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79" w:lineRule="exact"/>
        <w:jc w:val="center"/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</w:rPr>
        <w:t>重庆市和美乡村暨千亿级优势特色产业</w:t>
      </w:r>
    </w:p>
    <w:p>
      <w:pPr>
        <w:widowControl/>
        <w:spacing w:beforeAutospacing="0" w:afterAutospacing="0" w:line="579" w:lineRule="exact"/>
        <w:jc w:val="center"/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</w:rPr>
        <w:t>主题宣传展示活动</w:t>
      </w:r>
      <w:r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  <w:lang w:val="en-US" w:eastAsia="zh-CN"/>
        </w:rPr>
        <w:t>征集报名表</w:t>
      </w:r>
    </w:p>
    <w:p>
      <w:pPr>
        <w:rPr>
          <w:rFonts w:hint="eastAsia"/>
        </w:rPr>
      </w:pPr>
    </w:p>
    <w:tbl>
      <w:tblPr>
        <w:tblStyle w:val="3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61"/>
        <w:gridCol w:w="1945"/>
        <w:gridCol w:w="1841"/>
        <w:gridCol w:w="160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信息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 称</w:t>
            </w: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 位</w:t>
            </w: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类别</w:t>
            </w: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□  宜居宜业和美乡镇（街道）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□  优势特色产业经营主体（单位）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 xml:space="preserve">□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十佳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农产品加工园区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农业强渝年度贡献人物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概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况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具体联系人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邮  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地  址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概况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所获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荣誉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相关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图片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（需附图片至少3张，如需附相关视频请发送邮箱至wyzx@cqnews.net）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确认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法定代表人签字：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单位盖章：</w:t>
            </w:r>
          </w:p>
        </w:tc>
      </w:tr>
    </w:tbl>
    <w:p>
      <w:pPr>
        <w:tabs>
          <w:tab w:val="left" w:pos="562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方正仿宋_GBK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HrXp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方正仿宋_GBK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GYzNjI1MDlmNTc3MDNiZmQxMzk3MmYwNzdkNjUifQ=="/>
  </w:docVars>
  <w:rsids>
    <w:rsidRoot w:val="00000000"/>
    <w:rsid w:val="12A14823"/>
    <w:rsid w:val="194F514B"/>
    <w:rsid w:val="19EE3FFE"/>
    <w:rsid w:val="247F00B7"/>
    <w:rsid w:val="29736AD2"/>
    <w:rsid w:val="34600960"/>
    <w:rsid w:val="3B141786"/>
    <w:rsid w:val="4C2D3A53"/>
    <w:rsid w:val="61F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autoRedefine/>
    <w:qFormat/>
    <w:uiPriority w:val="0"/>
  </w:style>
  <w:style w:type="paragraph" w:customStyle="1" w:styleId="7">
    <w:name w:val="Heading3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3" w:lineRule="auto"/>
      <w:jc w:val="center"/>
      <w:textAlignment w:val="baseline"/>
    </w:pPr>
    <w:rPr>
      <w:rFonts w:ascii="Tahoma" w:hAnsi="Tahoma" w:eastAsia="微软雅黑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石林</cp:lastModifiedBy>
  <dcterms:modified xsi:type="dcterms:W3CDTF">2024-04-25T02:33:07Z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0CC09805683E44018353831E16CABAC7_12</vt:lpwstr>
  </property>
</Properties>
</file>