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4060B">
      <w:pPr>
        <w:spacing w:before="140" w:line="200" w:lineRule="auto"/>
        <w:ind w:left="2656"/>
        <w:outlineLvl w:val="0"/>
        <w:rPr>
          <w:rFonts w:ascii="方正小标宋_GBK" w:hAnsi="方正小标宋_GBK" w:eastAsia="方正小标宋_GBK" w:cs="方正小标宋_GBK"/>
          <w:sz w:val="42"/>
          <w:szCs w:val="42"/>
        </w:rPr>
      </w:pPr>
      <w:r>
        <w:rPr>
          <w:rFonts w:ascii="方正小标宋_GBK" w:hAnsi="方正小标宋_GBK" w:eastAsia="方正小标宋_GBK" w:cs="方正小标宋_GBK"/>
          <w:spacing w:val="17"/>
          <w:sz w:val="42"/>
          <w:szCs w:val="42"/>
        </w:rPr>
        <w:t>重庆新闻奖参评作品推荐表</w:t>
      </w:r>
    </w:p>
    <w:tbl>
      <w:tblPr>
        <w:tblStyle w:val="5"/>
        <w:tblW w:w="1035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2390"/>
        <w:gridCol w:w="1133"/>
        <w:gridCol w:w="1683"/>
        <w:gridCol w:w="3315"/>
      </w:tblGrid>
      <w:tr w14:paraId="4558B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1830" w:type="dxa"/>
            <w:vAlign w:val="center"/>
          </w:tcPr>
          <w:p w14:paraId="440D88A1">
            <w:pPr>
              <w:spacing w:before="236" w:line="183" w:lineRule="auto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</w:rPr>
              <w:t>作品标题</w:t>
            </w:r>
          </w:p>
        </w:tc>
        <w:tc>
          <w:tcPr>
            <w:tcW w:w="3523" w:type="dxa"/>
            <w:gridSpan w:val="2"/>
            <w:vAlign w:val="top"/>
          </w:tcPr>
          <w:p w14:paraId="5A7369C6">
            <w:pPr>
              <w:pStyle w:val="6"/>
              <w:spacing w:before="77" w:line="224" w:lineRule="auto"/>
              <w:ind w:right="274"/>
              <w:jc w:val="both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355户√ “危旧小 ”变“精巧美”！</w:t>
            </w:r>
          </w:p>
        </w:tc>
        <w:tc>
          <w:tcPr>
            <w:tcW w:w="1683" w:type="dxa"/>
            <w:vAlign w:val="top"/>
          </w:tcPr>
          <w:p w14:paraId="12F0D805">
            <w:pPr>
              <w:spacing w:before="236" w:line="183" w:lineRule="auto"/>
              <w:jc w:val="center"/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</w:rPr>
              <w:t>参评项目</w:t>
            </w:r>
          </w:p>
        </w:tc>
        <w:tc>
          <w:tcPr>
            <w:tcW w:w="3315" w:type="dxa"/>
            <w:vAlign w:val="top"/>
          </w:tcPr>
          <w:p w14:paraId="7E7EAB27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  <w:t>消息</w:t>
            </w:r>
          </w:p>
        </w:tc>
      </w:tr>
      <w:tr w14:paraId="1740EC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830" w:type="dxa"/>
            <w:vMerge w:val="restart"/>
            <w:tcBorders>
              <w:bottom w:val="nil"/>
            </w:tcBorders>
            <w:vAlign w:val="center"/>
          </w:tcPr>
          <w:p w14:paraId="6C782D29">
            <w:pPr>
              <w:spacing w:before="120" w:line="184" w:lineRule="auto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</w:rPr>
              <w:t>字数/时长</w:t>
            </w:r>
          </w:p>
        </w:tc>
        <w:tc>
          <w:tcPr>
            <w:tcW w:w="3523" w:type="dxa"/>
            <w:gridSpan w:val="2"/>
            <w:vMerge w:val="restart"/>
            <w:tcBorders>
              <w:bottom w:val="nil"/>
            </w:tcBorders>
            <w:vAlign w:val="top"/>
          </w:tcPr>
          <w:p w14:paraId="10B4A38A">
            <w:pPr>
              <w:pStyle w:val="6"/>
              <w:spacing w:before="18" w:line="237" w:lineRule="auto"/>
              <w:ind w:left="31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6</w:t>
            </w:r>
            <w:r>
              <w:rPr>
                <w:rFonts w:hint="eastAsia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79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字</w:t>
            </w:r>
          </w:p>
        </w:tc>
        <w:tc>
          <w:tcPr>
            <w:tcW w:w="1683" w:type="dxa"/>
            <w:vAlign w:val="center"/>
          </w:tcPr>
          <w:p w14:paraId="60E6F285">
            <w:pPr>
              <w:spacing w:before="236" w:line="183" w:lineRule="auto"/>
              <w:jc w:val="center"/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</w:rPr>
              <w:t>体裁</w:t>
            </w:r>
          </w:p>
        </w:tc>
        <w:tc>
          <w:tcPr>
            <w:tcW w:w="3315" w:type="dxa"/>
            <w:vAlign w:val="top"/>
          </w:tcPr>
          <w:p w14:paraId="69F0CC6A">
            <w:pPr>
              <w:pStyle w:val="6"/>
              <w:spacing w:before="351" w:line="236" w:lineRule="auto"/>
            </w:pPr>
          </w:p>
        </w:tc>
      </w:tr>
      <w:tr w14:paraId="659DA7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830" w:type="dxa"/>
            <w:vMerge w:val="continue"/>
            <w:tcBorders>
              <w:top w:val="nil"/>
            </w:tcBorders>
            <w:vAlign w:val="center"/>
          </w:tcPr>
          <w:p w14:paraId="15DDF06B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3523" w:type="dxa"/>
            <w:gridSpan w:val="2"/>
            <w:vMerge w:val="continue"/>
            <w:tcBorders>
              <w:top w:val="nil"/>
            </w:tcBorders>
            <w:vAlign w:val="top"/>
          </w:tcPr>
          <w:p w14:paraId="2D4F6EC7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Align w:val="top"/>
          </w:tcPr>
          <w:p w14:paraId="0010D514">
            <w:pPr>
              <w:spacing w:before="236" w:line="183" w:lineRule="auto"/>
              <w:jc w:val="center"/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</w:rPr>
              <w:t>语种</w:t>
            </w:r>
          </w:p>
        </w:tc>
        <w:tc>
          <w:tcPr>
            <w:tcW w:w="3315" w:type="dxa"/>
            <w:vAlign w:val="top"/>
          </w:tcPr>
          <w:p w14:paraId="2B806720">
            <w:pPr>
              <w:pStyle w:val="6"/>
              <w:spacing w:before="52" w:line="237" w:lineRule="auto"/>
              <w:ind w:left="61"/>
            </w:pPr>
          </w:p>
        </w:tc>
      </w:tr>
      <w:tr w14:paraId="1FBDA7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830" w:type="dxa"/>
            <w:vAlign w:val="center"/>
          </w:tcPr>
          <w:p w14:paraId="7EB4C652">
            <w:pPr>
              <w:spacing w:before="128" w:line="302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position w:val="-1"/>
                <w:sz w:val="28"/>
                <w:szCs w:val="28"/>
              </w:rPr>
              <w:t>作    者</w:t>
            </w:r>
          </w:p>
          <w:p w14:paraId="40963A26">
            <w:pPr>
              <w:spacing w:before="1" w:line="205" w:lineRule="auto"/>
              <w:ind w:right="11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1"/>
                <w:sz w:val="28"/>
                <w:szCs w:val="28"/>
              </w:rPr>
              <w:t>（主创人员）</w:t>
            </w:r>
          </w:p>
        </w:tc>
        <w:tc>
          <w:tcPr>
            <w:tcW w:w="2390" w:type="dxa"/>
            <w:vAlign w:val="top"/>
          </w:tcPr>
          <w:p w14:paraId="47071850">
            <w:pPr>
              <w:pStyle w:val="6"/>
              <w:spacing w:before="18" w:line="237" w:lineRule="auto"/>
              <w:ind w:left="31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向金城、冯奥、 王欣怡、骆灰月、郭怡欣</w:t>
            </w:r>
          </w:p>
        </w:tc>
        <w:tc>
          <w:tcPr>
            <w:tcW w:w="1133" w:type="dxa"/>
            <w:vAlign w:val="top"/>
          </w:tcPr>
          <w:p w14:paraId="7398D50A">
            <w:pPr>
              <w:spacing w:before="236" w:line="183" w:lineRule="auto"/>
              <w:jc w:val="center"/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</w:rPr>
              <w:t>编辑</w:t>
            </w:r>
          </w:p>
        </w:tc>
        <w:tc>
          <w:tcPr>
            <w:tcW w:w="4998" w:type="dxa"/>
            <w:gridSpan w:val="2"/>
            <w:vAlign w:val="top"/>
          </w:tcPr>
          <w:p w14:paraId="7DC97DCD">
            <w:pPr>
              <w:pStyle w:val="6"/>
              <w:spacing w:before="18" w:line="237" w:lineRule="auto"/>
              <w:ind w:left="31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张擂、刘黎</w:t>
            </w:r>
            <w:bookmarkEnd w:id="0"/>
          </w:p>
        </w:tc>
      </w:tr>
      <w:tr w14:paraId="5CBC48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  <w:jc w:val="center"/>
        </w:trPr>
        <w:tc>
          <w:tcPr>
            <w:tcW w:w="1830" w:type="dxa"/>
            <w:vAlign w:val="center"/>
          </w:tcPr>
          <w:p w14:paraId="726FBE67">
            <w:pPr>
              <w:spacing w:before="120" w:line="184" w:lineRule="auto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</w:rPr>
              <w:t>原创单位</w:t>
            </w:r>
          </w:p>
        </w:tc>
        <w:tc>
          <w:tcPr>
            <w:tcW w:w="2390" w:type="dxa"/>
            <w:vAlign w:val="top"/>
          </w:tcPr>
          <w:p w14:paraId="7B9B05F0">
            <w:pPr>
              <w:pStyle w:val="6"/>
              <w:spacing w:before="18" w:line="237" w:lineRule="auto"/>
              <w:ind w:left="31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重庆市北碚区融 媒体中心</w:t>
            </w:r>
          </w:p>
        </w:tc>
        <w:tc>
          <w:tcPr>
            <w:tcW w:w="1133" w:type="dxa"/>
            <w:vAlign w:val="top"/>
          </w:tcPr>
          <w:p w14:paraId="768A3ADA">
            <w:pPr>
              <w:spacing w:before="236" w:line="183" w:lineRule="auto"/>
              <w:jc w:val="center"/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</w:rPr>
              <w:t>发布端/</w:t>
            </w:r>
          </w:p>
          <w:p w14:paraId="225325AD">
            <w:pPr>
              <w:spacing w:before="236" w:line="183" w:lineRule="auto"/>
              <w:jc w:val="center"/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</w:rPr>
              <w:t>账号/媒 体名称</w:t>
            </w:r>
          </w:p>
        </w:tc>
        <w:tc>
          <w:tcPr>
            <w:tcW w:w="4998" w:type="dxa"/>
            <w:gridSpan w:val="2"/>
            <w:vAlign w:val="top"/>
          </w:tcPr>
          <w:p w14:paraId="6207C3FB">
            <w:pPr>
              <w:pStyle w:val="6"/>
              <w:spacing w:before="18" w:line="237" w:lineRule="auto"/>
              <w:ind w:left="31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微信公众号：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北碚发布</w:t>
            </w:r>
          </w:p>
        </w:tc>
      </w:tr>
      <w:tr w14:paraId="154580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1830" w:type="dxa"/>
            <w:vAlign w:val="center"/>
          </w:tcPr>
          <w:p w14:paraId="49D927A1">
            <w:pPr>
              <w:spacing w:before="169" w:line="181" w:lineRule="auto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</w:rPr>
              <w:t>刊播版面</w:t>
            </w:r>
          </w:p>
          <w:p w14:paraId="3B80D56E">
            <w:pPr>
              <w:spacing w:before="8" w:line="183" w:lineRule="auto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</w:rPr>
              <w:t>(名称和版次)</w:t>
            </w:r>
          </w:p>
        </w:tc>
        <w:tc>
          <w:tcPr>
            <w:tcW w:w="2390" w:type="dxa"/>
            <w:vAlign w:val="top"/>
          </w:tcPr>
          <w:p w14:paraId="55E02856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0E698EC8">
            <w:pPr>
              <w:spacing w:before="236" w:line="183" w:lineRule="auto"/>
              <w:jc w:val="center"/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</w:rPr>
              <w:t>刊播日</w:t>
            </w:r>
          </w:p>
          <w:p w14:paraId="3AA07625">
            <w:pPr>
              <w:spacing w:before="236" w:line="183" w:lineRule="auto"/>
              <w:jc w:val="center"/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</w:rPr>
              <w:t>期</w:t>
            </w:r>
          </w:p>
        </w:tc>
        <w:tc>
          <w:tcPr>
            <w:tcW w:w="4998" w:type="dxa"/>
            <w:gridSpan w:val="2"/>
            <w:vAlign w:val="top"/>
          </w:tcPr>
          <w:p w14:paraId="6C1C3E8A">
            <w:pPr>
              <w:pStyle w:val="6"/>
              <w:spacing w:before="200" w:line="239" w:lineRule="auto"/>
              <w:ind w:left="5"/>
            </w:pPr>
            <w:r>
              <w:rPr>
                <w:spacing w:val="2"/>
                <w:sz w:val="28"/>
                <w:szCs w:val="28"/>
              </w:rPr>
              <w:t>2024年12月5 日16时42分</w:t>
            </w:r>
          </w:p>
        </w:tc>
      </w:tr>
      <w:tr w14:paraId="440799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830" w:type="dxa"/>
            <w:vMerge w:val="restart"/>
            <w:tcBorders>
              <w:bottom w:val="nil"/>
            </w:tcBorders>
            <w:vAlign w:val="center"/>
          </w:tcPr>
          <w:p w14:paraId="72DB0887">
            <w:pPr>
              <w:spacing w:before="337" w:line="217" w:lineRule="auto"/>
              <w:ind w:right="14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</w:rPr>
              <w:t>新媒体作品填 报网址</w:t>
            </w:r>
          </w:p>
        </w:tc>
        <w:tc>
          <w:tcPr>
            <w:tcW w:w="3523" w:type="dxa"/>
            <w:gridSpan w:val="2"/>
            <w:vMerge w:val="restart"/>
            <w:tcBorders>
              <w:bottom w:val="nil"/>
            </w:tcBorders>
            <w:vAlign w:val="top"/>
          </w:tcPr>
          <w:p w14:paraId="4C2EC427">
            <w:pPr>
              <w:pStyle w:val="6"/>
              <w:spacing w:before="3" w:line="189" w:lineRule="auto"/>
              <w:ind w:left="8" w:right="91" w:firstLine="14"/>
              <w:jc w:val="both"/>
            </w:pPr>
            <w:r>
              <w:rPr>
                <w:rFonts w:hint="eastAsia"/>
                <w:spacing w:val="2"/>
                <w:sz w:val="28"/>
                <w:szCs w:val="28"/>
              </w:rPr>
              <w:t>https://mp.weixin.qq.com/s/6dTEx8Ktg5lNF2mxHENuLQ</w:t>
            </w:r>
          </w:p>
        </w:tc>
        <w:tc>
          <w:tcPr>
            <w:tcW w:w="4998" w:type="dxa"/>
            <w:gridSpan w:val="2"/>
            <w:vAlign w:val="top"/>
          </w:tcPr>
          <w:p w14:paraId="49D44B9F">
            <w:pPr>
              <w:spacing w:before="100" w:line="204" w:lineRule="auto"/>
              <w:ind w:left="157"/>
              <w:rPr>
                <w:rFonts w:ascii="MS Gothic" w:hAnsi="MS Gothic" w:eastAsia="MS Gothic" w:cs="MS Gothic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中央宣传部“</w:t>
            </w:r>
            <w:r>
              <w:rPr>
                <w:rFonts w:ascii="微软雅黑" w:hAnsi="微软雅黑" w:eastAsia="微软雅黑" w:cs="微软雅黑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 xml:space="preserve">三好作品”    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是□ 否</w:t>
            </w:r>
            <w:r>
              <w:rPr>
                <w:rFonts w:ascii="MS Gothic" w:hAnsi="MS Gothic" w:eastAsia="MS Gothic" w:cs="MS Gothic"/>
                <w:spacing w:val="-4"/>
                <w:sz w:val="28"/>
                <w:szCs w:val="28"/>
              </w:rPr>
              <w:t>☑</w:t>
            </w:r>
          </w:p>
        </w:tc>
      </w:tr>
      <w:tr w14:paraId="701E6C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830" w:type="dxa"/>
            <w:vMerge w:val="continue"/>
            <w:tcBorders>
              <w:top w:val="nil"/>
            </w:tcBorders>
            <w:vAlign w:val="center"/>
          </w:tcPr>
          <w:p w14:paraId="3DC053B4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3523" w:type="dxa"/>
            <w:gridSpan w:val="2"/>
            <w:vMerge w:val="continue"/>
            <w:tcBorders>
              <w:top w:val="nil"/>
            </w:tcBorders>
            <w:vAlign w:val="top"/>
          </w:tcPr>
          <w:p w14:paraId="5308D329">
            <w:pPr>
              <w:rPr>
                <w:rFonts w:ascii="Arial"/>
                <w:sz w:val="21"/>
              </w:rPr>
            </w:pPr>
          </w:p>
        </w:tc>
        <w:tc>
          <w:tcPr>
            <w:tcW w:w="4998" w:type="dxa"/>
            <w:gridSpan w:val="2"/>
            <w:vAlign w:val="top"/>
          </w:tcPr>
          <w:p w14:paraId="77344619">
            <w:pPr>
              <w:spacing w:before="203" w:line="209" w:lineRule="auto"/>
              <w:ind w:left="13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市委宣传部“</w:t>
            </w:r>
            <w:r>
              <w:rPr>
                <w:rFonts w:ascii="微软雅黑" w:hAnsi="微软雅黑" w:eastAsia="微软雅黑" w:cs="微软雅黑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 xml:space="preserve">三好作品”   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是</w:t>
            </w:r>
            <w:r>
              <w:rPr>
                <w:rFonts w:ascii="MS Gothic" w:hAnsi="MS Gothic" w:eastAsia="MS Gothic" w:cs="MS Gothic"/>
                <w:spacing w:val="-5"/>
                <w:sz w:val="28"/>
                <w:szCs w:val="28"/>
              </w:rPr>
              <w:t>☑</w:t>
            </w:r>
            <w:r>
              <w:rPr>
                <w:rFonts w:ascii="MS Gothic" w:hAnsi="MS Gothic" w:eastAsia="MS Gothic" w:cs="MS Gothic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否□</w:t>
            </w:r>
          </w:p>
        </w:tc>
      </w:tr>
      <w:tr w14:paraId="055FAA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4" w:hRule="atLeast"/>
          <w:jc w:val="center"/>
        </w:trPr>
        <w:tc>
          <w:tcPr>
            <w:tcW w:w="1830" w:type="dxa"/>
            <w:vAlign w:val="center"/>
          </w:tcPr>
          <w:p w14:paraId="3884FE69">
            <w:pPr>
              <w:pStyle w:val="6"/>
              <w:spacing w:before="77" w:line="224" w:lineRule="auto"/>
              <w:ind w:right="274"/>
              <w:jc w:val="center"/>
              <w:rPr>
                <w:rFonts w:hint="eastAsia" w:ascii="方正黑体_GBK" w:hAnsi="方正黑体_GBK" w:eastAsia="方正黑体_GBK" w:cs="方正黑体_GBK"/>
                <w:spacing w:val="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  <w:t>作品简介</w:t>
            </w:r>
          </w:p>
        </w:tc>
        <w:tc>
          <w:tcPr>
            <w:tcW w:w="8521" w:type="dxa"/>
            <w:gridSpan w:val="4"/>
            <w:vAlign w:val="top"/>
          </w:tcPr>
          <w:p w14:paraId="3B24BA11">
            <w:pPr>
              <w:pStyle w:val="6"/>
              <w:spacing w:before="77" w:line="224" w:lineRule="auto"/>
              <w:ind w:left="146" w:leftChars="0" w:right="274" w:firstLine="597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本篇新闻报道以全媒体形式呈现重庆市北碚区城市危旧 房改造项 目的全面完工及其社会影响。通过图文、视频等多 种形式，生动展现了北碚区7个镇街47栋危旧房的蝶变过程 , 覆盖金刀峡镇、澄江镇、童家溪镇等多个区域， 惠及355 户居民， 改造总面积达16807平方米。报道以彩绘涂鸦打卡 墙、整洁有序的公共环境为亮点， 凸显了北碚区在危旧房改 造中的创新举措与文化融合。</w:t>
            </w:r>
          </w:p>
          <w:p w14:paraId="5B623698">
            <w:pPr>
              <w:pStyle w:val="6"/>
              <w:spacing w:before="77" w:line="224" w:lineRule="auto"/>
              <w:ind w:left="146" w:leftChars="0" w:right="274" w:firstLine="597"/>
              <w:jc w:val="both"/>
              <w:rPr>
                <w:rFonts w:hint="eastAsia" w:eastAsia="方正仿宋_GBK"/>
                <w:spacing w:val="2"/>
                <w:sz w:val="28"/>
                <w:szCs w:val="28"/>
                <w:lang w:val="en-US" w:eastAsia="zh-CN"/>
              </w:rPr>
            </w:pPr>
            <w:r>
              <w:rPr>
                <w:spacing w:val="2"/>
                <w:sz w:val="28"/>
                <w:szCs w:val="28"/>
              </w:rPr>
              <w:t>在采编制作过程中， 团队深入改造现场，通过无人机航 拍、居民采访、实景对比等方式，全方位记录改造前后的变 化。报道详细介绍了改造内容，包括屋顶和门窗更换、墙体</w:t>
            </w:r>
          </w:p>
        </w:tc>
      </w:tr>
    </w:tbl>
    <w:p w14:paraId="7034AB79">
      <w:pPr>
        <w:pStyle w:val="6"/>
        <w:spacing w:before="77" w:line="224" w:lineRule="auto"/>
        <w:ind w:left="146" w:leftChars="0" w:right="274" w:firstLine="597"/>
        <w:jc w:val="both"/>
        <w:rPr>
          <w:spacing w:val="2"/>
          <w:sz w:val="28"/>
          <w:szCs w:val="28"/>
        </w:rPr>
        <w:sectPr>
          <w:footerReference r:id="rId5" w:type="default"/>
          <w:pgSz w:w="11906" w:h="16840"/>
          <w:pgMar w:top="1431" w:right="874" w:bottom="1908" w:left="674" w:header="0" w:footer="1542" w:gutter="0"/>
          <w:cols w:space="720" w:num="1"/>
        </w:sectPr>
      </w:pPr>
    </w:p>
    <w:p w14:paraId="5C98DDAC">
      <w:pPr>
        <w:pStyle w:val="6"/>
        <w:spacing w:before="77" w:line="224" w:lineRule="auto"/>
        <w:ind w:right="274"/>
        <w:jc w:val="both"/>
        <w:rPr>
          <w:spacing w:val="2"/>
          <w:sz w:val="28"/>
          <w:szCs w:val="28"/>
        </w:rPr>
      </w:pPr>
    </w:p>
    <w:tbl>
      <w:tblPr>
        <w:tblStyle w:val="5"/>
        <w:tblW w:w="103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6"/>
        <w:gridCol w:w="1575"/>
        <w:gridCol w:w="806"/>
        <w:gridCol w:w="178"/>
        <w:gridCol w:w="1278"/>
        <w:gridCol w:w="1046"/>
        <w:gridCol w:w="971"/>
        <w:gridCol w:w="611"/>
        <w:gridCol w:w="2028"/>
      </w:tblGrid>
      <w:tr w14:paraId="081A38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6" w:hRule="atLeast"/>
        </w:trPr>
        <w:tc>
          <w:tcPr>
            <w:tcW w:w="1826" w:type="dxa"/>
            <w:vAlign w:val="center"/>
          </w:tcPr>
          <w:p w14:paraId="6FDDEAE3">
            <w:pPr>
              <w:pStyle w:val="6"/>
              <w:spacing w:before="77" w:line="224" w:lineRule="auto"/>
              <w:ind w:right="274"/>
              <w:jc w:val="center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493" w:type="dxa"/>
            <w:gridSpan w:val="8"/>
            <w:vAlign w:val="top"/>
          </w:tcPr>
          <w:p w14:paraId="4F19FE27">
            <w:pPr>
              <w:pStyle w:val="6"/>
              <w:spacing w:before="77" w:line="224" w:lineRule="auto"/>
              <w:ind w:right="274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加固、污水管网铺设等，彻底消除了安全隐患，提升了居住舒适度。 同时，通过居民采访，生动展现了“忧居变优居”的民生改善成果。北碚区住建委表示，未来将继续推进816 户危旧房改造，动态清零，进一步优化城市环境。</w:t>
            </w:r>
          </w:p>
          <w:p w14:paraId="4A2F26D0">
            <w:pPr>
              <w:pStyle w:val="6"/>
              <w:spacing w:before="77" w:line="224" w:lineRule="auto"/>
              <w:ind w:left="146" w:leftChars="0" w:right="274" w:firstLine="597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本作品通过全媒体传播，结合文字、 图片等形式，全面 展现了北碚区危旧房改造的成效与意义，既体现了政府为民 办实事的决心，也展现了城市更新与文化传承的有机结合， 为观众提供了沉浸式的阅读与观看体验。</w:t>
            </w:r>
          </w:p>
        </w:tc>
      </w:tr>
      <w:tr w14:paraId="2A337E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3" w:hRule="atLeast"/>
        </w:trPr>
        <w:tc>
          <w:tcPr>
            <w:tcW w:w="1826" w:type="dxa"/>
            <w:vAlign w:val="center"/>
          </w:tcPr>
          <w:p w14:paraId="03FDC87E">
            <w:pPr>
              <w:pStyle w:val="6"/>
              <w:spacing w:before="77" w:line="224" w:lineRule="auto"/>
              <w:ind w:right="274"/>
              <w:jc w:val="center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  <w:t>社会效果</w:t>
            </w:r>
          </w:p>
        </w:tc>
        <w:tc>
          <w:tcPr>
            <w:tcW w:w="8493" w:type="dxa"/>
            <w:gridSpan w:val="8"/>
            <w:vAlign w:val="top"/>
          </w:tcPr>
          <w:p w14:paraId="42B6D914">
            <w:pPr>
              <w:pStyle w:val="6"/>
              <w:spacing w:before="77" w:line="224" w:lineRule="auto"/>
              <w:ind w:left="146" w:leftChars="0" w:right="274" w:firstLine="597"/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作品刊播后，社会反响热烈。受众参与度极高，评论区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涌现大量居民留言，表达对改造工程的认可与支持。</w:t>
            </w:r>
          </w:p>
          <w:p w14:paraId="13CD2F38">
            <w:pPr>
              <w:pStyle w:val="6"/>
              <w:spacing w:before="35" w:line="212" w:lineRule="auto"/>
              <w:ind w:left="131" w:leftChars="0" w:right="262" w:firstLine="610"/>
              <w:jc w:val="both"/>
            </w:pPr>
            <w:r>
              <w:rPr>
                <w:sz w:val="28"/>
                <w:szCs w:val="28"/>
              </w:rPr>
              <w:t>本作品通过全媒体传播，结合文字、</w:t>
            </w:r>
            <w:r>
              <w:rPr>
                <w:spacing w:val="-7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图片等形式，</w:t>
            </w:r>
            <w:r>
              <w:rPr>
                <w:spacing w:val="-1"/>
                <w:sz w:val="28"/>
                <w:szCs w:val="28"/>
              </w:rPr>
              <w:t>全面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展现了北碚区危旧房改造的成效与意义，既体现了政府为民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办实事的决心，也展现了城市更新与文化传承的有机结合，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为观众提供了沉浸式的阅读与观看体验，取得了显著的社会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效益和传播效果。</w:t>
            </w:r>
          </w:p>
        </w:tc>
      </w:tr>
      <w:tr w14:paraId="15F318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826" w:type="dxa"/>
            <w:vMerge w:val="restart"/>
            <w:tcBorders>
              <w:bottom w:val="nil"/>
            </w:tcBorders>
            <w:vAlign w:val="center"/>
          </w:tcPr>
          <w:p w14:paraId="4AE74DD9">
            <w:pPr>
              <w:pStyle w:val="6"/>
              <w:spacing w:before="77" w:line="224" w:lineRule="auto"/>
              <w:ind w:right="274"/>
              <w:jc w:val="center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  <w:t>传播数据</w:t>
            </w:r>
          </w:p>
        </w:tc>
        <w:tc>
          <w:tcPr>
            <w:tcW w:w="2559" w:type="dxa"/>
            <w:gridSpan w:val="3"/>
            <w:vMerge w:val="restart"/>
            <w:tcBorders>
              <w:bottom w:val="nil"/>
            </w:tcBorders>
            <w:vAlign w:val="top"/>
          </w:tcPr>
          <w:p w14:paraId="067E656B">
            <w:pPr>
              <w:spacing w:line="322" w:lineRule="auto"/>
              <w:rPr>
                <w:rFonts w:ascii="Arial"/>
                <w:sz w:val="21"/>
              </w:rPr>
            </w:pPr>
          </w:p>
          <w:p w14:paraId="7F5E1E6B">
            <w:pPr>
              <w:spacing w:line="322" w:lineRule="auto"/>
              <w:rPr>
                <w:rFonts w:ascii="Arial"/>
                <w:sz w:val="21"/>
              </w:rPr>
            </w:pPr>
          </w:p>
          <w:p w14:paraId="733E7CEE">
            <w:pPr>
              <w:spacing w:before="103" w:line="184" w:lineRule="auto"/>
              <w:ind w:left="11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新媒体传播平台网址</w:t>
            </w:r>
          </w:p>
        </w:tc>
        <w:tc>
          <w:tcPr>
            <w:tcW w:w="5934" w:type="dxa"/>
            <w:gridSpan w:val="5"/>
            <w:vAlign w:val="top"/>
          </w:tcPr>
          <w:p w14:paraId="205A943C">
            <w:pPr>
              <w:pStyle w:val="6"/>
              <w:spacing w:before="117" w:line="217" w:lineRule="auto"/>
              <w:ind w:left="146" w:right="205" w:firstLine="3"/>
            </w:pPr>
            <w:r>
              <w:rPr>
                <w:rFonts w:hint="eastAsia"/>
                <w:spacing w:val="2"/>
                <w:sz w:val="28"/>
                <w:szCs w:val="28"/>
              </w:rPr>
              <w:t>https://mp.weixin.qq.com/s/6dTEx8Ktg5lNF2mxHENuLQ</w:t>
            </w:r>
          </w:p>
        </w:tc>
      </w:tr>
      <w:tr w14:paraId="44A4CA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826" w:type="dxa"/>
            <w:vMerge w:val="continue"/>
            <w:tcBorders>
              <w:top w:val="nil"/>
              <w:bottom w:val="nil"/>
            </w:tcBorders>
            <w:vAlign w:val="center"/>
          </w:tcPr>
          <w:p w14:paraId="7F5CBD7E">
            <w:pPr>
              <w:pStyle w:val="6"/>
              <w:spacing w:before="77" w:line="224" w:lineRule="auto"/>
              <w:ind w:right="274"/>
              <w:jc w:val="center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55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280344D3">
            <w:pPr>
              <w:rPr>
                <w:rFonts w:ascii="Arial"/>
                <w:sz w:val="21"/>
              </w:rPr>
            </w:pPr>
          </w:p>
        </w:tc>
        <w:tc>
          <w:tcPr>
            <w:tcW w:w="5934" w:type="dxa"/>
            <w:gridSpan w:val="5"/>
            <w:vAlign w:val="top"/>
          </w:tcPr>
          <w:p w14:paraId="2E4F8226">
            <w:pPr>
              <w:rPr>
                <w:rFonts w:ascii="Arial"/>
                <w:sz w:val="21"/>
              </w:rPr>
            </w:pPr>
          </w:p>
        </w:tc>
      </w:tr>
      <w:tr w14:paraId="74C771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826" w:type="dxa"/>
            <w:vMerge w:val="continue"/>
            <w:tcBorders>
              <w:top w:val="nil"/>
              <w:bottom w:val="nil"/>
            </w:tcBorders>
            <w:vAlign w:val="center"/>
          </w:tcPr>
          <w:p w14:paraId="5125BAB6">
            <w:pPr>
              <w:pStyle w:val="6"/>
              <w:spacing w:before="77" w:line="224" w:lineRule="auto"/>
              <w:ind w:right="274"/>
              <w:jc w:val="center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559" w:type="dxa"/>
            <w:gridSpan w:val="3"/>
            <w:vMerge w:val="continue"/>
            <w:tcBorders>
              <w:top w:val="nil"/>
            </w:tcBorders>
            <w:vAlign w:val="top"/>
          </w:tcPr>
          <w:p w14:paraId="2D51AF71">
            <w:pPr>
              <w:rPr>
                <w:rFonts w:ascii="Arial"/>
                <w:sz w:val="21"/>
              </w:rPr>
            </w:pPr>
          </w:p>
        </w:tc>
        <w:tc>
          <w:tcPr>
            <w:tcW w:w="5934" w:type="dxa"/>
            <w:gridSpan w:val="5"/>
            <w:vAlign w:val="top"/>
          </w:tcPr>
          <w:p w14:paraId="105EE60A">
            <w:pPr>
              <w:rPr>
                <w:rFonts w:ascii="Arial"/>
                <w:sz w:val="21"/>
              </w:rPr>
            </w:pPr>
          </w:p>
        </w:tc>
      </w:tr>
      <w:tr w14:paraId="613682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826" w:type="dxa"/>
            <w:vMerge w:val="continue"/>
            <w:tcBorders>
              <w:top w:val="nil"/>
            </w:tcBorders>
            <w:vAlign w:val="center"/>
          </w:tcPr>
          <w:p w14:paraId="4CBCB7FD">
            <w:pPr>
              <w:pStyle w:val="6"/>
              <w:spacing w:before="77" w:line="224" w:lineRule="auto"/>
              <w:ind w:right="274"/>
              <w:jc w:val="center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575" w:type="dxa"/>
            <w:vAlign w:val="top"/>
          </w:tcPr>
          <w:p w14:paraId="7137DD33">
            <w:pPr>
              <w:spacing w:before="77" w:line="169" w:lineRule="auto"/>
              <w:ind w:left="1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6"/>
                <w:sz w:val="24"/>
                <w:szCs w:val="24"/>
              </w:rPr>
              <w:t>阅读量（浏览</w:t>
            </w:r>
          </w:p>
          <w:p w14:paraId="246FF0EB">
            <w:pPr>
              <w:spacing w:line="192" w:lineRule="auto"/>
              <w:jc w:val="righ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6"/>
                <w:sz w:val="24"/>
                <w:szCs w:val="24"/>
              </w:rPr>
              <w:t>量</w:t>
            </w:r>
            <w:r>
              <w:rPr>
                <w:rFonts w:ascii="微软雅黑" w:hAnsi="微软雅黑" w:eastAsia="微软雅黑" w:cs="微软雅黑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4"/>
                <w:szCs w:val="24"/>
              </w:rPr>
              <w:t>、</w:t>
            </w:r>
            <w:r>
              <w:rPr>
                <w:rFonts w:ascii="微软雅黑" w:hAnsi="微软雅黑" w:eastAsia="微软雅黑" w:cs="微软雅黑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4"/>
                <w:szCs w:val="24"/>
              </w:rPr>
              <w:t>点击量）</w:t>
            </w:r>
          </w:p>
        </w:tc>
        <w:tc>
          <w:tcPr>
            <w:tcW w:w="984" w:type="dxa"/>
            <w:gridSpan w:val="2"/>
            <w:vAlign w:val="top"/>
          </w:tcPr>
          <w:p w14:paraId="27BDC43C">
            <w:pPr>
              <w:pStyle w:val="6"/>
              <w:spacing w:before="77" w:line="224" w:lineRule="auto"/>
              <w:ind w:right="274"/>
              <w:jc w:val="both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spacing w:val="2"/>
                <w:sz w:val="28"/>
                <w:szCs w:val="28"/>
              </w:rPr>
              <w:t>2915</w:t>
            </w:r>
          </w:p>
        </w:tc>
        <w:tc>
          <w:tcPr>
            <w:tcW w:w="1278" w:type="dxa"/>
            <w:vAlign w:val="top"/>
          </w:tcPr>
          <w:p w14:paraId="1410EC39">
            <w:pPr>
              <w:spacing w:before="292" w:line="183" w:lineRule="auto"/>
              <w:ind w:left="2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转载量</w:t>
            </w:r>
          </w:p>
        </w:tc>
        <w:tc>
          <w:tcPr>
            <w:tcW w:w="1046" w:type="dxa"/>
            <w:vAlign w:val="top"/>
          </w:tcPr>
          <w:p w14:paraId="0E2EE9F5">
            <w:pPr>
              <w:spacing w:before="81" w:line="192" w:lineRule="auto"/>
              <w:ind w:left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31"/>
                <w:szCs w:val="31"/>
              </w:rPr>
              <w:t>33</w:t>
            </w:r>
          </w:p>
        </w:tc>
        <w:tc>
          <w:tcPr>
            <w:tcW w:w="1582" w:type="dxa"/>
            <w:gridSpan w:val="2"/>
            <w:vAlign w:val="top"/>
          </w:tcPr>
          <w:p w14:paraId="2913DDBC">
            <w:pPr>
              <w:spacing w:before="298" w:line="182" w:lineRule="auto"/>
              <w:ind w:left="22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互动量</w:t>
            </w:r>
          </w:p>
        </w:tc>
        <w:tc>
          <w:tcPr>
            <w:tcW w:w="2028" w:type="dxa"/>
            <w:vAlign w:val="top"/>
          </w:tcPr>
          <w:p w14:paraId="7F70C27D">
            <w:pPr>
              <w:spacing w:before="81" w:line="192" w:lineRule="auto"/>
              <w:ind w:left="13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31"/>
                <w:szCs w:val="31"/>
              </w:rPr>
              <w:t>30</w:t>
            </w:r>
          </w:p>
        </w:tc>
      </w:tr>
      <w:tr w14:paraId="61AEC9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3" w:hRule="atLeast"/>
        </w:trPr>
        <w:tc>
          <w:tcPr>
            <w:tcW w:w="1826" w:type="dxa"/>
            <w:vAlign w:val="center"/>
          </w:tcPr>
          <w:p w14:paraId="6A651812">
            <w:pPr>
              <w:pStyle w:val="6"/>
              <w:spacing w:before="77" w:line="224" w:lineRule="auto"/>
              <w:ind w:right="274"/>
              <w:jc w:val="center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  <w:t>推荐理由</w:t>
            </w:r>
          </w:p>
        </w:tc>
        <w:tc>
          <w:tcPr>
            <w:tcW w:w="8493" w:type="dxa"/>
            <w:gridSpan w:val="8"/>
            <w:vAlign w:val="top"/>
          </w:tcPr>
          <w:p w14:paraId="45C2C672">
            <w:pPr>
              <w:pStyle w:val="6"/>
              <w:spacing w:before="269" w:line="225" w:lineRule="auto"/>
              <w:ind w:left="190" w:leftChars="0" w:firstLine="544" w:firstLineChars="20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本作品以全媒体形式生动展现了北碚区城市危旧房改造的显著成效，内容扎实、形式多样，兼具新闻价值与社会意义，充分体现了政府为民办实事的成果，</w:t>
            </w: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群众关注度高、</w:t>
            </w:r>
            <w:r>
              <w:rPr>
                <w:rFonts w:hint="eastAsia"/>
                <w:spacing w:val="-4"/>
                <w:sz w:val="28"/>
                <w:szCs w:val="28"/>
              </w:rPr>
              <w:t>社会反响热烈，特此推荐参评。</w:t>
            </w:r>
          </w:p>
          <w:p w14:paraId="49EE8230">
            <w:pPr>
              <w:pStyle w:val="6"/>
              <w:spacing w:before="269" w:line="225" w:lineRule="auto"/>
              <w:ind w:left="190" w:leftChars="0" w:firstLine="544" w:firstLineChars="200"/>
              <w:jc w:val="both"/>
              <w:rPr>
                <w:rFonts w:hint="eastAsia"/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pacing w:val="-4"/>
                <w:sz w:val="28"/>
                <w:szCs w:val="28"/>
              </w:rPr>
              <w:t>签名：（盖单位公章）</w:t>
            </w:r>
          </w:p>
          <w:p w14:paraId="32EB2E89">
            <w:pPr>
              <w:pStyle w:val="6"/>
              <w:spacing w:before="269" w:line="225" w:lineRule="auto"/>
              <w:ind w:left="190" w:leftChars="0" w:firstLine="544" w:firstLineChars="2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pacing w:val="-4"/>
                <w:sz w:val="28"/>
                <w:szCs w:val="28"/>
              </w:rPr>
              <w:t xml:space="preserve">2025 年  </w:t>
            </w: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pacing w:val="-4"/>
                <w:sz w:val="28"/>
                <w:szCs w:val="28"/>
              </w:rPr>
              <w:t xml:space="preserve">  月  </w:t>
            </w: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/>
                <w:spacing w:val="-4"/>
                <w:sz w:val="28"/>
                <w:szCs w:val="28"/>
              </w:rPr>
              <w:t xml:space="preserve">   日</w:t>
            </w:r>
          </w:p>
        </w:tc>
      </w:tr>
      <w:tr w14:paraId="32F69B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26" w:type="dxa"/>
            <w:vAlign w:val="top"/>
          </w:tcPr>
          <w:p w14:paraId="795C2FB9">
            <w:pPr>
              <w:pStyle w:val="6"/>
              <w:spacing w:before="77" w:line="224" w:lineRule="auto"/>
              <w:ind w:right="274"/>
              <w:jc w:val="center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  <w:t>联系人</w:t>
            </w:r>
          </w:p>
        </w:tc>
        <w:tc>
          <w:tcPr>
            <w:tcW w:w="1575" w:type="dxa"/>
            <w:vAlign w:val="top"/>
          </w:tcPr>
          <w:p w14:paraId="03C7753C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lang w:val="en-US" w:eastAsia="zh-CN"/>
              </w:rPr>
              <w:t>向金城</w:t>
            </w:r>
          </w:p>
        </w:tc>
        <w:tc>
          <w:tcPr>
            <w:tcW w:w="806" w:type="dxa"/>
            <w:vAlign w:val="top"/>
          </w:tcPr>
          <w:p w14:paraId="4413E7A7">
            <w:pPr>
              <w:spacing w:before="199" w:line="179" w:lineRule="auto"/>
              <w:ind w:left="16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9"/>
                <w:sz w:val="28"/>
                <w:szCs w:val="28"/>
              </w:rPr>
              <w:t>电话</w:t>
            </w:r>
          </w:p>
        </w:tc>
        <w:tc>
          <w:tcPr>
            <w:tcW w:w="2502" w:type="dxa"/>
            <w:gridSpan w:val="3"/>
            <w:vAlign w:val="top"/>
          </w:tcPr>
          <w:p w14:paraId="36E9076A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  <w:t>18908315992</w:t>
            </w:r>
          </w:p>
        </w:tc>
        <w:tc>
          <w:tcPr>
            <w:tcW w:w="971" w:type="dxa"/>
            <w:vAlign w:val="top"/>
          </w:tcPr>
          <w:p w14:paraId="3A5EA9EC">
            <w:pPr>
              <w:pStyle w:val="6"/>
              <w:spacing w:before="77" w:line="224" w:lineRule="auto"/>
              <w:ind w:right="274"/>
              <w:jc w:val="center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  <w:t>手机</w:t>
            </w:r>
          </w:p>
        </w:tc>
        <w:tc>
          <w:tcPr>
            <w:tcW w:w="2639" w:type="dxa"/>
            <w:gridSpan w:val="2"/>
            <w:vAlign w:val="top"/>
          </w:tcPr>
          <w:p w14:paraId="4C4ADE93">
            <w:pPr>
              <w:rPr>
                <w:rFonts w:ascii="Arial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  <w:t>18908315992</w:t>
            </w:r>
          </w:p>
        </w:tc>
      </w:tr>
      <w:tr w14:paraId="0390F7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6" w:type="dxa"/>
            <w:vAlign w:val="top"/>
          </w:tcPr>
          <w:p w14:paraId="3CBE7B50">
            <w:pPr>
              <w:pStyle w:val="6"/>
              <w:spacing w:before="77" w:line="224" w:lineRule="auto"/>
              <w:ind w:right="274"/>
              <w:jc w:val="center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  <w:t>地址</w:t>
            </w:r>
          </w:p>
        </w:tc>
        <w:tc>
          <w:tcPr>
            <w:tcW w:w="4883" w:type="dxa"/>
            <w:gridSpan w:val="5"/>
            <w:vAlign w:val="top"/>
          </w:tcPr>
          <w:p w14:paraId="0F702F3C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  <w:t>北碚区南京路6号</w:t>
            </w:r>
          </w:p>
        </w:tc>
        <w:tc>
          <w:tcPr>
            <w:tcW w:w="971" w:type="dxa"/>
            <w:vAlign w:val="top"/>
          </w:tcPr>
          <w:p w14:paraId="3FE9AC85">
            <w:pPr>
              <w:pStyle w:val="6"/>
              <w:spacing w:before="77" w:line="224" w:lineRule="auto"/>
              <w:ind w:right="274"/>
              <w:jc w:val="center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  <w:t>邮箱</w:t>
            </w:r>
          </w:p>
        </w:tc>
        <w:tc>
          <w:tcPr>
            <w:tcW w:w="2639" w:type="dxa"/>
            <w:gridSpan w:val="2"/>
            <w:vAlign w:val="top"/>
          </w:tcPr>
          <w:p w14:paraId="17C415E8">
            <w:pPr>
              <w:rPr>
                <w:rFonts w:hint="default" w:ascii="Arial" w:eastAsia="微软雅黑"/>
                <w:sz w:val="21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1084145675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  <w:t>@qq.com</w:t>
            </w:r>
          </w:p>
        </w:tc>
      </w:tr>
    </w:tbl>
    <w:p w14:paraId="0CCC6B2F">
      <w:pPr>
        <w:rPr>
          <w:rFonts w:ascii="Arial"/>
          <w:sz w:val="21"/>
        </w:rPr>
      </w:pPr>
    </w:p>
    <w:sectPr>
      <w:headerReference r:id="rId6" w:type="default"/>
      <w:footerReference r:id="rId7" w:type="default"/>
      <w:pgSz w:w="11906" w:h="16840"/>
      <w:pgMar w:top="1989" w:right="872" w:bottom="1908" w:left="672" w:header="1512" w:footer="154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6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F1461">
    <w:pPr>
      <w:spacing w:line="235" w:lineRule="auto"/>
      <w:ind w:left="58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2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22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E06D8">
    <w:pPr>
      <w:spacing w:line="235" w:lineRule="auto"/>
      <w:ind w:left="59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2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22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B56A2">
    <w:pPr>
      <w:spacing w:before="87" w:line="177" w:lineRule="auto"/>
      <w:ind w:left="626"/>
      <w:rPr>
        <w:rFonts w:ascii="Times New Roman" w:hAnsi="Times New Roman" w:eastAsia="Times New Roman" w:cs="Times New Roman"/>
        <w:sz w:val="30"/>
        <w:szCs w:val="30"/>
      </w:rPr>
    </w:pPr>
    <w:r>
      <w:rPr>
        <w:rFonts w:ascii="微软雅黑" w:hAnsi="微软雅黑" w:eastAsia="微软雅黑" w:cs="微软雅黑"/>
        <w:spacing w:val="-2"/>
        <w:sz w:val="30"/>
        <w:szCs w:val="30"/>
      </w:rPr>
      <w:t>附件</w:t>
    </w:r>
    <w:r>
      <w:rPr>
        <w:rFonts w:ascii="微软雅黑" w:hAnsi="微软雅黑" w:eastAsia="微软雅黑" w:cs="微软雅黑"/>
        <w:spacing w:val="12"/>
        <w:sz w:val="30"/>
        <w:szCs w:val="30"/>
      </w:rPr>
      <w:t xml:space="preserve"> </w:t>
    </w:r>
    <w:r>
      <w:rPr>
        <w:rFonts w:ascii="Times New Roman" w:hAnsi="Times New Roman" w:eastAsia="Times New Roman" w:cs="Times New Roman"/>
        <w:spacing w:val="-2"/>
        <w:sz w:val="30"/>
        <w:szCs w:val="3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15219FC"/>
    <w:rsid w:val="065A535C"/>
    <w:rsid w:val="1C331FE6"/>
    <w:rsid w:val="248B23E0"/>
    <w:rsid w:val="27DB0851"/>
    <w:rsid w:val="53E106D8"/>
    <w:rsid w:val="59384AAD"/>
    <w:rsid w:val="768852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eastAsia="仿宋_GB2312" w:cs="Times New Roman"/>
      <w:sz w:val="32"/>
      <w:szCs w:val="24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947</Words>
  <Characters>1106</Characters>
  <TotalTime>28</TotalTime>
  <ScaleCrop>false</ScaleCrop>
  <LinksUpToDate>false</LinksUpToDate>
  <CharactersWithSpaces>1168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2025-03-24T13:22:00Z</dcterms:created>
  <dc:creator>xb21cn</dc:creator>
  <cp:lastModifiedBy>浅浅</cp:lastModifiedBy>
  <dcterms:modified xsi:type="dcterms:W3CDTF">2025-03-25T10:22:03Z</dcterms:modified>
  <dc:title>中共重庆市委宣传部文件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2025-03-24T13:22:39Z</vt:filetime>
  </property>
  <property fmtid="{D5CDD505-2E9C-101B-9397-08002B2CF9AE}" pid="4" name="KSOTemplateDocerSaveRecord">
    <vt:lpwstr>eyJoZGlkIjoiNTU2NGNhYjE5N2E3ZGMzY2ZkOGE3ZjliMTlkNjg4MmQiLCJ1c2VySWQiOiI0Mjg1MTQ1OTAifQ==</vt:lpwstr>
  </property>
  <property fmtid="{D5CDD505-2E9C-101B-9397-08002B2CF9AE}" pid="5" name="KSOProductBuildVer">
    <vt:lpwstr>2052-12.1.0.20305</vt:lpwstr>
  </property>
  <property fmtid="{D5CDD505-2E9C-101B-9397-08002B2CF9AE}" pid="6" name="ICV">
    <vt:lpwstr>07531F0DADAA4D5F84F8368E4913AEA4_13</vt:lpwstr>
  </property>
</Properties>
</file>