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BB" w:rsidRPr="00A61539" w:rsidRDefault="00D00A19" w:rsidP="00A61539">
      <w:pPr>
        <w:ind w:firstLine="0"/>
      </w:pPr>
      <w:bookmarkStart w:id="0" w:name="_GoBack"/>
      <w:bookmarkEnd w:id="0"/>
      <w:r w:rsidRPr="00A61539">
        <w:rPr>
          <w:rFonts w:hint="eastAsia"/>
        </w:rPr>
        <w:t>附件1：</w:t>
      </w: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244"/>
        <w:gridCol w:w="1560"/>
      </w:tblGrid>
      <w:tr w:rsidR="00B97CC0" w:rsidRPr="00B97CC0" w:rsidTr="003E1144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9C0126" w:rsidP="00B97CC0">
            <w:pPr>
              <w:ind w:firstLine="0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重庆市</w:t>
            </w:r>
            <w:r>
              <w:rPr>
                <w:rFonts w:ascii="方正小标宋_GBK" w:eastAsia="方正小标宋_GBK" w:hAnsi="等线" w:cs="宋体"/>
                <w:color w:val="000000"/>
                <w:kern w:val="0"/>
                <w:sz w:val="36"/>
                <w:szCs w:val="36"/>
              </w:rPr>
              <w:t>资产评估</w:t>
            </w:r>
            <w:r w:rsidR="00976FEF"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协会</w:t>
            </w:r>
            <w:r w:rsidR="00B97CC0" w:rsidRPr="00B97CC0"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行业影响力测评表</w:t>
            </w:r>
          </w:p>
        </w:tc>
      </w:tr>
      <w:tr w:rsidR="00B97CC0" w:rsidRPr="00B97CC0" w:rsidTr="003E1144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姓氏笔划排序）</w:t>
            </w:r>
          </w:p>
        </w:tc>
      </w:tr>
      <w:tr w:rsidR="00B97CC0" w:rsidRPr="00B97CC0" w:rsidTr="003E1144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B97CC0">
            <w:pPr>
              <w:ind w:firstLine="0"/>
              <w:jc w:val="left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填报单位：（公章）</w:t>
            </w:r>
          </w:p>
        </w:tc>
      </w:tr>
      <w:tr w:rsidR="00B97CC0" w:rsidRPr="00B97CC0" w:rsidTr="003E1144">
        <w:trPr>
          <w:trHeight w:val="87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 w:rsidR="007F4437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所在机构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44" w:rsidRDefault="003E1144" w:rsidP="003E1144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选择</w:t>
            </w:r>
          </w:p>
          <w:p w:rsidR="00B97CC0" w:rsidRPr="00B97CC0" w:rsidRDefault="003E1144" w:rsidP="003E1144">
            <w:pPr>
              <w:spacing w:line="240" w:lineRule="auto"/>
              <w:ind w:firstLine="0"/>
              <w:jc w:val="center"/>
              <w:rPr>
                <w:rFonts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打“√”</w:t>
            </w:r>
            <w:r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7CC0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CC0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石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慧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CC0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银信资产评估有限公司重庆分公司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CC0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CC0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龙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CC0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重庆坤元资产评估有限公司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0" w:rsidRPr="00B97CC0" w:rsidRDefault="00B97CC0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邢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洁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重庆华川土地房地产估价与资产评估有限责任公司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刘先利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重庆谛威资产评估房地产土地估价有限公司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重庆华西资产评估房地产土地估价有限公司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藩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重庆众城资产评估土地房地产估价有限责任公司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3A4BF8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珺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重庆中鼎资产评估土地房地产估价有限责任公司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何春明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重庆华康资产评估土地房地产估价有限责任公司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柯绍烈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重庆金汇房地产土地资产评估事务所有限责任公司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center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徐长林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D7" w:rsidRPr="00A147D7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A147D7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四川恒通房地产土地资产评估有限公司重庆分公司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D7" w:rsidRPr="00B97CC0" w:rsidRDefault="00A147D7" w:rsidP="00A147D7">
            <w:pPr>
              <w:spacing w:line="60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7D7" w:rsidRPr="00B97CC0" w:rsidTr="003E1144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7D7" w:rsidRPr="00B97CC0" w:rsidRDefault="00A147D7" w:rsidP="00A147D7">
            <w:pPr>
              <w:spacing w:line="24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说明：1.请在认为</w:t>
            </w:r>
            <w:r w:rsidR="003E1144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更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具有行业影响力的人员后打“√”；</w:t>
            </w:r>
          </w:p>
        </w:tc>
      </w:tr>
      <w:tr w:rsidR="00A147D7" w:rsidRPr="00B97CC0" w:rsidTr="003E1144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7D7" w:rsidRPr="00B97CC0" w:rsidRDefault="00A147D7" w:rsidP="0081695F">
            <w:pPr>
              <w:spacing w:line="240" w:lineRule="auto"/>
              <w:ind w:firstLine="0"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      2.请勾选5人,</w:t>
            </w:r>
            <w:r w:rsidR="0081695F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勾选</w:t>
            </w:r>
            <w:r w:rsidRPr="00B97CC0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超过5人的为废票。</w:t>
            </w:r>
          </w:p>
        </w:tc>
      </w:tr>
    </w:tbl>
    <w:p w:rsidR="00D00A19" w:rsidRPr="0081695F" w:rsidRDefault="00D00A19" w:rsidP="001E4513">
      <w:pPr>
        <w:ind w:firstLine="0"/>
      </w:pPr>
    </w:p>
    <w:sectPr w:rsidR="00D00A19" w:rsidRPr="0081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C8" w:rsidRDefault="009D62C8" w:rsidP="00D00A19">
      <w:pPr>
        <w:spacing w:line="240" w:lineRule="auto"/>
      </w:pPr>
      <w:r>
        <w:separator/>
      </w:r>
    </w:p>
  </w:endnote>
  <w:endnote w:type="continuationSeparator" w:id="0">
    <w:p w:rsidR="009D62C8" w:rsidRDefault="009D62C8" w:rsidP="00D00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超粗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C8" w:rsidRDefault="009D62C8" w:rsidP="00D00A19">
      <w:pPr>
        <w:spacing w:line="240" w:lineRule="auto"/>
      </w:pPr>
      <w:r>
        <w:separator/>
      </w:r>
    </w:p>
  </w:footnote>
  <w:footnote w:type="continuationSeparator" w:id="0">
    <w:p w:rsidR="009D62C8" w:rsidRDefault="009D62C8" w:rsidP="00D00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93"/>
    <w:rsid w:val="001B0B04"/>
    <w:rsid w:val="001E2ECE"/>
    <w:rsid w:val="001E4513"/>
    <w:rsid w:val="003A4BF8"/>
    <w:rsid w:val="003E1144"/>
    <w:rsid w:val="0051363B"/>
    <w:rsid w:val="007F4437"/>
    <w:rsid w:val="0081695F"/>
    <w:rsid w:val="008A1612"/>
    <w:rsid w:val="008B2F93"/>
    <w:rsid w:val="00976FEF"/>
    <w:rsid w:val="009C0126"/>
    <w:rsid w:val="009D62C8"/>
    <w:rsid w:val="00A147D7"/>
    <w:rsid w:val="00A61539"/>
    <w:rsid w:val="00AE31A8"/>
    <w:rsid w:val="00B97CC0"/>
    <w:rsid w:val="00C0582E"/>
    <w:rsid w:val="00CB62D4"/>
    <w:rsid w:val="00CF3B0F"/>
    <w:rsid w:val="00D00A19"/>
    <w:rsid w:val="00D61FA9"/>
    <w:rsid w:val="00D64CB6"/>
    <w:rsid w:val="00ED77F2"/>
    <w:rsid w:val="00F16ABB"/>
    <w:rsid w:val="00F55D00"/>
    <w:rsid w:val="00F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7F5809-7A9E-4CB4-94F0-015135E9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_GBK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="6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A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A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B0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3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赵伟伟</dc:creator>
  <cp:keywords/>
  <dc:description/>
  <cp:lastModifiedBy>蒋朝建</cp:lastModifiedBy>
  <cp:revision>11</cp:revision>
  <cp:lastPrinted>2024-06-07T09:35:00Z</cp:lastPrinted>
  <dcterms:created xsi:type="dcterms:W3CDTF">2024-05-31T07:40:00Z</dcterms:created>
  <dcterms:modified xsi:type="dcterms:W3CDTF">2024-06-07T09:35:00Z</dcterms:modified>
</cp:coreProperties>
</file>