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A4A5C" w14:textId="77777777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  <w14:ligatures w14:val="none"/>
        </w:rPr>
        <w:t>附件</w:t>
      </w:r>
    </w:p>
    <w:p w14:paraId="360396F2" w14:textId="77777777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44"/>
          <w:szCs w:val="44"/>
          <w14:ligatures w14:val="none"/>
        </w:rPr>
        <w:t>2024</w:t>
      </w:r>
      <w:r w:rsidRPr="000F7F31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14:ligatures w14:val="none"/>
        </w:rPr>
        <w:t>年被检查资产评估机构名单</w:t>
      </w:r>
    </w:p>
    <w:p w14:paraId="42C28E91" w14:textId="376A3F67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方正黑体_GBK" w:eastAsia="方正黑体_GBK" w:hAnsi="宋体" w:cs="宋体" w:hint="eastAsia"/>
          <w:color w:val="000000"/>
          <w:kern w:val="0"/>
          <w:sz w:val="24"/>
          <w14:ligatures w14:val="none"/>
        </w:rPr>
        <w:t>序号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    </w:t>
      </w:r>
      <w:r w:rsidRPr="000F7F31">
        <w:rPr>
          <w:rFonts w:ascii="方正黑体_GBK" w:eastAsia="方正黑体_GBK" w:hAnsi="宋体" w:cs="宋体" w:hint="eastAsia"/>
          <w:color w:val="000000"/>
          <w:kern w:val="0"/>
          <w:sz w:val="24"/>
          <w14:ligatures w14:val="none"/>
        </w:rPr>
        <w:t>名称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           </w:t>
      </w:r>
      <w:r w:rsidRPr="000F7F31">
        <w:rPr>
          <w:rFonts w:ascii="方正黑体_GBK" w:eastAsia="方正黑体_GBK" w:hAnsi="宋体" w:cs="宋体" w:hint="eastAsia"/>
          <w:color w:val="000000"/>
          <w:kern w:val="0"/>
          <w:sz w:val="24"/>
          <w14:ligatures w14:val="none"/>
        </w:rPr>
        <w:t>备注</w:t>
      </w:r>
    </w:p>
    <w:p w14:paraId="3CE4238C" w14:textId="020F2DC2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重庆瑞达资产评估房地产土地估价有限公司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173487A8" w14:textId="14294C83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2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重庆普华房地产土地资产评估有限公司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5544EAAF" w14:textId="0F6903F3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3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重庆汇通房地产土地估价与资产评估有限公司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4FEC0D52" w14:textId="4AC94A42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4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重庆神州资产评估房地产土地估价有限公司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2DC7E326" w14:textId="5BB12C07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5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重庆赛祥房地产土地资产评估有限公司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6861F2E8" w14:textId="36F2F591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6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重庆鑫凯源资产评估房地产土地估价有限公司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10B0A0C6" w14:textId="24DE6B6D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7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>
        <w:rPr>
          <w:rFonts w:ascii="宋体" w:eastAsia="宋体" w:hAnsi="宋体" w:cs="宋体" w:hint="eastAsia"/>
          <w:kern w:val="0"/>
          <w:sz w:val="24"/>
          <w14:ligatures w14:val="none"/>
        </w:rPr>
        <w:t xml:space="preserve"> 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重庆大华资产评估土地房地产估价有限公司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63149462" w14:textId="03CBED2C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8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重庆正宏资产房地产土地评估有限责任公司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278D663E" w14:textId="415669C8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9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重庆华恒资产评估土地房地产估价有限公司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76982EEA" w14:textId="4265E9C2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10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重庆通冠资产评估土地房地产估价有限公司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474CB168" w14:textId="5AC5A04D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11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重庆海特土地房地产估价资产评估有限责任公司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643EB9EC" w14:textId="1EAE2C9B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12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重庆大信房地产土地资产评估有限公司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556F7617" w14:textId="1AF202BD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13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重庆展华房地产土地估价与资产评估有限公司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301224A7" w14:textId="62ED3E47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14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重庆中朝资产评估房地产土地估价有限公司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4314DB68" w14:textId="09BC30AD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15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重庆中天资产土地房地产评估有限责任公司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1231FC3A" w14:textId="16D12050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16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重庆和勤房地产土地资产评估有限公司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22A5EF93" w14:textId="4C284E83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17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重庆将才房地产土地资产评估有限公司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52E49E36" w14:textId="06E8C054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18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重庆市中实房地产土地资产评估有限公司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27966638" w14:textId="351379D4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19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重庆天华资产评估房地产土地估价有限公司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4FDC3BB3" w14:textId="47358744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lastRenderedPageBreak/>
        <w:t>20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重庆开睿源资产评估土地房地产估价有限公司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协会牵头</w:t>
      </w:r>
    </w:p>
    <w:p w14:paraId="4EEB1532" w14:textId="6B931FF4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21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重庆瑞升资产评估房地产土地估价有限责任公司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财政牵头</w:t>
      </w:r>
    </w:p>
    <w:p w14:paraId="2B9910D5" w14:textId="063DD532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22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重庆道尔敦资产评估土地房地产估价有限公司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财政牵头</w:t>
      </w:r>
    </w:p>
    <w:p w14:paraId="2A2783E9" w14:textId="68E4AB5E" w:rsidR="000F7F31" w:rsidRPr="000F7F31" w:rsidRDefault="000F7F31" w:rsidP="000F7F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kern w:val="0"/>
          <w:sz w:val="24"/>
          <w14:ligatures w14:val="none"/>
        </w:rPr>
      </w:pPr>
      <w:r w:rsidRPr="000F7F31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>23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重庆金算土地房地产资产评估有限公司</w:t>
      </w:r>
      <w:r w:rsidRPr="000F7F31">
        <w:rPr>
          <w:rFonts w:ascii="宋体" w:eastAsia="宋体" w:hAnsi="宋体" w:cs="宋体"/>
          <w:kern w:val="0"/>
          <w:sz w:val="24"/>
          <w14:ligatures w14:val="none"/>
        </w:rPr>
        <w:t>       </w:t>
      </w:r>
      <w:r w:rsidRPr="000F7F31">
        <w:rPr>
          <w:rFonts w:ascii="方正仿宋_GBK" w:eastAsia="方正仿宋_GBK" w:hAnsi="宋体" w:cs="宋体" w:hint="eastAsia"/>
          <w:color w:val="000000"/>
          <w:kern w:val="0"/>
          <w:sz w:val="24"/>
          <w14:ligatures w14:val="none"/>
        </w:rPr>
        <w:t>财政牵头</w:t>
      </w:r>
    </w:p>
    <w:p w14:paraId="20CDCBC9" w14:textId="77777777" w:rsidR="002F369F" w:rsidRPr="000F7F31" w:rsidRDefault="002F369F"/>
    <w:sectPr w:rsidR="002F369F" w:rsidRPr="000F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F"/>
    <w:rsid w:val="000F7F31"/>
    <w:rsid w:val="002F369F"/>
    <w:rsid w:val="0099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86DB"/>
  <w15:chartTrackingRefBased/>
  <w15:docId w15:val="{F6B7AA38-231F-4AAA-9151-23772BAB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69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69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69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6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69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69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69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6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69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369F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0F7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0F7F31"/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3</cp:revision>
  <dcterms:created xsi:type="dcterms:W3CDTF">2024-07-08T06:42:00Z</dcterms:created>
  <dcterms:modified xsi:type="dcterms:W3CDTF">2024-07-08T06:44:00Z</dcterms:modified>
</cp:coreProperties>
</file>