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600C" w14:textId="77777777" w:rsidR="000914F9" w:rsidRPr="0009641A" w:rsidRDefault="000914F9" w:rsidP="000914F9">
      <w:pPr>
        <w:spacing w:line="578" w:lineRule="exact"/>
        <w:ind w:firstLineChars="200" w:firstLine="640"/>
      </w:pPr>
      <w:r w:rsidRPr="0009641A">
        <w:rPr>
          <w:rFonts w:eastAsia="方正黑体_GBK" w:hint="eastAsia"/>
        </w:rPr>
        <w:t>附件</w:t>
      </w:r>
    </w:p>
    <w:p w14:paraId="34137351" w14:textId="77777777" w:rsidR="000914F9" w:rsidRPr="0009641A" w:rsidRDefault="000914F9" w:rsidP="000914F9">
      <w:pPr>
        <w:spacing w:line="578" w:lineRule="exact"/>
        <w:ind w:firstLineChars="200" w:firstLine="640"/>
        <w:rPr>
          <w:rFonts w:hint="eastAsia"/>
        </w:rPr>
      </w:pPr>
    </w:p>
    <w:p w14:paraId="693BC4CA" w14:textId="77777777" w:rsidR="000914F9" w:rsidRPr="0009641A" w:rsidRDefault="000914F9" w:rsidP="000914F9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9641A">
        <w:rPr>
          <w:rFonts w:eastAsia="方正小标宋_GBK" w:hint="eastAsia"/>
          <w:sz w:val="44"/>
          <w:szCs w:val="44"/>
        </w:rPr>
        <w:t>2025</w:t>
      </w:r>
      <w:r w:rsidRPr="0009641A">
        <w:rPr>
          <w:rFonts w:eastAsia="方正小标宋_GBK" w:hint="eastAsia"/>
          <w:sz w:val="44"/>
          <w:szCs w:val="44"/>
        </w:rPr>
        <w:t>年被检查资产评估机构名单</w:t>
      </w:r>
    </w:p>
    <w:p w14:paraId="34F95578" w14:textId="77777777" w:rsidR="000914F9" w:rsidRPr="0009641A" w:rsidRDefault="000914F9" w:rsidP="000914F9">
      <w:pPr>
        <w:spacing w:line="578" w:lineRule="exact"/>
        <w:ind w:firstLineChars="200" w:firstLine="640"/>
        <w:rPr>
          <w:rFonts w:hint="eastAsia"/>
        </w:rPr>
      </w:pPr>
    </w:p>
    <w:tbl>
      <w:tblPr>
        <w:tblW w:w="92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312"/>
      </w:tblGrid>
      <w:tr w:rsidR="000914F9" w:rsidRPr="0009641A" w14:paraId="4EFCC9CC" w14:textId="77777777" w:rsidTr="008A1734">
        <w:trPr>
          <w:trHeight w:val="52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BF7F" w14:textId="77777777" w:rsidR="000914F9" w:rsidRPr="0009641A" w:rsidRDefault="000914F9" w:rsidP="008A173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9641A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625A" w14:textId="77777777" w:rsidR="000914F9" w:rsidRPr="0009641A" w:rsidRDefault="000914F9" w:rsidP="008A173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9641A">
              <w:rPr>
                <w:rFonts w:eastAsia="方正黑体_GBK" w:hint="eastAsia"/>
                <w:sz w:val="24"/>
                <w:szCs w:val="24"/>
              </w:rPr>
              <w:t>名称</w:t>
            </w:r>
          </w:p>
        </w:tc>
      </w:tr>
      <w:tr w:rsidR="000914F9" w:rsidRPr="0009641A" w14:paraId="00D5FD73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6C4D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5B3F9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重庆国衡房地产土地资产评估有限公司</w:t>
            </w:r>
          </w:p>
        </w:tc>
      </w:tr>
      <w:tr w:rsidR="000914F9" w:rsidRPr="0009641A" w14:paraId="783AD145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DBC7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42135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华税资产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评估房地产土地估价有限公司</w:t>
            </w:r>
          </w:p>
        </w:tc>
      </w:tr>
      <w:tr w:rsidR="000914F9" w:rsidRPr="0009641A" w14:paraId="4454CFB4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3284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9B8A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重庆众合资产评估事务所（普通合伙）</w:t>
            </w:r>
          </w:p>
        </w:tc>
      </w:tr>
      <w:tr w:rsidR="000914F9" w:rsidRPr="0009641A" w14:paraId="0F1892CC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0CAD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0BFC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重庆华明房地产土地资产评估有限公司</w:t>
            </w:r>
          </w:p>
        </w:tc>
      </w:tr>
      <w:tr w:rsidR="000914F9" w:rsidRPr="0009641A" w14:paraId="3F468794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6431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7B99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重庆恒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基土地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房地产资产评估有限责任公司</w:t>
            </w:r>
          </w:p>
        </w:tc>
      </w:tr>
      <w:tr w:rsidR="000914F9" w:rsidRPr="0009641A" w14:paraId="3D59AA25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214B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FCA2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谛威资产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评估房地产土地估价有限公司</w:t>
            </w:r>
          </w:p>
        </w:tc>
      </w:tr>
      <w:tr w:rsidR="000914F9" w:rsidRPr="0009641A" w14:paraId="49983C2A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185F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C090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重庆丹策资产评估土地房地产估价有限公司</w:t>
            </w:r>
          </w:p>
        </w:tc>
      </w:tr>
      <w:tr w:rsidR="000914F9" w:rsidRPr="0009641A" w14:paraId="71183047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E7A7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EE0D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重庆华信资产评估房地产土地估价有限公司</w:t>
            </w:r>
          </w:p>
        </w:tc>
      </w:tr>
      <w:tr w:rsidR="000914F9" w:rsidRPr="0009641A" w14:paraId="77A056AD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FF8A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32C3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重庆立信资产评估土地房地产估价有限公司</w:t>
            </w:r>
          </w:p>
        </w:tc>
      </w:tr>
      <w:tr w:rsidR="000914F9" w:rsidRPr="0009641A" w14:paraId="7F93F13A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2401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2FA1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重庆正隆资产评估土地房地产估价有限公司</w:t>
            </w:r>
          </w:p>
        </w:tc>
      </w:tr>
      <w:tr w:rsidR="000914F9" w:rsidRPr="0009641A" w14:paraId="15F08214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31AF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0EAE7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重庆信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通资产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评估土地房地产估价有限公司</w:t>
            </w:r>
          </w:p>
        </w:tc>
      </w:tr>
      <w:tr w:rsidR="000914F9" w:rsidRPr="0009641A" w14:paraId="03FBF2E6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AEACB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4A10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重庆天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鸿资产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评估土地房地产估价有限公司</w:t>
            </w:r>
          </w:p>
        </w:tc>
      </w:tr>
      <w:tr w:rsidR="000914F9" w:rsidRPr="0009641A" w14:paraId="6B05DD69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2609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A2839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重庆中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鼎资产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评估土地房地产估价有限责任公司</w:t>
            </w:r>
          </w:p>
        </w:tc>
      </w:tr>
      <w:tr w:rsidR="000914F9" w:rsidRPr="0009641A" w14:paraId="7B44F15F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E2A7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14E1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渝汇资产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评估房地产土地估价有限公司</w:t>
            </w:r>
          </w:p>
        </w:tc>
      </w:tr>
      <w:tr w:rsidR="000914F9" w:rsidRPr="0009641A" w14:paraId="2284F65F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D09C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B753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重庆建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友资产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评估房地产土地估价有限公司</w:t>
            </w:r>
          </w:p>
        </w:tc>
      </w:tr>
      <w:tr w:rsidR="000914F9" w:rsidRPr="0009641A" w14:paraId="5C04CDF7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60DE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13FE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重庆盛大资产评估房地产土地估价有限公司</w:t>
            </w:r>
          </w:p>
        </w:tc>
      </w:tr>
      <w:tr w:rsidR="000914F9" w:rsidRPr="0009641A" w14:paraId="1205D0A7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5CA4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C63D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银努资产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评估房地产土地估价有限公司</w:t>
            </w:r>
          </w:p>
        </w:tc>
      </w:tr>
      <w:tr w:rsidR="000914F9" w:rsidRPr="0009641A" w14:paraId="20DC7D98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5CE1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DEC8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09641A">
              <w:rPr>
                <w:rFonts w:hint="eastAsia"/>
                <w:sz w:val="24"/>
                <w:szCs w:val="24"/>
              </w:rPr>
              <w:t>重庆启利房地产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土地资产评估有限公司</w:t>
            </w:r>
          </w:p>
        </w:tc>
      </w:tr>
      <w:tr w:rsidR="000914F9" w:rsidRPr="0009641A" w14:paraId="5D911BDE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E904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0C28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重庆市众力资产评估土地房地产估价有限公司</w:t>
            </w:r>
          </w:p>
        </w:tc>
      </w:tr>
      <w:tr w:rsidR="000914F9" w:rsidRPr="0009641A" w14:paraId="02C00728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FC7A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8C38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重庆明</w:t>
            </w:r>
            <w:proofErr w:type="gramStart"/>
            <w:r w:rsidRPr="0009641A">
              <w:rPr>
                <w:rFonts w:hint="eastAsia"/>
                <w:sz w:val="24"/>
                <w:szCs w:val="24"/>
              </w:rPr>
              <w:t>鑫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房地产土地资产评估有限责任公司</w:t>
            </w:r>
          </w:p>
        </w:tc>
      </w:tr>
      <w:tr w:rsidR="000914F9" w:rsidRPr="0009641A" w14:paraId="7B67FA04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2F99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1BE8C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重庆国瑞房地产土地资产评估有限公司</w:t>
            </w:r>
          </w:p>
        </w:tc>
      </w:tr>
      <w:tr w:rsidR="000914F9" w:rsidRPr="0009641A" w14:paraId="6A344DDA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60A4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50B7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重庆融矿资产评估房地产土地估价有限公司</w:t>
            </w:r>
          </w:p>
        </w:tc>
      </w:tr>
      <w:tr w:rsidR="000914F9" w:rsidRPr="0009641A" w14:paraId="5589944A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B8812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01F9D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重庆信诚资产评估房地产土地估价有限责任公司</w:t>
            </w:r>
          </w:p>
        </w:tc>
      </w:tr>
      <w:tr w:rsidR="000914F9" w:rsidRPr="0009641A" w14:paraId="6D8344CC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B4F3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8E7E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重庆图克资产评估房地产土地估价有限公司</w:t>
            </w:r>
          </w:p>
        </w:tc>
      </w:tr>
      <w:tr w:rsidR="000914F9" w:rsidRPr="0009641A" w14:paraId="7DF0C8DC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3BD2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ACEEB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09641A">
              <w:rPr>
                <w:rFonts w:hint="eastAsia"/>
                <w:sz w:val="24"/>
                <w:szCs w:val="24"/>
              </w:rPr>
              <w:t>重庆华禹房地产</w:t>
            </w:r>
            <w:proofErr w:type="gramEnd"/>
            <w:r w:rsidRPr="0009641A">
              <w:rPr>
                <w:rFonts w:hint="eastAsia"/>
                <w:sz w:val="24"/>
                <w:szCs w:val="24"/>
              </w:rPr>
              <w:t>土地资产评估有限公司</w:t>
            </w:r>
          </w:p>
        </w:tc>
      </w:tr>
      <w:tr w:rsidR="000914F9" w:rsidRPr="0009641A" w14:paraId="624DED67" w14:textId="77777777" w:rsidTr="008A1734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A8AB" w14:textId="77777777" w:rsidR="000914F9" w:rsidRPr="0009641A" w:rsidRDefault="000914F9" w:rsidP="008A173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16EA1" w14:textId="77777777" w:rsidR="000914F9" w:rsidRPr="0009641A" w:rsidRDefault="000914F9" w:rsidP="008A1734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重庆中天成房地产土地资产评估有限公司</w:t>
            </w:r>
          </w:p>
        </w:tc>
      </w:tr>
    </w:tbl>
    <w:p w14:paraId="62997D3B" w14:textId="77777777" w:rsidR="000914F9" w:rsidRPr="0009641A" w:rsidRDefault="000914F9" w:rsidP="000914F9">
      <w:pPr>
        <w:spacing w:line="578" w:lineRule="exact"/>
        <w:ind w:firstLineChars="200" w:firstLine="640"/>
        <w:rPr>
          <w:rFonts w:hint="eastAsia"/>
        </w:rPr>
      </w:pPr>
    </w:p>
    <w:p w14:paraId="35662118" w14:textId="77777777" w:rsidR="000914F9" w:rsidRPr="0009641A" w:rsidRDefault="000914F9" w:rsidP="000914F9">
      <w:pPr>
        <w:spacing w:line="578" w:lineRule="exact"/>
      </w:pPr>
    </w:p>
    <w:p w14:paraId="2A105556" w14:textId="77777777" w:rsidR="000914F9" w:rsidRPr="0009641A" w:rsidRDefault="000914F9" w:rsidP="000914F9">
      <w:pPr>
        <w:spacing w:line="578" w:lineRule="exact"/>
      </w:pPr>
    </w:p>
    <w:p w14:paraId="4FA67FE2" w14:textId="77777777" w:rsidR="000914F9" w:rsidRPr="0009641A" w:rsidRDefault="000914F9" w:rsidP="000914F9">
      <w:pPr>
        <w:spacing w:line="578" w:lineRule="exact"/>
      </w:pPr>
    </w:p>
    <w:p w14:paraId="4184F16B" w14:textId="77777777" w:rsidR="000914F9" w:rsidRPr="0009641A" w:rsidRDefault="000914F9" w:rsidP="000914F9">
      <w:pPr>
        <w:spacing w:line="578" w:lineRule="exact"/>
      </w:pPr>
    </w:p>
    <w:p w14:paraId="242E7A6D" w14:textId="77777777" w:rsidR="000914F9" w:rsidRPr="0009641A" w:rsidRDefault="000914F9" w:rsidP="000914F9">
      <w:pPr>
        <w:spacing w:line="578" w:lineRule="exact"/>
      </w:pPr>
    </w:p>
    <w:p w14:paraId="261B784C" w14:textId="77777777" w:rsidR="000914F9" w:rsidRPr="0009641A" w:rsidRDefault="000914F9" w:rsidP="000914F9">
      <w:pPr>
        <w:spacing w:line="578" w:lineRule="exact"/>
      </w:pPr>
    </w:p>
    <w:p w14:paraId="06E2C724" w14:textId="77777777" w:rsidR="000914F9" w:rsidRPr="0009641A" w:rsidRDefault="000914F9" w:rsidP="000914F9">
      <w:pPr>
        <w:spacing w:line="578" w:lineRule="exact"/>
      </w:pPr>
    </w:p>
    <w:p w14:paraId="44FE6727" w14:textId="77777777" w:rsidR="000914F9" w:rsidRPr="0009641A" w:rsidRDefault="000914F9" w:rsidP="000914F9">
      <w:pPr>
        <w:spacing w:line="578" w:lineRule="exact"/>
      </w:pPr>
    </w:p>
    <w:p w14:paraId="6EC80A0C" w14:textId="77777777" w:rsidR="000914F9" w:rsidRPr="0009641A" w:rsidRDefault="000914F9" w:rsidP="000914F9">
      <w:pPr>
        <w:spacing w:line="578" w:lineRule="exact"/>
      </w:pPr>
    </w:p>
    <w:p w14:paraId="7BE9C121" w14:textId="77777777" w:rsidR="00640267" w:rsidRPr="000914F9" w:rsidRDefault="00640267"/>
    <w:sectPr w:rsidR="00640267" w:rsidRPr="0009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7D28" w14:textId="77777777" w:rsidR="00047688" w:rsidRDefault="00047688" w:rsidP="000914F9">
      <w:pPr>
        <w:rPr>
          <w:rFonts w:hint="eastAsia"/>
        </w:rPr>
      </w:pPr>
      <w:r>
        <w:separator/>
      </w:r>
    </w:p>
  </w:endnote>
  <w:endnote w:type="continuationSeparator" w:id="0">
    <w:p w14:paraId="544D48BA" w14:textId="77777777" w:rsidR="00047688" w:rsidRDefault="00047688" w:rsidP="000914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96F5" w14:textId="77777777" w:rsidR="00047688" w:rsidRDefault="00047688" w:rsidP="000914F9">
      <w:pPr>
        <w:rPr>
          <w:rFonts w:hint="eastAsia"/>
        </w:rPr>
      </w:pPr>
      <w:r>
        <w:separator/>
      </w:r>
    </w:p>
  </w:footnote>
  <w:footnote w:type="continuationSeparator" w:id="0">
    <w:p w14:paraId="26291865" w14:textId="77777777" w:rsidR="00047688" w:rsidRDefault="00047688" w:rsidP="000914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7"/>
    <w:rsid w:val="00047688"/>
    <w:rsid w:val="000914F9"/>
    <w:rsid w:val="00640267"/>
    <w:rsid w:val="00E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ECF48E-0C14-4AE8-9A60-2EE4D15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F9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026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6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6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6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6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6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6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6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6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4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6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4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6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4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6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4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4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14F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914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14F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91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2025-07-10T08:17:00Z</dcterms:created>
  <dcterms:modified xsi:type="dcterms:W3CDTF">2025-07-10T08:17:00Z</dcterms:modified>
</cp:coreProperties>
</file>