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C4AAA" w14:textId="2E269E8E" w:rsidR="00EE19F3" w:rsidRPr="00EE19F3" w:rsidRDefault="00EE19F3" w:rsidP="00EE19F3">
      <w:pPr>
        <w:spacing w:after="0" w:line="600" w:lineRule="exact"/>
        <w:contextualSpacing/>
        <w:rPr>
          <w:rFonts w:ascii="黑体" w:eastAsia="黑体" w:hAnsi="黑体"/>
          <w:spacing w:val="-22"/>
          <w:sz w:val="28"/>
          <w:szCs w:val="28"/>
        </w:rPr>
      </w:pPr>
      <w:bookmarkStart w:id="0" w:name="OLE_LINK6"/>
      <w:bookmarkStart w:id="1" w:name="OLE_LINK11"/>
      <w:r w:rsidRPr="00EE19F3">
        <w:rPr>
          <w:rFonts w:ascii="黑体" w:eastAsia="黑体" w:hAnsi="黑体" w:hint="eastAsia"/>
          <w:spacing w:val="-22"/>
          <w:sz w:val="28"/>
          <w:szCs w:val="28"/>
        </w:rPr>
        <w:t>附件：</w:t>
      </w:r>
    </w:p>
    <w:p w14:paraId="50392DA7" w14:textId="77777777" w:rsidR="00EE19F3" w:rsidRDefault="00EE19F3" w:rsidP="00071CD8">
      <w:pPr>
        <w:spacing w:after="0" w:line="600" w:lineRule="exact"/>
        <w:contextualSpacing/>
        <w:jc w:val="center"/>
        <w:rPr>
          <w:rFonts w:ascii="方正小标宋_GBK" w:eastAsia="方正小标宋_GBK"/>
          <w:spacing w:val="-22"/>
          <w:sz w:val="44"/>
          <w:szCs w:val="44"/>
        </w:rPr>
      </w:pPr>
    </w:p>
    <w:p w14:paraId="285AE122" w14:textId="77777777" w:rsidR="000920A1" w:rsidRPr="00071CD8" w:rsidRDefault="000920A1" w:rsidP="00071CD8">
      <w:pPr>
        <w:spacing w:after="0" w:line="600" w:lineRule="exact"/>
        <w:contextualSpacing/>
        <w:jc w:val="center"/>
        <w:rPr>
          <w:rFonts w:ascii="方正小标宋_GBK" w:eastAsia="方正小标宋_GBK"/>
          <w:spacing w:val="-22"/>
          <w:sz w:val="44"/>
          <w:szCs w:val="44"/>
        </w:rPr>
      </w:pPr>
      <w:r w:rsidRPr="00071CD8">
        <w:rPr>
          <w:rFonts w:ascii="方正小标宋_GBK" w:eastAsia="方正小标宋_GBK" w:hint="eastAsia"/>
          <w:spacing w:val="-22"/>
          <w:sz w:val="44"/>
          <w:szCs w:val="44"/>
        </w:rPr>
        <w:t>重庆市注册会计师行业</w:t>
      </w:r>
    </w:p>
    <w:p w14:paraId="33606D3D" w14:textId="53561470" w:rsidR="000920A1" w:rsidRPr="00071CD8" w:rsidRDefault="000920A1" w:rsidP="00071CD8">
      <w:pPr>
        <w:spacing w:after="0" w:line="600" w:lineRule="exact"/>
        <w:contextualSpacing/>
        <w:jc w:val="center"/>
        <w:rPr>
          <w:rFonts w:ascii="方正小标宋_GBK" w:eastAsia="方正小标宋_GBK"/>
          <w:spacing w:val="-22"/>
          <w:sz w:val="44"/>
          <w:szCs w:val="44"/>
        </w:rPr>
      </w:pPr>
      <w:bookmarkStart w:id="2" w:name="OLE_LINK1"/>
      <w:bookmarkStart w:id="3" w:name="OLE_LINK2"/>
      <w:r w:rsidRPr="00071CD8">
        <w:rPr>
          <w:rFonts w:ascii="方正小标宋_GBK" w:eastAsia="方正小标宋_GBK" w:hint="eastAsia"/>
          <w:spacing w:val="-22"/>
          <w:sz w:val="44"/>
          <w:szCs w:val="44"/>
        </w:rPr>
        <w:t>“执业监督提质增效年”主题活动实施方案</w:t>
      </w:r>
    </w:p>
    <w:bookmarkEnd w:id="0"/>
    <w:bookmarkEnd w:id="1"/>
    <w:bookmarkEnd w:id="2"/>
    <w:bookmarkEnd w:id="3"/>
    <w:p w14:paraId="101AAA9B" w14:textId="77777777" w:rsidR="000920A1" w:rsidRPr="00071CD8" w:rsidRDefault="000920A1" w:rsidP="00071CD8">
      <w:pPr>
        <w:spacing w:after="0" w:line="600" w:lineRule="exact"/>
        <w:rPr>
          <w:rFonts w:ascii="方正仿宋_GBK" w:eastAsia="方正仿宋_GBK"/>
          <w:sz w:val="32"/>
          <w:szCs w:val="32"/>
        </w:rPr>
      </w:pPr>
    </w:p>
    <w:p w14:paraId="35D1745D" w14:textId="540A50CF" w:rsidR="000920A1" w:rsidRPr="00071CD8" w:rsidRDefault="000920A1" w:rsidP="00071CD8">
      <w:pPr>
        <w:spacing w:after="0" w:line="600" w:lineRule="exact"/>
        <w:ind w:firstLineChars="200" w:firstLine="640"/>
        <w:jc w:val="both"/>
        <w:rPr>
          <w:rFonts w:ascii="方正仿宋_GBK" w:eastAsia="方正仿宋_GBK"/>
          <w:sz w:val="32"/>
          <w:szCs w:val="32"/>
        </w:rPr>
      </w:pPr>
      <w:bookmarkStart w:id="4" w:name="OLE_LINK4"/>
      <w:bookmarkStart w:id="5" w:name="OLE_LINK5"/>
      <w:r w:rsidRPr="00071CD8">
        <w:rPr>
          <w:rFonts w:ascii="方正仿宋_GBK" w:eastAsia="方正仿宋_GBK" w:hint="eastAsia"/>
          <w:sz w:val="32"/>
          <w:szCs w:val="32"/>
        </w:rPr>
        <w:t>为深入贯彻落实习近平总书记关于财会监督重要论述和行业主题主线重要批示精神，认真落实党中央决策部署和财政部党组工作要求，有效发挥行业财会监督职能作用，持续提升会计师事务所（以下简称事务所）执业监督质效，按照中国注册会计师行业党委、中国注册会计师协会</w:t>
      </w:r>
      <w:r w:rsidR="008E18A5">
        <w:rPr>
          <w:rFonts w:ascii="方正仿宋_GBK" w:eastAsia="方正仿宋_GBK" w:hint="eastAsia"/>
          <w:sz w:val="32"/>
          <w:szCs w:val="32"/>
        </w:rPr>
        <w:t>2026</w:t>
      </w:r>
      <w:bookmarkStart w:id="6" w:name="_GoBack"/>
      <w:bookmarkEnd w:id="6"/>
      <w:r w:rsidR="008E18A5">
        <w:rPr>
          <w:rFonts w:ascii="方正仿宋_GBK" w:eastAsia="方正仿宋_GBK" w:hint="eastAsia"/>
          <w:sz w:val="32"/>
          <w:szCs w:val="32"/>
        </w:rPr>
        <w:t>年</w:t>
      </w:r>
      <w:r w:rsidRPr="00071CD8">
        <w:rPr>
          <w:rFonts w:ascii="方正仿宋_GBK" w:eastAsia="方正仿宋_GBK" w:hint="eastAsia"/>
          <w:sz w:val="32"/>
          <w:szCs w:val="32"/>
        </w:rPr>
        <w:t>在全行业开展“执业监督提质增效年”主题活动的安排，结合实际，制定重庆市注册会计师行业主题活动实施方案。</w:t>
      </w:r>
    </w:p>
    <w:p w14:paraId="786431D7" w14:textId="77777777" w:rsidR="000920A1" w:rsidRPr="00071CD8" w:rsidRDefault="000920A1" w:rsidP="00071CD8">
      <w:pPr>
        <w:spacing w:after="0" w:line="600" w:lineRule="exact"/>
        <w:ind w:firstLineChars="200" w:firstLine="640"/>
        <w:jc w:val="both"/>
        <w:rPr>
          <w:rFonts w:ascii="黑体" w:eastAsia="黑体" w:hAnsi="黑体"/>
          <w:sz w:val="32"/>
          <w:szCs w:val="32"/>
        </w:rPr>
      </w:pPr>
      <w:r w:rsidRPr="00071CD8">
        <w:rPr>
          <w:rFonts w:ascii="黑体" w:eastAsia="黑体" w:hAnsi="黑体" w:hint="eastAsia"/>
          <w:sz w:val="32"/>
          <w:szCs w:val="32"/>
        </w:rPr>
        <w:t>一、深入开展大学习大讨论</w:t>
      </w:r>
    </w:p>
    <w:p w14:paraId="4F33A996" w14:textId="3DAFD4A1" w:rsidR="000920A1" w:rsidRPr="00071CD8" w:rsidRDefault="000920A1" w:rsidP="00071CD8">
      <w:pPr>
        <w:spacing w:after="0" w:line="600" w:lineRule="exact"/>
        <w:ind w:firstLineChars="200" w:firstLine="640"/>
        <w:jc w:val="both"/>
        <w:rPr>
          <w:rFonts w:ascii="方正仿宋_GBK" w:eastAsia="方正仿宋_GBK"/>
          <w:sz w:val="32"/>
          <w:szCs w:val="32"/>
        </w:rPr>
      </w:pPr>
      <w:r w:rsidRPr="00071CD8">
        <w:rPr>
          <w:rFonts w:ascii="方正仿宋_GBK" w:eastAsia="方正仿宋_GBK" w:hint="eastAsia"/>
          <w:sz w:val="32"/>
          <w:szCs w:val="32"/>
        </w:rPr>
        <w:t>行业各级党组织、事务所</w:t>
      </w:r>
      <w:r w:rsidR="000D2E13" w:rsidRPr="00071CD8">
        <w:rPr>
          <w:rFonts w:ascii="方正仿宋_GBK" w:eastAsia="方正仿宋_GBK" w:hint="eastAsia"/>
          <w:sz w:val="32"/>
          <w:szCs w:val="32"/>
        </w:rPr>
        <w:t>要</w:t>
      </w:r>
      <w:r w:rsidRPr="00071CD8">
        <w:rPr>
          <w:rFonts w:ascii="方正仿宋_GBK" w:eastAsia="方正仿宋_GBK" w:hint="eastAsia"/>
          <w:sz w:val="32"/>
          <w:szCs w:val="32"/>
        </w:rPr>
        <w:t>把</w:t>
      </w:r>
      <w:r w:rsidR="00262999">
        <w:rPr>
          <w:rFonts w:ascii="方正仿宋_GBK" w:eastAsia="方正仿宋_GBK" w:hint="eastAsia"/>
          <w:sz w:val="32"/>
          <w:szCs w:val="32"/>
        </w:rPr>
        <w:t>贯彻落实</w:t>
      </w:r>
      <w:bookmarkStart w:id="7" w:name="OLE_LINK12"/>
      <w:bookmarkStart w:id="8" w:name="OLE_LINK13"/>
      <w:r w:rsidR="00A5395B" w:rsidRPr="00071CD8">
        <w:rPr>
          <w:rFonts w:ascii="方正仿宋_GBK" w:eastAsia="方正仿宋_GBK" w:hint="eastAsia"/>
          <w:sz w:val="32"/>
          <w:szCs w:val="32"/>
        </w:rPr>
        <w:t>《关于进一步加强财会监督工作的意见》</w:t>
      </w:r>
      <w:bookmarkEnd w:id="7"/>
      <w:bookmarkEnd w:id="8"/>
      <w:r w:rsidRPr="00071CD8">
        <w:rPr>
          <w:rFonts w:ascii="方正仿宋_GBK" w:eastAsia="方正仿宋_GBK" w:hint="eastAsia"/>
          <w:sz w:val="32"/>
          <w:szCs w:val="32"/>
        </w:rPr>
        <w:t>作为提升执业监督质效的基础环节，围绕 “提质增效”主题组织专题学习。</w:t>
      </w:r>
      <w:r w:rsidR="005046B8" w:rsidRPr="00071CD8">
        <w:rPr>
          <w:rFonts w:ascii="方正仿宋_GBK" w:eastAsia="方正仿宋_GBK" w:hint="eastAsia"/>
          <w:b/>
          <w:bCs/>
          <w:sz w:val="32"/>
          <w:szCs w:val="32"/>
        </w:rPr>
        <w:t>明确学习重点，</w:t>
      </w:r>
      <w:r w:rsidRPr="00071CD8">
        <w:rPr>
          <w:rFonts w:ascii="方正仿宋_GBK" w:eastAsia="方正仿宋_GBK" w:hint="eastAsia"/>
          <w:sz w:val="32"/>
          <w:szCs w:val="32"/>
        </w:rPr>
        <w:t>深入学</w:t>
      </w:r>
      <w:proofErr w:type="gramStart"/>
      <w:r w:rsidRPr="00071CD8">
        <w:rPr>
          <w:rFonts w:ascii="方正仿宋_GBK" w:eastAsia="方正仿宋_GBK" w:hint="eastAsia"/>
          <w:sz w:val="32"/>
          <w:szCs w:val="32"/>
        </w:rPr>
        <w:t>习习近</w:t>
      </w:r>
      <w:proofErr w:type="gramEnd"/>
      <w:r w:rsidRPr="00071CD8">
        <w:rPr>
          <w:rFonts w:ascii="方正仿宋_GBK" w:eastAsia="方正仿宋_GBK" w:hint="eastAsia"/>
          <w:sz w:val="32"/>
          <w:szCs w:val="32"/>
        </w:rPr>
        <w:t>平新时代中国特色社会主义思想以及党的二十大和二十届历次全会精神，坚定正确方向。学习贯彻财政部党组《关于充分发挥党建 优势防范执业风险 提升审计质量的意见》的部署要求，系统学习注册会计师法等法律法规以及新修订的审计准则、独立性准则等专业标准，深刻理解法律法规和执业标准对推动执业监督</w:t>
      </w:r>
      <w:r w:rsidRPr="00071CD8">
        <w:rPr>
          <w:rFonts w:ascii="方正仿宋_GBK" w:eastAsia="方正仿宋_GBK" w:hint="eastAsia"/>
          <w:sz w:val="32"/>
          <w:szCs w:val="32"/>
        </w:rPr>
        <w:lastRenderedPageBreak/>
        <w:t>提质增效的重要作用。</w:t>
      </w:r>
      <w:r w:rsidR="005046B8" w:rsidRPr="00071CD8">
        <w:rPr>
          <w:rFonts w:ascii="方正仿宋_GBK" w:eastAsia="方正仿宋_GBK" w:hint="eastAsia"/>
          <w:b/>
          <w:bCs/>
          <w:sz w:val="32"/>
          <w:szCs w:val="32"/>
        </w:rPr>
        <w:t>丰富学习形式，</w:t>
      </w:r>
      <w:r w:rsidRPr="00071CD8">
        <w:rPr>
          <w:rFonts w:ascii="方正仿宋_GBK" w:eastAsia="方正仿宋_GBK" w:hint="eastAsia"/>
          <w:sz w:val="32"/>
          <w:szCs w:val="32"/>
        </w:rPr>
        <w:t>依托行业党校、继续教育平台、“三会一课”等载体平台深入学习</w:t>
      </w:r>
      <w:r w:rsidR="00530C30" w:rsidRPr="00071CD8">
        <w:rPr>
          <w:rFonts w:ascii="方正仿宋_GBK" w:eastAsia="方正仿宋_GBK" w:hint="eastAsia"/>
          <w:sz w:val="32"/>
          <w:szCs w:val="32"/>
        </w:rPr>
        <w:t>，</w:t>
      </w:r>
      <w:r w:rsidRPr="00071CD8">
        <w:rPr>
          <w:rFonts w:ascii="方正仿宋_GBK" w:eastAsia="方正仿宋_GBK" w:hint="eastAsia"/>
          <w:sz w:val="32"/>
          <w:szCs w:val="32"/>
        </w:rPr>
        <w:t>鼓励</w:t>
      </w:r>
      <w:r w:rsidR="00530C30" w:rsidRPr="00071CD8">
        <w:rPr>
          <w:rFonts w:ascii="方正仿宋_GBK" w:eastAsia="方正仿宋_GBK" w:hint="eastAsia"/>
          <w:sz w:val="32"/>
          <w:szCs w:val="32"/>
        </w:rPr>
        <w:t>协会与事务所、事务所与事务所联合学习、</w:t>
      </w:r>
      <w:r w:rsidRPr="00071CD8">
        <w:rPr>
          <w:rFonts w:ascii="方正仿宋_GBK" w:eastAsia="方正仿宋_GBK" w:hint="eastAsia"/>
          <w:sz w:val="32"/>
          <w:szCs w:val="32"/>
        </w:rPr>
        <w:t>事务所与客户</w:t>
      </w:r>
      <w:r w:rsidR="00530C30" w:rsidRPr="00071CD8">
        <w:rPr>
          <w:rFonts w:ascii="方正仿宋_GBK" w:eastAsia="方正仿宋_GBK" w:hint="eastAsia"/>
          <w:sz w:val="32"/>
          <w:szCs w:val="32"/>
        </w:rPr>
        <w:t>共同学习</w:t>
      </w:r>
      <w:r w:rsidRPr="00071CD8">
        <w:rPr>
          <w:rFonts w:ascii="方正仿宋_GBK" w:eastAsia="方正仿宋_GBK" w:hint="eastAsia"/>
          <w:sz w:val="32"/>
          <w:szCs w:val="32"/>
        </w:rPr>
        <w:t>，在互动交流中深化对执业监督任务要求的理解把握。</w:t>
      </w:r>
      <w:r w:rsidR="00530C30" w:rsidRPr="00071CD8">
        <w:rPr>
          <w:rFonts w:ascii="方正仿宋_GBK" w:eastAsia="方正仿宋_GBK" w:hint="eastAsia"/>
          <w:b/>
          <w:bCs/>
          <w:sz w:val="32"/>
          <w:szCs w:val="32"/>
        </w:rPr>
        <w:t>抓好示范带动，</w:t>
      </w:r>
      <w:r w:rsidRPr="00071CD8">
        <w:rPr>
          <w:rFonts w:ascii="方正仿宋_GBK" w:eastAsia="方正仿宋_GBK" w:hint="eastAsia"/>
          <w:sz w:val="32"/>
          <w:szCs w:val="32"/>
        </w:rPr>
        <w:t>压实党组织书记和事务所主要负责人责任，结合树立和</w:t>
      </w:r>
      <w:proofErr w:type="gramStart"/>
      <w:r w:rsidRPr="00071CD8">
        <w:rPr>
          <w:rFonts w:ascii="方正仿宋_GBK" w:eastAsia="方正仿宋_GBK" w:hint="eastAsia"/>
          <w:sz w:val="32"/>
          <w:szCs w:val="32"/>
        </w:rPr>
        <w:t>践行</w:t>
      </w:r>
      <w:proofErr w:type="gramEnd"/>
      <w:r w:rsidRPr="00071CD8">
        <w:rPr>
          <w:rFonts w:ascii="方正仿宋_GBK" w:eastAsia="方正仿宋_GBK" w:hint="eastAsia"/>
          <w:sz w:val="32"/>
          <w:szCs w:val="32"/>
        </w:rPr>
        <w:t>正确政绩</w:t>
      </w:r>
      <w:proofErr w:type="gramStart"/>
      <w:r w:rsidRPr="00071CD8">
        <w:rPr>
          <w:rFonts w:ascii="方正仿宋_GBK" w:eastAsia="方正仿宋_GBK" w:hint="eastAsia"/>
          <w:sz w:val="32"/>
          <w:szCs w:val="32"/>
        </w:rPr>
        <w:t>观学习</w:t>
      </w:r>
      <w:proofErr w:type="gramEnd"/>
      <w:r w:rsidRPr="00071CD8">
        <w:rPr>
          <w:rFonts w:ascii="方正仿宋_GBK" w:eastAsia="方正仿宋_GBK" w:hint="eastAsia"/>
          <w:sz w:val="32"/>
          <w:szCs w:val="32"/>
        </w:rPr>
        <w:t>教育，更加清晰认识行业的政治性和人民性，</w:t>
      </w:r>
      <w:r w:rsidR="00530C30" w:rsidRPr="00071CD8">
        <w:rPr>
          <w:rFonts w:ascii="方正仿宋_GBK" w:eastAsia="方正仿宋_GBK" w:hint="eastAsia"/>
          <w:sz w:val="32"/>
          <w:szCs w:val="32"/>
        </w:rPr>
        <w:t>以高度的事业心和责任感带头学习研讨，</w:t>
      </w:r>
      <w:r w:rsidRPr="00071CD8">
        <w:rPr>
          <w:rFonts w:ascii="方正仿宋_GBK" w:eastAsia="方正仿宋_GBK" w:hint="eastAsia"/>
          <w:sz w:val="32"/>
          <w:szCs w:val="32"/>
        </w:rPr>
        <w:t>牵头调查研究、带头抓好学习成果转化。组织行业代表人士围绕执业监督难点堵点建言献策，开展行业青年诚信执业承诺、岗位建功等活动，发挥党员在执业监督中的先锋模范作用。</w:t>
      </w:r>
    </w:p>
    <w:p w14:paraId="3A134D8A" w14:textId="77777777" w:rsidR="00071CD8" w:rsidRPr="00071CD8" w:rsidRDefault="00071CD8" w:rsidP="00071CD8">
      <w:pPr>
        <w:spacing w:after="0" w:line="600" w:lineRule="exact"/>
        <w:ind w:firstLineChars="200" w:firstLine="640"/>
        <w:jc w:val="both"/>
        <w:rPr>
          <w:rFonts w:ascii="黑体" w:eastAsia="黑体" w:hAnsi="黑体"/>
          <w:sz w:val="32"/>
          <w:szCs w:val="32"/>
        </w:rPr>
      </w:pPr>
      <w:bookmarkStart w:id="9" w:name="OLE_LINK3"/>
      <w:r w:rsidRPr="00071CD8">
        <w:rPr>
          <w:rFonts w:ascii="黑体" w:eastAsia="黑体" w:hAnsi="黑体" w:hint="eastAsia"/>
          <w:sz w:val="32"/>
          <w:szCs w:val="32"/>
        </w:rPr>
        <w:t>二、健全执业监督规范体系</w:t>
      </w:r>
    </w:p>
    <w:p w14:paraId="119270B7" w14:textId="3819FF5F" w:rsidR="00071CD8" w:rsidRPr="00071CD8" w:rsidRDefault="00071CD8" w:rsidP="00071CD8">
      <w:pPr>
        <w:spacing w:after="0" w:line="600" w:lineRule="exact"/>
        <w:ind w:firstLineChars="200" w:firstLine="643"/>
        <w:jc w:val="both"/>
        <w:rPr>
          <w:rFonts w:ascii="方正仿宋_GBK" w:eastAsia="方正仿宋_GBK" w:hAnsi="华文仿宋"/>
          <w:sz w:val="32"/>
          <w:szCs w:val="32"/>
        </w:rPr>
      </w:pPr>
      <w:r w:rsidRPr="00071CD8">
        <w:rPr>
          <w:rFonts w:ascii="方正仿宋_GBK" w:eastAsia="方正仿宋_GBK" w:hAnsi="华文仿宋" w:hint="eastAsia"/>
          <w:b/>
          <w:bCs/>
          <w:sz w:val="32"/>
          <w:szCs w:val="32"/>
        </w:rPr>
        <w:t>以“十五五”规划引领行业发展，</w:t>
      </w:r>
      <w:r w:rsidRPr="00071CD8">
        <w:rPr>
          <w:rFonts w:ascii="方正仿宋_GBK" w:eastAsia="方正仿宋_GBK" w:hAnsi="华文仿宋" w:hint="eastAsia"/>
          <w:sz w:val="32"/>
          <w:szCs w:val="32"/>
        </w:rPr>
        <w:t>立足重庆行业实际，提出规划贯彻实施意见</w:t>
      </w:r>
      <w:r w:rsidR="00262999">
        <w:rPr>
          <w:rFonts w:ascii="方正仿宋_GBK" w:eastAsia="方正仿宋_GBK" w:hAnsi="华文仿宋" w:hint="eastAsia"/>
          <w:sz w:val="32"/>
          <w:szCs w:val="32"/>
        </w:rPr>
        <w:t>，</w:t>
      </w:r>
      <w:r w:rsidRPr="00071CD8">
        <w:rPr>
          <w:rFonts w:ascii="方正仿宋_GBK" w:eastAsia="方正仿宋_GBK" w:hAnsi="华文仿宋" w:hint="eastAsia"/>
          <w:sz w:val="32"/>
          <w:szCs w:val="32"/>
        </w:rPr>
        <w:t>将强化执业监督、提升审计质量作为重点内容，做好宣传贯彻工作。积极配合注册会计师法修改，结合修订后的《注册会计师业务指导目录》，推动行业转型升级。</w:t>
      </w:r>
      <w:r w:rsidRPr="00071CD8">
        <w:rPr>
          <w:rFonts w:ascii="方正仿宋_GBK" w:eastAsia="方正仿宋_GBK" w:hAnsi="华文仿宋"/>
          <w:b/>
          <w:bCs/>
          <w:sz w:val="32"/>
          <w:szCs w:val="32"/>
        </w:rPr>
        <w:t>推动专业标准落地</w:t>
      </w:r>
      <w:r w:rsidRPr="00071CD8">
        <w:rPr>
          <w:rFonts w:ascii="方正仿宋_GBK" w:eastAsia="方正仿宋_GBK" w:hAnsi="华文仿宋" w:hint="eastAsia"/>
          <w:b/>
          <w:bCs/>
          <w:sz w:val="32"/>
          <w:szCs w:val="32"/>
        </w:rPr>
        <w:t>实施</w:t>
      </w:r>
      <w:r w:rsidRPr="00071CD8">
        <w:rPr>
          <w:rFonts w:ascii="方正仿宋_GBK" w:eastAsia="方正仿宋_GBK" w:hAnsi="华文仿宋"/>
          <w:b/>
          <w:bCs/>
          <w:sz w:val="32"/>
          <w:szCs w:val="32"/>
        </w:rPr>
        <w:t>，</w:t>
      </w:r>
      <w:r w:rsidRPr="00071CD8">
        <w:rPr>
          <w:rFonts w:ascii="方正仿宋_GBK" w:eastAsia="方正仿宋_GBK" w:hAnsi="华文仿宋"/>
          <w:sz w:val="32"/>
          <w:szCs w:val="32"/>
        </w:rPr>
        <w:t>做好</w:t>
      </w:r>
      <w:r w:rsidRPr="00071CD8">
        <w:rPr>
          <w:rFonts w:ascii="方正仿宋_GBK" w:eastAsia="方正仿宋_GBK" w:hAnsi="华文仿宋" w:hint="eastAsia"/>
          <w:sz w:val="32"/>
          <w:szCs w:val="32"/>
        </w:rPr>
        <w:t>“对集团财务报表审计的特殊考虑”等</w:t>
      </w:r>
      <w:r w:rsidRPr="00071CD8">
        <w:rPr>
          <w:rFonts w:ascii="方正仿宋_GBK" w:eastAsia="方正仿宋_GBK" w:hAnsi="华文仿宋"/>
          <w:sz w:val="32"/>
          <w:szCs w:val="32"/>
        </w:rPr>
        <w:t>新修订审计准则、业务指引的</w:t>
      </w:r>
      <w:r w:rsidRPr="00071CD8">
        <w:rPr>
          <w:rFonts w:ascii="方正仿宋_GBK" w:eastAsia="方正仿宋_GBK" w:hAnsi="华文仿宋" w:hint="eastAsia"/>
          <w:sz w:val="32"/>
          <w:szCs w:val="32"/>
        </w:rPr>
        <w:t>宣讲。</w:t>
      </w:r>
      <w:r w:rsidRPr="00071CD8">
        <w:rPr>
          <w:rFonts w:ascii="方正仿宋_GBK" w:eastAsia="方正仿宋_GBK" w:hAnsi="华文仿宋"/>
          <w:sz w:val="32"/>
          <w:szCs w:val="32"/>
        </w:rPr>
        <w:t>编制破产案件审计业务操作指引，为本地区相关审计工作提供实务</w:t>
      </w:r>
      <w:r w:rsidRPr="00071CD8">
        <w:rPr>
          <w:rFonts w:ascii="方正仿宋_GBK" w:eastAsia="方正仿宋_GBK" w:hAnsi="华文仿宋" w:hint="eastAsia"/>
          <w:sz w:val="32"/>
          <w:szCs w:val="32"/>
        </w:rPr>
        <w:t>参考</w:t>
      </w:r>
      <w:r w:rsidRPr="00071CD8">
        <w:rPr>
          <w:rFonts w:ascii="方正仿宋_GBK" w:eastAsia="方正仿宋_GBK" w:hAnsi="华文仿宋"/>
          <w:sz w:val="32"/>
          <w:szCs w:val="32"/>
        </w:rPr>
        <w:t>。</w:t>
      </w:r>
      <w:r w:rsidRPr="00071CD8">
        <w:rPr>
          <w:rFonts w:ascii="方正仿宋_GBK" w:eastAsia="方正仿宋_GBK" w:hAnsi="华文仿宋" w:hint="eastAsia"/>
          <w:sz w:val="32"/>
          <w:szCs w:val="32"/>
        </w:rPr>
        <w:t>制定中小事务所基础性标准体系建设指引，引导行业</w:t>
      </w:r>
      <w:r w:rsidRPr="00071CD8">
        <w:rPr>
          <w:rFonts w:ascii="方正仿宋_GBK" w:eastAsia="方正仿宋_GBK" w:hAnsi="华文仿宋"/>
          <w:sz w:val="32"/>
          <w:szCs w:val="32"/>
        </w:rPr>
        <w:t>提高内部管理和服务的标准化水平</w:t>
      </w:r>
      <w:r w:rsidRPr="00071CD8">
        <w:rPr>
          <w:rFonts w:ascii="方正仿宋_GBK" w:eastAsia="方正仿宋_GBK" w:hAnsi="华文仿宋" w:hint="eastAsia"/>
          <w:sz w:val="32"/>
          <w:szCs w:val="32"/>
        </w:rPr>
        <w:t>。</w:t>
      </w:r>
      <w:r w:rsidRPr="00071CD8">
        <w:rPr>
          <w:rFonts w:ascii="方正仿宋_GBK" w:eastAsia="方正仿宋_GBK" w:hAnsi="华文仿宋" w:hint="eastAsia"/>
          <w:b/>
          <w:bCs/>
          <w:sz w:val="32"/>
          <w:szCs w:val="32"/>
        </w:rPr>
        <w:t>提升自律监管效能，</w:t>
      </w:r>
      <w:r w:rsidRPr="00071CD8">
        <w:rPr>
          <w:rFonts w:ascii="方正仿宋_GBK" w:eastAsia="方正仿宋_GBK" w:hAnsi="华文仿宋" w:hint="eastAsia"/>
          <w:sz w:val="32"/>
          <w:szCs w:val="32"/>
        </w:rPr>
        <w:t>深度参与财会监督质效提升三年行动，统筹开展全市事务所执业质量检查，及时通报检查结果、发布典</w:t>
      </w:r>
      <w:r w:rsidRPr="00071CD8">
        <w:rPr>
          <w:rFonts w:ascii="方正仿宋_GBK" w:eastAsia="方正仿宋_GBK" w:hAnsi="华文仿宋" w:hint="eastAsia"/>
          <w:sz w:val="32"/>
          <w:szCs w:val="32"/>
        </w:rPr>
        <w:lastRenderedPageBreak/>
        <w:t>型案例。开展业务报备专项核查，调查处理投诉举报，强化风险预警和提示。持续整治不正当低价竞争，及时监测审计项目收费信息。</w:t>
      </w:r>
    </w:p>
    <w:p w14:paraId="39FADE31" w14:textId="77777777" w:rsidR="00071CD8" w:rsidRPr="00071CD8" w:rsidRDefault="00071CD8" w:rsidP="00071CD8">
      <w:pPr>
        <w:spacing w:after="0" w:line="600" w:lineRule="exact"/>
        <w:ind w:firstLineChars="200" w:firstLine="640"/>
        <w:jc w:val="both"/>
        <w:rPr>
          <w:rFonts w:ascii="黑体" w:eastAsia="黑体" w:hAnsi="黑体"/>
          <w:sz w:val="32"/>
          <w:szCs w:val="32"/>
        </w:rPr>
      </w:pPr>
      <w:r w:rsidRPr="00071CD8">
        <w:rPr>
          <w:rFonts w:ascii="黑体" w:eastAsia="黑体" w:hAnsi="黑体" w:hint="eastAsia"/>
          <w:sz w:val="32"/>
          <w:szCs w:val="32"/>
        </w:rPr>
        <w:t>三、深化诚信建设与内部治理</w:t>
      </w:r>
    </w:p>
    <w:p w14:paraId="682AE31A" w14:textId="77777777" w:rsidR="00071CD8" w:rsidRPr="00071CD8" w:rsidRDefault="00071CD8" w:rsidP="00071CD8">
      <w:pPr>
        <w:spacing w:after="0" w:line="600" w:lineRule="exact"/>
        <w:ind w:firstLineChars="200" w:firstLine="640"/>
        <w:jc w:val="both"/>
        <w:rPr>
          <w:rFonts w:ascii="方正仿宋_GBK" w:eastAsia="方正仿宋_GBK" w:hAnsi="华文仿宋"/>
          <w:sz w:val="32"/>
          <w:szCs w:val="32"/>
        </w:rPr>
      </w:pPr>
      <w:r w:rsidRPr="00071CD8">
        <w:rPr>
          <w:rFonts w:ascii="方正仿宋_GBK" w:eastAsia="方正仿宋_GBK" w:hAnsi="华文仿宋" w:hint="eastAsia"/>
          <w:sz w:val="32"/>
          <w:szCs w:val="32"/>
        </w:rPr>
        <w:t>夯实执业监督的道德根基，推动事务所将诚信建设融入执业全过程。</w:t>
      </w:r>
      <w:r w:rsidRPr="00071CD8">
        <w:rPr>
          <w:rFonts w:ascii="方正仿宋_GBK" w:eastAsia="方正仿宋_GBK" w:hAnsi="华文仿宋" w:hint="eastAsia"/>
          <w:b/>
          <w:bCs/>
          <w:sz w:val="32"/>
          <w:szCs w:val="32"/>
        </w:rPr>
        <w:t>加强诚信建设，</w:t>
      </w:r>
      <w:r w:rsidRPr="00071CD8">
        <w:rPr>
          <w:rFonts w:ascii="方正仿宋_GBK" w:eastAsia="方正仿宋_GBK" w:hAnsi="华文仿宋" w:hint="eastAsia"/>
          <w:sz w:val="32"/>
          <w:szCs w:val="32"/>
        </w:rPr>
        <w:t>贯彻落实党中央新时代</w:t>
      </w:r>
      <w:proofErr w:type="gramStart"/>
      <w:r w:rsidRPr="00071CD8">
        <w:rPr>
          <w:rFonts w:ascii="方正仿宋_GBK" w:eastAsia="方正仿宋_GBK" w:hAnsi="华文仿宋" w:hint="eastAsia"/>
          <w:sz w:val="32"/>
          <w:szCs w:val="32"/>
        </w:rPr>
        <w:t>廉洁文化</w:t>
      </w:r>
      <w:proofErr w:type="gramEnd"/>
      <w:r w:rsidRPr="00071CD8">
        <w:rPr>
          <w:rFonts w:ascii="方正仿宋_GBK" w:eastAsia="方正仿宋_GBK" w:hAnsi="华文仿宋" w:hint="eastAsia"/>
          <w:sz w:val="32"/>
          <w:szCs w:val="32"/>
        </w:rPr>
        <w:t>建设要求，将</w:t>
      </w:r>
      <w:proofErr w:type="gramStart"/>
      <w:r w:rsidRPr="00071CD8">
        <w:rPr>
          <w:rFonts w:ascii="方正仿宋_GBK" w:eastAsia="方正仿宋_GBK" w:hAnsi="华文仿宋" w:hint="eastAsia"/>
          <w:sz w:val="32"/>
          <w:szCs w:val="32"/>
        </w:rPr>
        <w:t>廉洁文化</w:t>
      </w:r>
      <w:proofErr w:type="gramEnd"/>
      <w:r w:rsidRPr="00071CD8">
        <w:rPr>
          <w:rFonts w:ascii="方正仿宋_GBK" w:eastAsia="方正仿宋_GBK" w:hAnsi="华文仿宋" w:hint="eastAsia"/>
          <w:sz w:val="32"/>
          <w:szCs w:val="32"/>
        </w:rPr>
        <w:t>融入诚信教育全过程，引导从业人员筑牢廉洁从业思想防线。</w:t>
      </w:r>
      <w:r w:rsidRPr="00071CD8">
        <w:rPr>
          <w:rFonts w:ascii="方正仿宋_GBK" w:eastAsia="方正仿宋_GBK" w:hAnsi="华文仿宋"/>
          <w:sz w:val="32"/>
          <w:szCs w:val="32"/>
        </w:rPr>
        <w:t>编制警示教育读本，常态</w:t>
      </w:r>
      <w:proofErr w:type="gramStart"/>
      <w:r w:rsidRPr="00071CD8">
        <w:rPr>
          <w:rFonts w:ascii="方正仿宋_GBK" w:eastAsia="方正仿宋_GBK" w:hAnsi="华文仿宋"/>
          <w:sz w:val="32"/>
          <w:szCs w:val="32"/>
        </w:rPr>
        <w:t>化开展</w:t>
      </w:r>
      <w:proofErr w:type="gramEnd"/>
      <w:r w:rsidRPr="00071CD8">
        <w:rPr>
          <w:rFonts w:ascii="方正仿宋_GBK" w:eastAsia="方正仿宋_GBK" w:hAnsi="华文仿宋"/>
          <w:sz w:val="32"/>
          <w:szCs w:val="32"/>
        </w:rPr>
        <w:t>诚信宣誓、新设机构约谈等活动</w:t>
      </w:r>
      <w:r w:rsidRPr="00071CD8">
        <w:rPr>
          <w:rFonts w:ascii="方正仿宋_GBK" w:eastAsia="方正仿宋_GBK" w:hAnsi="华文仿宋" w:hint="eastAsia"/>
          <w:sz w:val="32"/>
          <w:szCs w:val="32"/>
        </w:rPr>
        <w:t>。开展 2026 年“注册会计师诚信执业 30 年”纪念章评选颁发工作。及时采集注册会计师表彰奖励、处理处罚信息，定期发布行业诚信档案。做好《会计师事务所透明度报告披露指引（试行）》宣传工作，引导事务所主动披露信息，接受社会监督。</w:t>
      </w:r>
      <w:r w:rsidRPr="00071CD8">
        <w:rPr>
          <w:rFonts w:ascii="方正仿宋_GBK" w:eastAsia="方正仿宋_GBK" w:hAnsi="华文仿宋" w:hint="eastAsia"/>
          <w:b/>
          <w:bCs/>
          <w:sz w:val="32"/>
          <w:szCs w:val="32"/>
        </w:rPr>
        <w:t>提升内部治理水平，</w:t>
      </w:r>
      <w:r w:rsidRPr="00071CD8">
        <w:rPr>
          <w:rFonts w:ascii="方正仿宋_GBK" w:eastAsia="方正仿宋_GBK" w:hAnsi="华文仿宋" w:hint="eastAsia"/>
          <w:sz w:val="32"/>
          <w:szCs w:val="32"/>
        </w:rPr>
        <w:t>持续推动</w:t>
      </w:r>
      <w:r w:rsidRPr="00071CD8">
        <w:rPr>
          <w:rFonts w:ascii="方正仿宋_GBK" w:eastAsia="方正仿宋_GBK" w:hAnsi="华文仿宋"/>
          <w:sz w:val="32"/>
          <w:szCs w:val="32"/>
        </w:rPr>
        <w:t>质量管理准则</w:t>
      </w:r>
      <w:r w:rsidRPr="00071CD8">
        <w:rPr>
          <w:rFonts w:ascii="方正仿宋_GBK" w:eastAsia="方正仿宋_GBK" w:hAnsi="华文仿宋" w:hint="eastAsia"/>
          <w:sz w:val="32"/>
          <w:szCs w:val="32"/>
        </w:rPr>
        <w:t>在事务所落地见效，依托修订发布的事务所合伙协议范本，指导事务所完善内部治理结构。强化一体化管理政策宣贯，督促事务所加强对分支机构</w:t>
      </w:r>
      <w:r w:rsidRPr="00071CD8">
        <w:rPr>
          <w:rFonts w:ascii="方正仿宋_GBK" w:eastAsia="方正仿宋_GBK" w:hint="eastAsia"/>
          <w:b/>
          <w:sz w:val="32"/>
          <w:szCs w:val="32"/>
        </w:rPr>
        <w:t>、</w:t>
      </w:r>
      <w:r w:rsidRPr="00071CD8">
        <w:rPr>
          <w:rFonts w:ascii="方正仿宋_GBK" w:eastAsia="方正仿宋_GBK" w:hAnsi="华文仿宋" w:hint="eastAsia"/>
          <w:sz w:val="32"/>
          <w:szCs w:val="32"/>
        </w:rPr>
        <w:t>业务团队的有效管控，在全所范围内统一合伙人业绩考核和收益分配，切实提升审计质量。</w:t>
      </w:r>
    </w:p>
    <w:bookmarkEnd w:id="9"/>
    <w:p w14:paraId="56EAA5C3" w14:textId="77777777" w:rsidR="000920A1" w:rsidRPr="00071CD8" w:rsidRDefault="000920A1" w:rsidP="00071CD8">
      <w:pPr>
        <w:spacing w:after="0" w:line="600" w:lineRule="exact"/>
        <w:ind w:firstLineChars="200" w:firstLine="643"/>
        <w:jc w:val="both"/>
        <w:rPr>
          <w:rFonts w:ascii="黑体" w:eastAsia="黑体" w:hAnsi="黑体"/>
          <w:b/>
          <w:sz w:val="32"/>
          <w:szCs w:val="32"/>
        </w:rPr>
      </w:pPr>
      <w:r w:rsidRPr="00071CD8">
        <w:rPr>
          <w:rFonts w:ascii="黑体" w:eastAsia="黑体" w:hAnsi="黑体" w:hint="eastAsia"/>
          <w:b/>
          <w:sz w:val="32"/>
          <w:szCs w:val="32"/>
        </w:rPr>
        <w:t>四、加强执业监督人才队伍建设</w:t>
      </w:r>
    </w:p>
    <w:p w14:paraId="36BFA268" w14:textId="7069E25B" w:rsidR="000920A1" w:rsidRPr="00071CD8" w:rsidRDefault="000920A1" w:rsidP="00071CD8">
      <w:pPr>
        <w:spacing w:after="0" w:line="600" w:lineRule="exact"/>
        <w:ind w:firstLineChars="200" w:firstLine="640"/>
        <w:jc w:val="both"/>
        <w:rPr>
          <w:rFonts w:ascii="方正仿宋_GBK" w:eastAsia="方正仿宋_GBK"/>
          <w:sz w:val="32"/>
          <w:szCs w:val="32"/>
        </w:rPr>
      </w:pPr>
      <w:r w:rsidRPr="00071CD8">
        <w:rPr>
          <w:rFonts w:ascii="方正仿宋_GBK" w:eastAsia="方正仿宋_GBK" w:hint="eastAsia"/>
          <w:sz w:val="32"/>
          <w:szCs w:val="32"/>
        </w:rPr>
        <w:t>发挥人才在执业监督中的关键作用，构建全方位人才支撑体系。</w:t>
      </w:r>
      <w:r w:rsidRPr="00071CD8">
        <w:rPr>
          <w:rFonts w:ascii="方正仿宋_GBK" w:eastAsia="方正仿宋_GBK" w:hint="eastAsia"/>
          <w:b/>
          <w:sz w:val="32"/>
          <w:szCs w:val="32"/>
        </w:rPr>
        <w:t>把好执业入门关，</w:t>
      </w:r>
      <w:r w:rsidR="00415FFE" w:rsidRPr="00071CD8">
        <w:rPr>
          <w:rFonts w:ascii="方正仿宋_GBK" w:eastAsia="方正仿宋_GBK" w:hint="eastAsia"/>
          <w:sz w:val="32"/>
          <w:szCs w:val="32"/>
        </w:rPr>
        <w:t>组织</w:t>
      </w:r>
      <w:r w:rsidRPr="00071CD8">
        <w:rPr>
          <w:rFonts w:ascii="方正仿宋_GBK" w:eastAsia="方正仿宋_GBK" w:hint="eastAsia"/>
          <w:sz w:val="32"/>
          <w:szCs w:val="32"/>
        </w:rPr>
        <w:t>保障</w:t>
      </w:r>
      <w:proofErr w:type="gramStart"/>
      <w:r w:rsidRPr="00071CD8">
        <w:rPr>
          <w:rFonts w:ascii="方正仿宋_GBK" w:eastAsia="方正仿宋_GBK" w:hint="eastAsia"/>
          <w:sz w:val="32"/>
          <w:szCs w:val="32"/>
        </w:rPr>
        <w:t>考试平稳</w:t>
      </w:r>
      <w:proofErr w:type="gramEnd"/>
      <w:r w:rsidRPr="00071CD8">
        <w:rPr>
          <w:rFonts w:ascii="方正仿宋_GBK" w:eastAsia="方正仿宋_GBK" w:hint="eastAsia"/>
          <w:sz w:val="32"/>
          <w:szCs w:val="32"/>
        </w:rPr>
        <w:t>有序实施，从源头上夯实执业监督人才基础</w:t>
      </w:r>
      <w:r w:rsidRPr="00071CD8">
        <w:rPr>
          <w:rFonts w:ascii="方正仿宋_GBK" w:eastAsia="方正仿宋_GBK" w:hint="eastAsia"/>
          <w:b/>
          <w:sz w:val="32"/>
          <w:szCs w:val="32"/>
        </w:rPr>
        <w:t>。</w:t>
      </w:r>
      <w:bookmarkStart w:id="10" w:name="OLE_LINK7"/>
      <w:bookmarkStart w:id="11" w:name="OLE_LINK8"/>
      <w:bookmarkStart w:id="12" w:name="OLE_LINK9"/>
      <w:bookmarkStart w:id="13" w:name="OLE_LINK10"/>
      <w:r w:rsidR="00186132" w:rsidRPr="00071CD8">
        <w:rPr>
          <w:rFonts w:ascii="方正仿宋_GBK" w:eastAsia="方正仿宋_GBK" w:hint="eastAsia"/>
          <w:b/>
          <w:sz w:val="32"/>
          <w:szCs w:val="32"/>
        </w:rPr>
        <w:t>强化专业能力培训，</w:t>
      </w:r>
      <w:r w:rsidR="00186132" w:rsidRPr="00071CD8">
        <w:rPr>
          <w:rFonts w:ascii="方正仿宋_GBK" w:eastAsia="方正仿宋_GBK" w:hint="eastAsia"/>
          <w:sz w:val="32"/>
          <w:szCs w:val="32"/>
        </w:rPr>
        <w:t>创新培训方式，探索</w:t>
      </w:r>
      <w:r w:rsidR="00186132" w:rsidRPr="00071CD8">
        <w:rPr>
          <w:rFonts w:ascii="方正仿宋_GBK" w:eastAsia="方正仿宋_GBK" w:hint="eastAsia"/>
          <w:sz w:val="32"/>
          <w:szCs w:val="32"/>
        </w:rPr>
        <w:lastRenderedPageBreak/>
        <w:t>事务所内培</w:t>
      </w:r>
      <w:proofErr w:type="gramStart"/>
      <w:r w:rsidR="00186132" w:rsidRPr="00071CD8">
        <w:rPr>
          <w:rFonts w:ascii="方正仿宋_GBK" w:eastAsia="方正仿宋_GBK" w:hint="eastAsia"/>
          <w:sz w:val="32"/>
          <w:szCs w:val="32"/>
        </w:rPr>
        <w:t>资源共享联学模式</w:t>
      </w:r>
      <w:bookmarkEnd w:id="10"/>
      <w:bookmarkEnd w:id="11"/>
      <w:bookmarkEnd w:id="12"/>
      <w:bookmarkEnd w:id="13"/>
      <w:proofErr w:type="gramEnd"/>
      <w:r w:rsidR="005C59BB" w:rsidRPr="00071CD8">
        <w:rPr>
          <w:rFonts w:ascii="方正仿宋_GBK" w:eastAsia="方正仿宋_GBK" w:hint="eastAsia"/>
          <w:sz w:val="32"/>
          <w:szCs w:val="32"/>
        </w:rPr>
        <w:t>。</w:t>
      </w:r>
      <w:r w:rsidR="007B041F" w:rsidRPr="00071CD8">
        <w:rPr>
          <w:rFonts w:ascii="方正仿宋_GBK" w:eastAsia="方正仿宋_GBK" w:hint="eastAsia"/>
          <w:sz w:val="32"/>
          <w:szCs w:val="32"/>
        </w:rPr>
        <w:t>举办</w:t>
      </w:r>
      <w:r w:rsidR="005C59BB" w:rsidRPr="00071CD8">
        <w:rPr>
          <w:rFonts w:ascii="方正仿宋_GBK" w:eastAsia="方正仿宋_GBK" w:hint="eastAsia"/>
          <w:sz w:val="32"/>
          <w:szCs w:val="32"/>
        </w:rPr>
        <w:t>针对性强的</w:t>
      </w:r>
      <w:r w:rsidR="007B041F" w:rsidRPr="00071CD8">
        <w:rPr>
          <w:rFonts w:ascii="方正仿宋_GBK" w:eastAsia="方正仿宋_GBK" w:hint="eastAsia"/>
          <w:sz w:val="32"/>
          <w:szCs w:val="32"/>
        </w:rPr>
        <w:t>主题沙龙、</w:t>
      </w:r>
      <w:r w:rsidR="005C59BB" w:rsidRPr="00071CD8">
        <w:rPr>
          <w:rFonts w:ascii="方正仿宋_GBK" w:eastAsia="方正仿宋_GBK" w:hint="eastAsia"/>
          <w:sz w:val="32"/>
          <w:szCs w:val="32"/>
        </w:rPr>
        <w:t>专题培训，</w:t>
      </w:r>
      <w:r w:rsidRPr="00071CD8">
        <w:rPr>
          <w:rFonts w:ascii="方正仿宋_GBK" w:eastAsia="方正仿宋_GBK" w:hint="eastAsia"/>
          <w:sz w:val="32"/>
          <w:szCs w:val="32"/>
        </w:rPr>
        <w:t>用好</w:t>
      </w:r>
      <w:r w:rsidR="007B041F" w:rsidRPr="00071CD8">
        <w:rPr>
          <w:rFonts w:ascii="方正仿宋_GBK" w:eastAsia="方正仿宋_GBK" w:hint="eastAsia"/>
          <w:sz w:val="32"/>
          <w:szCs w:val="32"/>
        </w:rPr>
        <w:t>线上</w:t>
      </w:r>
      <w:r w:rsidR="005C59BB" w:rsidRPr="00071CD8">
        <w:rPr>
          <w:rFonts w:ascii="方正仿宋_GBK" w:eastAsia="方正仿宋_GBK" w:hint="eastAsia"/>
          <w:sz w:val="32"/>
          <w:szCs w:val="32"/>
        </w:rPr>
        <w:t>继续教育</w:t>
      </w:r>
      <w:r w:rsidRPr="00071CD8">
        <w:rPr>
          <w:rFonts w:ascii="方正仿宋_GBK" w:eastAsia="方正仿宋_GBK" w:hint="eastAsia"/>
          <w:sz w:val="32"/>
          <w:szCs w:val="32"/>
        </w:rPr>
        <w:t>平台，强化</w:t>
      </w:r>
      <w:r w:rsidR="007B041F" w:rsidRPr="00071CD8">
        <w:rPr>
          <w:rFonts w:ascii="方正仿宋_GBK" w:eastAsia="方正仿宋_GBK" w:hint="eastAsia"/>
          <w:sz w:val="32"/>
          <w:szCs w:val="32"/>
        </w:rPr>
        <w:t>培训</w:t>
      </w:r>
      <w:r w:rsidRPr="00071CD8">
        <w:rPr>
          <w:rFonts w:ascii="方正仿宋_GBK" w:eastAsia="方正仿宋_GBK" w:hint="eastAsia"/>
          <w:sz w:val="32"/>
          <w:szCs w:val="32"/>
        </w:rPr>
        <w:t>考核评价机制。严格落实职业道德年度培训学时要求，</w:t>
      </w:r>
      <w:r w:rsidR="00B72047">
        <w:rPr>
          <w:rFonts w:ascii="方正仿宋_GBK" w:eastAsia="方正仿宋_GBK" w:hint="eastAsia"/>
          <w:sz w:val="32"/>
          <w:szCs w:val="32"/>
        </w:rPr>
        <w:t>强化诚信理念，提升</w:t>
      </w:r>
      <w:r w:rsidRPr="00071CD8">
        <w:rPr>
          <w:rFonts w:ascii="方正仿宋_GBK" w:eastAsia="方正仿宋_GBK" w:hint="eastAsia"/>
          <w:sz w:val="32"/>
          <w:szCs w:val="32"/>
        </w:rPr>
        <w:t>独立性水平。</w:t>
      </w:r>
      <w:r w:rsidR="001E3035" w:rsidRPr="00071CD8">
        <w:rPr>
          <w:rFonts w:ascii="方正仿宋_GBK" w:eastAsia="方正仿宋_GBK" w:hint="eastAsia"/>
          <w:b/>
          <w:sz w:val="32"/>
          <w:szCs w:val="32"/>
        </w:rPr>
        <w:t>加强</w:t>
      </w:r>
      <w:r w:rsidR="005C59BB" w:rsidRPr="00071CD8">
        <w:rPr>
          <w:rFonts w:ascii="方正仿宋_GBK" w:eastAsia="方正仿宋_GBK" w:hint="eastAsia"/>
          <w:b/>
          <w:sz w:val="32"/>
          <w:szCs w:val="32"/>
        </w:rPr>
        <w:t>高端后备</w:t>
      </w:r>
      <w:r w:rsidR="001E3035" w:rsidRPr="00071CD8">
        <w:rPr>
          <w:rFonts w:ascii="方正仿宋_GBK" w:eastAsia="方正仿宋_GBK" w:hint="eastAsia"/>
          <w:b/>
          <w:sz w:val="32"/>
          <w:szCs w:val="32"/>
        </w:rPr>
        <w:t>人才培养，</w:t>
      </w:r>
      <w:r w:rsidR="00BB0425" w:rsidRPr="00071CD8">
        <w:rPr>
          <w:rFonts w:ascii="方正仿宋_GBK" w:eastAsia="方正仿宋_GBK" w:hint="eastAsia"/>
          <w:sz w:val="32"/>
          <w:szCs w:val="32"/>
        </w:rPr>
        <w:t>贯彻落实《重</w:t>
      </w:r>
      <w:r w:rsidR="00071CD8" w:rsidRPr="00071CD8">
        <w:rPr>
          <w:rFonts w:ascii="方正仿宋_GBK" w:eastAsia="方正仿宋_GBK" w:hint="eastAsia"/>
          <w:sz w:val="32"/>
          <w:szCs w:val="32"/>
        </w:rPr>
        <w:t>庆市注册会计师行业人才培养办法》，实施人才激励，建立行业人才库。组织参加财政部高层次财会人才素质提升工程。</w:t>
      </w:r>
      <w:r w:rsidR="002F4BA2" w:rsidRPr="00071CD8">
        <w:rPr>
          <w:rFonts w:ascii="方正仿宋_GBK" w:eastAsia="方正仿宋_GBK" w:hint="eastAsia"/>
          <w:sz w:val="32"/>
          <w:szCs w:val="32"/>
        </w:rPr>
        <w:t>开展川</w:t>
      </w:r>
      <w:proofErr w:type="gramStart"/>
      <w:r w:rsidR="002F4BA2" w:rsidRPr="00071CD8">
        <w:rPr>
          <w:rFonts w:ascii="方正仿宋_GBK" w:eastAsia="方正仿宋_GBK" w:hint="eastAsia"/>
          <w:sz w:val="32"/>
          <w:szCs w:val="32"/>
        </w:rPr>
        <w:t>渝联合</w:t>
      </w:r>
      <w:proofErr w:type="gramEnd"/>
      <w:r w:rsidR="002F4BA2" w:rsidRPr="00071CD8">
        <w:rPr>
          <w:rFonts w:ascii="方正仿宋_GBK" w:eastAsia="方正仿宋_GBK" w:hint="eastAsia"/>
          <w:sz w:val="32"/>
          <w:szCs w:val="32"/>
        </w:rPr>
        <w:t>校园招聘</w:t>
      </w:r>
      <w:r w:rsidR="005C59BB" w:rsidRPr="00071CD8">
        <w:rPr>
          <w:rFonts w:ascii="方正仿宋_GBK" w:eastAsia="方正仿宋_GBK" w:hint="eastAsia"/>
          <w:sz w:val="32"/>
          <w:szCs w:val="32"/>
        </w:rPr>
        <w:t>，举办新进人员培训班</w:t>
      </w:r>
      <w:r w:rsidR="002F4BA2" w:rsidRPr="00071CD8">
        <w:rPr>
          <w:rFonts w:ascii="方正仿宋_GBK" w:eastAsia="方正仿宋_GBK" w:hint="eastAsia"/>
          <w:sz w:val="32"/>
          <w:szCs w:val="32"/>
        </w:rPr>
        <w:t>。</w:t>
      </w:r>
      <w:r w:rsidR="00016210" w:rsidRPr="00071CD8">
        <w:rPr>
          <w:rFonts w:ascii="方正仿宋_GBK" w:eastAsia="方正仿宋_GBK" w:hint="eastAsia"/>
          <w:b/>
          <w:sz w:val="32"/>
          <w:szCs w:val="32"/>
        </w:rPr>
        <w:t>促进“产教融合”</w:t>
      </w:r>
      <w:r w:rsidR="00016210" w:rsidRPr="00071CD8">
        <w:rPr>
          <w:rFonts w:ascii="方正仿宋_GBK" w:eastAsia="方正仿宋_GBK" w:hint="eastAsia"/>
          <w:sz w:val="32"/>
          <w:szCs w:val="32"/>
        </w:rPr>
        <w:t>，推动</w:t>
      </w:r>
      <w:r w:rsidRPr="00071CD8">
        <w:rPr>
          <w:rFonts w:ascii="方正仿宋_GBK" w:eastAsia="方正仿宋_GBK" w:hint="eastAsia"/>
          <w:sz w:val="32"/>
          <w:szCs w:val="32"/>
        </w:rPr>
        <w:t>会计审计学科建设与行业需求对接，促进行业与</w:t>
      </w:r>
      <w:r w:rsidR="00016210" w:rsidRPr="00071CD8">
        <w:rPr>
          <w:rFonts w:ascii="方正仿宋_GBK" w:eastAsia="方正仿宋_GBK" w:hint="eastAsia"/>
          <w:sz w:val="32"/>
          <w:szCs w:val="32"/>
        </w:rPr>
        <w:t>高校</w:t>
      </w:r>
      <w:r w:rsidRPr="00071CD8">
        <w:rPr>
          <w:rFonts w:ascii="方正仿宋_GBK" w:eastAsia="方正仿宋_GBK" w:hint="eastAsia"/>
          <w:sz w:val="32"/>
          <w:szCs w:val="32"/>
        </w:rPr>
        <w:t>合作开</w:t>
      </w:r>
      <w:r w:rsidR="00D44E9D" w:rsidRPr="00071CD8">
        <w:rPr>
          <w:rFonts w:ascii="方正仿宋_GBK" w:eastAsia="方正仿宋_GBK" w:hint="eastAsia"/>
          <w:sz w:val="32"/>
          <w:szCs w:val="32"/>
        </w:rPr>
        <w:t>展</w:t>
      </w:r>
      <w:r w:rsidR="00FB3F7D" w:rsidRPr="00071CD8">
        <w:rPr>
          <w:rFonts w:ascii="方正仿宋_GBK" w:eastAsia="方正仿宋_GBK"/>
          <w:sz w:val="32"/>
          <w:szCs w:val="32"/>
        </w:rPr>
        <w:t>前沿课题研究</w:t>
      </w:r>
      <w:r w:rsidR="00D44E9D" w:rsidRPr="00071CD8">
        <w:rPr>
          <w:rFonts w:ascii="方正仿宋_GBK" w:eastAsia="方正仿宋_GBK" w:hint="eastAsia"/>
          <w:sz w:val="32"/>
          <w:szCs w:val="32"/>
        </w:rPr>
        <w:t>和教学实践互动。组织</w:t>
      </w:r>
      <w:r w:rsidR="002F4BA2" w:rsidRPr="00071CD8">
        <w:rPr>
          <w:rFonts w:ascii="方正仿宋_GBK" w:eastAsia="方正仿宋_GBK" w:hint="eastAsia"/>
          <w:sz w:val="32"/>
          <w:szCs w:val="32"/>
        </w:rPr>
        <w:t>行业</w:t>
      </w:r>
      <w:r w:rsidR="00D44E9D" w:rsidRPr="00071CD8">
        <w:rPr>
          <w:rFonts w:ascii="方正仿宋_GBK" w:eastAsia="方正仿宋_GBK" w:hint="eastAsia"/>
          <w:sz w:val="32"/>
          <w:szCs w:val="32"/>
        </w:rPr>
        <w:t>参与</w:t>
      </w:r>
      <w:r w:rsidRPr="00071CD8">
        <w:rPr>
          <w:rFonts w:ascii="方正仿宋_GBK" w:eastAsia="方正仿宋_GBK" w:hint="eastAsia"/>
          <w:sz w:val="32"/>
          <w:szCs w:val="32"/>
        </w:rPr>
        <w:t>首届全国注册会计师行业胜任能力青年挑战赛，通过“以赛代练”</w:t>
      </w:r>
      <w:r w:rsidR="00016210" w:rsidRPr="00071CD8">
        <w:rPr>
          <w:rFonts w:ascii="方正仿宋_GBK" w:eastAsia="方正仿宋_GBK" w:hint="eastAsia"/>
          <w:sz w:val="32"/>
          <w:szCs w:val="32"/>
        </w:rPr>
        <w:t>多方位锻炼注册会计师行业人才综合能力。</w:t>
      </w:r>
      <w:r w:rsidRPr="00071CD8">
        <w:rPr>
          <w:rFonts w:ascii="方正仿宋_GBK" w:eastAsia="方正仿宋_GBK" w:hint="eastAsia"/>
          <w:sz w:val="32"/>
          <w:szCs w:val="32"/>
        </w:rPr>
        <w:t>加强检查人员队伍建设，健全完善</w:t>
      </w:r>
      <w:r w:rsidR="002F4BA2" w:rsidRPr="00071CD8">
        <w:rPr>
          <w:rFonts w:ascii="方正仿宋_GBK" w:eastAsia="方正仿宋_GBK" w:hint="eastAsia"/>
          <w:sz w:val="32"/>
          <w:szCs w:val="32"/>
        </w:rPr>
        <w:t>检查人员</w:t>
      </w:r>
      <w:r w:rsidRPr="00071CD8">
        <w:rPr>
          <w:rFonts w:ascii="方正仿宋_GBK" w:eastAsia="方正仿宋_GBK" w:hint="eastAsia"/>
          <w:sz w:val="32"/>
          <w:szCs w:val="32"/>
        </w:rPr>
        <w:t>库，完善人才选拔培养使用机制。</w:t>
      </w:r>
    </w:p>
    <w:p w14:paraId="70C640DA" w14:textId="77777777" w:rsidR="000920A1" w:rsidRPr="00071CD8" w:rsidRDefault="000920A1" w:rsidP="00071CD8">
      <w:pPr>
        <w:spacing w:after="0" w:line="600" w:lineRule="exact"/>
        <w:ind w:firstLineChars="200" w:firstLine="643"/>
        <w:jc w:val="both"/>
        <w:rPr>
          <w:rFonts w:ascii="黑体" w:eastAsia="黑体" w:hAnsi="黑体"/>
          <w:b/>
          <w:sz w:val="32"/>
          <w:szCs w:val="32"/>
        </w:rPr>
      </w:pPr>
      <w:r w:rsidRPr="00071CD8">
        <w:rPr>
          <w:rFonts w:ascii="黑体" w:eastAsia="黑体" w:hAnsi="黑体" w:hint="eastAsia"/>
          <w:b/>
          <w:sz w:val="32"/>
          <w:szCs w:val="32"/>
        </w:rPr>
        <w:t>五、推进</w:t>
      </w:r>
      <w:proofErr w:type="gramStart"/>
      <w:r w:rsidRPr="00071CD8">
        <w:rPr>
          <w:rFonts w:ascii="黑体" w:eastAsia="黑体" w:hAnsi="黑体" w:hint="eastAsia"/>
          <w:b/>
          <w:sz w:val="32"/>
          <w:szCs w:val="32"/>
        </w:rPr>
        <w:t>行业数智化</w:t>
      </w:r>
      <w:proofErr w:type="gramEnd"/>
      <w:r w:rsidRPr="00071CD8">
        <w:rPr>
          <w:rFonts w:ascii="黑体" w:eastAsia="黑体" w:hAnsi="黑体" w:hint="eastAsia"/>
          <w:b/>
          <w:sz w:val="32"/>
          <w:szCs w:val="32"/>
        </w:rPr>
        <w:t>转型与服务保障</w:t>
      </w:r>
    </w:p>
    <w:p w14:paraId="13C01BDB" w14:textId="50ABE955" w:rsidR="000920A1" w:rsidRPr="00071CD8" w:rsidRDefault="000920A1" w:rsidP="00071CD8">
      <w:pPr>
        <w:spacing w:after="0" w:line="600" w:lineRule="exact"/>
        <w:ind w:firstLineChars="200" w:firstLine="640"/>
        <w:jc w:val="both"/>
        <w:rPr>
          <w:rFonts w:ascii="方正仿宋_GBK" w:eastAsia="方正仿宋_GBK"/>
          <w:sz w:val="32"/>
          <w:szCs w:val="32"/>
        </w:rPr>
      </w:pPr>
      <w:proofErr w:type="gramStart"/>
      <w:r w:rsidRPr="00071CD8">
        <w:rPr>
          <w:rFonts w:ascii="方正仿宋_GBK" w:eastAsia="方正仿宋_GBK" w:hint="eastAsia"/>
          <w:sz w:val="32"/>
          <w:szCs w:val="32"/>
        </w:rPr>
        <w:t>以数智化</w:t>
      </w:r>
      <w:proofErr w:type="gramEnd"/>
      <w:r w:rsidRPr="00071CD8">
        <w:rPr>
          <w:rFonts w:ascii="方正仿宋_GBK" w:eastAsia="方正仿宋_GBK" w:hint="eastAsia"/>
          <w:sz w:val="32"/>
          <w:szCs w:val="32"/>
        </w:rPr>
        <w:t>赋能执业监督，提升审计效率与风险防范能力。</w:t>
      </w:r>
      <w:r w:rsidR="003954EF" w:rsidRPr="003954EF">
        <w:rPr>
          <w:rFonts w:ascii="方正仿宋_GBK" w:eastAsia="方正仿宋_GBK" w:hint="eastAsia"/>
          <w:b/>
          <w:sz w:val="32"/>
          <w:szCs w:val="32"/>
        </w:rPr>
        <w:t>运</w:t>
      </w:r>
      <w:r w:rsidR="00AC3B5E" w:rsidRPr="00AC3B5E">
        <w:rPr>
          <w:rFonts w:ascii="方正仿宋_GBK" w:eastAsia="方正仿宋_GBK" w:hint="eastAsia"/>
          <w:b/>
          <w:sz w:val="32"/>
          <w:szCs w:val="32"/>
        </w:rPr>
        <w:t>用信息化技术加强行业监管</w:t>
      </w:r>
      <w:r w:rsidR="00AC3B5E">
        <w:rPr>
          <w:rFonts w:ascii="方正仿宋_GBK" w:eastAsia="方正仿宋_GBK" w:hint="eastAsia"/>
          <w:sz w:val="32"/>
          <w:szCs w:val="32"/>
        </w:rPr>
        <w:t>，</w:t>
      </w:r>
      <w:r w:rsidRPr="00071CD8">
        <w:rPr>
          <w:rFonts w:ascii="方正仿宋_GBK" w:eastAsia="方正仿宋_GBK" w:hint="eastAsia"/>
          <w:sz w:val="32"/>
          <w:szCs w:val="32"/>
        </w:rPr>
        <w:t>在注册会计师任职资格检查中应用</w:t>
      </w:r>
      <w:r w:rsidR="00016210" w:rsidRPr="00071CD8">
        <w:rPr>
          <w:rFonts w:ascii="方正仿宋_GBK" w:eastAsia="方正仿宋_GBK" w:hint="eastAsia"/>
          <w:sz w:val="32"/>
          <w:szCs w:val="32"/>
        </w:rPr>
        <w:t>人脸识别，</w:t>
      </w:r>
      <w:r w:rsidR="00AC3B5E">
        <w:rPr>
          <w:rFonts w:ascii="方正仿宋_GBK" w:eastAsia="方正仿宋_GBK" w:hint="eastAsia"/>
          <w:sz w:val="32"/>
          <w:szCs w:val="32"/>
        </w:rPr>
        <w:t>开展业务备案数据核查和分析。</w:t>
      </w:r>
      <w:r w:rsidR="007E5F71" w:rsidRPr="00071CD8">
        <w:rPr>
          <w:rFonts w:ascii="方正仿宋_GBK" w:eastAsia="方正仿宋_GBK" w:hint="eastAsia"/>
          <w:b/>
          <w:sz w:val="32"/>
          <w:szCs w:val="32"/>
        </w:rPr>
        <w:t>加大</w:t>
      </w:r>
      <w:r w:rsidR="001E3035" w:rsidRPr="00071CD8">
        <w:rPr>
          <w:rFonts w:ascii="方正仿宋_GBK" w:eastAsia="方正仿宋_GBK" w:hint="eastAsia"/>
          <w:b/>
          <w:sz w:val="32"/>
          <w:szCs w:val="32"/>
        </w:rPr>
        <w:t>信息化技术</w:t>
      </w:r>
      <w:r w:rsidR="007E5F71" w:rsidRPr="00071CD8">
        <w:rPr>
          <w:rFonts w:ascii="方正仿宋_GBK" w:eastAsia="方正仿宋_GBK" w:hint="eastAsia"/>
          <w:b/>
          <w:sz w:val="32"/>
          <w:szCs w:val="32"/>
        </w:rPr>
        <w:t>培养培训力度</w:t>
      </w:r>
      <w:r w:rsidR="007E5F71" w:rsidRPr="00071CD8">
        <w:rPr>
          <w:rFonts w:ascii="方正仿宋_GBK" w:eastAsia="方正仿宋_GBK" w:hint="eastAsia"/>
          <w:sz w:val="32"/>
          <w:szCs w:val="32"/>
        </w:rPr>
        <w:t>，开展行业信息化人才培养，举办数据处理、人工智能、信息安全等信息化技术专题培训</w:t>
      </w:r>
      <w:r w:rsidR="003954EF">
        <w:rPr>
          <w:rFonts w:ascii="方正仿宋_GBK" w:eastAsia="方正仿宋_GBK" w:hint="eastAsia"/>
          <w:sz w:val="32"/>
          <w:szCs w:val="32"/>
        </w:rPr>
        <w:t>。</w:t>
      </w:r>
      <w:r w:rsidR="003954EF" w:rsidRPr="00071CD8">
        <w:rPr>
          <w:rFonts w:ascii="方正仿宋_GBK" w:eastAsia="方正仿宋_GBK" w:hint="eastAsia"/>
          <w:sz w:val="32"/>
          <w:szCs w:val="32"/>
        </w:rPr>
        <w:t>开展信息化建设成果与技能比赛</w:t>
      </w:r>
      <w:r w:rsidR="007E5F71" w:rsidRPr="00071CD8">
        <w:rPr>
          <w:rFonts w:ascii="方正仿宋_GBK" w:eastAsia="方正仿宋_GBK" w:hint="eastAsia"/>
          <w:sz w:val="32"/>
          <w:szCs w:val="32"/>
        </w:rPr>
        <w:t>。</w:t>
      </w:r>
      <w:r w:rsidR="00F75130" w:rsidRPr="00071CD8">
        <w:rPr>
          <w:rFonts w:ascii="方正仿宋_GBK" w:eastAsia="方正仿宋_GBK" w:hint="eastAsia"/>
          <w:b/>
          <w:sz w:val="32"/>
          <w:szCs w:val="32"/>
        </w:rPr>
        <w:t>提升行业信息化建设水平</w:t>
      </w:r>
      <w:r w:rsidR="00F75130" w:rsidRPr="00071CD8">
        <w:rPr>
          <w:rFonts w:ascii="方正仿宋_GBK" w:eastAsia="方正仿宋_GBK" w:hint="eastAsia"/>
          <w:sz w:val="32"/>
          <w:szCs w:val="32"/>
        </w:rPr>
        <w:t>，</w:t>
      </w:r>
      <w:r w:rsidR="007E5F71" w:rsidRPr="00071CD8">
        <w:rPr>
          <w:rFonts w:ascii="方正仿宋_GBK" w:eastAsia="方正仿宋_GBK" w:hint="eastAsia"/>
          <w:sz w:val="32"/>
          <w:szCs w:val="32"/>
        </w:rPr>
        <w:t>持续推广“会计师事务所通用管理平台”</w:t>
      </w:r>
      <w:r w:rsidR="00071CD8" w:rsidRPr="00071CD8">
        <w:rPr>
          <w:rFonts w:ascii="方正仿宋_GBK" w:eastAsia="方正仿宋_GBK" w:hint="eastAsia"/>
          <w:sz w:val="32"/>
          <w:szCs w:val="32"/>
        </w:rPr>
        <w:t>，</w:t>
      </w:r>
      <w:r w:rsidR="00F75130" w:rsidRPr="00071CD8">
        <w:rPr>
          <w:rFonts w:ascii="方正仿宋_GBK" w:eastAsia="方正仿宋_GBK" w:hint="eastAsia"/>
          <w:sz w:val="32"/>
          <w:szCs w:val="32"/>
        </w:rPr>
        <w:t>推动事务所开发、</w:t>
      </w:r>
      <w:proofErr w:type="gramStart"/>
      <w:r w:rsidR="00F75130" w:rsidRPr="00071CD8">
        <w:rPr>
          <w:rFonts w:ascii="方正仿宋_GBK" w:eastAsia="方正仿宋_GBK" w:hint="eastAsia"/>
          <w:sz w:val="32"/>
          <w:szCs w:val="32"/>
        </w:rPr>
        <w:t>应用数智化</w:t>
      </w:r>
      <w:proofErr w:type="gramEnd"/>
      <w:r w:rsidR="00F75130" w:rsidRPr="00071CD8">
        <w:rPr>
          <w:rFonts w:ascii="方正仿宋_GBK" w:eastAsia="方正仿宋_GBK" w:hint="eastAsia"/>
          <w:sz w:val="32"/>
          <w:szCs w:val="32"/>
        </w:rPr>
        <w:t>工具</w:t>
      </w:r>
      <w:r w:rsidR="003954EF">
        <w:rPr>
          <w:rFonts w:ascii="方正仿宋_GBK" w:eastAsia="方正仿宋_GBK" w:hint="eastAsia"/>
          <w:sz w:val="32"/>
          <w:szCs w:val="32"/>
        </w:rPr>
        <w:t>。引导行业按照</w:t>
      </w:r>
      <w:r w:rsidR="003954EF" w:rsidRPr="00071CD8">
        <w:rPr>
          <w:rFonts w:ascii="方正仿宋_GBK" w:eastAsia="方正仿宋_GBK" w:hint="eastAsia"/>
          <w:sz w:val="32"/>
          <w:szCs w:val="32"/>
        </w:rPr>
        <w:t>《</w:t>
      </w:r>
      <w:r w:rsidR="003954EF" w:rsidRPr="00071CD8">
        <w:rPr>
          <w:rFonts w:ascii="方正仿宋_GBK" w:eastAsia="方正仿宋_GBK"/>
          <w:sz w:val="32"/>
          <w:szCs w:val="32"/>
        </w:rPr>
        <w:t>重庆市会计师事务所信息化建设指引（试行）</w:t>
      </w:r>
      <w:r w:rsidR="003954EF" w:rsidRPr="00071CD8">
        <w:rPr>
          <w:rFonts w:ascii="方正仿宋_GBK" w:eastAsia="方正仿宋_GBK" w:hint="eastAsia"/>
          <w:sz w:val="32"/>
          <w:szCs w:val="32"/>
        </w:rPr>
        <w:t>》</w:t>
      </w:r>
      <w:r w:rsidR="003954EF">
        <w:rPr>
          <w:rFonts w:ascii="方正仿宋_GBK" w:eastAsia="方正仿宋_GBK" w:hint="eastAsia"/>
          <w:sz w:val="32"/>
          <w:szCs w:val="32"/>
        </w:rPr>
        <w:t>开展信息化建设</w:t>
      </w:r>
      <w:r w:rsidRPr="00071CD8">
        <w:rPr>
          <w:rFonts w:ascii="方正仿宋_GBK" w:eastAsia="方正仿宋_GBK" w:hint="eastAsia"/>
          <w:sz w:val="32"/>
          <w:szCs w:val="32"/>
        </w:rPr>
        <w:t>。</w:t>
      </w:r>
      <w:r w:rsidRPr="00071CD8">
        <w:rPr>
          <w:rFonts w:ascii="方正仿宋_GBK" w:eastAsia="方正仿宋_GBK" w:hint="eastAsia"/>
          <w:b/>
          <w:sz w:val="32"/>
          <w:szCs w:val="32"/>
        </w:rPr>
        <w:lastRenderedPageBreak/>
        <w:t>优化会员服务保障</w:t>
      </w:r>
      <w:r w:rsidRPr="00071CD8">
        <w:rPr>
          <w:rFonts w:ascii="方正仿宋_GBK" w:eastAsia="方正仿宋_GBK" w:hint="eastAsia"/>
          <w:sz w:val="32"/>
          <w:szCs w:val="32"/>
        </w:rPr>
        <w:t>，及时反映会员合理诉求，协调维护会员合法权益。加强</w:t>
      </w:r>
      <w:r w:rsidR="004E0ECF" w:rsidRPr="00071CD8">
        <w:rPr>
          <w:rFonts w:ascii="方正仿宋_GBK" w:eastAsia="方正仿宋_GBK" w:hint="eastAsia"/>
          <w:sz w:val="32"/>
          <w:szCs w:val="32"/>
        </w:rPr>
        <w:t>正面</w:t>
      </w:r>
      <w:r w:rsidRPr="00071CD8">
        <w:rPr>
          <w:rFonts w:ascii="方正仿宋_GBK" w:eastAsia="方正仿宋_GBK" w:hint="eastAsia"/>
          <w:sz w:val="32"/>
          <w:szCs w:val="32"/>
        </w:rPr>
        <w:t>宣传，</w:t>
      </w:r>
      <w:r w:rsidR="000F1EE3" w:rsidRPr="00071CD8">
        <w:rPr>
          <w:rFonts w:ascii="方正仿宋_GBK" w:eastAsia="方正仿宋_GBK" w:hint="eastAsia"/>
          <w:sz w:val="32"/>
          <w:szCs w:val="32"/>
        </w:rPr>
        <w:t>利用协会网站、</w:t>
      </w:r>
      <w:proofErr w:type="gramStart"/>
      <w:r w:rsidR="00071CD8" w:rsidRPr="00071CD8">
        <w:rPr>
          <w:rFonts w:ascii="方正仿宋_GBK" w:eastAsia="方正仿宋_GBK" w:hint="eastAsia"/>
          <w:sz w:val="32"/>
          <w:szCs w:val="32"/>
        </w:rPr>
        <w:t>微信</w:t>
      </w:r>
      <w:r w:rsidR="000F1EE3" w:rsidRPr="00071CD8">
        <w:rPr>
          <w:rFonts w:ascii="方正仿宋_GBK" w:eastAsia="方正仿宋_GBK" w:hint="eastAsia"/>
          <w:sz w:val="32"/>
          <w:szCs w:val="32"/>
        </w:rPr>
        <w:t>公众号</w:t>
      </w:r>
      <w:proofErr w:type="gramEnd"/>
      <w:r w:rsidR="00C464E2" w:rsidRPr="00071CD8">
        <w:rPr>
          <w:rFonts w:ascii="方正仿宋_GBK" w:eastAsia="方正仿宋_GBK" w:hint="eastAsia"/>
          <w:sz w:val="32"/>
          <w:szCs w:val="32"/>
        </w:rPr>
        <w:t>等宣传阵地</w:t>
      </w:r>
      <w:r w:rsidRPr="00071CD8">
        <w:rPr>
          <w:rFonts w:ascii="方正仿宋_GBK" w:eastAsia="方正仿宋_GBK" w:hint="eastAsia"/>
          <w:sz w:val="32"/>
          <w:szCs w:val="32"/>
        </w:rPr>
        <w:t>，讲好行业故事，</w:t>
      </w:r>
      <w:r w:rsidR="004E0ECF" w:rsidRPr="00071CD8">
        <w:rPr>
          <w:rFonts w:ascii="方正仿宋_GBK" w:eastAsia="方正仿宋_GBK" w:hint="eastAsia"/>
          <w:sz w:val="32"/>
          <w:szCs w:val="32"/>
        </w:rPr>
        <w:t>树立行业品牌，</w:t>
      </w:r>
      <w:r w:rsidR="000F1EE3" w:rsidRPr="00071CD8">
        <w:rPr>
          <w:rFonts w:ascii="方正仿宋_GBK" w:eastAsia="方正仿宋_GBK" w:hint="eastAsia"/>
          <w:sz w:val="32"/>
          <w:szCs w:val="32"/>
        </w:rPr>
        <w:t>传播行业声音。</w:t>
      </w:r>
      <w:r w:rsidR="00C10FB0" w:rsidRPr="00071CD8">
        <w:rPr>
          <w:rFonts w:ascii="方正仿宋_GBK" w:eastAsia="方正仿宋_GBK" w:hint="eastAsia"/>
          <w:b/>
          <w:sz w:val="32"/>
          <w:szCs w:val="32"/>
        </w:rPr>
        <w:t>开展</w:t>
      </w:r>
      <w:r w:rsidRPr="00071CD8">
        <w:rPr>
          <w:rFonts w:ascii="方正仿宋_GBK" w:eastAsia="方正仿宋_GBK" w:hint="eastAsia"/>
          <w:b/>
          <w:sz w:val="32"/>
          <w:szCs w:val="32"/>
        </w:rPr>
        <w:t>国际交流合作</w:t>
      </w:r>
      <w:r w:rsidRPr="00071CD8">
        <w:rPr>
          <w:rFonts w:ascii="方正仿宋_GBK" w:eastAsia="方正仿宋_GBK" w:hint="eastAsia"/>
          <w:sz w:val="32"/>
          <w:szCs w:val="32"/>
        </w:rPr>
        <w:t>，加强注册会计师行业国际化发展培训，</w:t>
      </w:r>
      <w:r w:rsidR="00DD29E8" w:rsidRPr="00071CD8">
        <w:rPr>
          <w:rFonts w:ascii="方正仿宋_GBK" w:eastAsia="方正仿宋_GBK" w:hint="eastAsia"/>
          <w:sz w:val="32"/>
          <w:szCs w:val="32"/>
        </w:rPr>
        <w:t>与国际、港澳会计师组织在跨境服务、标准协同、人才交流等方面开展合作。</w:t>
      </w:r>
    </w:p>
    <w:p w14:paraId="4BF969B0" w14:textId="77777777" w:rsidR="000920A1" w:rsidRPr="00071CD8" w:rsidRDefault="000920A1" w:rsidP="00071CD8">
      <w:pPr>
        <w:spacing w:after="0" w:line="600" w:lineRule="exact"/>
        <w:ind w:firstLineChars="200" w:firstLine="640"/>
        <w:jc w:val="both"/>
        <w:rPr>
          <w:rFonts w:ascii="黑体" w:eastAsia="黑体" w:hAnsi="黑体"/>
          <w:sz w:val="32"/>
          <w:szCs w:val="32"/>
        </w:rPr>
      </w:pPr>
      <w:r w:rsidRPr="00071CD8">
        <w:rPr>
          <w:rFonts w:ascii="黑体" w:eastAsia="黑体" w:hAnsi="黑体" w:hint="eastAsia"/>
          <w:sz w:val="32"/>
          <w:szCs w:val="32"/>
        </w:rPr>
        <w:t>六、探索推动党建业务深度融合新路径</w:t>
      </w:r>
    </w:p>
    <w:p w14:paraId="04447261" w14:textId="7D51368A" w:rsidR="000920A1" w:rsidRPr="00071CD8" w:rsidRDefault="000920A1" w:rsidP="00071CD8">
      <w:pPr>
        <w:spacing w:after="0" w:line="600" w:lineRule="exact"/>
        <w:ind w:firstLineChars="200" w:firstLine="640"/>
        <w:jc w:val="both"/>
        <w:rPr>
          <w:rFonts w:ascii="方正仿宋_GBK" w:eastAsia="方正仿宋_GBK"/>
          <w:sz w:val="32"/>
          <w:szCs w:val="32"/>
        </w:rPr>
      </w:pPr>
      <w:r w:rsidRPr="00071CD8">
        <w:rPr>
          <w:rFonts w:ascii="方正仿宋_GBK" w:eastAsia="方正仿宋_GBK" w:hint="eastAsia"/>
          <w:sz w:val="32"/>
          <w:szCs w:val="32"/>
        </w:rPr>
        <w:t>充分发挥党建引领作用，将党的政治优势、组织优势转化为提升执业监督质效的强大动力。</w:t>
      </w:r>
      <w:r w:rsidRPr="00071CD8">
        <w:rPr>
          <w:rFonts w:ascii="方正仿宋_GBK" w:eastAsia="方正仿宋_GBK" w:hint="eastAsia"/>
          <w:b/>
          <w:bCs/>
          <w:sz w:val="32"/>
          <w:szCs w:val="32"/>
        </w:rPr>
        <w:t>强化融合制度保障，</w:t>
      </w:r>
      <w:r w:rsidRPr="00071CD8">
        <w:rPr>
          <w:rFonts w:ascii="方正仿宋_GBK" w:eastAsia="方正仿宋_GBK" w:hint="eastAsia"/>
          <w:sz w:val="32"/>
          <w:szCs w:val="32"/>
        </w:rPr>
        <w:t>推动事务所深化“一肩挑”和“双向进入、交叉任职”工作，完善党组织与管理层协调会商机制，保障党组织在重大管理决策、重要项目承接、项目风险评估、人事考核评价中发挥政治把关作用。</w:t>
      </w:r>
      <w:r w:rsidR="00E566C2" w:rsidRPr="00071CD8">
        <w:rPr>
          <w:rFonts w:ascii="方正仿宋_GBK" w:eastAsia="方正仿宋_GBK" w:hint="eastAsia"/>
          <w:sz w:val="32"/>
          <w:szCs w:val="32"/>
        </w:rPr>
        <w:t>以促进行业高质量发展为主题</w:t>
      </w:r>
      <w:proofErr w:type="gramStart"/>
      <w:r w:rsidR="00E566C2" w:rsidRPr="00071CD8">
        <w:rPr>
          <w:rFonts w:ascii="方正仿宋_GBK" w:eastAsia="方正仿宋_GBK" w:hint="eastAsia"/>
          <w:sz w:val="32"/>
          <w:szCs w:val="32"/>
        </w:rPr>
        <w:t>分片区</w:t>
      </w:r>
      <w:proofErr w:type="gramEnd"/>
      <w:r w:rsidR="00E566C2" w:rsidRPr="00071CD8">
        <w:rPr>
          <w:rFonts w:ascii="方正仿宋_GBK" w:eastAsia="方正仿宋_GBK" w:hint="eastAsia"/>
          <w:sz w:val="32"/>
          <w:szCs w:val="32"/>
        </w:rPr>
        <w:t>组织党组织书记、事务所负责人座谈，</w:t>
      </w:r>
      <w:r w:rsidR="00683742" w:rsidRPr="00071CD8">
        <w:rPr>
          <w:rFonts w:ascii="方正仿宋_GBK" w:eastAsia="方正仿宋_GBK" w:hint="eastAsia"/>
          <w:sz w:val="32"/>
          <w:szCs w:val="32"/>
        </w:rPr>
        <w:t>探索</w:t>
      </w:r>
      <w:r w:rsidR="00E566C2" w:rsidRPr="00071CD8">
        <w:rPr>
          <w:rFonts w:ascii="方正仿宋_GBK" w:eastAsia="方正仿宋_GBK" w:hint="eastAsia"/>
          <w:sz w:val="32"/>
          <w:szCs w:val="32"/>
        </w:rPr>
        <w:t>发挥行业优势，提升行业服务能级。</w:t>
      </w:r>
      <w:r w:rsidRPr="00071CD8">
        <w:rPr>
          <w:rFonts w:ascii="方正仿宋_GBK" w:eastAsia="方正仿宋_GBK" w:hint="eastAsia"/>
          <w:b/>
          <w:bCs/>
          <w:sz w:val="32"/>
          <w:szCs w:val="32"/>
        </w:rPr>
        <w:t>凝聚统战群团合力，</w:t>
      </w:r>
      <w:r w:rsidRPr="00071CD8">
        <w:rPr>
          <w:rFonts w:ascii="方正仿宋_GBK" w:eastAsia="方正仿宋_GBK" w:hint="eastAsia"/>
          <w:sz w:val="32"/>
          <w:szCs w:val="32"/>
        </w:rPr>
        <w:t>对标对表《“新阶层·建设力”行动方案（2026-2028年）》任务要求，组织召开行业人大代表、政协委员座谈会，开展行业代表人士服务团活动，</w:t>
      </w:r>
      <w:r w:rsidR="00071CD8" w:rsidRPr="00071CD8">
        <w:rPr>
          <w:rFonts w:ascii="方正仿宋_GBK" w:eastAsia="方正仿宋_GBK" w:hint="eastAsia"/>
          <w:sz w:val="32"/>
          <w:szCs w:val="32"/>
        </w:rPr>
        <w:t>探索</w:t>
      </w:r>
      <w:r w:rsidR="00C464E2" w:rsidRPr="00071CD8">
        <w:rPr>
          <w:rFonts w:ascii="方正仿宋_GBK" w:eastAsia="方正仿宋_GBK" w:hint="eastAsia"/>
          <w:sz w:val="32"/>
          <w:szCs w:val="32"/>
        </w:rPr>
        <w:t>建立</w:t>
      </w:r>
      <w:r w:rsidRPr="00071CD8">
        <w:rPr>
          <w:rFonts w:ascii="方正仿宋_GBK" w:eastAsia="方正仿宋_GBK" w:hint="eastAsia"/>
          <w:sz w:val="32"/>
          <w:szCs w:val="32"/>
        </w:rPr>
        <w:t>行业统战工作实践创新基地。</w:t>
      </w:r>
      <w:r w:rsidRPr="00071CD8">
        <w:rPr>
          <w:rFonts w:ascii="方正仿宋_GBK" w:eastAsia="方正仿宋_GBK" w:hint="eastAsia"/>
          <w:b/>
          <w:bCs/>
          <w:sz w:val="32"/>
          <w:szCs w:val="32"/>
        </w:rPr>
        <w:t>发挥行业妇联作用，</w:t>
      </w:r>
      <w:r w:rsidRPr="00071CD8">
        <w:rPr>
          <w:rFonts w:ascii="方正仿宋_GBK" w:eastAsia="方正仿宋_GBK" w:hint="eastAsia"/>
          <w:sz w:val="32"/>
          <w:szCs w:val="32"/>
        </w:rPr>
        <w:t>做好行业妇联维权和公益事业。</w:t>
      </w:r>
      <w:r w:rsidRPr="00071CD8">
        <w:rPr>
          <w:rFonts w:ascii="方正仿宋_GBK" w:eastAsia="方正仿宋_GBK" w:hint="eastAsia"/>
          <w:b/>
          <w:bCs/>
          <w:sz w:val="32"/>
          <w:szCs w:val="32"/>
        </w:rPr>
        <w:t>组织开展行业</w:t>
      </w:r>
      <w:r w:rsidR="00C464E2" w:rsidRPr="00071CD8">
        <w:rPr>
          <w:rFonts w:ascii="方正仿宋_GBK" w:eastAsia="方正仿宋_GBK" w:hint="eastAsia"/>
          <w:b/>
          <w:bCs/>
          <w:sz w:val="32"/>
          <w:szCs w:val="32"/>
        </w:rPr>
        <w:t>青年主题团日活动</w:t>
      </w:r>
      <w:r w:rsidRPr="00071CD8">
        <w:rPr>
          <w:rFonts w:ascii="方正仿宋_GBK" w:eastAsia="方正仿宋_GBK" w:hint="eastAsia"/>
          <w:b/>
          <w:bCs/>
          <w:sz w:val="32"/>
          <w:szCs w:val="32"/>
        </w:rPr>
        <w:t>，</w:t>
      </w:r>
      <w:r w:rsidRPr="00071CD8">
        <w:rPr>
          <w:rFonts w:ascii="方正仿宋_GBK" w:eastAsia="方正仿宋_GBK" w:hint="eastAsia"/>
          <w:sz w:val="32"/>
          <w:szCs w:val="32"/>
        </w:rPr>
        <w:t>引导行业青年立足岗位建功立业。</w:t>
      </w:r>
    </w:p>
    <w:p w14:paraId="48240936" w14:textId="0AC54F3E" w:rsidR="000920A1" w:rsidRPr="00071CD8" w:rsidRDefault="000920A1" w:rsidP="00071CD8">
      <w:pPr>
        <w:spacing w:after="0" w:line="600" w:lineRule="exact"/>
        <w:ind w:firstLineChars="200" w:firstLine="640"/>
        <w:jc w:val="both"/>
        <w:rPr>
          <w:rFonts w:ascii="方正仿宋_GBK" w:eastAsia="方正仿宋_GBK"/>
          <w:sz w:val="32"/>
          <w:szCs w:val="32"/>
        </w:rPr>
      </w:pPr>
      <w:r w:rsidRPr="00071CD8">
        <w:rPr>
          <w:rFonts w:ascii="方正仿宋_GBK" w:eastAsia="方正仿宋_GBK" w:hint="eastAsia"/>
          <w:sz w:val="32"/>
          <w:szCs w:val="32"/>
        </w:rPr>
        <w:t>行业各级党组织</w:t>
      </w:r>
      <w:r w:rsidR="00C464E2" w:rsidRPr="00071CD8">
        <w:rPr>
          <w:rFonts w:ascii="方正仿宋_GBK" w:eastAsia="方正仿宋_GBK" w:hint="eastAsia"/>
          <w:sz w:val="32"/>
          <w:szCs w:val="32"/>
        </w:rPr>
        <w:t>、</w:t>
      </w:r>
      <w:r w:rsidRPr="00071CD8">
        <w:rPr>
          <w:rFonts w:ascii="方正仿宋_GBK" w:eastAsia="方正仿宋_GBK" w:hint="eastAsia"/>
          <w:sz w:val="32"/>
          <w:szCs w:val="32"/>
        </w:rPr>
        <w:t>事务所要将主题年活动纳入年度重点工作，明确责任分工和完成时限。加强宣传引导，及时总结</w:t>
      </w:r>
      <w:r w:rsidR="00E566C2" w:rsidRPr="00071CD8">
        <w:rPr>
          <w:rFonts w:ascii="方正仿宋_GBK" w:eastAsia="方正仿宋_GBK" w:hint="eastAsia"/>
          <w:sz w:val="32"/>
          <w:szCs w:val="32"/>
        </w:rPr>
        <w:t>推广执业监督提质增效的先进做法经验，树立诚信执业的鲜明导向，</w:t>
      </w:r>
      <w:r w:rsidRPr="00071CD8">
        <w:rPr>
          <w:rFonts w:ascii="方正仿宋_GBK" w:eastAsia="方正仿宋_GBK" w:hint="eastAsia"/>
          <w:sz w:val="32"/>
          <w:szCs w:val="32"/>
        </w:rPr>
        <w:t>聚焦执</w:t>
      </w:r>
      <w:r w:rsidRPr="00071CD8">
        <w:rPr>
          <w:rFonts w:ascii="方正仿宋_GBK" w:eastAsia="方正仿宋_GBK" w:hint="eastAsia"/>
          <w:sz w:val="32"/>
          <w:szCs w:val="32"/>
        </w:rPr>
        <w:lastRenderedPageBreak/>
        <w:t>业监督中的突出问题和薄弱环节精准施策，确保主题年活动取得实效。</w:t>
      </w:r>
      <w:bookmarkEnd w:id="4"/>
      <w:bookmarkEnd w:id="5"/>
    </w:p>
    <w:sectPr w:rsidR="000920A1" w:rsidRPr="00071CD8" w:rsidSect="00CD039A">
      <w:footerReference w:type="default" r:id="rId7"/>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997EB" w14:textId="77777777" w:rsidR="00695C64" w:rsidRDefault="00695C64" w:rsidP="00FB71AA">
      <w:pPr>
        <w:spacing w:after="0" w:line="240" w:lineRule="auto"/>
      </w:pPr>
      <w:r>
        <w:separator/>
      </w:r>
    </w:p>
  </w:endnote>
  <w:endnote w:type="continuationSeparator" w:id="0">
    <w:p w14:paraId="1DEE6E3B" w14:textId="77777777" w:rsidR="00695C64" w:rsidRDefault="00695C64" w:rsidP="00FB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943062"/>
      <w:docPartObj>
        <w:docPartGallery w:val="Page Numbers (Bottom of Page)"/>
        <w:docPartUnique/>
      </w:docPartObj>
    </w:sdtPr>
    <w:sdtEndPr/>
    <w:sdtContent>
      <w:p w14:paraId="7D3E8ADA" w14:textId="387C45F6" w:rsidR="00CE53CD" w:rsidRDefault="00CE53CD">
        <w:pPr>
          <w:pStyle w:val="ab"/>
          <w:jc w:val="center"/>
        </w:pPr>
        <w:r>
          <w:fldChar w:fldCharType="begin"/>
        </w:r>
        <w:r>
          <w:instrText>PAGE   \* MERGEFORMAT</w:instrText>
        </w:r>
        <w:r>
          <w:fldChar w:fldCharType="separate"/>
        </w:r>
        <w:r w:rsidR="008E18A5" w:rsidRPr="008E18A5">
          <w:rPr>
            <w:noProof/>
            <w:lang w:val="zh-CN"/>
          </w:rPr>
          <w:t>1</w:t>
        </w:r>
        <w:r>
          <w:fldChar w:fldCharType="end"/>
        </w:r>
      </w:p>
    </w:sdtContent>
  </w:sdt>
  <w:p w14:paraId="5C44D0C8" w14:textId="77777777" w:rsidR="00CE53CD" w:rsidRDefault="00CE53C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239A8" w14:textId="77777777" w:rsidR="00695C64" w:rsidRDefault="00695C64" w:rsidP="00FB71AA">
      <w:pPr>
        <w:spacing w:after="0" w:line="240" w:lineRule="auto"/>
      </w:pPr>
      <w:r>
        <w:separator/>
      </w:r>
    </w:p>
  </w:footnote>
  <w:footnote w:type="continuationSeparator" w:id="0">
    <w:p w14:paraId="38815A4C" w14:textId="77777777" w:rsidR="00695C64" w:rsidRDefault="00695C64" w:rsidP="00FB7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0A1"/>
    <w:rsid w:val="00016210"/>
    <w:rsid w:val="00021AC3"/>
    <w:rsid w:val="000329DA"/>
    <w:rsid w:val="00062A2C"/>
    <w:rsid w:val="00071CD8"/>
    <w:rsid w:val="000920A1"/>
    <w:rsid w:val="000D2E13"/>
    <w:rsid w:val="000F1EE3"/>
    <w:rsid w:val="00186132"/>
    <w:rsid w:val="0018688F"/>
    <w:rsid w:val="001B3660"/>
    <w:rsid w:val="001E2049"/>
    <w:rsid w:val="001E3035"/>
    <w:rsid w:val="002505A9"/>
    <w:rsid w:val="00262999"/>
    <w:rsid w:val="002F4BA2"/>
    <w:rsid w:val="00353025"/>
    <w:rsid w:val="00367B2D"/>
    <w:rsid w:val="003954EF"/>
    <w:rsid w:val="003A2524"/>
    <w:rsid w:val="00404E27"/>
    <w:rsid w:val="00415FFE"/>
    <w:rsid w:val="0042369D"/>
    <w:rsid w:val="00464EF8"/>
    <w:rsid w:val="004D639E"/>
    <w:rsid w:val="004E0ECF"/>
    <w:rsid w:val="004F157A"/>
    <w:rsid w:val="005046B8"/>
    <w:rsid w:val="00530C30"/>
    <w:rsid w:val="005A743D"/>
    <w:rsid w:val="005C59BB"/>
    <w:rsid w:val="005D0E9D"/>
    <w:rsid w:val="00683742"/>
    <w:rsid w:val="00695C64"/>
    <w:rsid w:val="007B041F"/>
    <w:rsid w:val="007E5F71"/>
    <w:rsid w:val="00814E54"/>
    <w:rsid w:val="00824F49"/>
    <w:rsid w:val="008362B0"/>
    <w:rsid w:val="008B4B94"/>
    <w:rsid w:val="008E18A5"/>
    <w:rsid w:val="00915C6C"/>
    <w:rsid w:val="00982F32"/>
    <w:rsid w:val="009A2029"/>
    <w:rsid w:val="009A2AF2"/>
    <w:rsid w:val="009E0042"/>
    <w:rsid w:val="009F2943"/>
    <w:rsid w:val="00A5395B"/>
    <w:rsid w:val="00A6784C"/>
    <w:rsid w:val="00AA6DD2"/>
    <w:rsid w:val="00AC3B5E"/>
    <w:rsid w:val="00AC5A2F"/>
    <w:rsid w:val="00AD0C44"/>
    <w:rsid w:val="00AF7512"/>
    <w:rsid w:val="00B03466"/>
    <w:rsid w:val="00B27392"/>
    <w:rsid w:val="00B34908"/>
    <w:rsid w:val="00B72047"/>
    <w:rsid w:val="00BA2446"/>
    <w:rsid w:val="00BB0425"/>
    <w:rsid w:val="00C10FB0"/>
    <w:rsid w:val="00C121B4"/>
    <w:rsid w:val="00C1737E"/>
    <w:rsid w:val="00C464E2"/>
    <w:rsid w:val="00C620ED"/>
    <w:rsid w:val="00C76E5E"/>
    <w:rsid w:val="00CD039A"/>
    <w:rsid w:val="00CE25DE"/>
    <w:rsid w:val="00CE53CD"/>
    <w:rsid w:val="00D44E9D"/>
    <w:rsid w:val="00D70B49"/>
    <w:rsid w:val="00DC2349"/>
    <w:rsid w:val="00DD29E8"/>
    <w:rsid w:val="00E21689"/>
    <w:rsid w:val="00E566C2"/>
    <w:rsid w:val="00EB4590"/>
    <w:rsid w:val="00EE19F3"/>
    <w:rsid w:val="00EE6963"/>
    <w:rsid w:val="00F5022B"/>
    <w:rsid w:val="00F75130"/>
    <w:rsid w:val="00FB3F7D"/>
    <w:rsid w:val="00FB7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D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0920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0920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0920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0920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0920A1"/>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0920A1"/>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0920A1"/>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0920A1"/>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0920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920A1"/>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0920A1"/>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0920A1"/>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0920A1"/>
    <w:rPr>
      <w:rFonts w:cstheme="majorBidi"/>
      <w:color w:val="2F5496" w:themeColor="accent1" w:themeShade="BF"/>
      <w:sz w:val="28"/>
      <w:szCs w:val="28"/>
    </w:rPr>
  </w:style>
  <w:style w:type="character" w:customStyle="1" w:styleId="5Char">
    <w:name w:val="标题 5 Char"/>
    <w:basedOn w:val="a0"/>
    <w:link w:val="5"/>
    <w:uiPriority w:val="9"/>
    <w:semiHidden/>
    <w:rsid w:val="000920A1"/>
    <w:rPr>
      <w:rFonts w:cstheme="majorBidi"/>
      <w:color w:val="2F5496" w:themeColor="accent1" w:themeShade="BF"/>
      <w:sz w:val="24"/>
    </w:rPr>
  </w:style>
  <w:style w:type="character" w:customStyle="1" w:styleId="6Char">
    <w:name w:val="标题 6 Char"/>
    <w:basedOn w:val="a0"/>
    <w:link w:val="6"/>
    <w:uiPriority w:val="9"/>
    <w:semiHidden/>
    <w:rsid w:val="000920A1"/>
    <w:rPr>
      <w:rFonts w:cstheme="majorBidi"/>
      <w:b/>
      <w:bCs/>
      <w:color w:val="2F5496" w:themeColor="accent1" w:themeShade="BF"/>
    </w:rPr>
  </w:style>
  <w:style w:type="character" w:customStyle="1" w:styleId="7Char">
    <w:name w:val="标题 7 Char"/>
    <w:basedOn w:val="a0"/>
    <w:link w:val="7"/>
    <w:uiPriority w:val="9"/>
    <w:semiHidden/>
    <w:rsid w:val="000920A1"/>
    <w:rPr>
      <w:rFonts w:cstheme="majorBidi"/>
      <w:b/>
      <w:bCs/>
      <w:color w:val="595959" w:themeColor="text1" w:themeTint="A6"/>
    </w:rPr>
  </w:style>
  <w:style w:type="character" w:customStyle="1" w:styleId="8Char">
    <w:name w:val="标题 8 Char"/>
    <w:basedOn w:val="a0"/>
    <w:link w:val="8"/>
    <w:uiPriority w:val="9"/>
    <w:semiHidden/>
    <w:rsid w:val="000920A1"/>
    <w:rPr>
      <w:rFonts w:cstheme="majorBidi"/>
      <w:color w:val="595959" w:themeColor="text1" w:themeTint="A6"/>
    </w:rPr>
  </w:style>
  <w:style w:type="character" w:customStyle="1" w:styleId="9Char">
    <w:name w:val="标题 9 Char"/>
    <w:basedOn w:val="a0"/>
    <w:link w:val="9"/>
    <w:uiPriority w:val="9"/>
    <w:semiHidden/>
    <w:rsid w:val="000920A1"/>
    <w:rPr>
      <w:rFonts w:eastAsiaTheme="majorEastAsia" w:cstheme="majorBidi"/>
      <w:color w:val="595959" w:themeColor="text1" w:themeTint="A6"/>
    </w:rPr>
  </w:style>
  <w:style w:type="paragraph" w:styleId="a3">
    <w:name w:val="Title"/>
    <w:basedOn w:val="a"/>
    <w:next w:val="a"/>
    <w:link w:val="Char"/>
    <w:uiPriority w:val="10"/>
    <w:qFormat/>
    <w:rsid w:val="000920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0920A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20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0920A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920A1"/>
    <w:pPr>
      <w:spacing w:before="160"/>
      <w:jc w:val="center"/>
    </w:pPr>
    <w:rPr>
      <w:i/>
      <w:iCs/>
      <w:color w:val="404040" w:themeColor="text1" w:themeTint="BF"/>
    </w:rPr>
  </w:style>
  <w:style w:type="character" w:customStyle="1" w:styleId="Char1">
    <w:name w:val="引用 Char"/>
    <w:basedOn w:val="a0"/>
    <w:link w:val="a5"/>
    <w:uiPriority w:val="29"/>
    <w:rsid w:val="000920A1"/>
    <w:rPr>
      <w:i/>
      <w:iCs/>
      <w:color w:val="404040" w:themeColor="text1" w:themeTint="BF"/>
    </w:rPr>
  </w:style>
  <w:style w:type="paragraph" w:styleId="a6">
    <w:name w:val="List Paragraph"/>
    <w:basedOn w:val="a"/>
    <w:uiPriority w:val="34"/>
    <w:qFormat/>
    <w:rsid w:val="000920A1"/>
    <w:pPr>
      <w:ind w:left="720"/>
      <w:contextualSpacing/>
    </w:pPr>
  </w:style>
  <w:style w:type="character" w:styleId="a7">
    <w:name w:val="Intense Emphasis"/>
    <w:basedOn w:val="a0"/>
    <w:uiPriority w:val="21"/>
    <w:qFormat/>
    <w:rsid w:val="000920A1"/>
    <w:rPr>
      <w:i/>
      <w:iCs/>
      <w:color w:val="2F5496" w:themeColor="accent1" w:themeShade="BF"/>
    </w:rPr>
  </w:style>
  <w:style w:type="paragraph" w:styleId="a8">
    <w:name w:val="Intense Quote"/>
    <w:basedOn w:val="a"/>
    <w:next w:val="a"/>
    <w:link w:val="Char2"/>
    <w:uiPriority w:val="30"/>
    <w:qFormat/>
    <w:rsid w:val="000920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0920A1"/>
    <w:rPr>
      <w:i/>
      <w:iCs/>
      <w:color w:val="2F5496" w:themeColor="accent1" w:themeShade="BF"/>
    </w:rPr>
  </w:style>
  <w:style w:type="character" w:styleId="a9">
    <w:name w:val="Intense Reference"/>
    <w:basedOn w:val="a0"/>
    <w:uiPriority w:val="32"/>
    <w:qFormat/>
    <w:rsid w:val="000920A1"/>
    <w:rPr>
      <w:b/>
      <w:bCs/>
      <w:smallCaps/>
      <w:color w:val="2F5496" w:themeColor="accent1" w:themeShade="BF"/>
      <w:spacing w:val="5"/>
    </w:rPr>
  </w:style>
  <w:style w:type="paragraph" w:styleId="aa">
    <w:name w:val="header"/>
    <w:basedOn w:val="a"/>
    <w:link w:val="Char3"/>
    <w:uiPriority w:val="99"/>
    <w:unhideWhenUsed/>
    <w:rsid w:val="00FB71A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FB71AA"/>
    <w:rPr>
      <w:sz w:val="18"/>
      <w:szCs w:val="18"/>
    </w:rPr>
  </w:style>
  <w:style w:type="paragraph" w:styleId="ab">
    <w:name w:val="footer"/>
    <w:basedOn w:val="a"/>
    <w:link w:val="Char4"/>
    <w:uiPriority w:val="99"/>
    <w:unhideWhenUsed/>
    <w:rsid w:val="00FB71AA"/>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FB71A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0920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0920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0920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0920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0920A1"/>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0920A1"/>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0920A1"/>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0920A1"/>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0920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920A1"/>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0920A1"/>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0920A1"/>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0920A1"/>
    <w:rPr>
      <w:rFonts w:cstheme="majorBidi"/>
      <w:color w:val="2F5496" w:themeColor="accent1" w:themeShade="BF"/>
      <w:sz w:val="28"/>
      <w:szCs w:val="28"/>
    </w:rPr>
  </w:style>
  <w:style w:type="character" w:customStyle="1" w:styleId="5Char">
    <w:name w:val="标题 5 Char"/>
    <w:basedOn w:val="a0"/>
    <w:link w:val="5"/>
    <w:uiPriority w:val="9"/>
    <w:semiHidden/>
    <w:rsid w:val="000920A1"/>
    <w:rPr>
      <w:rFonts w:cstheme="majorBidi"/>
      <w:color w:val="2F5496" w:themeColor="accent1" w:themeShade="BF"/>
      <w:sz w:val="24"/>
    </w:rPr>
  </w:style>
  <w:style w:type="character" w:customStyle="1" w:styleId="6Char">
    <w:name w:val="标题 6 Char"/>
    <w:basedOn w:val="a0"/>
    <w:link w:val="6"/>
    <w:uiPriority w:val="9"/>
    <w:semiHidden/>
    <w:rsid w:val="000920A1"/>
    <w:rPr>
      <w:rFonts w:cstheme="majorBidi"/>
      <w:b/>
      <w:bCs/>
      <w:color w:val="2F5496" w:themeColor="accent1" w:themeShade="BF"/>
    </w:rPr>
  </w:style>
  <w:style w:type="character" w:customStyle="1" w:styleId="7Char">
    <w:name w:val="标题 7 Char"/>
    <w:basedOn w:val="a0"/>
    <w:link w:val="7"/>
    <w:uiPriority w:val="9"/>
    <w:semiHidden/>
    <w:rsid w:val="000920A1"/>
    <w:rPr>
      <w:rFonts w:cstheme="majorBidi"/>
      <w:b/>
      <w:bCs/>
      <w:color w:val="595959" w:themeColor="text1" w:themeTint="A6"/>
    </w:rPr>
  </w:style>
  <w:style w:type="character" w:customStyle="1" w:styleId="8Char">
    <w:name w:val="标题 8 Char"/>
    <w:basedOn w:val="a0"/>
    <w:link w:val="8"/>
    <w:uiPriority w:val="9"/>
    <w:semiHidden/>
    <w:rsid w:val="000920A1"/>
    <w:rPr>
      <w:rFonts w:cstheme="majorBidi"/>
      <w:color w:val="595959" w:themeColor="text1" w:themeTint="A6"/>
    </w:rPr>
  </w:style>
  <w:style w:type="character" w:customStyle="1" w:styleId="9Char">
    <w:name w:val="标题 9 Char"/>
    <w:basedOn w:val="a0"/>
    <w:link w:val="9"/>
    <w:uiPriority w:val="9"/>
    <w:semiHidden/>
    <w:rsid w:val="000920A1"/>
    <w:rPr>
      <w:rFonts w:eastAsiaTheme="majorEastAsia" w:cstheme="majorBidi"/>
      <w:color w:val="595959" w:themeColor="text1" w:themeTint="A6"/>
    </w:rPr>
  </w:style>
  <w:style w:type="paragraph" w:styleId="a3">
    <w:name w:val="Title"/>
    <w:basedOn w:val="a"/>
    <w:next w:val="a"/>
    <w:link w:val="Char"/>
    <w:uiPriority w:val="10"/>
    <w:qFormat/>
    <w:rsid w:val="000920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0920A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20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0920A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920A1"/>
    <w:pPr>
      <w:spacing w:before="160"/>
      <w:jc w:val="center"/>
    </w:pPr>
    <w:rPr>
      <w:i/>
      <w:iCs/>
      <w:color w:val="404040" w:themeColor="text1" w:themeTint="BF"/>
    </w:rPr>
  </w:style>
  <w:style w:type="character" w:customStyle="1" w:styleId="Char1">
    <w:name w:val="引用 Char"/>
    <w:basedOn w:val="a0"/>
    <w:link w:val="a5"/>
    <w:uiPriority w:val="29"/>
    <w:rsid w:val="000920A1"/>
    <w:rPr>
      <w:i/>
      <w:iCs/>
      <w:color w:val="404040" w:themeColor="text1" w:themeTint="BF"/>
    </w:rPr>
  </w:style>
  <w:style w:type="paragraph" w:styleId="a6">
    <w:name w:val="List Paragraph"/>
    <w:basedOn w:val="a"/>
    <w:uiPriority w:val="34"/>
    <w:qFormat/>
    <w:rsid w:val="000920A1"/>
    <w:pPr>
      <w:ind w:left="720"/>
      <w:contextualSpacing/>
    </w:pPr>
  </w:style>
  <w:style w:type="character" w:styleId="a7">
    <w:name w:val="Intense Emphasis"/>
    <w:basedOn w:val="a0"/>
    <w:uiPriority w:val="21"/>
    <w:qFormat/>
    <w:rsid w:val="000920A1"/>
    <w:rPr>
      <w:i/>
      <w:iCs/>
      <w:color w:val="2F5496" w:themeColor="accent1" w:themeShade="BF"/>
    </w:rPr>
  </w:style>
  <w:style w:type="paragraph" w:styleId="a8">
    <w:name w:val="Intense Quote"/>
    <w:basedOn w:val="a"/>
    <w:next w:val="a"/>
    <w:link w:val="Char2"/>
    <w:uiPriority w:val="30"/>
    <w:qFormat/>
    <w:rsid w:val="000920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0920A1"/>
    <w:rPr>
      <w:i/>
      <w:iCs/>
      <w:color w:val="2F5496" w:themeColor="accent1" w:themeShade="BF"/>
    </w:rPr>
  </w:style>
  <w:style w:type="character" w:styleId="a9">
    <w:name w:val="Intense Reference"/>
    <w:basedOn w:val="a0"/>
    <w:uiPriority w:val="32"/>
    <w:qFormat/>
    <w:rsid w:val="000920A1"/>
    <w:rPr>
      <w:b/>
      <w:bCs/>
      <w:smallCaps/>
      <w:color w:val="2F5496" w:themeColor="accent1" w:themeShade="BF"/>
      <w:spacing w:val="5"/>
    </w:rPr>
  </w:style>
  <w:style w:type="paragraph" w:styleId="aa">
    <w:name w:val="header"/>
    <w:basedOn w:val="a"/>
    <w:link w:val="Char3"/>
    <w:uiPriority w:val="99"/>
    <w:unhideWhenUsed/>
    <w:rsid w:val="00FB71A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FB71AA"/>
    <w:rPr>
      <w:sz w:val="18"/>
      <w:szCs w:val="18"/>
    </w:rPr>
  </w:style>
  <w:style w:type="paragraph" w:styleId="ab">
    <w:name w:val="footer"/>
    <w:basedOn w:val="a"/>
    <w:link w:val="Char4"/>
    <w:uiPriority w:val="99"/>
    <w:unhideWhenUsed/>
    <w:rsid w:val="00FB71AA"/>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FB71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6</Pages>
  <Words>402</Words>
  <Characters>2293</Characters>
  <Application>Microsoft Office Word</Application>
  <DocSecurity>0</DocSecurity>
  <Lines>19</Lines>
  <Paragraphs>5</Paragraphs>
  <ScaleCrop>false</ScaleCrop>
  <Company>Organization</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mls19</dc:creator>
  <cp:lastModifiedBy>曾志勇</cp:lastModifiedBy>
  <cp:revision>26</cp:revision>
  <dcterms:created xsi:type="dcterms:W3CDTF">2026-06-03T09:21:00Z</dcterms:created>
  <dcterms:modified xsi:type="dcterms:W3CDTF">2026-06-11T03:58:00Z</dcterms:modified>
</cp:coreProperties>
</file>