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2B492">
      <w:pPr>
        <w:keepNext w:val="0"/>
        <w:keepLines w:val="0"/>
        <w:widowControl/>
        <w:suppressLineNumbers w:val="0"/>
        <w:jc w:val="left"/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公告内容：</w:t>
      </w:r>
      <w:bookmarkStart w:id="0" w:name="_GoBack"/>
      <w:bookmarkEnd w:id="0"/>
    </w:p>
    <w:p w14:paraId="12203C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</w:rPr>
        <w:t>重庆高速公路集团有限公司集采中心2024年度水泥集中采购</w:t>
      </w:r>
    </w:p>
    <w:p w14:paraId="3462BE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</w:rPr>
        <w:t>补遗通知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）</w:t>
      </w:r>
    </w:p>
    <w:p w14:paraId="7B75EF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（招标编号：0611-2400160928B）</w:t>
      </w:r>
    </w:p>
    <w:p w14:paraId="6F8B48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各潜在投标人：</w:t>
      </w:r>
    </w:p>
    <w:p w14:paraId="45C1FA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现将“重庆高速公路集团有限公司集采中心2024年度水泥集中采购”的补遗内容通知如下：</w:t>
      </w:r>
    </w:p>
    <w:p w14:paraId="49574B8E">
      <w:pPr>
        <w:numPr>
          <w:ilvl w:val="0"/>
          <w:numId w:val="1"/>
        </w:numPr>
        <w:tabs>
          <w:tab w:val="left" w:pos="2000"/>
          <w:tab w:val="left" w:pos="5580"/>
          <w:tab w:val="left" w:pos="6220"/>
          <w:tab w:val="left" w:pos="6840"/>
          <w:tab w:val="left" w:pos="7460"/>
          <w:tab w:val="left" w:pos="8100"/>
        </w:tabs>
        <w:autoSpaceDE w:val="0"/>
        <w:autoSpaceDN w:val="0"/>
        <w:adjustRightInd w:val="0"/>
        <w:snapToGrid w:val="0"/>
        <w:spacing w:line="450" w:lineRule="exact"/>
        <w:ind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在招标文件第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比选公告中4.2中获取方式修改为“</w:t>
      </w:r>
      <w:r>
        <w:rPr>
          <w:rFonts w:hint="eastAsia" w:ascii="宋体" w:hAnsi="宋体" w:eastAsia="宋体" w:cs="Times New Roman"/>
          <w:i w:val="0"/>
          <w:iCs w:val="0"/>
          <w:caps w:val="0"/>
          <w:snapToGrid w:val="0"/>
          <w:color w:val="auto"/>
          <w:spacing w:val="0"/>
          <w:kern w:val="0"/>
          <w:sz w:val="21"/>
          <w:szCs w:val="21"/>
          <w:highlight w:val="none"/>
        </w:rPr>
        <w:t>请投标人在投标截止日之前可在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重庆高速公路集团有限公司官方网站（http://www.cegc.com.cn/）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或</w:t>
      </w:r>
      <w:r>
        <w:rPr>
          <w:rFonts w:cs="Calibri"/>
          <w:color w:val="auto"/>
          <w:highlight w:val="none"/>
          <w:u w:val="single"/>
        </w:rPr>
        <w:t>重庆国际投资咨询集团有限公司官网（</w:t>
      </w:r>
      <w:r>
        <w:rPr>
          <w:color w:val="auto"/>
          <w:highlight w:val="none"/>
          <w:u w:val="single"/>
        </w:rPr>
        <w:t>http://cqiic.com/）</w:t>
      </w:r>
      <w:r>
        <w:rPr>
          <w:rFonts w:hint="eastAsia" w:ascii="宋体" w:hAnsi="宋体" w:eastAsia="宋体" w:cs="Times New Roman"/>
          <w:i w:val="0"/>
          <w:iCs w:val="0"/>
          <w:caps w:val="0"/>
          <w:snapToGrid w:val="0"/>
          <w:color w:val="auto"/>
          <w:spacing w:val="0"/>
          <w:kern w:val="0"/>
          <w:sz w:val="21"/>
          <w:szCs w:val="21"/>
          <w:highlight w:val="none"/>
        </w:rPr>
        <w:t>下载</w:t>
      </w:r>
      <w:r>
        <w:rPr>
          <w:rFonts w:hint="eastAsia" w:ascii="宋体" w:hAnsi="宋体" w:cs="Times New Roman"/>
          <w:i w:val="0"/>
          <w:iCs w:val="0"/>
          <w:caps w:val="0"/>
          <w:snapToGrid w:val="0"/>
          <w:color w:val="auto"/>
          <w:spacing w:val="0"/>
          <w:kern w:val="0"/>
          <w:sz w:val="21"/>
          <w:szCs w:val="21"/>
          <w:highlight w:val="none"/>
          <w:lang w:eastAsia="zh-CN"/>
        </w:rPr>
        <w:t>比选</w:t>
      </w:r>
      <w:r>
        <w:rPr>
          <w:rFonts w:hint="eastAsia" w:ascii="宋体" w:hAnsi="宋体" w:eastAsia="宋体" w:cs="Times New Roman"/>
          <w:i w:val="0"/>
          <w:iCs w:val="0"/>
          <w:caps w:val="0"/>
          <w:snapToGrid w:val="0"/>
          <w:color w:val="auto"/>
          <w:spacing w:val="0"/>
          <w:kern w:val="0"/>
          <w:sz w:val="21"/>
          <w:szCs w:val="21"/>
          <w:highlight w:val="none"/>
        </w:rPr>
        <w:t>文件、清单、澄清、修改、补充通知、最高限价通知等全部内容。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”</w:t>
      </w:r>
    </w:p>
    <w:p w14:paraId="087FECD8"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在招标文件第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比选公告中5.1投标文件递交修改为“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  <w:t>5.1投标文件递交：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u w:val="single"/>
          <w:lang w:val="en-US" w:eastAsia="zh-CN"/>
        </w:rPr>
        <w:t>本次</w:t>
      </w:r>
      <w:r>
        <w:rPr>
          <w:rFonts w:hint="eastAsia" w:ascii="宋体" w:hAnsi="宋体" w:cs="宋体"/>
          <w:color w:val="auto"/>
          <w:sz w:val="20"/>
          <w:szCs w:val="20"/>
          <w:highlight w:val="none"/>
          <w:u w:val="single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u w:val="single"/>
          <w:lang w:val="en-US" w:eastAsia="zh-CN"/>
        </w:rPr>
        <w:t>采用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highlight w:val="none"/>
          <w:u w:val="single"/>
          <w:lang w:val="en-US" w:eastAsia="zh-CN"/>
        </w:rPr>
        <w:t>线下</w:t>
      </w:r>
      <w:r>
        <w:rPr>
          <w:rFonts w:hint="eastAsia" w:ascii="宋体" w:hAnsi="宋体" w:cs="宋体"/>
          <w:b/>
          <w:bCs/>
          <w:color w:val="auto"/>
          <w:sz w:val="20"/>
          <w:szCs w:val="20"/>
          <w:highlight w:val="none"/>
          <w:u w:val="single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u w:val="single"/>
          <w:lang w:val="en-US" w:eastAsia="zh-CN"/>
        </w:rPr>
        <w:t>。</w:t>
      </w:r>
      <w:r>
        <w:rPr>
          <w:rFonts w:hint="eastAsia" w:ascii="宋体" w:hAnsi="宋体" w:cs="宋体"/>
          <w:color w:val="auto"/>
          <w:sz w:val="20"/>
          <w:szCs w:val="20"/>
          <w:highlight w:val="none"/>
          <w:u w:val="single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u w:val="single"/>
          <w:lang w:val="en-US" w:eastAsia="zh-CN"/>
        </w:rPr>
        <w:t>人应当在投标截止时间前，将纸质版</w:t>
      </w:r>
      <w:r>
        <w:rPr>
          <w:rFonts w:hint="eastAsia" w:ascii="宋体" w:hAnsi="宋体" w:cs="宋体"/>
          <w:color w:val="auto"/>
          <w:sz w:val="20"/>
          <w:szCs w:val="20"/>
          <w:highlight w:val="none"/>
          <w:u w:val="single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u w:val="single"/>
          <w:lang w:val="en-US" w:eastAsia="zh-CN"/>
        </w:rPr>
        <w:t>文件递交至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重庆市江北区五简路2号重咨大厦A座负1楼开标厅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u w:val="singl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u w:val="single"/>
        </w:rPr>
        <w:t>逾期送达，或未送达指定地点，或未密封的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u w:val="single"/>
          <w:lang w:eastAsia="zh-CN"/>
        </w:rPr>
        <w:t>竞选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u w:val="single"/>
        </w:rPr>
        <w:t>文件，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u w:val="single"/>
          <w:lang w:eastAsia="zh-CN"/>
        </w:rPr>
        <w:t>比选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u w:val="single"/>
        </w:rPr>
        <w:t>人不予受理。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”</w:t>
      </w:r>
    </w:p>
    <w:p w14:paraId="1F6B7164"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在招标文件第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比选公告中6发布公告的媒介修改为“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本次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比选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公告同时在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重庆高速公路集团有限公司官方网站（http://www.cegc.com.cn/）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、</w:t>
      </w:r>
      <w:r>
        <w:rPr>
          <w:rFonts w:cs="Calibri"/>
          <w:color w:val="auto"/>
          <w:highlight w:val="none"/>
          <w:u w:val="single"/>
        </w:rPr>
        <w:t>重庆国际投资咨询集团有限公司官网（</w:t>
      </w:r>
      <w:r>
        <w:rPr>
          <w:color w:val="auto"/>
          <w:highlight w:val="none"/>
          <w:u w:val="single"/>
        </w:rPr>
        <w:t>http://cqiic.com/）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0"/>
          <w:szCs w:val="20"/>
          <w:highlight w:val="none"/>
          <w:u w:val="single"/>
          <w:lang w:eastAsia="zh-CN"/>
        </w:rPr>
        <w:t>巨能集团集中采购平台网址 （http://222.178.219.165:7001/merchants/login）</w:t>
      </w:r>
      <w:r>
        <w:rPr>
          <w:color w:val="auto"/>
          <w:spacing w:val="-57"/>
          <w:sz w:val="20"/>
          <w:szCs w:val="20"/>
          <w:highlight w:val="none"/>
          <w:u w:val="single" w:color="auto"/>
        </w:rPr>
        <w:t xml:space="preserve"> 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上发布。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”</w:t>
      </w:r>
    </w:p>
    <w:p w14:paraId="1F0DC21E"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在投标文件资格审查部分第七章承诺中删除“7、我司承诺沥青品牌为国内外一线品牌（如中石油、中石化、SK、壳牌、中海油等）。8、若为经销商，我司承诺沥青品牌需为国内外一线品牌（如中石油、中石化、SK、壳牌、中海油等），同时承诺合同签订前提供厂家授权委托书。”，若未删除亦不作否决投标处理。</w:t>
      </w:r>
    </w:p>
    <w:p w14:paraId="28E072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特此通知。</w:t>
      </w:r>
    </w:p>
    <w:p w14:paraId="6AA5C1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3780" w:firstLineChars="18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095307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3780" w:firstLineChars="180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招  标  人：重庆高速资产经营管理有限公司</w:t>
      </w:r>
    </w:p>
    <w:p w14:paraId="7D5AC8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3780" w:firstLineChars="180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招标代理机构：重庆国际投资咨询集团有限公司</w:t>
      </w:r>
    </w:p>
    <w:p w14:paraId="15E2AF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88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2024年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日</w:t>
      </w:r>
    </w:p>
    <w:p w14:paraId="67D8BC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1F1E9B"/>
    <w:multiLevelType w:val="singleLevel"/>
    <w:tmpl w:val="F41F1E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MjRmMDU0ODU2ZTg4YjIxY2MzM2Q3ZGNmMDFjOGQifQ=="/>
  </w:docVars>
  <w:rsids>
    <w:rsidRoot w:val="00000000"/>
    <w:rsid w:val="35FC6234"/>
    <w:rsid w:val="623F5A7F"/>
    <w:rsid w:val="7EFC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612</Words>
  <Characters>764</Characters>
  <Lines>0</Lines>
  <Paragraphs>0</Paragraphs>
  <TotalTime>1</TotalTime>
  <ScaleCrop>false</ScaleCrop>
  <LinksUpToDate>false</LinksUpToDate>
  <CharactersWithSpaces>770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2024-10-10T01:19:00Z</dcterms:created>
  <dc:creator>Administrator</dc:creator>
  <cp:lastModifiedBy>Dominik</cp:lastModifiedBy>
  <dcterms:modified xsi:type="dcterms:W3CDTF">2024-10-10T01:54:24Z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D4AE4EBA1261474C9ACA46AEB00EAA58_12</vt:lpwstr>
  </property>
</Properties>
</file>