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/>
        <w:jc w:val="center"/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重庆渝邻高速公路有限公司</w:t>
      </w:r>
    </w:p>
    <w:p>
      <w:pPr>
        <w:widowControl/>
        <w:ind w:firstLine="420"/>
        <w:jc w:val="center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关于皮卡车购置项目的结果公示</w:t>
      </w:r>
      <w:bookmarkStart w:id="0" w:name="_GoBack"/>
      <w:bookmarkEnd w:id="0"/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caps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渝邻</w:t>
      </w:r>
      <w:r>
        <w:rPr>
          <w:rFonts w:hint="eastAsia" w:ascii="Arial" w:hAnsi="Arial" w:cs="Arial"/>
          <w:kern w:val="0"/>
          <w:sz w:val="24"/>
          <w:lang w:bidi="ar"/>
        </w:rPr>
        <w:t>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皮卡车购置项目公开竞争性比选于2024年11月18日10：00报价截止日期共收到3家单位报价，采用经评审的合理低价法，经公司招标领导小组评审，结果如下：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       第一中标候选人：重庆金都汽车销售有限公司，报价为：19.11万元。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br w:type="textWrapping"/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       第二中标候选人：重庆橙意汽车销售有限公司，报价为：19.19万元。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第三中标候选人：重庆万友经济发展有限责任公司，报价为：19.29万元。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重庆金都汽车销售有限公司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</w:t>
      </w:r>
      <w:r>
        <w:rPr>
          <w:rFonts w:hint="eastAsia" w:ascii="Arial" w:hAnsi="Arial" w:cs="Arial"/>
          <w:kern w:val="0"/>
          <w:sz w:val="24"/>
          <w:lang w:eastAsia="zh-CN" w:bidi="ar"/>
        </w:rPr>
        <w:t>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渝邻高速公路有限公司   023-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88633016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firstLine="420"/>
        <w:jc w:val="left"/>
        <w:rPr>
          <w:rFonts w:hint="eastAsia"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 xml:space="preserve">    </w:t>
      </w:r>
      <w:r>
        <w:rPr>
          <w:rFonts w:hint="eastAsia" w:ascii="Arial" w:hAnsi="Arial" w:cs="Arial"/>
          <w:kern w:val="0"/>
          <w:sz w:val="24"/>
          <w:lang w:bidi="ar"/>
        </w:rPr>
        <w:t>重庆高速公路集团有限公司官方网站（http://www.cegc.com.cn）上发布。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渝邻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纪律检查室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eastAsia="zh-CN" w:bidi="ar"/>
        </w:rPr>
        <w:t>重庆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渝邻</w:t>
      </w:r>
      <w:r>
        <w:rPr>
          <w:rFonts w:hint="eastAsia" w:ascii="Arial" w:hAnsi="Arial" w:cs="Arial"/>
          <w:kern w:val="0"/>
          <w:sz w:val="24"/>
          <w:lang w:eastAsia="zh-CN" w:bidi="ar"/>
        </w:rPr>
        <w:t>高速公路有限公司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cs="Arial"/>
          <w:kern w:val="0"/>
          <w:sz w:val="24"/>
          <w:lang w:eastAsia="zh-CN" w:bidi="ar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北部新区高新园天宫殿街道锦橙路28号5栋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骆</w:t>
      </w:r>
      <w:r>
        <w:rPr>
          <w:rFonts w:hint="eastAsia" w:ascii="Arial" w:hAnsi="Arial" w:cs="Arial"/>
          <w:kern w:val="0"/>
          <w:sz w:val="24"/>
          <w:lang w:bidi="ar"/>
        </w:rPr>
        <w:t>老师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cs="Arial"/>
          <w:kern w:val="0"/>
          <w:sz w:val="24"/>
          <w:lang w:bidi="ar"/>
        </w:rPr>
        <w:t>电 话：</w:t>
      </w:r>
      <w:r>
        <w:rPr>
          <w:rFonts w:hint="eastAsia" w:ascii="Arial" w:hAnsi="Arial" w:cs="Arial"/>
          <w:kern w:val="0"/>
          <w:sz w:val="24"/>
          <w:lang w:val="en-US" w:eastAsia="zh-CN" w:bidi="ar"/>
        </w:rPr>
        <w:t>023-88633016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#23435;&amp;#20307;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隶书">
    <w:altName w:val="Malgun Gothic Semilight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MNKFI+FZFS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DPDHO+FZHT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RKBAW+FZFS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FEUPG+FZXBS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KCVGU+FZFS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VPUOBM+FZKT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EUTBOF+FZHT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FNCNQI+FZHT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OKLFFK+FZXBS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QIETH+FZXBS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GMWGPB+FZHT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IWBNOT+FZHT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AVDGJI+FZXBS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QPTSGM+FZHTK--GBK1-0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601F8"/>
    <w:rsid w:val="17F247B7"/>
    <w:rsid w:val="1B5E08DB"/>
    <w:rsid w:val="321C4514"/>
    <w:rsid w:val="391601F8"/>
    <w:rsid w:val="48650F16"/>
    <w:rsid w:val="62161A54"/>
    <w:rsid w:val="651E7F97"/>
    <w:rsid w:val="6FD85E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2022-06-07T06:13:00Z</dcterms:created>
  <dc:creator>骆舒</dc:creator>
  <cp:lastModifiedBy>骆舒</cp:lastModifiedBy>
  <dcterms:modified xsi:type="dcterms:W3CDTF">2024-11-19T02:34:46Z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