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149E8">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000000" w:themeColor="text1"/>
          <w:kern w:val="10"/>
          <w:sz w:val="24"/>
          <w:szCs w:val="24"/>
          <w:highlight w:val="none"/>
          <w:lang w:eastAsia="zh-CN"/>
          <w14:textFill>
            <w14:solidFill>
              <w14:schemeClr w14:val="tx1"/>
            </w14:solidFill>
          </w14:textFill>
        </w:rPr>
      </w:pPr>
      <w:bookmarkStart w:id="0" w:name="_Toc287620665"/>
      <w:r>
        <w:rPr>
          <w:rFonts w:ascii="宋体"/>
          <w:b/>
          <w:color w:val="000000" w:themeColor="text1"/>
          <w:kern w:val="10"/>
          <w:sz w:val="28"/>
          <w:szCs w:val="28"/>
          <w:highlight w:val="none"/>
          <w14:textFill>
            <w14:solidFill>
              <w14:schemeClr w14:val="tx1"/>
            </w14:solidFill>
          </w14:textFill>
        </w:rPr>
        <w:t>项目名称：</w:t>
      </w:r>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重庆高速公路集团有限公司集采中心2024年度波形护栏</w:t>
      </w:r>
      <w:r>
        <w:rPr>
          <w:rFonts w:hint="eastAsia" w:ascii="宋体"/>
          <w:b/>
          <w:color w:val="000000" w:themeColor="text1"/>
          <w:kern w:val="10"/>
          <w:sz w:val="28"/>
          <w:szCs w:val="28"/>
          <w:highlight w:val="none"/>
          <w:lang w:val="en-US" w:eastAsia="zh-CN"/>
          <w14:textFill>
            <w14:solidFill>
              <w14:schemeClr w14:val="tx1"/>
            </w14:solidFill>
          </w14:textFill>
        </w:rPr>
        <w:t>集中</w:t>
      </w:r>
      <w:r>
        <w:rPr>
          <w:rFonts w:hint="eastAsia" w:ascii="宋体"/>
          <w:b/>
          <w:color w:val="000000" w:themeColor="text1"/>
          <w:kern w:val="10"/>
          <w:sz w:val="28"/>
          <w:szCs w:val="28"/>
          <w:highlight w:val="none"/>
          <w:lang w:eastAsia="zh-CN"/>
          <w14:textFill>
            <w14:solidFill>
              <w14:schemeClr w14:val="tx1"/>
            </w14:solidFill>
          </w14:textFill>
        </w:rPr>
        <w:t>采购</w:t>
      </w:r>
    </w:p>
    <w:p w14:paraId="5DB8595E">
      <w:pPr>
        <w:tabs>
          <w:tab w:val="left" w:pos="1695"/>
          <w:tab w:val="left" w:pos="3370"/>
          <w:tab w:val="left" w:pos="5555"/>
        </w:tabs>
        <w:autoSpaceDE w:val="0"/>
        <w:autoSpaceDN w:val="0"/>
        <w:adjustRightInd w:val="0"/>
        <w:snapToGrid w:val="0"/>
        <w:spacing w:line="360" w:lineRule="auto"/>
        <w:rPr>
          <w:rFonts w:hint="eastAsia" w:ascii="宋体"/>
          <w:b/>
          <w:color w:val="000000" w:themeColor="text1"/>
          <w:kern w:val="10"/>
          <w:sz w:val="28"/>
          <w:szCs w:val="28"/>
          <w:highlight w:val="none"/>
          <w:lang w:eastAsia="zh-CN"/>
          <w14:textFill>
            <w14:solidFill>
              <w14:schemeClr w14:val="tx1"/>
            </w14:solidFill>
          </w14:textFill>
        </w:rPr>
      </w:pPr>
      <w:r>
        <w:rPr>
          <w:rFonts w:hint="eastAsia" w:ascii="宋体"/>
          <w:b/>
          <w:color w:val="000000" w:themeColor="text1"/>
          <w:sz w:val="28"/>
          <w:szCs w:val="28"/>
          <w:highlight w:val="none"/>
          <w:lang w:val="en-US" w:eastAsia="zh-CN"/>
          <w14:textFill>
            <w14:solidFill>
              <w14:schemeClr w14:val="tx1"/>
            </w14:solidFill>
          </w14:textFill>
        </w:rPr>
        <w:t>比选</w:t>
      </w:r>
      <w:r>
        <w:rPr>
          <w:rFonts w:ascii="宋体"/>
          <w:b/>
          <w:color w:val="000000" w:themeColor="text1"/>
          <w:sz w:val="28"/>
          <w:szCs w:val="28"/>
          <w:highlight w:val="none"/>
          <w14:textFill>
            <w14:solidFill>
              <w14:schemeClr w14:val="tx1"/>
            </w14:solidFill>
          </w14:textFill>
        </w:rPr>
        <w:t>编号：</w:t>
      </w:r>
      <w:r>
        <w:rPr>
          <w:rFonts w:hint="eastAsia" w:ascii="宋体"/>
          <w:b/>
          <w:color w:val="000000" w:themeColor="text1"/>
          <w:kern w:val="10"/>
          <w:sz w:val="28"/>
          <w:szCs w:val="28"/>
          <w:highlight w:val="none"/>
          <w:lang w:eastAsia="zh-CN"/>
          <w14:textFill>
            <w14:solidFill>
              <w14:schemeClr w14:val="tx1"/>
            </w14:solidFill>
          </w14:textFill>
        </w:rPr>
        <w:t>0611-2400161081AS</w:t>
      </w:r>
    </w:p>
    <w:p w14:paraId="7391F614">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D3B0DAE">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7C0BF47B">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558B5F3">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6FDA61F8">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0B4B617B">
      <w:pPr>
        <w:autoSpaceDE w:val="0"/>
        <w:autoSpaceDN w:val="0"/>
        <w:adjustRightInd w:val="0"/>
        <w:snapToGrid w:val="0"/>
        <w:spacing w:line="360" w:lineRule="auto"/>
        <w:jc w:val="left"/>
        <w:rPr>
          <w:rFonts w:ascii="宋体" w:hAnsi="宋体"/>
          <w:color w:val="000000" w:themeColor="text1"/>
          <w:kern w:val="0"/>
          <w:sz w:val="20"/>
          <w:szCs w:val="20"/>
          <w:highlight w:val="none"/>
          <w14:textFill>
            <w14:solidFill>
              <w14:schemeClr w14:val="tx1"/>
            </w14:solidFill>
          </w14:textFill>
        </w:rPr>
      </w:pPr>
    </w:p>
    <w:p w14:paraId="510AEEDF">
      <w:pPr>
        <w:autoSpaceDE w:val="0"/>
        <w:autoSpaceDN w:val="0"/>
        <w:adjustRightInd w:val="0"/>
        <w:snapToGrid w:val="0"/>
        <w:spacing w:line="360" w:lineRule="auto"/>
        <w:jc w:val="center"/>
        <w:rPr>
          <w:rFonts w:hint="default" w:ascii="宋体" w:hAnsi="宋体" w:eastAsia="宋体"/>
          <w:color w:val="000000" w:themeColor="text1"/>
          <w:kern w:val="0"/>
          <w:sz w:val="72"/>
          <w:szCs w:val="72"/>
          <w:highlight w:val="none"/>
          <w:lang w:val="en-US" w:eastAsia="zh-CN"/>
          <w14:textFill>
            <w14:solidFill>
              <w14:schemeClr w14:val="tx1"/>
            </w14:solidFill>
          </w14:textFill>
        </w:rPr>
      </w:pPr>
      <w:r>
        <w:rPr>
          <w:rFonts w:hint="eastAsia" w:ascii="宋体" w:hAnsi="宋体"/>
          <w:color w:val="000000" w:themeColor="text1"/>
          <w:kern w:val="0"/>
          <w:sz w:val="72"/>
          <w:szCs w:val="72"/>
          <w:highlight w:val="none"/>
          <w:lang w:val="en-US" w:eastAsia="zh-CN"/>
          <w14:textFill>
            <w14:solidFill>
              <w14:schemeClr w14:val="tx1"/>
            </w14:solidFill>
          </w14:textFill>
        </w:rPr>
        <w:t>竞争性比选文件</w:t>
      </w:r>
    </w:p>
    <w:p w14:paraId="6561A0EC">
      <w:pPr>
        <w:autoSpaceDE w:val="0"/>
        <w:autoSpaceDN w:val="0"/>
        <w:adjustRightInd w:val="0"/>
        <w:snapToGrid w:val="0"/>
        <w:spacing w:line="360" w:lineRule="auto"/>
        <w:jc w:val="left"/>
        <w:rPr>
          <w:rFonts w:ascii="宋体" w:hAnsi="宋体"/>
          <w:color w:val="000000" w:themeColor="text1"/>
          <w:kern w:val="0"/>
          <w:sz w:val="10"/>
          <w:szCs w:val="10"/>
          <w:highlight w:val="none"/>
          <w14:textFill>
            <w14:solidFill>
              <w14:schemeClr w14:val="tx1"/>
            </w14:solidFill>
          </w14:textFill>
        </w:rPr>
      </w:pPr>
    </w:p>
    <w:p w14:paraId="60687514">
      <w:pPr>
        <w:spacing w:line="360" w:lineRule="auto"/>
        <w:jc w:val="center"/>
        <w:rPr>
          <w:color w:val="000000" w:themeColor="text1"/>
          <w:sz w:val="32"/>
          <w:szCs w:val="32"/>
          <w:highlight w:val="none"/>
          <w14:textFill>
            <w14:solidFill>
              <w14:schemeClr w14:val="tx1"/>
            </w14:solidFill>
          </w14:textFill>
        </w:rPr>
      </w:pPr>
      <w:bookmarkStart w:id="1" w:name="_Toc23843"/>
      <w:r>
        <w:rPr>
          <w:color w:val="000000" w:themeColor="text1"/>
          <w:sz w:val="36"/>
          <w:szCs w:val="36"/>
          <w:highlight w:val="none"/>
          <w14:textFill>
            <w14:solidFill>
              <w14:schemeClr w14:val="tx1"/>
            </w14:solidFill>
          </w14:textFill>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1609725" cy="975995"/>
                    </a:xfrm>
                    <a:prstGeom prst="rect">
                      <a:avLst/>
                    </a:prstGeom>
                    <a:noFill/>
                    <a:ln w="9525" cap="flat" cmpd="sng">
                      <a:noFill/>
                      <a:prstDash val="solid"/>
                      <a:round/>
                    </a:ln>
                  </pic:spPr>
                </pic:pic>
              </a:graphicData>
            </a:graphic>
          </wp:inline>
        </w:drawing>
      </w:r>
    </w:p>
    <w:p w14:paraId="02C0E1E0">
      <w:pPr>
        <w:spacing w:line="360" w:lineRule="auto"/>
        <w:rPr>
          <w:color w:val="000000" w:themeColor="text1"/>
          <w:sz w:val="32"/>
          <w:szCs w:val="32"/>
          <w:highlight w:val="none"/>
          <w14:textFill>
            <w14:solidFill>
              <w14:schemeClr w14:val="tx1"/>
            </w14:solidFill>
          </w14:textFill>
        </w:rPr>
      </w:pPr>
    </w:p>
    <w:p w14:paraId="6689F66A">
      <w:pPr>
        <w:spacing w:line="360" w:lineRule="auto"/>
        <w:rPr>
          <w:b/>
          <w:bCs/>
          <w:color w:val="000000" w:themeColor="text1"/>
          <w:sz w:val="30"/>
          <w:szCs w:val="30"/>
          <w:highlight w:val="none"/>
          <w14:textFill>
            <w14:solidFill>
              <w14:schemeClr w14:val="tx1"/>
            </w14:solidFill>
          </w14:textFill>
        </w:rPr>
      </w:pPr>
    </w:p>
    <w:p w14:paraId="296CB6FC">
      <w:pPr>
        <w:spacing w:line="360" w:lineRule="auto"/>
        <w:rPr>
          <w:b/>
          <w:bCs/>
          <w:color w:val="000000" w:themeColor="text1"/>
          <w:sz w:val="30"/>
          <w:szCs w:val="30"/>
          <w:highlight w:val="none"/>
          <w14:textFill>
            <w14:solidFill>
              <w14:schemeClr w14:val="tx1"/>
            </w14:solidFill>
          </w14:textFill>
        </w:rPr>
      </w:pPr>
    </w:p>
    <w:p w14:paraId="6048E4AF">
      <w:pPr>
        <w:pStyle w:val="2"/>
        <w:rPr>
          <w:b/>
          <w:bCs/>
          <w:color w:val="000000" w:themeColor="text1"/>
          <w:sz w:val="30"/>
          <w:szCs w:val="30"/>
          <w:highlight w:val="none"/>
          <w14:textFill>
            <w14:solidFill>
              <w14:schemeClr w14:val="tx1"/>
            </w14:solidFill>
          </w14:textFill>
        </w:rPr>
      </w:pPr>
    </w:p>
    <w:p w14:paraId="7907F6F3">
      <w:pPr>
        <w:rPr>
          <w:b/>
          <w:bCs/>
          <w:color w:val="000000" w:themeColor="text1"/>
          <w:sz w:val="30"/>
          <w:szCs w:val="30"/>
          <w:highlight w:val="none"/>
          <w14:textFill>
            <w14:solidFill>
              <w14:schemeClr w14:val="tx1"/>
            </w14:solidFill>
          </w14:textFill>
        </w:rPr>
      </w:pPr>
    </w:p>
    <w:p w14:paraId="653FF5E5">
      <w:pPr>
        <w:pStyle w:val="2"/>
        <w:rPr>
          <w:color w:val="000000" w:themeColor="text1"/>
          <w:highlight w:val="none"/>
          <w14:textFill>
            <w14:solidFill>
              <w14:schemeClr w14:val="tx1"/>
            </w14:solidFill>
          </w14:textFill>
        </w:rPr>
      </w:pPr>
    </w:p>
    <w:p w14:paraId="4FB35DDC">
      <w:pPr>
        <w:spacing w:line="360" w:lineRule="auto"/>
        <w:rPr>
          <w:b/>
          <w:bCs/>
          <w:color w:val="000000" w:themeColor="text1"/>
          <w:sz w:val="30"/>
          <w:szCs w:val="30"/>
          <w:highlight w:val="none"/>
          <w14:textFill>
            <w14:solidFill>
              <w14:schemeClr w14:val="tx1"/>
            </w14:solidFill>
          </w14:textFill>
        </w:rPr>
      </w:pPr>
    </w:p>
    <w:p w14:paraId="5DD1AD2E">
      <w:pPr>
        <w:autoSpaceDE w:val="0"/>
        <w:autoSpaceDN w:val="0"/>
        <w:adjustRightInd w:val="0"/>
        <w:rPr>
          <w:color w:val="000000" w:themeColor="text1"/>
          <w:sz w:val="24"/>
          <w:highlight w:val="none"/>
          <w14:textFill>
            <w14:solidFill>
              <w14:schemeClr w14:val="tx1"/>
            </w14:solidFill>
          </w14:textFill>
        </w:rPr>
      </w:pPr>
    </w:p>
    <w:p w14:paraId="44A4630F">
      <w:pPr>
        <w:spacing w:line="360" w:lineRule="auto"/>
        <w:rPr>
          <w:b/>
          <w:bCs/>
          <w:color w:val="000000" w:themeColor="text1"/>
          <w:sz w:val="30"/>
          <w:szCs w:val="30"/>
          <w:highlight w:val="none"/>
          <w14:textFill>
            <w14:solidFill>
              <w14:schemeClr w14:val="tx1"/>
            </w14:solidFill>
          </w14:textFill>
        </w:rPr>
      </w:pPr>
    </w:p>
    <w:p w14:paraId="46FAB49E">
      <w:pPr>
        <w:spacing w:line="360" w:lineRule="auto"/>
        <w:outlineLvl w:val="0"/>
        <w:rPr>
          <w:color w:val="000000" w:themeColor="text1"/>
          <w:highlight w:val="none"/>
          <w14:textFill>
            <w14:solidFill>
              <w14:schemeClr w14:val="tx1"/>
            </w14:solidFill>
          </w14:textFill>
        </w:rPr>
      </w:pPr>
      <w:bookmarkStart w:id="2" w:name="_Toc29776"/>
      <w:r>
        <w:rPr>
          <w:rFonts w:hint="eastAsia"/>
          <w:b/>
          <w:bCs/>
          <w:color w:val="000000" w:themeColor="text1"/>
          <w:sz w:val="30"/>
          <w:szCs w:val="30"/>
          <w:highlight w:val="none"/>
          <w:lang w:val="en-US" w:eastAsia="zh-CN"/>
          <w14:textFill>
            <w14:solidFill>
              <w14:schemeClr w14:val="tx1"/>
            </w14:solidFill>
          </w14:textFill>
        </w:rPr>
        <w:t>比</w:t>
      </w:r>
      <w:r>
        <w:rPr>
          <w:rFonts w:hint="eastAsia"/>
          <w:b/>
          <w:bCs/>
          <w:color w:val="000000" w:themeColor="text1"/>
          <w:sz w:val="30"/>
          <w:szCs w:val="30"/>
          <w:highlight w:val="none"/>
          <w14:textFill>
            <w14:solidFill>
              <w14:schemeClr w14:val="tx1"/>
            </w14:solidFill>
          </w14:textFill>
        </w:rPr>
        <w:t xml:space="preserve">  </w:t>
      </w:r>
      <w:r>
        <w:rPr>
          <w:rFonts w:hint="eastAsia"/>
          <w:b/>
          <w:bCs/>
          <w:color w:val="000000" w:themeColor="text1"/>
          <w:sz w:val="30"/>
          <w:szCs w:val="30"/>
          <w:highlight w:val="none"/>
          <w:lang w:val="en-US" w:eastAsia="zh-CN"/>
          <w14:textFill>
            <w14:solidFill>
              <w14:schemeClr w14:val="tx1"/>
            </w14:solidFill>
          </w14:textFill>
        </w:rPr>
        <w:t>选</w:t>
      </w:r>
      <w:r>
        <w:rPr>
          <w:rFonts w:hint="eastAsia"/>
          <w:b/>
          <w:bCs/>
          <w:color w:val="000000" w:themeColor="text1"/>
          <w:sz w:val="30"/>
          <w:szCs w:val="30"/>
          <w:highlight w:val="none"/>
          <w14:textFill>
            <w14:solidFill>
              <w14:schemeClr w14:val="tx1"/>
            </w14:solidFill>
          </w14:textFill>
        </w:rPr>
        <w:t xml:space="preserve">  </w:t>
      </w:r>
      <w:r>
        <w:rPr>
          <w:b/>
          <w:bCs/>
          <w:color w:val="000000" w:themeColor="text1"/>
          <w:sz w:val="30"/>
          <w:szCs w:val="30"/>
          <w:highlight w:val="none"/>
          <w14:textFill>
            <w14:solidFill>
              <w14:schemeClr w14:val="tx1"/>
            </w14:solidFill>
          </w14:textFill>
        </w:rPr>
        <w:t>人：</w:t>
      </w:r>
      <w:r>
        <w:rPr>
          <w:rFonts w:hint="eastAsia"/>
          <w:b/>
          <w:bCs/>
          <w:color w:val="000000" w:themeColor="text1"/>
          <w:sz w:val="30"/>
          <w:szCs w:val="30"/>
          <w:highlight w:val="none"/>
          <w:u w:val="single"/>
          <w:lang w:eastAsia="zh-CN"/>
          <w14:textFill>
            <w14:solidFill>
              <w14:schemeClr w14:val="tx1"/>
            </w14:solidFill>
          </w14:textFill>
        </w:rPr>
        <w:t>重庆高速资产经营管理有限公司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bookmarkEnd w:id="2"/>
    </w:p>
    <w:p w14:paraId="2B101A46">
      <w:pPr>
        <w:spacing w:line="360" w:lineRule="auto"/>
        <w:rPr>
          <w:color w:val="000000" w:themeColor="text1"/>
          <w:sz w:val="30"/>
          <w:szCs w:val="30"/>
          <w:highlight w:val="none"/>
          <w:u w:val="single"/>
          <w14:textFill>
            <w14:solidFill>
              <w14:schemeClr w14:val="tx1"/>
            </w14:solidFill>
          </w14:textFill>
        </w:rPr>
      </w:pPr>
      <w:r>
        <w:rPr>
          <w:rFonts w:hint="eastAsia"/>
          <w:b/>
          <w:bCs/>
          <w:color w:val="000000" w:themeColor="text1"/>
          <w:sz w:val="30"/>
          <w:szCs w:val="30"/>
          <w:highlight w:val="none"/>
          <w:lang w:eastAsia="zh-CN"/>
          <w14:textFill>
            <w14:solidFill>
              <w14:schemeClr w14:val="tx1"/>
            </w14:solidFill>
          </w14:textFill>
        </w:rPr>
        <w:t>比选</w:t>
      </w:r>
      <w:r>
        <w:rPr>
          <w:b/>
          <w:bCs/>
          <w:color w:val="000000" w:themeColor="text1"/>
          <w:sz w:val="30"/>
          <w:szCs w:val="30"/>
          <w:highlight w:val="none"/>
          <w14:textFill>
            <w14:solidFill>
              <w14:schemeClr w14:val="tx1"/>
            </w14:solidFill>
          </w14:textFill>
        </w:rPr>
        <w:t>代理机构：</w:t>
      </w:r>
      <w:r>
        <w:rPr>
          <w:rFonts w:hint="eastAsia"/>
          <w:b/>
          <w:bCs/>
          <w:color w:val="000000" w:themeColor="text1"/>
          <w:kern w:val="0"/>
          <w:sz w:val="30"/>
          <w:szCs w:val="30"/>
          <w:highlight w:val="none"/>
          <w:u w:val="single"/>
          <w14:textFill>
            <w14:solidFill>
              <w14:schemeClr w14:val="tx1"/>
            </w14:solidFill>
          </w14:textFill>
        </w:rPr>
        <w:t>重庆国际投资咨询集团有限公司</w:t>
      </w:r>
      <w:r>
        <w:rPr>
          <w:rFonts w:hint="eastAsia"/>
          <w:b/>
          <w:bCs/>
          <w:color w:val="000000" w:themeColor="text1"/>
          <w:sz w:val="30"/>
          <w:szCs w:val="30"/>
          <w:highlight w:val="none"/>
          <w14:textFill>
            <w14:solidFill>
              <w14:schemeClr w14:val="tx1"/>
            </w14:solidFill>
          </w14:textFill>
        </w:rPr>
        <w:t>（盖</w:t>
      </w:r>
      <w:r>
        <w:rPr>
          <w:rFonts w:hint="eastAsia"/>
          <w:b/>
          <w:bCs/>
          <w:color w:val="000000" w:themeColor="text1"/>
          <w:sz w:val="30"/>
          <w:szCs w:val="30"/>
          <w:highlight w:val="none"/>
          <w:lang w:eastAsia="zh-CN"/>
          <w14:textFill>
            <w14:solidFill>
              <w14:schemeClr w14:val="tx1"/>
            </w14:solidFill>
          </w14:textFill>
        </w:rPr>
        <w:t>单位公章</w:t>
      </w:r>
      <w:r>
        <w:rPr>
          <w:rFonts w:hint="eastAsia"/>
          <w:b/>
          <w:bCs/>
          <w:color w:val="000000" w:themeColor="text1"/>
          <w:sz w:val="30"/>
          <w:szCs w:val="30"/>
          <w:highlight w:val="none"/>
          <w14:textFill>
            <w14:solidFill>
              <w14:schemeClr w14:val="tx1"/>
            </w14:solidFill>
          </w14:textFill>
        </w:rPr>
        <w:t>）</w:t>
      </w:r>
    </w:p>
    <w:p w14:paraId="604546B5">
      <w:pPr>
        <w:autoSpaceDE w:val="0"/>
        <w:autoSpaceDN w:val="0"/>
        <w:adjustRightInd w:val="0"/>
        <w:snapToGrid w:val="0"/>
        <w:spacing w:line="360" w:lineRule="auto"/>
        <w:rPr>
          <w:rFonts w:ascii="宋体" w:hAnsi="宋体"/>
          <w:bCs/>
          <w:color w:val="000000" w:themeColor="text1"/>
          <w:kern w:val="0"/>
          <w:sz w:val="20"/>
          <w:szCs w:val="20"/>
          <w:highlight w:val="none"/>
          <w14:textFill>
            <w14:solidFill>
              <w14:schemeClr w14:val="tx1"/>
            </w14:solidFill>
          </w14:textFill>
        </w:rPr>
      </w:pPr>
    </w:p>
    <w:p w14:paraId="325B3CCC">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highlight w:val="none"/>
          <w14:textFill>
            <w14:solidFill>
              <w14:schemeClr w14:val="tx1"/>
            </w14:solidFill>
          </w14:textFill>
        </w:rPr>
      </w:pPr>
      <w:bookmarkStart w:id="3" w:name="_Toc13210649"/>
      <w:bookmarkStart w:id="4" w:name="_Toc509218549"/>
      <w:bookmarkStart w:id="5" w:name="_Toc536621766"/>
      <w:bookmarkStart w:id="6" w:name="_Toc536797277"/>
      <w:bookmarkStart w:id="7" w:name="_Toc536796736"/>
      <w:r>
        <w:rPr>
          <w:rFonts w:hint="eastAsia" w:ascii="宋体" w:hAnsi="宋体"/>
          <w:bCs/>
          <w:color w:val="000000" w:themeColor="text1"/>
          <w:spacing w:val="8"/>
          <w:kern w:val="0"/>
          <w:sz w:val="28"/>
          <w:szCs w:val="28"/>
          <w:highlight w:val="none"/>
          <w:u w:val="single"/>
          <w14:textFill>
            <w14:solidFill>
              <w14:schemeClr w14:val="tx1"/>
            </w14:solidFill>
          </w14:textFill>
        </w:rPr>
        <w:t>2024</w:t>
      </w:r>
      <w:r>
        <w:rPr>
          <w:rFonts w:ascii="宋体" w:hAnsi="宋体"/>
          <w:bCs/>
          <w:color w:val="000000" w:themeColor="text1"/>
          <w:spacing w:val="8"/>
          <w:kern w:val="0"/>
          <w:sz w:val="28"/>
          <w:szCs w:val="28"/>
          <w:highlight w:val="none"/>
          <w14:textFill>
            <w14:solidFill>
              <w14:schemeClr w14:val="tx1"/>
            </w14:solidFill>
          </w14:textFill>
        </w:rPr>
        <w:t>年</w:t>
      </w:r>
      <w:r>
        <w:rPr>
          <w:rFonts w:hint="eastAsia" w:ascii="宋体" w:hAnsi="宋体" w:eastAsia="宋体" w:cs="Times New Roman"/>
          <w:bCs/>
          <w:color w:val="000000" w:themeColor="text1"/>
          <w:spacing w:val="8"/>
          <w:kern w:val="0"/>
          <w:sz w:val="28"/>
          <w:szCs w:val="28"/>
          <w:highlight w:val="none"/>
          <w:u w:val="single"/>
          <w:lang w:val="en-US" w:eastAsia="zh-CN"/>
          <w14:textFill>
            <w14:solidFill>
              <w14:schemeClr w14:val="tx1"/>
            </w14:solidFill>
          </w14:textFill>
        </w:rPr>
        <w:t>1</w:t>
      </w:r>
      <w:r>
        <w:rPr>
          <w:rFonts w:hint="eastAsia" w:ascii="宋体" w:hAnsi="宋体" w:cs="Times New Roman"/>
          <w:bCs/>
          <w:color w:val="000000" w:themeColor="text1"/>
          <w:spacing w:val="8"/>
          <w:kern w:val="0"/>
          <w:sz w:val="28"/>
          <w:szCs w:val="28"/>
          <w:highlight w:val="none"/>
          <w:u w:val="single"/>
          <w:lang w:val="en-US" w:eastAsia="zh-CN"/>
          <w14:textFill>
            <w14:solidFill>
              <w14:schemeClr w14:val="tx1"/>
            </w14:solidFill>
          </w14:textFill>
        </w:rPr>
        <w:t>1</w:t>
      </w:r>
      <w:r>
        <w:rPr>
          <w:rFonts w:ascii="宋体" w:hAnsi="宋体"/>
          <w:bCs/>
          <w:color w:val="000000" w:themeColor="text1"/>
          <w:spacing w:val="8"/>
          <w:kern w:val="0"/>
          <w:sz w:val="28"/>
          <w:szCs w:val="28"/>
          <w:highlight w:val="none"/>
          <w14:textFill>
            <w14:solidFill>
              <w14:schemeClr w14:val="tx1"/>
            </w14:solidFill>
          </w14:textFill>
        </w:rPr>
        <w:t>月</w:t>
      </w:r>
      <w:bookmarkEnd w:id="3"/>
      <w:bookmarkEnd w:id="4"/>
      <w:bookmarkEnd w:id="5"/>
      <w:bookmarkEnd w:id="6"/>
      <w:bookmarkEnd w:id="7"/>
    </w:p>
    <w:p w14:paraId="66F1B305">
      <w:pPr>
        <w:pStyle w:val="3"/>
        <w:spacing w:line="360" w:lineRule="auto"/>
        <w:outlineLvl w:val="9"/>
        <w:rPr>
          <w:rFonts w:ascii="宋体" w:hAnsi="宋体"/>
          <w:color w:val="000000" w:themeColor="text1"/>
          <w:w w:val="99"/>
          <w:kern w:val="0"/>
          <w:sz w:val="24"/>
          <w:highlight w:val="none"/>
          <w14:textFill>
            <w14:solidFill>
              <w14:schemeClr w14:val="tx1"/>
            </w14:solidFill>
          </w14:textFill>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id w:val="147479849"/>
        <w15:color w:val="DBDBDB"/>
        <w:docPartObj>
          <w:docPartGallery w:val="Table of Contents"/>
          <w:docPartUnique/>
        </w:docPartObj>
      </w:sdtPr>
      <w:sdtEndPr>
        <w:rPr>
          <w:rFonts w:ascii="宋体" w:hAnsi="宋体" w:eastAsia="宋体" w:cs="Times New Roman"/>
          <w:color w:val="000000" w:themeColor="text1"/>
          <w:kern w:val="2"/>
          <w:sz w:val="21"/>
          <w:szCs w:val="24"/>
          <w:highlight w:val="none"/>
          <w:lang w:val="en-US" w:eastAsia="zh-CN" w:bidi="ar-SA"/>
          <w14:textFill>
            <w14:solidFill>
              <w14:schemeClr w14:val="tx1"/>
            </w14:solidFill>
          </w14:textFill>
        </w:rPr>
      </w:sdtEndPr>
      <w:sdtContent>
        <w:p w14:paraId="637522DC">
          <w:pPr>
            <w:spacing w:before="0" w:beforeLines="0" w:after="0" w:afterLines="0" w:line="480" w:lineRule="auto"/>
            <w:ind w:left="0" w:leftChars="0" w:right="0" w:rightChars="0" w:firstLine="0" w:firstLineChars="0"/>
            <w:jc w:val="center"/>
            <w:rPr>
              <w:color w:val="000000" w:themeColor="text1"/>
              <w:sz w:val="32"/>
              <w:szCs w:val="40"/>
              <w:highlight w:val="none"/>
              <w14:textFill>
                <w14:solidFill>
                  <w14:schemeClr w14:val="tx1"/>
                </w14:solidFill>
              </w14:textFill>
            </w:rPr>
          </w:pPr>
          <w:r>
            <w:rPr>
              <w:rFonts w:ascii="宋体" w:hAnsi="宋体" w:eastAsia="宋体"/>
              <w:color w:val="000000" w:themeColor="text1"/>
              <w:sz w:val="32"/>
              <w:szCs w:val="40"/>
              <w:highlight w:val="none"/>
              <w14:textFill>
                <w14:solidFill>
                  <w14:schemeClr w14:val="tx1"/>
                </w14:solidFill>
              </w14:textFill>
            </w:rPr>
            <w:t>目录</w:t>
          </w:r>
        </w:p>
        <w:p w14:paraId="70DC59DE">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TOC \o "1-1" \h \u </w:instrText>
          </w:r>
          <w:r>
            <w:rPr>
              <w:rFonts w:ascii="宋体" w:hAnsi="宋体"/>
              <w:color w:val="000000" w:themeColor="text1"/>
              <w:sz w:val="28"/>
              <w:szCs w:val="28"/>
              <w:highlight w:val="none"/>
              <w14:textFill>
                <w14:solidFill>
                  <w14:schemeClr w14:val="tx1"/>
                </w14:solidFill>
              </w14:textFill>
            </w:rPr>
            <w:fldChar w:fldCharType="separate"/>
          </w:r>
        </w:p>
        <w:p w14:paraId="777B38A8">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_Toc26562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第一章  </w:t>
          </w:r>
          <w:r>
            <w:rPr>
              <w:rFonts w:hint="eastAsia" w:ascii="宋体" w:hAnsi="宋体"/>
              <w:snapToGrid w:val="0"/>
              <w:color w:val="000000" w:themeColor="text1"/>
              <w:kern w:val="0"/>
              <w:sz w:val="28"/>
              <w:szCs w:val="28"/>
              <w:highlight w:val="none"/>
              <w:lang w:val="en-US" w:eastAsia="zh-CN"/>
              <w14:textFill>
                <w14:solidFill>
                  <w14:schemeClr w14:val="tx1"/>
                </w14:solidFill>
              </w14:textFill>
            </w:rPr>
            <w:t>比选</w:t>
          </w:r>
          <w:r>
            <w:rPr>
              <w:rFonts w:ascii="宋体" w:hAnsi="宋体"/>
              <w:snapToGrid w:val="0"/>
              <w:color w:val="000000" w:themeColor="text1"/>
              <w:kern w:val="0"/>
              <w:sz w:val="28"/>
              <w:szCs w:val="28"/>
              <w:highlight w:val="none"/>
              <w14:textFill>
                <w14:solidFill>
                  <w14:schemeClr w14:val="tx1"/>
                </w14:solidFill>
              </w14:textFill>
            </w:rPr>
            <w:t>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_Toc26562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1151C502">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_Toc1733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第二章  </w:t>
          </w:r>
          <w:r>
            <w:rPr>
              <w:rFonts w:hint="eastAsia" w:ascii="宋体" w:hAnsi="宋体"/>
              <w:snapToGrid w:val="0"/>
              <w:color w:val="000000" w:themeColor="text1"/>
              <w:kern w:val="0"/>
              <w:sz w:val="28"/>
              <w:szCs w:val="28"/>
              <w:highlight w:val="none"/>
              <w:lang w:eastAsia="zh-CN"/>
              <w14:textFill>
                <w14:solidFill>
                  <w14:schemeClr w14:val="tx1"/>
                </w14:solidFill>
              </w14:textFill>
            </w:rPr>
            <w:t>竞选人</w:t>
          </w:r>
          <w:r>
            <w:rPr>
              <w:rFonts w:ascii="宋体" w:hAnsi="宋体"/>
              <w:snapToGrid w:val="0"/>
              <w:color w:val="000000" w:themeColor="text1"/>
              <w:kern w:val="0"/>
              <w:sz w:val="28"/>
              <w:szCs w:val="28"/>
              <w:highlight w:val="none"/>
              <w14:textFill>
                <w14:solidFill>
                  <w14:schemeClr w14:val="tx1"/>
                </w14:solidFill>
              </w14:textFill>
            </w:rPr>
            <w:t>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_Toc1733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3005A218">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_Toc26140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snapToGrid w:val="0"/>
              <w:color w:val="000000" w:themeColor="text1"/>
              <w:kern w:val="0"/>
              <w:sz w:val="28"/>
              <w:szCs w:val="28"/>
              <w:highlight w:val="none"/>
              <w14:textFill>
                <w14:solidFill>
                  <w14:schemeClr w14:val="tx1"/>
                </w14:solidFill>
              </w14:textFill>
            </w:rPr>
            <w:t xml:space="preserve">第三章 </w:t>
          </w:r>
          <w:r>
            <w:rPr>
              <w:rFonts w:hint="eastAsia" w:ascii="宋体" w:hAnsi="宋体"/>
              <w:snapToGrid w:val="0"/>
              <w:color w:val="000000" w:themeColor="text1"/>
              <w:kern w:val="0"/>
              <w:sz w:val="28"/>
              <w:szCs w:val="28"/>
              <w:highlight w:val="none"/>
              <w14:textFill>
                <w14:solidFill>
                  <w14:schemeClr w14:val="tx1"/>
                </w14:solidFill>
              </w14:textFill>
            </w:rPr>
            <w:t xml:space="preserve"> </w:t>
          </w:r>
          <w:r>
            <w:rPr>
              <w:rFonts w:ascii="宋体" w:hAnsi="宋体"/>
              <w:snapToGrid w:val="0"/>
              <w:color w:val="000000" w:themeColor="text1"/>
              <w:kern w:val="0"/>
              <w:sz w:val="28"/>
              <w:szCs w:val="28"/>
              <w:highlight w:val="none"/>
              <w14:textFill>
                <w14:solidFill>
                  <w14:schemeClr w14:val="tx1"/>
                </w14:solidFill>
              </w14:textFill>
            </w:rPr>
            <w:t>评标办法（</w:t>
          </w:r>
          <w:r>
            <w:rPr>
              <w:rFonts w:hint="eastAsia" w:ascii="宋体" w:hAnsi="宋体"/>
              <w:snapToGrid w:val="0"/>
              <w:color w:val="000000" w:themeColor="text1"/>
              <w:kern w:val="0"/>
              <w:sz w:val="28"/>
              <w:szCs w:val="28"/>
              <w:highlight w:val="none"/>
              <w14:textFill>
                <w14:solidFill>
                  <w14:schemeClr w14:val="tx1"/>
                </w14:solidFill>
              </w14:textFill>
            </w:rPr>
            <w:t>经评审的最低投标价法</w:t>
          </w:r>
          <w:r>
            <w:rPr>
              <w:rFonts w:ascii="宋体" w:hAnsi="宋体"/>
              <w:snapToGrid w:val="0"/>
              <w:color w:val="000000" w:themeColor="text1"/>
              <w:kern w:val="0"/>
              <w:sz w:val="28"/>
              <w:szCs w:val="28"/>
              <w:highlight w:val="none"/>
              <w14:textFill>
                <w14:solidFill>
                  <w14:schemeClr w14:val="tx1"/>
                </w14:solidFill>
              </w14:textFill>
            </w:rPr>
            <w:t>）</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_Toc26140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29</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43235FAF">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_Toc20627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kern w:val="0"/>
              <w:sz w:val="28"/>
              <w:szCs w:val="28"/>
              <w:highlight w:val="none"/>
              <w14:textFill>
                <w14:solidFill>
                  <w14:schemeClr w14:val="tx1"/>
                </w14:solidFill>
              </w14:textFill>
            </w:rPr>
            <w:t>第四章  合同条款及格式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_Toc20627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36</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66195B84">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_Toc14759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第五章  发包人要求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_Toc14759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47</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28C94E1D">
          <w:pPr>
            <w:pStyle w:val="352"/>
            <w:tabs>
              <w:tab w:val="right" w:leader="dot" w:pos="9469"/>
            </w:tabs>
            <w:spacing w:line="480" w:lineRule="auto"/>
            <w:rPr>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HYPERLINK \l _Toc30596 </w:instrText>
          </w:r>
          <w:r>
            <w:rPr>
              <w:rFonts w:ascii="宋体" w:hAnsi="宋体"/>
              <w:color w:val="000000" w:themeColor="text1"/>
              <w:sz w:val="28"/>
              <w:szCs w:val="28"/>
              <w:highlight w:val="none"/>
              <w14:textFill>
                <w14:solidFill>
                  <w14:schemeClr w14:val="tx1"/>
                </w14:solidFill>
              </w14:textFill>
            </w:rPr>
            <w:fldChar w:fldCharType="separate"/>
          </w:r>
          <w:r>
            <w:rPr>
              <w:rFonts w:hint="eastAsia" w:ascii="宋体" w:hAnsi="宋体"/>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_Toc30596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50</w:t>
          </w:r>
          <w:r>
            <w:rPr>
              <w:color w:val="000000" w:themeColor="text1"/>
              <w:sz w:val="28"/>
              <w:szCs w:val="28"/>
              <w:highlight w:val="none"/>
              <w14:textFill>
                <w14:solidFill>
                  <w14:schemeClr w14:val="tx1"/>
                </w14:solidFill>
              </w14:textFill>
            </w:rPr>
            <w:fldChar w:fldCharType="end"/>
          </w:r>
          <w:r>
            <w:rPr>
              <w:rFonts w:ascii="宋体" w:hAnsi="宋体"/>
              <w:color w:val="000000" w:themeColor="text1"/>
              <w:sz w:val="28"/>
              <w:szCs w:val="28"/>
              <w:highlight w:val="none"/>
              <w14:textFill>
                <w14:solidFill>
                  <w14:schemeClr w14:val="tx1"/>
                </w14:solidFill>
              </w14:textFill>
            </w:rPr>
            <w:fldChar w:fldCharType="end"/>
          </w:r>
        </w:p>
        <w:p w14:paraId="3550E34E">
          <w:pPr>
            <w:spacing w:line="480" w:lineRule="auto"/>
            <w:rPr>
              <w:rFonts w:ascii="宋体" w:hAnsi="宋体"/>
              <w:color w:val="000000" w:themeColor="text1"/>
              <w:highlight w:val="none"/>
              <w14:textFill>
                <w14:solidFill>
                  <w14:schemeClr w14:val="tx1"/>
                </w14:solidFill>
              </w14:textFill>
            </w:rPr>
          </w:pPr>
          <w:r>
            <w:rPr>
              <w:rFonts w:ascii="宋体" w:hAnsi="宋体"/>
              <w:color w:val="000000" w:themeColor="text1"/>
              <w:sz w:val="32"/>
              <w:szCs w:val="40"/>
              <w:highlight w:val="none"/>
              <w14:textFill>
                <w14:solidFill>
                  <w14:schemeClr w14:val="tx1"/>
                </w14:solidFill>
              </w14:textFill>
            </w:rPr>
            <w:fldChar w:fldCharType="end"/>
          </w:r>
        </w:p>
      </w:sdtContent>
    </w:sdt>
    <w:bookmarkEnd w:id="0"/>
    <w:p w14:paraId="53D51852">
      <w:pPr>
        <w:spacing w:line="20" w:lineRule="exact"/>
        <w:rPr>
          <w:rFonts w:ascii="宋体" w:hAnsi="宋体"/>
          <w:color w:val="000000" w:themeColor="text1"/>
          <w:highlight w:val="none"/>
          <w14:textFill>
            <w14:solidFill>
              <w14:schemeClr w14:val="tx1"/>
            </w14:solidFill>
          </w14:textFill>
        </w:rPr>
      </w:pPr>
      <w:bookmarkStart w:id="8" w:name="_Toc430530414"/>
    </w:p>
    <w:p w14:paraId="743E98EE">
      <w:pPr>
        <w:spacing w:line="20" w:lineRule="exact"/>
        <w:jc w:val="left"/>
        <w:rPr>
          <w:rFonts w:ascii="宋体" w:hAnsi="宋体"/>
          <w:color w:val="000000" w:themeColor="text1"/>
          <w:highlight w:val="none"/>
          <w14:textFill>
            <w14:solidFill>
              <w14:schemeClr w14:val="tx1"/>
            </w14:solidFill>
          </w14:textFill>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2ACDC45D">
      <w:pPr>
        <w:spacing w:line="360" w:lineRule="auto"/>
        <w:rPr>
          <w:rFonts w:ascii="宋体" w:hAnsi="宋体"/>
          <w:color w:val="000000" w:themeColor="text1"/>
          <w:highlight w:val="none"/>
          <w14:textFill>
            <w14:solidFill>
              <w14:schemeClr w14:val="tx1"/>
            </w14:solidFill>
          </w14:textFill>
        </w:rPr>
      </w:pPr>
    </w:p>
    <w:p w14:paraId="218F959F">
      <w:pPr>
        <w:pStyle w:val="3"/>
        <w:spacing w:before="0" w:after="0" w:line="480" w:lineRule="auto"/>
        <w:jc w:val="center"/>
        <w:rPr>
          <w:rFonts w:ascii="宋体" w:hAnsi="宋体"/>
          <w:color w:val="000000" w:themeColor="text1"/>
          <w:sz w:val="52"/>
          <w:szCs w:val="52"/>
          <w:highlight w:val="none"/>
          <w14:textFill>
            <w14:solidFill>
              <w14:schemeClr w14:val="tx1"/>
            </w14:solidFill>
          </w14:textFill>
        </w:rPr>
      </w:pPr>
      <w:bookmarkStart w:id="9" w:name="_Toc9815"/>
      <w:bookmarkStart w:id="10" w:name="_Toc509218690"/>
      <w:bookmarkStart w:id="11" w:name="_Toc32060"/>
      <w:r>
        <w:rPr>
          <w:rFonts w:hint="eastAsia" w:ascii="宋体" w:hAnsi="宋体"/>
          <w:color w:val="000000" w:themeColor="text1"/>
          <w:sz w:val="52"/>
          <w:szCs w:val="52"/>
          <w:highlight w:val="none"/>
          <w14:textFill>
            <w14:solidFill>
              <w14:schemeClr w14:val="tx1"/>
            </w14:solidFill>
          </w14:textFill>
        </w:rPr>
        <w:t>第 一 卷</w:t>
      </w:r>
      <w:bookmarkEnd w:id="9"/>
      <w:bookmarkEnd w:id="10"/>
      <w:bookmarkEnd w:id="11"/>
    </w:p>
    <w:p w14:paraId="24C252A1">
      <w:pPr>
        <w:spacing w:line="200" w:lineRule="exact"/>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507CB7C3">
      <w:pPr>
        <w:pStyle w:val="3"/>
        <w:spacing w:line="360" w:lineRule="auto"/>
        <w:jc w:val="center"/>
        <w:rPr>
          <w:rFonts w:ascii="宋体" w:hAnsi="宋体"/>
          <w:snapToGrid w:val="0"/>
          <w:color w:val="000000" w:themeColor="text1"/>
          <w:kern w:val="0"/>
          <w:highlight w:val="none"/>
          <w14:textFill>
            <w14:solidFill>
              <w14:schemeClr w14:val="tx1"/>
            </w14:solidFill>
          </w14:textFill>
        </w:rPr>
      </w:pPr>
      <w:bookmarkStart w:id="12" w:name="_Toc26562"/>
      <w:bookmarkStart w:id="13" w:name="_Toc430530415"/>
      <w:bookmarkStart w:id="14" w:name="_Toc224103298"/>
      <w:bookmarkStart w:id="15" w:name="_Toc287620666"/>
      <w:bookmarkStart w:id="16" w:name="_Toc287607727"/>
      <w:bookmarkStart w:id="17" w:name="_Toc277082535"/>
      <w:bookmarkStart w:id="18" w:name="_Toc25965"/>
      <w:bookmarkStart w:id="19" w:name="_Toc509218691"/>
      <w:r>
        <w:rPr>
          <w:rFonts w:ascii="宋体" w:hAnsi="宋体"/>
          <w:snapToGrid w:val="0"/>
          <w:color w:val="000000" w:themeColor="text1"/>
          <w:kern w:val="0"/>
          <w:highlight w:val="none"/>
          <w14:textFill>
            <w14:solidFill>
              <w14:schemeClr w14:val="tx1"/>
            </w14:solidFill>
          </w14:textFill>
        </w:rPr>
        <w:t xml:space="preserve">第一章  </w:t>
      </w:r>
      <w:r>
        <w:rPr>
          <w:rFonts w:hint="eastAsia" w:ascii="宋体" w:hAnsi="宋体"/>
          <w:snapToGrid w:val="0"/>
          <w:color w:val="000000" w:themeColor="text1"/>
          <w:kern w:val="0"/>
          <w:highlight w:val="none"/>
          <w:lang w:val="en-US" w:eastAsia="zh-CN"/>
          <w14:textFill>
            <w14:solidFill>
              <w14:schemeClr w14:val="tx1"/>
            </w14:solidFill>
          </w14:textFill>
        </w:rPr>
        <w:t>比选</w:t>
      </w:r>
      <w:r>
        <w:rPr>
          <w:rFonts w:ascii="宋体" w:hAnsi="宋体"/>
          <w:snapToGrid w:val="0"/>
          <w:color w:val="000000" w:themeColor="text1"/>
          <w:kern w:val="0"/>
          <w:highlight w:val="none"/>
          <w14:textFill>
            <w14:solidFill>
              <w14:schemeClr w14:val="tx1"/>
            </w14:solidFill>
          </w14:textFill>
        </w:rPr>
        <w:t>公告</w:t>
      </w:r>
      <w:bookmarkEnd w:id="12"/>
      <w:bookmarkEnd w:id="13"/>
      <w:bookmarkEnd w:id="14"/>
      <w:bookmarkEnd w:id="15"/>
      <w:bookmarkEnd w:id="16"/>
      <w:bookmarkEnd w:id="17"/>
      <w:bookmarkEnd w:id="18"/>
      <w:bookmarkEnd w:id="19"/>
    </w:p>
    <w:p w14:paraId="39CDA53D">
      <w:pPr>
        <w:autoSpaceDE w:val="0"/>
        <w:autoSpaceDN w:val="0"/>
        <w:adjustRightInd w:val="0"/>
        <w:snapToGrid w:val="0"/>
        <w:spacing w:line="360" w:lineRule="auto"/>
        <w:jc w:val="center"/>
        <w:outlineLvl w:val="2"/>
        <w:rPr>
          <w:rFonts w:hint="eastAsia" w:ascii="宋体"/>
          <w:b/>
          <w:color w:val="000000" w:themeColor="text1"/>
          <w:kern w:val="10"/>
          <w:sz w:val="28"/>
          <w:szCs w:val="28"/>
          <w:highlight w:val="none"/>
          <w:lang w:eastAsia="zh-CN"/>
          <w14:textFill>
            <w14:solidFill>
              <w14:schemeClr w14:val="tx1"/>
            </w14:solidFill>
          </w14:textFill>
        </w:rPr>
      </w:pPr>
      <w:bookmarkStart w:id="20" w:name="_Toc20918"/>
      <w:r>
        <w:rPr>
          <w:rFonts w:hint="eastAsia" w:ascii="宋体"/>
          <w:b/>
          <w:color w:val="000000" w:themeColor="text1"/>
          <w:kern w:val="10"/>
          <w:sz w:val="28"/>
          <w:szCs w:val="28"/>
          <w:highlight w:val="none"/>
          <w:lang w:eastAsia="zh-CN"/>
          <w14:textFill>
            <w14:solidFill>
              <w14:schemeClr w14:val="tx1"/>
            </w14:solidFill>
          </w14:textFill>
        </w:rPr>
        <w:t>重庆高速公路集团有限公司集采中心2024年度波形护栏</w:t>
      </w:r>
      <w:r>
        <w:rPr>
          <w:rFonts w:hint="eastAsia" w:ascii="宋体"/>
          <w:b/>
          <w:color w:val="000000" w:themeColor="text1"/>
          <w:kern w:val="10"/>
          <w:sz w:val="28"/>
          <w:szCs w:val="28"/>
          <w:highlight w:val="none"/>
          <w:lang w:val="en-US" w:eastAsia="zh-CN"/>
          <w14:textFill>
            <w14:solidFill>
              <w14:schemeClr w14:val="tx1"/>
            </w14:solidFill>
          </w14:textFill>
        </w:rPr>
        <w:t>集中</w:t>
      </w:r>
      <w:r>
        <w:rPr>
          <w:rFonts w:hint="eastAsia" w:ascii="宋体"/>
          <w:b/>
          <w:color w:val="000000" w:themeColor="text1"/>
          <w:kern w:val="10"/>
          <w:sz w:val="28"/>
          <w:szCs w:val="28"/>
          <w:highlight w:val="none"/>
          <w:lang w:eastAsia="zh-CN"/>
          <w14:textFill>
            <w14:solidFill>
              <w14:schemeClr w14:val="tx1"/>
            </w14:solidFill>
          </w14:textFill>
        </w:rPr>
        <w:t>采购</w:t>
      </w:r>
    </w:p>
    <w:p w14:paraId="501C08F5">
      <w:pPr>
        <w:autoSpaceDE w:val="0"/>
        <w:autoSpaceDN w:val="0"/>
        <w:adjustRightInd w:val="0"/>
        <w:snapToGrid w:val="0"/>
        <w:spacing w:line="360" w:lineRule="auto"/>
        <w:jc w:val="center"/>
        <w:outlineLvl w:val="2"/>
        <w:rPr>
          <w:rFonts w:ascii="宋体" w:hAnsi="宋体"/>
          <w:b/>
          <w:bCs/>
          <w:snapToGrid w:val="0"/>
          <w:color w:val="000000" w:themeColor="text1"/>
          <w:kern w:val="0"/>
          <w:sz w:val="28"/>
          <w:szCs w:val="28"/>
          <w:highlight w:val="none"/>
          <w14:textFill>
            <w14:solidFill>
              <w14:schemeClr w14:val="tx1"/>
            </w14:solidFill>
          </w14:textFill>
        </w:rPr>
      </w:pPr>
      <w:r>
        <w:rPr>
          <w:rFonts w:hint="eastAsia" w:ascii="宋体" w:hAnsi="宋体"/>
          <w:b/>
          <w:bCs/>
          <w:snapToGrid w:val="0"/>
          <w:color w:val="000000" w:themeColor="text1"/>
          <w:w w:val="99"/>
          <w:kern w:val="0"/>
          <w:sz w:val="28"/>
          <w:szCs w:val="28"/>
          <w:highlight w:val="none"/>
          <w:lang w:val="en-US" w:eastAsia="zh-CN"/>
          <w14:textFill>
            <w14:solidFill>
              <w14:schemeClr w14:val="tx1"/>
            </w14:solidFill>
          </w14:textFill>
        </w:rPr>
        <w:t>比选</w:t>
      </w:r>
      <w:r>
        <w:rPr>
          <w:rFonts w:ascii="宋体" w:hAnsi="宋体"/>
          <w:b/>
          <w:bCs/>
          <w:snapToGrid w:val="0"/>
          <w:color w:val="000000" w:themeColor="text1"/>
          <w:w w:val="99"/>
          <w:kern w:val="0"/>
          <w:sz w:val="28"/>
          <w:szCs w:val="28"/>
          <w:highlight w:val="none"/>
          <w14:textFill>
            <w14:solidFill>
              <w14:schemeClr w14:val="tx1"/>
            </w14:solidFill>
          </w14:textFill>
        </w:rPr>
        <w:t>公告</w:t>
      </w:r>
      <w:bookmarkEnd w:id="20"/>
    </w:p>
    <w:p w14:paraId="20ECAFCB">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21" w:name="_Toc509218692"/>
      <w:bookmarkStart w:id="22" w:name="_Toc2350"/>
      <w:bookmarkStart w:id="23" w:name="_Toc287620667"/>
      <w:bookmarkStart w:id="24" w:name="_Toc200359238"/>
      <w:bookmarkStart w:id="25" w:name="_Toc224103299"/>
      <w:bookmarkStart w:id="26" w:name="_Toc430530416"/>
      <w:bookmarkStart w:id="27" w:name="_Toc277082536"/>
      <w:bookmarkStart w:id="28" w:name="_Toc200359427"/>
      <w:bookmarkStart w:id="29" w:name="_Toc287607728"/>
      <w:r>
        <w:rPr>
          <w:rFonts w:ascii="宋体" w:hAnsi="宋体"/>
          <w:snapToGrid w:val="0"/>
          <w:color w:val="000000" w:themeColor="text1"/>
          <w:sz w:val="28"/>
          <w:szCs w:val="28"/>
          <w:highlight w:val="none"/>
          <w14:textFill>
            <w14:solidFill>
              <w14:schemeClr w14:val="tx1"/>
            </w14:solidFill>
          </w14:textFill>
        </w:rPr>
        <w:t xml:space="preserve">1.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条件</w:t>
      </w:r>
      <w:bookmarkEnd w:id="21"/>
      <w:bookmarkEnd w:id="22"/>
      <w:bookmarkEnd w:id="23"/>
      <w:bookmarkEnd w:id="24"/>
      <w:bookmarkEnd w:id="25"/>
      <w:bookmarkEnd w:id="26"/>
      <w:bookmarkEnd w:id="27"/>
      <w:bookmarkEnd w:id="28"/>
      <w:bookmarkEnd w:id="29"/>
    </w:p>
    <w:p w14:paraId="2E1FAF1F">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重庆高速公路集团有限公司集采中心2024年度波形护栏</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集中</w:t>
      </w:r>
      <w:r>
        <w:rPr>
          <w:rFonts w:hint="eastAsia" w:ascii="宋体" w:hAnsi="宋体"/>
          <w:snapToGrid w:val="0"/>
          <w:color w:val="000000" w:themeColor="text1"/>
          <w:kern w:val="0"/>
          <w:szCs w:val="21"/>
          <w:highlight w:val="none"/>
          <w:u w:val="single"/>
          <w:lang w:eastAsia="zh-CN"/>
          <w14:textFill>
            <w14:solidFill>
              <w14:schemeClr w14:val="tx1"/>
            </w14:solidFill>
          </w14:textFill>
        </w:rPr>
        <w:t>采购</w:t>
      </w:r>
      <w:r>
        <w:rPr>
          <w:rFonts w:ascii="宋体" w:hAnsi="宋体"/>
          <w:snapToGrid w:val="0"/>
          <w:color w:val="000000" w:themeColor="text1"/>
          <w:kern w:val="0"/>
          <w:szCs w:val="21"/>
          <w:highlight w:val="none"/>
          <w14:textFill>
            <w14:solidFill>
              <w14:schemeClr w14:val="tx1"/>
            </w14:solidFill>
          </w14:textFill>
        </w:rPr>
        <w:t>，建设资金来自</w:t>
      </w:r>
      <w:r>
        <w:rPr>
          <w:rFonts w:hint="eastAsia" w:ascii="宋体" w:hAnsi="宋体"/>
          <w:snapToGrid w:val="0"/>
          <w:color w:val="000000" w:themeColor="text1"/>
          <w:kern w:val="0"/>
          <w:szCs w:val="21"/>
          <w:highlight w:val="none"/>
          <w:u w:val="single"/>
          <w14:textFill>
            <w14:solidFill>
              <w14:schemeClr w14:val="tx1"/>
            </w14:solidFill>
          </w14:textFill>
        </w:rPr>
        <w:t xml:space="preserve"> 业主自筹</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14:textFill>
            <w14:solidFill>
              <w14:schemeClr w14:val="tx1"/>
            </w14:solidFill>
          </w14:textFill>
        </w:rPr>
        <w:t xml:space="preserve"> 100%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重庆高速资产经营管理有限公司</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条件，现对</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该项目</w:t>
      </w:r>
      <w:r>
        <w:rPr>
          <w:rFonts w:ascii="宋体" w:hAnsi="宋体"/>
          <w:snapToGrid w:val="0"/>
          <w:color w:val="000000" w:themeColor="text1"/>
          <w:kern w:val="0"/>
          <w:position w:val="-2"/>
          <w:szCs w:val="21"/>
          <w:highlight w:val="none"/>
          <w14:textFill>
            <w14:solidFill>
              <w14:schemeClr w14:val="tx1"/>
            </w14:solidFill>
          </w14:textFill>
        </w:rPr>
        <w:t>进行公开</w:t>
      </w:r>
      <w:r>
        <w:rPr>
          <w:rFonts w:hint="eastAsia" w:ascii="宋体" w:hAnsi="宋体"/>
          <w:snapToGrid w:val="0"/>
          <w:color w:val="000000" w:themeColor="text1"/>
          <w:kern w:val="0"/>
          <w:position w:val="-2"/>
          <w:szCs w:val="21"/>
          <w:highlight w:val="none"/>
          <w:lang w:val="en-US" w:eastAsia="zh-CN"/>
          <w14:textFill>
            <w14:solidFill>
              <w14:schemeClr w14:val="tx1"/>
            </w14:solidFill>
          </w14:textFill>
        </w:rPr>
        <w:t>竞争性比选</w:t>
      </w:r>
      <w:r>
        <w:rPr>
          <w:rFonts w:ascii="宋体" w:hAnsi="宋体"/>
          <w:snapToGrid w:val="0"/>
          <w:color w:val="000000" w:themeColor="text1"/>
          <w:kern w:val="0"/>
          <w:position w:val="-2"/>
          <w:szCs w:val="21"/>
          <w:highlight w:val="none"/>
          <w14:textFill>
            <w14:solidFill>
              <w14:schemeClr w14:val="tx1"/>
            </w14:solidFill>
          </w14:textFill>
        </w:rPr>
        <w:t>。</w:t>
      </w:r>
    </w:p>
    <w:p w14:paraId="2E8F74DF">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0" w:name="_Toc277082537"/>
      <w:bookmarkStart w:id="31" w:name="_Toc224103300"/>
      <w:bookmarkStart w:id="32" w:name="_Toc200359428"/>
      <w:bookmarkStart w:id="33" w:name="_Toc509218693"/>
      <w:bookmarkStart w:id="34" w:name="_Toc287620668"/>
      <w:bookmarkStart w:id="35" w:name="_Toc200359239"/>
      <w:bookmarkStart w:id="36" w:name="_Toc17146"/>
      <w:bookmarkStart w:id="37" w:name="_Toc287607729"/>
      <w:bookmarkStart w:id="38" w:name="_Toc430530417"/>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范围</w:t>
      </w:r>
      <w:bookmarkEnd w:id="30"/>
      <w:bookmarkEnd w:id="31"/>
      <w:bookmarkEnd w:id="32"/>
      <w:bookmarkEnd w:id="33"/>
      <w:bookmarkEnd w:id="34"/>
      <w:bookmarkEnd w:id="35"/>
      <w:bookmarkEnd w:id="36"/>
      <w:bookmarkEnd w:id="37"/>
      <w:bookmarkEnd w:id="38"/>
    </w:p>
    <w:p w14:paraId="411E3BF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重庆市</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C10BE4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ascii="宋体" w:hAnsi="宋体"/>
          <w:snapToGrid w:val="0"/>
          <w:color w:val="000000" w:themeColor="text1"/>
          <w:spacing w:val="0"/>
          <w:kern w:val="0"/>
          <w:sz w:val="21"/>
          <w:szCs w:val="21"/>
          <w:highlight w:val="none"/>
          <w:u w:val="single"/>
          <w14:textFill>
            <w14:solidFill>
              <w14:schemeClr w14:val="tx1"/>
            </w14:solidFill>
          </w14:textFill>
        </w:rPr>
        <w:t>渝长高速复</w:t>
      </w:r>
      <w:r>
        <w:rPr>
          <w:rFonts w:hint="eastAsia" w:ascii="宋体" w:hAnsi="宋体"/>
          <w:snapToGrid w:val="0"/>
          <w:color w:val="000000" w:themeColor="text1"/>
          <w:kern w:val="0"/>
          <w:sz w:val="21"/>
          <w:szCs w:val="21"/>
          <w:highlight w:val="none"/>
          <w:u w:val="single"/>
          <w14:textFill>
            <w14:solidFill>
              <w14:schemeClr w14:val="tx1"/>
            </w14:solidFill>
          </w14:textFill>
        </w:rPr>
        <w:t>线连接道工程(石龙立交-海腾立交段)波形护栏采购项目</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p>
    <w:p w14:paraId="6FE30382">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spacing w:val="0"/>
          <w:kern w:val="0"/>
          <w:sz w:val="21"/>
          <w:szCs w:val="21"/>
          <w:highlight w:val="none"/>
          <w:u w:val="single"/>
          <w14:textFill>
            <w14:solidFill>
              <w14:schemeClr w14:val="tx1"/>
            </w14:solidFill>
          </w14:textFill>
        </w:rPr>
      </w:pPr>
      <w:r>
        <w:rPr>
          <w:rFonts w:hint="eastAsia" w:ascii="宋体" w:hAnsi="宋体"/>
          <w:snapToGrid w:val="0"/>
          <w:color w:val="000000" w:themeColor="text1"/>
          <w:spacing w:val="0"/>
          <w:kern w:val="0"/>
          <w:sz w:val="21"/>
          <w:szCs w:val="21"/>
          <w:highlight w:val="none"/>
          <w:u w:val="single"/>
          <w14:textFill>
            <w14:solidFill>
              <w14:schemeClr w14:val="tx1"/>
            </w14:solidFill>
          </w14:textFill>
        </w:rPr>
        <w:t>渝长高速复线连接道工程，属于重庆市级重点项目。是渝长高速复线的快速入城连接通道，为现状渝长高速分流，是一条以交通功能为主、 兼顾服务功能的城市快速路。项目西起于内环大佛寺南桥头立交，东止于渝长高速复线收费站，沿线与内环快速路、渝航大道、渝开大道、绕城高速等重要道路相交，途径南岸区弹子石、江北区唐家沱、两江新区鱼复工业园区，全长约22</w:t>
      </w:r>
      <w:r>
        <w:rPr>
          <w:rFonts w:hint="eastAsia" w:ascii="宋体" w:hAnsi="宋体" w:eastAsia="宋体" w:cs="Times New Roman"/>
          <w:snapToGrid w:val="0"/>
          <w:color w:val="000000" w:themeColor="text1"/>
          <w:spacing w:val="0"/>
          <w:kern w:val="0"/>
          <w:sz w:val="21"/>
          <w:szCs w:val="21"/>
          <w:highlight w:val="none"/>
          <w:u w:val="single"/>
          <w14:textFill>
            <w14:solidFill>
              <w14:schemeClr w14:val="tx1"/>
            </w14:solidFill>
          </w14:textFill>
        </w:rPr>
        <w:t xml:space="preserve">km, </w:t>
      </w:r>
      <w:r>
        <w:rPr>
          <w:rFonts w:hint="eastAsia" w:ascii="宋体" w:hAnsi="宋体"/>
          <w:snapToGrid w:val="0"/>
          <w:color w:val="000000" w:themeColor="text1"/>
          <w:spacing w:val="0"/>
          <w:kern w:val="0"/>
          <w:sz w:val="21"/>
          <w:szCs w:val="21"/>
          <w:highlight w:val="none"/>
          <w:u w:val="single"/>
          <w14:textFill>
            <w14:solidFill>
              <w14:schemeClr w14:val="tx1"/>
            </w14:solidFill>
          </w14:textFill>
        </w:rPr>
        <w:t>分四个标段建设，其中三标段和四标段建设范围部分位于江北区。</w:t>
      </w:r>
    </w:p>
    <w:p w14:paraId="3DA748E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2.3 本次</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项目合同估算金额： </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约</w:t>
      </w:r>
      <w:r>
        <w:rPr>
          <w:rFonts w:hint="eastAsia" w:ascii="宋体" w:hAnsi="宋体" w:cs="宋体"/>
          <w:i w:val="0"/>
          <w:iCs w:val="0"/>
          <w:caps w:val="0"/>
          <w:color w:val="000000" w:themeColor="text1"/>
          <w:spacing w:val="0"/>
          <w:sz w:val="21"/>
          <w:szCs w:val="21"/>
          <w:highlight w:val="none"/>
          <w:u w:val="single"/>
          <w:shd w:val="clear" w:fill="FFFFFF"/>
          <w:lang w:val="en-US" w:eastAsia="zh-CN"/>
          <w14:textFill>
            <w14:solidFill>
              <w14:schemeClr w14:val="tx1"/>
            </w14:solidFill>
          </w14:textFill>
        </w:rPr>
        <w:t xml:space="preserve"> 386.75 </w:t>
      </w:r>
      <w:r>
        <w:rPr>
          <w:rFonts w:hint="eastAsia" w:ascii="宋体" w:hAnsi="宋体" w:cs="宋体"/>
          <w:i w:val="0"/>
          <w:iCs w:val="0"/>
          <w:color w:val="000000" w:themeColor="text1"/>
          <w:kern w:val="0"/>
          <w:sz w:val="20"/>
          <w:szCs w:val="20"/>
          <w:highlight w:val="none"/>
          <w:u w:val="single"/>
          <w:lang w:val="en-US" w:eastAsia="zh-CN" w:bidi="ar"/>
          <w14:textFill>
            <w14:solidFill>
              <w14:schemeClr w14:val="tx1"/>
            </w14:solidFill>
          </w14:textFill>
        </w:rPr>
        <w:t>万</w:t>
      </w:r>
      <w:r>
        <w:rPr>
          <w:rFonts w:hint="eastAsia" w:ascii="宋体" w:hAnsi="宋体" w:eastAsia="宋体" w:cs="宋体"/>
          <w:i w:val="0"/>
          <w:iCs w:val="0"/>
          <w:caps w:val="0"/>
          <w:color w:val="000000" w:themeColor="text1"/>
          <w:spacing w:val="0"/>
          <w:sz w:val="21"/>
          <w:szCs w:val="21"/>
          <w:highlight w:val="none"/>
          <w:u w:val="single"/>
          <w:shd w:val="clear" w:fill="FFFFFF"/>
          <w14:textFill>
            <w14:solidFill>
              <w14:schemeClr w14:val="tx1"/>
            </w14:solidFill>
          </w14:textFill>
        </w:rPr>
        <w:t xml:space="preserve">元 </w:t>
      </w:r>
      <w:r>
        <w:rPr>
          <w:rFonts w:hint="eastAsia" w:ascii="宋体" w:hAnsi="宋体" w:eastAsia="宋体" w:cs="宋体"/>
          <w:i w:val="0"/>
          <w:iCs w:val="0"/>
          <w:caps w:val="0"/>
          <w:color w:val="000000" w:themeColor="text1"/>
          <w:spacing w:val="0"/>
          <w:sz w:val="21"/>
          <w:szCs w:val="21"/>
          <w:highlight w:val="none"/>
          <w:u w:val="single"/>
          <w:shd w:val="clear" w:fill="FFFFFF"/>
          <w:lang w:eastAsia="zh-CN"/>
          <w14:textFill>
            <w14:solidFill>
              <w14:schemeClr w14:val="tx1"/>
            </w14:solidFill>
          </w14:textFill>
        </w:rPr>
        <w:t>。</w:t>
      </w:r>
    </w:p>
    <w:p w14:paraId="0451E7A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000000" w:themeColor="text1"/>
          <w:kern w:val="0"/>
          <w:szCs w:val="21"/>
          <w:highlight w:val="none"/>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2.4 </w:t>
      </w:r>
      <w:r>
        <w:rPr>
          <w:rFonts w:hint="eastAsia" w:ascii="宋体" w:hAnsi="宋体" w:cs="Times New Roman"/>
          <w:snapToGrid w:val="0"/>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snapToGrid w:val="0"/>
          <w:color w:val="000000" w:themeColor="text1"/>
          <w:kern w:val="0"/>
          <w:szCs w:val="21"/>
          <w:highlight w:val="none"/>
          <w14:textFill>
            <w14:solidFill>
              <w14:schemeClr w14:val="tx1"/>
            </w14:solidFill>
          </w14:textFill>
        </w:rPr>
        <w:t>范围：</w:t>
      </w:r>
    </w:p>
    <w:tbl>
      <w:tblPr>
        <w:tblStyle w:val="330"/>
        <w:tblW w:w="514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1205"/>
        <w:gridCol w:w="1390"/>
        <w:gridCol w:w="1730"/>
        <w:gridCol w:w="1261"/>
        <w:gridCol w:w="1083"/>
        <w:gridCol w:w="1382"/>
        <w:gridCol w:w="1121"/>
      </w:tblGrid>
      <w:tr w14:paraId="2074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585" w:type="dxa"/>
            <w:vAlign w:val="top"/>
          </w:tcPr>
          <w:p w14:paraId="79B33BFD">
            <w:pPr>
              <w:pStyle w:val="355"/>
              <w:autoSpaceDE w:val="0"/>
              <w:autoSpaceDN w:val="0"/>
              <w:spacing w:before="204" w:line="221" w:lineRule="auto"/>
              <w:ind w:left="150"/>
              <w:rPr>
                <w:rFonts w:hint="eastAsia" w:eastAsia="宋体"/>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序号</w:t>
            </w:r>
          </w:p>
        </w:tc>
        <w:tc>
          <w:tcPr>
            <w:tcW w:w="1204" w:type="dxa"/>
            <w:vAlign w:val="top"/>
          </w:tcPr>
          <w:p w14:paraId="36DBD345">
            <w:pPr>
              <w:pStyle w:val="355"/>
              <w:autoSpaceDE w:val="0"/>
              <w:autoSpaceDN w:val="0"/>
              <w:spacing w:before="204" w:line="221" w:lineRule="auto"/>
              <w:ind w:left="15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物资名称</w:t>
            </w:r>
          </w:p>
        </w:tc>
        <w:tc>
          <w:tcPr>
            <w:tcW w:w="1389" w:type="dxa"/>
            <w:vAlign w:val="top"/>
          </w:tcPr>
          <w:p w14:paraId="5C47B26B">
            <w:pPr>
              <w:pStyle w:val="355"/>
              <w:autoSpaceDE w:val="0"/>
              <w:autoSpaceDN w:val="0"/>
              <w:spacing w:before="203" w:line="219" w:lineRule="auto"/>
              <w:ind w:left="401"/>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规格型号</w:t>
            </w:r>
          </w:p>
        </w:tc>
        <w:tc>
          <w:tcPr>
            <w:tcW w:w="1728" w:type="dxa"/>
            <w:vAlign w:val="top"/>
          </w:tcPr>
          <w:p w14:paraId="5A46349F">
            <w:pPr>
              <w:pStyle w:val="355"/>
              <w:autoSpaceDE w:val="0"/>
              <w:autoSpaceDN w:val="0"/>
              <w:spacing w:before="203" w:line="219" w:lineRule="auto"/>
              <w:ind w:left="424"/>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技术要求</w:t>
            </w:r>
          </w:p>
        </w:tc>
        <w:tc>
          <w:tcPr>
            <w:tcW w:w="1260" w:type="dxa"/>
            <w:vAlign w:val="top"/>
          </w:tcPr>
          <w:p w14:paraId="5665474D">
            <w:pPr>
              <w:pStyle w:val="355"/>
              <w:autoSpaceDE w:val="0"/>
              <w:autoSpaceDN w:val="0"/>
              <w:spacing w:before="204" w:line="220" w:lineRule="auto"/>
              <w:ind w:left="295"/>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单位</w:t>
            </w:r>
          </w:p>
        </w:tc>
        <w:tc>
          <w:tcPr>
            <w:tcW w:w="1082" w:type="dxa"/>
            <w:vAlign w:val="top"/>
          </w:tcPr>
          <w:p w14:paraId="0694681B">
            <w:pPr>
              <w:pStyle w:val="355"/>
              <w:autoSpaceDE w:val="0"/>
              <w:autoSpaceDN w:val="0"/>
              <w:spacing w:before="203" w:line="219" w:lineRule="auto"/>
              <w:ind w:left="367"/>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数量</w:t>
            </w:r>
          </w:p>
        </w:tc>
        <w:tc>
          <w:tcPr>
            <w:tcW w:w="1381" w:type="dxa"/>
            <w:vAlign w:val="top"/>
          </w:tcPr>
          <w:p w14:paraId="7AA53632">
            <w:pPr>
              <w:pStyle w:val="355"/>
              <w:autoSpaceDE w:val="0"/>
              <w:autoSpaceDN w:val="0"/>
              <w:spacing w:before="202" w:line="219" w:lineRule="auto"/>
              <w:ind w:left="257"/>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交货地点</w:t>
            </w:r>
          </w:p>
        </w:tc>
        <w:tc>
          <w:tcPr>
            <w:tcW w:w="1120" w:type="dxa"/>
            <w:vAlign w:val="top"/>
          </w:tcPr>
          <w:p w14:paraId="7D2833FE">
            <w:pPr>
              <w:pStyle w:val="355"/>
              <w:autoSpaceDE w:val="0"/>
              <w:autoSpaceDN w:val="0"/>
              <w:spacing w:before="204" w:line="221" w:lineRule="auto"/>
              <w:ind w:left="30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备注</w:t>
            </w:r>
          </w:p>
        </w:tc>
      </w:tr>
      <w:tr w14:paraId="6B4CF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85" w:type="dxa"/>
            <w:vAlign w:val="top"/>
          </w:tcPr>
          <w:p w14:paraId="75F38A76">
            <w:pPr>
              <w:pStyle w:val="355"/>
              <w:autoSpaceDE w:val="0"/>
              <w:autoSpaceDN w:val="0"/>
              <w:spacing w:before="193" w:line="220" w:lineRule="auto"/>
              <w:ind w:left="150"/>
              <w:rPr>
                <w:rFonts w:hint="default" w:eastAsia="宋体"/>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1</w:t>
            </w:r>
          </w:p>
        </w:tc>
        <w:tc>
          <w:tcPr>
            <w:tcW w:w="1204" w:type="dxa"/>
            <w:vAlign w:val="top"/>
          </w:tcPr>
          <w:p w14:paraId="0A2A370F">
            <w:pPr>
              <w:pStyle w:val="355"/>
              <w:autoSpaceDE w:val="0"/>
              <w:autoSpaceDN w:val="0"/>
              <w:spacing w:before="193" w:line="220" w:lineRule="auto"/>
              <w:ind w:left="15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389" w:type="dxa"/>
            <w:vAlign w:val="top"/>
          </w:tcPr>
          <w:p w14:paraId="2573ABDA">
            <w:pPr>
              <w:pStyle w:val="355"/>
              <w:autoSpaceDE w:val="0"/>
              <w:autoSpaceDN w:val="0"/>
              <w:spacing w:before="246" w:line="183" w:lineRule="auto"/>
              <w:ind w:left="40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Gr-SB-2E</w:t>
            </w:r>
          </w:p>
        </w:tc>
        <w:tc>
          <w:tcPr>
            <w:tcW w:w="1728" w:type="dxa"/>
            <w:vAlign w:val="top"/>
          </w:tcPr>
          <w:p w14:paraId="01579EC8">
            <w:pPr>
              <w:pStyle w:val="355"/>
              <w:autoSpaceDE w:val="0"/>
              <w:autoSpaceDN w:val="0"/>
              <w:spacing w:before="192" w:line="219" w:lineRule="auto"/>
              <w:ind w:left="21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详见图纸设计</w:t>
            </w:r>
          </w:p>
        </w:tc>
        <w:tc>
          <w:tcPr>
            <w:tcW w:w="1260" w:type="dxa"/>
            <w:vAlign w:val="top"/>
          </w:tcPr>
          <w:p w14:paraId="1828A4FC">
            <w:pPr>
              <w:pStyle w:val="355"/>
              <w:autoSpaceDE w:val="0"/>
              <w:autoSpaceDN w:val="0"/>
              <w:spacing w:before="192" w:line="219" w:lineRule="auto"/>
              <w:ind w:left="405"/>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延</w:t>
            </w:r>
            <w:r>
              <w:rPr>
                <w:color w:val="000000" w:themeColor="text1"/>
                <w:highlight w:val="none"/>
                <w14:textFill>
                  <w14:solidFill>
                    <w14:schemeClr w14:val="tx1"/>
                  </w14:solidFill>
                </w14:textFill>
              </w:rPr>
              <w:t>米</w:t>
            </w:r>
          </w:p>
        </w:tc>
        <w:tc>
          <w:tcPr>
            <w:tcW w:w="1082" w:type="dxa"/>
            <w:vAlign w:val="top"/>
          </w:tcPr>
          <w:p w14:paraId="18951E5E">
            <w:pPr>
              <w:pStyle w:val="355"/>
              <w:autoSpaceDE w:val="0"/>
              <w:autoSpaceDN w:val="0"/>
              <w:spacing w:before="246" w:line="183" w:lineRule="auto"/>
              <w:ind w:left="25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9608.5</w:t>
            </w:r>
          </w:p>
        </w:tc>
        <w:tc>
          <w:tcPr>
            <w:tcW w:w="1381" w:type="dxa"/>
            <w:vAlign w:val="top"/>
          </w:tcPr>
          <w:p w14:paraId="7285D185">
            <w:pPr>
              <w:pStyle w:val="355"/>
              <w:autoSpaceDE w:val="0"/>
              <w:autoSpaceDN w:val="0"/>
              <w:spacing w:before="192" w:line="219" w:lineRule="auto"/>
              <w:ind w:left="2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石龙立交</w:t>
            </w:r>
          </w:p>
        </w:tc>
        <w:tc>
          <w:tcPr>
            <w:tcW w:w="1120" w:type="dxa"/>
            <w:vMerge w:val="restart"/>
            <w:tcBorders>
              <w:bottom w:val="nil"/>
            </w:tcBorders>
            <w:vAlign w:val="top"/>
          </w:tcPr>
          <w:p w14:paraId="6B0B777A">
            <w:pPr>
              <w:autoSpaceDE w:val="0"/>
              <w:autoSpaceDN w:val="0"/>
              <w:spacing w:line="252" w:lineRule="auto"/>
              <w:rPr>
                <w:rFonts w:ascii="Arial"/>
                <w:color w:val="000000" w:themeColor="text1"/>
                <w:sz w:val="21"/>
                <w:highlight w:val="none"/>
                <w14:textFill>
                  <w14:solidFill>
                    <w14:schemeClr w14:val="tx1"/>
                  </w14:solidFill>
                </w14:textFill>
              </w:rPr>
            </w:pPr>
          </w:p>
          <w:p w14:paraId="327C7B5D">
            <w:pPr>
              <w:pStyle w:val="355"/>
              <w:autoSpaceDE w:val="0"/>
              <w:autoSpaceDN w:val="0"/>
              <w:spacing w:before="69" w:line="219" w:lineRule="auto"/>
              <w:ind w:left="200"/>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国标含</w:t>
            </w:r>
          </w:p>
          <w:p w14:paraId="38649F13">
            <w:pPr>
              <w:pStyle w:val="355"/>
              <w:autoSpaceDE w:val="0"/>
              <w:autoSpaceDN w:val="0"/>
              <w:spacing w:before="91" w:line="220" w:lineRule="auto"/>
              <w:ind w:left="309"/>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安装</w:t>
            </w:r>
          </w:p>
        </w:tc>
      </w:tr>
      <w:tr w14:paraId="1104D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585" w:type="dxa"/>
            <w:vAlign w:val="top"/>
          </w:tcPr>
          <w:p w14:paraId="5300AF03">
            <w:pPr>
              <w:pStyle w:val="355"/>
              <w:autoSpaceDE w:val="0"/>
              <w:autoSpaceDN w:val="0"/>
              <w:spacing w:before="196" w:line="220" w:lineRule="auto"/>
              <w:ind w:left="150"/>
              <w:rPr>
                <w:rFonts w:hint="eastAsia" w:eastAsia="宋体"/>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w:t>
            </w:r>
          </w:p>
        </w:tc>
        <w:tc>
          <w:tcPr>
            <w:tcW w:w="1204" w:type="dxa"/>
            <w:vAlign w:val="top"/>
          </w:tcPr>
          <w:p w14:paraId="5EB2D760">
            <w:pPr>
              <w:pStyle w:val="355"/>
              <w:autoSpaceDE w:val="0"/>
              <w:autoSpaceDN w:val="0"/>
              <w:spacing w:before="196" w:line="220" w:lineRule="auto"/>
              <w:ind w:left="150"/>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389" w:type="dxa"/>
            <w:vAlign w:val="top"/>
          </w:tcPr>
          <w:p w14:paraId="2BD9BE18">
            <w:pPr>
              <w:pStyle w:val="355"/>
              <w:autoSpaceDE w:val="0"/>
              <w:autoSpaceDN w:val="0"/>
              <w:spacing w:before="247" w:line="185" w:lineRule="auto"/>
              <w:ind w:left="401"/>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Gr-Am-4E</w:t>
            </w:r>
          </w:p>
        </w:tc>
        <w:tc>
          <w:tcPr>
            <w:tcW w:w="1728" w:type="dxa"/>
            <w:vAlign w:val="top"/>
          </w:tcPr>
          <w:p w14:paraId="6238DD6B">
            <w:pPr>
              <w:pStyle w:val="355"/>
              <w:autoSpaceDE w:val="0"/>
              <w:autoSpaceDN w:val="0"/>
              <w:spacing w:before="195" w:line="219" w:lineRule="auto"/>
              <w:ind w:left="213"/>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详见图纸设计</w:t>
            </w:r>
          </w:p>
        </w:tc>
        <w:tc>
          <w:tcPr>
            <w:tcW w:w="1260" w:type="dxa"/>
            <w:vAlign w:val="top"/>
          </w:tcPr>
          <w:p w14:paraId="0360B4BF">
            <w:pPr>
              <w:pStyle w:val="355"/>
              <w:autoSpaceDE w:val="0"/>
              <w:autoSpaceDN w:val="0"/>
              <w:spacing w:before="195" w:line="219" w:lineRule="auto"/>
              <w:ind w:left="405"/>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延</w:t>
            </w:r>
            <w:r>
              <w:rPr>
                <w:color w:val="000000" w:themeColor="text1"/>
                <w:highlight w:val="none"/>
                <w14:textFill>
                  <w14:solidFill>
                    <w14:schemeClr w14:val="tx1"/>
                  </w14:solidFill>
                </w14:textFill>
              </w:rPr>
              <w:t>米</w:t>
            </w:r>
          </w:p>
        </w:tc>
        <w:tc>
          <w:tcPr>
            <w:tcW w:w="1082" w:type="dxa"/>
            <w:vAlign w:val="top"/>
          </w:tcPr>
          <w:p w14:paraId="11ED97D5">
            <w:pPr>
              <w:pStyle w:val="355"/>
              <w:autoSpaceDE w:val="0"/>
              <w:autoSpaceDN w:val="0"/>
              <w:spacing w:before="248" w:line="184" w:lineRule="auto"/>
              <w:ind w:left="367"/>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1104</w:t>
            </w:r>
          </w:p>
        </w:tc>
        <w:tc>
          <w:tcPr>
            <w:tcW w:w="1381" w:type="dxa"/>
            <w:vAlign w:val="top"/>
          </w:tcPr>
          <w:p w14:paraId="0A992B5E">
            <w:pPr>
              <w:pStyle w:val="355"/>
              <w:autoSpaceDE w:val="0"/>
              <w:autoSpaceDN w:val="0"/>
              <w:spacing w:before="195" w:line="219" w:lineRule="auto"/>
              <w:ind w:left="257"/>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石龙立交</w:t>
            </w:r>
          </w:p>
        </w:tc>
        <w:tc>
          <w:tcPr>
            <w:tcW w:w="1120" w:type="dxa"/>
            <w:vMerge w:val="continue"/>
            <w:tcBorders>
              <w:top w:val="nil"/>
            </w:tcBorders>
            <w:vAlign w:val="top"/>
          </w:tcPr>
          <w:p w14:paraId="4D43292B">
            <w:pPr>
              <w:autoSpaceDE w:val="0"/>
              <w:autoSpaceDN w:val="0"/>
              <w:rPr>
                <w:rFonts w:ascii="Arial"/>
                <w:color w:val="000000" w:themeColor="text1"/>
                <w:sz w:val="21"/>
                <w:highlight w:val="none"/>
                <w14:textFill>
                  <w14:solidFill>
                    <w14:schemeClr w14:val="tx1"/>
                  </w14:solidFill>
                </w14:textFill>
              </w:rPr>
            </w:pPr>
          </w:p>
        </w:tc>
      </w:tr>
    </w:tbl>
    <w:p w14:paraId="77D5EF95">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2.5  供货周期：根据项目进展情况按比选人要求及时供货。</w:t>
      </w:r>
    </w:p>
    <w:p w14:paraId="47607D4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2.6  交货时间：收到比选人通知后，在比选人在要求时间内完成供货。</w:t>
      </w:r>
    </w:p>
    <w:p w14:paraId="3AE37DA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val="en-US" w:eastAsia="zh-CN"/>
          <w14:textFill>
            <w14:solidFill>
              <w14:schemeClr w14:val="tx1"/>
            </w14:solidFill>
          </w14:textFill>
        </w:rPr>
        <w:t>7</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包件</w:t>
      </w:r>
      <w:r>
        <w:rPr>
          <w:rFonts w:hint="eastAsia" w:ascii="宋体" w:hAnsi="宋体"/>
          <w:snapToGrid w:val="0"/>
          <w:color w:val="000000" w:themeColor="text1"/>
          <w:kern w:val="0"/>
          <w:szCs w:val="21"/>
          <w:highlight w:val="none"/>
          <w14:textFill>
            <w14:solidFill>
              <w14:schemeClr w14:val="tx1"/>
            </w14:solidFill>
          </w14:textFill>
        </w:rPr>
        <w:t>划分（如有）：</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1个</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038C89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39" w:name="_Toc277082538"/>
      <w:bookmarkStart w:id="40" w:name="_Toc509218694"/>
      <w:bookmarkStart w:id="41" w:name="_Toc287620669"/>
      <w:bookmarkStart w:id="42" w:name="_Toc200359429"/>
      <w:bookmarkStart w:id="43" w:name="_Toc13670"/>
      <w:bookmarkStart w:id="44" w:name="_Toc224103301"/>
      <w:bookmarkStart w:id="45" w:name="_Toc287607730"/>
      <w:bookmarkStart w:id="46" w:name="_Toc200359240"/>
      <w:bookmarkStart w:id="47" w:name="_Toc430530418"/>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竞选人</w:t>
      </w:r>
      <w:r>
        <w:rPr>
          <w:rFonts w:ascii="宋体" w:hAnsi="宋体"/>
          <w:snapToGrid w:val="0"/>
          <w:color w:val="000000" w:themeColor="text1"/>
          <w:sz w:val="28"/>
          <w:szCs w:val="28"/>
          <w:highlight w:val="none"/>
          <w14:textFill>
            <w14:solidFill>
              <w14:schemeClr w14:val="tx1"/>
            </w14:solidFill>
          </w14:textFill>
        </w:rPr>
        <w:t>资格要求</w:t>
      </w:r>
      <w:bookmarkEnd w:id="39"/>
      <w:bookmarkEnd w:id="40"/>
      <w:bookmarkEnd w:id="41"/>
      <w:bookmarkEnd w:id="42"/>
      <w:bookmarkEnd w:id="43"/>
      <w:bookmarkEnd w:id="44"/>
      <w:bookmarkEnd w:id="45"/>
      <w:bookmarkEnd w:id="46"/>
      <w:bookmarkEnd w:id="47"/>
    </w:p>
    <w:p w14:paraId="7E72337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6B37864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3.1.1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要求</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lang w:val="en-US" w:eastAsia="zh-CN"/>
          <w14:textFill>
            <w14:solidFill>
              <w14:schemeClr w14:val="tx1"/>
            </w14:solidFill>
          </w14:textFill>
        </w:rPr>
        <w:t>同时</w:t>
      </w:r>
      <w:r>
        <w:rPr>
          <w:rFonts w:ascii="宋体" w:hAnsi="宋体"/>
          <w:snapToGrid w:val="0"/>
          <w:color w:val="000000" w:themeColor="text1"/>
          <w:kern w:val="0"/>
          <w:szCs w:val="21"/>
          <w:highlight w:val="none"/>
          <w14:textFill>
            <w14:solidFill>
              <w14:schemeClr w14:val="tx1"/>
            </w14:solidFill>
          </w14:textFill>
        </w:rPr>
        <w:t>具备</w:t>
      </w:r>
      <w:r>
        <w:rPr>
          <w:rFonts w:hint="eastAsia" w:ascii="宋体" w:hAnsi="宋体"/>
          <w:snapToGrid w:val="0"/>
          <w:color w:val="000000" w:themeColor="text1"/>
          <w:kern w:val="0"/>
          <w:szCs w:val="21"/>
          <w:highlight w:val="none"/>
          <w14:textFill>
            <w14:solidFill>
              <w14:schemeClr w14:val="tx1"/>
            </w14:solidFill>
          </w14:textFill>
        </w:rPr>
        <w:t>以下</w:t>
      </w:r>
      <w:r>
        <w:rPr>
          <w:rFonts w:hint="eastAsia" w:ascii="宋体" w:hAnsi="宋体"/>
          <w:snapToGrid w:val="0"/>
          <w:color w:val="000000" w:themeColor="text1"/>
          <w:kern w:val="0"/>
          <w:szCs w:val="21"/>
          <w:highlight w:val="none"/>
          <w:lang w:val="en-US" w:eastAsia="zh-CN"/>
          <w14:textFill>
            <w14:solidFill>
              <w14:schemeClr w14:val="tx1"/>
            </w14:solidFill>
          </w14:textFill>
        </w:rPr>
        <w:t>资格条件</w:t>
      </w:r>
      <w:r>
        <w:rPr>
          <w:rFonts w:hint="eastAsia" w:ascii="宋体" w:hAnsi="宋体"/>
          <w:snapToGrid w:val="0"/>
          <w:color w:val="000000" w:themeColor="text1"/>
          <w:kern w:val="0"/>
          <w:szCs w:val="21"/>
          <w:highlight w:val="none"/>
          <w14:textFill>
            <w14:solidFill>
              <w14:schemeClr w14:val="tx1"/>
            </w14:solidFill>
          </w14:textFill>
        </w:rPr>
        <w:t>：</w:t>
      </w:r>
    </w:p>
    <w:p w14:paraId="4BDBD918">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）竞选人须具备独立法人资格，具备有效的营业执照。</w:t>
      </w:r>
    </w:p>
    <w:p w14:paraId="5C535400">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2</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投标货物的</w:t>
      </w:r>
      <w:r>
        <w:rPr>
          <w:rFonts w:hint="eastAsia" w:ascii="宋体" w:hAnsi="宋体"/>
          <w:snapToGrid w:val="0"/>
          <w:color w:val="000000" w:themeColor="text1"/>
          <w:kern w:val="0"/>
          <w:szCs w:val="21"/>
          <w:highlight w:val="none"/>
          <w:u w:val="single"/>
          <w:lang w:eastAsia="zh-CN"/>
          <w14:textFill>
            <w14:solidFill>
              <w14:schemeClr w14:val="tx1"/>
            </w14:solidFill>
          </w14:textFill>
        </w:rPr>
        <w:t>生产厂商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hint="eastAsia" w:ascii="宋体" w:hAnsi="宋体"/>
          <w:snapToGrid w:val="0"/>
          <w:color w:val="000000" w:themeColor="text1"/>
          <w:kern w:val="0"/>
          <w:szCs w:val="21"/>
          <w:highlight w:val="none"/>
          <w:u w:val="single"/>
          <w:lang w:eastAsia="zh-CN"/>
          <w14:textFill>
            <w14:solidFill>
              <w14:schemeClr w14:val="tx1"/>
            </w14:solidFill>
          </w14:textFill>
        </w:rPr>
        <w:t>代理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商</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包括经销商、制造商下属销售子公司</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若代理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商</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包括经销商、制造商下属销售子公司</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）竞选，需提供</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生产厂商</w:t>
      </w:r>
      <w:r>
        <w:rPr>
          <w:rFonts w:hint="eastAsia" w:ascii="宋体" w:hAnsi="宋体"/>
          <w:snapToGrid w:val="0"/>
          <w:color w:val="000000" w:themeColor="text1"/>
          <w:kern w:val="0"/>
          <w:szCs w:val="21"/>
          <w:highlight w:val="none"/>
          <w:u w:val="single"/>
          <w:lang w:eastAsia="zh-CN"/>
          <w14:textFill>
            <w14:solidFill>
              <w14:schemeClr w14:val="tx1"/>
            </w14:solidFill>
          </w14:textFill>
        </w:rPr>
        <w:t>授权委托书。</w:t>
      </w:r>
    </w:p>
    <w:p w14:paraId="1EBB85F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u w:val="single"/>
          <w:lang w:eastAsia="zh-CN"/>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3</w:t>
      </w:r>
      <w:r>
        <w:rPr>
          <w:rFonts w:hint="eastAsia" w:ascii="宋体" w:hAnsi="宋体"/>
          <w:snapToGrid w:val="0"/>
          <w:color w:val="000000" w:themeColor="text1"/>
          <w:kern w:val="0"/>
          <w:szCs w:val="21"/>
          <w:highlight w:val="none"/>
          <w:u w:val="single"/>
          <w:lang w:eastAsia="zh-CN"/>
          <w14:textFill>
            <w14:solidFill>
              <w14:schemeClr w14:val="tx1"/>
            </w14:solidFill>
          </w14:textFill>
        </w:rPr>
        <w:t>）供货业绩要求：201</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Cs w:val="21"/>
          <w:highlight w:val="none"/>
          <w:u w:val="single"/>
          <w:lang w:eastAsia="zh-CN"/>
          <w14:textFill>
            <w14:solidFill>
              <w14:schemeClr w14:val="tx1"/>
            </w14:solidFill>
          </w14:textFill>
        </w:rPr>
        <w:t>年1月1日至投标截止日止（以合同签订时间为准），具有1个</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波形护栏</w:t>
      </w:r>
      <w:r>
        <w:rPr>
          <w:rFonts w:hint="eastAsia" w:ascii="宋体" w:hAnsi="宋体"/>
          <w:snapToGrid w:val="0"/>
          <w:color w:val="000000" w:themeColor="text1"/>
          <w:kern w:val="0"/>
          <w:szCs w:val="21"/>
          <w:highlight w:val="none"/>
          <w:u w:val="single"/>
          <w:lang w:eastAsia="zh-CN"/>
          <w14:textFill>
            <w14:solidFill>
              <w14:schemeClr w14:val="tx1"/>
            </w14:solidFill>
          </w14:textFill>
        </w:rPr>
        <w:t>供货业绩，且单项供货合同数量达到</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5000延米</w:t>
      </w:r>
      <w:r>
        <w:rPr>
          <w:rFonts w:hint="eastAsia" w:ascii="宋体" w:hAnsi="宋体"/>
          <w:snapToGrid w:val="0"/>
          <w:color w:val="000000" w:themeColor="text1"/>
          <w:kern w:val="0"/>
          <w:szCs w:val="21"/>
          <w:highlight w:val="none"/>
          <w:u w:val="single"/>
          <w:lang w:eastAsia="zh-CN"/>
          <w14:textFill>
            <w14:solidFill>
              <w14:schemeClr w14:val="tx1"/>
            </w14:solidFill>
          </w14:textFill>
        </w:rPr>
        <w:t>及以上。</w:t>
      </w:r>
    </w:p>
    <w:p w14:paraId="013FAC6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还应在</w:t>
      </w:r>
      <w:r>
        <w:rPr>
          <w:rFonts w:hint="eastAsia" w:ascii="宋体" w:hAnsi="宋体"/>
          <w:snapToGrid w:val="0"/>
          <w:color w:val="000000" w:themeColor="text1"/>
          <w:kern w:val="0"/>
          <w:szCs w:val="21"/>
          <w:highlight w:val="none"/>
          <w:lang w:val="en-US" w:eastAsia="zh-CN"/>
          <w14:textFill>
            <w14:solidFill>
              <w14:schemeClr w14:val="tx1"/>
            </w14:solidFill>
          </w14:textFill>
        </w:rPr>
        <w:t>其他</w:t>
      </w:r>
      <w:r>
        <w:rPr>
          <w:rFonts w:hint="eastAsia" w:ascii="宋体" w:hAnsi="宋体"/>
          <w:snapToGrid w:val="0"/>
          <w:color w:val="000000" w:themeColor="text1"/>
          <w:kern w:val="0"/>
          <w:szCs w:val="21"/>
          <w:highlight w:val="none"/>
          <w14:textFill>
            <w14:solidFill>
              <w14:schemeClr w14:val="tx1"/>
            </w14:solidFill>
          </w14:textFill>
        </w:rPr>
        <w:t>方面具有相应的能力，详见</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文件第二章</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须知前附表第1.4.1项内容。</w:t>
      </w:r>
    </w:p>
    <w:p w14:paraId="05FF6DD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3.2  本</w:t>
      </w:r>
      <w:r>
        <w:rPr>
          <w:rFonts w:ascii="宋体" w:hAnsi="宋体"/>
          <w:snapToGrid w:val="0"/>
          <w:color w:val="000000" w:themeColor="text1"/>
          <w:kern w:val="0"/>
          <w:szCs w:val="21"/>
          <w:highlight w:val="none"/>
          <w14:textFill>
            <w14:solidFill>
              <w14:schemeClr w14:val="tx1"/>
            </w14:solidFill>
          </w14:textFill>
        </w:rPr>
        <w:t>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联合体投标。</w:t>
      </w:r>
    </w:p>
    <w:p w14:paraId="6ED19443">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8" w:name="_Toc200359430"/>
      <w:bookmarkStart w:id="49" w:name="_Toc224103302"/>
      <w:bookmarkStart w:id="50" w:name="_Toc277082539"/>
      <w:bookmarkStart w:id="51" w:name="_Toc32099"/>
      <w:bookmarkStart w:id="52" w:name="_Toc430530419"/>
      <w:bookmarkStart w:id="53" w:name="_Toc287620670"/>
      <w:bookmarkStart w:id="54" w:name="_Toc287607731"/>
      <w:bookmarkStart w:id="55" w:name="_Toc509218695"/>
      <w:bookmarkStart w:id="56" w:name="_Toc200359241"/>
      <w:r>
        <w:rPr>
          <w:rFonts w:hint="eastAsia" w:ascii="宋体" w:hAnsi="宋体"/>
          <w:snapToGrid w:val="0"/>
          <w:color w:val="000000" w:themeColor="text1"/>
          <w:sz w:val="28"/>
          <w:szCs w:val="28"/>
          <w:highlight w:val="none"/>
          <w14:textFill>
            <w14:solidFill>
              <w14:schemeClr w14:val="tx1"/>
            </w14:solidFill>
          </w14:textFill>
        </w:rPr>
        <w:t>4</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w:t>
      </w:r>
      <w:r>
        <w:rPr>
          <w:rFonts w:ascii="宋体" w:hAnsi="宋体"/>
          <w:snapToGrid w:val="0"/>
          <w:color w:val="000000" w:themeColor="text1"/>
          <w:sz w:val="28"/>
          <w:szCs w:val="28"/>
          <w:highlight w:val="none"/>
          <w14:textFill>
            <w14:solidFill>
              <w14:schemeClr w14:val="tx1"/>
            </w14:solidFill>
          </w14:textFill>
        </w:rPr>
        <w:t>文件的获取</w:t>
      </w:r>
      <w:bookmarkEnd w:id="48"/>
      <w:bookmarkEnd w:id="49"/>
      <w:bookmarkEnd w:id="50"/>
      <w:bookmarkEnd w:id="51"/>
      <w:bookmarkEnd w:id="52"/>
      <w:bookmarkEnd w:id="53"/>
      <w:bookmarkEnd w:id="54"/>
      <w:bookmarkEnd w:id="55"/>
      <w:bookmarkEnd w:id="56"/>
    </w:p>
    <w:p w14:paraId="592DFD8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u w:val="single"/>
          <w:lang w:eastAsia="zh-CN"/>
          <w14:textFill>
            <w14:solidFill>
              <w14:schemeClr w14:val="tx1"/>
            </w14:solidFill>
          </w14:textFill>
        </w:rPr>
      </w:pPr>
      <w:r>
        <w:rPr>
          <w:rFonts w:hint="eastAsia" w:ascii="宋体" w:hAnsi="宋体" w:eastAsia="宋体" w:cs="Times New Roman"/>
          <w:snapToGrid w:val="0"/>
          <w:color w:val="000000" w:themeColor="text1"/>
          <w:kern w:val="0"/>
          <w:szCs w:val="21"/>
          <w:highlight w:val="none"/>
          <w14:textFill>
            <w14:solidFill>
              <w14:schemeClr w14:val="tx1"/>
            </w14:solidFill>
          </w14:textFill>
        </w:rPr>
        <w:t xml:space="preserve">4.1 </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获取时间：</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从2024年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11</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22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日到2024年</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11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月</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29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日</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14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 xml:space="preserve"> 00 </w:t>
      </w:r>
      <w:r>
        <w:rPr>
          <w:rFonts w:hint="eastAsia" w:ascii="宋体" w:hAnsi="宋体" w:eastAsia="宋体" w:cs="Times New Roman"/>
          <w:snapToGrid w:val="0"/>
          <w:color w:val="000000" w:themeColor="text1"/>
          <w:kern w:val="0"/>
          <w:szCs w:val="21"/>
          <w:highlight w:val="none"/>
          <w:u w:val="single"/>
          <w14:textFill>
            <w14:solidFill>
              <w14:schemeClr w14:val="tx1"/>
            </w14:solidFill>
          </w14:textFill>
        </w:rPr>
        <w:t>分</w:t>
      </w:r>
      <w:r>
        <w:rPr>
          <w:rFonts w:hint="eastAsia" w:ascii="宋体" w:hAnsi="宋体" w:cs="Times New Roman"/>
          <w:snapToGrid w:val="0"/>
          <w:color w:val="000000" w:themeColor="text1"/>
          <w:kern w:val="0"/>
          <w:szCs w:val="21"/>
          <w:highlight w:val="none"/>
          <w:u w:val="single"/>
          <w:lang w:eastAsia="zh-CN"/>
          <w14:textFill>
            <w14:solidFill>
              <w14:schemeClr w14:val="tx1"/>
            </w14:solidFill>
          </w14:textFill>
        </w:rPr>
        <w:t>。</w:t>
      </w:r>
    </w:p>
    <w:p w14:paraId="0534D789">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lang w:val="en-US" w:eastAsia="zh-CN"/>
          <w14:textFill>
            <w14:solidFill>
              <w14:schemeClr w14:val="tx1"/>
            </w14:solidFill>
          </w14:textFill>
        </w:rPr>
        <w:t>4.2</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获取方式：</w:t>
      </w:r>
    </w:p>
    <w:p w14:paraId="574F63AA">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pP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请</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竞选人</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在投标截止日之前可在</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或</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下载</w:t>
      </w:r>
      <w:r>
        <w:rPr>
          <w:rFonts w:hint="eastAsia" w:ascii="宋体" w:hAnsi="宋体" w:cs="Times New Roman"/>
          <w:i w:val="0"/>
          <w:iCs w:val="0"/>
          <w:caps w:val="0"/>
          <w:snapToGrid w:val="0"/>
          <w:color w:val="000000" w:themeColor="text1"/>
          <w:spacing w:val="0"/>
          <w:kern w:val="0"/>
          <w:sz w:val="21"/>
          <w:szCs w:val="21"/>
          <w:highlight w:val="none"/>
          <w:lang w:eastAsia="zh-CN"/>
          <w14:textFill>
            <w14:solidFill>
              <w14:schemeClr w14:val="tx1"/>
            </w14:solidFill>
          </w14:textFill>
        </w:rPr>
        <w:t>比选</w:t>
      </w:r>
      <w:r>
        <w:rPr>
          <w:rFonts w:hint="eastAsia" w:ascii="宋体" w:hAnsi="宋体" w:eastAsia="宋体" w:cs="Times New Roman"/>
          <w:i w:val="0"/>
          <w:iCs w:val="0"/>
          <w:caps w:val="0"/>
          <w:snapToGrid w:val="0"/>
          <w:color w:val="000000" w:themeColor="text1"/>
          <w:spacing w:val="0"/>
          <w:kern w:val="0"/>
          <w:sz w:val="21"/>
          <w:szCs w:val="21"/>
          <w:highlight w:val="none"/>
          <w14:textFill>
            <w14:solidFill>
              <w14:schemeClr w14:val="tx1"/>
            </w14:solidFill>
          </w14:textFill>
        </w:rPr>
        <w:t>文件、清单、澄清、修改、补充通知、最高限价通知等全部内容。</w:t>
      </w:r>
    </w:p>
    <w:p w14:paraId="5C026226">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7" w:name="_Toc287620671"/>
      <w:bookmarkStart w:id="58" w:name="_Toc200359431"/>
      <w:bookmarkStart w:id="59" w:name="_Toc430530420"/>
      <w:bookmarkStart w:id="60" w:name="_Toc200359242"/>
      <w:bookmarkStart w:id="61" w:name="_Toc277082540"/>
      <w:bookmarkStart w:id="62" w:name="_Toc224103303"/>
      <w:bookmarkStart w:id="63" w:name="_Toc509218696"/>
      <w:bookmarkStart w:id="64" w:name="_Toc287607732"/>
      <w:bookmarkStart w:id="65" w:name="_Toc2973"/>
      <w:r>
        <w:rPr>
          <w:rFonts w:hint="eastAsia" w:ascii="宋体" w:hAnsi="宋体"/>
          <w:snapToGrid w:val="0"/>
          <w:color w:val="000000" w:themeColor="text1"/>
          <w:sz w:val="28"/>
          <w:szCs w:val="28"/>
          <w:highlight w:val="none"/>
          <w14:textFill>
            <w14:solidFill>
              <w14:schemeClr w14:val="tx1"/>
            </w14:solidFill>
          </w14:textFill>
        </w:rPr>
        <w:t>5</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投标文件的递交</w:t>
      </w:r>
      <w:bookmarkEnd w:id="57"/>
      <w:bookmarkEnd w:id="58"/>
      <w:bookmarkEnd w:id="59"/>
      <w:bookmarkEnd w:id="60"/>
      <w:bookmarkEnd w:id="61"/>
      <w:bookmarkEnd w:id="62"/>
      <w:bookmarkEnd w:id="63"/>
      <w:bookmarkEnd w:id="64"/>
      <w:bookmarkEnd w:id="65"/>
    </w:p>
    <w:p w14:paraId="0856DE1B">
      <w:pPr>
        <w:spacing w:line="360" w:lineRule="auto"/>
        <w:ind w:firstLine="420" w:firstLineChars="20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5.1投标文件递交：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本次</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采用</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线下</w:t>
      </w:r>
      <w:r>
        <w:rPr>
          <w:rFonts w:hint="eastAsia" w:ascii="宋体" w:hAnsi="宋体" w:cs="宋体"/>
          <w:b/>
          <w:bCs/>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w:t>
      </w:r>
    </w:p>
    <w:p w14:paraId="7729395C">
      <w:pPr>
        <w:spacing w:line="360" w:lineRule="auto"/>
        <w:ind w:firstLine="420" w:firstLineChars="200"/>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应当在投标截止时间前，将纸质版</w:t>
      </w:r>
      <w:r>
        <w:rPr>
          <w:rFonts w:hint="eastAsia" w:ascii="宋体" w:hAnsi="宋体" w:cs="宋体"/>
          <w:color w:val="000000" w:themeColor="text1"/>
          <w:sz w:val="21"/>
          <w:szCs w:val="21"/>
          <w:highlight w:val="none"/>
          <w:u w:val="singl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文件递交至</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逾期送达，或未送达指定地点，或未密封的</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竞选</w:t>
      </w:r>
      <w:r>
        <w:rPr>
          <w:rFonts w:hint="eastAsia" w:ascii="宋体" w:hAnsi="宋体" w:eastAsia="宋体" w:cs="宋体"/>
          <w:color w:val="000000" w:themeColor="text1"/>
          <w:sz w:val="21"/>
          <w:szCs w:val="21"/>
          <w:highlight w:val="none"/>
          <w:u w:val="single"/>
          <w14:textFill>
            <w14:solidFill>
              <w14:schemeClr w14:val="tx1"/>
            </w14:solidFill>
          </w14:textFill>
        </w:rPr>
        <w:t>文件，</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比选</w:t>
      </w:r>
      <w:r>
        <w:rPr>
          <w:rFonts w:hint="eastAsia" w:ascii="宋体" w:hAnsi="宋体" w:eastAsia="宋体" w:cs="宋体"/>
          <w:color w:val="000000" w:themeColor="text1"/>
          <w:sz w:val="21"/>
          <w:szCs w:val="21"/>
          <w:highlight w:val="none"/>
          <w:u w:val="single"/>
          <w14:textFill>
            <w14:solidFill>
              <w14:schemeClr w14:val="tx1"/>
            </w14:solidFill>
          </w14:textFill>
        </w:rPr>
        <w:t>人不予受理。</w:t>
      </w:r>
    </w:p>
    <w:p w14:paraId="737D1C38">
      <w:pPr>
        <w:spacing w:line="360" w:lineRule="auto"/>
        <w:ind w:firstLine="420" w:firstLineChars="200"/>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5.2</w:t>
      </w:r>
      <w:r>
        <w:rPr>
          <w:rFonts w:hint="eastAsia" w:ascii="宋体" w:hAnsi="宋体" w:eastAsia="宋体" w:cs="宋体"/>
          <w:color w:val="000000" w:themeColor="text1"/>
          <w:sz w:val="21"/>
          <w:szCs w:val="21"/>
          <w:highlight w:val="none"/>
          <w14:textFill>
            <w14:solidFill>
              <w14:schemeClr w14:val="tx1"/>
            </w14:solidFill>
          </w14:textFill>
        </w:rPr>
        <w:t>开标地点：</w:t>
      </w:r>
      <w:r>
        <w:rPr>
          <w:rFonts w:hint="eastAsia" w:ascii="宋体" w:hAnsi="宋体"/>
          <w:snapToGrid w:val="0"/>
          <w:color w:val="000000" w:themeColor="text1"/>
          <w:kern w:val="0"/>
          <w:sz w:val="21"/>
          <w:szCs w:val="21"/>
          <w:highlight w:val="none"/>
          <w:u w:val="single"/>
          <w14:textFill>
            <w14:solidFill>
              <w14:schemeClr w14:val="tx1"/>
            </w14:solidFill>
          </w14:textFill>
        </w:rPr>
        <w:t>重庆市江北区五简路2号重咨大厦A座负1楼开标厅</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竞选人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可根据自身情况选择是否参加开标会，未参加开标会的视为默认开标结果。</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p>
    <w:p w14:paraId="6BB8A3D0">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5.3</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递交截止时间：</w:t>
      </w:r>
      <w:r>
        <w:rPr>
          <w:rFonts w:hint="eastAsia" w:ascii="宋体" w:hAnsi="宋体" w:eastAsia="宋体" w:cs="宋体"/>
          <w:color w:val="000000" w:themeColor="text1"/>
          <w:sz w:val="21"/>
          <w:szCs w:val="21"/>
          <w:highlight w:val="none"/>
          <w:u w:val="single"/>
          <w14:textFill>
            <w14:solidFill>
              <w14:schemeClr w14:val="tx1"/>
            </w14:solidFill>
          </w14:textFill>
        </w:rPr>
        <w:t>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6AE5B198">
      <w:pPr>
        <w:autoSpaceDE w:val="0"/>
        <w:autoSpaceDN w:val="0"/>
        <w:adjustRightInd w:val="0"/>
        <w:snapToGrid w:val="0"/>
        <w:spacing w:line="450" w:lineRule="exact"/>
        <w:ind w:firstLine="420" w:firstLineChars="200"/>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5.4</w:t>
      </w:r>
      <w:r>
        <w:rPr>
          <w:rFonts w:hint="eastAsia" w:ascii="宋体" w:hAnsi="宋体" w:eastAsia="宋体" w:cs="宋体"/>
          <w:color w:val="000000" w:themeColor="text1"/>
          <w:sz w:val="21"/>
          <w:szCs w:val="21"/>
          <w:highlight w:val="none"/>
          <w14:textFill>
            <w14:solidFill>
              <w14:schemeClr w14:val="tx1"/>
            </w14:solidFill>
          </w14:textFill>
        </w:rPr>
        <w:t>递交</w:t>
      </w:r>
      <w:r>
        <w:rPr>
          <w:rFonts w:hint="eastAsia" w:ascii="宋体" w:hAnsi="宋体" w:cs="宋体"/>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文件的时间为</w:t>
      </w:r>
      <w:r>
        <w:rPr>
          <w:rFonts w:hint="eastAsia" w:ascii="宋体" w:hAnsi="宋体" w:eastAsia="宋体" w:cs="宋体"/>
          <w:color w:val="000000" w:themeColor="text1"/>
          <w:sz w:val="21"/>
          <w:szCs w:val="21"/>
          <w:highlight w:val="none"/>
          <w:u w:val="single"/>
          <w14:textFill>
            <w14:solidFill>
              <w14:schemeClr w14:val="tx1"/>
            </w14:solidFill>
          </w14:textFill>
        </w:rPr>
        <w:t>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13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30 </w:t>
      </w:r>
      <w:r>
        <w:rPr>
          <w:rFonts w:hint="eastAsia" w:ascii="宋体" w:hAnsi="宋体" w:eastAsia="宋体" w:cs="宋体"/>
          <w:color w:val="000000" w:themeColor="text1"/>
          <w:sz w:val="21"/>
          <w:szCs w:val="21"/>
          <w:highlight w:val="none"/>
          <w:u w:val="single"/>
          <w14:textFill>
            <w14:solidFill>
              <w14:schemeClr w14:val="tx1"/>
            </w14:solidFill>
          </w14:textFill>
        </w:rPr>
        <w:t>分至2024年</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11 </w:t>
      </w:r>
      <w:r>
        <w:rPr>
          <w:rFonts w:hint="eastAsia" w:ascii="宋体" w:hAnsi="宋体" w:eastAsia="宋体" w:cs="宋体"/>
          <w:color w:val="000000" w:themeColor="text1"/>
          <w:sz w:val="21"/>
          <w:szCs w:val="21"/>
          <w:highlight w:val="none"/>
          <w:u w:val="single"/>
          <w14:textFill>
            <w14:solidFill>
              <w14:schemeClr w14:val="tx1"/>
            </w14:solidFill>
          </w14:textFill>
        </w:rPr>
        <w:t>月</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29 </w:t>
      </w:r>
      <w:r>
        <w:rPr>
          <w:rFonts w:hint="eastAsia" w:ascii="宋体" w:hAnsi="宋体" w:eastAsia="宋体" w:cs="宋体"/>
          <w:color w:val="000000" w:themeColor="text1"/>
          <w:sz w:val="21"/>
          <w:szCs w:val="21"/>
          <w:highlight w:val="none"/>
          <w:u w:val="single"/>
          <w14:textFill>
            <w14:solidFill>
              <w14:schemeClr w14:val="tx1"/>
            </w14:solidFill>
          </w14:textFill>
        </w:rPr>
        <w:t>日</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14 </w:t>
      </w:r>
      <w:r>
        <w:rPr>
          <w:rFonts w:hint="eastAsia" w:ascii="宋体" w:hAnsi="宋体" w:eastAsia="宋体" w:cs="宋体"/>
          <w:color w:val="000000" w:themeColor="text1"/>
          <w:sz w:val="21"/>
          <w:szCs w:val="21"/>
          <w:highlight w:val="none"/>
          <w:u w:val="single"/>
          <w14:textFill>
            <w14:solidFill>
              <w14:schemeClr w14:val="tx1"/>
            </w14:solidFill>
          </w14:textFill>
        </w:rPr>
        <w:t>时</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00 </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cs="宋体"/>
          <w:color w:val="000000" w:themeColor="text1"/>
          <w:sz w:val="21"/>
          <w:szCs w:val="21"/>
          <w:highlight w:val="none"/>
          <w:u w:val="single"/>
          <w:lang w:eastAsia="zh-CN"/>
          <w14:textFill>
            <w14:solidFill>
              <w14:schemeClr w14:val="tx1"/>
            </w14:solidFill>
          </w14:textFill>
        </w:rPr>
        <w:t>。</w:t>
      </w:r>
    </w:p>
    <w:p w14:paraId="7677E4A1">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66" w:name="_Toc200359243"/>
      <w:bookmarkStart w:id="67" w:name="_Toc287607733"/>
      <w:bookmarkStart w:id="68" w:name="_Toc200359432"/>
      <w:bookmarkStart w:id="69" w:name="_Toc224103304"/>
      <w:bookmarkStart w:id="70" w:name="_Toc287620672"/>
      <w:bookmarkStart w:id="71" w:name="_Toc277082541"/>
      <w:bookmarkStart w:id="72" w:name="_Toc509218697"/>
      <w:bookmarkStart w:id="73" w:name="_Toc430530421"/>
      <w:bookmarkStart w:id="74" w:name="_Toc8848"/>
      <w:r>
        <w:rPr>
          <w:rFonts w:hint="eastAsia" w:ascii="宋体" w:hAnsi="宋体"/>
          <w:snapToGrid w:val="0"/>
          <w:color w:val="000000" w:themeColor="text1"/>
          <w:sz w:val="28"/>
          <w:szCs w:val="28"/>
          <w:highlight w:val="none"/>
          <w14:textFill>
            <w14:solidFill>
              <w14:schemeClr w14:val="tx1"/>
            </w14:solidFill>
          </w14:textFill>
        </w:rPr>
        <w:t>6</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发布公告的媒介</w:t>
      </w:r>
      <w:bookmarkEnd w:id="66"/>
      <w:bookmarkEnd w:id="67"/>
      <w:bookmarkEnd w:id="68"/>
      <w:bookmarkEnd w:id="69"/>
      <w:bookmarkEnd w:id="70"/>
      <w:bookmarkEnd w:id="71"/>
      <w:bookmarkEnd w:id="72"/>
      <w:bookmarkEnd w:id="73"/>
      <w:bookmarkEnd w:id="74"/>
    </w:p>
    <w:p w14:paraId="343CFE1E">
      <w:pPr>
        <w:tabs>
          <w:tab w:val="left" w:pos="4950"/>
        </w:tabs>
        <w:autoSpaceDE w:val="0"/>
        <w:autoSpaceDN w:val="0"/>
        <w:adjustRightInd w:val="0"/>
        <w:snapToGrid w:val="0"/>
        <w:spacing w:line="45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公告同时在</w:t>
      </w:r>
      <w:r>
        <w:rPr>
          <w:rFonts w:hint="eastAsia" w:ascii="宋体" w:hAnsi="宋体" w:eastAsia="宋体" w:cs="宋体"/>
          <w:snapToGrid w:val="0"/>
          <w:color w:val="000000" w:themeColor="text1"/>
          <w:kern w:val="0"/>
          <w:sz w:val="21"/>
          <w:szCs w:val="21"/>
          <w:highlight w:val="none"/>
          <w:u w:val="single"/>
          <w14:textFill>
            <w14:solidFill>
              <w14:schemeClr w14:val="tx1"/>
            </w14:solidFill>
          </w14:textFill>
        </w:rPr>
        <w:t>重庆高速公路集团有限公司官方网站（http://www.cegc.com.cn/）</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color w:val="000000" w:themeColor="text1"/>
          <w:sz w:val="21"/>
          <w:szCs w:val="21"/>
          <w:highlight w:val="none"/>
          <w:u w:val="single"/>
          <w14:textFill>
            <w14:solidFill>
              <w14:schemeClr w14:val="tx1"/>
            </w14:solidFill>
          </w14:textFill>
        </w:rPr>
        <w:t>重庆国际投资咨询集团有限公司官网（http://cqiic.com/）</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巨能集团集中采购平台网址 （http://222.178.219.165:7001/merchants/login）</w:t>
      </w:r>
      <w:r>
        <w:rPr>
          <w:rFonts w:hint="eastAsia" w:ascii="宋体" w:hAnsi="宋体" w:eastAsia="宋体" w:cs="宋体"/>
          <w:color w:val="000000" w:themeColor="text1"/>
          <w:spacing w:val="-57"/>
          <w:sz w:val="21"/>
          <w:szCs w:val="21"/>
          <w:highlight w:val="none"/>
          <w:u w:val="single" w:color="auto"/>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上发布。</w:t>
      </w:r>
    </w:p>
    <w:p w14:paraId="56563DC3">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75" w:name="_Toc509218698"/>
      <w:bookmarkStart w:id="76" w:name="_Toc287620673"/>
      <w:bookmarkStart w:id="77" w:name="_Toc287607734"/>
      <w:bookmarkStart w:id="78" w:name="_Toc31809"/>
      <w:bookmarkStart w:id="79" w:name="_Toc224103305"/>
      <w:bookmarkStart w:id="80" w:name="_Toc430530422"/>
      <w:bookmarkStart w:id="81" w:name="_Toc277082542"/>
      <w:r>
        <w:rPr>
          <w:rFonts w:hint="eastAsia" w:ascii="宋体" w:hAnsi="宋体"/>
          <w:snapToGrid w:val="0"/>
          <w:color w:val="000000" w:themeColor="text1"/>
          <w:sz w:val="28"/>
          <w:szCs w:val="28"/>
          <w:highlight w:val="none"/>
          <w14:textFill>
            <w14:solidFill>
              <w14:schemeClr w14:val="tx1"/>
            </w14:solidFill>
          </w14:textFill>
        </w:rPr>
        <w:t>7</w:t>
      </w:r>
      <w:r>
        <w:rPr>
          <w:rFonts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联系方式</w:t>
      </w:r>
      <w:bookmarkEnd w:id="75"/>
      <w:bookmarkEnd w:id="76"/>
      <w:bookmarkEnd w:id="77"/>
      <w:bookmarkEnd w:id="78"/>
      <w:bookmarkEnd w:id="79"/>
      <w:bookmarkEnd w:id="80"/>
      <w:bookmarkEnd w:id="81"/>
    </w:p>
    <w:p w14:paraId="3F543729">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人：</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4BB88E12">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000000" w:themeColor="text1"/>
          <w:kern w:val="0"/>
          <w:szCs w:val="21"/>
          <w:highlight w:val="none"/>
          <w:lang w:val="en-US"/>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3E466A05">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联系人：</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05CDA223">
      <w:pPr>
        <w:topLinePunct/>
        <w:spacing w:line="420" w:lineRule="exact"/>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p w14:paraId="53285D01">
      <w:pPr>
        <w:pStyle w:val="2"/>
        <w:rPr>
          <w:color w:val="000000" w:themeColor="text1"/>
          <w:highlight w:val="none"/>
          <w14:textFill>
            <w14:solidFill>
              <w14:schemeClr w14:val="tx1"/>
            </w14:solidFill>
          </w14:textFill>
        </w:rPr>
      </w:pPr>
    </w:p>
    <w:p w14:paraId="7A868984">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代理机构：重庆国际投资咨询集团有限公司</w:t>
      </w:r>
    </w:p>
    <w:p w14:paraId="1EAD9C58">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地址：重庆市江北区五简路2号重庆咨询大厦A座</w:t>
      </w:r>
    </w:p>
    <w:p w14:paraId="3F978D25">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联系人：谭老师</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李老师</w:t>
      </w:r>
    </w:p>
    <w:p w14:paraId="641009C1">
      <w:pPr>
        <w:autoSpaceDE w:val="0"/>
        <w:autoSpaceDN w:val="0"/>
        <w:adjustRightInd w:val="0"/>
        <w:snapToGrid w:val="0"/>
        <w:spacing w:line="440" w:lineRule="exact"/>
        <w:ind w:firstLine="420" w:firstLineChars="200"/>
        <w:jc w:val="left"/>
        <w:rPr>
          <w:rFonts w:ascii="宋体" w:hAnsi="宋体"/>
          <w:snapToGrid w:val="0"/>
          <w:color w:val="000000" w:themeColor="text1"/>
          <w:kern w:val="0"/>
          <w:sz w:val="20"/>
          <w:szCs w:val="20"/>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电 话：</w:t>
      </w:r>
      <w:r>
        <w:rPr>
          <w:rFonts w:ascii="宋体" w:hAnsi="宋体"/>
          <w:snapToGrid w:val="0"/>
          <w:color w:val="000000" w:themeColor="text1"/>
          <w:kern w:val="0"/>
          <w:szCs w:val="21"/>
          <w:highlight w:val="none"/>
          <w14:textFill>
            <w14:solidFill>
              <w14:schemeClr w14:val="tx1"/>
            </w14:solidFill>
          </w14:textFill>
        </w:rPr>
        <w:t>023-67590752</w:t>
      </w:r>
    </w:p>
    <w:p w14:paraId="01C3C1D2">
      <w:pPr>
        <w:pStyle w:val="2"/>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br w:type="page"/>
      </w:r>
    </w:p>
    <w:p w14:paraId="159C2E99">
      <w:pPr>
        <w:pStyle w:val="3"/>
        <w:spacing w:line="360" w:lineRule="auto"/>
        <w:jc w:val="center"/>
        <w:rPr>
          <w:rFonts w:ascii="宋体" w:hAnsi="宋体"/>
          <w:bCs w:val="0"/>
          <w:snapToGrid w:val="0"/>
          <w:color w:val="000000" w:themeColor="text1"/>
          <w:kern w:val="0"/>
          <w:highlight w:val="none"/>
          <w14:textFill>
            <w14:solidFill>
              <w14:schemeClr w14:val="tx1"/>
            </w14:solidFill>
          </w14:textFill>
        </w:rPr>
      </w:pPr>
      <w:bookmarkStart w:id="82" w:name="_Toc287620683"/>
      <w:bookmarkStart w:id="83" w:name="_Toc10561"/>
      <w:bookmarkStart w:id="84" w:name="_Toc287607744"/>
      <w:bookmarkStart w:id="85" w:name="_Toc1733"/>
      <w:bookmarkStart w:id="86" w:name="_Toc224103315"/>
      <w:bookmarkStart w:id="87" w:name="_Toc430530432"/>
      <w:r>
        <w:rPr>
          <w:rFonts w:ascii="宋体" w:hAnsi="宋体"/>
          <w:snapToGrid w:val="0"/>
          <w:color w:val="000000" w:themeColor="text1"/>
          <w:kern w:val="0"/>
          <w:highlight w:val="none"/>
          <w14:textFill>
            <w14:solidFill>
              <w14:schemeClr w14:val="tx1"/>
            </w14:solidFill>
          </w14:textFill>
        </w:rPr>
        <w:t xml:space="preserve">第二章  </w:t>
      </w:r>
      <w:r>
        <w:rPr>
          <w:rFonts w:hint="eastAsia" w:ascii="宋体" w:hAnsi="宋体"/>
          <w:snapToGrid w:val="0"/>
          <w:color w:val="000000" w:themeColor="text1"/>
          <w:kern w:val="0"/>
          <w:highlight w:val="none"/>
          <w:lang w:eastAsia="zh-CN"/>
          <w14:textFill>
            <w14:solidFill>
              <w14:schemeClr w14:val="tx1"/>
            </w14:solidFill>
          </w14:textFill>
        </w:rPr>
        <w:t>竞选人</w:t>
      </w:r>
      <w:r>
        <w:rPr>
          <w:rFonts w:ascii="宋体" w:hAnsi="宋体"/>
          <w:snapToGrid w:val="0"/>
          <w:color w:val="000000" w:themeColor="text1"/>
          <w:kern w:val="0"/>
          <w:highlight w:val="none"/>
          <w14:textFill>
            <w14:solidFill>
              <w14:schemeClr w14:val="tx1"/>
            </w14:solidFill>
          </w14:textFill>
        </w:rPr>
        <w:t>须知</w:t>
      </w:r>
      <w:bookmarkEnd w:id="82"/>
      <w:bookmarkEnd w:id="83"/>
      <w:bookmarkEnd w:id="84"/>
      <w:bookmarkEnd w:id="85"/>
      <w:bookmarkEnd w:id="86"/>
      <w:bookmarkEnd w:id="87"/>
      <w:bookmarkStart w:id="88" w:name="_Toc287607745"/>
      <w:bookmarkStart w:id="89" w:name="_Toc430530433"/>
      <w:bookmarkStart w:id="90" w:name="_Toc277082551"/>
      <w:bookmarkStart w:id="91" w:name="_Toc287620684"/>
      <w:bookmarkStart w:id="92" w:name="_Toc224103316"/>
    </w:p>
    <w:p w14:paraId="4E8AB6F0">
      <w:pPr>
        <w:pStyle w:val="4"/>
        <w:spacing w:before="100" w:after="100" w:line="360" w:lineRule="auto"/>
        <w:rPr>
          <w:rFonts w:ascii="宋体" w:hAnsi="宋体"/>
          <w:color w:val="000000" w:themeColor="text1"/>
          <w:highlight w:val="none"/>
          <w14:textFill>
            <w14:solidFill>
              <w14:schemeClr w14:val="tx1"/>
            </w14:solidFill>
          </w14:textFill>
        </w:rPr>
      </w:pPr>
      <w:bookmarkStart w:id="93" w:name="_Toc509218708"/>
      <w:bookmarkStart w:id="94" w:name="_Toc29433"/>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须知前附表</w:t>
      </w:r>
      <w:bookmarkEnd w:id="88"/>
      <w:bookmarkEnd w:id="89"/>
      <w:bookmarkEnd w:id="90"/>
      <w:bookmarkEnd w:id="91"/>
      <w:bookmarkEnd w:id="92"/>
      <w:bookmarkEnd w:id="93"/>
      <w:bookmarkEnd w:id="94"/>
    </w:p>
    <w:p w14:paraId="44825508">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正文内容不允许修改。若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须知前附表与正文不一致的地方，以</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须知前附表为准。</w:t>
      </w:r>
    </w:p>
    <w:tbl>
      <w:tblPr>
        <w:tblStyle w:val="50"/>
        <w:tblW w:w="9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645"/>
      </w:tblGrid>
      <w:tr w14:paraId="44819F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1DB7DDFF">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 款 号</w:t>
            </w:r>
          </w:p>
        </w:tc>
        <w:tc>
          <w:tcPr>
            <w:tcW w:w="1644" w:type="dxa"/>
            <w:vAlign w:val="center"/>
          </w:tcPr>
          <w:p w14:paraId="5864571D">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条款名称</w:t>
            </w:r>
          </w:p>
        </w:tc>
        <w:tc>
          <w:tcPr>
            <w:tcW w:w="6645" w:type="dxa"/>
            <w:vAlign w:val="center"/>
          </w:tcPr>
          <w:p w14:paraId="5E6758F8">
            <w:pPr>
              <w:snapToGrid w:val="0"/>
              <w:spacing w:line="400" w:lineRule="exact"/>
              <w:jc w:val="center"/>
              <w:rPr>
                <w:rFonts w:ascii="宋体" w:hAnsi="宋体"/>
                <w:b/>
                <w:color w:val="000000" w:themeColor="text1"/>
                <w:kern w:val="0"/>
                <w:szCs w:val="21"/>
                <w:highlight w:val="none"/>
                <w14:textFill>
                  <w14:solidFill>
                    <w14:schemeClr w14:val="tx1"/>
                  </w14:solidFill>
                </w14:textFill>
              </w:rPr>
            </w:pPr>
            <w:r>
              <w:rPr>
                <w:rFonts w:ascii="宋体" w:hAnsi="宋体"/>
                <w:b/>
                <w:color w:val="000000" w:themeColor="text1"/>
                <w:kern w:val="0"/>
                <w:szCs w:val="21"/>
                <w:highlight w:val="none"/>
                <w14:textFill>
                  <w14:solidFill>
                    <w14:schemeClr w14:val="tx1"/>
                  </w14:solidFill>
                </w14:textFill>
              </w:rPr>
              <w:t>编  列  内  容</w:t>
            </w:r>
          </w:p>
        </w:tc>
      </w:tr>
      <w:tr w14:paraId="570CD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50F84B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w:t>
            </w:r>
          </w:p>
        </w:tc>
        <w:tc>
          <w:tcPr>
            <w:tcW w:w="1644" w:type="dxa"/>
            <w:vAlign w:val="center"/>
          </w:tcPr>
          <w:p w14:paraId="0672946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w:t>
            </w:r>
          </w:p>
        </w:tc>
        <w:tc>
          <w:tcPr>
            <w:tcW w:w="6645" w:type="dxa"/>
            <w:vAlign w:val="center"/>
          </w:tcPr>
          <w:p w14:paraId="5E614170">
            <w:pPr>
              <w:topLinePunct/>
              <w:snapToGrid/>
              <w:spacing w:line="420" w:lineRule="exact"/>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名称：</w:t>
            </w:r>
            <w:r>
              <w:rPr>
                <w:rFonts w:hint="eastAsia" w:ascii="宋体" w:hAnsi="宋体"/>
                <w:snapToGrid w:val="0"/>
                <w:color w:val="000000" w:themeColor="text1"/>
                <w:kern w:val="0"/>
                <w:szCs w:val="21"/>
                <w:highlight w:val="none"/>
                <w:lang w:eastAsia="zh-CN"/>
                <w14:textFill>
                  <w14:solidFill>
                    <w14:schemeClr w14:val="tx1"/>
                  </w14:solidFill>
                </w14:textFill>
              </w:rPr>
              <w:t>重庆高速资产经营管理有限公司</w:t>
            </w:r>
          </w:p>
          <w:p w14:paraId="56562DAF">
            <w:pPr>
              <w:topLinePunct/>
              <w:spacing w:line="420" w:lineRule="exact"/>
              <w:ind w:firstLine="0" w:firstLineChars="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地  址：</w:t>
            </w:r>
            <w:r>
              <w:rPr>
                <w:rFonts w:hint="eastAsia" w:ascii="宋体" w:hAnsi="宋体" w:eastAsia="宋体" w:cs="Times New Roman"/>
                <w:color w:val="000000" w:themeColor="text1"/>
                <w:szCs w:val="21"/>
                <w:highlight w:val="none"/>
                <w14:textFill>
                  <w14:solidFill>
                    <w14:schemeClr w14:val="tx1"/>
                  </w14:solidFill>
                </w14:textFill>
              </w:rPr>
              <w:t>重庆市渝北区</w:t>
            </w:r>
            <w:r>
              <w:rPr>
                <w:rFonts w:hint="eastAsia" w:ascii="宋体" w:hAnsi="宋体" w:cs="Times New Roman"/>
                <w:color w:val="000000" w:themeColor="text1"/>
                <w:szCs w:val="21"/>
                <w:highlight w:val="none"/>
                <w:lang w:val="en-US" w:eastAsia="zh-CN"/>
                <w14:textFill>
                  <w14:solidFill>
                    <w14:schemeClr w14:val="tx1"/>
                  </w14:solidFill>
                </w14:textFill>
              </w:rPr>
              <w:t>海王星大厦D座5F</w:t>
            </w:r>
          </w:p>
          <w:p w14:paraId="0F2FEEC3">
            <w:pPr>
              <w:topLinePunct/>
              <w:spacing w:line="420" w:lineRule="exact"/>
              <w:ind w:firstLine="0" w:firstLineChars="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联</w:t>
            </w:r>
            <w:r>
              <w:rPr>
                <w:rFonts w:ascii="宋体" w:hAnsi="宋体" w:eastAsia="宋体" w:cs="Times New Roman"/>
                <w:color w:val="000000" w:themeColor="text1"/>
                <w:szCs w:val="21"/>
                <w:highlight w:val="none"/>
                <w14:textFill>
                  <w14:solidFill>
                    <w14:schemeClr w14:val="tx1"/>
                  </w14:solidFill>
                </w14:textFill>
              </w:rPr>
              <w:t>系人</w:t>
            </w:r>
            <w:r>
              <w:rPr>
                <w:rFonts w:hint="eastAsia" w:ascii="宋体" w:hAnsi="宋体" w:cs="Times New Roman"/>
                <w:color w:val="000000" w:themeColor="text1"/>
                <w:szCs w:val="21"/>
                <w:highlight w:val="none"/>
                <w:lang w:eastAsia="zh-CN"/>
                <w14:textFill>
                  <w14:solidFill>
                    <w14:schemeClr w14:val="tx1"/>
                  </w14:solidFill>
                </w14:textFill>
              </w:rPr>
              <w:t>：</w:t>
            </w:r>
            <w:r>
              <w:rPr>
                <w:rFonts w:hint="eastAsia" w:ascii="宋体" w:hAnsi="宋体" w:cs="Times New Roman"/>
                <w:color w:val="000000" w:themeColor="text1"/>
                <w:szCs w:val="21"/>
                <w:highlight w:val="none"/>
                <w:lang w:val="en-US" w:eastAsia="zh-CN"/>
                <w14:textFill>
                  <w14:solidFill>
                    <w14:schemeClr w14:val="tx1"/>
                  </w14:solidFill>
                </w14:textFill>
              </w:rPr>
              <w:t>丁老师</w:t>
            </w:r>
          </w:p>
          <w:p w14:paraId="213D66CC">
            <w:pPr>
              <w:topLinePunct/>
              <w:snapToGrid/>
              <w:spacing w:line="420" w:lineRule="exact"/>
              <w:rPr>
                <w:rFonts w:ascii="宋体" w:hAnsi="宋体"/>
                <w:color w:val="000000" w:themeColor="text1"/>
                <w:kern w:val="0"/>
                <w:szCs w:val="21"/>
                <w:highlight w:val="none"/>
                <w14:textFill>
                  <w14:solidFill>
                    <w14:schemeClr w14:val="tx1"/>
                  </w14:solidFill>
                </w14:textFill>
              </w:rPr>
            </w:pPr>
            <w:r>
              <w:rPr>
                <w:rFonts w:ascii="宋体" w:hAnsi="宋体" w:eastAsia="宋体" w:cs="Times New Roman"/>
                <w:color w:val="000000" w:themeColor="text1"/>
                <w:szCs w:val="21"/>
                <w:highlight w:val="none"/>
                <w14:textFill>
                  <w14:solidFill>
                    <w14:schemeClr w14:val="tx1"/>
                  </w14:solidFill>
                </w14:textFill>
              </w:rPr>
              <w:t>电话：</w:t>
            </w:r>
            <w:r>
              <w:rPr>
                <w:rFonts w:hint="eastAsia" w:ascii="宋体" w:hAnsi="宋体" w:cs="Times New Roman"/>
                <w:color w:val="000000" w:themeColor="text1"/>
                <w:szCs w:val="21"/>
                <w:highlight w:val="none"/>
                <w:lang w:val="en-US" w:eastAsia="zh-CN"/>
                <w14:textFill>
                  <w14:solidFill>
                    <w14:schemeClr w14:val="tx1"/>
                  </w14:solidFill>
                </w14:textFill>
              </w:rPr>
              <w:t>023-89138382</w:t>
            </w:r>
          </w:p>
        </w:tc>
      </w:tr>
      <w:tr w14:paraId="135D0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D425E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1.1.3</w:t>
            </w:r>
          </w:p>
        </w:tc>
        <w:tc>
          <w:tcPr>
            <w:tcW w:w="1644" w:type="dxa"/>
            <w:vAlign w:val="center"/>
          </w:tcPr>
          <w:p w14:paraId="6FD6BFE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代理机构</w:t>
            </w:r>
          </w:p>
        </w:tc>
        <w:tc>
          <w:tcPr>
            <w:tcW w:w="6645" w:type="dxa"/>
            <w:vAlign w:val="center"/>
          </w:tcPr>
          <w:p w14:paraId="4DECC6AE">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名称：重庆国际投资咨询集团有限公司</w:t>
            </w:r>
          </w:p>
          <w:p w14:paraId="7DC6CA40">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 xml:space="preserve">地址：重庆市江北区五简路2号重庆咨询大厦A栋 </w:t>
            </w:r>
          </w:p>
          <w:p w14:paraId="3928BA4A">
            <w:pPr>
              <w:snapToGrid w:val="0"/>
              <w:spacing w:line="400" w:lineRule="exact"/>
              <w:rPr>
                <w:rFonts w:asci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联系人：谭老师、</w:t>
            </w:r>
            <w:r>
              <w:rPr>
                <w:rFonts w:hint="eastAsia" w:ascii="宋体"/>
                <w:color w:val="000000" w:themeColor="text1"/>
                <w:kern w:val="0"/>
                <w:szCs w:val="21"/>
                <w:highlight w:val="none"/>
                <w:lang w:val="en-US" w:eastAsia="zh-CN"/>
                <w14:textFill>
                  <w14:solidFill>
                    <w14:schemeClr w14:val="tx1"/>
                  </w14:solidFill>
                </w14:textFill>
              </w:rPr>
              <w:t>李</w:t>
            </w:r>
            <w:r>
              <w:rPr>
                <w:rFonts w:hint="eastAsia" w:ascii="宋体"/>
                <w:color w:val="000000" w:themeColor="text1"/>
                <w:kern w:val="0"/>
                <w:szCs w:val="21"/>
                <w:highlight w:val="none"/>
                <w14:textFill>
                  <w14:solidFill>
                    <w14:schemeClr w14:val="tx1"/>
                  </w14:solidFill>
                </w14:textFill>
              </w:rPr>
              <w:t xml:space="preserve">老师                        </w:t>
            </w:r>
          </w:p>
          <w:p w14:paraId="2A60EFE2">
            <w:pPr>
              <w:snapToGrid w:val="0"/>
              <w:spacing w:line="400" w:lineRule="exact"/>
              <w:rPr>
                <w:rFonts w:ascii="宋体" w:hAnsi="宋体"/>
                <w:color w:val="000000" w:themeColor="text1"/>
                <w:kern w:val="0"/>
                <w:szCs w:val="21"/>
                <w:highlight w:val="none"/>
                <w14:textFill>
                  <w14:solidFill>
                    <w14:schemeClr w14:val="tx1"/>
                  </w14:solidFill>
                </w14:textFill>
              </w:rPr>
            </w:pPr>
            <w:r>
              <w:rPr>
                <w:rFonts w:hint="eastAsia" w:ascii="宋体"/>
                <w:color w:val="000000" w:themeColor="text1"/>
                <w:kern w:val="0"/>
                <w:szCs w:val="21"/>
                <w:highlight w:val="none"/>
                <w14:textFill>
                  <w14:solidFill>
                    <w14:schemeClr w14:val="tx1"/>
                  </w14:solidFill>
                </w14:textFill>
              </w:rPr>
              <w:t>电话：</w:t>
            </w:r>
            <w:r>
              <w:rPr>
                <w:rFonts w:ascii="宋体" w:hAnsi="宋体"/>
                <w:snapToGrid w:val="0"/>
                <w:color w:val="000000" w:themeColor="text1"/>
                <w:kern w:val="0"/>
                <w:szCs w:val="21"/>
                <w:highlight w:val="none"/>
                <w14:textFill>
                  <w14:solidFill>
                    <w14:schemeClr w14:val="tx1"/>
                  </w14:solidFill>
                </w14:textFill>
              </w:rPr>
              <w:t>023-67590752</w:t>
            </w:r>
            <w:r>
              <w:rPr>
                <w:rFonts w:hint="eastAsia" w:ascii="宋体" w:hAnsi="宋体"/>
                <w:snapToGrid w:val="0"/>
                <w:color w:val="000000" w:themeColor="text1"/>
                <w:kern w:val="0"/>
                <w:szCs w:val="21"/>
                <w:highlight w:val="none"/>
                <w14:textFill>
                  <w14:solidFill>
                    <w14:schemeClr w14:val="tx1"/>
                  </w14:solidFill>
                </w14:textFill>
              </w:rPr>
              <w:t>、023-67107374</w:t>
            </w:r>
          </w:p>
        </w:tc>
      </w:tr>
      <w:tr w14:paraId="3E19B6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18713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1.1.4</w:t>
            </w:r>
          </w:p>
        </w:tc>
        <w:tc>
          <w:tcPr>
            <w:tcW w:w="1644" w:type="dxa"/>
            <w:vAlign w:val="center"/>
          </w:tcPr>
          <w:p w14:paraId="6371EF0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项目名称</w:t>
            </w:r>
          </w:p>
        </w:tc>
        <w:tc>
          <w:tcPr>
            <w:tcW w:w="6645" w:type="dxa"/>
            <w:vAlign w:val="center"/>
          </w:tcPr>
          <w:p w14:paraId="1273D828">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lang w:eastAsia="zh-CN"/>
                <w14:textFill>
                  <w14:solidFill>
                    <w14:schemeClr w14:val="tx1"/>
                  </w14:solidFill>
                </w14:textFill>
              </w:rPr>
              <w:t>重庆高速公路集团有限公司集采中心2024年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度</w:t>
            </w:r>
            <w:r>
              <w:rPr>
                <w:rFonts w:hint="eastAsia" w:ascii="宋体" w:hAnsi="宋体"/>
                <w:snapToGrid w:val="0"/>
                <w:color w:val="000000" w:themeColor="text1"/>
                <w:kern w:val="0"/>
                <w:szCs w:val="21"/>
                <w:highlight w:val="none"/>
                <w:u w:val="single"/>
                <w:lang w:eastAsia="zh-CN"/>
                <w14:textFill>
                  <w14:solidFill>
                    <w14:schemeClr w14:val="tx1"/>
                  </w14:solidFill>
                </w14:textFill>
              </w:rPr>
              <w:t>波形护栏</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集中</w:t>
            </w:r>
            <w:r>
              <w:rPr>
                <w:rFonts w:hint="eastAsia" w:ascii="宋体" w:hAnsi="宋体"/>
                <w:snapToGrid w:val="0"/>
                <w:color w:val="000000" w:themeColor="text1"/>
                <w:kern w:val="0"/>
                <w:szCs w:val="21"/>
                <w:highlight w:val="none"/>
                <w:u w:val="single"/>
                <w:lang w:eastAsia="zh-CN"/>
                <w14:textFill>
                  <w14:solidFill>
                    <w14:schemeClr w14:val="tx1"/>
                  </w14:solidFill>
                </w14:textFill>
              </w:rPr>
              <w:t>采购</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tc>
      </w:tr>
      <w:tr w14:paraId="7AB332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88436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1.1.5</w:t>
            </w:r>
          </w:p>
        </w:tc>
        <w:tc>
          <w:tcPr>
            <w:tcW w:w="1644" w:type="dxa"/>
            <w:vAlign w:val="center"/>
          </w:tcPr>
          <w:p w14:paraId="1E2DAF1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建设地点</w:t>
            </w:r>
          </w:p>
        </w:tc>
        <w:tc>
          <w:tcPr>
            <w:tcW w:w="6645" w:type="dxa"/>
            <w:vAlign w:val="center"/>
          </w:tcPr>
          <w:p w14:paraId="39DD4664">
            <w:pPr>
              <w:snapToGrid w:val="0"/>
              <w:spacing w:line="400" w:lineRule="exact"/>
              <w:jc w:val="left"/>
              <w:rPr>
                <w:rFonts w:ascii="宋体" w:hAnsi="宋体"/>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2FA8F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F52D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1.1.6</w:t>
            </w:r>
          </w:p>
        </w:tc>
        <w:tc>
          <w:tcPr>
            <w:tcW w:w="1644" w:type="dxa"/>
            <w:vAlign w:val="center"/>
          </w:tcPr>
          <w:p w14:paraId="2C64A14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w:t>
            </w:r>
            <w:r>
              <w:rPr>
                <w:rFonts w:ascii="宋体" w:hAnsi="宋体"/>
                <w:color w:val="000000" w:themeColor="text1"/>
                <w:kern w:val="0"/>
                <w:szCs w:val="21"/>
                <w:highlight w:val="none"/>
                <w14:textFill>
                  <w14:solidFill>
                    <w14:schemeClr w14:val="tx1"/>
                  </w14:solidFill>
                </w14:textFill>
              </w:rPr>
              <w:t>建设规模</w:t>
            </w:r>
          </w:p>
        </w:tc>
        <w:tc>
          <w:tcPr>
            <w:tcW w:w="6645" w:type="dxa"/>
            <w:vAlign w:val="center"/>
          </w:tcPr>
          <w:p w14:paraId="069DA7AB">
            <w:pPr>
              <w:tabs>
                <w:tab w:val="left" w:pos="3840"/>
                <w:tab w:val="left" w:pos="5300"/>
              </w:tabs>
              <w:autoSpaceDE w:val="0"/>
              <w:autoSpaceDN w:val="0"/>
              <w:adjustRightInd w:val="0"/>
              <w:snapToGrid w:val="0"/>
              <w:spacing w:line="460" w:lineRule="exact"/>
              <w:rPr>
                <w:rFonts w:ascii="宋体" w:hAnsi="宋体"/>
                <w:i/>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65E18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D5BF8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.1.7</w:t>
            </w:r>
          </w:p>
        </w:tc>
        <w:tc>
          <w:tcPr>
            <w:tcW w:w="1644" w:type="dxa"/>
            <w:vAlign w:val="center"/>
          </w:tcPr>
          <w:p w14:paraId="01CE48EC">
            <w:pPr>
              <w:snapToGrid w:val="0"/>
              <w:spacing w:line="400" w:lineRule="exact"/>
              <w:jc w:val="center"/>
              <w:rPr>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项目估算金额</w:t>
            </w:r>
          </w:p>
        </w:tc>
        <w:tc>
          <w:tcPr>
            <w:tcW w:w="6645" w:type="dxa"/>
            <w:vAlign w:val="center"/>
          </w:tcPr>
          <w:p w14:paraId="1106A7F9">
            <w:pPr>
              <w:tabs>
                <w:tab w:val="left" w:pos="3840"/>
                <w:tab w:val="left" w:pos="5300"/>
              </w:tabs>
              <w:autoSpaceDE w:val="0"/>
              <w:autoSpaceDN w:val="0"/>
              <w:adjustRightInd w:val="0"/>
              <w:snapToGrid w:val="0"/>
              <w:spacing w:line="460" w:lineRule="exact"/>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03421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12597B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1.2.1</w:t>
            </w:r>
          </w:p>
        </w:tc>
        <w:tc>
          <w:tcPr>
            <w:tcW w:w="1644" w:type="dxa"/>
            <w:vAlign w:val="center"/>
          </w:tcPr>
          <w:p w14:paraId="69A3905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资金来源</w:t>
            </w:r>
            <w:r>
              <w:rPr>
                <w:rFonts w:hint="eastAsia" w:ascii="宋体" w:hAnsi="宋体"/>
                <w:color w:val="000000" w:themeColor="text1"/>
                <w:kern w:val="0"/>
                <w:szCs w:val="21"/>
                <w:highlight w:val="none"/>
                <w14:textFill>
                  <w14:solidFill>
                    <w14:schemeClr w14:val="tx1"/>
                  </w14:solidFill>
                </w14:textFill>
              </w:rPr>
              <w:t>及比例</w:t>
            </w:r>
          </w:p>
        </w:tc>
        <w:tc>
          <w:tcPr>
            <w:tcW w:w="6645" w:type="dxa"/>
            <w:vAlign w:val="center"/>
          </w:tcPr>
          <w:p w14:paraId="678C3779">
            <w:pPr>
              <w:tabs>
                <w:tab w:val="left" w:pos="3840"/>
                <w:tab w:val="left" w:pos="5300"/>
              </w:tabs>
              <w:autoSpaceDE w:val="0"/>
              <w:autoSpaceDN w:val="0"/>
              <w:adjustRightInd w:val="0"/>
              <w:snapToGrid w:val="0"/>
              <w:spacing w:line="46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45850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51CC2B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1.2.2</w:t>
            </w:r>
          </w:p>
        </w:tc>
        <w:tc>
          <w:tcPr>
            <w:tcW w:w="1644" w:type="dxa"/>
            <w:vAlign w:val="center"/>
          </w:tcPr>
          <w:p w14:paraId="2FA4376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资金落实情况</w:t>
            </w:r>
          </w:p>
        </w:tc>
        <w:tc>
          <w:tcPr>
            <w:tcW w:w="6645" w:type="dxa"/>
            <w:vAlign w:val="center"/>
          </w:tcPr>
          <w:p w14:paraId="2D9E5CB6">
            <w:pPr>
              <w:snapToGrid w:val="0"/>
              <w:spacing w:line="400" w:lineRule="exact"/>
              <w:ind w:firstLine="420" w:firstLineChars="20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已落实</w:t>
            </w:r>
          </w:p>
        </w:tc>
      </w:tr>
      <w:tr w14:paraId="278AF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F9568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1.3.1</w:t>
            </w:r>
          </w:p>
        </w:tc>
        <w:tc>
          <w:tcPr>
            <w:tcW w:w="1644" w:type="dxa"/>
            <w:vAlign w:val="center"/>
          </w:tcPr>
          <w:p w14:paraId="640FE12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范围</w:t>
            </w:r>
          </w:p>
        </w:tc>
        <w:tc>
          <w:tcPr>
            <w:tcW w:w="6645" w:type="dxa"/>
            <w:vAlign w:val="center"/>
          </w:tcPr>
          <w:p w14:paraId="689B2567">
            <w:pPr>
              <w:snapToGrid w:val="0"/>
              <w:spacing w:line="400" w:lineRule="exact"/>
              <w:rPr>
                <w:rFonts w:ascii="宋体" w:hAnsi="宋体"/>
                <w:i/>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7453C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41F96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1.3.2</w:t>
            </w:r>
          </w:p>
        </w:tc>
        <w:tc>
          <w:tcPr>
            <w:tcW w:w="1644" w:type="dxa"/>
            <w:vAlign w:val="center"/>
          </w:tcPr>
          <w:p w14:paraId="24E4902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服务期限</w:t>
            </w:r>
          </w:p>
        </w:tc>
        <w:tc>
          <w:tcPr>
            <w:tcW w:w="6645" w:type="dxa"/>
            <w:vAlign w:val="center"/>
          </w:tcPr>
          <w:p w14:paraId="7684FEAD">
            <w:pPr>
              <w:snapToGrid w:val="0"/>
              <w:spacing w:line="400" w:lineRule="exac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见第一章</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公告</w:t>
            </w:r>
          </w:p>
        </w:tc>
      </w:tr>
      <w:tr w14:paraId="229F06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882E8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1.3.3</w:t>
            </w:r>
          </w:p>
        </w:tc>
        <w:tc>
          <w:tcPr>
            <w:tcW w:w="1644" w:type="dxa"/>
            <w:vAlign w:val="center"/>
          </w:tcPr>
          <w:p w14:paraId="716CD42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质量</w:t>
            </w:r>
            <w:r>
              <w:rPr>
                <w:rFonts w:hint="eastAsia" w:ascii="宋体" w:hAnsi="宋体"/>
                <w:color w:val="000000" w:themeColor="text1"/>
                <w:kern w:val="0"/>
                <w:szCs w:val="21"/>
                <w:highlight w:val="none"/>
                <w14:textFill>
                  <w14:solidFill>
                    <w14:schemeClr w14:val="tx1"/>
                  </w14:solidFill>
                </w14:textFill>
              </w:rPr>
              <w:t>标准</w:t>
            </w:r>
          </w:p>
        </w:tc>
        <w:tc>
          <w:tcPr>
            <w:tcW w:w="6645" w:type="dxa"/>
            <w:vAlign w:val="center"/>
          </w:tcPr>
          <w:p w14:paraId="07E3A8F8">
            <w:pPr>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w:t>
            </w:r>
            <w:r>
              <w:rPr>
                <w:rFonts w:hint="eastAsia" w:ascii="宋体" w:hAnsi="宋体"/>
                <w:color w:val="000000" w:themeColor="text1"/>
                <w:szCs w:val="21"/>
                <w:highlight w:val="none"/>
                <w:lang w:val="en-US" w:eastAsia="zh-CN"/>
                <w14:textFill>
                  <w14:solidFill>
                    <w14:schemeClr w14:val="tx1"/>
                  </w14:solidFill>
                </w14:textFill>
              </w:rPr>
              <w:t>招标文件第四章合同主要条款中质量相关要求</w:t>
            </w:r>
            <w:r>
              <w:rPr>
                <w:rFonts w:ascii="宋体" w:hAnsi="宋体"/>
                <w:color w:val="000000" w:themeColor="text1"/>
                <w:szCs w:val="21"/>
                <w:highlight w:val="none"/>
                <w14:textFill>
                  <w14:solidFill>
                    <w14:schemeClr w14:val="tx1"/>
                  </w14:solidFill>
                </w14:textFill>
              </w:rPr>
              <w:t>。</w:t>
            </w:r>
          </w:p>
          <w:p w14:paraId="2D99DDB8">
            <w:pPr>
              <w:autoSpaceDE/>
              <w:autoSpaceDN/>
              <w:adjustRightInd/>
              <w:snapToGrid/>
              <w:spacing w:line="240" w:lineRule="auto"/>
              <w:ind w:firstLine="210" w:firstLineChars="100"/>
              <w:jc w:val="left"/>
              <w:rPr>
                <w:rFonts w:ascii="宋体" w:hAnsi="宋体"/>
                <w:color w:val="000000" w:themeColor="text1"/>
                <w:szCs w:val="21"/>
                <w:highlight w:val="none"/>
                <w14:textFill>
                  <w14:solidFill>
                    <w14:schemeClr w14:val="tx1"/>
                  </w14:solidFill>
                </w14:textFill>
              </w:rPr>
            </w:pPr>
            <w:r>
              <w:rPr>
                <w:rFonts w:hint="eastAsia" w:ascii="宋体" w:hAnsi="宋体" w:eastAsia="宋体" w:cs="Times New Roman"/>
                <w:snapToGrid w:val="0"/>
                <w:color w:val="000000" w:themeColor="text1"/>
                <w:kern w:val="0"/>
                <w:sz w:val="21"/>
                <w:szCs w:val="21"/>
                <w:highlight w:val="none"/>
                <w:lang w:val="en-US" w:eastAsia="zh-CN" w:bidi="ar-SA"/>
                <w14:textFill>
                  <w14:solidFill>
                    <w14:schemeClr w14:val="tx1"/>
                  </w14:solidFill>
                </w14:textFill>
              </w:rPr>
              <w:t>（质量标准：竞选函部分承诺满足招标文件要求即可）</w:t>
            </w:r>
          </w:p>
        </w:tc>
      </w:tr>
      <w:tr w14:paraId="2A15D0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335" w:type="dxa"/>
            <w:vAlign w:val="center"/>
          </w:tcPr>
          <w:p w14:paraId="162A449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DB486E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930DB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7F467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F3C92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08F00D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1636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07BD71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7FC1E4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662417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B319F8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F1A607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E6D18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4F1D7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FDD46E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F7289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39576D8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3589E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B554E4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2EFB82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C6FB9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A59C7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04817D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18DE81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3182B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F2BA1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05E15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80ED8F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24A90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69163E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C4663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DA5809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812526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3A84B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B1BD01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F3B3E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CF38C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81C6C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E61EB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4FFEC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5391BA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FD8DE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30D6E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257DAD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9FBBF4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A6DFF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1F4D18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93EB5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636B8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903FF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CA4DA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.4.1</w:t>
            </w:r>
          </w:p>
          <w:p w14:paraId="371472B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AC4DD1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6EB2B0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16DF45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53BAE6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AD14A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7591EA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2E6C406">
            <w:pPr>
              <w:snapToGrid w:val="0"/>
              <w:spacing w:line="400" w:lineRule="exact"/>
              <w:jc w:val="both"/>
              <w:rPr>
                <w:rFonts w:ascii="宋体" w:hAnsi="宋体"/>
                <w:color w:val="000000" w:themeColor="text1"/>
                <w:kern w:val="0"/>
                <w:szCs w:val="21"/>
                <w:highlight w:val="none"/>
                <w14:textFill>
                  <w14:solidFill>
                    <w14:schemeClr w14:val="tx1"/>
                  </w14:solidFill>
                </w14:textFill>
              </w:rPr>
            </w:pPr>
          </w:p>
        </w:tc>
        <w:tc>
          <w:tcPr>
            <w:tcW w:w="1644" w:type="dxa"/>
            <w:vAlign w:val="center"/>
          </w:tcPr>
          <w:p w14:paraId="0751508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AFC65D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BADFA1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6661F4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4C217A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97E26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946323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01655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8B3B43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F7B4D9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C44D55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A11305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ADBF08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7B2FD4A">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3E32C2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425BB19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29CE0C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DDC572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C75F8C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510E5D">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50C60A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775D6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89BF3D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153F33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513B8D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EA1F99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7A1A6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BEE037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0703DC7">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A2023E5">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7C8A12E">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3C455F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F9832DC">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45080C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8D695C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0D1EF1C3">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342CFC8">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887194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4A5BE70">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99A85E6">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CC9F82F">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63AFDED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A35278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7BCDF791">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E52E63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53AC019">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3C8945EB">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578009E0">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资质条件、能力和信誉</w:t>
            </w:r>
          </w:p>
          <w:p w14:paraId="4D98AA24">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12E23BF2">
            <w:pPr>
              <w:snapToGrid w:val="0"/>
              <w:spacing w:line="400" w:lineRule="exact"/>
              <w:jc w:val="center"/>
              <w:rPr>
                <w:rFonts w:ascii="宋体" w:hAnsi="宋体"/>
                <w:color w:val="000000" w:themeColor="text1"/>
                <w:kern w:val="0"/>
                <w:szCs w:val="21"/>
                <w:highlight w:val="none"/>
                <w14:textFill>
                  <w14:solidFill>
                    <w14:schemeClr w14:val="tx1"/>
                  </w14:solidFill>
                </w14:textFill>
              </w:rPr>
            </w:pPr>
          </w:p>
          <w:p w14:paraId="2A32E12D">
            <w:pPr>
              <w:snapToGrid w:val="0"/>
              <w:spacing w:line="400" w:lineRule="exact"/>
              <w:jc w:val="center"/>
              <w:rPr>
                <w:rFonts w:ascii="宋体" w:hAnsi="宋体"/>
                <w:color w:val="000000" w:themeColor="text1"/>
                <w:kern w:val="0"/>
                <w:szCs w:val="21"/>
                <w:highlight w:val="none"/>
                <w14:textFill>
                  <w14:solidFill>
                    <w14:schemeClr w14:val="tx1"/>
                  </w14:solidFill>
                </w14:textFill>
              </w:rPr>
            </w:pPr>
          </w:p>
        </w:tc>
        <w:tc>
          <w:tcPr>
            <w:tcW w:w="6645" w:type="dxa"/>
            <w:vAlign w:val="center"/>
          </w:tcPr>
          <w:p w14:paraId="392348D8">
            <w:pPr>
              <w:autoSpaceDE w:val="0"/>
              <w:autoSpaceDN w:val="0"/>
              <w:adjustRightInd w:val="0"/>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bookmarkStart w:id="95" w:name="OLE_LINK1"/>
            <w:r>
              <w:rPr>
                <w:rFonts w:ascii="宋体" w:hAnsi="宋体"/>
                <w:color w:val="000000" w:themeColor="text1"/>
                <w:sz w:val="21"/>
                <w:szCs w:val="21"/>
                <w:highlight w:val="none"/>
                <w14:textFill>
                  <w14:solidFill>
                    <w14:schemeClr w14:val="tx1"/>
                  </w14:solidFill>
                </w14:textFill>
              </w:rPr>
              <w:t>本</w:t>
            </w:r>
            <w:r>
              <w:rPr>
                <w:rFonts w:hint="eastAsia" w:ascii="宋体" w:hAnsi="宋体"/>
                <w:color w:val="000000" w:themeColor="text1"/>
                <w:sz w:val="21"/>
                <w:szCs w:val="21"/>
                <w:highlight w:val="none"/>
                <w:lang w:val="en-US" w:eastAsia="zh-CN"/>
                <w14:textFill>
                  <w14:solidFill>
                    <w14:schemeClr w14:val="tx1"/>
                  </w14:solidFill>
                </w14:textFill>
              </w:rPr>
              <w:t>项目</w:t>
            </w:r>
            <w:r>
              <w:rPr>
                <w:rFonts w:hint="eastAsia" w:ascii="宋体" w:hAnsi="宋体"/>
                <w:color w:val="000000" w:themeColor="text1"/>
                <w:sz w:val="21"/>
                <w:szCs w:val="21"/>
                <w:highlight w:val="none"/>
                <w:lang w:eastAsia="zh-CN"/>
                <w14:textFill>
                  <w14:solidFill>
                    <w14:schemeClr w14:val="tx1"/>
                  </w14:solidFill>
                </w14:textFill>
              </w:rPr>
              <w:t>比选</w:t>
            </w:r>
            <w:r>
              <w:rPr>
                <w:rFonts w:ascii="宋体" w:hAnsi="宋体"/>
                <w:color w:val="000000" w:themeColor="text1"/>
                <w:sz w:val="21"/>
                <w:szCs w:val="21"/>
                <w:highlight w:val="none"/>
                <w14:textFill>
                  <w14:solidFill>
                    <w14:schemeClr w14:val="tx1"/>
                  </w14:solidFill>
                </w14:textFill>
              </w:rPr>
              <w:t>实行资格后审，</w:t>
            </w:r>
            <w:r>
              <w:rPr>
                <w:rFonts w:hint="eastAsia" w:ascii="宋体" w:hAnsi="宋体"/>
                <w:color w:val="000000" w:themeColor="text1"/>
                <w:sz w:val="21"/>
                <w:szCs w:val="21"/>
                <w:highlight w:val="none"/>
                <w:lang w:eastAsia="zh-CN"/>
                <w14:textFill>
                  <w14:solidFill>
                    <w14:schemeClr w14:val="tx1"/>
                  </w14:solidFill>
                </w14:textFill>
              </w:rPr>
              <w:t>竞选人</w:t>
            </w:r>
            <w:r>
              <w:rPr>
                <w:rFonts w:ascii="宋体" w:hAnsi="宋体"/>
                <w:color w:val="000000" w:themeColor="text1"/>
                <w:sz w:val="21"/>
                <w:szCs w:val="21"/>
                <w:highlight w:val="none"/>
                <w14:textFill>
                  <w14:solidFill>
                    <w14:schemeClr w14:val="tx1"/>
                  </w14:solidFill>
                </w14:textFill>
              </w:rPr>
              <w:t>应</w:t>
            </w:r>
            <w:bookmarkStart w:id="96" w:name="一是"/>
            <w:bookmarkEnd w:id="96"/>
            <w:r>
              <w:rPr>
                <w:rFonts w:ascii="宋体" w:hAnsi="宋体"/>
                <w:color w:val="000000" w:themeColor="text1"/>
                <w:sz w:val="21"/>
                <w:szCs w:val="21"/>
                <w:highlight w:val="none"/>
                <w14:textFill>
                  <w14:solidFill>
                    <w14:schemeClr w14:val="tx1"/>
                  </w14:solidFill>
                </w14:textFill>
              </w:rPr>
              <w:t>具备以下资格条件：</w:t>
            </w:r>
          </w:p>
          <w:bookmarkEnd w:id="95"/>
          <w:p w14:paraId="25696AA6">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ascii="宋体" w:hAnsi="宋体"/>
                <w:b/>
                <w:color w:val="000000" w:themeColor="text1"/>
                <w:sz w:val="21"/>
                <w:szCs w:val="21"/>
                <w:highlight w:val="none"/>
                <w14:textFill>
                  <w14:solidFill>
                    <w14:schemeClr w14:val="tx1"/>
                  </w14:solidFill>
                </w14:textFill>
              </w:rPr>
              <w:t>1.资质</w:t>
            </w:r>
            <w:r>
              <w:rPr>
                <w:rFonts w:hint="eastAsia" w:ascii="宋体" w:hAnsi="宋体"/>
                <w:b/>
                <w:color w:val="000000" w:themeColor="text1"/>
                <w:sz w:val="21"/>
                <w:szCs w:val="21"/>
                <w:highlight w:val="none"/>
                <w14:textFill>
                  <w14:solidFill>
                    <w14:schemeClr w14:val="tx1"/>
                  </w14:solidFill>
                </w14:textFill>
              </w:rPr>
              <w:t>要求及</w:t>
            </w:r>
            <w:r>
              <w:rPr>
                <w:rFonts w:ascii="宋体" w:hAnsi="宋体"/>
                <w:b/>
                <w:color w:val="000000" w:themeColor="text1"/>
                <w:sz w:val="21"/>
                <w:szCs w:val="21"/>
                <w:highlight w:val="none"/>
                <w14:textFill>
                  <w14:solidFill>
                    <w14:schemeClr w14:val="tx1"/>
                  </w14:solidFill>
                </w14:textFill>
              </w:rPr>
              <w:t>营业执照</w:t>
            </w:r>
          </w:p>
          <w:p w14:paraId="6442BA1D">
            <w:pPr>
              <w:autoSpaceDE w:val="0"/>
              <w:autoSpaceDN w:val="0"/>
              <w:adjustRightInd w:val="0"/>
              <w:snapToGrid w:val="0"/>
              <w:spacing w:line="400" w:lineRule="exact"/>
              <w:ind w:firstLine="456" w:firstLineChars="200"/>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人须具备独立法人资格，具备有效的营业执照</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w:t>
            </w:r>
          </w:p>
          <w:p w14:paraId="205B2597">
            <w:pPr>
              <w:autoSpaceDE w:val="0"/>
              <w:autoSpaceDN w:val="0"/>
              <w:adjustRightInd w:val="0"/>
              <w:snapToGrid w:val="0"/>
              <w:spacing w:line="400" w:lineRule="exact"/>
              <w:ind w:firstLine="422" w:firstLineChars="200"/>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b/>
                <w:bCs/>
                <w:color w:val="000000" w:themeColor="text1"/>
                <w:sz w:val="21"/>
                <w:szCs w:val="21"/>
                <w:highlight w:val="none"/>
                <w:lang w:eastAsia="zh-CN"/>
                <w14:textFill>
                  <w14:solidFill>
                    <w14:schemeClr w14:val="tx1"/>
                  </w14:solidFill>
                </w14:textFill>
              </w:rPr>
              <w:t>竞选人</w:t>
            </w:r>
            <w:r>
              <w:rPr>
                <w:rFonts w:ascii="宋体" w:hAnsi="宋体"/>
                <w:b/>
                <w:bCs/>
                <w:color w:val="000000" w:themeColor="text1"/>
                <w:sz w:val="21"/>
                <w:szCs w:val="21"/>
                <w:highlight w:val="none"/>
                <w14:textFill>
                  <w14:solidFill>
                    <w14:schemeClr w14:val="tx1"/>
                  </w14:solidFill>
                </w14:textFill>
              </w:rPr>
              <w:t>须</w:t>
            </w:r>
            <w:r>
              <w:rPr>
                <w:rFonts w:hint="eastAsia" w:ascii="宋体" w:hAnsi="宋体"/>
                <w:b/>
                <w:bCs/>
                <w:color w:val="000000" w:themeColor="text1"/>
                <w:sz w:val="21"/>
                <w:szCs w:val="21"/>
                <w:highlight w:val="none"/>
                <w14:textFill>
                  <w14:solidFill>
                    <w14:schemeClr w14:val="tx1"/>
                  </w14:solidFill>
                </w14:textFill>
              </w:rPr>
              <w:t>在投标文件资格审查部分</w:t>
            </w:r>
            <w:r>
              <w:rPr>
                <w:rFonts w:ascii="宋体" w:hAnsi="宋体"/>
                <w:b/>
                <w:bCs/>
                <w:color w:val="000000" w:themeColor="text1"/>
                <w:sz w:val="21"/>
                <w:szCs w:val="21"/>
                <w:highlight w:val="none"/>
                <w14:textFill>
                  <w14:solidFill>
                    <w14:schemeClr w14:val="tx1"/>
                  </w14:solidFill>
                </w14:textFill>
              </w:rPr>
              <w:t>提供有效的营业执照</w:t>
            </w:r>
            <w:r>
              <w:rPr>
                <w:rFonts w:hint="eastAsia" w:ascii="宋体" w:hAnsi="宋体"/>
                <w:b/>
                <w:bCs/>
                <w:color w:val="000000" w:themeColor="text1"/>
                <w:sz w:val="21"/>
                <w:szCs w:val="21"/>
                <w:highlight w:val="none"/>
                <w:lang w:val="en-US" w:eastAsia="zh-CN"/>
                <w14:textFill>
                  <w14:solidFill>
                    <w14:schemeClr w14:val="tx1"/>
                  </w14:solidFill>
                </w14:textFill>
              </w:rPr>
              <w:t>复印件并加盖公章</w:t>
            </w:r>
            <w:r>
              <w:rPr>
                <w:rFonts w:ascii="宋体" w:hAnsi="宋体"/>
                <w:b/>
                <w:bCs/>
                <w:color w:val="000000" w:themeColor="text1"/>
                <w:sz w:val="21"/>
                <w:szCs w:val="21"/>
                <w:highlight w:val="none"/>
                <w14:textFill>
                  <w14:solidFill>
                    <w14:schemeClr w14:val="tx1"/>
                  </w14:solidFill>
                </w14:textFill>
              </w:rPr>
              <w:t>。</w:t>
            </w:r>
          </w:p>
          <w:p w14:paraId="7EFF291B">
            <w:pPr>
              <w:autoSpaceDE w:val="0"/>
              <w:autoSpaceDN w:val="0"/>
              <w:adjustRightInd w:val="0"/>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注：不得将</w:t>
            </w: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营业执照记载的经营范围作为评审因素。</w:t>
            </w:r>
          </w:p>
          <w:p w14:paraId="23CEE68A">
            <w:pPr>
              <w:autoSpaceDE w:val="0"/>
              <w:autoSpaceDN w:val="0"/>
              <w:adjustRightInd w:val="0"/>
              <w:snapToGrid w:val="0"/>
              <w:spacing w:line="400" w:lineRule="exact"/>
              <w:ind w:firstLine="422" w:firstLineChars="200"/>
              <w:rPr>
                <w:rFonts w:hint="default" w:ascii="宋体" w:hAnsi="宋体"/>
                <w:b/>
                <w:color w:val="000000" w:themeColor="text1"/>
                <w:sz w:val="21"/>
                <w:szCs w:val="21"/>
                <w:highlight w:val="none"/>
                <w:lang w:val="en-US" w:eastAsia="zh-CN"/>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w:t>
            </w:r>
            <w:r>
              <w:rPr>
                <w:rFonts w:ascii="宋体" w:hAnsi="宋体"/>
                <w:b/>
                <w:color w:val="000000" w:themeColor="text1"/>
                <w:sz w:val="21"/>
                <w:szCs w:val="21"/>
                <w:highlight w:val="none"/>
                <w14:textFill>
                  <w14:solidFill>
                    <w14:schemeClr w14:val="tx1"/>
                  </w14:solidFill>
                </w14:textFill>
              </w:rPr>
              <w:t>2.</w:t>
            </w:r>
            <w:r>
              <w:rPr>
                <w:rFonts w:hint="eastAsia" w:ascii="宋体" w:hAnsi="宋体"/>
                <w:b/>
                <w:color w:val="000000" w:themeColor="text1"/>
                <w:sz w:val="21"/>
                <w:szCs w:val="21"/>
                <w:highlight w:val="none"/>
                <w:lang w:val="en-US" w:eastAsia="zh-CN"/>
                <w14:textFill>
                  <w14:solidFill>
                    <w14:schemeClr w14:val="tx1"/>
                  </w14:solidFill>
                </w14:textFill>
              </w:rPr>
              <w:t>生产厂商或代理商要求</w:t>
            </w:r>
          </w:p>
          <w:p w14:paraId="18883251">
            <w:pPr>
              <w:autoSpaceDE w:val="0"/>
              <w:autoSpaceDN w:val="0"/>
              <w:adjustRightInd w:val="0"/>
              <w:snapToGrid w:val="0"/>
              <w:spacing w:line="400" w:lineRule="exact"/>
              <w:ind w:firstLine="456" w:firstLineChars="200"/>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竞选人为</w:t>
            </w:r>
            <w:r>
              <w:rPr>
                <w:rFonts w:hint="eastAsia" w:ascii="宋体" w:hAnsi="宋体" w:cs="宋体"/>
                <w:color w:val="000000" w:themeColor="text1"/>
                <w:spacing w:val="9"/>
                <w:sz w:val="21"/>
                <w:szCs w:val="21"/>
                <w:highlight w:val="none"/>
                <w:u w:val="single" w:color="auto"/>
                <w:lang w:val="en-US" w:eastAsia="zh-CN"/>
                <w14:textFill>
                  <w14:solidFill>
                    <w14:schemeClr w14:val="tx1"/>
                  </w14:solidFill>
                </w14:textFill>
              </w:rPr>
              <w:t>投标货物的</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生产厂商</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或</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若</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代理</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商</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kern w:val="2"/>
                <w:sz w:val="21"/>
                <w:szCs w:val="21"/>
                <w:highlight w:val="none"/>
                <w:u w:val="single" w:color="auto"/>
                <w:shd w:val="clear"/>
                <w:lang w:val="en-US" w:eastAsia="zh-CN"/>
                <w14:textFill>
                  <w14:solidFill>
                    <w14:schemeClr w14:val="tx1"/>
                  </w14:solidFill>
                </w14:textFill>
              </w:rPr>
              <w:t>包括经销商、制造商下属销售子公司</w:t>
            </w:r>
            <w:r>
              <w:rPr>
                <w:rFonts w:hint="eastAsia" w:ascii="宋体" w:hAnsi="宋体" w:eastAsia="宋体" w:cs="宋体"/>
                <w:color w:val="000000" w:themeColor="text1"/>
                <w:spacing w:val="9"/>
                <w:kern w:val="2"/>
                <w:sz w:val="21"/>
                <w:szCs w:val="21"/>
                <w:highlight w:val="none"/>
                <w:u w:val="single" w:color="auto"/>
                <w:shd w:val="clear"/>
                <w14:textFill>
                  <w14:solidFill>
                    <w14:schemeClr w14:val="tx1"/>
                  </w14:solidFill>
                </w14:textFill>
              </w:rPr>
              <w:t>）</w:t>
            </w:r>
            <w:r>
              <w:rPr>
                <w:rFonts w:hint="eastAsia" w:ascii="宋体" w:hAnsi="宋体" w:eastAsia="宋体" w:cs="宋体"/>
                <w:color w:val="000000" w:themeColor="text1"/>
                <w:spacing w:val="9"/>
                <w:sz w:val="21"/>
                <w:szCs w:val="21"/>
                <w:highlight w:val="none"/>
                <w:u w:val="single" w:color="auto"/>
                <w:lang w:eastAsia="zh-CN"/>
                <w14:textFill>
                  <w14:solidFill>
                    <w14:schemeClr w14:val="tx1"/>
                  </w14:solidFill>
                </w14:textFill>
              </w:rPr>
              <w:t>竞选</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，需提供</w:t>
            </w:r>
            <w:r>
              <w:rPr>
                <w:rFonts w:hint="eastAsia" w:ascii="宋体" w:hAnsi="宋体" w:eastAsia="宋体" w:cs="宋体"/>
                <w:color w:val="000000" w:themeColor="text1"/>
                <w:spacing w:val="9"/>
                <w:sz w:val="21"/>
                <w:szCs w:val="21"/>
                <w:highlight w:val="none"/>
                <w:u w:val="single" w:color="auto"/>
                <w:lang w:val="en-US" w:eastAsia="zh-CN"/>
                <w14:textFill>
                  <w14:solidFill>
                    <w14:schemeClr w14:val="tx1"/>
                  </w14:solidFill>
                </w14:textFill>
              </w:rPr>
              <w:t>生产厂商</w:t>
            </w:r>
            <w:r>
              <w:rPr>
                <w:rFonts w:hint="eastAsia" w:ascii="宋体" w:hAnsi="宋体" w:eastAsia="宋体" w:cs="宋体"/>
                <w:color w:val="000000" w:themeColor="text1"/>
                <w:spacing w:val="9"/>
                <w:sz w:val="21"/>
                <w:szCs w:val="21"/>
                <w:highlight w:val="none"/>
                <w:u w:val="single" w:color="auto"/>
                <w14:textFill>
                  <w14:solidFill>
                    <w14:schemeClr w14:val="tx1"/>
                  </w14:solidFill>
                </w14:textFill>
              </w:rPr>
              <w:t>授权委托书。</w:t>
            </w:r>
          </w:p>
          <w:p w14:paraId="446BB108">
            <w:pPr>
              <w:spacing w:before="154" w:line="363" w:lineRule="auto"/>
              <w:ind w:left="112" w:right="103" w:firstLine="448"/>
              <w:rPr>
                <w:rFonts w:hint="eastAsia" w:ascii="宋体" w:hAnsi="宋体" w:eastAsia="宋体" w:cs="宋体"/>
                <w:b/>
                <w:bCs/>
                <w:color w:val="000000" w:themeColor="text1"/>
                <w:spacing w:val="3"/>
                <w:sz w:val="21"/>
                <w:szCs w:val="21"/>
                <w:highlight w:val="none"/>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b/>
                <w:bCs/>
                <w:color w:val="000000" w:themeColor="text1"/>
                <w:spacing w:val="6"/>
                <w:sz w:val="21"/>
                <w:szCs w:val="21"/>
                <w:highlight w:val="none"/>
                <w:lang w:val="en-US" w:eastAsia="zh-CN"/>
                <w14:textFill>
                  <w14:solidFill>
                    <w14:schemeClr w14:val="tx1"/>
                  </w14:solidFill>
                </w14:textFill>
              </w:rPr>
              <w:t>生产厂商竞选提供相关</w:t>
            </w:r>
            <w:r>
              <w:rPr>
                <w:rFonts w:hint="eastAsia" w:ascii="宋体" w:hAnsi="宋体" w:eastAsia="宋体" w:cs="宋体"/>
                <w:b/>
                <w:bCs/>
                <w:color w:val="000000" w:themeColor="text1"/>
                <w:spacing w:val="6"/>
                <w:sz w:val="21"/>
                <w:szCs w:val="21"/>
                <w:highlight w:val="none"/>
                <w14:textFill>
                  <w14:solidFill>
                    <w14:schemeClr w14:val="tx1"/>
                  </w14:solidFill>
                </w14:textFill>
              </w:rPr>
              <w:t>资格声明复印件并加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r>
              <w:rPr>
                <w:rFonts w:hint="eastAsia" w:ascii="宋体" w:hAnsi="宋体" w:eastAsia="宋体" w:cs="宋体"/>
                <w:b/>
                <w:bCs/>
                <w:color w:val="000000" w:themeColor="text1"/>
                <w:spacing w:val="7"/>
                <w:sz w:val="21"/>
                <w:szCs w:val="21"/>
                <w:highlight w:val="none"/>
                <w14:textFill>
                  <w14:solidFill>
                    <w14:schemeClr w14:val="tx1"/>
                  </w14:solidFill>
                </w14:textFill>
              </w:rPr>
              <w:t>。若为代理</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商</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包括经销商、制造商下属销售子公司</w:t>
            </w:r>
            <w:r>
              <w:rPr>
                <w:rFonts w:hint="eastAsia" w:ascii="宋体" w:hAnsi="宋体" w:eastAsia="宋体" w:cs="宋体"/>
                <w:b/>
                <w:bCs/>
                <w:color w:val="000000" w:themeColor="text1"/>
                <w:spacing w:val="7"/>
                <w:sz w:val="21"/>
                <w:szCs w:val="21"/>
                <w:highlight w:val="none"/>
                <w14:textFill>
                  <w14:solidFill>
                    <w14:schemeClr w14:val="tx1"/>
                  </w14:solidFill>
                </w14:textFill>
              </w:rPr>
              <w:t>）</w:t>
            </w:r>
            <w:r>
              <w:rPr>
                <w:rFonts w:hint="eastAsia" w:ascii="宋体" w:hAnsi="宋体" w:eastAsia="宋体" w:cs="宋体"/>
                <w:b/>
                <w:bCs/>
                <w:color w:val="000000" w:themeColor="text1"/>
                <w:spacing w:val="7"/>
                <w:sz w:val="21"/>
                <w:szCs w:val="21"/>
                <w:highlight w:val="none"/>
                <w:lang w:val="en-US" w:eastAsia="zh-CN"/>
                <w14:textFill>
                  <w14:solidFill>
                    <w14:schemeClr w14:val="tx1"/>
                  </w14:solidFill>
                </w14:textFill>
              </w:rPr>
              <w:t>竞选</w:t>
            </w:r>
            <w:r>
              <w:rPr>
                <w:rFonts w:hint="eastAsia" w:ascii="宋体" w:hAnsi="宋体" w:eastAsia="宋体" w:cs="宋体"/>
                <w:b/>
                <w:bCs/>
                <w:color w:val="000000" w:themeColor="text1"/>
                <w:spacing w:val="7"/>
                <w:sz w:val="21"/>
                <w:szCs w:val="21"/>
                <w:highlight w:val="none"/>
                <w14:textFill>
                  <w14:solidFill>
                    <w14:schemeClr w14:val="tx1"/>
                  </w14:solidFill>
                </w14:textFill>
              </w:rPr>
              <w:t>，提</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供</w:t>
            </w:r>
            <w:r>
              <w:rPr>
                <w:rFonts w:hint="eastAsia" w:ascii="宋体" w:hAnsi="宋体" w:eastAsia="宋体" w:cs="宋体"/>
                <w:b/>
                <w:bCs/>
                <w:color w:val="000000" w:themeColor="text1"/>
                <w:spacing w:val="10"/>
                <w:sz w:val="21"/>
                <w:szCs w:val="21"/>
                <w:highlight w:val="none"/>
                <w:u w:val="none" w:color="auto"/>
                <w:lang w:val="en-US" w:eastAsia="zh-CN"/>
                <w14:textFill>
                  <w14:solidFill>
                    <w14:schemeClr w14:val="tx1"/>
                  </w14:solidFill>
                </w14:textFill>
              </w:rPr>
              <w:t>生产厂商</w:t>
            </w:r>
            <w:r>
              <w:rPr>
                <w:rFonts w:hint="eastAsia" w:ascii="宋体" w:hAnsi="宋体" w:eastAsia="宋体" w:cs="宋体"/>
                <w:b/>
                <w:bCs/>
                <w:color w:val="000000" w:themeColor="text1"/>
                <w:spacing w:val="7"/>
                <w:sz w:val="21"/>
                <w:szCs w:val="21"/>
                <w:highlight w:val="none"/>
                <w:u w:val="none" w:color="auto"/>
                <w14:textFill>
                  <w14:solidFill>
                    <w14:schemeClr w14:val="tx1"/>
                  </w14:solidFill>
                </w14:textFill>
              </w:rPr>
              <w:t>授</w:t>
            </w:r>
            <w:r>
              <w:rPr>
                <w:rFonts w:hint="eastAsia" w:ascii="宋体" w:hAnsi="宋体" w:eastAsia="宋体" w:cs="宋体"/>
                <w:b/>
                <w:bCs/>
                <w:color w:val="000000" w:themeColor="text1"/>
                <w:spacing w:val="7"/>
                <w:sz w:val="21"/>
                <w:szCs w:val="21"/>
                <w:highlight w:val="none"/>
                <w14:textFill>
                  <w14:solidFill>
                    <w14:schemeClr w14:val="tx1"/>
                  </w14:solidFill>
                </w14:textFill>
              </w:rPr>
              <w:t>权委托书</w:t>
            </w:r>
            <w:r>
              <w:rPr>
                <w:rFonts w:hint="eastAsia" w:ascii="宋体" w:hAnsi="宋体" w:eastAsia="宋体" w:cs="宋体"/>
                <w:b/>
                <w:bCs/>
                <w:color w:val="000000" w:themeColor="text1"/>
                <w:spacing w:val="6"/>
                <w:sz w:val="21"/>
                <w:szCs w:val="21"/>
                <w:highlight w:val="none"/>
                <w14:textFill>
                  <w14:solidFill>
                    <w14:schemeClr w14:val="tx1"/>
                  </w14:solidFill>
                </w14:textFill>
              </w:rPr>
              <w:t>复印件并加</w:t>
            </w:r>
            <w:r>
              <w:rPr>
                <w:rFonts w:hint="eastAsia" w:ascii="宋体" w:hAnsi="宋体" w:eastAsia="宋体" w:cs="宋体"/>
                <w:b/>
                <w:bCs/>
                <w:color w:val="000000" w:themeColor="text1"/>
                <w:spacing w:val="3"/>
                <w:sz w:val="21"/>
                <w:szCs w:val="21"/>
                <w:highlight w:val="none"/>
                <w14:textFill>
                  <w14:solidFill>
                    <w14:schemeClr w14:val="tx1"/>
                  </w14:solidFill>
                </w14:textFill>
              </w:rPr>
              <w:t>盖公章。</w:t>
            </w:r>
          </w:p>
          <w:p w14:paraId="253EE7B1">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3</w:t>
            </w:r>
            <w:r>
              <w:rPr>
                <w:rFonts w:ascii="宋体" w:hAnsi="宋体"/>
                <w:b/>
                <w:color w:val="000000" w:themeColor="text1"/>
                <w:sz w:val="21"/>
                <w:szCs w:val="21"/>
                <w:highlight w:val="none"/>
                <w14:textFill>
                  <w14:solidFill>
                    <w14:schemeClr w14:val="tx1"/>
                  </w14:solidFill>
                </w14:textFill>
              </w:rPr>
              <w:t>.</w:t>
            </w:r>
            <w:r>
              <w:rPr>
                <w:rFonts w:hint="eastAsia" w:ascii="宋体" w:hAnsi="宋体"/>
                <w:b/>
                <w:color w:val="000000" w:themeColor="text1"/>
                <w:sz w:val="21"/>
                <w:szCs w:val="21"/>
                <w:highlight w:val="none"/>
                <w:lang w:val="en-US" w:eastAsia="zh-CN"/>
                <w14:textFill>
                  <w14:solidFill>
                    <w14:schemeClr w14:val="tx1"/>
                  </w14:solidFill>
                </w14:textFill>
              </w:rPr>
              <w:t>供货</w:t>
            </w:r>
            <w:r>
              <w:rPr>
                <w:rFonts w:ascii="宋体" w:hAnsi="宋体"/>
                <w:b/>
                <w:color w:val="000000" w:themeColor="text1"/>
                <w:sz w:val="21"/>
                <w:szCs w:val="21"/>
                <w:highlight w:val="none"/>
                <w14:textFill>
                  <w14:solidFill>
                    <w14:schemeClr w14:val="tx1"/>
                  </w14:solidFill>
                </w14:textFill>
              </w:rPr>
              <w:t>业绩要求</w:t>
            </w:r>
          </w:p>
          <w:p w14:paraId="2A88756B">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 w:val="21"/>
                <w:szCs w:val="21"/>
                <w:highlight w:val="none"/>
                <w14:textFill>
                  <w14:solidFill>
                    <w14:schemeClr w14:val="tx1"/>
                  </w14:solidFill>
                </w14:textFill>
              </w:rPr>
            </w:pPr>
            <w:r>
              <w:rPr>
                <w:rFonts w:hint="eastAsia" w:ascii="宋体" w:hAnsi="宋体"/>
                <w:snapToGrid w:val="0"/>
                <w:color w:val="000000" w:themeColor="text1"/>
                <w:kern w:val="0"/>
                <w:sz w:val="21"/>
                <w:szCs w:val="21"/>
                <w:highlight w:val="none"/>
                <w:u w:val="single"/>
                <w14:textFill>
                  <w14:solidFill>
                    <w14:schemeClr w14:val="tx1"/>
                  </w14:solidFill>
                </w14:textFill>
              </w:rPr>
              <w:t>201</w:t>
            </w:r>
            <w:r>
              <w:rPr>
                <w:rFonts w:hint="eastAsia" w:ascii="宋体" w:hAnsi="宋体"/>
                <w:snapToGrid w:val="0"/>
                <w:color w:val="000000" w:themeColor="text1"/>
                <w:kern w:val="0"/>
                <w:sz w:val="21"/>
                <w:szCs w:val="21"/>
                <w:highlight w:val="none"/>
                <w:u w:val="single"/>
                <w:lang w:val="en-US" w:eastAsia="zh-CN"/>
                <w14:textFill>
                  <w14:solidFill>
                    <w14:schemeClr w14:val="tx1"/>
                  </w14:solidFill>
                </w14:textFill>
              </w:rPr>
              <w:t>9</w:t>
            </w:r>
            <w:r>
              <w:rPr>
                <w:rFonts w:hint="eastAsia" w:ascii="宋体" w:hAnsi="宋体"/>
                <w:snapToGrid w:val="0"/>
                <w:color w:val="000000" w:themeColor="text1"/>
                <w:kern w:val="0"/>
                <w:sz w:val="21"/>
                <w:szCs w:val="21"/>
                <w:highlight w:val="none"/>
                <w:u w:val="single"/>
                <w14:textFill>
                  <w14:solidFill>
                    <w14:schemeClr w14:val="tx1"/>
                  </w14:solidFill>
                </w14:textFill>
              </w:rPr>
              <w:t>年1月1日至投标截止日止（以合同签订时间为准），</w:t>
            </w:r>
            <w:r>
              <w:rPr>
                <w:rFonts w:hint="eastAsia" w:ascii="宋体" w:hAnsi="宋体" w:eastAsia="宋体" w:cs="宋体"/>
                <w:color w:val="000000" w:themeColor="text1"/>
                <w:spacing w:val="6"/>
                <w:sz w:val="21"/>
                <w:szCs w:val="21"/>
                <w:highlight w:val="none"/>
                <w:u w:val="single"/>
                <w14:textFill>
                  <w14:solidFill>
                    <w14:schemeClr w14:val="tx1"/>
                  </w14:solidFill>
                </w14:textFill>
              </w:rPr>
              <w:t>具</w:t>
            </w:r>
            <w:r>
              <w:rPr>
                <w:rFonts w:hint="eastAsia" w:ascii="宋体" w:hAnsi="宋体" w:eastAsia="宋体" w:cs="宋体"/>
                <w:color w:val="000000" w:themeColor="text1"/>
                <w:spacing w:val="11"/>
                <w:sz w:val="21"/>
                <w:szCs w:val="21"/>
                <w:highlight w:val="none"/>
                <w:u w:val="single"/>
                <w14:textFill>
                  <w14:solidFill>
                    <w14:schemeClr w14:val="tx1"/>
                  </w14:solidFill>
                </w14:textFill>
              </w:rPr>
              <w:t>有1个</w:t>
            </w:r>
            <w:r>
              <w:rPr>
                <w:rFonts w:hint="eastAsia" w:ascii="宋体" w:hAnsi="宋体" w:cs="宋体"/>
                <w:color w:val="000000" w:themeColor="text1"/>
                <w:spacing w:val="11"/>
                <w:sz w:val="21"/>
                <w:szCs w:val="21"/>
                <w:highlight w:val="none"/>
                <w:u w:val="single"/>
                <w:lang w:val="en-US" w:eastAsia="zh-CN"/>
                <w14:textFill>
                  <w14:solidFill>
                    <w14:schemeClr w14:val="tx1"/>
                  </w14:solidFill>
                </w14:textFill>
              </w:rPr>
              <w:t>波形护栏</w:t>
            </w:r>
            <w:r>
              <w:rPr>
                <w:rFonts w:hint="eastAsia" w:ascii="宋体" w:hAnsi="宋体" w:eastAsia="宋体" w:cs="宋体"/>
                <w:color w:val="000000" w:themeColor="text1"/>
                <w:spacing w:val="11"/>
                <w:sz w:val="21"/>
                <w:szCs w:val="21"/>
                <w:highlight w:val="none"/>
                <w:u w:val="single"/>
                <w14:textFill>
                  <w14:solidFill>
                    <w14:schemeClr w14:val="tx1"/>
                  </w14:solidFill>
                </w14:textFill>
              </w:rPr>
              <w:t>供货业绩，且单项供货合同数量达到</w:t>
            </w:r>
            <w:r>
              <w:rPr>
                <w:rFonts w:hint="eastAsia" w:ascii="宋体" w:hAnsi="宋体" w:cs="宋体"/>
                <w:color w:val="000000" w:themeColor="text1"/>
                <w:spacing w:val="10"/>
                <w:sz w:val="21"/>
                <w:szCs w:val="21"/>
                <w:highlight w:val="none"/>
                <w:u w:val="single"/>
                <w:lang w:val="en-US" w:eastAsia="zh-CN"/>
                <w14:textFill>
                  <w14:solidFill>
                    <w14:schemeClr w14:val="tx1"/>
                  </w14:solidFill>
                </w14:textFill>
              </w:rPr>
              <w:t>5000延米</w:t>
            </w:r>
            <w:r>
              <w:rPr>
                <w:rFonts w:hint="eastAsia" w:ascii="宋体" w:hAnsi="宋体" w:eastAsia="宋体" w:cs="宋体"/>
                <w:color w:val="000000" w:themeColor="text1"/>
                <w:spacing w:val="10"/>
                <w:sz w:val="21"/>
                <w:szCs w:val="21"/>
                <w:highlight w:val="none"/>
                <w:u w:val="single"/>
                <w14:textFill>
                  <w14:solidFill>
                    <w14:schemeClr w14:val="tx1"/>
                  </w14:solidFill>
                </w14:textFill>
              </w:rPr>
              <w:t>及以上。</w:t>
            </w:r>
          </w:p>
          <w:p w14:paraId="4CA3F903">
            <w:pPr>
              <w:autoSpaceDE w:val="0"/>
              <w:autoSpaceDN w:val="0"/>
              <w:adjustRightInd w:val="0"/>
              <w:snapToGrid w:val="0"/>
              <w:spacing w:line="400" w:lineRule="exact"/>
              <w:ind w:firstLine="417" w:firstLineChars="198"/>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提供：</w:t>
            </w:r>
            <w:r>
              <w:rPr>
                <w:rFonts w:hint="eastAsia" w:ascii="宋体" w:hAnsi="宋体"/>
                <w:b/>
                <w:bCs/>
                <w:color w:val="000000" w:themeColor="text1"/>
                <w:sz w:val="21"/>
                <w:szCs w:val="21"/>
                <w:highlight w:val="none"/>
                <w:lang w:eastAsia="zh-CN"/>
                <w14:textFill>
                  <w14:solidFill>
                    <w14:schemeClr w14:val="tx1"/>
                  </w14:solidFill>
                </w14:textFill>
              </w:rPr>
              <w:t>竞选人</w:t>
            </w:r>
            <w:r>
              <w:rPr>
                <w:rFonts w:hint="eastAsia" w:ascii="宋体" w:hAnsi="宋体"/>
                <w:b/>
                <w:bCs/>
                <w:color w:val="000000" w:themeColor="text1"/>
                <w:sz w:val="21"/>
                <w:szCs w:val="21"/>
                <w:highlight w:val="none"/>
                <w14:textFill>
                  <w14:solidFill>
                    <w14:schemeClr w14:val="tx1"/>
                  </w14:solidFill>
                </w14:textFill>
              </w:rPr>
              <w:t>须在投标文件资格审查部分提供业绩的合同协议书</w:t>
            </w:r>
            <w:r>
              <w:rPr>
                <w:rFonts w:hint="eastAsia" w:ascii="宋体" w:hAnsi="宋体"/>
                <w:b/>
                <w:bCs/>
                <w:color w:val="000000" w:themeColor="text1"/>
                <w:sz w:val="21"/>
                <w:szCs w:val="21"/>
                <w:highlight w:val="none"/>
                <w:lang w:val="en-US" w:eastAsia="zh-CN"/>
                <w14:textFill>
                  <w14:solidFill>
                    <w14:schemeClr w14:val="tx1"/>
                  </w14:solidFill>
                </w14:textFill>
              </w:rPr>
              <w:t>复印件并加盖公章，需至少体现供应内容、供应量</w:t>
            </w:r>
            <w:r>
              <w:rPr>
                <w:rFonts w:hint="eastAsia" w:ascii="宋体" w:hAnsi="宋体"/>
                <w:b/>
                <w:bCs/>
                <w:color w:val="000000" w:themeColor="text1"/>
                <w:sz w:val="21"/>
                <w:szCs w:val="21"/>
                <w:highlight w:val="none"/>
                <w14:textFill>
                  <w14:solidFill>
                    <w14:schemeClr w14:val="tx1"/>
                  </w14:solidFill>
                </w14:textFill>
              </w:rPr>
              <w:t>。</w:t>
            </w:r>
            <w:r>
              <w:rPr>
                <w:rFonts w:hint="eastAsia" w:ascii="宋体" w:hAnsi="宋体"/>
                <w:b/>
                <w:bCs/>
                <w:color w:val="000000" w:themeColor="text1"/>
                <w:sz w:val="21"/>
                <w:szCs w:val="21"/>
                <w:highlight w:val="none"/>
                <w:lang w:val="en-US" w:eastAsia="zh-CN"/>
                <w14:textFill>
                  <w14:solidFill>
                    <w14:schemeClr w14:val="tx1"/>
                  </w14:solidFill>
                </w14:textFill>
              </w:rPr>
              <w:t>若合同中未体现业绩要求中相关指标的，可提供业主证明作为佐证。</w:t>
            </w:r>
          </w:p>
          <w:p w14:paraId="654F53C8">
            <w:pPr>
              <w:autoSpaceDE w:val="0"/>
              <w:autoSpaceDN w:val="0"/>
              <w:adjustRightInd w:val="0"/>
              <w:snapToGrid w:val="0"/>
              <w:spacing w:line="400" w:lineRule="exact"/>
              <w:ind w:firstLine="415" w:firstLineChars="198"/>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注：（1）</w:t>
            </w: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应对其提供的业绩证明材</w:t>
            </w:r>
            <w:bookmarkStart w:id="647" w:name="_GoBack"/>
            <w:bookmarkEnd w:id="647"/>
            <w:r>
              <w:rPr>
                <w:rFonts w:hint="eastAsia" w:ascii="宋体" w:hAnsi="宋体"/>
                <w:color w:val="000000" w:themeColor="text1"/>
                <w:sz w:val="21"/>
                <w:szCs w:val="21"/>
                <w:highlight w:val="none"/>
                <w14:textFill>
                  <w14:solidFill>
                    <w14:schemeClr w14:val="tx1"/>
                  </w14:solidFill>
                </w14:textFill>
              </w:rPr>
              <w:t>料的真实性负责。</w:t>
            </w:r>
          </w:p>
          <w:p w14:paraId="6AF6E954">
            <w:pPr>
              <w:autoSpaceDE w:val="0"/>
              <w:autoSpaceDN w:val="0"/>
              <w:adjustRightInd w:val="0"/>
              <w:snapToGrid w:val="0"/>
              <w:spacing w:line="400" w:lineRule="exact"/>
              <w:ind w:firstLine="415" w:firstLineChars="198"/>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2</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不满足上述业绩要求的业绩视为无效。</w:t>
            </w:r>
          </w:p>
          <w:p w14:paraId="2E8F07FD">
            <w:pPr>
              <w:autoSpaceDE w:val="0"/>
              <w:autoSpaceDN w:val="0"/>
              <w:adjustRightInd w:val="0"/>
              <w:snapToGrid w:val="0"/>
              <w:spacing w:line="400" w:lineRule="exact"/>
              <w:ind w:firstLine="422" w:firstLineChars="200"/>
              <w:rPr>
                <w:rFonts w:ascii="宋体" w:hAnsi="宋体" w:eastAsia="宋体" w:cs="Times New Roman"/>
                <w:b/>
                <w:color w:val="000000" w:themeColor="text1"/>
                <w:sz w:val="21"/>
                <w:szCs w:val="21"/>
                <w:highlight w:val="none"/>
                <w14:textFill>
                  <w14:solidFill>
                    <w14:schemeClr w14:val="tx1"/>
                  </w14:solidFill>
                </w14:textFill>
              </w:rPr>
            </w:pPr>
            <w:r>
              <w:rPr>
                <w:rFonts w:hint="eastAsia" w:ascii="宋体" w:hAnsi="宋体" w:cs="Times New Roman"/>
                <w:b/>
                <w:color w:val="000000" w:themeColor="text1"/>
                <w:sz w:val="21"/>
                <w:szCs w:val="21"/>
                <w:highlight w:val="none"/>
                <w:lang w:val="en-US" w:eastAsia="zh-CN"/>
                <w14:textFill>
                  <w14:solidFill>
                    <w14:schemeClr w14:val="tx1"/>
                  </w14:solidFill>
                </w14:textFill>
              </w:rPr>
              <w:t>4</w:t>
            </w:r>
            <w:r>
              <w:rPr>
                <w:rFonts w:ascii="宋体" w:hAnsi="宋体" w:eastAsia="宋体" w:cs="Times New Roman"/>
                <w:b/>
                <w:color w:val="000000" w:themeColor="text1"/>
                <w:sz w:val="21"/>
                <w:szCs w:val="21"/>
                <w:highlight w:val="none"/>
                <w14:textFill>
                  <w14:solidFill>
                    <w14:schemeClr w14:val="tx1"/>
                  </w14:solidFill>
                </w14:textFill>
              </w:rPr>
              <w:t>.投标截止日投标资格情况</w:t>
            </w:r>
          </w:p>
          <w:p w14:paraId="6A93BFAD">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竞选人</w:t>
            </w:r>
            <w:r>
              <w:rPr>
                <w:rFonts w:hint="eastAsia" w:ascii="宋体" w:hAnsi="宋体"/>
                <w:color w:val="000000" w:themeColor="text1"/>
                <w:sz w:val="21"/>
                <w:szCs w:val="21"/>
                <w:highlight w:val="none"/>
                <w14:textFill>
                  <w14:solidFill>
                    <w14:schemeClr w14:val="tx1"/>
                  </w14:solidFill>
                </w14:textFill>
              </w:rPr>
              <w:t>自行承诺（格式见第六章投标文件格式）不得存在下列情形之一：</w:t>
            </w:r>
          </w:p>
          <w:p w14:paraId="1DDF0427">
            <w:pPr>
              <w:snapToGrid w:val="0"/>
              <w:spacing w:line="400" w:lineRule="exact"/>
              <w:ind w:firstLine="420" w:firstLineChars="200"/>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（1）被人民法院列入失信被执行人名单且在被执行期内；</w:t>
            </w:r>
          </w:p>
          <w:p w14:paraId="4BF271B5">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291790E7">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642EE6AF">
            <w:pPr>
              <w:snapToGrid w:val="0"/>
              <w:spacing w:line="40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（4）被国家、重庆市（含市或任意区县）有关行政部门处以暂停投标资格行政处罚，且在处罚期限内；</w:t>
            </w:r>
          </w:p>
          <w:p w14:paraId="7EC59565">
            <w:pPr>
              <w:snapToGrid w:val="0"/>
              <w:spacing w:line="400" w:lineRule="exact"/>
              <w:ind w:firstLine="420" w:firstLine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（5）被重庆市市级有关行业主管部门暂停在渝承揽新业务且在暂停期内。</w:t>
            </w:r>
          </w:p>
          <w:p w14:paraId="3EB51967">
            <w:pPr>
              <w:pStyle w:val="2"/>
              <w:ind w:firstLine="420" w:firstLineChars="200"/>
              <w:rPr>
                <w:rFonts w:hint="eastAsia"/>
                <w:color w:val="000000" w:themeColor="text1"/>
                <w:sz w:val="21"/>
                <w:szCs w:val="21"/>
                <w:highlight w:val="none"/>
                <w14:textFill>
                  <w14:solidFill>
                    <w14:schemeClr w14:val="tx1"/>
                  </w14:solidFill>
                </w14:textFill>
              </w:rPr>
            </w:pPr>
            <w:r>
              <w:rPr>
                <w:rFonts w:hint="eastAsia" w:ascii="宋体" w:hAnsi="宋体" w:eastAsia="宋体" w:cs="Times New Roman"/>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Times New Roman"/>
                <w:snapToGrid/>
                <w:color w:val="000000" w:themeColor="text1"/>
                <w:kern w:val="2"/>
                <w:sz w:val="21"/>
                <w:szCs w:val="21"/>
                <w:highlight w:val="none"/>
                <w:lang w:val="en-US" w:eastAsia="zh-CN"/>
                <w14:textFill>
                  <w14:solidFill>
                    <w14:schemeClr w14:val="tx1"/>
                  </w14:solidFill>
                </w14:textFill>
              </w:rPr>
              <w:t>6</w:t>
            </w:r>
            <w:r>
              <w:rPr>
                <w:rFonts w:hint="eastAsia" w:ascii="宋体" w:hAnsi="宋体" w:eastAsia="宋体" w:cs="Times New Roman"/>
                <w:snapToGrid/>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三年内与巨能集团有诉讼纠纷的公司。被列入巨能集团黑名单。</w:t>
            </w:r>
          </w:p>
          <w:p w14:paraId="29481A86">
            <w:pPr>
              <w:snapToGrid w:val="0"/>
              <w:spacing w:line="400" w:lineRule="exact"/>
              <w:ind w:firstLine="422" w:firstLineChars="200"/>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lang w:eastAsia="zh-CN"/>
                <w14:textFill>
                  <w14:solidFill>
                    <w14:schemeClr w14:val="tx1"/>
                  </w14:solidFill>
                </w14:textFill>
              </w:rPr>
              <w:t>竞选人</w:t>
            </w:r>
            <w:r>
              <w:rPr>
                <w:rFonts w:hint="eastAsia"/>
                <w:b/>
                <w:bCs/>
                <w:color w:val="000000" w:themeColor="text1"/>
                <w:sz w:val="21"/>
                <w:szCs w:val="21"/>
                <w:highlight w:val="none"/>
                <w14:textFill>
                  <w14:solidFill>
                    <w14:schemeClr w14:val="tx1"/>
                  </w14:solidFill>
                </w14:textFill>
              </w:rPr>
              <w:t>须在投标文件资格审查部分提供承诺</w:t>
            </w:r>
            <w:r>
              <w:rPr>
                <w:rFonts w:hint="eastAsia" w:ascii="宋体" w:hAnsi="宋体"/>
                <w:b/>
                <w:bCs/>
                <w:color w:val="000000" w:themeColor="text1"/>
                <w:sz w:val="21"/>
                <w:szCs w:val="21"/>
                <w:highlight w:val="none"/>
                <w:lang w:val="en-US" w:eastAsia="zh-CN"/>
                <w14:textFill>
                  <w14:solidFill>
                    <w14:schemeClr w14:val="tx1"/>
                  </w14:solidFill>
                </w14:textFill>
              </w:rPr>
              <w:t>并加盖公章</w:t>
            </w:r>
            <w:r>
              <w:rPr>
                <w:rFonts w:hint="eastAsia"/>
                <w:b/>
                <w:bCs/>
                <w:color w:val="000000" w:themeColor="text1"/>
                <w:sz w:val="21"/>
                <w:szCs w:val="21"/>
                <w:highlight w:val="none"/>
                <w14:textFill>
                  <w14:solidFill>
                    <w14:schemeClr w14:val="tx1"/>
                  </w14:solidFill>
                </w14:textFill>
              </w:rPr>
              <w:t>。</w:t>
            </w:r>
          </w:p>
          <w:p w14:paraId="4AE95774">
            <w:pPr>
              <w:autoSpaceDE w:val="0"/>
              <w:autoSpaceDN w:val="0"/>
              <w:adjustRightInd w:val="0"/>
              <w:snapToGrid w:val="0"/>
              <w:spacing w:line="400" w:lineRule="exact"/>
              <w:ind w:firstLine="422" w:firstLineChars="200"/>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lang w:val="en-US" w:eastAsia="zh-CN"/>
                <w14:textFill>
                  <w14:solidFill>
                    <w14:schemeClr w14:val="tx1"/>
                  </w14:solidFill>
                </w14:textFill>
              </w:rPr>
              <w:t>5</w:t>
            </w:r>
            <w:r>
              <w:rPr>
                <w:rFonts w:ascii="宋体" w:hAnsi="宋体"/>
                <w:b/>
                <w:color w:val="000000" w:themeColor="text1"/>
                <w:sz w:val="21"/>
                <w:szCs w:val="21"/>
                <w:highlight w:val="none"/>
                <w14:textFill>
                  <w14:solidFill>
                    <w14:schemeClr w14:val="tx1"/>
                  </w14:solidFill>
                </w14:textFill>
              </w:rPr>
              <w:t>.其他要求</w:t>
            </w:r>
          </w:p>
          <w:p w14:paraId="15628396">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w:t>
            </w:r>
            <w:r>
              <w:rPr>
                <w:rFonts w:hint="eastAsia" w:ascii="宋体" w:hAnsi="宋体"/>
                <w:color w:val="000000" w:themeColor="text1"/>
                <w:kern w:val="0"/>
                <w:sz w:val="21"/>
                <w:szCs w:val="21"/>
                <w:highlight w:val="none"/>
                <w:lang w:val="en-US" w:eastAsia="zh-CN"/>
                <w14:textFill>
                  <w14:solidFill>
                    <w14:schemeClr w14:val="tx1"/>
                  </w14:solidFill>
                </w14:textFill>
              </w:rPr>
              <w:t>1</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w:t>
            </w:r>
          </w:p>
          <w:p w14:paraId="29C26604">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ascii="宋体" w:hAnsi="宋体"/>
                <w:color w:val="000000" w:themeColor="text1"/>
                <w:kern w:val="0"/>
                <w:sz w:val="21"/>
                <w:szCs w:val="21"/>
                <w:highlight w:val="none"/>
                <w14:textFill>
                  <w14:solidFill>
                    <w14:schemeClr w14:val="tx1"/>
                  </w14:solidFill>
                </w14:textFill>
              </w:rPr>
              <w:t>委托代理人必须为</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本单位</w:t>
            </w:r>
            <w:r>
              <w:rPr>
                <w:rFonts w:hint="eastAsia" w:ascii="宋体" w:hAnsi="宋体"/>
                <w:color w:val="000000" w:themeColor="text1"/>
                <w:kern w:val="0"/>
                <w:sz w:val="21"/>
                <w:szCs w:val="21"/>
                <w:highlight w:val="none"/>
                <w14:textFill>
                  <w14:solidFill>
                    <w14:schemeClr w14:val="tx1"/>
                  </w14:solidFill>
                </w14:textFill>
              </w:rPr>
              <w:t>人员</w:t>
            </w:r>
            <w:r>
              <w:rPr>
                <w:rFonts w:ascii="宋体" w:hAnsi="宋体"/>
                <w:color w:val="000000" w:themeColor="text1"/>
                <w:kern w:val="0"/>
                <w:sz w:val="21"/>
                <w:szCs w:val="21"/>
                <w:highlight w:val="none"/>
                <w14:textFill>
                  <w14:solidFill>
                    <w14:schemeClr w14:val="tx1"/>
                  </w14:solidFill>
                </w14:textFill>
              </w:rPr>
              <w:t>。</w:t>
            </w:r>
          </w:p>
          <w:p w14:paraId="269C15AC">
            <w:pPr>
              <w:autoSpaceDE w:val="0"/>
              <w:autoSpaceDN w:val="0"/>
              <w:adjustRightInd w:val="0"/>
              <w:snapToGrid w:val="0"/>
              <w:spacing w:line="400" w:lineRule="exact"/>
              <w:ind w:firstLine="420" w:firstLineChars="200"/>
              <w:rPr>
                <w:rFonts w:ascii="宋体" w:hAnsi="宋体"/>
                <w:color w:val="000000" w:themeColor="text1"/>
                <w:kern w:val="0"/>
                <w:sz w:val="21"/>
                <w:szCs w:val="21"/>
                <w:highlight w:val="none"/>
                <w14:textFill>
                  <w14:solidFill>
                    <w14:schemeClr w14:val="tx1"/>
                  </w14:solidFill>
                </w14:textFill>
              </w:rPr>
            </w:pP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ascii="宋体" w:hAnsi="宋体"/>
                <w:color w:val="000000" w:themeColor="text1"/>
                <w:kern w:val="0"/>
                <w:sz w:val="21"/>
                <w:szCs w:val="21"/>
                <w:highlight w:val="none"/>
                <w14:textFill>
                  <w14:solidFill>
                    <w14:schemeClr w14:val="tx1"/>
                  </w14:solidFill>
                </w14:textFill>
              </w:rPr>
              <w:t>须</w:t>
            </w:r>
            <w:r>
              <w:rPr>
                <w:rFonts w:hint="eastAsia" w:ascii="宋体" w:hAnsi="宋体"/>
                <w:color w:val="000000" w:themeColor="text1"/>
                <w:kern w:val="0"/>
                <w:sz w:val="21"/>
                <w:szCs w:val="21"/>
                <w:highlight w:val="none"/>
                <w14:textFill>
                  <w14:solidFill>
                    <w14:schemeClr w14:val="tx1"/>
                  </w14:solidFill>
                </w14:textFill>
              </w:rPr>
              <w:t>在投标文件资格审查部分</w:t>
            </w:r>
            <w:r>
              <w:rPr>
                <w:rFonts w:ascii="宋体" w:hAnsi="宋体"/>
                <w:color w:val="000000" w:themeColor="text1"/>
                <w:kern w:val="0"/>
                <w:sz w:val="21"/>
                <w:szCs w:val="21"/>
                <w:highlight w:val="none"/>
                <w14:textFill>
                  <w14:solidFill>
                    <w14:schemeClr w14:val="tx1"/>
                  </w14:solidFill>
                </w14:textFill>
              </w:rPr>
              <w:t>提供</w:t>
            </w:r>
            <w:r>
              <w:rPr>
                <w:rFonts w:hint="eastAsia" w:ascii="宋体" w:hAnsi="宋体"/>
                <w:color w:val="000000" w:themeColor="text1"/>
                <w:kern w:val="0"/>
                <w:sz w:val="21"/>
                <w:szCs w:val="21"/>
                <w:highlight w:val="none"/>
                <w:lang w:eastAsia="zh-CN"/>
                <w14:textFill>
                  <w14:solidFill>
                    <w14:schemeClr w14:val="tx1"/>
                  </w14:solidFill>
                </w14:textFill>
              </w:rPr>
              <w:t>竞选人</w:t>
            </w:r>
            <w:r>
              <w:rPr>
                <w:rFonts w:hint="eastAsia" w:ascii="宋体" w:hAnsi="宋体"/>
                <w:color w:val="000000" w:themeColor="text1"/>
                <w:kern w:val="0"/>
                <w:sz w:val="21"/>
                <w:szCs w:val="21"/>
                <w:highlight w:val="none"/>
                <w14:textFill>
                  <w14:solidFill>
                    <w14:schemeClr w14:val="tx1"/>
                  </w14:solidFill>
                </w14:textFill>
              </w:rPr>
              <w:t>为该</w:t>
            </w:r>
            <w:r>
              <w:rPr>
                <w:rFonts w:ascii="宋体" w:hAnsi="宋体"/>
                <w:color w:val="000000" w:themeColor="text1"/>
                <w:kern w:val="0"/>
                <w:sz w:val="21"/>
                <w:szCs w:val="21"/>
                <w:highlight w:val="none"/>
                <w14:textFill>
                  <w14:solidFill>
                    <w14:schemeClr w14:val="tx1"/>
                  </w14:solidFill>
                </w14:textFill>
              </w:rPr>
              <w:t>委托代理人</w:t>
            </w:r>
            <w:r>
              <w:rPr>
                <w:rFonts w:hint="eastAsia" w:ascii="宋体" w:hAnsi="宋体"/>
                <w:color w:val="000000" w:themeColor="text1"/>
                <w:kern w:val="0"/>
                <w:sz w:val="21"/>
                <w:szCs w:val="21"/>
                <w:highlight w:val="none"/>
                <w14:textFill>
                  <w14:solidFill>
                    <w14:schemeClr w14:val="tx1"/>
                  </w14:solidFill>
                </w14:textFill>
              </w:rPr>
              <w:t>缴纳的养老保险证明</w:t>
            </w:r>
            <w:r>
              <w:rPr>
                <w:rFonts w:hint="eastAsia" w:ascii="宋体" w:hAnsi="宋体"/>
                <w:color w:val="000000" w:themeColor="text1"/>
                <w:sz w:val="21"/>
                <w:szCs w:val="21"/>
                <w:highlight w:val="none"/>
                <w:lang w:val="en-US" w:eastAsia="zh-CN"/>
                <w14:textFill>
                  <w14:solidFill>
                    <w14:schemeClr w14:val="tx1"/>
                  </w14:solidFill>
                </w14:textFill>
              </w:rPr>
              <w:t>复印件并加盖公章</w:t>
            </w:r>
            <w:r>
              <w:rPr>
                <w:rFonts w:hint="eastAsia" w:ascii="宋体" w:hAnsi="宋体"/>
                <w:color w:val="000000" w:themeColor="text1"/>
                <w:kern w:val="0"/>
                <w:sz w:val="21"/>
                <w:szCs w:val="21"/>
                <w:highlight w:val="none"/>
                <w14:textFill>
                  <w14:solidFill>
                    <w14:schemeClr w14:val="tx1"/>
                  </w14:solidFill>
                </w14:textFill>
              </w:rPr>
              <w:t>。否则，将由评标委员会作否决投标处理。</w:t>
            </w:r>
          </w:p>
          <w:p w14:paraId="056CCA48">
            <w:pPr>
              <w:autoSpaceDE w:val="0"/>
              <w:autoSpaceDN w:val="0"/>
              <w:adjustRightInd w:val="0"/>
              <w:snapToGrid w:val="0"/>
              <w:spacing w:line="400" w:lineRule="exact"/>
              <w:ind w:firstLine="417" w:firstLineChars="198"/>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特别说明：</w:t>
            </w:r>
          </w:p>
          <w:p w14:paraId="7114C7F6">
            <w:pPr>
              <w:autoSpaceDE w:val="0"/>
              <w:autoSpaceDN w:val="0"/>
              <w:adjustRightInd w:val="0"/>
              <w:snapToGrid w:val="0"/>
              <w:spacing w:line="400" w:lineRule="exact"/>
              <w:ind w:firstLine="415" w:firstLineChars="198"/>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1）上述</w:t>
            </w:r>
            <w:r>
              <w:rPr>
                <w:rFonts w:hint="eastAsia" w:ascii="宋体" w:hAnsi="宋体" w:cs="宋体"/>
                <w:color w:val="000000" w:themeColor="text1"/>
                <w:sz w:val="21"/>
                <w:szCs w:val="21"/>
                <w:highlight w:val="none"/>
                <w14:textFill>
                  <w14:solidFill>
                    <w14:schemeClr w14:val="tx1"/>
                  </w14:solidFill>
                </w14:textFill>
              </w:rPr>
              <w:t>要求须提交的相关证明材料须清晰可辨，</w:t>
            </w:r>
            <w:r>
              <w:rPr>
                <w:rFonts w:hint="eastAsia" w:ascii="宋体" w:hAnsi="宋体" w:cs="宋体"/>
                <w:color w:val="000000" w:themeColor="text1"/>
                <w:kern w:val="0"/>
                <w:sz w:val="21"/>
                <w:szCs w:val="21"/>
                <w:highlight w:val="none"/>
                <w14:textFill>
                  <w14:solidFill>
                    <w14:schemeClr w14:val="tx1"/>
                  </w14:solidFill>
                </w14:textFill>
              </w:rPr>
              <w:t>有一条不满足，则投标文件由评标委员会</w:t>
            </w:r>
            <w:r>
              <w:rPr>
                <w:rFonts w:hint="eastAsia" w:ascii="宋体" w:hAnsi="宋体" w:cs="宋体"/>
                <w:color w:val="000000" w:themeColor="text1"/>
                <w:sz w:val="21"/>
                <w:szCs w:val="21"/>
                <w:highlight w:val="none"/>
                <w14:textFill>
                  <w14:solidFill>
                    <w14:schemeClr w14:val="tx1"/>
                  </w14:solidFill>
                </w14:textFill>
              </w:rPr>
              <w:t>作否决投标处理</w:t>
            </w:r>
            <w:r>
              <w:rPr>
                <w:rFonts w:hint="eastAsia" w:ascii="宋体" w:hAnsi="宋体" w:cs="宋体"/>
                <w:color w:val="000000" w:themeColor="text1"/>
                <w:kern w:val="0"/>
                <w:sz w:val="21"/>
                <w:szCs w:val="21"/>
                <w:highlight w:val="none"/>
                <w14:textFill>
                  <w14:solidFill>
                    <w14:schemeClr w14:val="tx1"/>
                  </w14:solidFill>
                </w14:textFill>
              </w:rPr>
              <w:t>。</w:t>
            </w:r>
          </w:p>
          <w:p w14:paraId="16D6B55F">
            <w:pPr>
              <w:autoSpaceDE w:val="0"/>
              <w:autoSpaceDN w:val="0"/>
              <w:adjustRightInd w:val="0"/>
              <w:snapToGrid w:val="0"/>
              <w:spacing w:line="400" w:lineRule="exact"/>
              <w:ind w:firstLine="415" w:firstLineChars="198"/>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须自行承诺其提供的上述相关证明材料真实有效，不存在弄虚作假情形（格式见第六章投标文件格式）。</w:t>
            </w:r>
            <w:r>
              <w:rPr>
                <w:rFonts w:hint="eastAsia" w:ascii="宋体" w:hAnsi="宋体" w:cs="宋体"/>
                <w:color w:val="000000" w:themeColor="text1"/>
                <w:sz w:val="21"/>
                <w:szCs w:val="21"/>
                <w:highlight w:val="none"/>
                <w:lang w:eastAsia="zh-CN"/>
                <w14:textFill>
                  <w14:solidFill>
                    <w14:schemeClr w14:val="tx1"/>
                  </w14:solidFill>
                </w14:textFill>
              </w:rPr>
              <w:t>比选</w:t>
            </w:r>
            <w:r>
              <w:rPr>
                <w:rFonts w:hint="eastAsia" w:ascii="宋体" w:hAnsi="宋体" w:cs="宋体"/>
                <w:color w:val="000000" w:themeColor="text1"/>
                <w:sz w:val="21"/>
                <w:szCs w:val="21"/>
                <w:highlight w:val="none"/>
                <w14:textFill>
                  <w14:solidFill>
                    <w14:schemeClr w14:val="tx1"/>
                  </w14:solidFill>
                </w14:textFill>
              </w:rPr>
              <w:t>人在合同签订前均有权对</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提供的资料进行核实，若发现弄虚作假，按相关规定取消其中标资格，并按相关法律法规报监督部门，其投标保证金不予退还，</w:t>
            </w:r>
            <w:r>
              <w:rPr>
                <w:rFonts w:hint="eastAsia" w:ascii="宋体" w:hAnsi="宋体" w:cs="宋体"/>
                <w:color w:val="000000" w:themeColor="text1"/>
                <w:sz w:val="21"/>
                <w:szCs w:val="21"/>
                <w:highlight w:val="none"/>
                <w:lang w:eastAsia="zh-CN"/>
                <w14:textFill>
                  <w14:solidFill>
                    <w14:schemeClr w14:val="tx1"/>
                  </w14:solidFill>
                </w14:textFill>
              </w:rPr>
              <w:t>竞选人</w:t>
            </w:r>
            <w:r>
              <w:rPr>
                <w:rFonts w:hint="eastAsia" w:ascii="宋体" w:hAnsi="宋体" w:cs="宋体"/>
                <w:color w:val="000000" w:themeColor="text1"/>
                <w:sz w:val="21"/>
                <w:szCs w:val="21"/>
                <w:highlight w:val="none"/>
                <w14:textFill>
                  <w14:solidFill>
                    <w14:schemeClr w14:val="tx1"/>
                  </w14:solidFill>
                </w14:textFill>
              </w:rPr>
              <w:t>承担因此造成的相关责任并赔偿相应损失。</w:t>
            </w:r>
          </w:p>
          <w:p w14:paraId="10342805">
            <w:pPr>
              <w:spacing w:line="400" w:lineRule="exact"/>
              <w:ind w:firstLine="420" w:firstLineChars="200"/>
              <w:rPr>
                <w:rFonts w:ascii="宋体" w:hAnsi="宋体"/>
                <w:bCs/>
                <w:color w:val="000000" w:themeColor="text1"/>
                <w:kern w:val="0"/>
                <w:sz w:val="21"/>
                <w:szCs w:val="21"/>
                <w:highlight w:val="none"/>
                <w14:textFill>
                  <w14:solidFill>
                    <w14:schemeClr w14:val="tx1"/>
                  </w14:solidFill>
                </w14:textFill>
              </w:rPr>
            </w:pPr>
            <w:r>
              <w:rPr>
                <w:rFonts w:hint="eastAsia" w:ascii="宋体" w:hAnsi="宋体"/>
                <w:bCs/>
                <w:color w:val="000000" w:themeColor="text1"/>
                <w:kern w:val="0"/>
                <w:sz w:val="21"/>
                <w:szCs w:val="21"/>
                <w:highlight w:val="none"/>
                <w14:textFill>
                  <w14:solidFill>
                    <w14:schemeClr w14:val="tx1"/>
                  </w14:solidFill>
                </w14:textFill>
              </w:rPr>
              <w:t>（3）</w:t>
            </w:r>
            <w:r>
              <w:rPr>
                <w:rFonts w:ascii="宋体" w:hAnsi="宋体"/>
                <w:bCs/>
                <w:color w:val="000000" w:themeColor="text1"/>
                <w:kern w:val="0"/>
                <w:sz w:val="21"/>
                <w:szCs w:val="21"/>
                <w:highlight w:val="none"/>
                <w14:textFill>
                  <w14:solidFill>
                    <w14:schemeClr w14:val="tx1"/>
                  </w14:solidFill>
                </w14:textFill>
              </w:rPr>
              <w:t>本</w:t>
            </w:r>
            <w:r>
              <w:rPr>
                <w:rFonts w:hint="eastAsia" w:ascii="宋体" w:hAnsi="宋体"/>
                <w:bCs/>
                <w:color w:val="000000" w:themeColor="text1"/>
                <w:kern w:val="0"/>
                <w:sz w:val="21"/>
                <w:szCs w:val="21"/>
                <w:highlight w:val="none"/>
                <w:lang w:eastAsia="zh-CN"/>
                <w14:textFill>
                  <w14:solidFill>
                    <w14:schemeClr w14:val="tx1"/>
                  </w14:solidFill>
                </w14:textFill>
              </w:rPr>
              <w:t>比选</w:t>
            </w:r>
            <w:r>
              <w:rPr>
                <w:rFonts w:ascii="宋体" w:hAnsi="宋体"/>
                <w:bCs/>
                <w:color w:val="000000" w:themeColor="text1"/>
                <w:kern w:val="0"/>
                <w:sz w:val="21"/>
                <w:szCs w:val="21"/>
                <w:highlight w:val="none"/>
                <w14:textFill>
                  <w14:solidFill>
                    <w14:schemeClr w14:val="tx1"/>
                  </w14:solidFill>
                </w14:textFill>
              </w:rPr>
              <w:t>文件中所要求的人员</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证明要求如下：</w:t>
            </w:r>
          </w:p>
          <w:p w14:paraId="6593C485">
            <w:pPr>
              <w:spacing w:line="400" w:lineRule="exact"/>
              <w:ind w:firstLine="420" w:firstLineChars="200"/>
              <w:rPr>
                <w:rFonts w:ascii="宋体" w:hAnsi="宋体"/>
                <w:bCs/>
                <w:color w:val="000000" w:themeColor="text1"/>
                <w:kern w:val="0"/>
                <w:sz w:val="21"/>
                <w:szCs w:val="21"/>
                <w:highlight w:val="none"/>
                <w14:textFill>
                  <w14:solidFill>
                    <w14:schemeClr w14:val="tx1"/>
                  </w14:solidFill>
                </w14:textFill>
              </w:rPr>
            </w:pPr>
            <w:r>
              <w:rPr>
                <w:rFonts w:ascii="宋体" w:hAnsi="宋体"/>
                <w:bCs/>
                <w:color w:val="000000" w:themeColor="text1"/>
                <w:kern w:val="0"/>
                <w:sz w:val="21"/>
                <w:szCs w:val="21"/>
                <w:highlight w:val="none"/>
                <w14:textFill>
                  <w14:solidFill>
                    <w14:schemeClr w14:val="tx1"/>
                  </w14:solidFill>
                </w14:textFill>
              </w:rPr>
              <w:t>①</w:t>
            </w:r>
            <w:r>
              <w:rPr>
                <w:rFonts w:hint="eastAsia" w:ascii="宋体" w:hAnsi="宋体"/>
                <w:bCs/>
                <w:color w:val="000000" w:themeColor="text1"/>
                <w:kern w:val="0"/>
                <w:sz w:val="21"/>
                <w:szCs w:val="21"/>
                <w:highlight w:val="none"/>
                <w14:textFill>
                  <w14:solidFill>
                    <w14:schemeClr w14:val="tx1"/>
                  </w14:solidFill>
                </w14:textFill>
              </w:rPr>
              <w:t>企业</w:t>
            </w:r>
            <w:r>
              <w:rPr>
                <w:rFonts w:ascii="宋体" w:hAnsi="宋体"/>
                <w:bCs/>
                <w:color w:val="000000" w:themeColor="text1"/>
                <w:kern w:val="0"/>
                <w:sz w:val="21"/>
                <w:szCs w:val="21"/>
                <w:highlight w:val="none"/>
                <w14:textFill>
                  <w14:solidFill>
                    <w14:schemeClr w14:val="tx1"/>
                  </w14:solidFill>
                </w14:textFill>
              </w:rPr>
              <w:t>提供</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证明，事业单位提供</w:t>
            </w:r>
            <w:r>
              <w:rPr>
                <w:rFonts w:hint="eastAsia" w:ascii="宋体" w:hAnsi="宋体"/>
                <w:bCs/>
                <w:color w:val="000000" w:themeColor="text1"/>
                <w:kern w:val="0"/>
                <w:sz w:val="21"/>
                <w:szCs w:val="21"/>
                <w:highlight w:val="none"/>
                <w14:textFill>
                  <w14:solidFill>
                    <w14:schemeClr w14:val="tx1"/>
                  </w14:solidFill>
                </w14:textFill>
              </w:rPr>
              <w:t>养老保险</w:t>
            </w:r>
            <w:r>
              <w:rPr>
                <w:rFonts w:ascii="宋体" w:hAnsi="宋体"/>
                <w:bCs/>
                <w:color w:val="000000" w:themeColor="text1"/>
                <w:kern w:val="0"/>
                <w:sz w:val="21"/>
                <w:szCs w:val="21"/>
                <w:highlight w:val="none"/>
                <w14:textFill>
                  <w14:solidFill>
                    <w14:schemeClr w14:val="tx1"/>
                  </w14:solidFill>
                </w14:textFill>
              </w:rPr>
              <w:t>证明或行政主管部门在编证明。</w:t>
            </w:r>
          </w:p>
          <w:p w14:paraId="0A5FE8B2">
            <w:pPr>
              <w:spacing w:line="400" w:lineRule="exact"/>
              <w:ind w:firstLine="420" w:firstLineChars="200"/>
              <w:rPr>
                <w:rFonts w:ascii="宋体" w:hAnsi="宋体"/>
                <w:bCs/>
                <w:snapToGrid w:val="0"/>
                <w:color w:val="000000" w:themeColor="text1"/>
                <w:kern w:val="0"/>
                <w:szCs w:val="21"/>
                <w:highlight w:val="none"/>
                <w14:textFill>
                  <w14:solidFill>
                    <w14:schemeClr w14:val="tx1"/>
                  </w14:solidFill>
                </w14:textFill>
              </w:rPr>
            </w:pPr>
            <w:r>
              <w:rPr>
                <w:rFonts w:ascii="宋体" w:hAnsi="宋体"/>
                <w:bCs/>
                <w:color w:val="000000" w:themeColor="text1"/>
                <w:kern w:val="0"/>
                <w:sz w:val="21"/>
                <w:szCs w:val="21"/>
                <w:highlight w:val="none"/>
                <w14:textFill>
                  <w14:solidFill>
                    <w14:schemeClr w14:val="tx1"/>
                  </w14:solidFill>
                </w14:textFill>
              </w:rPr>
              <w:t>②</w:t>
            </w:r>
            <w:r>
              <w:rPr>
                <w:rFonts w:hint="eastAsia" w:ascii="宋体" w:hAnsi="宋体"/>
                <w:bCs/>
                <w:snapToGrid w:val="0"/>
                <w:color w:val="000000" w:themeColor="text1"/>
                <w:kern w:val="0"/>
                <w:sz w:val="21"/>
                <w:szCs w:val="21"/>
                <w:highlight w:val="none"/>
                <w:lang w:val="en-US" w:eastAsia="zh-CN"/>
                <w14:textFill>
                  <w14:solidFill>
                    <w14:schemeClr w14:val="tx1"/>
                  </w14:solidFill>
                </w14:textFill>
              </w:rPr>
              <w:t>委托代理人</w:t>
            </w:r>
            <w:r>
              <w:rPr>
                <w:rFonts w:ascii="宋体" w:hAnsi="宋体"/>
                <w:bCs/>
                <w:snapToGrid w:val="0"/>
                <w:color w:val="000000" w:themeColor="text1"/>
                <w:kern w:val="0"/>
                <w:sz w:val="21"/>
                <w:szCs w:val="21"/>
                <w:highlight w:val="none"/>
                <w14:textFill>
                  <w14:solidFill>
                    <w14:schemeClr w14:val="tx1"/>
                  </w14:solidFill>
                </w14:textFill>
              </w:rPr>
              <w:t>的</w:t>
            </w:r>
            <w:r>
              <w:rPr>
                <w:rFonts w:hint="eastAsia" w:ascii="宋体" w:hAnsi="宋体"/>
                <w:bCs/>
                <w:snapToGrid w:val="0"/>
                <w:color w:val="000000" w:themeColor="text1"/>
                <w:kern w:val="0"/>
                <w:sz w:val="21"/>
                <w:szCs w:val="21"/>
                <w:highlight w:val="none"/>
                <w14:textFill>
                  <w14:solidFill>
                    <w14:schemeClr w14:val="tx1"/>
                  </w14:solidFill>
                </w14:textFill>
              </w:rPr>
              <w:t>连续养老保险</w:t>
            </w:r>
            <w:r>
              <w:rPr>
                <w:rFonts w:ascii="宋体" w:hAnsi="宋体"/>
                <w:bCs/>
                <w:snapToGrid w:val="0"/>
                <w:color w:val="000000" w:themeColor="text1"/>
                <w:kern w:val="0"/>
                <w:sz w:val="21"/>
                <w:szCs w:val="21"/>
                <w:highlight w:val="none"/>
                <w14:textFill>
                  <w14:solidFill>
                    <w14:schemeClr w14:val="tx1"/>
                  </w14:solidFill>
                </w14:textFill>
              </w:rPr>
              <w:t>证明期限</w:t>
            </w:r>
            <w:r>
              <w:rPr>
                <w:rFonts w:hint="eastAsia" w:ascii="宋体" w:hAnsi="宋体"/>
                <w:bCs/>
                <w:snapToGrid w:val="0"/>
                <w:color w:val="000000" w:themeColor="text1"/>
                <w:kern w:val="0"/>
                <w:sz w:val="21"/>
                <w:szCs w:val="21"/>
                <w:highlight w:val="none"/>
                <w14:textFill>
                  <w14:solidFill>
                    <w14:schemeClr w14:val="tx1"/>
                  </w14:solidFill>
                </w14:textFill>
              </w:rPr>
              <w:t>须包含</w:t>
            </w:r>
            <w:r>
              <w:rPr>
                <w:rFonts w:hint="eastAsia" w:ascii="宋体" w:hAnsi="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年</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月至</w:t>
            </w:r>
            <w:r>
              <w:rPr>
                <w:rFonts w:hint="eastAsia" w:ascii="宋体" w:hAnsi="宋体"/>
                <w:b/>
                <w:bCs w:val="0"/>
                <w:snapToGrid w:val="0"/>
                <w:color w:val="000000" w:themeColor="text1"/>
                <w:kern w:val="0"/>
                <w:sz w:val="21"/>
                <w:szCs w:val="21"/>
                <w:highlight w:val="none"/>
                <w:u w:val="single"/>
                <w14:textFill>
                  <w14:solidFill>
                    <w14:schemeClr w14:val="tx1"/>
                  </w14:solidFill>
                </w14:textFill>
              </w:rPr>
              <w:t>202</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4</w:t>
            </w:r>
            <w:r>
              <w:rPr>
                <w:rFonts w:ascii="宋体" w:hAnsi="宋体"/>
                <w:b/>
                <w:bCs w:val="0"/>
                <w:snapToGrid w:val="0"/>
                <w:color w:val="000000" w:themeColor="text1"/>
                <w:kern w:val="0"/>
                <w:sz w:val="21"/>
                <w:szCs w:val="21"/>
                <w:highlight w:val="none"/>
                <w14:textFill>
                  <w14:solidFill>
                    <w14:schemeClr w14:val="tx1"/>
                  </w14:solidFill>
                </w14:textFill>
              </w:rPr>
              <w:t>年</w:t>
            </w:r>
            <w:r>
              <w:rPr>
                <w:rFonts w:hint="eastAsia" w:ascii="宋体" w:hAnsi="宋体"/>
                <w:b/>
                <w:bCs w:val="0"/>
                <w:snapToGrid w:val="0"/>
                <w:color w:val="000000" w:themeColor="text1"/>
                <w:kern w:val="0"/>
                <w:sz w:val="21"/>
                <w:szCs w:val="21"/>
                <w:highlight w:val="none"/>
                <w:u w:val="single"/>
                <w:lang w:val="en-US" w:eastAsia="zh-CN"/>
                <w14:textFill>
                  <w14:solidFill>
                    <w14:schemeClr w14:val="tx1"/>
                  </w14:solidFill>
                </w14:textFill>
              </w:rPr>
              <w:t>9</w:t>
            </w:r>
            <w:r>
              <w:rPr>
                <w:rFonts w:ascii="宋体" w:hAnsi="宋体"/>
                <w:b/>
                <w:bCs w:val="0"/>
                <w:snapToGrid w:val="0"/>
                <w:color w:val="000000" w:themeColor="text1"/>
                <w:kern w:val="0"/>
                <w:sz w:val="21"/>
                <w:szCs w:val="21"/>
                <w:highlight w:val="none"/>
                <w14:textFill>
                  <w14:solidFill>
                    <w14:schemeClr w14:val="tx1"/>
                  </w14:solidFill>
                </w14:textFill>
              </w:rPr>
              <w:t>月</w:t>
            </w:r>
            <w:r>
              <w:rPr>
                <w:rFonts w:hint="eastAsia" w:ascii="宋体" w:hAnsi="宋体"/>
                <w:b/>
                <w:bCs w:val="0"/>
                <w:color w:val="000000" w:themeColor="text1"/>
                <w:sz w:val="21"/>
                <w:szCs w:val="21"/>
                <w:highlight w:val="none"/>
                <w14:textFill>
                  <w14:solidFill>
                    <w14:schemeClr w14:val="tx1"/>
                  </w14:solidFill>
                </w14:textFill>
              </w:rPr>
              <w:t>。</w:t>
            </w:r>
            <w:r>
              <w:rPr>
                <w:rFonts w:hint="eastAsia" w:ascii="宋体" w:hAnsi="宋体"/>
                <w:bCs/>
                <w:color w:val="000000" w:themeColor="text1"/>
                <w:sz w:val="21"/>
                <w:szCs w:val="21"/>
                <w:highlight w:val="none"/>
                <w14:textFill>
                  <w14:solidFill>
                    <w14:schemeClr w14:val="tx1"/>
                  </w14:solidFill>
                </w14:textFill>
              </w:rPr>
              <w:t>提供的养老保险参保证明须体现上述人员的姓名、身份证号（或社保号）、单位名称、本单位参保时间（或起始参保时间），并带有社保部门公章或社保部门的有效电子印章。</w:t>
            </w:r>
          </w:p>
        </w:tc>
      </w:tr>
      <w:tr w14:paraId="17F5B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9FC84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1.4.2</w:t>
            </w:r>
          </w:p>
        </w:tc>
        <w:tc>
          <w:tcPr>
            <w:tcW w:w="1644" w:type="dxa"/>
            <w:vAlign w:val="center"/>
          </w:tcPr>
          <w:p w14:paraId="7EFD962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是否接受联合体投标</w:t>
            </w:r>
          </w:p>
        </w:tc>
        <w:tc>
          <w:tcPr>
            <w:tcW w:w="6645" w:type="dxa"/>
            <w:vAlign w:val="center"/>
          </w:tcPr>
          <w:p w14:paraId="04C1CEBE">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不</w:t>
            </w:r>
            <w:r>
              <w:rPr>
                <w:rFonts w:hint="eastAsia" w:ascii="宋体" w:hAnsi="宋体"/>
                <w:snapToGrid w:val="0"/>
                <w:color w:val="000000" w:themeColor="text1"/>
                <w:kern w:val="0"/>
                <w:szCs w:val="21"/>
                <w:highlight w:val="none"/>
                <w14:textFill>
                  <w14:solidFill>
                    <w14:schemeClr w14:val="tx1"/>
                  </w14:solidFill>
                </w14:textFill>
              </w:rPr>
              <w:t>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tc>
      </w:tr>
      <w:tr w14:paraId="000C6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FE1AB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1.4.3</w:t>
            </w:r>
          </w:p>
        </w:tc>
        <w:tc>
          <w:tcPr>
            <w:tcW w:w="1644" w:type="dxa"/>
            <w:vAlign w:val="center"/>
          </w:tcPr>
          <w:p w14:paraId="612DEAD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不得存在的其他情形</w:t>
            </w:r>
          </w:p>
        </w:tc>
        <w:tc>
          <w:tcPr>
            <w:tcW w:w="6645" w:type="dxa"/>
            <w:vAlign w:val="center"/>
          </w:tcPr>
          <w:p w14:paraId="01C9EAE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w:t>
            </w:r>
          </w:p>
        </w:tc>
      </w:tr>
      <w:tr w14:paraId="2D87E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11F72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1.9.1</w:t>
            </w:r>
          </w:p>
        </w:tc>
        <w:tc>
          <w:tcPr>
            <w:tcW w:w="1644" w:type="dxa"/>
            <w:vAlign w:val="center"/>
          </w:tcPr>
          <w:p w14:paraId="612B548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踏勘现场</w:t>
            </w:r>
          </w:p>
        </w:tc>
        <w:tc>
          <w:tcPr>
            <w:tcW w:w="6645" w:type="dxa"/>
            <w:vAlign w:val="center"/>
          </w:tcPr>
          <w:p w14:paraId="11C79BB7">
            <w:pPr>
              <w:snapToGrid w:val="0"/>
              <w:spacing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不组织</w:t>
            </w:r>
          </w:p>
        </w:tc>
      </w:tr>
      <w:tr w14:paraId="1D7494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F3E2D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1.10.1</w:t>
            </w:r>
          </w:p>
        </w:tc>
        <w:tc>
          <w:tcPr>
            <w:tcW w:w="1644" w:type="dxa"/>
            <w:vAlign w:val="center"/>
          </w:tcPr>
          <w:p w14:paraId="490BD11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投标预备会</w:t>
            </w:r>
          </w:p>
        </w:tc>
        <w:tc>
          <w:tcPr>
            <w:tcW w:w="6645" w:type="dxa"/>
            <w:vAlign w:val="center"/>
          </w:tcPr>
          <w:p w14:paraId="3410756A">
            <w:pPr>
              <w:snapToGrid w:val="0"/>
              <w:spacing w:after="12" w:afterLines="5"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不召开</w:t>
            </w:r>
          </w:p>
        </w:tc>
      </w:tr>
      <w:tr w14:paraId="11295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3348A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1.11.1</w:t>
            </w:r>
          </w:p>
        </w:tc>
        <w:tc>
          <w:tcPr>
            <w:tcW w:w="1644" w:type="dxa"/>
            <w:vAlign w:val="center"/>
          </w:tcPr>
          <w:p w14:paraId="5E683A7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分包</w:t>
            </w:r>
          </w:p>
        </w:tc>
        <w:tc>
          <w:tcPr>
            <w:tcW w:w="6645" w:type="dxa"/>
            <w:vAlign w:val="center"/>
          </w:tcPr>
          <w:p w14:paraId="41942BE6">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不允许</w:t>
            </w:r>
          </w:p>
        </w:tc>
      </w:tr>
      <w:tr w14:paraId="2C470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20D18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1.12.3</w:t>
            </w:r>
          </w:p>
        </w:tc>
        <w:tc>
          <w:tcPr>
            <w:tcW w:w="1644" w:type="dxa"/>
            <w:vAlign w:val="center"/>
          </w:tcPr>
          <w:p w14:paraId="01FE5D5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响应和偏离</w:t>
            </w:r>
          </w:p>
        </w:tc>
        <w:tc>
          <w:tcPr>
            <w:tcW w:w="6645" w:type="dxa"/>
            <w:vAlign w:val="center"/>
          </w:tcPr>
          <w:p w14:paraId="6099C0CB">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投标文件存在</w:t>
            </w:r>
            <w:r>
              <w:rPr>
                <w:rFonts w:hint="eastAsia" w:ascii="宋体" w:hAnsi="宋体"/>
                <w:color w:val="000000" w:themeColor="text1"/>
                <w:szCs w:val="21"/>
                <w:highlight w:val="none"/>
                <w14:textFill>
                  <w14:solidFill>
                    <w14:schemeClr w14:val="tx1"/>
                  </w14:solidFill>
                </w14:textFill>
              </w:rPr>
              <w:t>第三章“附件：否决投标情况一览表”中</w:t>
            </w:r>
            <w:r>
              <w:rPr>
                <w:rFonts w:hint="eastAsia" w:ascii="宋体" w:hAnsi="宋体"/>
                <w:color w:val="000000" w:themeColor="text1"/>
                <w:kern w:val="0"/>
                <w:szCs w:val="21"/>
                <w:highlight w:val="none"/>
                <w14:textFill>
                  <w14:solidFill>
                    <w14:schemeClr w14:val="tx1"/>
                  </w14:solidFill>
                </w14:textFill>
              </w:rPr>
              <w:t>情形之一的，投标文件视为重大偏差并作否决投标处理，否则，评标委员会不得视为重大偏差而否决</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的投标文件。</w:t>
            </w:r>
          </w:p>
        </w:tc>
      </w:tr>
      <w:tr w14:paraId="7F7AE5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366AAF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4BD4F5EA">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文件的其他材料</w:t>
            </w:r>
          </w:p>
        </w:tc>
        <w:tc>
          <w:tcPr>
            <w:tcW w:w="6645" w:type="dxa"/>
            <w:vAlign w:val="center"/>
          </w:tcPr>
          <w:p w14:paraId="795FD7F1">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人发出的</w:t>
            </w:r>
            <w:r>
              <w:rPr>
                <w:rFonts w:hint="eastAsia" w:ascii="宋体" w:hAnsi="宋体"/>
                <w:color w:val="000000" w:themeColor="text1"/>
                <w:szCs w:val="21"/>
                <w:highlight w:val="none"/>
                <w14:textFill>
                  <w14:solidFill>
                    <w14:schemeClr w14:val="tx1"/>
                  </w14:solidFill>
                </w14:textFill>
              </w:rPr>
              <w:t>澄清</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修改</w:t>
            </w:r>
          </w:p>
        </w:tc>
      </w:tr>
      <w:tr w14:paraId="59E852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A8AB7E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1</w:t>
            </w:r>
          </w:p>
        </w:tc>
        <w:tc>
          <w:tcPr>
            <w:tcW w:w="1644" w:type="dxa"/>
            <w:tcBorders>
              <w:bottom w:val="single" w:color="auto" w:sz="4" w:space="0"/>
            </w:tcBorders>
            <w:vAlign w:val="center"/>
          </w:tcPr>
          <w:p w14:paraId="06286F7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要求澄清</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截止时间</w:t>
            </w:r>
          </w:p>
        </w:tc>
        <w:tc>
          <w:tcPr>
            <w:tcW w:w="6645" w:type="dxa"/>
            <w:vAlign w:val="center"/>
          </w:tcPr>
          <w:p w14:paraId="7E2BBEB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应仔细</w:t>
            </w:r>
            <w:r>
              <w:rPr>
                <w:rFonts w:hint="eastAsia" w:ascii="宋体" w:hAnsi="宋体"/>
                <w:color w:val="000000" w:themeColor="text1"/>
                <w:kern w:val="0"/>
                <w:szCs w:val="21"/>
                <w:highlight w:val="none"/>
                <w14:textFill>
                  <w14:solidFill>
                    <w14:schemeClr w14:val="tx1"/>
                  </w14:solidFill>
                </w14:textFill>
              </w:rPr>
              <w:t>阅读</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及附件</w:t>
            </w:r>
            <w:r>
              <w:rPr>
                <w:rFonts w:ascii="宋体" w:hAnsi="宋体"/>
                <w:color w:val="000000" w:themeColor="text1"/>
                <w:kern w:val="0"/>
                <w:szCs w:val="21"/>
                <w:highlight w:val="none"/>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highlight w:val="none"/>
                <w14:textFill>
                  <w14:solidFill>
                    <w14:schemeClr w14:val="tx1"/>
                  </w14:solidFill>
                </w14:textFill>
              </w:rPr>
              <w:t>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25 日  18 时 00分</w:t>
            </w:r>
            <w:r>
              <w:rPr>
                <w:rFonts w:hint="eastAsia" w:ascii="宋体" w:hAnsi="宋体" w:cs="宋体"/>
                <w:color w:val="000000" w:themeColor="text1"/>
                <w:kern w:val="0"/>
                <w:szCs w:val="21"/>
                <w:highlight w:val="none"/>
                <w:lang w:val="en-US" w:eastAsia="zh-CN"/>
                <w14:textFill>
                  <w14:solidFill>
                    <w14:schemeClr w14:val="tx1"/>
                  </w14:solidFill>
                </w14:textFill>
              </w:rPr>
              <w:t>前以书面形式向比选人或比选代理机构提出</w:t>
            </w:r>
            <w:r>
              <w:rPr>
                <w:rFonts w:ascii="宋体" w:hAnsi="宋体"/>
                <w:color w:val="000000" w:themeColor="text1"/>
                <w:kern w:val="0"/>
                <w:szCs w:val="21"/>
                <w:highlight w:val="none"/>
                <w14:textFill>
                  <w14:solidFill>
                    <w14:schemeClr w14:val="tx1"/>
                  </w14:solidFill>
                </w14:textFill>
              </w:rPr>
              <w:t>。</w:t>
            </w:r>
          </w:p>
        </w:tc>
      </w:tr>
      <w:tr w14:paraId="2C062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38C8DC4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2.2.2</w:t>
            </w:r>
          </w:p>
        </w:tc>
        <w:tc>
          <w:tcPr>
            <w:tcW w:w="1644" w:type="dxa"/>
            <w:tcBorders>
              <w:top w:val="single" w:color="auto" w:sz="4" w:space="0"/>
            </w:tcBorders>
            <w:vAlign w:val="center"/>
          </w:tcPr>
          <w:p w14:paraId="6C556AC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文件澄清发出的</w:t>
            </w:r>
            <w:r>
              <w:rPr>
                <w:rFonts w:hint="eastAsia" w:ascii="宋体" w:hAnsi="宋体"/>
                <w:color w:val="000000" w:themeColor="text1"/>
                <w:kern w:val="0"/>
                <w:szCs w:val="21"/>
                <w:highlight w:val="none"/>
                <w14:textFill>
                  <w14:solidFill>
                    <w14:schemeClr w14:val="tx1"/>
                  </w14:solidFill>
                </w14:textFill>
              </w:rPr>
              <w:t>形式和</w:t>
            </w:r>
            <w:r>
              <w:rPr>
                <w:rFonts w:ascii="宋体" w:hAnsi="宋体"/>
                <w:color w:val="000000" w:themeColor="text1"/>
                <w:kern w:val="0"/>
                <w:szCs w:val="21"/>
                <w:highlight w:val="none"/>
                <w14:textFill>
                  <w14:solidFill>
                    <w14:schemeClr w14:val="tx1"/>
                  </w14:solidFill>
                </w14:textFill>
              </w:rPr>
              <w:t>时间</w:t>
            </w:r>
          </w:p>
        </w:tc>
        <w:tc>
          <w:tcPr>
            <w:tcW w:w="6645" w:type="dxa"/>
            <w:vAlign w:val="center"/>
          </w:tcPr>
          <w:p w14:paraId="4A585BC2">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default" w:ascii="宋体" w:hAnsi="宋体" w:eastAsia="宋体" w:cs="Times New Roman"/>
                <w:color w:val="000000" w:themeColor="text1"/>
                <w:kern w:val="0"/>
                <w:szCs w:val="21"/>
                <w:highlight w:val="none"/>
                <w14:textFill>
                  <w14:solidFill>
                    <w14:schemeClr w14:val="tx1"/>
                  </w14:solidFill>
                </w14:textFill>
              </w:rPr>
              <w:t>人应在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27 日 18  时  00分</w:t>
            </w:r>
            <w:r>
              <w:rPr>
                <w:rFonts w:hint="default" w:ascii="宋体" w:hAnsi="宋体" w:eastAsia="宋体" w:cs="Times New Roman"/>
                <w:color w:val="000000" w:themeColor="text1"/>
                <w:kern w:val="0"/>
                <w:szCs w:val="21"/>
                <w:highlight w:val="none"/>
                <w:u w:val="single"/>
                <w:lang w:val="en-US" w:eastAsia="zh-CN"/>
                <w14:textFill>
                  <w14:solidFill>
                    <w14:schemeClr w14:val="tx1"/>
                  </w14:solidFill>
                </w14:textFill>
              </w:rPr>
              <w:t>前</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cs="Times New Roman"/>
                <w:color w:val="000000" w:themeColor="text1"/>
                <w:kern w:val="0"/>
                <w:szCs w:val="21"/>
                <w:highlight w:val="none"/>
                <w:lang w:val="en-US" w:eastAsia="zh-CN"/>
                <w14:textFill>
                  <w14:solidFill>
                    <w14:schemeClr w14:val="tx1"/>
                  </w14:solidFill>
                </w14:textFill>
              </w:rPr>
              <w:t>在</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default" w:ascii="宋体" w:hAnsi="宋体" w:eastAsia="宋体" w:cs="Times New Roman"/>
                <w:bCs w:val="0"/>
                <w:color w:val="000000" w:themeColor="text1"/>
                <w:kern w:val="0"/>
                <w:sz w:val="21"/>
                <w:szCs w:val="21"/>
                <w:highlight w:val="none"/>
                <w14:textFill>
                  <w14:solidFill>
                    <w14:schemeClr w14:val="tx1"/>
                  </w14:solidFill>
                </w14:textFill>
              </w:rPr>
              <w:t>发布对</w:t>
            </w:r>
            <w:r>
              <w:rPr>
                <w:rFonts w:hint="eastAsia" w:ascii="宋体" w:hAnsi="宋体" w:cs="Times New Roman"/>
                <w:bCs w:val="0"/>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bCs w:val="0"/>
                <w:color w:val="000000" w:themeColor="text1"/>
                <w:kern w:val="0"/>
                <w:sz w:val="21"/>
                <w:szCs w:val="21"/>
                <w:highlight w:val="none"/>
                <w14:textFill>
                  <w14:solidFill>
                    <w14:schemeClr w14:val="tx1"/>
                  </w14:solidFill>
                </w14:textFill>
              </w:rPr>
              <w:t>文件的内容进行修改</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，由各</w:t>
            </w:r>
            <w:r>
              <w:rPr>
                <w:rFonts w:hint="eastAsia" w:ascii="宋体" w:hAnsi="宋体" w:cs="Times New Roman"/>
                <w:bCs w:val="0"/>
                <w:color w:val="000000" w:themeColor="text1"/>
                <w:kern w:val="0"/>
                <w:sz w:val="21"/>
                <w:szCs w:val="21"/>
                <w:highlight w:val="none"/>
                <w:lang w:val="zh-TW" w:eastAsia="zh-CN"/>
                <w14:textFill>
                  <w14:solidFill>
                    <w14:schemeClr w14:val="tx1"/>
                  </w14:solidFill>
                </w14:textFill>
              </w:rPr>
              <w:t>竞选人</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自行下载。</w:t>
            </w:r>
          </w:p>
        </w:tc>
      </w:tr>
      <w:tr w14:paraId="659A8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070D1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2.3.1</w:t>
            </w:r>
          </w:p>
        </w:tc>
        <w:tc>
          <w:tcPr>
            <w:tcW w:w="1644" w:type="dxa"/>
            <w:vAlign w:val="center"/>
          </w:tcPr>
          <w:p w14:paraId="64179F13">
            <w:pPr>
              <w:snapToGrid w:val="0"/>
              <w:spacing w:after="12" w:afterLines="5"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文件修改发出的形式</w:t>
            </w:r>
            <w:r>
              <w:rPr>
                <w:rFonts w:hint="eastAsia" w:ascii="宋体" w:hAnsi="宋体"/>
                <w:color w:val="000000" w:themeColor="text1"/>
                <w:kern w:val="0"/>
                <w:szCs w:val="21"/>
                <w:highlight w:val="none"/>
                <w14:textFill>
                  <w14:solidFill>
                    <w14:schemeClr w14:val="tx1"/>
                  </w14:solidFill>
                </w14:textFill>
              </w:rPr>
              <w:t>和</w:t>
            </w:r>
            <w:r>
              <w:rPr>
                <w:rFonts w:ascii="宋体" w:hAnsi="宋体"/>
                <w:color w:val="000000" w:themeColor="text1"/>
                <w:kern w:val="0"/>
                <w:szCs w:val="21"/>
                <w:highlight w:val="none"/>
                <w14:textFill>
                  <w14:solidFill>
                    <w14:schemeClr w14:val="tx1"/>
                  </w14:solidFill>
                </w14:textFill>
              </w:rPr>
              <w:t>时间</w:t>
            </w:r>
          </w:p>
        </w:tc>
        <w:tc>
          <w:tcPr>
            <w:tcW w:w="6645" w:type="dxa"/>
            <w:vAlign w:val="center"/>
          </w:tcPr>
          <w:p w14:paraId="52FDFADA">
            <w:pPr>
              <w:snapToGrid w:val="0"/>
              <w:spacing w:line="400" w:lineRule="exact"/>
              <w:ind w:firstLine="420" w:firstLineChars="200"/>
              <w:rPr>
                <w:rFonts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default" w:ascii="宋体" w:hAnsi="宋体" w:eastAsia="宋体" w:cs="Times New Roman"/>
                <w:color w:val="000000" w:themeColor="text1"/>
                <w:kern w:val="0"/>
                <w:szCs w:val="21"/>
                <w:highlight w:val="none"/>
                <w14:textFill>
                  <w14:solidFill>
                    <w14:schemeClr w14:val="tx1"/>
                  </w14:solidFill>
                </w14:textFill>
              </w:rPr>
              <w:t>人应在</w:t>
            </w:r>
            <w:r>
              <w:rPr>
                <w:rFonts w:hint="eastAsia" w:ascii="宋体" w:hAnsi="宋体" w:cs="宋体"/>
                <w:color w:val="000000" w:themeColor="text1"/>
                <w:kern w:val="0"/>
                <w:szCs w:val="21"/>
                <w:highlight w:val="none"/>
                <w:u w:val="single"/>
                <w:lang w:val="en-US" w:eastAsia="zh-CN"/>
                <w14:textFill>
                  <w14:solidFill>
                    <w14:schemeClr w14:val="tx1"/>
                  </w14:solidFill>
                </w14:textFill>
              </w:rPr>
              <w:t>2024年 11 月 27 日 18 时 00分</w:t>
            </w:r>
            <w:r>
              <w:rPr>
                <w:rFonts w:hint="default" w:ascii="宋体" w:hAnsi="宋体" w:eastAsia="宋体" w:cs="Times New Roman"/>
                <w:color w:val="000000" w:themeColor="text1"/>
                <w:kern w:val="0"/>
                <w:szCs w:val="21"/>
                <w:highlight w:val="none"/>
                <w:u w:val="single"/>
                <w:lang w:val="en-US" w:eastAsia="zh-CN"/>
                <w14:textFill>
                  <w14:solidFill>
                    <w14:schemeClr w14:val="tx1"/>
                  </w14:solidFill>
                </w14:textFill>
              </w:rPr>
              <w:t>前</w:t>
            </w:r>
            <w:r>
              <w:rPr>
                <w:rFonts w:ascii="宋体" w:hAnsi="宋体" w:eastAsia="宋体" w:cs="Times New Roman"/>
                <w:color w:val="000000" w:themeColor="text1"/>
                <w:kern w:val="0"/>
                <w:szCs w:val="21"/>
                <w:highlight w:val="none"/>
                <w14:textFill>
                  <w14:solidFill>
                    <w14:schemeClr w14:val="tx1"/>
                  </w14:solidFill>
                </w14:textFill>
              </w:rPr>
              <w:t>，</w:t>
            </w:r>
            <w:r>
              <w:rPr>
                <w:rFonts w:hint="eastAsia" w:ascii="宋体" w:hAnsi="宋体" w:cs="Times New Roman"/>
                <w:color w:val="000000" w:themeColor="text1"/>
                <w:kern w:val="0"/>
                <w:szCs w:val="21"/>
                <w:highlight w:val="none"/>
                <w:lang w:val="en-US" w:eastAsia="zh-CN"/>
                <w14:textFill>
                  <w14:solidFill>
                    <w14:schemeClr w14:val="tx1"/>
                  </w14:solidFill>
                </w14:textFill>
              </w:rPr>
              <w:t>在</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default" w:ascii="宋体" w:hAnsi="宋体" w:eastAsia="宋体" w:cs="Times New Roman"/>
                <w:bCs w:val="0"/>
                <w:color w:val="000000" w:themeColor="text1"/>
                <w:kern w:val="0"/>
                <w:sz w:val="21"/>
                <w:szCs w:val="21"/>
                <w:highlight w:val="none"/>
                <w14:textFill>
                  <w14:solidFill>
                    <w14:schemeClr w14:val="tx1"/>
                  </w14:solidFill>
                </w14:textFill>
              </w:rPr>
              <w:t>发布对</w:t>
            </w:r>
            <w:r>
              <w:rPr>
                <w:rFonts w:hint="eastAsia" w:ascii="宋体" w:hAnsi="宋体" w:cs="Times New Roman"/>
                <w:bCs w:val="0"/>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bCs w:val="0"/>
                <w:color w:val="000000" w:themeColor="text1"/>
                <w:kern w:val="0"/>
                <w:sz w:val="21"/>
                <w:szCs w:val="21"/>
                <w:highlight w:val="none"/>
                <w14:textFill>
                  <w14:solidFill>
                    <w14:schemeClr w14:val="tx1"/>
                  </w14:solidFill>
                </w14:textFill>
              </w:rPr>
              <w:t>文件的内容进行修改</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，由各</w:t>
            </w:r>
            <w:r>
              <w:rPr>
                <w:rFonts w:hint="eastAsia" w:ascii="宋体" w:hAnsi="宋体" w:cs="Times New Roman"/>
                <w:bCs w:val="0"/>
                <w:color w:val="000000" w:themeColor="text1"/>
                <w:kern w:val="0"/>
                <w:sz w:val="21"/>
                <w:szCs w:val="21"/>
                <w:highlight w:val="none"/>
                <w:lang w:val="zh-TW" w:eastAsia="zh-CN"/>
                <w14:textFill>
                  <w14:solidFill>
                    <w14:schemeClr w14:val="tx1"/>
                  </w14:solidFill>
                </w14:textFill>
              </w:rPr>
              <w:t>竞选人</w:t>
            </w:r>
            <w:r>
              <w:rPr>
                <w:rFonts w:hint="default" w:ascii="宋体" w:hAnsi="宋体" w:eastAsia="宋体" w:cs="Times New Roman"/>
                <w:bCs w:val="0"/>
                <w:color w:val="000000" w:themeColor="text1"/>
                <w:kern w:val="0"/>
                <w:sz w:val="21"/>
                <w:szCs w:val="21"/>
                <w:highlight w:val="none"/>
                <w:lang w:val="zh-TW"/>
                <w14:textFill>
                  <w14:solidFill>
                    <w14:schemeClr w14:val="tx1"/>
                  </w14:solidFill>
                </w14:textFill>
              </w:rPr>
              <w:t>自行下载。</w:t>
            </w:r>
          </w:p>
        </w:tc>
      </w:tr>
      <w:tr w14:paraId="0BE54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A16CCF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5CCFAD9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对</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文件及澄清修改提出异议的</w:t>
            </w:r>
            <w:r>
              <w:rPr>
                <w:rFonts w:hint="eastAsia" w:ascii="宋体" w:hAnsi="宋体"/>
                <w:color w:val="000000" w:themeColor="text1"/>
                <w:kern w:val="0"/>
                <w:szCs w:val="21"/>
                <w:highlight w:val="none"/>
                <w14:textFill>
                  <w14:solidFill>
                    <w14:schemeClr w14:val="tx1"/>
                  </w14:solidFill>
                </w14:textFill>
              </w:rPr>
              <w:t>形式和时间</w:t>
            </w:r>
          </w:p>
        </w:tc>
        <w:tc>
          <w:tcPr>
            <w:tcW w:w="6645" w:type="dxa"/>
            <w:vAlign w:val="center"/>
          </w:tcPr>
          <w:p w14:paraId="640C2797">
            <w:pPr>
              <w:snapToGrid w:val="0"/>
              <w:spacing w:line="400" w:lineRule="exact"/>
              <w:ind w:firstLine="420" w:firstLineChars="200"/>
              <w:rPr>
                <w:rFonts w:ascii="宋体" w:hAnsi="宋体" w:eastAsia="宋体" w:cs="Times New Roman"/>
                <w:snapToGrid/>
                <w:color w:val="000000" w:themeColor="text1"/>
                <w:kern w:val="0"/>
                <w:szCs w:val="21"/>
                <w:highlight w:val="none"/>
                <w14:textFill>
                  <w14:solidFill>
                    <w14:schemeClr w14:val="tx1"/>
                  </w14:solidFill>
                </w14:textFill>
              </w:rPr>
            </w:pP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竞选人</w:t>
            </w:r>
            <w:r>
              <w:rPr>
                <w:rFonts w:hint="default" w:ascii="宋体" w:hAnsi="宋体" w:eastAsia="宋体" w:cs="Times New Roman"/>
                <w:snapToGrid/>
                <w:color w:val="000000" w:themeColor="text1"/>
                <w:kern w:val="0"/>
                <w:sz w:val="21"/>
                <w:szCs w:val="21"/>
                <w:highlight w:val="none"/>
                <w14:textFill>
                  <w14:solidFill>
                    <w14:schemeClr w14:val="tx1"/>
                  </w14:solidFill>
                </w14:textFill>
              </w:rPr>
              <w:t>对</w:t>
            </w: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文件和澄清修改有异议的，应当通过</w:t>
            </w:r>
            <w:r>
              <w:rPr>
                <w:rFonts w:hint="eastAsia" w:ascii="宋体" w:hAnsi="宋体" w:cs="Times New Roman"/>
                <w:snapToGrid/>
                <w:color w:val="000000" w:themeColor="text1"/>
                <w:kern w:val="0"/>
                <w:sz w:val="21"/>
                <w:szCs w:val="21"/>
                <w:highlight w:val="none"/>
                <w:lang w:val="en-US" w:eastAsia="zh-CN"/>
                <w14:textFill>
                  <w14:solidFill>
                    <w14:schemeClr w14:val="tx1"/>
                  </w14:solidFill>
                </w14:textFill>
              </w:rPr>
              <w:t>书面形式</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提出。</w:t>
            </w:r>
            <w:r>
              <w:rPr>
                <w:rFonts w:hint="eastAsia" w:ascii="宋体" w:hAnsi="宋体" w:cs="Times New Roman"/>
                <w:snapToGrid/>
                <w:color w:val="000000" w:themeColor="text1"/>
                <w:kern w:val="0"/>
                <w:sz w:val="21"/>
                <w:szCs w:val="21"/>
                <w:highlight w:val="none"/>
                <w:lang w:eastAsia="zh-CN"/>
                <w14:textFill>
                  <w14:solidFill>
                    <w14:schemeClr w14:val="tx1"/>
                  </w14:solidFill>
                </w14:textFill>
              </w:rPr>
              <w:t>比选</w:t>
            </w:r>
            <w:r>
              <w:rPr>
                <w:rFonts w:hint="default" w:ascii="宋体" w:hAnsi="宋体" w:eastAsia="宋体" w:cs="Times New Roman"/>
                <w:snapToGrid/>
                <w:color w:val="000000" w:themeColor="text1"/>
                <w:kern w:val="0"/>
                <w:sz w:val="21"/>
                <w:szCs w:val="21"/>
                <w:highlight w:val="none"/>
                <w14:textFill>
                  <w14:solidFill>
                    <w14:schemeClr w14:val="tx1"/>
                  </w14:solidFill>
                </w14:textFill>
              </w:rPr>
              <w:t>人应当自收到异议之日起3日内做出答复，答复内容可能影响投标文件编制的，将以修改的形式于投标截止时间前</w:t>
            </w:r>
            <w:r>
              <w:rPr>
                <w:rFonts w:hint="eastAsia" w:ascii="宋体" w:hAnsi="宋体" w:cs="Times New Roman"/>
                <w:bCs w:val="0"/>
                <w:color w:val="000000" w:themeColor="text1"/>
                <w:kern w:val="0"/>
                <w:sz w:val="21"/>
                <w:szCs w:val="21"/>
                <w:highlight w:val="none"/>
                <w:lang w:val="en-US" w:eastAsia="zh-CN"/>
                <w14:textFill>
                  <w14:solidFill>
                    <w14:schemeClr w14:val="tx1"/>
                  </w14:solidFill>
                </w14:textFill>
              </w:rPr>
              <w:t>发布</w:t>
            </w:r>
            <w:r>
              <w:rPr>
                <w:rFonts w:hint="default" w:ascii="宋体" w:hAnsi="宋体" w:eastAsia="宋体" w:cs="Times New Roman"/>
                <w:snapToGrid/>
                <w:color w:val="000000" w:themeColor="text1"/>
                <w:kern w:val="0"/>
                <w:sz w:val="21"/>
                <w:szCs w:val="21"/>
                <w:highlight w:val="none"/>
                <w14:textFill>
                  <w14:solidFill>
                    <w14:schemeClr w14:val="tx1"/>
                  </w14:solidFill>
                </w14:textFill>
              </w:rPr>
              <w:t>澄清修改。</w:t>
            </w:r>
          </w:p>
        </w:tc>
      </w:tr>
      <w:tr w14:paraId="35D49A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E68BE4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w:t>
            </w:r>
          </w:p>
        </w:tc>
        <w:tc>
          <w:tcPr>
            <w:tcW w:w="1644" w:type="dxa"/>
            <w:vAlign w:val="center"/>
          </w:tcPr>
          <w:p w14:paraId="4A5DD71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构成投标文件的其他</w:t>
            </w:r>
            <w:r>
              <w:rPr>
                <w:rFonts w:hint="eastAsia" w:ascii="宋体" w:hAnsi="宋体"/>
                <w:color w:val="000000" w:themeColor="text1"/>
                <w:kern w:val="0"/>
                <w:szCs w:val="21"/>
                <w:highlight w:val="none"/>
                <w14:textFill>
                  <w14:solidFill>
                    <w14:schemeClr w14:val="tx1"/>
                  </w14:solidFill>
                </w14:textFill>
              </w:rPr>
              <w:t>资</w:t>
            </w:r>
            <w:r>
              <w:rPr>
                <w:rFonts w:ascii="宋体" w:hAnsi="宋体"/>
                <w:color w:val="000000" w:themeColor="text1"/>
                <w:kern w:val="0"/>
                <w:szCs w:val="21"/>
                <w:highlight w:val="none"/>
                <w14:textFill>
                  <w14:solidFill>
                    <w14:schemeClr w14:val="tx1"/>
                  </w14:solidFill>
                </w14:textFill>
              </w:rPr>
              <w:t>料</w:t>
            </w:r>
          </w:p>
        </w:tc>
        <w:tc>
          <w:tcPr>
            <w:tcW w:w="6645" w:type="dxa"/>
            <w:vAlign w:val="center"/>
          </w:tcPr>
          <w:p w14:paraId="1921EFF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的书面澄清、说明和补正（但不得改变投标文件的实质性内容）</w:t>
            </w:r>
          </w:p>
        </w:tc>
      </w:tr>
      <w:tr w14:paraId="54492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DE1489B">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3CFD944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增值税税金的计算方法</w:t>
            </w:r>
          </w:p>
        </w:tc>
        <w:tc>
          <w:tcPr>
            <w:tcW w:w="6645" w:type="dxa"/>
            <w:vAlign w:val="center"/>
          </w:tcPr>
          <w:p w14:paraId="07E96FE6">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一般计税法</w:t>
            </w:r>
          </w:p>
        </w:tc>
      </w:tr>
      <w:tr w14:paraId="317599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D58CE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.2.3</w:t>
            </w:r>
          </w:p>
        </w:tc>
        <w:tc>
          <w:tcPr>
            <w:tcW w:w="1644" w:type="dxa"/>
            <w:vAlign w:val="center"/>
          </w:tcPr>
          <w:p w14:paraId="1A9B80A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报价方式</w:t>
            </w:r>
          </w:p>
        </w:tc>
        <w:tc>
          <w:tcPr>
            <w:tcW w:w="6645" w:type="dxa"/>
            <w:vAlign w:val="center"/>
          </w:tcPr>
          <w:p w14:paraId="591019BD">
            <w:pPr>
              <w:snapToGrid w:val="0"/>
              <w:spacing w:line="400" w:lineRule="exact"/>
              <w:ind w:firstLine="420" w:firstLineChars="200"/>
              <w:rPr>
                <w:color w:val="000000" w:themeColor="text1"/>
                <w:highlight w:val="none"/>
                <w14:textFill>
                  <w14:solidFill>
                    <w14:schemeClr w14:val="tx1"/>
                  </w14:solidFill>
                </w14:textFill>
              </w:rPr>
            </w:pPr>
            <w:r>
              <w:rPr>
                <w:rFonts w:ascii="Times New Roman" w:eastAsia="宋体"/>
                <w:color w:val="000000" w:themeColor="text1"/>
                <w:kern w:val="0"/>
                <w:szCs w:val="21"/>
                <w:highlight w:val="none"/>
                <w14:textFill>
                  <w14:solidFill>
                    <w14:schemeClr w14:val="tx1"/>
                  </w14:solidFill>
                </w14:textFill>
              </w:rPr>
              <w:t>本项目采用固定单价的方式，投标报价以本</w:t>
            </w:r>
            <w:r>
              <w:rPr>
                <w:rFonts w:hint="eastAsia"/>
                <w:color w:val="000000" w:themeColor="text1"/>
                <w:kern w:val="0"/>
                <w:szCs w:val="21"/>
                <w:highlight w:val="none"/>
                <w:lang w:eastAsia="zh-CN"/>
                <w14:textFill>
                  <w14:solidFill>
                    <w14:schemeClr w14:val="tx1"/>
                  </w14:solidFill>
                </w14:textFill>
              </w:rPr>
              <w:t>比选</w:t>
            </w:r>
            <w:r>
              <w:rPr>
                <w:rFonts w:ascii="Times New Roman" w:eastAsia="宋体"/>
                <w:color w:val="000000" w:themeColor="text1"/>
                <w:kern w:val="0"/>
                <w:szCs w:val="21"/>
                <w:highlight w:val="none"/>
                <w14:textFill>
                  <w14:solidFill>
                    <w14:schemeClr w14:val="tx1"/>
                  </w14:solidFill>
                </w14:textFill>
              </w:rPr>
              <w:t>文件第</w:t>
            </w:r>
            <w:r>
              <w:rPr>
                <w:rFonts w:hint="eastAsia" w:ascii="Times New Roman"/>
                <w:color w:val="000000" w:themeColor="text1"/>
                <w:kern w:val="0"/>
                <w:szCs w:val="21"/>
                <w:highlight w:val="none"/>
                <w:lang w:val="en-US" w:eastAsia="zh-CN"/>
                <w14:textFill>
                  <w14:solidFill>
                    <w14:schemeClr w14:val="tx1"/>
                  </w14:solidFill>
                </w14:textFill>
              </w:rPr>
              <w:t>六</w:t>
            </w:r>
            <w:r>
              <w:rPr>
                <w:rFonts w:ascii="Times New Roman" w:eastAsia="宋体"/>
                <w:color w:val="000000" w:themeColor="text1"/>
                <w:kern w:val="0"/>
                <w:szCs w:val="21"/>
                <w:highlight w:val="none"/>
                <w14:textFill>
                  <w14:solidFill>
                    <w14:schemeClr w14:val="tx1"/>
                  </w14:solidFill>
                </w14:textFill>
              </w:rPr>
              <w:t>章</w:t>
            </w:r>
            <w:r>
              <w:rPr>
                <w:rFonts w:hint="eastAsia"/>
                <w:color w:val="000000" w:themeColor="text1"/>
                <w:kern w:val="0"/>
                <w:szCs w:val="21"/>
                <w:highlight w:val="none"/>
                <w:lang w:val="en-US" w:eastAsia="zh-CN"/>
                <w14:textFill>
                  <w14:solidFill>
                    <w14:schemeClr w14:val="tx1"/>
                  </w14:solidFill>
                </w14:textFill>
              </w:rPr>
              <w:t>报价</w:t>
            </w:r>
            <w:r>
              <w:rPr>
                <w:rFonts w:ascii="Times New Roman" w:eastAsia="宋体"/>
                <w:color w:val="000000" w:themeColor="text1"/>
                <w:kern w:val="0"/>
                <w:szCs w:val="21"/>
                <w:highlight w:val="none"/>
                <w14:textFill>
                  <w14:solidFill>
                    <w14:schemeClr w14:val="tx1"/>
                  </w14:solidFill>
                </w14:textFill>
              </w:rPr>
              <w:t>清单</w:t>
            </w:r>
            <w:r>
              <w:rPr>
                <w:rFonts w:hint="eastAsia" w:ascii="Times New Roman"/>
                <w:color w:val="000000" w:themeColor="text1"/>
                <w:kern w:val="0"/>
                <w:szCs w:val="21"/>
                <w:highlight w:val="none"/>
                <w:lang w:val="en-US" w:eastAsia="zh-CN"/>
                <w14:textFill>
                  <w14:solidFill>
                    <w14:schemeClr w14:val="tx1"/>
                  </w14:solidFill>
                </w14:textFill>
              </w:rPr>
              <w:t>进行报价</w:t>
            </w:r>
            <w:r>
              <w:rPr>
                <w:rFonts w:ascii="Times New Roman" w:eastAsia="宋体"/>
                <w:color w:val="000000" w:themeColor="text1"/>
                <w:kern w:val="0"/>
                <w:szCs w:val="21"/>
                <w:highlight w:val="none"/>
                <w14:textFill>
                  <w14:solidFill>
                    <w14:schemeClr w14:val="tx1"/>
                  </w14:solidFill>
                </w14:textFill>
              </w:rPr>
              <w:t>。</w:t>
            </w:r>
          </w:p>
        </w:tc>
      </w:tr>
      <w:tr w14:paraId="56C84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4E102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.2.4</w:t>
            </w:r>
          </w:p>
        </w:tc>
        <w:tc>
          <w:tcPr>
            <w:tcW w:w="1644" w:type="dxa"/>
            <w:vAlign w:val="center"/>
          </w:tcPr>
          <w:p w14:paraId="375BC54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最高投标限价</w:t>
            </w:r>
          </w:p>
        </w:tc>
        <w:tc>
          <w:tcPr>
            <w:tcW w:w="6645" w:type="dxa"/>
            <w:vAlign w:val="center"/>
          </w:tcPr>
          <w:p w14:paraId="7C20BD07">
            <w:pPr>
              <w:snapToGrid w:val="0"/>
              <w:spacing w:line="400" w:lineRule="exact"/>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本项目总报价最高限价为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3867466.35元；</w:t>
            </w:r>
          </w:p>
          <w:tbl>
            <w:tblPr>
              <w:tblStyle w:val="51"/>
              <w:tblW w:w="64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87"/>
              <w:gridCol w:w="1100"/>
              <w:gridCol w:w="518"/>
              <w:gridCol w:w="932"/>
              <w:gridCol w:w="1031"/>
              <w:gridCol w:w="1447"/>
            </w:tblGrid>
            <w:tr w14:paraId="515B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34269624">
                  <w:pPr>
                    <w:pStyle w:val="355"/>
                    <w:spacing w:before="204" w:line="221" w:lineRule="auto"/>
                    <w:ind w:left="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序号</w:t>
                  </w:r>
                </w:p>
              </w:tc>
              <w:tc>
                <w:tcPr>
                  <w:tcW w:w="887" w:type="dxa"/>
                  <w:vAlign w:val="top"/>
                </w:tcPr>
                <w:p w14:paraId="7E82F101">
                  <w:pPr>
                    <w:pStyle w:val="355"/>
                    <w:spacing w:before="204" w:line="221"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物资名</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称</w:t>
                  </w:r>
                </w:p>
              </w:tc>
              <w:tc>
                <w:tcPr>
                  <w:tcW w:w="1100" w:type="dxa"/>
                  <w:vAlign w:val="top"/>
                </w:tcPr>
                <w:p w14:paraId="4024FD5F">
                  <w:pPr>
                    <w:pStyle w:val="355"/>
                    <w:spacing w:before="203" w:line="219"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3"/>
                      <w:highlight w:val="none"/>
                      <w14:textFill>
                        <w14:solidFill>
                          <w14:schemeClr w14:val="tx1"/>
                        </w14:solidFill>
                      </w14:textFill>
                    </w:rPr>
                    <w:t>规格型号</w:t>
                  </w:r>
                </w:p>
              </w:tc>
              <w:tc>
                <w:tcPr>
                  <w:tcW w:w="518" w:type="dxa"/>
                </w:tcPr>
                <w:p w14:paraId="5573473C">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单位</w:t>
                  </w:r>
                </w:p>
              </w:tc>
              <w:tc>
                <w:tcPr>
                  <w:tcW w:w="932" w:type="dxa"/>
                </w:tcPr>
                <w:p w14:paraId="041186F3">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数量</w:t>
                  </w:r>
                </w:p>
              </w:tc>
              <w:tc>
                <w:tcPr>
                  <w:tcW w:w="1031" w:type="dxa"/>
                </w:tcPr>
                <w:p w14:paraId="20426AD0">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含税综合单价</w:t>
                  </w: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限价</w:t>
                  </w: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（元/米）</w:t>
                  </w:r>
                </w:p>
              </w:tc>
              <w:tc>
                <w:tcPr>
                  <w:tcW w:w="1447" w:type="dxa"/>
                </w:tcPr>
                <w:p w14:paraId="3A19599D">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含税合计</w:t>
                  </w: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限价</w:t>
                  </w: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（元）</w:t>
                  </w:r>
                </w:p>
              </w:tc>
            </w:tr>
            <w:tr w14:paraId="0BD0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2299D638">
                  <w:pPr>
                    <w:pStyle w:val="355"/>
                    <w:spacing w:before="193" w:line="220" w:lineRule="auto"/>
                    <w:ind w:left="15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1</w:t>
                  </w:r>
                </w:p>
              </w:tc>
              <w:tc>
                <w:tcPr>
                  <w:tcW w:w="887" w:type="dxa"/>
                  <w:vAlign w:val="top"/>
                </w:tcPr>
                <w:p w14:paraId="296054BC">
                  <w:pPr>
                    <w:pStyle w:val="355"/>
                    <w:spacing w:before="193" w:line="220" w:lineRule="auto"/>
                    <w:ind w:left="15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100" w:type="dxa"/>
                  <w:vAlign w:val="top"/>
                </w:tcPr>
                <w:p w14:paraId="49F3B538">
                  <w:pPr>
                    <w:pStyle w:val="355"/>
                    <w:spacing w:before="246" w:line="183"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1"/>
                      <w:highlight w:val="none"/>
                      <w14:textFill>
                        <w14:solidFill>
                          <w14:schemeClr w14:val="tx1"/>
                        </w14:solidFill>
                      </w14:textFill>
                    </w:rPr>
                    <w:t>Gr-SB-2E</w:t>
                  </w:r>
                </w:p>
              </w:tc>
              <w:tc>
                <w:tcPr>
                  <w:tcW w:w="518" w:type="dxa"/>
                  <w:vAlign w:val="top"/>
                </w:tcPr>
                <w:p w14:paraId="02B5EB39">
                  <w:pPr>
                    <w:pStyle w:val="355"/>
                    <w:spacing w:before="204" w:line="221" w:lineRule="auto"/>
                    <w:ind w:left="0" w:leftChars="0"/>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米</w:t>
                  </w:r>
                </w:p>
              </w:tc>
              <w:tc>
                <w:tcPr>
                  <w:tcW w:w="932" w:type="dxa"/>
                </w:tcPr>
                <w:p w14:paraId="58BE576F">
                  <w:pPr>
                    <w:pStyle w:val="355"/>
                    <w:spacing w:before="204" w:line="221" w:lineRule="auto"/>
                    <w:rPr>
                      <w:rFonts w:hint="default"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9608.5</w:t>
                  </w:r>
                </w:p>
              </w:tc>
              <w:tc>
                <w:tcPr>
                  <w:tcW w:w="1031" w:type="dxa"/>
                </w:tcPr>
                <w:p w14:paraId="05099E31">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375.9</w:t>
                  </w:r>
                </w:p>
              </w:tc>
              <w:tc>
                <w:tcPr>
                  <w:tcW w:w="1447" w:type="dxa"/>
                </w:tcPr>
                <w:p w14:paraId="251CB634">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3611835.15</w:t>
                  </w:r>
                </w:p>
              </w:tc>
            </w:tr>
            <w:tr w14:paraId="2B50C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6D32A330">
                  <w:pPr>
                    <w:pStyle w:val="355"/>
                    <w:spacing w:before="196" w:line="220" w:lineRule="auto"/>
                    <w:ind w:left="15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w:t>
                  </w:r>
                </w:p>
              </w:tc>
              <w:tc>
                <w:tcPr>
                  <w:tcW w:w="887" w:type="dxa"/>
                  <w:vAlign w:val="top"/>
                </w:tcPr>
                <w:p w14:paraId="65D65472">
                  <w:pPr>
                    <w:pStyle w:val="355"/>
                    <w:spacing w:before="196" w:line="220" w:lineRule="auto"/>
                    <w:ind w:left="15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100" w:type="dxa"/>
                  <w:vAlign w:val="top"/>
                </w:tcPr>
                <w:p w14:paraId="0CA83B5F">
                  <w:pPr>
                    <w:pStyle w:val="355"/>
                    <w:spacing w:before="247" w:line="185"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1"/>
                      <w:highlight w:val="none"/>
                      <w14:textFill>
                        <w14:solidFill>
                          <w14:schemeClr w14:val="tx1"/>
                        </w14:solidFill>
                      </w14:textFill>
                    </w:rPr>
                    <w:t>Gr-Am-4E</w:t>
                  </w:r>
                </w:p>
              </w:tc>
              <w:tc>
                <w:tcPr>
                  <w:tcW w:w="518" w:type="dxa"/>
                  <w:vAlign w:val="top"/>
                </w:tcPr>
                <w:p w14:paraId="66B8732F">
                  <w:pPr>
                    <w:pStyle w:val="355"/>
                    <w:spacing w:before="204" w:line="221" w:lineRule="auto"/>
                    <w:ind w:left="0" w:leftChars="0"/>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米</w:t>
                  </w:r>
                </w:p>
              </w:tc>
              <w:tc>
                <w:tcPr>
                  <w:tcW w:w="932" w:type="dxa"/>
                </w:tcPr>
                <w:p w14:paraId="1CB6377D">
                  <w:pPr>
                    <w:pStyle w:val="355"/>
                    <w:spacing w:before="204" w:line="221" w:lineRule="auto"/>
                    <w:rPr>
                      <w:rFonts w:hint="default"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1104</w:t>
                  </w:r>
                </w:p>
              </w:tc>
              <w:tc>
                <w:tcPr>
                  <w:tcW w:w="1031" w:type="dxa"/>
                </w:tcPr>
                <w:p w14:paraId="65541402">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231.55</w:t>
                  </w:r>
                </w:p>
              </w:tc>
              <w:tc>
                <w:tcPr>
                  <w:tcW w:w="1447" w:type="dxa"/>
                </w:tcPr>
                <w:p w14:paraId="5B8EA930">
                  <w:pPr>
                    <w:pStyle w:val="355"/>
                    <w:spacing w:before="204" w:line="221" w:lineRule="auto"/>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255631.2</w:t>
                  </w: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0</w:t>
                  </w:r>
                </w:p>
              </w:tc>
            </w:tr>
            <w:tr w14:paraId="08C2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7085FF17">
                  <w:pPr>
                    <w:pStyle w:val="355"/>
                    <w:spacing w:before="196" w:line="220" w:lineRule="auto"/>
                    <w:ind w:left="150" w:leftChars="0"/>
                    <w:rPr>
                      <w:rFonts w:hint="eastAsia"/>
                      <w:color w:val="000000" w:themeColor="text1"/>
                      <w:spacing w:val="-2"/>
                      <w:highlight w:val="none"/>
                      <w:lang w:val="en-US" w:eastAsia="zh-CN"/>
                      <w14:textFill>
                        <w14:solidFill>
                          <w14:schemeClr w14:val="tx1"/>
                        </w14:solidFill>
                      </w14:textFill>
                    </w:rPr>
                  </w:pPr>
                </w:p>
              </w:tc>
              <w:tc>
                <w:tcPr>
                  <w:tcW w:w="887" w:type="dxa"/>
                  <w:vAlign w:val="top"/>
                </w:tcPr>
                <w:p w14:paraId="70430F89">
                  <w:pPr>
                    <w:pStyle w:val="355"/>
                    <w:spacing w:before="196" w:line="220" w:lineRule="auto"/>
                    <w:ind w:left="150" w:leftChars="0"/>
                    <w:rPr>
                      <w:rFonts w:hint="eastAsia" w:eastAsia="宋体"/>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合计</w:t>
                  </w:r>
                </w:p>
              </w:tc>
              <w:tc>
                <w:tcPr>
                  <w:tcW w:w="1100" w:type="dxa"/>
                  <w:vAlign w:val="top"/>
                </w:tcPr>
                <w:p w14:paraId="1B0F4195">
                  <w:pPr>
                    <w:pStyle w:val="355"/>
                    <w:spacing w:before="247" w:line="185" w:lineRule="auto"/>
                    <w:ind w:left="0" w:leftChars="0"/>
                    <w:rPr>
                      <w:color w:val="000000" w:themeColor="text1"/>
                      <w:spacing w:val="-1"/>
                      <w:highlight w:val="none"/>
                      <w14:textFill>
                        <w14:solidFill>
                          <w14:schemeClr w14:val="tx1"/>
                        </w14:solidFill>
                      </w14:textFill>
                    </w:rPr>
                  </w:pPr>
                </w:p>
              </w:tc>
              <w:tc>
                <w:tcPr>
                  <w:tcW w:w="518" w:type="dxa"/>
                  <w:vAlign w:val="top"/>
                </w:tcPr>
                <w:p w14:paraId="72C93466">
                  <w:pPr>
                    <w:pStyle w:val="355"/>
                    <w:spacing w:before="204" w:line="221" w:lineRule="auto"/>
                    <w:ind w:left="0" w:leftChars="0"/>
                    <w:rPr>
                      <w:rFonts w:ascii="宋体" w:hAnsi="宋体" w:eastAsia="宋体" w:cs="宋体"/>
                      <w:color w:val="000000" w:themeColor="text1"/>
                      <w:spacing w:val="-2"/>
                      <w:highlight w:val="none"/>
                      <w14:textFill>
                        <w14:solidFill>
                          <w14:schemeClr w14:val="tx1"/>
                        </w14:solidFill>
                      </w14:textFill>
                    </w:rPr>
                  </w:pPr>
                </w:p>
              </w:tc>
              <w:tc>
                <w:tcPr>
                  <w:tcW w:w="932" w:type="dxa"/>
                </w:tcPr>
                <w:p w14:paraId="529689BB">
                  <w:pPr>
                    <w:pStyle w:val="355"/>
                    <w:spacing w:before="204" w:line="221" w:lineRule="auto"/>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pPr>
                </w:p>
              </w:tc>
              <w:tc>
                <w:tcPr>
                  <w:tcW w:w="1031" w:type="dxa"/>
                </w:tcPr>
                <w:p w14:paraId="3D8622CB">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c>
                <w:tcPr>
                  <w:tcW w:w="1447" w:type="dxa"/>
                </w:tcPr>
                <w:p w14:paraId="630AB65B">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3867466.35</w:t>
                  </w:r>
                </w:p>
              </w:tc>
            </w:tr>
            <w:tr w14:paraId="6691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9" w:type="dxa"/>
                  <w:gridSpan w:val="7"/>
                  <w:vAlign w:val="top"/>
                </w:tcPr>
                <w:p w14:paraId="3819D93A">
                  <w:pPr>
                    <w:pStyle w:val="355"/>
                    <w:tabs>
                      <w:tab w:val="left" w:pos="1140"/>
                    </w:tabs>
                    <w:spacing w:before="204" w:line="221" w:lineRule="auto"/>
                    <w:rPr>
                      <w:rFonts w:hint="default"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备注：税率为13%</w:t>
                  </w:r>
                </w:p>
              </w:tc>
            </w:tr>
            <w:tr w14:paraId="7EC3E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9" w:type="dxa"/>
                  <w:gridSpan w:val="7"/>
                  <w:vAlign w:val="top"/>
                </w:tcPr>
                <w:p w14:paraId="69DD7EA9">
                  <w:pPr>
                    <w:pStyle w:val="4"/>
                    <w:ind w:firstLine="420" w:firstLineChars="200"/>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投标总报价及</w:t>
                  </w:r>
                  <w:r>
                    <w:rPr>
                      <w:rFonts w:hint="default" w:ascii="Times New Roman" w:hAnsi="Times New Roman" w:eastAsia="宋体" w:cs="Times New Roman"/>
                      <w:b w:val="0"/>
                      <w:bCs w:val="0"/>
                      <w:color w:val="000000" w:themeColor="text1"/>
                      <w:kern w:val="2"/>
                      <w:sz w:val="21"/>
                      <w:szCs w:val="24"/>
                      <w:highlight w:val="none"/>
                      <w:lang w:val="en-US" w:eastAsia="en-US" w:bidi="ar-SA"/>
                      <w14:textFill>
                        <w14:solidFill>
                          <w14:schemeClr w14:val="tx1"/>
                        </w14:solidFill>
                      </w14:textFill>
                    </w:rPr>
                    <w:t>综合</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单价报价不得高于</w:t>
                  </w:r>
                  <w:r>
                    <w:rPr>
                      <w:rFonts w:hint="eastAsia" w:ascii="Times New Roman" w:hAnsi="Times New Roman" w:cs="Times New Roman"/>
                      <w:b w:val="0"/>
                      <w:bCs w:val="0"/>
                      <w:color w:val="000000" w:themeColor="text1"/>
                      <w:kern w:val="2"/>
                      <w:sz w:val="21"/>
                      <w:szCs w:val="24"/>
                      <w:highlight w:val="none"/>
                      <w:lang w:val="en-US" w:eastAsia="zh-CN" w:bidi="ar-SA"/>
                      <w14:textFill>
                        <w14:solidFill>
                          <w14:schemeClr w14:val="tx1"/>
                        </w14:solidFill>
                      </w14:textFill>
                    </w:rPr>
                    <w:t>比选</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人公布的投标总报价最高限价</w:t>
                  </w:r>
                  <w:r>
                    <w:rPr>
                      <w:rFonts w:hint="eastAsia" w:ascii="Times New Roman" w:hAnsi="Times New Roman" w:cs="Times New Roman"/>
                      <w:b w:val="0"/>
                      <w:bCs w:val="0"/>
                      <w:color w:val="000000" w:themeColor="text1"/>
                      <w:kern w:val="2"/>
                      <w:sz w:val="21"/>
                      <w:szCs w:val="24"/>
                      <w:highlight w:val="none"/>
                      <w:lang w:val="en-US" w:eastAsia="zh-CN" w:bidi="ar-SA"/>
                      <w14:textFill>
                        <w14:solidFill>
                          <w14:schemeClr w14:val="tx1"/>
                        </w14:solidFill>
                      </w14:textFill>
                    </w:rPr>
                    <w:t>及综合</w:t>
                  </w:r>
                  <w:r>
                    <w:rPr>
                      <w:rFonts w:hint="eastAsia" w:ascii="Times New Roman" w:hAnsi="Times New Roman" w:eastAsia="宋体" w:cs="Times New Roman"/>
                      <w:b w:val="0"/>
                      <w:bCs w:val="0"/>
                      <w:color w:val="000000" w:themeColor="text1"/>
                      <w:kern w:val="2"/>
                      <w:sz w:val="21"/>
                      <w:szCs w:val="24"/>
                      <w:highlight w:val="none"/>
                      <w:lang w:val="en-US" w:eastAsia="zh-CN" w:bidi="ar-SA"/>
                      <w14:textFill>
                        <w14:solidFill>
                          <w14:schemeClr w14:val="tx1"/>
                        </w14:solidFill>
                      </w14:textFill>
                    </w:rPr>
                    <w:t>单价限价。</w:t>
                  </w:r>
                </w:p>
              </w:tc>
            </w:tr>
          </w:tbl>
          <w:p w14:paraId="4FA58952">
            <w:pPr>
              <w:snapToGrid w:val="0"/>
              <w:spacing w:line="400" w:lineRule="exact"/>
              <w:rPr>
                <w:color w:val="000000" w:themeColor="text1"/>
                <w:highlight w:val="none"/>
                <w14:textFill>
                  <w14:solidFill>
                    <w14:schemeClr w14:val="tx1"/>
                  </w14:solidFill>
                </w14:textFill>
              </w:rPr>
            </w:pPr>
          </w:p>
        </w:tc>
      </w:tr>
      <w:tr w14:paraId="3C356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14:paraId="7F4550A9">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lang w:val="en-US" w:eastAsia="zh-CN"/>
                <w14:textFill>
                  <w14:solidFill>
                    <w14:schemeClr w14:val="tx1"/>
                  </w14:solidFill>
                </w14:textFill>
              </w:rPr>
              <w:t>5</w:t>
            </w:r>
          </w:p>
        </w:tc>
        <w:tc>
          <w:tcPr>
            <w:tcW w:w="1644" w:type="dxa"/>
            <w:vAlign w:val="center"/>
          </w:tcPr>
          <w:p w14:paraId="2598893F">
            <w:pPr>
              <w:snapToGrid w:val="0"/>
              <w:spacing w:line="400" w:lineRule="exact"/>
              <w:jc w:val="center"/>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报价其他要求</w:t>
            </w:r>
          </w:p>
        </w:tc>
        <w:tc>
          <w:tcPr>
            <w:tcW w:w="6645" w:type="dxa"/>
            <w:vAlign w:val="center"/>
          </w:tcPr>
          <w:p w14:paraId="26A5CEB4">
            <w:pPr>
              <w:keepNext w:val="0"/>
              <w:keepLines w:val="0"/>
              <w:pageBreakBefore w:val="0"/>
              <w:widowControl/>
              <w:numPr>
                <w:ilvl w:val="0"/>
                <w:numId w:val="0"/>
              </w:numPr>
              <w:kinsoku/>
              <w:wordWrap/>
              <w:overflowPunct/>
              <w:topLinePunct w:val="0"/>
              <w:autoSpaceDE/>
              <w:autoSpaceDN/>
              <w:bidi w:val="0"/>
              <w:adjustRightInd w:val="0"/>
              <w:snapToGrid w:val="0"/>
              <w:spacing w:line="580" w:lineRule="exact"/>
              <w:ind w:left="0" w:firstLine="420" w:firstLineChars="200"/>
              <w:textAlignment w:val="auto"/>
              <w:rPr>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spacing w:val="0"/>
                <w:kern w:val="0"/>
                <w:sz w:val="21"/>
                <w:szCs w:val="21"/>
                <w:highlight w:val="none"/>
                <w:lang w:val="en-US" w:eastAsia="zh-CN"/>
                <w14:textFill>
                  <w14:solidFill>
                    <w14:schemeClr w14:val="tx1"/>
                  </w14:solidFill>
                </w14:textFill>
              </w:rPr>
              <w:t>1、</w:t>
            </w:r>
            <w:r>
              <w:rPr>
                <w:rFonts w:ascii="Times New Roman" w:hAnsi="Times New Roman" w:eastAsia="宋体" w:cs="Times New Roman"/>
                <w:color w:val="000000" w:themeColor="text1"/>
                <w:spacing w:val="0"/>
                <w:kern w:val="0"/>
                <w:sz w:val="21"/>
                <w:szCs w:val="21"/>
                <w:highlight w:val="none"/>
                <w14:textFill>
                  <w14:solidFill>
                    <w14:schemeClr w14:val="tx1"/>
                  </w14:solidFill>
                </w14:textFill>
              </w:rPr>
              <w:t>单价为材料综合单价，包含材料费、加工费、安装费、材料装卸费、材料二次及多次转运费、机械费、涂装、13%税费等全部费用。</w:t>
            </w:r>
          </w:p>
          <w:p w14:paraId="4618468B">
            <w:pPr>
              <w:snapToGrid w:val="0"/>
              <w:spacing w:line="400" w:lineRule="exact"/>
              <w:ind w:firstLine="420" w:firstLineChars="200"/>
              <w:rPr>
                <w:rFonts w:hint="eastAsia" w:ascii="宋体" w:hAnsi="宋体"/>
                <w:color w:val="000000" w:themeColor="text1"/>
                <w:szCs w:val="2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2、以中国钢材网(https://www.zgw.com/)重庆站热轧板卷4.75带钢 2024年6月12日3830元/吨为原材基础价格，以下单当日价格涨跌调 差。原材价格涨跌0-99元/吨之间，波形护栏单价不作调整；涨跌100-199 元/吨，则结算单价对应±5.5元/米，涨跌200-299元/吨，则结算单价对应±11元/米，以此类推(涨跌金额按四舍五入取整结算)。</w:t>
            </w:r>
          </w:p>
        </w:tc>
      </w:tr>
      <w:tr w14:paraId="206B2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810A3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3.3.1</w:t>
            </w:r>
          </w:p>
        </w:tc>
        <w:tc>
          <w:tcPr>
            <w:tcW w:w="1644" w:type="dxa"/>
            <w:vAlign w:val="center"/>
          </w:tcPr>
          <w:p w14:paraId="2C3851C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投标有效期</w:t>
            </w:r>
          </w:p>
        </w:tc>
        <w:tc>
          <w:tcPr>
            <w:tcW w:w="6645" w:type="dxa"/>
            <w:vAlign w:val="center"/>
          </w:tcPr>
          <w:p w14:paraId="1F0E55A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90</w:t>
            </w:r>
            <w:r>
              <w:rPr>
                <w:rFonts w:ascii="宋体" w:hAnsi="宋体"/>
                <w:color w:val="000000" w:themeColor="text1"/>
                <w:szCs w:val="21"/>
                <w:highlight w:val="none"/>
                <w14:textFill>
                  <w14:solidFill>
                    <w14:schemeClr w14:val="tx1"/>
                  </w14:solidFill>
                </w14:textFill>
              </w:rPr>
              <w:t>日历天（从提交投标文件截止日起计算）</w:t>
            </w:r>
          </w:p>
        </w:tc>
      </w:tr>
      <w:tr w14:paraId="75EF28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F0977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3.4.1</w:t>
            </w:r>
          </w:p>
        </w:tc>
        <w:tc>
          <w:tcPr>
            <w:tcW w:w="1644" w:type="dxa"/>
            <w:vAlign w:val="center"/>
          </w:tcPr>
          <w:p w14:paraId="3EE6224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投标保证金</w:t>
            </w:r>
          </w:p>
        </w:tc>
        <w:tc>
          <w:tcPr>
            <w:tcW w:w="6645" w:type="dxa"/>
            <w:vAlign w:val="center"/>
          </w:tcPr>
          <w:p w14:paraId="17C4E31C">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1、投标保证金的金额为人民币</w:t>
            </w:r>
            <w:r>
              <w:rPr>
                <w:rFonts w:hint="eastAsia"/>
                <w:color w:val="000000" w:themeColor="text1"/>
                <w:highlight w:val="none"/>
                <w:lang w:val="en-US" w:eastAsia="zh-CN"/>
                <w14:textFill>
                  <w14:solidFill>
                    <w14:schemeClr w14:val="tx1"/>
                  </w14:solidFill>
                </w14:textFill>
              </w:rPr>
              <w:t xml:space="preserve"> </w:t>
            </w:r>
            <w:r>
              <w:rPr>
                <w:rFonts w:hint="eastAsia"/>
                <w:b/>
                <w:bCs/>
                <w:color w:val="000000" w:themeColor="text1"/>
                <w:highlight w:val="none"/>
                <w:u w:val="single"/>
                <w:lang w:val="en-US" w:eastAsia="zh-CN"/>
                <w14:textFill>
                  <w14:solidFill>
                    <w14:schemeClr w14:val="tx1"/>
                  </w14:solidFill>
                </w14:textFill>
              </w:rPr>
              <w:t xml:space="preserve">  5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万元整。</w:t>
            </w:r>
          </w:p>
          <w:p w14:paraId="4E0A0057">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2、投标保证金提交方式：以银行转账或银行电汇形式提交，</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可任选一种。</w:t>
            </w:r>
          </w:p>
          <w:p w14:paraId="386A61B0">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3、提交时间和方式：由</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lang w:val="en-US" w:eastAsia="zh-CN"/>
                <w14:textFill>
                  <w14:solidFill>
                    <w14:schemeClr w14:val="tx1"/>
                  </w14:solidFill>
                </w14:textFill>
              </w:rPr>
              <w:t>公司</w:t>
            </w:r>
            <w:r>
              <w:rPr>
                <w:rFonts w:hint="eastAsia"/>
                <w:color w:val="000000" w:themeColor="text1"/>
                <w:highlight w:val="none"/>
                <w14:textFill>
                  <w14:solidFill>
                    <w14:schemeClr w14:val="tx1"/>
                  </w14:solidFill>
                </w14:textFill>
              </w:rPr>
              <w:t>账户转（汇）入重庆国际投资咨询集团有限公司的银行账户，其转（汇）款到账截止时间为</w:t>
            </w:r>
            <w:r>
              <w:rPr>
                <w:rFonts w:hint="eastAsia"/>
                <w:color w:val="000000" w:themeColor="text1"/>
                <w:highlight w:val="none"/>
                <w:u w:val="single"/>
                <w:lang w:val="en-US" w:eastAsia="zh-CN"/>
                <w14:textFill>
                  <w14:solidFill>
                    <w14:schemeClr w14:val="tx1"/>
                  </w14:solidFill>
                </w14:textFill>
              </w:rPr>
              <w:t>2024</w:t>
            </w:r>
            <w:r>
              <w:rPr>
                <w:rFonts w:hint="eastAsia"/>
                <w:color w:val="000000" w:themeColor="text1"/>
                <w:highlight w:val="none"/>
                <w:u w:val="single"/>
                <w14:textFill>
                  <w14:solidFill>
                    <w14:schemeClr w14:val="tx1"/>
                  </w14:solidFill>
                </w14:textFill>
              </w:rPr>
              <w:t>年</w:t>
            </w:r>
            <w:r>
              <w:rPr>
                <w:rFonts w:hint="eastAsia"/>
                <w:color w:val="000000" w:themeColor="text1"/>
                <w:highlight w:val="none"/>
                <w:u w:val="single"/>
                <w:lang w:val="en-US" w:eastAsia="zh-CN"/>
                <w14:textFill>
                  <w14:solidFill>
                    <w14:schemeClr w14:val="tx1"/>
                  </w14:solidFill>
                </w14:textFill>
              </w:rPr>
              <w:t xml:space="preserve"> 11 </w:t>
            </w:r>
            <w:r>
              <w:rPr>
                <w:rFonts w:hint="eastAsia"/>
                <w:color w:val="000000" w:themeColor="text1"/>
                <w:highlight w:val="none"/>
                <w:u w:val="single"/>
                <w14:textFill>
                  <w14:solidFill>
                    <w14:schemeClr w14:val="tx1"/>
                  </w14:solidFill>
                </w14:textFill>
              </w:rPr>
              <w:t>月</w:t>
            </w:r>
            <w:r>
              <w:rPr>
                <w:rFonts w:hint="eastAsia"/>
                <w:color w:val="000000" w:themeColor="text1"/>
                <w:highlight w:val="none"/>
                <w:u w:val="single"/>
                <w:lang w:val="en-US" w:eastAsia="zh-CN"/>
                <w14:textFill>
                  <w14:solidFill>
                    <w14:schemeClr w14:val="tx1"/>
                  </w14:solidFill>
                </w14:textFill>
              </w:rPr>
              <w:t xml:space="preserve"> 29 </w:t>
            </w:r>
            <w:r>
              <w:rPr>
                <w:rFonts w:hint="eastAsia"/>
                <w:color w:val="000000" w:themeColor="text1"/>
                <w:highlight w:val="none"/>
                <w:u w:val="single"/>
                <w14:textFill>
                  <w14:solidFill>
                    <w14:schemeClr w14:val="tx1"/>
                  </w14:solidFill>
                </w14:textFill>
              </w:rPr>
              <w:t>日</w:t>
            </w:r>
            <w:r>
              <w:rPr>
                <w:rFonts w:hint="eastAsia"/>
                <w:color w:val="000000" w:themeColor="text1"/>
                <w:highlight w:val="none"/>
                <w:u w:val="single"/>
                <w:lang w:val="en-US" w:eastAsia="zh-CN"/>
                <w14:textFill>
                  <w14:solidFill>
                    <w14:schemeClr w14:val="tx1"/>
                  </w14:solidFill>
                </w14:textFill>
              </w:rPr>
              <w:t xml:space="preserve"> 14 </w:t>
            </w:r>
            <w:r>
              <w:rPr>
                <w:rFonts w:hint="eastAsia"/>
                <w:color w:val="000000" w:themeColor="text1"/>
                <w:highlight w:val="none"/>
                <w:u w:val="single"/>
                <w14:textFill>
                  <w14:solidFill>
                    <w14:schemeClr w14:val="tx1"/>
                  </w14:solidFill>
                </w14:textFill>
              </w:rPr>
              <w:t>时</w:t>
            </w:r>
            <w:r>
              <w:rPr>
                <w:rFonts w:hint="eastAsia"/>
                <w:color w:val="000000" w:themeColor="text1"/>
                <w:highlight w:val="none"/>
                <w:u w:val="single"/>
                <w:lang w:val="en-US" w:eastAsia="zh-CN"/>
                <w14:textFill>
                  <w14:solidFill>
                    <w14:schemeClr w14:val="tx1"/>
                  </w14:solidFill>
                </w14:textFill>
              </w:rPr>
              <w:t xml:space="preserve"> 00 </w:t>
            </w:r>
            <w:r>
              <w:rPr>
                <w:rFonts w:hint="eastAsia"/>
                <w:color w:val="000000" w:themeColor="text1"/>
                <w:highlight w:val="none"/>
                <w:u w:val="single"/>
                <w14:textFill>
                  <w14:solidFill>
                    <w14:schemeClr w14:val="tx1"/>
                  </w14:solidFill>
                </w14:textFill>
              </w:rPr>
              <w:t>分前。</w:t>
            </w:r>
          </w:p>
          <w:p w14:paraId="0CB49D84">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投标保证金指定账户如下：</w:t>
            </w:r>
          </w:p>
          <w:p w14:paraId="7245BE23">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单位全称：重庆国际投资咨询集团有限公司</w:t>
            </w:r>
          </w:p>
          <w:p w14:paraId="435BFAB7">
            <w:pPr>
              <w:tabs>
                <w:tab w:val="left" w:pos="480"/>
              </w:tabs>
              <w:adjustRightInd w:val="0"/>
              <w:snapToGrid w:val="0"/>
              <w:spacing w:line="380" w:lineRule="exact"/>
              <w:ind w:firstLine="411" w:firstLineChars="196"/>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开户行：</w:t>
            </w:r>
            <w:r>
              <w:rPr>
                <w:rFonts w:hint="eastAsia"/>
                <w:color w:val="000000" w:themeColor="text1"/>
                <w:highlight w:val="none"/>
                <w:lang w:val="en-US" w:eastAsia="zh-CN"/>
                <w14:textFill>
                  <w14:solidFill>
                    <w14:schemeClr w14:val="tx1"/>
                  </w14:solidFill>
                </w14:textFill>
              </w:rPr>
              <w:t>兴业银行重庆分行营业部</w:t>
            </w:r>
          </w:p>
          <w:p w14:paraId="6BA3010B">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账号：346010100105300879011316  </w:t>
            </w:r>
          </w:p>
          <w:p w14:paraId="356675F5">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特别提示：请</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务必详细阅读下列条款！！！</w:t>
            </w:r>
          </w:p>
          <w:p w14:paraId="0696DA4C">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 xml:space="preserve">必须在付款凭证备注栏中注明是“ </w:t>
            </w:r>
            <w:r>
              <w:rPr>
                <w:rFonts w:hint="eastAsia"/>
                <w:b/>
                <w:bCs/>
                <w:color w:val="000000" w:themeColor="text1"/>
                <w:highlight w:val="none"/>
                <w:lang w:eastAsia="zh-CN"/>
                <w14:textFill>
                  <w14:solidFill>
                    <w14:schemeClr w14:val="tx1"/>
                  </w14:solidFill>
                </w14:textFill>
              </w:rPr>
              <w:t>重庆高速公路集团有限公司集采中心2024年度波形护栏</w:t>
            </w:r>
            <w:r>
              <w:rPr>
                <w:rFonts w:hint="eastAsia"/>
                <w:b/>
                <w:bCs/>
                <w:color w:val="000000" w:themeColor="text1"/>
                <w:highlight w:val="none"/>
                <w:lang w:val="en-US" w:eastAsia="zh-CN"/>
                <w14:textFill>
                  <w14:solidFill>
                    <w14:schemeClr w14:val="tx1"/>
                  </w14:solidFill>
                </w14:textFill>
              </w:rPr>
              <w:t>集中</w:t>
            </w:r>
            <w:r>
              <w:rPr>
                <w:rFonts w:hint="eastAsia"/>
                <w:b/>
                <w:bCs/>
                <w:color w:val="000000" w:themeColor="text1"/>
                <w:highlight w:val="none"/>
                <w:lang w:eastAsia="zh-CN"/>
                <w14:textFill>
                  <w14:solidFill>
                    <w14:schemeClr w14:val="tx1"/>
                  </w14:solidFill>
                </w14:textFill>
              </w:rPr>
              <w:t>采购</w:t>
            </w:r>
            <w:r>
              <w:rPr>
                <w:rFonts w:hint="eastAsia"/>
                <w:b/>
                <w:bCs/>
                <w:color w:val="000000" w:themeColor="text1"/>
                <w:highlight w:val="none"/>
                <w14:textFill>
                  <w14:solidFill>
                    <w14:schemeClr w14:val="tx1"/>
                  </w14:solidFill>
                </w14:textFill>
              </w:rPr>
              <w:t>”（可简写为“</w:t>
            </w:r>
            <w:r>
              <w:rPr>
                <w:rFonts w:hint="eastAsia"/>
                <w:b/>
                <w:bCs/>
                <w:color w:val="000000" w:themeColor="text1"/>
                <w:highlight w:val="none"/>
                <w:lang w:eastAsia="zh-CN"/>
                <w14:textFill>
                  <w14:solidFill>
                    <w14:schemeClr w14:val="tx1"/>
                  </w14:solidFill>
                </w14:textFill>
              </w:rPr>
              <w:t>集采中心波形护栏采购</w:t>
            </w:r>
            <w:r>
              <w:rPr>
                <w:rFonts w:hint="eastAsia"/>
                <w:b/>
                <w:bCs/>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p w14:paraId="13448618">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在银行转账（电汇）投标保证金时，须充分考虑银行转账（电汇）的时间差风险，如同城转账、异地转账或汇款、跨行转账或电汇的时间要求。各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的投标保证金具体到账情况均以重庆国际投资咨询集团有限公司财务查询的银行到账信息为准。未在本</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文件规定的截止时间前到账的，其投标文件作否决投标处理；</w:t>
            </w:r>
          </w:p>
          <w:p w14:paraId="5B10F68C">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（3）投标保证金有效期与投标有效期一致；</w:t>
            </w:r>
          </w:p>
          <w:p w14:paraId="177D3F96">
            <w:pPr>
              <w:tabs>
                <w:tab w:val="left" w:pos="480"/>
              </w:tabs>
              <w:adjustRightInd w:val="0"/>
              <w:snapToGrid w:val="0"/>
              <w:spacing w:line="380" w:lineRule="exact"/>
              <w:ind w:firstLine="411" w:firstLineChars="19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5、投标保证金的退还：</w:t>
            </w:r>
          </w:p>
          <w:p w14:paraId="257E4897">
            <w:pPr>
              <w:tabs>
                <w:tab w:val="left" w:pos="480"/>
              </w:tabs>
              <w:adjustRightInd w:val="0"/>
              <w:snapToGrid w:val="0"/>
              <w:spacing w:line="380" w:lineRule="exact"/>
              <w:ind w:firstLine="411" w:firstLineChars="196"/>
              <w:rPr>
                <w:rFonts w:ascii="宋体" w:hAnsi="宋体" w:cs="宋体"/>
                <w:color w:val="000000" w:themeColor="text1"/>
                <w:kern w:val="0"/>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人应当在规定时间内确定中标人，并向中标人发出中标通知书，同时</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代理机构将在中标通知书发出后5日内向中标候选人以外的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退还投标保证金，投标保证金退还至</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银行</w:t>
            </w:r>
            <w:r>
              <w:rPr>
                <w:rFonts w:hint="eastAsia"/>
                <w:color w:val="000000" w:themeColor="text1"/>
                <w:highlight w:val="none"/>
                <w:lang w:eastAsia="zh-CN"/>
                <w14:textFill>
                  <w14:solidFill>
                    <w14:schemeClr w14:val="tx1"/>
                  </w14:solidFill>
                </w14:textFill>
              </w:rPr>
              <w:t>公司账户</w:t>
            </w:r>
            <w:r>
              <w:rPr>
                <w:rFonts w:hint="eastAsia"/>
                <w:color w:val="000000" w:themeColor="text1"/>
                <w:highlight w:val="none"/>
                <w14:textFill>
                  <w14:solidFill>
                    <w14:schemeClr w14:val="tx1"/>
                  </w14:solidFill>
                </w14:textFill>
              </w:rPr>
              <w:t>。中标人和其他中标候选人在</w:t>
            </w:r>
            <w:r>
              <w:rPr>
                <w:rFonts w:hint="eastAsia"/>
                <w:color w:val="000000" w:themeColor="text1"/>
                <w:highlight w:val="none"/>
                <w:lang w:eastAsia="zh-CN"/>
                <w14:textFill>
                  <w14:solidFill>
                    <w14:schemeClr w14:val="tx1"/>
                  </w14:solidFill>
                </w14:textFill>
              </w:rPr>
              <w:t>比选人</w:t>
            </w:r>
            <w:r>
              <w:rPr>
                <w:rFonts w:hint="eastAsia"/>
                <w:color w:val="000000" w:themeColor="text1"/>
                <w:highlight w:val="none"/>
                <w14:textFill>
                  <w14:solidFill>
                    <w14:schemeClr w14:val="tx1"/>
                  </w14:solidFill>
                </w14:textFill>
              </w:rPr>
              <w:t>与中标人签订合同后，由</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代理机构向其退还投标保证金，投标保证金退还至中标候选人银行</w:t>
            </w:r>
            <w:r>
              <w:rPr>
                <w:rFonts w:hint="eastAsia"/>
                <w:color w:val="000000" w:themeColor="text1"/>
                <w:highlight w:val="none"/>
                <w:lang w:eastAsia="zh-CN"/>
                <w14:textFill>
                  <w14:solidFill>
                    <w14:schemeClr w14:val="tx1"/>
                  </w14:solidFill>
                </w14:textFill>
              </w:rPr>
              <w:t>公司账户</w:t>
            </w:r>
            <w:r>
              <w:rPr>
                <w:rFonts w:hint="eastAsia"/>
                <w:color w:val="000000" w:themeColor="text1"/>
                <w:highlight w:val="none"/>
                <w14:textFill>
                  <w14:solidFill>
                    <w14:schemeClr w14:val="tx1"/>
                  </w14:solidFill>
                </w14:textFill>
              </w:rPr>
              <w:t>。</w:t>
            </w:r>
          </w:p>
        </w:tc>
      </w:tr>
      <w:tr w14:paraId="17BA8F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0ED8E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3.6.1</w:t>
            </w:r>
          </w:p>
        </w:tc>
        <w:tc>
          <w:tcPr>
            <w:tcW w:w="1644" w:type="dxa"/>
            <w:vAlign w:val="center"/>
          </w:tcPr>
          <w:p w14:paraId="1210909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是否允许递交</w:t>
            </w:r>
          </w:p>
          <w:p w14:paraId="24F7B765">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备选投标方案</w:t>
            </w:r>
          </w:p>
        </w:tc>
        <w:tc>
          <w:tcPr>
            <w:tcW w:w="6645" w:type="dxa"/>
            <w:vAlign w:val="center"/>
          </w:tcPr>
          <w:p w14:paraId="4318FA7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不允许</w:t>
            </w:r>
          </w:p>
        </w:tc>
      </w:tr>
      <w:tr w14:paraId="34C3E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52B71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3.7.1</w:t>
            </w:r>
          </w:p>
        </w:tc>
        <w:tc>
          <w:tcPr>
            <w:tcW w:w="1644" w:type="dxa"/>
            <w:vAlign w:val="center"/>
          </w:tcPr>
          <w:p w14:paraId="0EB9988F">
            <w:pPr>
              <w:snapToGrid w:val="0"/>
              <w:spacing w:after="72" w:afterLines="3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投标文件格式要求</w:t>
            </w:r>
          </w:p>
        </w:tc>
        <w:tc>
          <w:tcPr>
            <w:tcW w:w="6645" w:type="dxa"/>
            <w:vAlign w:val="center"/>
          </w:tcPr>
          <w:p w14:paraId="08F1B121">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编制投标文件时不得对第六章“投标文件格式”的相应要素作实质性修改，否则视为重大偏差，由评标委员会作否决投标处理。</w:t>
            </w:r>
          </w:p>
        </w:tc>
      </w:tr>
      <w:tr w14:paraId="404231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5F6FDE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3.7.3</w:t>
            </w:r>
          </w:p>
        </w:tc>
        <w:tc>
          <w:tcPr>
            <w:tcW w:w="1644" w:type="dxa"/>
            <w:vAlign w:val="center"/>
          </w:tcPr>
          <w:p w14:paraId="32AA465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盖章要求</w:t>
            </w:r>
          </w:p>
        </w:tc>
        <w:tc>
          <w:tcPr>
            <w:tcW w:w="6645" w:type="dxa"/>
            <w:vAlign w:val="center"/>
          </w:tcPr>
          <w:p w14:paraId="636AC3B9">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投标文件应用不褪色的材料书写或打印，并由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的法定代表人或其委托代理人在</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文件规定的位置按</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文件要求签名或盖章、盖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。委托代理人签名的，投标文件应附法定代表人签署的授权委托书。投标文件应尽量避免涂改、行间插字或删除。如果出现上述情况，改动之处应加盖</w:t>
            </w:r>
            <w:r>
              <w:rPr>
                <w:rFonts w:hint="eastAsia" w:ascii="宋体" w:hAnsi="宋体"/>
                <w:color w:val="000000" w:themeColor="text1"/>
                <w:szCs w:val="21"/>
                <w:highlight w:val="none"/>
                <w:lang w:eastAsia="zh-CN"/>
                <w14:textFill>
                  <w14:solidFill>
                    <w14:schemeClr w14:val="tx1"/>
                  </w14:solidFill>
                </w14:textFill>
              </w:rPr>
              <w:t>单位公章</w:t>
            </w:r>
            <w:r>
              <w:rPr>
                <w:rFonts w:hint="eastAsia" w:ascii="宋体" w:hAnsi="宋体"/>
                <w:color w:val="000000" w:themeColor="text1"/>
                <w:szCs w:val="21"/>
                <w:highlight w:val="none"/>
                <w14:textFill>
                  <w14:solidFill>
                    <w14:schemeClr w14:val="tx1"/>
                  </w14:solidFill>
                </w14:textFill>
              </w:rPr>
              <w:t>或由</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的法定代表人或其授权的代理人签名确认。</w:t>
            </w:r>
          </w:p>
          <w:p w14:paraId="19A2D06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未按上述规定执行的，交由评标委员会作否决投标处理。</w:t>
            </w:r>
          </w:p>
        </w:tc>
      </w:tr>
      <w:tr w14:paraId="563FA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E2F67B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3.7.4</w:t>
            </w:r>
          </w:p>
        </w:tc>
        <w:tc>
          <w:tcPr>
            <w:tcW w:w="1644" w:type="dxa"/>
            <w:vAlign w:val="center"/>
          </w:tcPr>
          <w:p w14:paraId="1584C1DA">
            <w:pPr>
              <w:snapToGrid w:val="0"/>
              <w:spacing w:line="400" w:lineRule="exact"/>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投标文件的份数</w:t>
            </w:r>
          </w:p>
        </w:tc>
        <w:tc>
          <w:tcPr>
            <w:tcW w:w="6645" w:type="dxa"/>
            <w:vAlign w:val="center"/>
          </w:tcPr>
          <w:p w14:paraId="4BAE4CE0">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投标文件正本</w:t>
            </w:r>
            <w:r>
              <w:rPr>
                <w:rFonts w:hint="eastAsia" w:ascii="宋体" w:hAnsi="宋体"/>
                <w:color w:val="000000" w:themeColor="text1"/>
                <w:kern w:val="0"/>
                <w:szCs w:val="21"/>
                <w:highlight w:val="none"/>
                <w14:textFill>
                  <w14:solidFill>
                    <w14:schemeClr w14:val="tx1"/>
                  </w14:solidFill>
                </w14:textFill>
              </w:rPr>
              <w:t>1份、副本2份</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副本可以为正本的复印件</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，电子版形式（光盘</w:t>
            </w:r>
            <w:r>
              <w:rPr>
                <w:rFonts w:hint="eastAsia" w:ascii="宋体" w:hAnsi="宋体"/>
                <w:color w:val="000000" w:themeColor="text1"/>
                <w:kern w:val="0"/>
                <w:szCs w:val="21"/>
                <w:highlight w:val="none"/>
                <w:lang w:val="en-US" w:eastAsia="zh-CN"/>
                <w14:textFill>
                  <w14:solidFill>
                    <w14:schemeClr w14:val="tx1"/>
                  </w14:solidFill>
                </w14:textFill>
              </w:rPr>
              <w:t>或U盘</w:t>
            </w:r>
            <w:r>
              <w:rPr>
                <w:rFonts w:hint="eastAsia" w:ascii="宋体" w:hAnsi="宋体"/>
                <w:color w:val="000000" w:themeColor="text1"/>
                <w:kern w:val="0"/>
                <w:szCs w:val="21"/>
                <w:highlight w:val="none"/>
                <w14:textFill>
                  <w14:solidFill>
                    <w14:schemeClr w14:val="tx1"/>
                  </w14:solidFill>
                </w14:textFill>
              </w:rPr>
              <w:t>）1份。当副本和正本不一致时，以正本为准。否则由评标委员会作否决投标处理。</w:t>
            </w:r>
          </w:p>
          <w:p w14:paraId="00C5018F">
            <w:pPr>
              <w:autoSpaceDE w:val="0"/>
              <w:autoSpaceDN w:val="0"/>
              <w:adjustRightInd w:val="0"/>
              <w:snapToGrid w:val="0"/>
              <w:spacing w:after="72" w:afterLines="30"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注：在核发中标通知书时，</w:t>
            </w:r>
            <w:r>
              <w:rPr>
                <w:rFonts w:hint="eastAsia" w:ascii="宋体" w:hAnsi="宋体"/>
                <w:color w:val="000000" w:themeColor="text1"/>
                <w:kern w:val="0"/>
                <w:szCs w:val="21"/>
                <w:highlight w:val="none"/>
                <w:lang w:val="en-US" w:eastAsia="zh-CN"/>
                <w14:textFill>
                  <w14:solidFill>
                    <w14:schemeClr w14:val="tx1"/>
                  </w14:solidFill>
                </w14:textFill>
              </w:rPr>
              <w:t>比选人如有需要</w:t>
            </w:r>
            <w:r>
              <w:rPr>
                <w:rFonts w:hint="eastAsia" w:ascii="宋体" w:hAnsi="宋体"/>
                <w:color w:val="000000" w:themeColor="text1"/>
                <w:kern w:val="0"/>
                <w:szCs w:val="21"/>
                <w:highlight w:val="none"/>
                <w14:textFill>
                  <w14:solidFill>
                    <w14:schemeClr w14:val="tx1"/>
                  </w14:solidFill>
                </w14:textFill>
              </w:rPr>
              <w:t>中标人应另外补充投标文件（内容必须与投标时提交的投标文件相一致）。</w:t>
            </w:r>
          </w:p>
        </w:tc>
      </w:tr>
      <w:tr w14:paraId="3B5D4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7962DDC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3.7.5</w:t>
            </w:r>
          </w:p>
        </w:tc>
        <w:tc>
          <w:tcPr>
            <w:tcW w:w="1644" w:type="dxa"/>
            <w:vAlign w:val="center"/>
          </w:tcPr>
          <w:p w14:paraId="14E2C82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编制</w:t>
            </w:r>
            <w:r>
              <w:rPr>
                <w:rFonts w:ascii="宋体" w:hAnsi="宋体"/>
                <w:color w:val="000000" w:themeColor="text1"/>
                <w:kern w:val="0"/>
                <w:szCs w:val="21"/>
                <w:highlight w:val="none"/>
                <w14:textFill>
                  <w14:solidFill>
                    <w14:schemeClr w14:val="tx1"/>
                  </w14:solidFill>
                </w14:textFill>
              </w:rPr>
              <w:t>要求</w:t>
            </w:r>
          </w:p>
        </w:tc>
        <w:tc>
          <w:tcPr>
            <w:tcW w:w="6645" w:type="dxa"/>
            <w:vAlign w:val="center"/>
          </w:tcPr>
          <w:p w14:paraId="333D8171">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本</w:t>
            </w:r>
            <w:r>
              <w:rPr>
                <w:rFonts w:hint="eastAsia" w:ascii="宋体" w:hAnsi="宋体"/>
                <w:color w:val="000000" w:themeColor="text1"/>
                <w:szCs w:val="21"/>
                <w:highlight w:val="none"/>
                <w:lang w:val="en-US" w:eastAsia="zh-CN"/>
                <w14:textFill>
                  <w14:solidFill>
                    <w14:schemeClr w14:val="tx1"/>
                  </w14:solidFill>
                </w14:textFill>
              </w:rPr>
              <w:t>项目</w:t>
            </w:r>
            <w:r>
              <w:rPr>
                <w:rFonts w:ascii="宋体" w:hAnsi="宋体"/>
                <w:color w:val="000000" w:themeColor="text1"/>
                <w:szCs w:val="21"/>
                <w:highlight w:val="none"/>
                <w14:textFill>
                  <w14:solidFill>
                    <w14:schemeClr w14:val="tx1"/>
                  </w14:solidFill>
                </w14:textFill>
              </w:rPr>
              <w:t>应将</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w:t>
            </w:r>
            <w:r>
              <w:rPr>
                <w:rFonts w:hint="eastAsia" w:ascii="宋体" w:hAnsi="宋体"/>
                <w:color w:val="000000" w:themeColor="text1"/>
                <w:szCs w:val="21"/>
                <w:highlight w:val="none"/>
                <w14:textFill>
                  <w14:solidFill>
                    <w14:schemeClr w14:val="tx1"/>
                  </w14:solidFill>
                </w14:textFill>
              </w:rPr>
              <w:t>资格审查部分</w:t>
            </w:r>
            <w:r>
              <w:rPr>
                <w:rFonts w:ascii="宋体" w:hAnsi="宋体"/>
                <w:color w:val="000000" w:themeColor="text1"/>
                <w:szCs w:val="21"/>
                <w:highlight w:val="none"/>
                <w14:textFill>
                  <w14:solidFill>
                    <w14:schemeClr w14:val="tx1"/>
                  </w14:solidFill>
                </w14:textFill>
              </w:rPr>
              <w:t>各自分别装订成册。</w:t>
            </w:r>
          </w:p>
          <w:p w14:paraId="032F4183">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装订</w:t>
            </w:r>
          </w:p>
          <w:p w14:paraId="6C701116">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部分的装订要求</w:t>
            </w:r>
          </w:p>
          <w:p w14:paraId="1E94A792">
            <w:pPr>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，标注页码。</w:t>
            </w:r>
          </w:p>
          <w:p w14:paraId="5C73102D">
            <w:pPr>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资格审查部分</w:t>
            </w:r>
            <w:r>
              <w:rPr>
                <w:rFonts w:ascii="宋体" w:hAnsi="宋体"/>
                <w:color w:val="000000" w:themeColor="text1"/>
                <w:kern w:val="0"/>
                <w:szCs w:val="21"/>
                <w:highlight w:val="none"/>
                <w14:textFill>
                  <w14:solidFill>
                    <w14:schemeClr w14:val="tx1"/>
                  </w14:solidFill>
                </w14:textFill>
              </w:rPr>
              <w:t>的装订要求</w:t>
            </w:r>
          </w:p>
          <w:p w14:paraId="481EE241">
            <w:pPr>
              <w:adjustRightInd w:val="0"/>
              <w:snapToGrid w:val="0"/>
              <w:spacing w:line="400" w:lineRule="exact"/>
              <w:ind w:firstLine="420" w:firstLineChars="200"/>
              <w:rPr>
                <w:rStyle w:val="64"/>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应按照第</w:t>
            </w:r>
            <w:r>
              <w:rPr>
                <w:rFonts w:hint="eastAsia" w:ascii="宋体" w:hAnsi="宋体"/>
                <w:color w:val="000000" w:themeColor="text1"/>
                <w:szCs w:val="21"/>
                <w:highlight w:val="none"/>
                <w:lang w:val="en-US" w:eastAsia="zh-CN"/>
                <w14:textFill>
                  <w14:solidFill>
                    <w14:schemeClr w14:val="tx1"/>
                  </w14:solidFill>
                </w14:textFill>
              </w:rPr>
              <w:t>六</w:t>
            </w:r>
            <w:r>
              <w:rPr>
                <w:rFonts w:ascii="宋体" w:hAnsi="宋体"/>
                <w:color w:val="000000" w:themeColor="text1"/>
                <w:szCs w:val="21"/>
                <w:highlight w:val="none"/>
                <w14:textFill>
                  <w14:solidFill>
                    <w14:schemeClr w14:val="tx1"/>
                  </w14:solidFill>
                </w14:textFill>
              </w:rPr>
              <w:t>章规定格式装订成册，</w:t>
            </w:r>
            <w:r>
              <w:rPr>
                <w:rFonts w:hint="eastAsia" w:ascii="宋体" w:hAnsi="宋体"/>
                <w:color w:val="000000" w:themeColor="text1"/>
                <w:szCs w:val="21"/>
                <w:highlight w:val="none"/>
                <w:lang w:val="en-US" w:eastAsia="zh-CN"/>
                <w14:textFill>
                  <w14:solidFill>
                    <w14:schemeClr w14:val="tx1"/>
                  </w14:solidFill>
                </w14:textFill>
              </w:rPr>
              <w:t>原则上</w:t>
            </w:r>
            <w:r>
              <w:rPr>
                <w:rFonts w:ascii="宋体" w:hAnsi="宋体"/>
                <w:color w:val="000000" w:themeColor="text1"/>
                <w:szCs w:val="21"/>
                <w:highlight w:val="none"/>
                <w14:textFill>
                  <w14:solidFill>
                    <w14:schemeClr w14:val="tx1"/>
                  </w14:solidFill>
                </w14:textFill>
              </w:rPr>
              <w:t>应编制目录</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但不得将目录编制作为评审因素</w:t>
            </w:r>
            <w:r>
              <w:rPr>
                <w:rFonts w:hint="eastAsia" w:ascii="宋体" w:hAnsi="宋体"/>
                <w:color w:val="000000" w:themeColor="text1"/>
                <w:szCs w:val="21"/>
                <w:highlight w:val="none"/>
                <w:lang w:eastAsia="zh-CN"/>
                <w14:textFill>
                  <w14:solidFill>
                    <w14:schemeClr w14:val="tx1"/>
                  </w14:solidFill>
                </w14:textFill>
              </w:rPr>
              <w:t>）</w:t>
            </w:r>
            <w:r>
              <w:rPr>
                <w:rFonts w:ascii="宋体" w:hAnsi="宋体"/>
                <w:color w:val="000000" w:themeColor="text1"/>
                <w:szCs w:val="21"/>
                <w:highlight w:val="none"/>
                <w14:textFill>
                  <w14:solidFill>
                    <w14:schemeClr w14:val="tx1"/>
                  </w14:solidFill>
                </w14:textFill>
              </w:rPr>
              <w:t>，标注页</w:t>
            </w:r>
            <w:r>
              <w:rPr>
                <w:rFonts w:ascii="宋体" w:hAnsi="宋体"/>
                <w:color w:val="000000" w:themeColor="text1"/>
                <w:kern w:val="0"/>
                <w:szCs w:val="21"/>
                <w:highlight w:val="none"/>
                <w14:textFill>
                  <w14:solidFill>
                    <w14:schemeClr w14:val="tx1"/>
                  </w14:solidFill>
                </w14:textFill>
              </w:rPr>
              <w:t>码。</w:t>
            </w:r>
          </w:p>
        </w:tc>
      </w:tr>
      <w:tr w14:paraId="50003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7CA6AC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4.1.1</w:t>
            </w:r>
          </w:p>
        </w:tc>
        <w:tc>
          <w:tcPr>
            <w:tcW w:w="1644" w:type="dxa"/>
            <w:vAlign w:val="center"/>
          </w:tcPr>
          <w:p w14:paraId="67F45AC6">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ascii="宋体" w:hAnsi="宋体"/>
                <w:color w:val="000000" w:themeColor="text1"/>
                <w:spacing w:val="-6"/>
                <w:kern w:val="0"/>
                <w:szCs w:val="21"/>
                <w:highlight w:val="none"/>
                <w14:textFill>
                  <w14:solidFill>
                    <w14:schemeClr w14:val="tx1"/>
                  </w14:solidFill>
                </w14:textFill>
              </w:rPr>
              <w:t>投标文件</w:t>
            </w:r>
          </w:p>
          <w:p w14:paraId="295A2764">
            <w:pPr>
              <w:snapToGrid w:val="0"/>
              <w:spacing w:line="400" w:lineRule="exact"/>
              <w:jc w:val="center"/>
              <w:rPr>
                <w:rFonts w:ascii="宋体" w:hAnsi="宋体"/>
                <w:color w:val="000000" w:themeColor="text1"/>
                <w:spacing w:val="-6"/>
                <w:kern w:val="0"/>
                <w:szCs w:val="21"/>
                <w:highlight w:val="none"/>
                <w14:textFill>
                  <w14:solidFill>
                    <w14:schemeClr w14:val="tx1"/>
                  </w14:solidFill>
                </w14:textFill>
              </w:rPr>
            </w:pPr>
            <w:r>
              <w:rPr>
                <w:rFonts w:hint="eastAsia" w:ascii="宋体" w:hAnsi="宋体"/>
                <w:color w:val="000000" w:themeColor="text1"/>
                <w:spacing w:val="-6"/>
                <w:kern w:val="0"/>
                <w:szCs w:val="21"/>
                <w:highlight w:val="none"/>
                <w14:textFill>
                  <w14:solidFill>
                    <w14:schemeClr w14:val="tx1"/>
                  </w14:solidFill>
                </w14:textFill>
              </w:rPr>
              <w:t>的密封</w:t>
            </w:r>
          </w:p>
        </w:tc>
        <w:tc>
          <w:tcPr>
            <w:tcW w:w="6645" w:type="dxa"/>
            <w:vAlign w:val="center"/>
          </w:tcPr>
          <w:p w14:paraId="2D15CB72">
            <w:pPr>
              <w:pStyle w:val="4"/>
              <w:ind w:firstLine="438" w:firstLineChars="200"/>
              <w:rPr>
                <w:rFonts w:hint="eastAsia" w:ascii="宋体" w:hAnsi="宋体" w:cs="宋体"/>
                <w:color w:val="000000" w:themeColor="text1"/>
                <w:spacing w:val="9"/>
                <w:sz w:val="20"/>
                <w:szCs w:val="20"/>
                <w:highlight w:val="none"/>
                <w:lang w:eastAsia="zh-CN"/>
                <w14:textFill>
                  <w14:solidFill>
                    <w14:schemeClr w14:val="tx1"/>
                  </w14:solidFill>
                </w14:textFill>
              </w:rPr>
            </w:pPr>
            <w:r>
              <w:rPr>
                <w:rFonts w:hint="eastAsia" w:ascii="宋体" w:hAnsi="宋体" w:eastAsia="宋体" w:cs="宋体"/>
                <w:color w:val="000000" w:themeColor="text1"/>
                <w:spacing w:val="9"/>
                <w:sz w:val="20"/>
                <w:szCs w:val="20"/>
                <w:highlight w:val="none"/>
                <w:lang w:eastAsia="zh-CN"/>
                <w14:textFill>
                  <w14:solidFill>
                    <w14:schemeClr w14:val="tx1"/>
                  </w14:solidFill>
                </w14:textFill>
              </w:rPr>
              <w:t>竞选</w:t>
            </w:r>
            <w:r>
              <w:rPr>
                <w:rFonts w:hint="eastAsia" w:ascii="宋体" w:hAnsi="宋体" w:eastAsia="宋体" w:cs="宋体"/>
                <w:color w:val="000000" w:themeColor="text1"/>
                <w:spacing w:val="9"/>
                <w:sz w:val="20"/>
                <w:szCs w:val="20"/>
                <w:highlight w:val="none"/>
                <w14:textFill>
                  <w14:solidFill>
                    <w14:schemeClr w14:val="tx1"/>
                  </w14:solidFill>
                </w14:textFill>
              </w:rPr>
              <w:t>函部分和</w:t>
            </w:r>
            <w:r>
              <w:rPr>
                <w:rFonts w:hint="eastAsia" w:ascii="宋体" w:hAnsi="宋体" w:eastAsia="宋体" w:cs="宋体"/>
                <w:color w:val="000000" w:themeColor="text1"/>
                <w:spacing w:val="10"/>
                <w:sz w:val="20"/>
                <w:szCs w:val="20"/>
                <w:highlight w:val="none"/>
                <w14:textFill>
                  <w14:solidFill>
                    <w14:schemeClr w14:val="tx1"/>
                  </w14:solidFill>
                </w14:textFill>
              </w:rPr>
              <w:t>资格审查部分</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同时</w:t>
            </w:r>
            <w:r>
              <w:rPr>
                <w:rFonts w:hint="eastAsia" w:ascii="宋体" w:hAnsi="宋体" w:eastAsia="宋体" w:cs="宋体"/>
                <w:color w:val="000000" w:themeColor="text1"/>
                <w:spacing w:val="10"/>
                <w:sz w:val="20"/>
                <w:szCs w:val="20"/>
                <w:highlight w:val="none"/>
                <w14:textFill>
                  <w14:solidFill>
                    <w14:schemeClr w14:val="tx1"/>
                  </w14:solidFill>
                </w14:textFill>
              </w:rPr>
              <w:t>装入</w:t>
            </w:r>
            <w:r>
              <w:rPr>
                <w:rFonts w:hint="eastAsia" w:ascii="宋体" w:hAnsi="宋体" w:eastAsia="宋体" w:cs="宋体"/>
                <w:color w:val="000000" w:themeColor="text1"/>
                <w:spacing w:val="10"/>
                <w:sz w:val="20"/>
                <w:szCs w:val="20"/>
                <w:highlight w:val="none"/>
                <w:lang w:val="en-US" w:eastAsia="zh-CN"/>
                <w14:textFill>
                  <w14:solidFill>
                    <w14:schemeClr w14:val="tx1"/>
                  </w14:solidFill>
                </w14:textFill>
              </w:rPr>
              <w:t>文袋中</w:t>
            </w:r>
            <w:r>
              <w:rPr>
                <w:rFonts w:hint="eastAsia" w:ascii="宋体" w:hAnsi="宋体" w:eastAsia="宋体" w:cs="宋体"/>
                <w:color w:val="000000" w:themeColor="text1"/>
                <w:spacing w:val="-57"/>
                <w:sz w:val="20"/>
                <w:szCs w:val="20"/>
                <w:highlight w:val="none"/>
                <w:lang w:eastAsia="zh-CN"/>
                <w14:textFill>
                  <w14:solidFill>
                    <w14:schemeClr w14:val="tx1"/>
                  </w14:solidFill>
                </w14:textFill>
              </w:rPr>
              <w:t>、</w:t>
            </w:r>
            <w:r>
              <w:rPr>
                <w:rFonts w:hint="eastAsia" w:ascii="宋体" w:hAnsi="宋体" w:eastAsia="宋体" w:cs="宋体"/>
                <w:color w:val="000000" w:themeColor="text1"/>
                <w:spacing w:val="9"/>
                <w:sz w:val="20"/>
                <w:szCs w:val="20"/>
                <w:highlight w:val="none"/>
                <w:lang w:val="en-US" w:eastAsia="zh-CN"/>
                <w14:textFill>
                  <w14:solidFill>
                    <w14:schemeClr w14:val="tx1"/>
                  </w14:solidFill>
                </w14:textFill>
              </w:rPr>
              <w:t xml:space="preserve"> </w:t>
            </w:r>
            <w:r>
              <w:rPr>
                <w:rFonts w:hint="eastAsia" w:ascii="宋体" w:hAnsi="宋体" w:eastAsia="宋体" w:cs="宋体"/>
                <w:color w:val="000000" w:themeColor="text1"/>
                <w:spacing w:val="9"/>
                <w:sz w:val="20"/>
                <w:szCs w:val="20"/>
                <w:highlight w:val="none"/>
                <w14:textFill>
                  <w14:solidFill>
                    <w14:schemeClr w14:val="tx1"/>
                  </w14:solidFill>
                </w14:textFill>
              </w:rPr>
              <w:t>密封完好并在封口处加盖公章</w:t>
            </w:r>
            <w:r>
              <w:rPr>
                <w:rFonts w:hint="eastAsia" w:ascii="宋体" w:hAnsi="宋体" w:cs="宋体"/>
                <w:color w:val="000000" w:themeColor="text1"/>
                <w:spacing w:val="9"/>
                <w:sz w:val="20"/>
                <w:szCs w:val="20"/>
                <w:highlight w:val="none"/>
                <w:lang w:eastAsia="zh-CN"/>
                <w14:textFill>
                  <w14:solidFill>
                    <w14:schemeClr w14:val="tx1"/>
                  </w14:solidFill>
                </w14:textFill>
              </w:rPr>
              <w:t>。</w:t>
            </w:r>
          </w:p>
          <w:p w14:paraId="253F5DB6">
            <w:pPr>
              <w:adjustRightInd w:val="0"/>
              <w:snapToGrid w:val="0"/>
              <w:spacing w:line="400" w:lineRule="exact"/>
              <w:ind w:firstLine="0"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注：“</w:t>
            </w:r>
            <w:r>
              <w:rPr>
                <w:rFonts w:hint="eastAsia" w:ascii="宋体" w:hAnsi="宋体"/>
                <w:color w:val="000000" w:themeColor="text1"/>
                <w:szCs w:val="21"/>
                <w:highlight w:val="none"/>
                <w:lang w:eastAsia="zh-CN"/>
                <w14:textFill>
                  <w14:solidFill>
                    <w14:schemeClr w14:val="tx1"/>
                  </w14:solidFill>
                </w14:textFill>
              </w:rPr>
              <w:t>竞选函</w:t>
            </w:r>
            <w:r>
              <w:rPr>
                <w:rFonts w:hint="eastAsia" w:ascii="宋体" w:hAnsi="宋体"/>
                <w:color w:val="000000" w:themeColor="text1"/>
                <w:szCs w:val="21"/>
                <w:highlight w:val="none"/>
                <w14:textFill>
                  <w14:solidFill>
                    <w14:schemeClr w14:val="tx1"/>
                  </w14:solidFill>
                </w14:textFill>
              </w:rPr>
              <w:t>部分”袋、“资格审查部分”袋只为方便投标文件分装，不作为判定密封合格与否的条件。但为了方便开标，请各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主动配合，按要求分装。</w:t>
            </w:r>
          </w:p>
        </w:tc>
      </w:tr>
      <w:tr w14:paraId="21ACEB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F7D9AB3">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4.1.2</w:t>
            </w:r>
          </w:p>
        </w:tc>
        <w:tc>
          <w:tcPr>
            <w:tcW w:w="1644" w:type="dxa"/>
            <w:vAlign w:val="center"/>
          </w:tcPr>
          <w:p w14:paraId="17C9D66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封套上应载明的信息</w:t>
            </w:r>
          </w:p>
        </w:tc>
        <w:tc>
          <w:tcPr>
            <w:tcW w:w="6645" w:type="dxa"/>
            <w:vAlign w:val="center"/>
          </w:tcPr>
          <w:p w14:paraId="3A78342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应在</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“投标文件”袋封套上写明如下内容：</w:t>
            </w:r>
          </w:p>
          <w:p w14:paraId="747C0650">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1E6F11B0">
            <w:pPr>
              <w:snapToGrid w:val="0"/>
              <w:spacing w:line="400" w:lineRule="exact"/>
              <w:ind w:firstLine="420" w:firstLineChars="200"/>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名称：</w:t>
            </w:r>
            <w:r>
              <w:rPr>
                <w:rFonts w:hint="eastAsia" w:ascii="宋体" w:hAnsi="宋体"/>
                <w:color w:val="000000" w:themeColor="text1"/>
                <w:kern w:val="0"/>
                <w:szCs w:val="21"/>
                <w:highlight w:val="none"/>
                <w:u w:val="single"/>
                <w14:textFill>
                  <w14:solidFill>
                    <w14:schemeClr w14:val="tx1"/>
                  </w14:solidFill>
                </w14:textFill>
              </w:rPr>
              <w:t xml:space="preserve">            </w:t>
            </w:r>
          </w:p>
          <w:p w14:paraId="3AD33CC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u w:val="single"/>
                <w14:textFill>
                  <w14:solidFill>
                    <w14:schemeClr w14:val="tx1"/>
                  </w14:solidFill>
                </w14:textFill>
              </w:rPr>
              <w:t xml:space="preserve">                （项目名称）</w:t>
            </w:r>
            <w:r>
              <w:rPr>
                <w:rFonts w:ascii="宋体" w:hAnsi="宋体"/>
                <w:color w:val="000000" w:themeColor="text1"/>
                <w:kern w:val="0"/>
                <w:szCs w:val="21"/>
                <w:highlight w:val="none"/>
                <w14:textFill>
                  <w14:solidFill>
                    <w14:schemeClr w14:val="tx1"/>
                  </w14:solidFill>
                </w14:textFill>
              </w:rPr>
              <w:t>投标文件</w:t>
            </w:r>
          </w:p>
          <w:p w14:paraId="297D6942">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在</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时</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分前不得开启</w:t>
            </w:r>
          </w:p>
        </w:tc>
      </w:tr>
      <w:tr w14:paraId="01138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01A68E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.2.1</w:t>
            </w:r>
          </w:p>
        </w:tc>
        <w:tc>
          <w:tcPr>
            <w:tcW w:w="1644" w:type="dxa"/>
            <w:vAlign w:val="center"/>
          </w:tcPr>
          <w:p w14:paraId="1AD4793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投标截止时间</w:t>
            </w:r>
          </w:p>
        </w:tc>
        <w:tc>
          <w:tcPr>
            <w:tcW w:w="6645" w:type="dxa"/>
            <w:vAlign w:val="center"/>
          </w:tcPr>
          <w:p w14:paraId="2A8DF4C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详见</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公告中规定的投标文件递交截止时间。</w:t>
            </w:r>
          </w:p>
        </w:tc>
      </w:tr>
      <w:tr w14:paraId="7B27FD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A130E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4.2.2</w:t>
            </w:r>
          </w:p>
        </w:tc>
        <w:tc>
          <w:tcPr>
            <w:tcW w:w="1644" w:type="dxa"/>
            <w:vAlign w:val="center"/>
          </w:tcPr>
          <w:p w14:paraId="5981B3B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递交投标文件地点</w:t>
            </w:r>
          </w:p>
        </w:tc>
        <w:tc>
          <w:tcPr>
            <w:tcW w:w="6645" w:type="dxa"/>
            <w:vAlign w:val="center"/>
          </w:tcPr>
          <w:p w14:paraId="34A8D53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p>
        </w:tc>
      </w:tr>
      <w:tr w14:paraId="79861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272B9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4.2.3</w:t>
            </w:r>
          </w:p>
        </w:tc>
        <w:tc>
          <w:tcPr>
            <w:tcW w:w="1644" w:type="dxa"/>
            <w:vAlign w:val="center"/>
          </w:tcPr>
          <w:p w14:paraId="158CEB7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投标文件是否退还</w:t>
            </w:r>
          </w:p>
        </w:tc>
        <w:tc>
          <w:tcPr>
            <w:tcW w:w="6645" w:type="dxa"/>
            <w:vAlign w:val="center"/>
          </w:tcPr>
          <w:p w14:paraId="6DB4969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652382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A40D5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5.1</w:t>
            </w:r>
            <w:r>
              <w:rPr>
                <w:rFonts w:hint="eastAsia" w:ascii="宋体" w:hAnsi="宋体"/>
                <w:color w:val="000000" w:themeColor="text1"/>
                <w:kern w:val="0"/>
                <w:szCs w:val="21"/>
                <w:highlight w:val="none"/>
                <w14:textFill>
                  <w14:solidFill>
                    <w14:schemeClr w14:val="tx1"/>
                  </w14:solidFill>
                </w14:textFill>
              </w:rPr>
              <w:t>.1</w:t>
            </w:r>
          </w:p>
        </w:tc>
        <w:tc>
          <w:tcPr>
            <w:tcW w:w="1644" w:type="dxa"/>
            <w:vAlign w:val="center"/>
          </w:tcPr>
          <w:p w14:paraId="1D7CD686">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开标时间和</w:t>
            </w:r>
          </w:p>
          <w:p w14:paraId="16C0B4F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地点</w:t>
            </w:r>
          </w:p>
        </w:tc>
        <w:tc>
          <w:tcPr>
            <w:tcW w:w="6645" w:type="dxa"/>
            <w:vAlign w:val="center"/>
          </w:tcPr>
          <w:p w14:paraId="6A30902A">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开标时间：同投标截止时间</w:t>
            </w:r>
          </w:p>
          <w:p w14:paraId="4FC8DF03">
            <w:pPr>
              <w:snapToGrid w:val="0"/>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开标地点：</w:t>
            </w:r>
            <w:r>
              <w:rPr>
                <w:rFonts w:hint="eastAsia" w:ascii="宋体" w:hAnsi="宋体"/>
                <w:snapToGrid w:val="0"/>
                <w:color w:val="000000" w:themeColor="text1"/>
                <w:kern w:val="0"/>
                <w:szCs w:val="21"/>
                <w:highlight w:val="none"/>
                <w:u w:val="single"/>
                <w14:textFill>
                  <w14:solidFill>
                    <w14:schemeClr w14:val="tx1"/>
                  </w14:solidFill>
                </w14:textFill>
              </w:rPr>
              <w:t>重庆市江北区五简路2号重咨大厦A座负1楼开标厅</w:t>
            </w:r>
            <w:r>
              <w:rPr>
                <w:rFonts w:hint="eastAsia" w:ascii="宋体" w:hAnsi="宋体"/>
                <w:snapToGrid w:val="0"/>
                <w:color w:val="000000" w:themeColor="text1"/>
                <w:kern w:val="0"/>
                <w:szCs w:val="21"/>
                <w:highlight w:val="none"/>
                <w14:textFill>
                  <w14:solidFill>
                    <w14:schemeClr w14:val="tx1"/>
                  </w14:solidFill>
                </w14:textFill>
              </w:rPr>
              <w:t>。</w:t>
            </w:r>
          </w:p>
        </w:tc>
      </w:tr>
      <w:tr w14:paraId="00F29E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872C795">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5.2</w:t>
            </w:r>
          </w:p>
        </w:tc>
        <w:tc>
          <w:tcPr>
            <w:tcW w:w="1644" w:type="dxa"/>
            <w:vAlign w:val="center"/>
          </w:tcPr>
          <w:p w14:paraId="48B2794A">
            <w:pPr>
              <w:snapToGrid w:val="0"/>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开标程序</w:t>
            </w:r>
          </w:p>
        </w:tc>
        <w:tc>
          <w:tcPr>
            <w:tcW w:w="6645" w:type="dxa"/>
            <w:vAlign w:val="center"/>
          </w:tcPr>
          <w:p w14:paraId="12A838EC">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主持人按下列程序进行开标：</w:t>
            </w:r>
          </w:p>
          <w:p w14:paraId="43A8EE89">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宣布开标纪律</w:t>
            </w:r>
            <w:r>
              <w:rPr>
                <w:rFonts w:hint="eastAsia" w:ascii="宋体" w:hAnsi="宋体"/>
                <w:color w:val="000000" w:themeColor="text1"/>
                <w:szCs w:val="21"/>
                <w:highlight w:val="none"/>
                <w14:textFill>
                  <w14:solidFill>
                    <w14:schemeClr w14:val="tx1"/>
                  </w14:solidFill>
                </w14:textFill>
              </w:rPr>
              <w:t>。</w:t>
            </w:r>
          </w:p>
          <w:p w14:paraId="16FF44D4">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ascii="宋体" w:hAnsi="宋体"/>
                <w:color w:val="000000" w:themeColor="text1"/>
                <w:szCs w:val="21"/>
                <w:highlight w:val="none"/>
                <w14:textFill>
                  <w14:solidFill>
                    <w14:schemeClr w14:val="tx1"/>
                  </w14:solidFill>
                </w14:textFill>
              </w:rPr>
              <w:t>. 宣布开标人、唱标人、记录人、监标人等有关人员姓名</w:t>
            </w:r>
            <w:r>
              <w:rPr>
                <w:rFonts w:hint="eastAsia" w:ascii="宋体" w:hAnsi="宋体"/>
                <w:color w:val="000000" w:themeColor="text1"/>
                <w:szCs w:val="21"/>
                <w:highlight w:val="none"/>
                <w14:textFill>
                  <w14:solidFill>
                    <w14:schemeClr w14:val="tx1"/>
                  </w14:solidFill>
                </w14:textFill>
              </w:rPr>
              <w:t>。</w:t>
            </w:r>
          </w:p>
          <w:p w14:paraId="52F2FE2F">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ascii="宋体" w:hAnsi="宋体"/>
                <w:color w:val="000000" w:themeColor="text1"/>
                <w:szCs w:val="21"/>
                <w:highlight w:val="none"/>
                <w14:textFill>
                  <w14:solidFill>
                    <w14:schemeClr w14:val="tx1"/>
                  </w14:solidFill>
                </w14:textFill>
              </w:rPr>
              <w:t>. 公布在投标截止时间前递交投标文件的</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4BE790EC">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投标文件的密封检查：</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可对自己的投标文件封装情况进行检查，以确认其投标文件密封完好。</w:t>
            </w:r>
          </w:p>
          <w:p w14:paraId="3E608455">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展示投标保证金</w:t>
            </w:r>
            <w:r>
              <w:rPr>
                <w:rFonts w:hint="eastAsia" w:ascii="宋体" w:hAnsi="宋体"/>
                <w:color w:val="000000" w:themeColor="text1"/>
                <w:szCs w:val="21"/>
                <w:highlight w:val="none"/>
                <w:lang w:eastAsia="zh-CN"/>
                <w14:textFill>
                  <w14:solidFill>
                    <w14:schemeClr w14:val="tx1"/>
                  </w14:solidFill>
                </w14:textFill>
              </w:rPr>
              <w:t>缴纳</w:t>
            </w:r>
            <w:r>
              <w:rPr>
                <w:rFonts w:hint="eastAsia" w:ascii="宋体" w:hAnsi="宋体"/>
                <w:color w:val="000000" w:themeColor="text1"/>
                <w:szCs w:val="21"/>
                <w:highlight w:val="none"/>
                <w14:textFill>
                  <w14:solidFill>
                    <w14:schemeClr w14:val="tx1"/>
                  </w14:solidFill>
                </w14:textFill>
              </w:rPr>
              <w:t>情况</w:t>
            </w:r>
          </w:p>
          <w:p w14:paraId="6C78BD2D">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公布最高限价</w:t>
            </w:r>
            <w:r>
              <w:rPr>
                <w:rFonts w:hint="eastAsia" w:ascii="宋体" w:hAnsi="宋体"/>
                <w:color w:val="000000" w:themeColor="text1"/>
                <w:szCs w:val="21"/>
                <w:highlight w:val="none"/>
                <w14:textFill>
                  <w14:solidFill>
                    <w14:schemeClr w14:val="tx1"/>
                  </w14:solidFill>
                </w14:textFill>
              </w:rPr>
              <w:t>。</w:t>
            </w:r>
          </w:p>
          <w:p w14:paraId="2DA116B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逐单位随机开启投标文件。开启投标文件大袋及</w:t>
            </w:r>
            <w:r>
              <w:rPr>
                <w:rFonts w:hint="eastAsia" w:ascii="宋体" w:hAnsi="宋体"/>
                <w:color w:val="000000" w:themeColor="text1"/>
                <w:szCs w:val="21"/>
                <w:highlight w:val="none"/>
                <w:lang w:eastAsia="zh-CN"/>
                <w14:textFill>
                  <w14:solidFill>
                    <w14:schemeClr w14:val="tx1"/>
                  </w14:solidFill>
                </w14:textFill>
              </w:rPr>
              <w:t>竞选函</w:t>
            </w:r>
            <w:r>
              <w:rPr>
                <w:rFonts w:ascii="宋体" w:hAnsi="宋体"/>
                <w:color w:val="000000" w:themeColor="text1"/>
                <w:szCs w:val="21"/>
                <w:highlight w:val="none"/>
                <w14:textFill>
                  <w14:solidFill>
                    <w14:schemeClr w14:val="tx1"/>
                  </w14:solidFill>
                </w14:textFill>
              </w:rPr>
              <w:t>部分袋</w:t>
            </w:r>
            <w:r>
              <w:rPr>
                <w:rFonts w:hint="eastAsia" w:ascii="宋体" w:hAnsi="宋体"/>
                <w:color w:val="000000" w:themeColor="text1"/>
                <w:szCs w:val="21"/>
                <w:highlight w:val="none"/>
                <w14:textFill>
                  <w14:solidFill>
                    <w14:schemeClr w14:val="tx1"/>
                  </w14:solidFill>
                </w14:textFill>
              </w:rPr>
              <w:t>、资格审查部分袋</w:t>
            </w:r>
            <w:r>
              <w:rPr>
                <w:rFonts w:ascii="宋体" w:hAnsi="宋体"/>
                <w:color w:val="000000" w:themeColor="text1"/>
                <w:szCs w:val="21"/>
                <w:highlight w:val="none"/>
                <w14:textFill>
                  <w14:solidFill>
                    <w14:schemeClr w14:val="tx1"/>
                  </w14:solidFill>
                </w14:textFill>
              </w:rPr>
              <w:t>；公布</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名称、投标报价、质量要求、工期及其他内容并记录在案</w:t>
            </w:r>
            <w:r>
              <w:rPr>
                <w:rFonts w:hint="eastAsia" w:ascii="宋体" w:hAnsi="宋体"/>
                <w:color w:val="000000" w:themeColor="text1"/>
                <w:szCs w:val="21"/>
                <w:highlight w:val="none"/>
                <w14:textFill>
                  <w14:solidFill>
                    <w14:schemeClr w14:val="tx1"/>
                  </w14:solidFill>
                </w14:textFill>
              </w:rPr>
              <w:t>。</w:t>
            </w:r>
          </w:p>
          <w:p w14:paraId="5DC39290">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对开标有异议的，应当场提出，由</w:t>
            </w:r>
            <w:r>
              <w:rPr>
                <w:rFonts w:hint="eastAsia" w:ascii="宋体" w:hAnsi="宋体"/>
                <w:color w:val="000000" w:themeColor="text1"/>
                <w:szCs w:val="21"/>
                <w:highlight w:val="none"/>
                <w:lang w:eastAsia="zh-CN"/>
                <w14:textFill>
                  <w14:solidFill>
                    <w14:schemeClr w14:val="tx1"/>
                  </w14:solidFill>
                </w14:textFill>
              </w:rPr>
              <w:t>比选</w:t>
            </w:r>
            <w:r>
              <w:rPr>
                <w:rFonts w:hint="eastAsia" w:ascii="宋体" w:hAnsi="宋体"/>
                <w:color w:val="000000" w:themeColor="text1"/>
                <w:szCs w:val="21"/>
                <w:highlight w:val="none"/>
                <w14:textFill>
                  <w14:solidFill>
                    <w14:schemeClr w14:val="tx1"/>
                  </w14:solidFill>
                </w14:textFill>
              </w:rPr>
              <w:t>人或代理机构当场答复，并记录到开标记录表中。异议处理完毕后，汇总开标情况，打印开标记录表。</w:t>
            </w:r>
          </w:p>
          <w:p w14:paraId="1A51E4D9">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w:t>
            </w:r>
            <w:r>
              <w:rPr>
                <w:rFonts w:ascii="宋体" w:hAnsi="宋体"/>
                <w:color w:val="000000" w:themeColor="text1"/>
                <w:szCs w:val="21"/>
                <w:highlight w:val="none"/>
                <w14:textFill>
                  <w14:solidFill>
                    <w14:schemeClr w14:val="tx1"/>
                  </w14:solidFill>
                </w14:textFill>
              </w:rPr>
              <w:t>人代表、监标人、</w:t>
            </w:r>
            <w:r>
              <w:rPr>
                <w:rFonts w:hint="eastAsia" w:ascii="宋体" w:hAnsi="宋体"/>
                <w:color w:val="000000" w:themeColor="text1"/>
                <w:szCs w:val="21"/>
                <w:highlight w:val="none"/>
                <w14:textFill>
                  <w14:solidFill>
                    <w14:schemeClr w14:val="tx1"/>
                  </w14:solidFill>
                </w14:textFill>
              </w:rPr>
              <w:t>主持人、</w:t>
            </w:r>
            <w:r>
              <w:rPr>
                <w:rFonts w:ascii="宋体" w:hAnsi="宋体"/>
                <w:color w:val="000000" w:themeColor="text1"/>
                <w:szCs w:val="21"/>
                <w:highlight w:val="none"/>
                <w14:textFill>
                  <w14:solidFill>
                    <w14:schemeClr w14:val="tx1"/>
                  </w14:solidFill>
                </w14:textFill>
              </w:rPr>
              <w:t>记录人等有关人员在开标记录上</w:t>
            </w:r>
            <w:r>
              <w:rPr>
                <w:rFonts w:hint="eastAsia" w:ascii="宋体" w:hAnsi="宋体"/>
                <w:color w:val="000000" w:themeColor="text1"/>
                <w:szCs w:val="21"/>
                <w:highlight w:val="none"/>
                <w14:textFill>
                  <w14:solidFill>
                    <w14:schemeClr w14:val="tx1"/>
                  </w14:solidFill>
                </w14:textFill>
              </w:rPr>
              <w:t>签名</w:t>
            </w:r>
            <w:r>
              <w:rPr>
                <w:rFonts w:ascii="宋体" w:hAnsi="宋体"/>
                <w:color w:val="000000" w:themeColor="text1"/>
                <w:szCs w:val="21"/>
                <w:highlight w:val="none"/>
                <w14:textFill>
                  <w14:solidFill>
                    <w14:schemeClr w14:val="tx1"/>
                  </w14:solidFill>
                </w14:textFill>
              </w:rPr>
              <w:t>确认</w:t>
            </w:r>
            <w:r>
              <w:rPr>
                <w:rFonts w:hint="eastAsia" w:ascii="宋体" w:hAnsi="宋体"/>
                <w:color w:val="000000" w:themeColor="text1"/>
                <w:szCs w:val="21"/>
                <w:highlight w:val="none"/>
                <w14:textFill>
                  <w14:solidFill>
                    <w14:schemeClr w14:val="tx1"/>
                  </w14:solidFill>
                </w14:textFill>
              </w:rPr>
              <w:t>。因其他原因未能签名的，视为默认开标结果。</w:t>
            </w:r>
          </w:p>
          <w:p w14:paraId="139F3D95">
            <w:pPr>
              <w:autoSpaceDE w:val="0"/>
              <w:autoSpaceDN w:val="0"/>
              <w:adjustRightInd w:val="0"/>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r>
              <w:rPr>
                <w:rFonts w:ascii="宋体" w:hAnsi="宋体"/>
                <w:color w:val="000000" w:themeColor="text1"/>
                <w:szCs w:val="21"/>
                <w:highlight w:val="none"/>
                <w14:textFill>
                  <w14:solidFill>
                    <w14:schemeClr w14:val="tx1"/>
                  </w14:solidFill>
                </w14:textFill>
              </w:rPr>
              <w:t>. 开标结束。</w:t>
            </w:r>
          </w:p>
        </w:tc>
      </w:tr>
      <w:tr w14:paraId="13AA8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D33F6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6.1.1</w:t>
            </w:r>
          </w:p>
        </w:tc>
        <w:tc>
          <w:tcPr>
            <w:tcW w:w="1644" w:type="dxa"/>
            <w:vAlign w:val="center"/>
          </w:tcPr>
          <w:p w14:paraId="101F2A6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评标委员会的组建</w:t>
            </w:r>
          </w:p>
        </w:tc>
        <w:tc>
          <w:tcPr>
            <w:tcW w:w="6645" w:type="dxa"/>
            <w:vAlign w:val="center"/>
          </w:tcPr>
          <w:p w14:paraId="42FFE367">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由</w:t>
            </w:r>
            <w:r>
              <w:rPr>
                <w:rFonts w:hint="eastAsia" w:ascii="宋体" w:hAnsi="宋体" w:cs="宋体"/>
                <w:color w:val="000000" w:themeColor="text1"/>
                <w:highlight w:val="none"/>
                <w:lang w:eastAsia="zh-CN"/>
                <w14:textFill>
                  <w14:solidFill>
                    <w14:schemeClr w14:val="tx1"/>
                  </w14:solidFill>
                </w14:textFill>
              </w:rPr>
              <w:t>比选</w:t>
            </w:r>
            <w:r>
              <w:rPr>
                <w:rFonts w:hint="eastAsia" w:ascii="宋体" w:hAnsi="宋体" w:cs="宋体"/>
                <w:color w:val="000000" w:themeColor="text1"/>
                <w:highlight w:val="none"/>
                <w14:textFill>
                  <w14:solidFill>
                    <w14:schemeClr w14:val="tx1"/>
                  </w14:solidFill>
                </w14:textFill>
              </w:rPr>
              <w:t>人按法律法规及相关规定依法组建评标委员会。</w:t>
            </w:r>
          </w:p>
        </w:tc>
      </w:tr>
      <w:tr w14:paraId="6A203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224F8F81">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6</w:t>
            </w:r>
            <w:r>
              <w:rPr>
                <w:rFonts w:ascii="宋体" w:hAnsi="宋体"/>
                <w:color w:val="000000" w:themeColor="text1"/>
                <w:kern w:val="0"/>
                <w:szCs w:val="21"/>
                <w:highlight w:val="none"/>
                <w14:textFill>
                  <w14:solidFill>
                    <w14:schemeClr w14:val="tx1"/>
                  </w14:solidFill>
                </w14:textFill>
              </w:rPr>
              <w:t>.3.2</w:t>
            </w:r>
          </w:p>
        </w:tc>
        <w:tc>
          <w:tcPr>
            <w:tcW w:w="1644" w:type="dxa"/>
            <w:vAlign w:val="center"/>
          </w:tcPr>
          <w:p w14:paraId="2958D1C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评标委员会推荐中标候选人的人数</w:t>
            </w:r>
          </w:p>
        </w:tc>
        <w:tc>
          <w:tcPr>
            <w:tcW w:w="6645" w:type="dxa"/>
            <w:vAlign w:val="center"/>
          </w:tcPr>
          <w:p w14:paraId="60AB6208">
            <w:pPr>
              <w:autoSpaceDE w:val="0"/>
              <w:autoSpaceDN w:val="0"/>
              <w:adjustRightInd w:val="0"/>
              <w:snapToGrid w:val="0"/>
              <w:spacing w:line="400" w:lineRule="exact"/>
              <w:ind w:firstLine="420" w:firstLineChars="200"/>
              <w:rPr>
                <w:rFonts w:hint="eastAsia" w:ascii="宋体" w:hAnsi="宋体" w:cs="宋体"/>
                <w:color w:val="000000" w:themeColor="text1"/>
                <w:kern w:val="0"/>
                <w:szCs w:val="21"/>
                <w:highlight w:val="none"/>
                <w:lang w:val="en-US" w:eastAsia="zh-CN"/>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推荐经评审合格的</w:t>
            </w:r>
            <w:r>
              <w:rPr>
                <w:rFonts w:hint="eastAsia" w:ascii="宋体" w:hAnsi="宋体"/>
                <w:color w:val="000000" w:themeColor="text1"/>
                <w:kern w:val="0"/>
                <w:szCs w:val="21"/>
                <w:highlight w:val="none"/>
                <w14:textFill>
                  <w14:solidFill>
                    <w14:schemeClr w14:val="tx1"/>
                  </w14:solidFill>
                </w14:textFill>
              </w:rPr>
              <w:t>报价</w:t>
            </w:r>
            <w:r>
              <w:rPr>
                <w:rFonts w:ascii="宋体" w:hAnsi="宋体"/>
                <w:color w:val="000000" w:themeColor="text1"/>
                <w:kern w:val="0"/>
                <w:szCs w:val="21"/>
                <w:highlight w:val="none"/>
                <w14:textFill>
                  <w14:solidFill>
                    <w14:schemeClr w14:val="tx1"/>
                  </w14:solidFill>
                </w14:textFill>
              </w:rPr>
              <w:t>由低到高排名前三名为中标候选人。</w:t>
            </w:r>
            <w:r>
              <w:rPr>
                <w:rFonts w:hint="eastAsia" w:ascii="宋体" w:hAnsi="宋体" w:cs="宋体"/>
                <w:color w:val="000000" w:themeColor="text1"/>
                <w:kern w:val="0"/>
                <w:szCs w:val="21"/>
                <w:highlight w:val="none"/>
                <w:lang w:val="en-US" w:eastAsia="zh-CN"/>
                <w14:textFill>
                  <w14:solidFill>
                    <w14:schemeClr w14:val="tx1"/>
                  </w14:solidFill>
                </w14:textFill>
              </w:rPr>
              <w:t>若有效竞选人少于三个的，按实际推荐。</w:t>
            </w:r>
          </w:p>
          <w:p w14:paraId="0F96C52D">
            <w:pPr>
              <w:autoSpaceDE w:val="0"/>
              <w:autoSpaceDN w:val="0"/>
              <w:adjustRightInd w:val="0"/>
              <w:snapToGrid w:val="0"/>
              <w:spacing w:line="400" w:lineRule="exact"/>
              <w:ind w:firstLine="0" w:firstLineChars="0"/>
              <w:rPr>
                <w:rFonts w:hint="default" w:ascii="宋体" w:hAnsi="宋体" w:cs="宋体"/>
                <w:b/>
                <w:bCs/>
                <w:color w:val="000000" w:themeColor="text1"/>
                <w:kern w:val="0"/>
                <w:szCs w:val="21"/>
                <w:highlight w:val="none"/>
                <w:lang w:val="en-US" w:eastAsia="zh-CN"/>
                <w14:textFill>
                  <w14:solidFill>
                    <w14:schemeClr w14:val="tx1"/>
                  </w14:solidFill>
                </w14:textFill>
              </w:rPr>
            </w:pPr>
          </w:p>
        </w:tc>
      </w:tr>
      <w:tr w14:paraId="5CD837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37B60B2">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.1</w:t>
            </w:r>
          </w:p>
        </w:tc>
        <w:tc>
          <w:tcPr>
            <w:tcW w:w="1644" w:type="dxa"/>
            <w:vAlign w:val="center"/>
          </w:tcPr>
          <w:p w14:paraId="1CF250DA">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中标公示</w:t>
            </w:r>
          </w:p>
        </w:tc>
        <w:tc>
          <w:tcPr>
            <w:tcW w:w="6645" w:type="dxa"/>
            <w:vAlign w:val="center"/>
          </w:tcPr>
          <w:p w14:paraId="6B7828BC">
            <w:pPr>
              <w:autoSpaceDE w:val="0"/>
              <w:autoSpaceDN w:val="0"/>
              <w:adjustRightInd w:val="0"/>
              <w:snapToGrid w:val="0"/>
              <w:spacing w:line="400" w:lineRule="exact"/>
              <w:ind w:firstLine="420" w:firstLineChars="200"/>
              <w:rPr>
                <w:rFonts w:ascii="宋体" w:hAnsi="宋体"/>
                <w:color w:val="000000" w:themeColor="text1"/>
                <w:spacing w:val="4"/>
                <w:kern w:val="0"/>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比选人</w:t>
            </w:r>
            <w:r>
              <w:rPr>
                <w:rFonts w:hint="eastAsia" w:ascii="宋体" w:hAnsi="宋体" w:cs="宋体"/>
                <w:color w:val="000000" w:themeColor="text1"/>
                <w:szCs w:val="21"/>
                <w:highlight w:val="none"/>
                <w14:textFill>
                  <w14:solidFill>
                    <w14:schemeClr w14:val="tx1"/>
                  </w14:solidFill>
                </w14:textFill>
              </w:rPr>
              <w:t>在收到评标报告后3日内将评标结果在</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重庆高速公路集团有限公司官方网站（http://www.cegc.com.cn/）</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cs="Calibri"/>
                <w:color w:val="000000" w:themeColor="text1"/>
                <w:highlight w:val="none"/>
                <w:u w:val="single"/>
                <w14:textFill>
                  <w14:solidFill>
                    <w14:schemeClr w14:val="tx1"/>
                  </w14:solidFill>
                </w14:textFill>
              </w:rPr>
              <w:t>重庆国际投资咨询集团有限公司官网（</w:t>
            </w:r>
            <w:r>
              <w:rPr>
                <w:color w:val="000000" w:themeColor="text1"/>
                <w:highlight w:val="none"/>
                <w:u w:val="single"/>
                <w14:textFill>
                  <w14:solidFill>
                    <w14:schemeClr w14:val="tx1"/>
                  </w14:solidFill>
                </w14:textFill>
              </w:rPr>
              <w:t>http://cqiic.com/）</w:t>
            </w:r>
            <w:r>
              <w:rPr>
                <w:rFonts w:hint="eastAsia"/>
                <w:color w:val="000000" w:themeColor="text1"/>
                <w:highlight w:val="none"/>
                <w:u w:val="single"/>
                <w:lang w:eastAsia="zh-CN"/>
                <w14:textFill>
                  <w14:solidFill>
                    <w14:schemeClr w14:val="tx1"/>
                  </w14:solidFill>
                </w14:textFill>
              </w:rPr>
              <w:t>、</w:t>
            </w:r>
            <w:r>
              <w:rPr>
                <w:color w:val="000000" w:themeColor="text1"/>
                <w:spacing w:val="-57"/>
                <w:sz w:val="20"/>
                <w:szCs w:val="20"/>
                <w:highlight w:val="none"/>
                <w:u w:val="single" w:color="auto"/>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1"/>
                <w:szCs w:val="21"/>
                <w:highlight w:val="none"/>
                <w:u w:val="single"/>
                <w:lang w:eastAsia="zh-CN"/>
                <w14:textFill>
                  <w14:solidFill>
                    <w14:schemeClr w14:val="tx1"/>
                  </w14:solidFill>
                </w14:textFill>
              </w:rPr>
              <w:t>巨能集团集中采购平台网址 （http://222.178.219.165:7001/merchants/login）</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上进行公示，公示期为</w:t>
            </w:r>
            <w:r>
              <w:rPr>
                <w:rFonts w:ascii="宋体" w:hAnsi="宋体" w:cs="宋体"/>
                <w:color w:val="000000" w:themeColor="text1"/>
                <w:szCs w:val="21"/>
                <w:highlight w:val="none"/>
                <w14:textFill>
                  <w14:solidFill>
                    <w14:schemeClr w14:val="tx1"/>
                  </w14:solidFill>
                </w14:textFill>
              </w:rPr>
              <w:t>3日</w:t>
            </w:r>
            <w:r>
              <w:rPr>
                <w:rFonts w:hint="eastAsia" w:ascii="宋体" w:hAnsi="宋体" w:cs="宋体"/>
                <w:color w:val="000000" w:themeColor="text1"/>
                <w:szCs w:val="21"/>
                <w:highlight w:val="none"/>
                <w14:textFill>
                  <w14:solidFill>
                    <w14:schemeClr w14:val="tx1"/>
                  </w14:solidFill>
                </w14:textFill>
              </w:rPr>
              <w:t>。</w:t>
            </w:r>
          </w:p>
        </w:tc>
      </w:tr>
      <w:tr w14:paraId="4A3F4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3B306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7.4</w:t>
            </w:r>
          </w:p>
        </w:tc>
        <w:tc>
          <w:tcPr>
            <w:tcW w:w="1644" w:type="dxa"/>
            <w:vAlign w:val="center"/>
          </w:tcPr>
          <w:p w14:paraId="3088EE3D">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是否授权评标委员会确定中标人</w:t>
            </w:r>
          </w:p>
        </w:tc>
        <w:tc>
          <w:tcPr>
            <w:tcW w:w="6645" w:type="dxa"/>
            <w:vAlign w:val="center"/>
          </w:tcPr>
          <w:p w14:paraId="1A2CB010">
            <w:pPr>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否</w:t>
            </w:r>
          </w:p>
        </w:tc>
      </w:tr>
      <w:tr w14:paraId="70F7A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8E2AF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6</w:t>
            </w:r>
          </w:p>
        </w:tc>
        <w:tc>
          <w:tcPr>
            <w:tcW w:w="1644" w:type="dxa"/>
            <w:vAlign w:val="center"/>
          </w:tcPr>
          <w:p w14:paraId="38E4171F">
            <w:pPr>
              <w:snapToGrid w:val="0"/>
              <w:spacing w:after="48" w:afterLines="20"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技术成果经济补偿</w:t>
            </w:r>
          </w:p>
        </w:tc>
        <w:tc>
          <w:tcPr>
            <w:tcW w:w="6645" w:type="dxa"/>
            <w:vAlign w:val="center"/>
          </w:tcPr>
          <w:p w14:paraId="085A41CE">
            <w:pPr>
              <w:snapToGrid w:val="0"/>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不补偿</w:t>
            </w:r>
          </w:p>
        </w:tc>
      </w:tr>
      <w:tr w14:paraId="6D6508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B0E8B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7.7.1</w:t>
            </w:r>
          </w:p>
        </w:tc>
        <w:tc>
          <w:tcPr>
            <w:tcW w:w="1644" w:type="dxa"/>
            <w:vAlign w:val="center"/>
          </w:tcPr>
          <w:p w14:paraId="6FF256A4">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履约保证金</w:t>
            </w:r>
          </w:p>
        </w:tc>
        <w:tc>
          <w:tcPr>
            <w:tcW w:w="6645" w:type="dxa"/>
            <w:vAlign w:val="center"/>
          </w:tcPr>
          <w:p w14:paraId="2DC15369">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1、中标人是否提供履约担保：</w:t>
            </w:r>
            <w:r>
              <w:rPr>
                <w:rFonts w:hint="eastAsia" w:ascii="宋体" w:hAnsi="宋体"/>
                <w:color w:val="000000" w:themeColor="text1"/>
                <w:kern w:val="0"/>
                <w:szCs w:val="21"/>
                <w:highlight w:val="none"/>
                <w:lang w:val="en-US" w:eastAsia="zh-CN"/>
                <w14:textFill>
                  <w14:solidFill>
                    <w14:schemeClr w14:val="tx1"/>
                  </w14:solidFill>
                </w14:textFill>
              </w:rPr>
              <w:t>不</w:t>
            </w:r>
            <w:r>
              <w:rPr>
                <w:rFonts w:hint="eastAsia" w:ascii="宋体" w:hAnsi="宋体"/>
                <w:color w:val="000000" w:themeColor="text1"/>
                <w:kern w:val="0"/>
                <w:szCs w:val="21"/>
                <w:highlight w:val="none"/>
                <w14:textFill>
                  <w14:solidFill>
                    <w14:schemeClr w14:val="tx1"/>
                  </w14:solidFill>
                </w14:textFill>
              </w:rPr>
              <w:t>提供。</w:t>
            </w:r>
          </w:p>
        </w:tc>
      </w:tr>
      <w:tr w14:paraId="4DF1D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AE9614">
            <w:pPr>
              <w:snapToGrid w:val="0"/>
              <w:spacing w:line="400" w:lineRule="exact"/>
              <w:jc w:val="center"/>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7.</w:t>
            </w:r>
            <w:r>
              <w:rPr>
                <w:rFonts w:ascii="宋体" w:hAnsi="宋体"/>
                <w:color w:val="000000" w:themeColor="text1"/>
                <w:kern w:val="0"/>
                <w:szCs w:val="21"/>
                <w:highlight w:val="none"/>
                <w14:textFill>
                  <w14:solidFill>
                    <w14:schemeClr w14:val="tx1"/>
                  </w14:solidFill>
                </w14:textFill>
              </w:rPr>
              <w:t>8</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0A8E11C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签订合同</w:t>
            </w:r>
          </w:p>
        </w:tc>
        <w:tc>
          <w:tcPr>
            <w:tcW w:w="6645" w:type="dxa"/>
            <w:vAlign w:val="center"/>
          </w:tcPr>
          <w:p w14:paraId="492785C0">
            <w:pPr>
              <w:pStyle w:val="14"/>
              <w:ind w:left="0" w:leftChars="0" w:firstLine="42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本次</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比选</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公示期结束后，由各项目物资使用单位与中标人签订</w:t>
            </w:r>
            <w:r>
              <w:rPr>
                <w:rFonts w:hint="eastAsia" w:ascii="宋体" w:hAnsi="宋体" w:cs="Times New Roman"/>
                <w:color w:val="000000" w:themeColor="text1"/>
                <w:kern w:val="0"/>
                <w:sz w:val="21"/>
                <w:szCs w:val="21"/>
                <w:highlight w:val="none"/>
                <w:lang w:val="en-US" w:eastAsia="zh-CN" w:bidi="ar-SA"/>
                <w14:textFill>
                  <w14:solidFill>
                    <w14:schemeClr w14:val="tx1"/>
                  </w14:solidFill>
                </w14:textFill>
              </w:rPr>
              <w:t>波形护栏</w:t>
            </w: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采购合同</w:t>
            </w:r>
          </w:p>
        </w:tc>
      </w:tr>
      <w:tr w14:paraId="7BF0B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FECADD">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8.1</w:t>
            </w:r>
          </w:p>
        </w:tc>
        <w:tc>
          <w:tcPr>
            <w:tcW w:w="1644" w:type="dxa"/>
            <w:vAlign w:val="center"/>
          </w:tcPr>
          <w:p w14:paraId="5F39CF1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的情形</w:t>
            </w:r>
          </w:p>
        </w:tc>
        <w:tc>
          <w:tcPr>
            <w:tcW w:w="6645" w:type="dxa"/>
            <w:vAlign w:val="center"/>
          </w:tcPr>
          <w:p w14:paraId="5B86C3DA">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须知第8.1（1）执行；</w:t>
            </w:r>
          </w:p>
          <w:p w14:paraId="5816799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须知第8.1（2）执行；</w:t>
            </w:r>
          </w:p>
          <w:p w14:paraId="2236C6A2">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须知第8.1（3）执行；</w:t>
            </w:r>
          </w:p>
          <w:p w14:paraId="6EF83656">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按</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须知第8.1（4）执行</w:t>
            </w:r>
            <w:r>
              <w:rPr>
                <w:rFonts w:hint="eastAsia" w:ascii="宋体" w:hAnsi="宋体"/>
                <w:color w:val="000000" w:themeColor="text1"/>
                <w:kern w:val="0"/>
                <w:szCs w:val="21"/>
                <w:highlight w:val="none"/>
                <w14:textFill>
                  <w14:solidFill>
                    <w14:schemeClr w14:val="tx1"/>
                  </w14:solidFill>
                </w14:textFill>
              </w:rPr>
              <w:t>；</w:t>
            </w:r>
          </w:p>
          <w:p w14:paraId="5F61615D">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注：本款只适用于首次</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w:t>
            </w:r>
          </w:p>
        </w:tc>
      </w:tr>
      <w:tr w14:paraId="74914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8A2851F">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8.2</w:t>
            </w:r>
          </w:p>
        </w:tc>
        <w:tc>
          <w:tcPr>
            <w:tcW w:w="1644" w:type="dxa"/>
            <w:vAlign w:val="center"/>
          </w:tcPr>
          <w:p w14:paraId="182610B6">
            <w:pPr>
              <w:snapToGrid w:val="0"/>
              <w:spacing w:line="400" w:lineRule="exact"/>
              <w:jc w:val="center"/>
              <w:rPr>
                <w:rFonts w:hint="eastAsia" w:eastAsia="宋体"/>
                <w:color w:val="000000" w:themeColor="text1"/>
                <w:highlight w:val="none"/>
                <w:lang w:eastAsia="zh-CN"/>
                <w14:textFill>
                  <w14:solidFill>
                    <w14:schemeClr w14:val="tx1"/>
                  </w14:solidFill>
                </w14:textFill>
              </w:rPr>
            </w:pPr>
            <w:bookmarkStart w:id="97" w:name="_Toc13210670"/>
            <w:bookmarkStart w:id="98" w:name="_Toc536628250"/>
            <w:bookmarkStart w:id="99" w:name="_Toc16930431"/>
            <w:bookmarkStart w:id="100" w:name="_Toc430530434"/>
            <w:bookmarkStart w:id="101" w:name="_Toc509218709"/>
            <w:r>
              <w:rPr>
                <w:rFonts w:hint="eastAsia" w:ascii="宋体" w:hAnsi="宋体"/>
                <w:color w:val="000000" w:themeColor="text1"/>
                <w:kern w:val="0"/>
                <w:szCs w:val="21"/>
                <w:highlight w:val="none"/>
                <w14:textFill>
                  <w14:solidFill>
                    <w14:schemeClr w14:val="tx1"/>
                  </w14:solidFill>
                </w14:textFill>
              </w:rPr>
              <w:t>重新</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和不再</w:t>
            </w:r>
            <w:bookmarkEnd w:id="97"/>
            <w:bookmarkEnd w:id="98"/>
            <w:bookmarkEnd w:id="99"/>
            <w:bookmarkEnd w:id="100"/>
            <w:bookmarkEnd w:id="101"/>
            <w:r>
              <w:rPr>
                <w:rFonts w:hint="eastAsia" w:ascii="宋体" w:hAnsi="宋体"/>
                <w:color w:val="000000" w:themeColor="text1"/>
                <w:kern w:val="0"/>
                <w:szCs w:val="21"/>
                <w:highlight w:val="none"/>
                <w:lang w:eastAsia="zh-CN"/>
                <w14:textFill>
                  <w14:solidFill>
                    <w14:schemeClr w14:val="tx1"/>
                  </w14:solidFill>
                </w14:textFill>
              </w:rPr>
              <w:t>比选</w:t>
            </w:r>
          </w:p>
        </w:tc>
        <w:tc>
          <w:tcPr>
            <w:tcW w:w="6645" w:type="dxa"/>
            <w:vAlign w:val="center"/>
          </w:tcPr>
          <w:p w14:paraId="58340277">
            <w:pPr>
              <w:autoSpaceDE w:val="0"/>
              <w:autoSpaceDN w:val="0"/>
              <w:adjustRightInd w:val="0"/>
              <w:snapToGrid w:val="0"/>
              <w:spacing w:after="48" w:afterLines="20"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tc>
      </w:tr>
      <w:tr w14:paraId="7A5D5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D42505">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w:t>
            </w:r>
          </w:p>
        </w:tc>
        <w:tc>
          <w:tcPr>
            <w:tcW w:w="8289" w:type="dxa"/>
            <w:gridSpan w:val="2"/>
            <w:vAlign w:val="center"/>
          </w:tcPr>
          <w:p w14:paraId="5DDBBCB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需要补充的其他内容</w:t>
            </w:r>
          </w:p>
        </w:tc>
      </w:tr>
      <w:tr w14:paraId="1F2492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45BF8BC">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10.1</w:t>
            </w:r>
          </w:p>
        </w:tc>
        <w:tc>
          <w:tcPr>
            <w:tcW w:w="1644" w:type="dxa"/>
            <w:vAlign w:val="center"/>
          </w:tcPr>
          <w:p w14:paraId="5AE6EA08">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异议、</w:t>
            </w:r>
            <w:r>
              <w:rPr>
                <w:rFonts w:ascii="宋体" w:hAnsi="宋体"/>
                <w:color w:val="000000" w:themeColor="text1"/>
                <w:kern w:val="0"/>
                <w:szCs w:val="21"/>
                <w:highlight w:val="none"/>
                <w14:textFill>
                  <w14:solidFill>
                    <w14:schemeClr w14:val="tx1"/>
                  </w14:solidFill>
                </w14:textFill>
              </w:rPr>
              <w:t>投诉处理</w:t>
            </w:r>
          </w:p>
        </w:tc>
        <w:tc>
          <w:tcPr>
            <w:tcW w:w="6645" w:type="dxa"/>
            <w:vAlign w:val="center"/>
          </w:tcPr>
          <w:p w14:paraId="69A8EFB5">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或者其他利害关系人就本项目的</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文件</w:t>
            </w:r>
            <w:r>
              <w:rPr>
                <w:rFonts w:hint="eastAsia" w:ascii="宋体" w:hAnsi="宋体"/>
                <w:color w:val="000000" w:themeColor="text1"/>
                <w:kern w:val="0"/>
                <w:szCs w:val="21"/>
                <w:highlight w:val="none"/>
                <w14:textFill>
                  <w14:solidFill>
                    <w14:schemeClr w14:val="tx1"/>
                  </w14:solidFill>
                </w14:textFill>
              </w:rPr>
              <w:t>（含澄清修改）、开标情况、</w:t>
            </w:r>
            <w:r>
              <w:rPr>
                <w:rFonts w:ascii="宋体" w:hAnsi="宋体"/>
                <w:color w:val="000000" w:themeColor="text1"/>
                <w:kern w:val="0"/>
                <w:szCs w:val="21"/>
                <w:highlight w:val="none"/>
                <w14:textFill>
                  <w14:solidFill>
                    <w14:schemeClr w14:val="tx1"/>
                  </w14:solidFill>
                </w14:textFill>
              </w:rPr>
              <w:t>评标结果等事项提出投诉</w:t>
            </w:r>
            <w:r>
              <w:rPr>
                <w:rFonts w:hint="eastAsia" w:ascii="宋体" w:hAnsi="宋体"/>
                <w:color w:val="000000" w:themeColor="text1"/>
                <w:kern w:val="0"/>
                <w:szCs w:val="21"/>
                <w:highlight w:val="none"/>
                <w14:textFill>
                  <w14:solidFill>
                    <w14:schemeClr w14:val="tx1"/>
                  </w14:solidFill>
                </w14:textFill>
              </w:rPr>
              <w:t>的</w:t>
            </w:r>
            <w:r>
              <w:rPr>
                <w:rFonts w:ascii="宋体" w:hAnsi="宋体"/>
                <w:color w:val="000000" w:themeColor="text1"/>
                <w:kern w:val="0"/>
                <w:szCs w:val="21"/>
                <w:highlight w:val="none"/>
                <w14:textFill>
                  <w14:solidFill>
                    <w14:schemeClr w14:val="tx1"/>
                  </w14:solidFill>
                </w14:textFill>
              </w:rPr>
              <w:t>，应当先向</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人提出异议；</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人应当在规定时间内答复；对</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人的答复不满意，可向监督部门投诉。</w:t>
            </w:r>
          </w:p>
          <w:p w14:paraId="029596C2">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提出异议或投诉时应当包括下列内容：</w:t>
            </w:r>
          </w:p>
          <w:p w14:paraId="2BF89A0A">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（1）异议人或投诉人的名称、地址及有效联系方式；</w:t>
            </w:r>
          </w:p>
          <w:p w14:paraId="0B7492BA">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（2）被异议人或被投诉人的名称、地址及有效联系方式；</w:t>
            </w:r>
          </w:p>
          <w:p w14:paraId="6FCF35F0">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（3）异议或投诉事项的基本事实；</w:t>
            </w:r>
          </w:p>
          <w:p w14:paraId="00635185">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（4）请求及主张；</w:t>
            </w:r>
          </w:p>
          <w:p w14:paraId="116C929C">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（5）涉及事项的证据、证明材料。</w:t>
            </w:r>
          </w:p>
          <w:p w14:paraId="0D70D1A8">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9688FC6">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监督部门依照《</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w:t>
            </w:r>
            <w:r>
              <w:rPr>
                <w:rFonts w:hint="eastAsia" w:ascii="宋体" w:hAnsi="宋体"/>
                <w:color w:val="000000" w:themeColor="text1"/>
                <w:kern w:val="0"/>
                <w:szCs w:val="21"/>
                <w:highlight w:val="none"/>
                <w14:textFill>
                  <w14:solidFill>
                    <w14:schemeClr w14:val="tx1"/>
                  </w14:solidFill>
                </w14:textFill>
              </w:rPr>
              <w:t>中华人民共和国</w:t>
            </w:r>
            <w:r>
              <w:rPr>
                <w:rFonts w:ascii="宋体" w:hAnsi="宋体"/>
                <w:color w:val="000000" w:themeColor="text1"/>
                <w:kern w:val="0"/>
                <w:szCs w:val="21"/>
                <w:highlight w:val="none"/>
                <w14:textFill>
                  <w14:solidFill>
                    <w14:schemeClr w14:val="tx1"/>
                  </w14:solidFill>
                </w14:textFill>
              </w:rPr>
              <w:t>招标投标法实施条例》、《重庆市招标投标条例》、《工程建设项目招标投标活动投诉处理办法》（七部委令第11号（根据九部门2013年第23号令修正））、</w:t>
            </w:r>
            <w:r>
              <w:rPr>
                <w:rFonts w:hint="eastAsia" w:ascii="宋体" w:hAnsi="宋体"/>
                <w:color w:val="000000" w:themeColor="text1"/>
                <w:kern w:val="0"/>
                <w:szCs w:val="21"/>
                <w:highlight w:val="none"/>
                <w14:textFill>
                  <w14:solidFill>
                    <w14:schemeClr w14:val="tx1"/>
                  </w14:solidFill>
                </w14:textFill>
              </w:rPr>
              <w:t>《关于印发&lt;重庆市招标投标活动投诉处理实施细则（修订）&gt;的通知》（渝公管发〔2021〕54号）</w:t>
            </w:r>
            <w:r>
              <w:rPr>
                <w:rFonts w:ascii="宋体" w:hAnsi="宋体"/>
                <w:color w:val="000000" w:themeColor="text1"/>
                <w:kern w:val="0"/>
                <w:szCs w:val="21"/>
                <w:highlight w:val="none"/>
                <w14:textFill>
                  <w14:solidFill>
                    <w14:schemeClr w14:val="tx1"/>
                  </w14:solidFill>
                </w14:textFill>
              </w:rPr>
              <w:t>等法律法规文件处理投诉。</w:t>
            </w:r>
          </w:p>
          <w:p w14:paraId="598D8833">
            <w:pPr>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 根据《重庆市工程建设领域招标投标信用管理暂行办法》的规定，</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捏造事实、伪造材料，或者以非法手段获取证明材料进行质疑或者投诉的，将被列入黑名单管理；</w:t>
            </w:r>
            <w:r>
              <w:rPr>
                <w:rFonts w:ascii="宋体" w:hAnsi="宋体"/>
                <w:color w:val="000000" w:themeColor="text1"/>
                <w:kern w:val="0"/>
                <w:szCs w:val="21"/>
                <w:highlight w:val="none"/>
                <w14:textFill>
                  <w14:solidFill>
                    <w14:schemeClr w14:val="tx1"/>
                  </w14:solidFill>
                </w14:textFill>
              </w:rPr>
              <w:t>给他人造成损失的，依法承担赔偿责任。</w:t>
            </w:r>
          </w:p>
          <w:p w14:paraId="6506C5FB">
            <w:pPr>
              <w:widowControl/>
              <w:spacing w:line="400" w:lineRule="exact"/>
              <w:ind w:firstLine="420" w:firstLineChars="200"/>
              <w:rPr>
                <w:rFonts w:hint="eastAsia" w:ascii="宋体" w:hAnsi="宋体" w:eastAsia="宋体"/>
                <w:color w:val="000000" w:themeColor="text1"/>
                <w:kern w:val="0"/>
                <w:szCs w:val="21"/>
                <w:highlight w:val="none"/>
                <w:lang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异议受理单位：</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26919EEA">
            <w:pPr>
              <w:widowControl/>
              <w:spacing w:line="400" w:lineRule="exact"/>
              <w:ind w:firstLine="420" w:firstLineChars="200"/>
              <w:rPr>
                <w:rFonts w:hint="default" w:ascii="宋体" w:hAnsi="宋体"/>
                <w:color w:val="000000" w:themeColor="text1"/>
                <w:kern w:val="0"/>
                <w:szCs w:val="21"/>
                <w:highlight w:val="none"/>
                <w:u w:val="singl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023-89138382</w:t>
            </w:r>
          </w:p>
          <w:p w14:paraId="58CFF233">
            <w:pPr>
              <w:widowControl/>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投诉受理部门：</w:t>
            </w:r>
            <w:r>
              <w:rPr>
                <w:rFonts w:hint="eastAsia" w:ascii="宋体" w:hAnsi="宋体"/>
                <w:color w:val="000000" w:themeColor="text1"/>
                <w:kern w:val="0"/>
                <w:szCs w:val="21"/>
                <w:highlight w:val="none"/>
                <w:lang w:eastAsia="zh-CN"/>
                <w14:textFill>
                  <w14:solidFill>
                    <w14:schemeClr w14:val="tx1"/>
                  </w14:solidFill>
                </w14:textFill>
              </w:rPr>
              <w:t>重庆高速资产经营管理有限公司</w:t>
            </w:r>
          </w:p>
          <w:p w14:paraId="22E0762B">
            <w:pPr>
              <w:snapToGrid w:val="0"/>
              <w:spacing w:line="400" w:lineRule="exact"/>
              <w:ind w:firstLine="420" w:firstLineChars="200"/>
              <w:rPr>
                <w:rFonts w:hint="default"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联系电话：</w:t>
            </w:r>
            <w:r>
              <w:rPr>
                <w:rFonts w:hint="eastAsia" w:ascii="宋体" w:hAnsi="宋体"/>
                <w:color w:val="000000" w:themeColor="text1"/>
                <w:kern w:val="0"/>
                <w:szCs w:val="21"/>
                <w:highlight w:val="none"/>
                <w:u w:val="single"/>
                <w:lang w:val="en-US" w:eastAsia="zh-CN"/>
                <w14:textFill>
                  <w14:solidFill>
                    <w14:schemeClr w14:val="tx1"/>
                  </w14:solidFill>
                </w14:textFill>
              </w:rPr>
              <w:t xml:space="preserve"> 023-89138397   </w:t>
            </w:r>
          </w:p>
        </w:tc>
      </w:tr>
      <w:tr w14:paraId="333E11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337127">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ascii="宋体" w:hAnsi="宋体"/>
                <w:color w:val="000000" w:themeColor="text1"/>
                <w:kern w:val="0"/>
                <w:szCs w:val="21"/>
                <w:highlight w:val="none"/>
                <w14:textFill>
                  <w14:solidFill>
                    <w14:schemeClr w14:val="tx1"/>
                  </w14:solidFill>
                </w14:textFill>
              </w:rPr>
              <w:t>2</w:t>
            </w:r>
          </w:p>
        </w:tc>
        <w:tc>
          <w:tcPr>
            <w:tcW w:w="1644" w:type="dxa"/>
            <w:vAlign w:val="center"/>
          </w:tcPr>
          <w:p w14:paraId="3E4EF509">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关于对</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文件及投标争议的解释</w:t>
            </w:r>
          </w:p>
        </w:tc>
        <w:tc>
          <w:tcPr>
            <w:tcW w:w="6645" w:type="dxa"/>
            <w:vAlign w:val="center"/>
          </w:tcPr>
          <w:p w14:paraId="1F3994A1">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对资格预审文件或者</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文件的评标标准和方法，以及资格审查和否决投标条款理解有争议的，应当作出不利于</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人的解释，但违背国家利益、社会公共利益的除外。</w:t>
            </w:r>
          </w:p>
          <w:p w14:paraId="1E895931">
            <w:pPr>
              <w:autoSpaceDE w:val="0"/>
              <w:autoSpaceDN w:val="0"/>
              <w:adjustRightInd w:val="0"/>
              <w:snapToGrid w:val="0"/>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对投标文件理解有争议的，应当作出不利于提交该投标文件的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的解释。</w:t>
            </w:r>
          </w:p>
        </w:tc>
      </w:tr>
      <w:tr w14:paraId="5C7D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821C93">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10.</w:t>
            </w:r>
            <w:r>
              <w:rPr>
                <w:rFonts w:hint="eastAsia" w:ascii="宋体" w:hAnsi="宋体" w:cs="宋体"/>
                <w:color w:val="000000" w:themeColor="text1"/>
                <w:kern w:val="0"/>
                <w:szCs w:val="21"/>
                <w:highlight w:val="none"/>
                <w:lang w:val="en-US" w:eastAsia="zh-CN"/>
                <w14:textFill>
                  <w14:solidFill>
                    <w14:schemeClr w14:val="tx1"/>
                  </w14:solidFill>
                </w14:textFill>
              </w:rPr>
              <w:t>3</w:t>
            </w:r>
          </w:p>
        </w:tc>
        <w:tc>
          <w:tcPr>
            <w:tcW w:w="1644" w:type="dxa"/>
            <w:vAlign w:val="center"/>
          </w:tcPr>
          <w:p w14:paraId="40F96542">
            <w:pPr>
              <w:snapToGrid w:val="0"/>
              <w:spacing w:line="400" w:lineRule="exact"/>
              <w:jc w:val="center"/>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低价风险担保</w:t>
            </w:r>
          </w:p>
          <w:p w14:paraId="2810073A">
            <w:pPr>
              <w:snapToGrid w:val="0"/>
              <w:spacing w:line="400" w:lineRule="exact"/>
              <w:jc w:val="center"/>
              <w:rPr>
                <w:rFonts w:hint="eastAsia" w:ascii="宋体" w:hAnsi="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（采用经评审的最低投标价法适用）</w:t>
            </w:r>
          </w:p>
        </w:tc>
        <w:tc>
          <w:tcPr>
            <w:tcW w:w="6645" w:type="dxa"/>
            <w:vAlign w:val="center"/>
          </w:tcPr>
          <w:p w14:paraId="1D3F87EB">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1、低价风险担保：中标价低于最高限价的85%时提供，如不按时足额提供，视为中标人放弃中标，</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人有权不退还其投标保证金。</w:t>
            </w:r>
          </w:p>
          <w:p w14:paraId="2F013562">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2、中标人提供低价风险担保的形式、金额及期限：</w:t>
            </w:r>
          </w:p>
          <w:p w14:paraId="32341475">
            <w:pPr>
              <w:widowControl/>
              <w:spacing w:line="400" w:lineRule="exact"/>
              <w:ind w:firstLine="420" w:firstLineChars="200"/>
              <w:rPr>
                <w:rFonts w:hint="eastAsia"/>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（1）低价风险担保的形式：</w:t>
            </w:r>
            <w:r>
              <w:rPr>
                <w:rFonts w:hint="eastAsia"/>
                <w:color w:val="000000" w:themeColor="text1"/>
                <w:highlight w:val="none"/>
                <w:u w:val="none"/>
                <w14:textFill>
                  <w14:solidFill>
                    <w14:schemeClr w14:val="tx1"/>
                  </w14:solidFill>
                </w14:textFill>
              </w:rPr>
              <w:t>现金或银行保函或现金+银行保函的组合；采用银行保函形式的，保函必须为不可撤销</w:t>
            </w:r>
            <w:r>
              <w:rPr>
                <w:rFonts w:hint="eastAsia"/>
                <w:color w:val="000000" w:themeColor="text1"/>
                <w:highlight w:val="none"/>
                <w:u w:val="none"/>
                <w:lang w:eastAsia="zh-CN"/>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不可转让</w:t>
            </w:r>
            <w:r>
              <w:rPr>
                <w:rFonts w:hint="eastAsia"/>
                <w:color w:val="000000" w:themeColor="text1"/>
                <w:highlight w:val="none"/>
                <w:u w:val="none"/>
                <w14:textFill>
                  <w14:solidFill>
                    <w14:schemeClr w14:val="tx1"/>
                  </w14:solidFill>
                </w14:textFill>
              </w:rPr>
              <w:t>且见索即付</w:t>
            </w:r>
            <w:r>
              <w:rPr>
                <w:rFonts w:hint="eastAsia"/>
                <w:color w:val="000000" w:themeColor="text1"/>
                <w:highlight w:val="none"/>
                <w:u w:val="none"/>
                <w:lang w:val="en-US" w:eastAsia="zh-CN"/>
                <w14:textFill>
                  <w14:solidFill>
                    <w14:schemeClr w14:val="tx1"/>
                  </w14:solidFill>
                </w14:textFill>
              </w:rPr>
              <w:t>的独立保函，保函格式详见第四章合同条款及格式附件，中标人出具保函时，</w:t>
            </w:r>
            <w:r>
              <w:rPr>
                <w:rFonts w:hint="eastAsia" w:ascii="宋体" w:hAnsi="宋体"/>
                <w:color w:val="000000" w:themeColor="text1"/>
                <w:szCs w:val="21"/>
                <w:highlight w:val="none"/>
                <w14:textFill>
                  <w14:solidFill>
                    <w14:schemeClr w14:val="tx1"/>
                  </w14:solidFill>
                </w14:textFill>
              </w:rPr>
              <w:t>不得修改“低价风险担保</w:t>
            </w:r>
            <w:r>
              <w:rPr>
                <w:rFonts w:hint="eastAsia" w:ascii="宋体" w:hAnsi="宋体"/>
                <w:color w:val="000000" w:themeColor="text1"/>
                <w:szCs w:val="21"/>
                <w:highlight w:val="none"/>
                <w:lang w:val="en-US" w:eastAsia="zh-CN"/>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函”名称，</w:t>
            </w:r>
            <w:r>
              <w:rPr>
                <w:rFonts w:hint="eastAsia" w:ascii="宋体" w:hAnsi="宋体"/>
                <w:color w:val="000000" w:themeColor="text1"/>
                <w:szCs w:val="21"/>
                <w:highlight w:val="none"/>
                <w:lang w:val="en-US" w:eastAsia="zh-CN"/>
                <w14:textFill>
                  <w14:solidFill>
                    <w14:schemeClr w14:val="tx1"/>
                  </w14:solidFill>
                </w14:textFill>
              </w:rPr>
              <w:t>也</w:t>
            </w:r>
            <w:r>
              <w:rPr>
                <w:rFonts w:hint="eastAsia" w:ascii="宋体" w:hAnsi="宋体"/>
                <w:color w:val="000000" w:themeColor="text1"/>
                <w:szCs w:val="21"/>
                <w:highlight w:val="none"/>
                <w14:textFill>
                  <w14:solidFill>
                    <w14:schemeClr w14:val="tx1"/>
                  </w14:solidFill>
                </w14:textFill>
              </w:rPr>
              <w:t>不得对低价风险担保</w:t>
            </w:r>
            <w:r>
              <w:rPr>
                <w:rFonts w:hint="eastAsia" w:ascii="宋体" w:hAnsi="宋体"/>
                <w:color w:val="000000" w:themeColor="text1"/>
                <w:szCs w:val="21"/>
                <w:highlight w:val="none"/>
                <w:lang w:val="en-US" w:eastAsia="zh-CN"/>
                <w14:textFill>
                  <w14:solidFill>
                    <w14:schemeClr w14:val="tx1"/>
                  </w14:solidFill>
                </w14:textFill>
              </w:rPr>
              <w:t>保</w:t>
            </w:r>
            <w:r>
              <w:rPr>
                <w:rFonts w:hint="eastAsia" w:ascii="宋体" w:hAnsi="宋体"/>
                <w:color w:val="000000" w:themeColor="text1"/>
                <w:szCs w:val="21"/>
                <w:highlight w:val="none"/>
                <w14:textFill>
                  <w14:solidFill>
                    <w14:schemeClr w14:val="tx1"/>
                  </w14:solidFill>
                </w14:textFill>
              </w:rPr>
              <w:t>函</w:t>
            </w:r>
            <w:r>
              <w:rPr>
                <w:rFonts w:hint="eastAsia" w:ascii="宋体" w:hAnsi="宋体"/>
                <w:color w:val="000000" w:themeColor="text1"/>
                <w:szCs w:val="21"/>
                <w:highlight w:val="none"/>
                <w:lang w:val="en-US" w:eastAsia="zh-CN"/>
                <w14:textFill>
                  <w14:solidFill>
                    <w14:schemeClr w14:val="tx1"/>
                  </w14:solidFill>
                </w14:textFill>
              </w:rPr>
              <w:t>示范文本中付款</w:t>
            </w:r>
            <w:r>
              <w:rPr>
                <w:rFonts w:hint="eastAsia" w:ascii="宋体" w:hAnsi="宋体"/>
                <w:color w:val="000000" w:themeColor="text1"/>
                <w:szCs w:val="21"/>
                <w:highlight w:val="none"/>
                <w14:textFill>
                  <w14:solidFill>
                    <w14:schemeClr w14:val="tx1"/>
                  </w14:solidFill>
                </w14:textFill>
              </w:rPr>
              <w:t>条件等实质性内容进行修改</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否则视为不符合比选文件规定</w:t>
            </w:r>
            <w:r>
              <w:rPr>
                <w:rFonts w:hint="eastAsia"/>
                <w:color w:val="000000" w:themeColor="text1"/>
                <w:highlight w:val="none"/>
                <w:u w:val="none"/>
                <w14:textFill>
                  <w14:solidFill>
                    <w14:schemeClr w14:val="tx1"/>
                  </w14:solidFill>
                </w14:textFill>
              </w:rPr>
              <w:t>。</w:t>
            </w:r>
          </w:p>
          <w:p w14:paraId="191DDBFF">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（2）低价风险担保的金额：（最高限价×85%-中标价）×</w:t>
            </w: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且最高不超过最高限价的85%</w:t>
            </w:r>
            <w:r>
              <w:rPr>
                <w:rFonts w:hint="eastAsia"/>
                <w:color w:val="000000" w:themeColor="text1"/>
                <w:highlight w:val="none"/>
                <w:lang w:eastAsia="zh-CN"/>
                <w14:textFill>
                  <w14:solidFill>
                    <w14:schemeClr w14:val="tx1"/>
                  </w14:solidFill>
                </w14:textFill>
              </w:rPr>
              <w:t>。</w:t>
            </w:r>
          </w:p>
          <w:p w14:paraId="356CCFBA">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（3）低价风险担保送达</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人的时间：从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w:t>
            </w:r>
            <w:r>
              <w:rPr>
                <w:rFonts w:hint="eastAsia"/>
                <w:color w:val="000000" w:themeColor="text1"/>
                <w:szCs w:val="21"/>
                <w:highlight w:val="none"/>
                <w14:textFill>
                  <w14:solidFill>
                    <w14:schemeClr w14:val="tx1"/>
                  </w14:solidFill>
                </w14:textFill>
              </w:rPr>
              <w:t>中标通知书</w:t>
            </w:r>
            <w:r>
              <w:rPr>
                <w:rFonts w:hint="eastAsia"/>
                <w:color w:val="000000" w:themeColor="text1"/>
                <w:highlight w:val="none"/>
                <w14:textFill>
                  <w14:solidFill>
                    <w14:schemeClr w14:val="tx1"/>
                  </w14:solidFill>
                </w14:textFill>
              </w:rPr>
              <w:t>送达拟中标人之日起</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14</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工作日内；</w:t>
            </w:r>
          </w:p>
          <w:p w14:paraId="593BAD24">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（4）中标人因自身原因未按中标通知书规定的时限与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人签订合同的，</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人有权扣除其低价风险担保并取消中标资格。</w:t>
            </w:r>
          </w:p>
          <w:p w14:paraId="7337F2DA">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（5）低价风险担保的期限：</w:t>
            </w:r>
            <w:r>
              <w:rPr>
                <w:rFonts w:hint="eastAsia"/>
                <w:color w:val="000000" w:themeColor="text1"/>
                <w:highlight w:val="none"/>
                <w:u w:val="single"/>
                <w14:textFill>
                  <w14:solidFill>
                    <w14:schemeClr w14:val="tx1"/>
                  </w14:solidFill>
                </w14:textFill>
              </w:rPr>
              <w:t>自低价风险担保生效之日起至</w:t>
            </w:r>
            <w:r>
              <w:rPr>
                <w:rFonts w:hint="eastAsia"/>
                <w:color w:val="000000" w:themeColor="text1"/>
                <w:highlight w:val="none"/>
                <w:u w:val="single"/>
                <w:lang w:val="en-US" w:eastAsia="zh-CN"/>
                <w14:textFill>
                  <w14:solidFill>
                    <w14:schemeClr w14:val="tx1"/>
                  </w14:solidFill>
                </w14:textFill>
              </w:rPr>
              <w:t>项目履行完毕</w:t>
            </w:r>
            <w:r>
              <w:rPr>
                <w:rFonts w:hint="eastAsia"/>
                <w:color w:val="000000" w:themeColor="text1"/>
                <w:highlight w:val="none"/>
                <w14:textFill>
                  <w14:solidFill>
                    <w14:schemeClr w14:val="tx1"/>
                  </w14:solidFill>
                </w14:textFill>
              </w:rPr>
              <w:t>。</w:t>
            </w:r>
          </w:p>
          <w:p w14:paraId="02E9C1A8">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3、低价风险担保的退还时间：</w:t>
            </w:r>
            <w:r>
              <w:rPr>
                <w:rFonts w:hint="eastAsia" w:ascii="宋体" w:cs="宋体"/>
                <w:color w:val="000000" w:themeColor="text1"/>
                <w:kern w:val="0"/>
                <w:szCs w:val="21"/>
                <w:highlight w:val="none"/>
                <w:u w:val="single"/>
                <w:lang w:val="en-US" w:eastAsia="zh-CN" w:bidi="ar"/>
                <w14:textFill>
                  <w14:solidFill>
                    <w14:schemeClr w14:val="tx1"/>
                  </w14:solidFill>
                </w14:textFill>
              </w:rPr>
              <w:t>项目履约完毕后无息退还</w:t>
            </w:r>
            <w:r>
              <w:rPr>
                <w:rFonts w:hint="eastAsia"/>
                <w:color w:val="000000" w:themeColor="text1"/>
                <w:highlight w:val="none"/>
                <w14:textFill>
                  <w14:solidFill>
                    <w14:schemeClr w14:val="tx1"/>
                  </w14:solidFill>
                </w14:textFill>
              </w:rPr>
              <w:t>。</w:t>
            </w:r>
          </w:p>
          <w:p w14:paraId="5D891D06">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4、采用经评审最低投标价法的项目，拟中标人或者中标人放弃中标项目，无正当理由不与</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人签订合同，在签订合同时向</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人提出附加条件或者更改合同实质性内容，或者拒不按照</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文件规定提交低价风险担保或履约担保的，取消其中标资格，投标保证金不予退还，给</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人造成的损失超过投标保证金数额的，拟中标人或中标人应对超过部分予以赔偿。</w:t>
            </w:r>
          </w:p>
          <w:p w14:paraId="5726F54A">
            <w:pPr>
              <w:widowControl/>
              <w:spacing w:line="400" w:lineRule="exact"/>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备注：当中标人或拟中标人未按时提交低价风险担保，且属于可以延长低价风险担保提交期限的特殊情形时，经</w:t>
            </w:r>
            <w:r>
              <w:rPr>
                <w:rFonts w:hint="eastAsia"/>
                <w:color w:val="000000" w:themeColor="text1"/>
                <w:highlight w:val="none"/>
                <w:lang w:eastAsia="zh-CN"/>
                <w14:textFill>
                  <w14:solidFill>
                    <w14:schemeClr w14:val="tx1"/>
                  </w14:solidFill>
                </w14:textFill>
              </w:rPr>
              <w:t>比选</w:t>
            </w:r>
            <w:r>
              <w:rPr>
                <w:rFonts w:hint="eastAsia"/>
                <w:color w:val="000000" w:themeColor="text1"/>
                <w:highlight w:val="none"/>
                <w14:textFill>
                  <w14:solidFill>
                    <w14:schemeClr w14:val="tx1"/>
                  </w14:solidFill>
                </w14:textFill>
              </w:rPr>
              <w:t>人同意，可适当延长低价风险担保的提交期限。</w:t>
            </w:r>
          </w:p>
          <w:p w14:paraId="16D33CEE">
            <w:pPr>
              <w:widowControl/>
              <w:spacing w:line="400" w:lineRule="exact"/>
              <w:ind w:firstLine="420" w:firstLineChars="200"/>
              <w:rPr>
                <w:rFonts w:hint="eastAsia" w:ascii="宋体" w:hAnsi="宋体" w:eastAsia="宋体" w:cs="Times New Roman"/>
                <w:color w:val="000000" w:themeColor="text1"/>
                <w:kern w:val="0"/>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竞选总报价</w:t>
            </w:r>
            <w:r>
              <w:rPr>
                <w:rFonts w:hint="eastAsia"/>
                <w:color w:val="000000" w:themeColor="text1"/>
                <w:highlight w:val="none"/>
                <w14:textFill>
                  <w14:solidFill>
                    <w14:schemeClr w14:val="tx1"/>
                  </w14:solidFill>
                </w14:textFill>
              </w:rPr>
              <w:t>低于最高限价85%的，</w:t>
            </w:r>
            <w:r>
              <w:rPr>
                <w:rFonts w:hint="eastAsia"/>
                <w:color w:val="000000" w:themeColor="text1"/>
                <w:highlight w:val="none"/>
                <w:lang w:eastAsia="zh-CN"/>
                <w14:textFill>
                  <w14:solidFill>
                    <w14:schemeClr w14:val="tx1"/>
                  </w14:solidFill>
                </w14:textFill>
              </w:rPr>
              <w:t>竞选人</w:t>
            </w:r>
            <w:r>
              <w:rPr>
                <w:rFonts w:hint="eastAsia"/>
                <w:color w:val="000000" w:themeColor="text1"/>
                <w:highlight w:val="none"/>
                <w14:textFill>
                  <w14:solidFill>
                    <w14:schemeClr w14:val="tx1"/>
                  </w14:solidFill>
                </w14:textFill>
              </w:rPr>
              <w:t>应在编制投标文件时，在</w:t>
            </w:r>
            <w:r>
              <w:rPr>
                <w:rFonts w:hint="eastAsia"/>
                <w:color w:val="000000" w:themeColor="text1"/>
                <w:highlight w:val="none"/>
                <w:lang w:eastAsia="zh-CN"/>
                <w14:textFill>
                  <w14:solidFill>
                    <w14:schemeClr w14:val="tx1"/>
                  </w14:solidFill>
                </w14:textFill>
              </w:rPr>
              <w:t>竞选函</w:t>
            </w:r>
            <w:r>
              <w:rPr>
                <w:rFonts w:hint="eastAsia"/>
                <w:color w:val="000000" w:themeColor="text1"/>
                <w:highlight w:val="none"/>
                <w14:textFill>
                  <w14:solidFill>
                    <w14:schemeClr w14:val="tx1"/>
                  </w14:solidFill>
                </w14:textFill>
              </w:rPr>
              <w:t>部分中递交低价风险担保</w:t>
            </w:r>
            <w:r>
              <w:rPr>
                <w:rFonts w:hint="eastAsia"/>
                <w:color w:val="000000" w:themeColor="text1"/>
                <w:highlight w:val="none"/>
                <w:lang w:val="en-US" w:eastAsia="zh-CN"/>
                <w14:textFill>
                  <w14:solidFill>
                    <w14:schemeClr w14:val="tx1"/>
                  </w14:solidFill>
                </w14:textFill>
              </w:rPr>
              <w:t>提交</w:t>
            </w:r>
            <w:r>
              <w:rPr>
                <w:rFonts w:hint="eastAsia"/>
                <w:color w:val="000000" w:themeColor="text1"/>
                <w:highlight w:val="none"/>
                <w14:textFill>
                  <w14:solidFill>
                    <w14:schemeClr w14:val="tx1"/>
                  </w14:solidFill>
                </w14:textFill>
              </w:rPr>
              <w:t>承诺书。承诺书格式详见第</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14:textFill>
                  <w14:solidFill>
                    <w14:schemeClr w14:val="tx1"/>
                  </w14:solidFill>
                </w14:textFill>
              </w:rPr>
              <w:t>章投标文件格式。</w:t>
            </w:r>
          </w:p>
        </w:tc>
      </w:tr>
      <w:tr w14:paraId="55E53D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CF01761">
            <w:pPr>
              <w:snapToGrid w:val="0"/>
              <w:spacing w:line="400" w:lineRule="exact"/>
              <w:jc w:val="center"/>
              <w:rPr>
                <w:rFonts w:hint="eastAsia" w:ascii="宋体" w:hAnsi="宋体" w:eastAsia="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10.</w:t>
            </w:r>
            <w:r>
              <w:rPr>
                <w:rFonts w:hint="eastAsia" w:ascii="宋体" w:hAnsi="宋体"/>
                <w:color w:val="000000" w:themeColor="text1"/>
                <w:kern w:val="0"/>
                <w:szCs w:val="21"/>
                <w:highlight w:val="none"/>
                <w:lang w:val="en-US" w:eastAsia="zh-CN"/>
                <w14:textFill>
                  <w14:solidFill>
                    <w14:schemeClr w14:val="tx1"/>
                  </w14:solidFill>
                </w14:textFill>
              </w:rPr>
              <w:t>4</w:t>
            </w:r>
          </w:p>
        </w:tc>
        <w:tc>
          <w:tcPr>
            <w:tcW w:w="1644" w:type="dxa"/>
            <w:vAlign w:val="center"/>
          </w:tcPr>
          <w:p w14:paraId="33D802FE">
            <w:pPr>
              <w:snapToGrid w:val="0"/>
              <w:spacing w:line="400" w:lineRule="exact"/>
              <w:jc w:val="center"/>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其他</w:t>
            </w:r>
          </w:p>
        </w:tc>
        <w:tc>
          <w:tcPr>
            <w:tcW w:w="6645" w:type="dxa"/>
            <w:vAlign w:val="center"/>
          </w:tcPr>
          <w:p w14:paraId="7371256E">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Cs w:val="21"/>
                <w:highlight w:val="none"/>
                <w14:textFill>
                  <w14:solidFill>
                    <w14:schemeClr w14:val="tx1"/>
                  </w14:solidFill>
                </w14:textFill>
              </w:rPr>
            </w:pP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1、</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代理服务费：由中标人在领取中标通知书前向</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代理机构缴纳代理服务费，本次项目</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cs="Times New Roman"/>
                <w:color w:val="000000" w:themeColor="text1"/>
                <w:kern w:val="0"/>
                <w:szCs w:val="21"/>
                <w:highlight w:val="none"/>
                <w:u w:val="none"/>
                <w:lang w:val="en-US" w:eastAsia="zh-CN"/>
                <w14:textFill>
                  <w14:solidFill>
                    <w14:schemeClr w14:val="tx1"/>
                  </w14:solidFill>
                </w14:textFill>
              </w:rPr>
              <w:t>根据比选人及比选代理机构签订的代理合同确定</w:t>
            </w:r>
            <w:r>
              <w:rPr>
                <w:rFonts w:hint="eastAsia" w:ascii="宋体" w:hAnsi="宋体" w:eastAsia="宋体" w:cs="Times New Roman"/>
                <w:color w:val="000000" w:themeColor="text1"/>
                <w:kern w:val="0"/>
                <w:szCs w:val="21"/>
                <w:highlight w:val="none"/>
                <w:lang w:eastAsia="zh-CN"/>
                <w14:textFill>
                  <w14:solidFill>
                    <w14:schemeClr w14:val="tx1"/>
                  </w14:solidFill>
                </w14:textFill>
              </w:rPr>
              <w:t>，</w:t>
            </w:r>
            <w:r>
              <w:rPr>
                <w:rFonts w:hint="eastAsia" w:ascii="宋体" w:hAnsi="宋体" w:cs="Times New Roman"/>
                <w:color w:val="000000" w:themeColor="text1"/>
                <w:kern w:val="0"/>
                <w:szCs w:val="21"/>
                <w:highlight w:val="none"/>
                <w:lang w:eastAsia="zh-CN"/>
                <w14:textFill>
                  <w14:solidFill>
                    <w14:schemeClr w14:val="tx1"/>
                  </w14:solidFill>
                </w14:textFill>
              </w:rPr>
              <w:t>比选</w:t>
            </w:r>
            <w:r>
              <w:rPr>
                <w:rFonts w:hint="eastAsia" w:ascii="宋体" w:hAnsi="宋体" w:eastAsia="宋体" w:cs="Times New Roman"/>
                <w:color w:val="000000" w:themeColor="text1"/>
                <w:kern w:val="0"/>
                <w:szCs w:val="21"/>
                <w:highlight w:val="none"/>
                <w14:textFill>
                  <w14:solidFill>
                    <w14:schemeClr w14:val="tx1"/>
                  </w14:solidFill>
                </w14:textFill>
              </w:rPr>
              <w:t>代理服务费</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包含在投标报价中，不单列</w:t>
            </w:r>
            <w:r>
              <w:rPr>
                <w:rFonts w:hint="eastAsia" w:ascii="宋体" w:hAnsi="宋体" w:eastAsia="宋体" w:cs="Times New Roman"/>
                <w:color w:val="000000" w:themeColor="text1"/>
                <w:kern w:val="0"/>
                <w:szCs w:val="21"/>
                <w:highlight w:val="none"/>
                <w14:textFill>
                  <w14:solidFill>
                    <w14:schemeClr w14:val="tx1"/>
                  </w14:solidFill>
                </w14:textFill>
              </w:rPr>
              <w:t>。</w:t>
            </w:r>
          </w:p>
          <w:p w14:paraId="7B088E8A">
            <w:pPr>
              <w:autoSpaceDE w:val="0"/>
              <w:autoSpaceDN w:val="0"/>
              <w:adjustRightInd w:val="0"/>
              <w:snapToGrid w:val="0"/>
              <w:spacing w:line="400" w:lineRule="exact"/>
              <w:ind w:firstLine="420" w:firstLineChars="200"/>
              <w:rPr>
                <w:rFonts w:ascii="宋体" w:hAnsi="宋体"/>
                <w:i/>
                <w:color w:val="000000" w:themeColor="text1"/>
                <w:kern w:val="0"/>
                <w:szCs w:val="21"/>
                <w:highlight w:val="none"/>
                <w14:textFill>
                  <w14:solidFill>
                    <w14:schemeClr w14:val="tx1"/>
                  </w14:solidFill>
                </w14:textFill>
              </w:rPr>
            </w:pPr>
            <w:r>
              <w:rPr>
                <w:rFonts w:hint="eastAsia" w:ascii="宋体" w:hAnsi="宋体" w:cs="Times New Roman"/>
                <w:color w:val="000000" w:themeColor="text1"/>
                <w:kern w:val="0"/>
                <w:szCs w:val="21"/>
                <w:highlight w:val="none"/>
                <w:lang w:val="en-US" w:eastAsia="zh-CN"/>
                <w14:textFill>
                  <w14:solidFill>
                    <w14:schemeClr w14:val="tx1"/>
                  </w14:solidFill>
                </w14:textFill>
              </w:rPr>
              <w:t>2</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、如本前附表与</w:t>
            </w:r>
            <w:r>
              <w:rPr>
                <w:rFonts w:hint="eastAsia" w:ascii="宋体" w:hAnsi="宋体" w:cs="Times New Roman"/>
                <w:color w:val="000000" w:themeColor="text1"/>
                <w:kern w:val="0"/>
                <w:szCs w:val="21"/>
                <w:highlight w:val="none"/>
                <w:lang w:val="en-US" w:eastAsia="zh-CN"/>
                <w14:textFill>
                  <w14:solidFill>
                    <w14:schemeClr w14:val="tx1"/>
                  </w14:solidFill>
                </w14:textFill>
              </w:rPr>
              <w:t>竞选人</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须知及</w:t>
            </w:r>
            <w:r>
              <w:rPr>
                <w:rFonts w:hint="eastAsia" w:ascii="宋体" w:hAnsi="宋体" w:cs="Times New Roman"/>
                <w:color w:val="000000" w:themeColor="text1"/>
                <w:kern w:val="0"/>
                <w:szCs w:val="21"/>
                <w:highlight w:val="none"/>
                <w:lang w:val="en-US" w:eastAsia="zh-CN"/>
                <w14:textFill>
                  <w14:solidFill>
                    <w14:schemeClr w14:val="tx1"/>
                  </w14:solidFill>
                </w14:textFill>
              </w:rPr>
              <w:t>比选</w:t>
            </w:r>
            <w:r>
              <w:rPr>
                <w:rFonts w:hint="eastAsia" w:ascii="宋体" w:hAnsi="宋体" w:eastAsia="宋体" w:cs="Times New Roman"/>
                <w:color w:val="000000" w:themeColor="text1"/>
                <w:kern w:val="0"/>
                <w:szCs w:val="21"/>
                <w:highlight w:val="none"/>
                <w:lang w:val="en-US" w:eastAsia="zh-CN"/>
                <w14:textFill>
                  <w14:solidFill>
                    <w14:schemeClr w14:val="tx1"/>
                  </w14:solidFill>
                </w14:textFill>
              </w:rPr>
              <w:t>文件有矛盾或不一致的，若有补遗澄清说明的，将以补遗澄清说明为准，如没有澄清说明的，均以本前附表为准。</w:t>
            </w:r>
          </w:p>
        </w:tc>
      </w:tr>
    </w:tbl>
    <w:p w14:paraId="64D78D8F">
      <w:pPr>
        <w:pStyle w:val="4"/>
        <w:spacing w:before="0" w:after="0" w:line="20" w:lineRule="exact"/>
        <w:outlineLvl w:val="9"/>
        <w:rPr>
          <w:rFonts w:ascii="宋体" w:hAnsi="宋体"/>
          <w:b w:val="0"/>
          <w:snapToGrid w:val="0"/>
          <w:color w:val="000000" w:themeColor="text1"/>
          <w:highlight w:val="none"/>
          <w14:textFill>
            <w14:solidFill>
              <w14:schemeClr w14:val="tx1"/>
            </w14:solidFill>
          </w14:textFill>
        </w:rPr>
      </w:pPr>
      <w:bookmarkStart w:id="102" w:name="_Toc287607746"/>
      <w:bookmarkStart w:id="103" w:name="_Toc287620685"/>
      <w:bookmarkStart w:id="104" w:name="_Toc200513126"/>
      <w:bookmarkStart w:id="105" w:name="_Toc277082552"/>
      <w:bookmarkStart w:id="106" w:name="_Toc430530435"/>
      <w:bookmarkStart w:id="107" w:name="_Toc224103317"/>
    </w:p>
    <w:p w14:paraId="4B0D920A">
      <w:pPr>
        <w:pStyle w:val="4"/>
        <w:spacing w:before="0" w:after="0" w:line="200" w:lineRule="exact"/>
        <w:outlineLvl w:val="9"/>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br w:type="page"/>
      </w:r>
    </w:p>
    <w:p w14:paraId="08E51187">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108" w:name="_Toc26332"/>
      <w:bookmarkStart w:id="109" w:name="_Toc509218710"/>
      <w:r>
        <w:rPr>
          <w:rFonts w:ascii="宋体" w:hAnsi="宋体"/>
          <w:b w:val="0"/>
          <w:snapToGrid w:val="0"/>
          <w:color w:val="000000" w:themeColor="text1"/>
          <w:highlight w:val="none"/>
          <w14:textFill>
            <w14:solidFill>
              <w14:schemeClr w14:val="tx1"/>
            </w14:solidFill>
          </w14:textFill>
        </w:rPr>
        <w:t>1.  总则</w:t>
      </w:r>
      <w:bookmarkEnd w:id="102"/>
      <w:bookmarkEnd w:id="103"/>
      <w:bookmarkEnd w:id="104"/>
      <w:bookmarkEnd w:id="105"/>
      <w:bookmarkEnd w:id="106"/>
      <w:bookmarkEnd w:id="107"/>
      <w:bookmarkEnd w:id="108"/>
      <w:bookmarkEnd w:id="109"/>
    </w:p>
    <w:p w14:paraId="06C1026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0" w:name="_Toc509218711"/>
      <w:bookmarkStart w:id="111" w:name="_Toc224103318"/>
      <w:bookmarkStart w:id="112" w:name="_Toc287607747"/>
      <w:bookmarkStart w:id="113" w:name="_Toc200513127"/>
      <w:bookmarkStart w:id="114" w:name="_Toc3712"/>
      <w:bookmarkStart w:id="115" w:name="_Toc430530436"/>
      <w:bookmarkStart w:id="116" w:name="_Toc287620686"/>
      <w:bookmarkStart w:id="117" w:name="_Toc277082553"/>
      <w:r>
        <w:rPr>
          <w:rFonts w:ascii="宋体" w:hAnsi="宋体"/>
          <w:b w:val="0"/>
          <w:snapToGrid w:val="0"/>
          <w:color w:val="000000" w:themeColor="text1"/>
          <w:sz w:val="24"/>
          <w:szCs w:val="24"/>
          <w:highlight w:val="none"/>
          <w14:textFill>
            <w14:solidFill>
              <w14:schemeClr w14:val="tx1"/>
            </w14:solidFill>
          </w14:textFill>
        </w:rPr>
        <w:t>1.1  项目概况</w:t>
      </w:r>
      <w:bookmarkEnd w:id="110"/>
      <w:bookmarkEnd w:id="111"/>
      <w:bookmarkEnd w:id="112"/>
      <w:bookmarkEnd w:id="113"/>
      <w:bookmarkEnd w:id="114"/>
      <w:bookmarkEnd w:id="115"/>
      <w:bookmarkEnd w:id="116"/>
      <w:bookmarkEnd w:id="117"/>
    </w:p>
    <w:p w14:paraId="6515E05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1.1.1  根据《中华人民共和国招标投标法》、《中华人民共和国招标投标法实施条例》等有关法律、法规和规章的规定，本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项目已具备</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条件，现对</w:t>
      </w:r>
      <w:r>
        <w:rPr>
          <w:rFonts w:hint="eastAsia" w:ascii="宋体" w:hAnsi="宋体"/>
          <w:snapToGrid w:val="0"/>
          <w:color w:val="000000" w:themeColor="text1"/>
          <w:kern w:val="0"/>
          <w:szCs w:val="21"/>
          <w:highlight w:val="none"/>
          <w:lang w:val="en-US" w:eastAsia="zh-CN"/>
          <w14:textFill>
            <w14:solidFill>
              <w14:schemeClr w14:val="tx1"/>
            </w14:solidFill>
          </w14:textFill>
        </w:rPr>
        <w:t>该项目</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08D4E86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535B4F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1.1.3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32426E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r>
        <w:rPr>
          <w:rFonts w:hint="eastAsia" w:ascii="宋体" w:hAnsi="宋体"/>
          <w:snapToGrid w:val="0"/>
          <w:color w:val="000000" w:themeColor="text1"/>
          <w:kern w:val="0"/>
          <w:szCs w:val="21"/>
          <w:highlight w:val="none"/>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项目名称：见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E9355F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1.1.5  项目建设地点：见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3061EA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1.1.6  项目建设规模：见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4723F9F">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1.1.7  项目</w:t>
      </w:r>
      <w:r>
        <w:rPr>
          <w:rFonts w:hint="eastAsia" w:ascii="宋体" w:hAnsi="宋体"/>
          <w:snapToGrid w:val="0"/>
          <w:color w:val="000000" w:themeColor="text1"/>
          <w:kern w:val="0"/>
          <w:szCs w:val="21"/>
          <w:highlight w:val="none"/>
          <w14:textFill>
            <w14:solidFill>
              <w14:schemeClr w14:val="tx1"/>
            </w14:solidFill>
          </w14:textFill>
        </w:rPr>
        <w:t>估算金额</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5F6799F">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18" w:name="_Toc287607748"/>
      <w:bookmarkStart w:id="119" w:name="_Toc224103319"/>
      <w:bookmarkStart w:id="120" w:name="_Toc430530437"/>
      <w:bookmarkStart w:id="121" w:name="_Toc27222"/>
      <w:bookmarkStart w:id="122" w:name="_Toc277082554"/>
      <w:bookmarkStart w:id="123" w:name="_Toc509218712"/>
      <w:bookmarkStart w:id="124" w:name="_Toc287620687"/>
      <w:bookmarkStart w:id="125" w:name="_Toc200513128"/>
      <w:r>
        <w:rPr>
          <w:rFonts w:ascii="宋体" w:hAnsi="宋体"/>
          <w:b w:val="0"/>
          <w:snapToGrid w:val="0"/>
          <w:color w:val="000000" w:themeColor="text1"/>
          <w:sz w:val="24"/>
          <w:szCs w:val="24"/>
          <w:highlight w:val="none"/>
          <w14:textFill>
            <w14:solidFill>
              <w14:schemeClr w14:val="tx1"/>
            </w14:solidFill>
          </w14:textFill>
        </w:rPr>
        <w:t xml:space="preserve">1.2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项目的</w:t>
      </w:r>
      <w:r>
        <w:rPr>
          <w:rFonts w:ascii="宋体" w:hAnsi="宋体"/>
          <w:b w:val="0"/>
          <w:snapToGrid w:val="0"/>
          <w:color w:val="000000" w:themeColor="text1"/>
          <w:sz w:val="24"/>
          <w:szCs w:val="24"/>
          <w:highlight w:val="none"/>
          <w14:textFill>
            <w14:solidFill>
              <w14:schemeClr w14:val="tx1"/>
            </w14:solidFill>
          </w14:textFill>
        </w:rPr>
        <w:t>资金来源和落实情况</w:t>
      </w:r>
      <w:bookmarkEnd w:id="118"/>
      <w:bookmarkEnd w:id="119"/>
      <w:bookmarkEnd w:id="120"/>
      <w:bookmarkEnd w:id="121"/>
      <w:bookmarkEnd w:id="122"/>
      <w:bookmarkEnd w:id="123"/>
      <w:bookmarkEnd w:id="124"/>
      <w:bookmarkEnd w:id="125"/>
    </w:p>
    <w:p w14:paraId="4717EFC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1.2.1  资金来源</w:t>
      </w:r>
      <w:r>
        <w:rPr>
          <w:rFonts w:hint="eastAsia" w:ascii="宋体" w:hAnsi="宋体"/>
          <w:snapToGrid w:val="0"/>
          <w:color w:val="000000" w:themeColor="text1"/>
          <w:kern w:val="0"/>
          <w:szCs w:val="21"/>
          <w:highlight w:val="none"/>
          <w14:textFill>
            <w14:solidFill>
              <w14:schemeClr w14:val="tx1"/>
            </w14:solidFill>
          </w14:textFill>
        </w:rPr>
        <w:t>及比例</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F892F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1.2.2  资金落实情况：见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557BEE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26" w:name="_Toc200513129"/>
      <w:bookmarkStart w:id="127" w:name="_Toc287607749"/>
      <w:bookmarkStart w:id="128" w:name="_Toc277082555"/>
      <w:bookmarkStart w:id="129" w:name="_Toc224103320"/>
      <w:bookmarkStart w:id="130" w:name="_Toc287620688"/>
      <w:bookmarkStart w:id="131" w:name="_Toc430530438"/>
      <w:bookmarkStart w:id="132" w:name="_Toc509218713"/>
      <w:bookmarkStart w:id="133" w:name="_Toc2175"/>
      <w:r>
        <w:rPr>
          <w:rFonts w:ascii="宋体" w:hAnsi="宋体"/>
          <w:b w:val="0"/>
          <w:snapToGrid w:val="0"/>
          <w:color w:val="000000" w:themeColor="text1"/>
          <w:sz w:val="24"/>
          <w:szCs w:val="24"/>
          <w:highlight w:val="none"/>
          <w14:textFill>
            <w14:solidFill>
              <w14:schemeClr w14:val="tx1"/>
            </w14:solidFill>
          </w14:textFill>
        </w:rPr>
        <w:t xml:space="preserve">1.3  </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范围、</w:t>
      </w:r>
      <w:r>
        <w:rPr>
          <w:rFonts w:hint="eastAsia" w:ascii="宋体" w:hAnsi="宋体"/>
          <w:b w:val="0"/>
          <w:snapToGrid w:val="0"/>
          <w:color w:val="000000" w:themeColor="text1"/>
          <w:sz w:val="24"/>
          <w:szCs w:val="24"/>
          <w:highlight w:val="none"/>
          <w14:textFill>
            <w14:solidFill>
              <w14:schemeClr w14:val="tx1"/>
            </w14:solidFill>
          </w14:textFill>
        </w:rPr>
        <w:t>服务期限</w:t>
      </w:r>
      <w:r>
        <w:rPr>
          <w:rFonts w:ascii="宋体" w:hAnsi="宋体"/>
          <w:b w:val="0"/>
          <w:snapToGrid w:val="0"/>
          <w:color w:val="000000" w:themeColor="text1"/>
          <w:sz w:val="24"/>
          <w:szCs w:val="24"/>
          <w:highlight w:val="none"/>
          <w14:textFill>
            <w14:solidFill>
              <w14:schemeClr w14:val="tx1"/>
            </w14:solidFill>
          </w14:textFill>
        </w:rPr>
        <w:t>和质量</w:t>
      </w:r>
      <w:bookmarkEnd w:id="126"/>
      <w:bookmarkEnd w:id="127"/>
      <w:bookmarkEnd w:id="128"/>
      <w:bookmarkEnd w:id="129"/>
      <w:bookmarkEnd w:id="130"/>
      <w:bookmarkEnd w:id="131"/>
      <w:bookmarkEnd w:id="132"/>
      <w:r>
        <w:rPr>
          <w:rFonts w:hint="eastAsia" w:ascii="宋体" w:hAnsi="宋体"/>
          <w:b w:val="0"/>
          <w:snapToGrid w:val="0"/>
          <w:color w:val="000000" w:themeColor="text1"/>
          <w:sz w:val="24"/>
          <w:szCs w:val="24"/>
          <w:highlight w:val="none"/>
          <w14:textFill>
            <w14:solidFill>
              <w14:schemeClr w14:val="tx1"/>
            </w14:solidFill>
          </w14:textFill>
        </w:rPr>
        <w:t>标准</w:t>
      </w:r>
      <w:bookmarkEnd w:id="133"/>
    </w:p>
    <w:p w14:paraId="07626FE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1.3.1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16E5D7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1.3.2  </w:t>
      </w:r>
      <w:r>
        <w:rPr>
          <w:rFonts w:hint="eastAsia" w:ascii="宋体" w:hAnsi="宋体"/>
          <w:snapToGrid w:val="0"/>
          <w:color w:val="000000" w:themeColor="text1"/>
          <w:kern w:val="0"/>
          <w:szCs w:val="21"/>
          <w:highlight w:val="none"/>
          <w14:textFill>
            <w14:solidFill>
              <w14:schemeClr w14:val="tx1"/>
            </w14:solidFill>
          </w14:textFill>
        </w:rPr>
        <w:t>服务期限</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3286D6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1.3.3  质量</w:t>
      </w:r>
      <w:r>
        <w:rPr>
          <w:rFonts w:hint="eastAsia" w:ascii="宋体" w:hAnsi="宋体"/>
          <w:snapToGrid w:val="0"/>
          <w:color w:val="000000" w:themeColor="text1"/>
          <w:kern w:val="0"/>
          <w:szCs w:val="21"/>
          <w:highlight w:val="none"/>
          <w14:textFill>
            <w14:solidFill>
              <w14:schemeClr w14:val="tx1"/>
            </w14:solidFill>
          </w14:textFill>
        </w:rPr>
        <w:t>标准</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D78AC6A">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34" w:name="_Toc287620690"/>
      <w:bookmarkStart w:id="135" w:name="_Toc430530440"/>
      <w:bookmarkStart w:id="136" w:name="_Toc287607751"/>
      <w:bookmarkStart w:id="137" w:name="_Toc200513131"/>
      <w:bookmarkStart w:id="138" w:name="_Toc224103322"/>
      <w:bookmarkStart w:id="139" w:name="_Toc23348"/>
      <w:bookmarkStart w:id="140" w:name="_Toc277082557"/>
      <w:bookmarkStart w:id="141" w:name="_Toc509218715"/>
      <w:r>
        <w:rPr>
          <w:rFonts w:ascii="宋体" w:hAnsi="宋体"/>
          <w:b w:val="0"/>
          <w:snapToGrid w:val="0"/>
          <w:color w:val="000000" w:themeColor="text1"/>
          <w:sz w:val="24"/>
          <w:szCs w:val="24"/>
          <w:highlight w:val="none"/>
          <w14:textFill>
            <w14:solidFill>
              <w14:schemeClr w14:val="tx1"/>
            </w14:solidFill>
          </w14:textFill>
        </w:rPr>
        <w:t xml:space="preserve">1.4  </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资格要求</w:t>
      </w:r>
      <w:bookmarkEnd w:id="134"/>
      <w:bookmarkEnd w:id="135"/>
      <w:bookmarkEnd w:id="136"/>
      <w:bookmarkEnd w:id="137"/>
      <w:bookmarkEnd w:id="138"/>
      <w:bookmarkEnd w:id="139"/>
      <w:bookmarkEnd w:id="140"/>
      <w:bookmarkEnd w:id="141"/>
    </w:p>
    <w:p w14:paraId="5D9C489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应具备承担</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的资质条件、能力和信誉</w:t>
      </w:r>
      <w:r>
        <w:rPr>
          <w:rFonts w:hint="eastAsia" w:ascii="宋体" w:hAnsi="宋体"/>
          <w:snapToGrid w:val="0"/>
          <w:color w:val="000000" w:themeColor="text1"/>
          <w:kern w:val="0"/>
          <w:szCs w:val="21"/>
          <w:highlight w:val="none"/>
          <w14:textFill>
            <w14:solidFill>
              <w14:schemeClr w14:val="tx1"/>
            </w14:solidFill>
          </w14:textFill>
        </w:rPr>
        <w:t>：</w:t>
      </w:r>
    </w:p>
    <w:p w14:paraId="5FF5F98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资质</w:t>
      </w:r>
      <w:r>
        <w:rPr>
          <w:rFonts w:hint="eastAsia" w:ascii="宋体" w:hAnsi="宋体"/>
          <w:color w:val="000000" w:themeColor="text1"/>
          <w:szCs w:val="21"/>
          <w:highlight w:val="none"/>
          <w14:textFill>
            <w14:solidFill>
              <w14:schemeClr w14:val="tx1"/>
            </w14:solidFill>
          </w14:textFill>
        </w:rPr>
        <w:t>要求及营业执照</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323DC7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2</w:t>
      </w:r>
      <w:r>
        <w:rPr>
          <w:rFonts w:ascii="宋体" w:hAnsi="宋体"/>
          <w:snapToGrid w:val="0"/>
          <w:color w:val="000000" w:themeColor="text1"/>
          <w:kern w:val="0"/>
          <w:szCs w:val="21"/>
          <w:highlight w:val="none"/>
          <w14:textFill>
            <w14:solidFill>
              <w14:schemeClr w14:val="tx1"/>
            </w14:solidFill>
          </w14:textFill>
        </w:rPr>
        <w:t>）业绩要求：见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72E26A7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投标截止日投标资格情况</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3AE97BE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2917BA6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须知前附表规定接受联合体投标的，</w:t>
      </w:r>
      <w:r>
        <w:rPr>
          <w:rFonts w:hint="eastAsia" w:ascii="宋体" w:hAnsi="宋体"/>
          <w:snapToGrid w:val="0"/>
          <w:color w:val="000000" w:themeColor="text1"/>
          <w:kern w:val="0"/>
          <w:szCs w:val="21"/>
          <w:highlight w:val="none"/>
          <w14:textFill>
            <w14:solidFill>
              <w14:schemeClr w14:val="tx1"/>
            </w14:solidFill>
          </w14:textFill>
        </w:rPr>
        <w:t>联合体</w:t>
      </w:r>
      <w:r>
        <w:rPr>
          <w:rFonts w:ascii="宋体" w:hAnsi="宋体"/>
          <w:snapToGrid w:val="0"/>
          <w:color w:val="000000" w:themeColor="text1"/>
          <w:kern w:val="0"/>
          <w:szCs w:val="21"/>
          <w:highlight w:val="none"/>
          <w14:textFill>
            <w14:solidFill>
              <w14:schemeClr w14:val="tx1"/>
            </w14:solidFill>
          </w14:textFill>
        </w:rPr>
        <w:t>除应符合本章第1.4.1项和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须知前附表的要求外，还应遵守以下规定：</w:t>
      </w:r>
    </w:p>
    <w:p w14:paraId="33FC0B1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（1）联合体各方应按</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文件提供的格式签订联合体协议书，明确联合体牵头人和各方权利义务，并承诺就中标项目向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人承担连带责任；</w:t>
      </w:r>
    </w:p>
    <w:p w14:paraId="548370E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68151B8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（3）联合体各方不得再以自己名义单独或参加其他联合体在</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项目中</w:t>
      </w:r>
      <w:r>
        <w:rPr>
          <w:rFonts w:ascii="宋体" w:hAnsi="宋体"/>
          <w:snapToGrid w:val="0"/>
          <w:color w:val="000000" w:themeColor="text1"/>
          <w:kern w:val="0"/>
          <w:szCs w:val="21"/>
          <w:highlight w:val="none"/>
          <w14:textFill>
            <w14:solidFill>
              <w14:schemeClr w14:val="tx1"/>
            </w14:solidFill>
          </w14:textFill>
        </w:rPr>
        <w:t>投标</w:t>
      </w:r>
      <w:r>
        <w:rPr>
          <w:rFonts w:hint="eastAsia" w:ascii="宋体" w:hAnsi="宋体"/>
          <w:snapToGrid w:val="0"/>
          <w:color w:val="000000" w:themeColor="text1"/>
          <w:kern w:val="0"/>
          <w:szCs w:val="21"/>
          <w:highlight w:val="none"/>
          <w14:textFill>
            <w14:solidFill>
              <w14:schemeClr w14:val="tx1"/>
            </w14:solidFill>
          </w14:textFill>
        </w:rPr>
        <w:t>，否则各相关投标均无效</w:t>
      </w:r>
      <w:r>
        <w:rPr>
          <w:rFonts w:ascii="宋体" w:hAnsi="宋体"/>
          <w:snapToGrid w:val="0"/>
          <w:color w:val="000000" w:themeColor="text1"/>
          <w:kern w:val="0"/>
          <w:szCs w:val="21"/>
          <w:highlight w:val="none"/>
          <w14:textFill>
            <w14:solidFill>
              <w14:schemeClr w14:val="tx1"/>
            </w14:solidFill>
          </w14:textFill>
        </w:rPr>
        <w:t>。</w:t>
      </w:r>
    </w:p>
    <w:p w14:paraId="513023B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1.4.3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不得存在下列情形之一：</w:t>
      </w:r>
    </w:p>
    <w:p w14:paraId="702B8DC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（1）为</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w:t>
      </w:r>
      <w:r>
        <w:rPr>
          <w:rFonts w:ascii="宋体" w:hAnsi="宋体"/>
          <w:snapToGrid w:val="0"/>
          <w:color w:val="000000" w:themeColor="text1"/>
          <w:kern w:val="0"/>
          <w:position w:val="-2"/>
          <w:szCs w:val="21"/>
          <w:highlight w:val="none"/>
          <w14:textFill>
            <w14:solidFill>
              <w14:schemeClr w14:val="tx1"/>
            </w14:solidFill>
          </w14:textFill>
        </w:rPr>
        <w:t>人不具有独立法人资格的附属机构（单位）；</w:t>
      </w:r>
    </w:p>
    <w:p w14:paraId="16A971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人存在利害关系且可能影响</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公正性</w:t>
      </w:r>
      <w:r>
        <w:rPr>
          <w:rFonts w:hint="eastAsia" w:ascii="宋体" w:hAnsi="宋体"/>
          <w:snapToGrid w:val="0"/>
          <w:color w:val="000000" w:themeColor="text1"/>
          <w:kern w:val="0"/>
          <w:szCs w:val="21"/>
          <w:highlight w:val="none"/>
          <w14:textFill>
            <w14:solidFill>
              <w14:schemeClr w14:val="tx1"/>
            </w14:solidFill>
          </w14:textFill>
        </w:rPr>
        <w:t>的法人、其他组织或者个人</w:t>
      </w:r>
      <w:r>
        <w:rPr>
          <w:rFonts w:ascii="宋体" w:hAnsi="宋体"/>
          <w:snapToGrid w:val="0"/>
          <w:color w:val="000000" w:themeColor="text1"/>
          <w:kern w:val="0"/>
          <w:szCs w:val="21"/>
          <w:highlight w:val="none"/>
          <w14:textFill>
            <w14:solidFill>
              <w14:schemeClr w14:val="tx1"/>
            </w14:solidFill>
          </w14:textFill>
        </w:rPr>
        <w:t>；</w:t>
      </w:r>
    </w:p>
    <w:p w14:paraId="7723FE92">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为同一个单位负责人；</w:t>
      </w:r>
    </w:p>
    <w:p w14:paraId="1E544B24">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与本</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项目的其他</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存在控股、管理关系；</w:t>
      </w:r>
    </w:p>
    <w:p w14:paraId="6FC4302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（5）为本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的代建人；</w:t>
      </w:r>
    </w:p>
    <w:p w14:paraId="4DAF131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（6）为</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w:t>
      </w:r>
      <w:r>
        <w:rPr>
          <w:rFonts w:hint="eastAsia" w:ascii="宋体" w:hAnsi="宋体"/>
          <w:snapToGrid w:val="0"/>
          <w:color w:val="000000" w:themeColor="text1"/>
          <w:kern w:val="0"/>
          <w:szCs w:val="21"/>
          <w:highlight w:val="none"/>
          <w14:textFill>
            <w14:solidFill>
              <w14:schemeClr w14:val="tx1"/>
            </w14:solidFill>
          </w14:textFill>
        </w:rPr>
        <w:t>机构</w:t>
      </w:r>
      <w:r>
        <w:rPr>
          <w:rFonts w:ascii="宋体" w:hAnsi="宋体"/>
          <w:snapToGrid w:val="0"/>
          <w:color w:val="000000" w:themeColor="text1"/>
          <w:kern w:val="0"/>
          <w:szCs w:val="21"/>
          <w:highlight w:val="none"/>
          <w14:textFill>
            <w14:solidFill>
              <w14:schemeClr w14:val="tx1"/>
            </w14:solidFill>
          </w14:textFill>
        </w:rPr>
        <w:t>；</w:t>
      </w:r>
    </w:p>
    <w:p w14:paraId="61BDF03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（7）与</w:t>
      </w:r>
      <w:r>
        <w:rPr>
          <w:rFonts w:hint="eastAsia"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项目的</w:t>
      </w:r>
      <w:r>
        <w:rPr>
          <w:rFonts w:ascii="宋体" w:hAnsi="宋体"/>
          <w:snapToGrid w:val="0"/>
          <w:color w:val="000000" w:themeColor="text1"/>
          <w:kern w:val="0"/>
          <w:szCs w:val="21"/>
          <w:highlight w:val="none"/>
          <w14:textFill>
            <w14:solidFill>
              <w14:schemeClr w14:val="tx1"/>
            </w14:solidFill>
          </w14:textFill>
        </w:rPr>
        <w:t>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代理机构同为一个法定代表人；</w:t>
      </w:r>
    </w:p>
    <w:p w14:paraId="757BD19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（8）与本</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项目的代建人或</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代理机构</w:t>
      </w:r>
      <w:r>
        <w:rPr>
          <w:rFonts w:hint="eastAsia" w:ascii="宋体" w:hAnsi="宋体"/>
          <w:snapToGrid w:val="0"/>
          <w:color w:val="000000" w:themeColor="text1"/>
          <w:kern w:val="0"/>
          <w:szCs w:val="21"/>
          <w:highlight w:val="none"/>
          <w14:textFill>
            <w14:solidFill>
              <w14:schemeClr w14:val="tx1"/>
            </w14:solidFill>
          </w14:textFill>
        </w:rPr>
        <w:t>存在</w:t>
      </w:r>
      <w:r>
        <w:rPr>
          <w:rFonts w:ascii="宋体" w:hAnsi="宋体"/>
          <w:snapToGrid w:val="0"/>
          <w:color w:val="000000" w:themeColor="text1"/>
          <w:kern w:val="0"/>
          <w:szCs w:val="21"/>
          <w:highlight w:val="none"/>
          <w14:textFill>
            <w14:solidFill>
              <w14:schemeClr w14:val="tx1"/>
            </w14:solidFill>
          </w14:textFill>
        </w:rPr>
        <w:t>控股或参股</w:t>
      </w:r>
      <w:r>
        <w:rPr>
          <w:rFonts w:hint="eastAsia" w:ascii="宋体" w:hAnsi="宋体"/>
          <w:snapToGrid w:val="0"/>
          <w:color w:val="000000" w:themeColor="text1"/>
          <w:kern w:val="0"/>
          <w:szCs w:val="21"/>
          <w:highlight w:val="none"/>
          <w14:textFill>
            <w14:solidFill>
              <w14:schemeClr w14:val="tx1"/>
            </w14:solidFill>
          </w14:textFill>
        </w:rPr>
        <w:t>关系</w:t>
      </w:r>
      <w:r>
        <w:rPr>
          <w:rFonts w:ascii="宋体" w:hAnsi="宋体"/>
          <w:snapToGrid w:val="0"/>
          <w:color w:val="000000" w:themeColor="text1"/>
          <w:kern w:val="0"/>
          <w:szCs w:val="21"/>
          <w:highlight w:val="none"/>
          <w14:textFill>
            <w14:solidFill>
              <w14:schemeClr w14:val="tx1"/>
            </w14:solidFill>
          </w14:textFill>
        </w:rPr>
        <w:t>；</w:t>
      </w:r>
    </w:p>
    <w:p w14:paraId="5826A01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（9）</w:t>
      </w:r>
      <w:r>
        <w:rPr>
          <w:rFonts w:hint="eastAsia" w:ascii="宋体" w:hAnsi="宋体"/>
          <w:snapToGrid w:val="0"/>
          <w:color w:val="000000" w:themeColor="text1"/>
          <w:kern w:val="0"/>
          <w:szCs w:val="21"/>
          <w:highlight w:val="none"/>
          <w14:textFill>
            <w14:solidFill>
              <w14:schemeClr w14:val="tx1"/>
            </w14:solidFill>
          </w14:textFill>
        </w:rPr>
        <w:t>被国家、重庆市（含市或任意区县）有关行政部门处以暂停投标资格行政处罚，且在处罚期限内的；</w:t>
      </w:r>
    </w:p>
    <w:p w14:paraId="671B52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（10）</w:t>
      </w:r>
      <w:bookmarkStart w:id="142" w:name="_Hlk66280425"/>
      <w:r>
        <w:rPr>
          <w:rFonts w:ascii="宋体" w:hAnsi="宋体"/>
          <w:snapToGrid w:val="0"/>
          <w:color w:val="000000" w:themeColor="text1"/>
          <w:kern w:val="0"/>
          <w:szCs w:val="21"/>
          <w:highlight w:val="none"/>
          <w14:textFill>
            <w14:solidFill>
              <w14:schemeClr w14:val="tx1"/>
            </w14:solidFill>
          </w14:textFill>
        </w:rPr>
        <w:t>被责令停产停业、暂扣或者吊销许可证、暂扣或者吊销执照；</w:t>
      </w:r>
      <w:bookmarkEnd w:id="142"/>
    </w:p>
    <w:p w14:paraId="0B69556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w:t>
      </w:r>
      <w:bookmarkStart w:id="143" w:name="_Hlk66280433"/>
      <w:r>
        <w:rPr>
          <w:rFonts w:ascii="宋体" w:hAnsi="宋体"/>
          <w:snapToGrid w:val="0"/>
          <w:color w:val="000000" w:themeColor="text1"/>
          <w:kern w:val="0"/>
          <w:szCs w:val="21"/>
          <w:highlight w:val="none"/>
          <w14:textFill>
            <w14:solidFill>
              <w14:schemeClr w14:val="tx1"/>
            </w14:solidFill>
          </w14:textFill>
        </w:rPr>
        <w:t>进入清算程序，或被宣告破产，或其他丧失履约能力的情形；</w:t>
      </w:r>
      <w:bookmarkEnd w:id="143"/>
    </w:p>
    <w:p w14:paraId="3F927AD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（12）法律法规或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须知前附表规定的其他情形。</w:t>
      </w:r>
    </w:p>
    <w:p w14:paraId="278457A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44" w:name="_Toc430530441"/>
      <w:bookmarkStart w:id="145" w:name="_Toc21751"/>
      <w:bookmarkStart w:id="146" w:name="_Toc287607752"/>
      <w:bookmarkStart w:id="147" w:name="_Toc287620691"/>
      <w:bookmarkStart w:id="148" w:name="_Toc277082558"/>
      <w:bookmarkStart w:id="149" w:name="_Toc200513132"/>
      <w:bookmarkStart w:id="150" w:name="_Toc224103323"/>
      <w:bookmarkStart w:id="151" w:name="_Toc509218716"/>
      <w:r>
        <w:rPr>
          <w:rFonts w:ascii="宋体" w:hAnsi="宋体"/>
          <w:b w:val="0"/>
          <w:snapToGrid w:val="0"/>
          <w:color w:val="000000" w:themeColor="text1"/>
          <w:sz w:val="24"/>
          <w:szCs w:val="24"/>
          <w:highlight w:val="none"/>
          <w14:textFill>
            <w14:solidFill>
              <w14:schemeClr w14:val="tx1"/>
            </w14:solidFill>
          </w14:textFill>
        </w:rPr>
        <w:t>1.5  费用承担</w:t>
      </w:r>
      <w:bookmarkEnd w:id="144"/>
      <w:bookmarkEnd w:id="145"/>
      <w:bookmarkEnd w:id="146"/>
      <w:bookmarkEnd w:id="147"/>
      <w:bookmarkEnd w:id="148"/>
      <w:bookmarkEnd w:id="149"/>
      <w:bookmarkEnd w:id="150"/>
      <w:bookmarkEnd w:id="151"/>
    </w:p>
    <w:p w14:paraId="6A9634C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准备和参加投标活动发生的费用自理。</w:t>
      </w:r>
    </w:p>
    <w:p w14:paraId="7308C56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52" w:name="_Toc287607753"/>
      <w:bookmarkStart w:id="153" w:name="_Toc26043"/>
      <w:bookmarkStart w:id="154" w:name="_Toc224103324"/>
      <w:bookmarkStart w:id="155" w:name="_Toc509218717"/>
      <w:bookmarkStart w:id="156" w:name="_Toc287620692"/>
      <w:bookmarkStart w:id="157" w:name="_Toc277082559"/>
      <w:bookmarkStart w:id="158" w:name="_Toc430530442"/>
      <w:bookmarkStart w:id="159" w:name="_Toc200513133"/>
      <w:r>
        <w:rPr>
          <w:rFonts w:ascii="宋体" w:hAnsi="宋体"/>
          <w:b w:val="0"/>
          <w:snapToGrid w:val="0"/>
          <w:color w:val="000000" w:themeColor="text1"/>
          <w:sz w:val="24"/>
          <w:szCs w:val="24"/>
          <w:highlight w:val="none"/>
          <w14:textFill>
            <w14:solidFill>
              <w14:schemeClr w14:val="tx1"/>
            </w14:solidFill>
          </w14:textFill>
        </w:rPr>
        <w:t>1.6  保密</w:t>
      </w:r>
      <w:bookmarkEnd w:id="152"/>
      <w:bookmarkEnd w:id="153"/>
      <w:bookmarkEnd w:id="154"/>
      <w:bookmarkEnd w:id="155"/>
      <w:bookmarkEnd w:id="156"/>
      <w:bookmarkEnd w:id="157"/>
      <w:bookmarkEnd w:id="158"/>
      <w:bookmarkEnd w:id="159"/>
    </w:p>
    <w:p w14:paraId="27C8848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参与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投标活动的各方应对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文件和投标文件中的商业和技术等秘密保密，否则应承担相应的法律责任。</w:t>
      </w:r>
    </w:p>
    <w:p w14:paraId="4D50CB9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0" w:name="_Toc287607754"/>
      <w:bookmarkStart w:id="161" w:name="_Toc200513134"/>
      <w:bookmarkStart w:id="162" w:name="_Toc430530443"/>
      <w:bookmarkStart w:id="163" w:name="_Toc287620693"/>
      <w:bookmarkStart w:id="164" w:name="_Toc224103325"/>
      <w:bookmarkStart w:id="165" w:name="_Toc32313"/>
      <w:bookmarkStart w:id="166" w:name="_Toc277082560"/>
      <w:bookmarkStart w:id="167" w:name="_Toc509218718"/>
      <w:r>
        <w:rPr>
          <w:rFonts w:ascii="宋体" w:hAnsi="宋体"/>
          <w:b w:val="0"/>
          <w:snapToGrid w:val="0"/>
          <w:color w:val="000000" w:themeColor="text1"/>
          <w:sz w:val="24"/>
          <w:szCs w:val="24"/>
          <w:highlight w:val="none"/>
          <w14:textFill>
            <w14:solidFill>
              <w14:schemeClr w14:val="tx1"/>
            </w14:solidFill>
          </w14:textFill>
        </w:rPr>
        <w:t>1.7  语言文字</w:t>
      </w:r>
      <w:bookmarkEnd w:id="160"/>
      <w:bookmarkEnd w:id="161"/>
      <w:bookmarkEnd w:id="162"/>
      <w:bookmarkEnd w:id="163"/>
      <w:bookmarkEnd w:id="164"/>
      <w:bookmarkEnd w:id="165"/>
      <w:bookmarkEnd w:id="166"/>
      <w:bookmarkEnd w:id="167"/>
    </w:p>
    <w:p w14:paraId="5AB240A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投标文件使用的语言文字为中文。专用术语使用外文的，应附有中文注释。</w:t>
      </w:r>
    </w:p>
    <w:p w14:paraId="18AC45A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68" w:name="_Toc224103326"/>
      <w:bookmarkStart w:id="169" w:name="_Toc509218719"/>
      <w:bookmarkStart w:id="170" w:name="_Toc287620694"/>
      <w:bookmarkStart w:id="171" w:name="_Toc287607755"/>
      <w:bookmarkStart w:id="172" w:name="_Toc277082561"/>
      <w:bookmarkStart w:id="173" w:name="_Toc430530444"/>
      <w:bookmarkStart w:id="174" w:name="_Toc17808"/>
      <w:bookmarkStart w:id="175" w:name="_Toc200513135"/>
      <w:r>
        <w:rPr>
          <w:rFonts w:ascii="宋体" w:hAnsi="宋体"/>
          <w:b w:val="0"/>
          <w:snapToGrid w:val="0"/>
          <w:color w:val="000000" w:themeColor="text1"/>
          <w:sz w:val="24"/>
          <w:szCs w:val="24"/>
          <w:highlight w:val="none"/>
          <w14:textFill>
            <w14:solidFill>
              <w14:schemeClr w14:val="tx1"/>
            </w14:solidFill>
          </w14:textFill>
        </w:rPr>
        <w:t>1.8  计量单位</w:t>
      </w:r>
      <w:bookmarkEnd w:id="168"/>
      <w:bookmarkEnd w:id="169"/>
      <w:bookmarkEnd w:id="170"/>
      <w:bookmarkEnd w:id="171"/>
      <w:bookmarkEnd w:id="172"/>
      <w:bookmarkEnd w:id="173"/>
      <w:bookmarkEnd w:id="174"/>
      <w:bookmarkEnd w:id="175"/>
    </w:p>
    <w:p w14:paraId="73D74766">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所有计量均采用中华人民共和国法定计量单位。</w:t>
      </w:r>
    </w:p>
    <w:p w14:paraId="5B1A8DA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76" w:name="_Toc287607756"/>
      <w:bookmarkStart w:id="177" w:name="_Toc200513136"/>
      <w:bookmarkStart w:id="178" w:name="_Toc224103327"/>
      <w:bookmarkStart w:id="179" w:name="_Toc10634"/>
      <w:bookmarkStart w:id="180" w:name="_Toc509218720"/>
      <w:bookmarkStart w:id="181" w:name="_Toc277082562"/>
      <w:bookmarkStart w:id="182" w:name="_Toc430530445"/>
      <w:bookmarkStart w:id="183" w:name="_Toc287620695"/>
      <w:r>
        <w:rPr>
          <w:rFonts w:ascii="宋体" w:hAnsi="宋体"/>
          <w:b w:val="0"/>
          <w:snapToGrid w:val="0"/>
          <w:color w:val="000000" w:themeColor="text1"/>
          <w:sz w:val="24"/>
          <w:szCs w:val="24"/>
          <w:highlight w:val="none"/>
          <w14:textFill>
            <w14:solidFill>
              <w14:schemeClr w14:val="tx1"/>
            </w14:solidFill>
          </w14:textFill>
        </w:rPr>
        <w:t>1.9  踏勘现场</w:t>
      </w:r>
      <w:bookmarkEnd w:id="176"/>
      <w:bookmarkEnd w:id="177"/>
      <w:bookmarkEnd w:id="178"/>
      <w:bookmarkEnd w:id="179"/>
      <w:bookmarkEnd w:id="180"/>
      <w:bookmarkEnd w:id="181"/>
      <w:bookmarkEnd w:id="182"/>
      <w:bookmarkEnd w:id="183"/>
    </w:p>
    <w:p w14:paraId="33C1DD2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须知前附表规定组织踏勘现场的，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 地点组织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踏勘项目现场。部分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未按时参加踏勘现场的，不影响踏勘现场的正常进行。</w:t>
      </w:r>
    </w:p>
    <w:p w14:paraId="1B8F108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踏勘现场发生的费用自理。</w:t>
      </w:r>
    </w:p>
    <w:p w14:paraId="57080C2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1.9.3  除</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人的原因外，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自行负责在踏勘现场中所发生的人员伤亡和财产损失。</w:t>
      </w:r>
    </w:p>
    <w:p w14:paraId="187C33D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1.9.4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人在踏勘现场中介绍的工程场地和相关的周边环境情况</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供</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在编制投标文件时参考，</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人不对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据此做出的判断和决策负责。</w:t>
      </w:r>
    </w:p>
    <w:p w14:paraId="0E98F3F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84" w:name="_Toc200513137"/>
      <w:bookmarkStart w:id="185" w:name="_Toc287620696"/>
      <w:bookmarkStart w:id="186" w:name="_Toc287607757"/>
      <w:bookmarkStart w:id="187" w:name="_Toc430530446"/>
      <w:bookmarkStart w:id="188" w:name="_Toc509218721"/>
      <w:bookmarkStart w:id="189" w:name="_Toc224103328"/>
      <w:bookmarkStart w:id="190" w:name="_Toc19021"/>
      <w:bookmarkStart w:id="191" w:name="_Toc277082563"/>
      <w:r>
        <w:rPr>
          <w:rFonts w:ascii="宋体" w:hAnsi="宋体"/>
          <w:b w:val="0"/>
          <w:snapToGrid w:val="0"/>
          <w:color w:val="000000" w:themeColor="text1"/>
          <w:sz w:val="24"/>
          <w:szCs w:val="24"/>
          <w:highlight w:val="none"/>
          <w14:textFill>
            <w14:solidFill>
              <w14:schemeClr w14:val="tx1"/>
            </w14:solidFill>
          </w14:textFill>
        </w:rPr>
        <w:t>1.10  投标预备会</w:t>
      </w:r>
      <w:bookmarkEnd w:id="184"/>
      <w:bookmarkEnd w:id="185"/>
      <w:bookmarkEnd w:id="186"/>
      <w:bookmarkEnd w:id="187"/>
      <w:bookmarkEnd w:id="188"/>
      <w:bookmarkEnd w:id="189"/>
      <w:bookmarkEnd w:id="190"/>
      <w:bookmarkEnd w:id="191"/>
    </w:p>
    <w:p w14:paraId="7448C736">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须知前附表规定召开投标预备会的，</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须知前附表规定的时间和地点召开投标预备会，澄清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提出的问题。</w:t>
      </w:r>
    </w:p>
    <w:p w14:paraId="1169B92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1.10.2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须知前附表规定的时间和形式将提出的问题送达</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人，以便</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人在会议期间澄清</w:t>
      </w:r>
      <w:r>
        <w:rPr>
          <w:rFonts w:hint="eastAsia" w:ascii="宋体" w:hAnsi="宋体"/>
          <w:snapToGrid w:val="0"/>
          <w:color w:val="000000" w:themeColor="text1"/>
          <w:kern w:val="0"/>
          <w:szCs w:val="21"/>
          <w:highlight w:val="none"/>
          <w14:textFill>
            <w14:solidFill>
              <w14:schemeClr w14:val="tx1"/>
            </w14:solidFill>
          </w14:textFill>
        </w:rPr>
        <w:t>。</w:t>
      </w:r>
    </w:p>
    <w:p w14:paraId="670E9087">
      <w:pPr>
        <w:autoSpaceDE w:val="0"/>
        <w:autoSpaceDN w:val="0"/>
        <w:adjustRightInd w:val="0"/>
        <w:snapToGrid w:val="0"/>
        <w:spacing w:line="360" w:lineRule="auto"/>
        <w:ind w:firstLine="424" w:firstLineChars="202"/>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1.10.3  投标预备会后，</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人将对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所提问题的澄清，以</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须知前附表规定的形式通知所有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。该澄清内容为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文件的组成部分。</w:t>
      </w:r>
    </w:p>
    <w:p w14:paraId="16CD2991">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192" w:name="_Toc287607758"/>
      <w:bookmarkStart w:id="193" w:name="_Toc509218722"/>
      <w:bookmarkStart w:id="194" w:name="_Toc287620697"/>
      <w:bookmarkStart w:id="195" w:name="_Toc224103329"/>
      <w:bookmarkStart w:id="196" w:name="_Toc200513138"/>
      <w:bookmarkStart w:id="197" w:name="_Toc20955"/>
      <w:bookmarkStart w:id="198" w:name="_Toc430530447"/>
      <w:bookmarkStart w:id="199" w:name="_Toc277082564"/>
      <w:r>
        <w:rPr>
          <w:rFonts w:ascii="宋体" w:hAnsi="宋体"/>
          <w:b w:val="0"/>
          <w:snapToGrid w:val="0"/>
          <w:color w:val="000000" w:themeColor="text1"/>
          <w:sz w:val="24"/>
          <w:szCs w:val="24"/>
          <w:highlight w:val="none"/>
          <w14:textFill>
            <w14:solidFill>
              <w14:schemeClr w14:val="tx1"/>
            </w14:solidFill>
          </w14:textFill>
        </w:rPr>
        <w:t>1.11  分包</w:t>
      </w:r>
      <w:bookmarkEnd w:id="192"/>
      <w:bookmarkEnd w:id="193"/>
      <w:bookmarkEnd w:id="194"/>
      <w:bookmarkEnd w:id="195"/>
      <w:bookmarkEnd w:id="196"/>
      <w:bookmarkEnd w:id="197"/>
      <w:bookmarkEnd w:id="198"/>
      <w:bookmarkEnd w:id="199"/>
    </w:p>
    <w:p w14:paraId="2265803E">
      <w:pPr>
        <w:autoSpaceDE w:val="0"/>
        <w:autoSpaceDN w:val="0"/>
        <w:adjustRightInd w:val="0"/>
        <w:snapToGrid w:val="0"/>
        <w:spacing w:line="360" w:lineRule="auto"/>
        <w:ind w:firstLine="426"/>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拟在中标后将中标项目的非主体、非关键性工作进行分包的，应符合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须知前附表规定的分包内容、分包金额和资质要求等限制性条件，除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须知前附表规定的非主体、非关键性工作外，其他工作不得分包。</w:t>
      </w:r>
    </w:p>
    <w:p w14:paraId="7D20FBB5">
      <w:pPr>
        <w:autoSpaceDE w:val="0"/>
        <w:autoSpaceDN w:val="0"/>
        <w:adjustRightInd w:val="0"/>
        <w:snapToGrid w:val="0"/>
        <w:spacing w:line="360" w:lineRule="auto"/>
        <w:ind w:firstLine="426"/>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.11.2  </w:t>
      </w:r>
      <w:r>
        <w:rPr>
          <w:color w:val="000000" w:themeColor="text1"/>
          <w:highlight w:val="none"/>
          <w14:textFill>
            <w14:solidFill>
              <w14:schemeClr w14:val="tx1"/>
            </w14:solidFill>
          </w14:textFill>
        </w:rPr>
        <w:t>中标人不得向他人转让中标项目，接受分包的人不得再次分包。中标人应当就分包项目向</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人负责，接受分包的人就分包项目承担连带责任。</w:t>
      </w:r>
    </w:p>
    <w:p w14:paraId="50ABF9B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00" w:name="_Toc430530448"/>
      <w:bookmarkStart w:id="201" w:name="_Toc277082565"/>
      <w:bookmarkStart w:id="202" w:name="_Toc224103330"/>
      <w:bookmarkStart w:id="203" w:name="_Toc287620698"/>
      <w:bookmarkStart w:id="204" w:name="_Toc287607759"/>
      <w:bookmarkStart w:id="205" w:name="_Toc200513139"/>
      <w:bookmarkStart w:id="206" w:name="_Toc509218723"/>
      <w:bookmarkStart w:id="207" w:name="_Toc19936"/>
      <w:r>
        <w:rPr>
          <w:rFonts w:ascii="宋体" w:hAnsi="宋体"/>
          <w:b w:val="0"/>
          <w:snapToGrid w:val="0"/>
          <w:color w:val="000000" w:themeColor="text1"/>
          <w:sz w:val="24"/>
          <w:szCs w:val="24"/>
          <w:highlight w:val="none"/>
          <w14:textFill>
            <w14:solidFill>
              <w14:schemeClr w14:val="tx1"/>
            </w14:solidFill>
          </w14:textFill>
        </w:rPr>
        <w:t xml:space="preserve">1.12  </w:t>
      </w:r>
      <w:bookmarkEnd w:id="200"/>
      <w:bookmarkEnd w:id="201"/>
      <w:bookmarkEnd w:id="202"/>
      <w:bookmarkEnd w:id="203"/>
      <w:bookmarkEnd w:id="204"/>
      <w:bookmarkEnd w:id="205"/>
      <w:bookmarkEnd w:id="206"/>
      <w:r>
        <w:rPr>
          <w:rFonts w:hint="eastAsia" w:ascii="宋体" w:hAnsi="宋体"/>
          <w:b w:val="0"/>
          <w:snapToGrid w:val="0"/>
          <w:color w:val="000000" w:themeColor="text1"/>
          <w:sz w:val="24"/>
          <w:szCs w:val="24"/>
          <w:highlight w:val="none"/>
          <w14:textFill>
            <w14:solidFill>
              <w14:schemeClr w14:val="tx1"/>
            </w14:solidFill>
          </w14:textFill>
        </w:rPr>
        <w:t>响应和偏离</w:t>
      </w:r>
      <w:bookmarkEnd w:id="207"/>
    </w:p>
    <w:p w14:paraId="7A0DAF8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.12.1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文件的实质性要求和条件作出满足性或更有利于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的响应，否则，</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的投标将被否决。</w:t>
      </w:r>
    </w:p>
    <w:p w14:paraId="58538B1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1.12.2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的要求提供投标方案等内容以对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作出响应。</w:t>
      </w:r>
    </w:p>
    <w:p w14:paraId="326C802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1</w:t>
      </w:r>
      <w:r>
        <w:rPr>
          <w:rFonts w:ascii="宋体" w:hAnsi="宋体"/>
          <w:snapToGrid w:val="0"/>
          <w:color w:val="000000" w:themeColor="text1"/>
          <w:kern w:val="0"/>
          <w:szCs w:val="21"/>
          <w:highlight w:val="none"/>
          <w14:textFill>
            <w14:solidFill>
              <w14:schemeClr w14:val="tx1"/>
            </w14:solidFill>
          </w14:textFill>
        </w:rPr>
        <w:t xml:space="preserve">.12.3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须知前附表允许投标文件偏离</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某些要求的，偏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应当符合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规定的偏</w:t>
      </w:r>
      <w:r>
        <w:rPr>
          <w:rFonts w:hint="eastAsia" w:ascii="宋体" w:hAnsi="宋体"/>
          <w:snapToGrid w:val="0"/>
          <w:color w:val="000000" w:themeColor="text1"/>
          <w:kern w:val="0"/>
          <w:szCs w:val="21"/>
          <w:highlight w:val="none"/>
          <w14:textFill>
            <w14:solidFill>
              <w14:schemeClr w14:val="tx1"/>
            </w14:solidFill>
          </w14:textFill>
        </w:rPr>
        <w:t>差</w:t>
      </w:r>
      <w:r>
        <w:rPr>
          <w:rFonts w:ascii="宋体" w:hAnsi="宋体"/>
          <w:snapToGrid w:val="0"/>
          <w:color w:val="000000" w:themeColor="text1"/>
          <w:kern w:val="0"/>
          <w:szCs w:val="21"/>
          <w:highlight w:val="none"/>
          <w14:textFill>
            <w14:solidFill>
              <w14:schemeClr w14:val="tx1"/>
            </w14:solidFill>
          </w14:textFill>
        </w:rPr>
        <w:t>范围和幅度。</w:t>
      </w:r>
    </w:p>
    <w:p w14:paraId="301291BB">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208" w:name="_Toc287620699"/>
      <w:bookmarkStart w:id="209" w:name="_Toc287607760"/>
      <w:bookmarkStart w:id="210" w:name="_Toc430530449"/>
      <w:bookmarkStart w:id="211" w:name="_Toc224103331"/>
      <w:bookmarkStart w:id="212" w:name="_Toc28984"/>
      <w:bookmarkStart w:id="213" w:name="_Toc509218724"/>
      <w:bookmarkStart w:id="214" w:name="_Toc277082566"/>
      <w:bookmarkStart w:id="215" w:name="_Toc200513140"/>
      <w:r>
        <w:rPr>
          <w:rFonts w:ascii="宋体" w:hAnsi="宋体"/>
          <w:b w:val="0"/>
          <w:snapToGrid w:val="0"/>
          <w:color w:val="000000" w:themeColor="text1"/>
          <w:highlight w:val="none"/>
          <w14:textFill>
            <w14:solidFill>
              <w14:schemeClr w14:val="tx1"/>
            </w14:solidFill>
          </w14:textFill>
        </w:rPr>
        <w:t xml:space="preserve">2.  </w:t>
      </w:r>
      <w:bookmarkEnd w:id="208"/>
      <w:bookmarkEnd w:id="209"/>
      <w:bookmarkEnd w:id="210"/>
      <w:bookmarkEnd w:id="211"/>
      <w:bookmarkEnd w:id="212"/>
      <w:bookmarkEnd w:id="213"/>
      <w:bookmarkEnd w:id="214"/>
      <w:bookmarkEnd w:id="215"/>
      <w:r>
        <w:rPr>
          <w:rFonts w:hint="eastAsia" w:ascii="宋体" w:hAnsi="宋体"/>
          <w:b w:val="0"/>
          <w:snapToGrid w:val="0"/>
          <w:color w:val="000000" w:themeColor="text1"/>
          <w:highlight w:val="none"/>
          <w:lang w:eastAsia="zh-CN"/>
          <w14:textFill>
            <w14:solidFill>
              <w14:schemeClr w14:val="tx1"/>
            </w14:solidFill>
          </w14:textFill>
        </w:rPr>
        <w:t>比选文件</w:t>
      </w:r>
    </w:p>
    <w:p w14:paraId="7A86D5C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16" w:name="_Toc224103332"/>
      <w:bookmarkStart w:id="217" w:name="_Toc430530450"/>
      <w:bookmarkStart w:id="218" w:name="_Toc200513141"/>
      <w:bookmarkStart w:id="219" w:name="_Toc287620700"/>
      <w:bookmarkStart w:id="220" w:name="_Toc277082567"/>
      <w:bookmarkStart w:id="221" w:name="_Toc509218725"/>
      <w:bookmarkStart w:id="222" w:name="_Toc287607761"/>
      <w:bookmarkStart w:id="223" w:name="_Toc4774"/>
      <w:r>
        <w:rPr>
          <w:rFonts w:ascii="宋体" w:hAnsi="宋体"/>
          <w:b w:val="0"/>
          <w:snapToGrid w:val="0"/>
          <w:color w:val="000000" w:themeColor="text1"/>
          <w:sz w:val="24"/>
          <w:szCs w:val="24"/>
          <w:highlight w:val="none"/>
          <w14:textFill>
            <w14:solidFill>
              <w14:schemeClr w14:val="tx1"/>
            </w14:solidFill>
          </w14:textFill>
        </w:rPr>
        <w:t xml:space="preserve">2.1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的组成</w:t>
      </w:r>
      <w:bookmarkEnd w:id="216"/>
      <w:bookmarkEnd w:id="217"/>
      <w:bookmarkEnd w:id="218"/>
      <w:bookmarkEnd w:id="219"/>
      <w:bookmarkEnd w:id="220"/>
      <w:bookmarkEnd w:id="221"/>
      <w:bookmarkEnd w:id="222"/>
      <w:bookmarkEnd w:id="223"/>
    </w:p>
    <w:p w14:paraId="1F3D7603">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包括：</w:t>
      </w:r>
    </w:p>
    <w:p w14:paraId="24216EC4">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比选公告</w:t>
      </w:r>
      <w:r>
        <w:rPr>
          <w:rFonts w:ascii="宋体" w:hAnsi="宋体"/>
          <w:snapToGrid w:val="0"/>
          <w:color w:val="000000" w:themeColor="text1"/>
          <w:kern w:val="0"/>
          <w:szCs w:val="21"/>
          <w:highlight w:val="none"/>
          <w14:textFill>
            <w14:solidFill>
              <w14:schemeClr w14:val="tx1"/>
            </w14:solidFill>
          </w14:textFill>
        </w:rPr>
        <w:t>（或投标邀请书）；</w:t>
      </w:r>
    </w:p>
    <w:p w14:paraId="363C2CB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w:t>
      </w:r>
    </w:p>
    <w:p w14:paraId="5D50C327">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（3）评标办法；</w:t>
      </w:r>
    </w:p>
    <w:p w14:paraId="728BA8F5">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（4）合同条款及格式；</w:t>
      </w:r>
    </w:p>
    <w:p w14:paraId="37F7C9CC">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p>
    <w:p w14:paraId="69A6FC61">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（6）投标文件格式；</w:t>
      </w:r>
    </w:p>
    <w:p w14:paraId="74E74B0F">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须知前附表规定的其他材料。</w:t>
      </w:r>
    </w:p>
    <w:p w14:paraId="04633E78">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根据本章第1.10款、第2.2款和第2.3款对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所作的澄清、修改，构成</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的组成部分。</w:t>
      </w:r>
    </w:p>
    <w:p w14:paraId="1D802BB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4" w:name="_Toc430530451"/>
      <w:bookmarkStart w:id="225" w:name="_Toc22251"/>
      <w:bookmarkStart w:id="226" w:name="_Toc509218726"/>
      <w:r>
        <w:rPr>
          <w:rFonts w:ascii="宋体" w:hAnsi="宋体"/>
          <w:b w:val="0"/>
          <w:snapToGrid w:val="0"/>
          <w:color w:val="000000" w:themeColor="text1"/>
          <w:sz w:val="24"/>
          <w:szCs w:val="24"/>
          <w:highlight w:val="none"/>
          <w14:textFill>
            <w14:solidFill>
              <w14:schemeClr w14:val="tx1"/>
            </w14:solidFill>
          </w14:textFill>
        </w:rPr>
        <w:t xml:space="preserve">2.2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的澄清</w:t>
      </w:r>
      <w:bookmarkEnd w:id="224"/>
      <w:bookmarkEnd w:id="225"/>
      <w:bookmarkEnd w:id="226"/>
    </w:p>
    <w:p w14:paraId="237A138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应仔细阅读和检查</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的全部内容。如发现缺页或附件不全，应及时向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提出，以便补齐。如有疑问，应</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须知前附表规定的时间和形式提出问题，要求</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予以澄清。</w:t>
      </w:r>
    </w:p>
    <w:p w14:paraId="258B8154">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2.2.2  </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的澄清</w:t>
      </w:r>
      <w:r>
        <w:rPr>
          <w:rFonts w:hint="eastAsia" w:ascii="宋体" w:hAnsi="宋体"/>
          <w:snapToGrid w:val="0"/>
          <w:color w:val="000000" w:themeColor="text1"/>
          <w:kern w:val="0"/>
          <w:szCs w:val="21"/>
          <w:highlight w:val="none"/>
          <w14:textFill>
            <w14:solidFill>
              <w14:schemeClr w14:val="tx1"/>
            </w14:solidFill>
          </w14:textFill>
        </w:rPr>
        <w:t>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时间和</w:t>
      </w:r>
      <w:r>
        <w:rPr>
          <w:rFonts w:ascii="宋体" w:hAnsi="宋体"/>
          <w:snapToGrid w:val="0"/>
          <w:color w:val="000000" w:themeColor="text1"/>
          <w:kern w:val="0"/>
          <w:szCs w:val="21"/>
          <w:highlight w:val="none"/>
          <w14:textFill>
            <w14:solidFill>
              <w14:schemeClr w14:val="tx1"/>
            </w14:solidFill>
          </w14:textFill>
        </w:rPr>
        <w:t>形式发给所有</w:t>
      </w:r>
      <w:r>
        <w:rPr>
          <w:rFonts w:hint="eastAsia" w:ascii="宋体" w:hAnsi="宋体"/>
          <w:snapToGrid w:val="0"/>
          <w:color w:val="000000" w:themeColor="text1"/>
          <w:kern w:val="0"/>
          <w:szCs w:val="21"/>
          <w:highlight w:val="none"/>
          <w14:textFill>
            <w14:solidFill>
              <w14:schemeClr w14:val="tx1"/>
            </w14:solidFill>
          </w14:textFill>
        </w:rPr>
        <w:t>潜在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，但不指明澄清问题的来源。澄清发出的时间距本章第4.2.1项规定的投标截止时间不足15日的，并且澄清内容可能影响投标文件编制的，将相应延长投标截止时间。</w:t>
      </w:r>
    </w:p>
    <w:p w14:paraId="194DEA9F">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在收到澄清后，应</w:t>
      </w:r>
      <w:r>
        <w:rPr>
          <w:rFonts w:hint="eastAsia" w:ascii="宋体" w:hAnsi="宋体"/>
          <w:color w:val="000000" w:themeColor="text1"/>
          <w:kern w:val="0"/>
          <w:szCs w:val="21"/>
          <w:highlight w:val="none"/>
          <w14:textFill>
            <w14:solidFill>
              <w14:schemeClr w14:val="tx1"/>
            </w14:solidFill>
          </w14:textFill>
        </w:rPr>
        <w:t>向</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color w:val="000000" w:themeColor="text1"/>
          <w:kern w:val="0"/>
          <w:szCs w:val="21"/>
          <w:highlight w:val="none"/>
          <w14:textFill>
            <w14:solidFill>
              <w14:schemeClr w14:val="tx1"/>
            </w14:solidFill>
          </w14:textFill>
        </w:rPr>
        <w:t>确认已收到该澄清。</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采用网络媒介公开发布澄清的，无论</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是否查看，均视为所有潜在</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清楚知晓澄清全部内容。</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应在投标截止时间前密切关注澄清发布媒介发出的相关内容。</w:t>
      </w:r>
    </w:p>
    <w:p w14:paraId="5A26FCFE">
      <w:pPr>
        <w:autoSpaceDE w:val="0"/>
        <w:autoSpaceDN w:val="0"/>
        <w:adjustRightInd w:val="0"/>
        <w:snapToGrid w:val="0"/>
        <w:spacing w:line="360" w:lineRule="auto"/>
        <w:ind w:firstLine="420" w:firstLineChars="200"/>
        <w:rPr>
          <w:rFonts w:ascii="宋体" w:hAnsi="宋体"/>
          <w:snapToGrid w:val="0"/>
          <w:color w:val="000000" w:themeColor="text1"/>
          <w:kern w:val="0"/>
          <w:position w:val="-2"/>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2.2.4  除非</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认为确有必要答复，否则，</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比选人</w:t>
      </w:r>
      <w:r>
        <w:rPr>
          <w:rFonts w:ascii="宋体" w:hAnsi="宋体"/>
          <w:snapToGrid w:val="0"/>
          <w:color w:val="000000" w:themeColor="text1"/>
          <w:kern w:val="0"/>
          <w:position w:val="-2"/>
          <w:szCs w:val="21"/>
          <w:highlight w:val="none"/>
          <w14:textFill>
            <w14:solidFill>
              <w14:schemeClr w14:val="tx1"/>
            </w14:solidFill>
          </w14:textFill>
        </w:rPr>
        <w:t>有权拒绝回复</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ascii="宋体" w:hAnsi="宋体"/>
          <w:snapToGrid w:val="0"/>
          <w:color w:val="000000" w:themeColor="text1"/>
          <w:kern w:val="0"/>
          <w:position w:val="-2"/>
          <w:szCs w:val="21"/>
          <w:highlight w:val="none"/>
          <w14:textFill>
            <w14:solidFill>
              <w14:schemeClr w14:val="tx1"/>
            </w14:solidFill>
          </w14:textFill>
        </w:rPr>
        <w:t>在本章第2.2.1项规定的时间后的任何澄清要求。</w:t>
      </w:r>
    </w:p>
    <w:p w14:paraId="4288C9F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27" w:name="_Toc277082569"/>
      <w:bookmarkStart w:id="228" w:name="_Toc28579"/>
      <w:bookmarkStart w:id="229" w:name="_Toc224103334"/>
      <w:bookmarkStart w:id="230" w:name="_Toc509218727"/>
      <w:bookmarkStart w:id="231" w:name="_Toc200513143"/>
      <w:bookmarkStart w:id="232" w:name="_Toc287620702"/>
      <w:bookmarkStart w:id="233" w:name="_Toc430530452"/>
      <w:bookmarkStart w:id="234" w:name="_Toc287607763"/>
      <w:r>
        <w:rPr>
          <w:rFonts w:ascii="宋体" w:hAnsi="宋体"/>
          <w:b w:val="0"/>
          <w:snapToGrid w:val="0"/>
          <w:color w:val="000000" w:themeColor="text1"/>
          <w:sz w:val="24"/>
          <w:szCs w:val="24"/>
          <w:highlight w:val="none"/>
          <w14:textFill>
            <w14:solidFill>
              <w14:schemeClr w14:val="tx1"/>
            </w14:solidFill>
          </w14:textFill>
        </w:rPr>
        <w:t xml:space="preserve">2.3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的修改</w:t>
      </w:r>
      <w:bookmarkEnd w:id="227"/>
      <w:bookmarkEnd w:id="228"/>
      <w:bookmarkEnd w:id="229"/>
      <w:bookmarkEnd w:id="230"/>
      <w:bookmarkEnd w:id="231"/>
      <w:bookmarkEnd w:id="232"/>
      <w:bookmarkEnd w:id="233"/>
      <w:bookmarkEnd w:id="234"/>
    </w:p>
    <w:p w14:paraId="1024195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bookmarkStart w:id="235" w:name="_Toc287607764"/>
      <w:bookmarkStart w:id="236" w:name="_Toc200513144"/>
      <w:bookmarkStart w:id="237" w:name="_Toc277082570"/>
      <w:bookmarkStart w:id="238" w:name="_Toc224103335"/>
      <w:bookmarkStart w:id="239" w:name="_Toc287620703"/>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.3.1  </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w:t>
      </w:r>
      <w:r>
        <w:rPr>
          <w:rFonts w:hint="eastAsia" w:ascii="宋体" w:hAnsi="宋体"/>
          <w:snapToGrid w:val="0"/>
          <w:color w:val="000000" w:themeColor="text1"/>
          <w:highlight w:val="none"/>
          <w14:textFill>
            <w14:solidFill>
              <w14:schemeClr w14:val="tx1"/>
            </w14:solidFill>
          </w14:textFill>
        </w:rPr>
        <w:t>修改</w:t>
      </w:r>
      <w:r>
        <w:rPr>
          <w:rFonts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须知前附表规定的时间和形式发给所有潜在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修改</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的时间距本章第4.2.1项规定的投标截止时间不足15日的，并且修改内容可能影响投标文件编制的，将相应延长投标截止时间。</w:t>
      </w:r>
    </w:p>
    <w:p w14:paraId="2DE0CC2D">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ascii="宋体" w:hAnsi="宋体"/>
          <w:snapToGrid w:val="0"/>
          <w:color w:val="000000" w:themeColor="text1"/>
          <w:highlight w:val="none"/>
          <w14:textFill>
            <w14:solidFill>
              <w14:schemeClr w14:val="tx1"/>
            </w14:solidFill>
          </w14:textFill>
        </w:rPr>
        <w:t xml:space="preserve">.3.2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在收到</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后，应向</w:t>
      </w:r>
      <w:r>
        <w:rPr>
          <w:rFonts w:hint="eastAsia" w:ascii="宋体" w:hAnsi="宋体"/>
          <w:snapToGrid w:val="0"/>
          <w:color w:val="000000" w:themeColor="text1"/>
          <w:highlight w:val="none"/>
          <w:lang w:eastAsia="zh-CN"/>
          <w14:textFill>
            <w14:solidFill>
              <w14:schemeClr w14:val="tx1"/>
            </w14:solidFill>
          </w14:textFill>
        </w:rPr>
        <w:t>比选人</w:t>
      </w:r>
      <w:r>
        <w:rPr>
          <w:rFonts w:ascii="宋体" w:hAnsi="宋体"/>
          <w:snapToGrid w:val="0"/>
          <w:color w:val="000000" w:themeColor="text1"/>
          <w:highlight w:val="none"/>
          <w14:textFill>
            <w14:solidFill>
              <w14:schemeClr w14:val="tx1"/>
            </w14:solidFill>
          </w14:textFill>
        </w:rPr>
        <w:t>确认已收到该</w:t>
      </w:r>
      <w:r>
        <w:rPr>
          <w:rFonts w:hint="eastAsia" w:ascii="宋体" w:hAnsi="宋体"/>
          <w:snapToGrid w:val="0"/>
          <w:color w:val="000000" w:themeColor="text1"/>
          <w:highlight w:val="none"/>
          <w14:textFill>
            <w14:solidFill>
              <w14:schemeClr w14:val="tx1"/>
            </w14:solidFill>
          </w14:textFill>
        </w:rPr>
        <w:t>修改内容</w:t>
      </w:r>
      <w:r>
        <w:rPr>
          <w:rFonts w:ascii="宋体" w:hAnsi="宋体"/>
          <w:snapToGrid w:val="0"/>
          <w:color w:val="000000" w:themeColor="text1"/>
          <w:highlight w:val="none"/>
          <w14:textFill>
            <w14:solidFill>
              <w14:schemeClr w14:val="tx1"/>
            </w14:solidFill>
          </w14:textFill>
        </w:rPr>
        <w:t>。</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采用网络媒介公开发布修改内容的，无论</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是否查看，均视为所有潜在</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清楚知晓修改全部内容。</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应在投标截止时间前密切关注修改发布媒介发出的相关内容。</w:t>
      </w:r>
    </w:p>
    <w:p w14:paraId="3C50DB58">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0" w:name="_Toc5977"/>
      <w:r>
        <w:rPr>
          <w:rFonts w:ascii="宋体" w:hAnsi="宋体"/>
          <w:b w:val="0"/>
          <w:snapToGrid w:val="0"/>
          <w:color w:val="000000" w:themeColor="text1"/>
          <w:sz w:val="24"/>
          <w:szCs w:val="24"/>
          <w:highlight w:val="none"/>
          <w14:textFill>
            <w14:solidFill>
              <w14:schemeClr w14:val="tx1"/>
            </w14:solidFill>
          </w14:textFill>
        </w:rPr>
        <w:t xml:space="preserve">2.4  </w:t>
      </w:r>
      <w:r>
        <w:rPr>
          <w:rFonts w:hint="eastAsia" w:ascii="宋体" w:hAnsi="宋体"/>
          <w:b w:val="0"/>
          <w:snapToGrid w:val="0"/>
          <w:color w:val="000000" w:themeColor="text1"/>
          <w:sz w:val="24"/>
          <w:szCs w:val="24"/>
          <w:highlight w:val="none"/>
          <w:lang w:eastAsia="zh-CN"/>
          <w14:textFill>
            <w14:solidFill>
              <w14:schemeClr w14:val="tx1"/>
            </w14:solidFill>
          </w14:textFill>
        </w:rPr>
        <w:t>比选文件</w:t>
      </w:r>
      <w:r>
        <w:rPr>
          <w:rFonts w:ascii="宋体" w:hAnsi="宋体"/>
          <w:b w:val="0"/>
          <w:snapToGrid w:val="0"/>
          <w:color w:val="000000" w:themeColor="text1"/>
          <w:sz w:val="24"/>
          <w:szCs w:val="24"/>
          <w:highlight w:val="none"/>
          <w14:textFill>
            <w14:solidFill>
              <w14:schemeClr w14:val="tx1"/>
            </w14:solidFill>
          </w14:textFill>
        </w:rPr>
        <w:t>的</w:t>
      </w:r>
      <w:r>
        <w:rPr>
          <w:rFonts w:hint="eastAsia" w:ascii="宋体" w:hAnsi="宋体"/>
          <w:b w:val="0"/>
          <w:snapToGrid w:val="0"/>
          <w:color w:val="000000" w:themeColor="text1"/>
          <w:sz w:val="24"/>
          <w:szCs w:val="24"/>
          <w:highlight w:val="none"/>
          <w14:textFill>
            <w14:solidFill>
              <w14:schemeClr w14:val="tx1"/>
            </w14:solidFill>
          </w14:textFill>
        </w:rPr>
        <w:t>异议</w:t>
      </w:r>
      <w:bookmarkEnd w:id="240"/>
    </w:p>
    <w:p w14:paraId="0888478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或者其他利害关系人对</w:t>
      </w:r>
      <w:r>
        <w:rPr>
          <w:rFonts w:hint="eastAsia" w:ascii="宋体" w:hAnsi="宋体"/>
          <w:snapToGrid w:val="0"/>
          <w:color w:val="000000" w:themeColor="text1"/>
          <w:highlight w:val="none"/>
          <w:lang w:eastAsia="zh-CN"/>
          <w14:textFill>
            <w14:solidFill>
              <w14:schemeClr w14:val="tx1"/>
            </w14:solidFill>
          </w14:textFill>
        </w:rPr>
        <w:t>比选文件</w:t>
      </w:r>
      <w:r>
        <w:rPr>
          <w:rFonts w:hint="eastAsia" w:ascii="宋体" w:hAnsi="宋体"/>
          <w:snapToGrid w:val="0"/>
          <w:color w:val="000000" w:themeColor="text1"/>
          <w:highlight w:val="none"/>
          <w14:textFill>
            <w14:solidFill>
              <w14:schemeClr w14:val="tx1"/>
            </w14:solidFill>
          </w14:textFill>
        </w:rPr>
        <w:t>及澄清修改</w:t>
      </w:r>
      <w:r>
        <w:rPr>
          <w:rFonts w:ascii="宋体" w:hAnsi="宋体"/>
          <w:snapToGrid w:val="0"/>
          <w:color w:val="000000" w:themeColor="text1"/>
          <w:highlight w:val="none"/>
          <w14:textFill>
            <w14:solidFill>
              <w14:schemeClr w14:val="tx1"/>
            </w14:solidFill>
          </w14:textFill>
        </w:rPr>
        <w:t>有异议的，应当在投标截止时间前</w:t>
      </w:r>
      <w:r>
        <w:rPr>
          <w:rFonts w:hint="eastAsia" w:ascii="宋体" w:hAnsi="宋体"/>
          <w:snapToGrid w:val="0"/>
          <w:color w:val="000000" w:themeColor="text1"/>
          <w:highlight w:val="none"/>
          <w14:textFill>
            <w14:solidFill>
              <w14:schemeClr w14:val="tx1"/>
            </w14:solidFill>
          </w14:textFill>
        </w:rPr>
        <w:t>按</w:t>
      </w:r>
      <w:r>
        <w:rPr>
          <w:rFonts w:hint="eastAsia" w:ascii="宋体" w:hAnsi="宋体"/>
          <w:snapToGrid w:val="0"/>
          <w:color w:val="000000" w:themeColor="text1"/>
          <w:highlight w:val="none"/>
          <w:lang w:eastAsia="zh-CN"/>
          <w14:textFill>
            <w14:solidFill>
              <w14:schemeClr w14:val="tx1"/>
            </w14:solidFill>
          </w14:textFill>
        </w:rPr>
        <w:t>竞选人</w:t>
      </w:r>
      <w:r>
        <w:rPr>
          <w:rFonts w:hint="eastAsia" w:ascii="宋体" w:hAnsi="宋体"/>
          <w:snapToGrid w:val="0"/>
          <w:color w:val="000000" w:themeColor="text1"/>
          <w:highlight w:val="none"/>
          <w14:textFill>
            <w14:solidFill>
              <w14:schemeClr w14:val="tx1"/>
            </w14:solidFill>
          </w14:textFill>
        </w:rPr>
        <w:t>须知前附表规定的形式</w:t>
      </w:r>
      <w:r>
        <w:rPr>
          <w:rFonts w:ascii="宋体" w:hAnsi="宋体"/>
          <w:snapToGrid w:val="0"/>
          <w:color w:val="000000" w:themeColor="text1"/>
          <w:highlight w:val="none"/>
          <w14:textFill>
            <w14:solidFill>
              <w14:schemeClr w14:val="tx1"/>
            </w14:solidFill>
          </w14:textFill>
        </w:rPr>
        <w:t>提出。</w:t>
      </w:r>
      <w:r>
        <w:rPr>
          <w:rFonts w:hint="eastAsia" w:ascii="宋体" w:hAnsi="宋体"/>
          <w:snapToGrid w:val="0"/>
          <w:color w:val="000000" w:themeColor="text1"/>
          <w:highlight w:val="none"/>
          <w:lang w:eastAsia="zh-CN"/>
          <w14:textFill>
            <w14:solidFill>
              <w14:schemeClr w14:val="tx1"/>
            </w14:solidFill>
          </w14:textFill>
        </w:rPr>
        <w:t>比选人</w:t>
      </w:r>
      <w:r>
        <w:rPr>
          <w:rFonts w:hint="eastAsia" w:ascii="宋体" w:hAnsi="宋体"/>
          <w:snapToGrid w:val="0"/>
          <w:color w:val="000000" w:themeColor="text1"/>
          <w:highlight w:val="none"/>
          <w14:textFill>
            <w14:solidFill>
              <w14:schemeClr w14:val="tx1"/>
            </w14:solidFill>
          </w14:textFill>
        </w:rPr>
        <w:t>应当自</w:t>
      </w:r>
      <w:r>
        <w:rPr>
          <w:rFonts w:ascii="宋体" w:hAnsi="宋体"/>
          <w:snapToGrid w:val="0"/>
          <w:color w:val="000000" w:themeColor="text1"/>
          <w:highlight w:val="none"/>
          <w14:textFill>
            <w14:solidFill>
              <w14:schemeClr w14:val="tx1"/>
            </w14:solidFill>
          </w14:textFill>
        </w:rPr>
        <w:t>收到异议之日起 3 日内作出答复</w:t>
      </w:r>
      <w:r>
        <w:rPr>
          <w:rFonts w:hint="eastAsia" w:ascii="宋体" w:hAnsi="宋体"/>
          <w:snapToGrid w:val="0"/>
          <w:color w:val="000000" w:themeColor="text1"/>
          <w:highlight w:val="none"/>
          <w14:textFill>
            <w14:solidFill>
              <w14:schemeClr w14:val="tx1"/>
            </w14:solidFill>
          </w14:textFill>
        </w:rPr>
        <w:t>。</w:t>
      </w:r>
      <w:r>
        <w:rPr>
          <w:rFonts w:ascii="宋体" w:hAnsi="宋体"/>
          <w:snapToGrid w:val="0"/>
          <w:color w:val="000000" w:themeColor="text1"/>
          <w:highlight w:val="none"/>
          <w14:textFill>
            <w14:solidFill>
              <w14:schemeClr w14:val="tx1"/>
            </w14:solidFill>
          </w14:textFill>
        </w:rPr>
        <w:t>作出答复前，将暂停</w:t>
      </w:r>
      <w:r>
        <w:rPr>
          <w:rFonts w:hint="eastAsia" w:ascii="宋体" w:hAnsi="宋体"/>
          <w:snapToGrid w:val="0"/>
          <w:color w:val="000000" w:themeColor="text1"/>
          <w:highlight w:val="none"/>
          <w:lang w:eastAsia="zh-CN"/>
          <w14:textFill>
            <w14:solidFill>
              <w14:schemeClr w14:val="tx1"/>
            </w14:solidFill>
          </w14:textFill>
        </w:rPr>
        <w:t>比选</w:t>
      </w:r>
      <w:r>
        <w:rPr>
          <w:rFonts w:ascii="宋体" w:hAnsi="宋体"/>
          <w:snapToGrid w:val="0"/>
          <w:color w:val="000000" w:themeColor="text1"/>
          <w:highlight w:val="none"/>
          <w14:textFill>
            <w14:solidFill>
              <w14:schemeClr w14:val="tx1"/>
            </w14:solidFill>
          </w14:textFill>
        </w:rPr>
        <w:t>投标活动。</w:t>
      </w:r>
    </w:p>
    <w:p w14:paraId="7EF9DA22">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241" w:name="_Toc430530453"/>
      <w:bookmarkStart w:id="242" w:name="_Toc9036"/>
      <w:bookmarkStart w:id="243" w:name="_Toc509218728"/>
      <w:r>
        <w:rPr>
          <w:rFonts w:ascii="宋体" w:hAnsi="宋体"/>
          <w:b w:val="0"/>
          <w:snapToGrid w:val="0"/>
          <w:color w:val="000000" w:themeColor="text1"/>
          <w:highlight w:val="none"/>
          <w14:textFill>
            <w14:solidFill>
              <w14:schemeClr w14:val="tx1"/>
            </w14:solidFill>
          </w14:textFill>
        </w:rPr>
        <w:t>3.  投标文件</w:t>
      </w:r>
      <w:bookmarkEnd w:id="235"/>
      <w:bookmarkEnd w:id="236"/>
      <w:bookmarkEnd w:id="237"/>
      <w:bookmarkEnd w:id="238"/>
      <w:bookmarkEnd w:id="239"/>
      <w:bookmarkEnd w:id="241"/>
      <w:bookmarkEnd w:id="242"/>
      <w:bookmarkEnd w:id="243"/>
    </w:p>
    <w:p w14:paraId="1B0D15F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44" w:name="_Toc430530454"/>
      <w:bookmarkStart w:id="245" w:name="_Toc509218729"/>
      <w:bookmarkStart w:id="246" w:name="_Toc287620704"/>
      <w:bookmarkStart w:id="247" w:name="_Toc224103336"/>
      <w:bookmarkStart w:id="248" w:name="_Toc200513145"/>
      <w:bookmarkStart w:id="249" w:name="_Toc287607765"/>
      <w:bookmarkStart w:id="250" w:name="_Toc11300"/>
      <w:bookmarkStart w:id="251" w:name="_Toc277082571"/>
      <w:r>
        <w:rPr>
          <w:rFonts w:ascii="宋体" w:hAnsi="宋体"/>
          <w:b w:val="0"/>
          <w:snapToGrid w:val="0"/>
          <w:color w:val="000000" w:themeColor="text1"/>
          <w:sz w:val="24"/>
          <w:szCs w:val="24"/>
          <w:highlight w:val="none"/>
          <w14:textFill>
            <w14:solidFill>
              <w14:schemeClr w14:val="tx1"/>
            </w14:solidFill>
          </w14:textFill>
        </w:rPr>
        <w:t>3.1  投标文件的组成</w:t>
      </w:r>
      <w:bookmarkEnd w:id="244"/>
      <w:bookmarkEnd w:id="245"/>
      <w:bookmarkEnd w:id="246"/>
      <w:bookmarkEnd w:id="247"/>
      <w:bookmarkEnd w:id="248"/>
      <w:bookmarkEnd w:id="249"/>
      <w:bookmarkEnd w:id="250"/>
      <w:bookmarkEnd w:id="251"/>
    </w:p>
    <w:p w14:paraId="646C53B1">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3.1.1 投标文件应包括下列内容：</w:t>
      </w:r>
    </w:p>
    <w:p w14:paraId="28D91B96">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部分</w:t>
      </w:r>
    </w:p>
    <w:p w14:paraId="01D476BE">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（1）</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w:t>
      </w:r>
    </w:p>
    <w:p w14:paraId="53B1C8CF">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lang w:eastAsia="zh-CN"/>
          <w14:textFill>
            <w14:solidFill>
              <w14:schemeClr w14:val="tx1"/>
            </w14:solidFill>
          </w14:textFill>
        </w:rPr>
        <w:t>竞选函</w:t>
      </w:r>
      <w:r>
        <w:rPr>
          <w:rFonts w:hint="eastAsia" w:ascii="宋体" w:hAnsi="宋体"/>
          <w:snapToGrid w:val="0"/>
          <w:color w:val="000000" w:themeColor="text1"/>
          <w:highlight w:val="none"/>
          <w14:textFill>
            <w14:solidFill>
              <w14:schemeClr w14:val="tx1"/>
            </w14:solidFill>
          </w14:textFill>
        </w:rPr>
        <w:t>附录；</w:t>
      </w:r>
    </w:p>
    <w:p w14:paraId="37C7DBE7">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（3）法定代表人身份证明或附有法定代表人身份证明的授权委托书；</w:t>
      </w:r>
    </w:p>
    <w:p w14:paraId="20E23253">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（4）</w:t>
      </w:r>
      <w:r>
        <w:rPr>
          <w:rFonts w:ascii="宋体" w:hAnsi="宋体"/>
          <w:snapToGrid w:val="0"/>
          <w:color w:val="000000" w:themeColor="text1"/>
          <w:highlight w:val="none"/>
          <w14:textFill>
            <w14:solidFill>
              <w14:schemeClr w14:val="tx1"/>
            </w14:solidFill>
          </w14:textFill>
        </w:rPr>
        <w:t>费用清单</w:t>
      </w:r>
      <w:r>
        <w:rPr>
          <w:rFonts w:hint="eastAsia" w:ascii="宋体" w:hAnsi="宋体"/>
          <w:snapToGrid w:val="0"/>
          <w:color w:val="000000" w:themeColor="text1"/>
          <w:highlight w:val="none"/>
          <w14:textFill>
            <w14:solidFill>
              <w14:schemeClr w14:val="tx1"/>
            </w14:solidFill>
          </w14:textFill>
        </w:rPr>
        <w:t>（如有）</w:t>
      </w:r>
      <w:r>
        <w:rPr>
          <w:rFonts w:ascii="宋体" w:hAnsi="宋体"/>
          <w:snapToGrid w:val="0"/>
          <w:color w:val="000000" w:themeColor="text1"/>
          <w:highlight w:val="none"/>
          <w14:textFill>
            <w14:solidFill>
              <w14:schemeClr w14:val="tx1"/>
            </w14:solidFill>
          </w14:textFill>
        </w:rPr>
        <w:t>；</w:t>
      </w:r>
    </w:p>
    <w:p w14:paraId="1EDF4030">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2</w:t>
      </w:r>
      <w:r>
        <w:rPr>
          <w:rFonts w:hint="eastAsia" w:ascii="宋体" w:hAnsi="宋体"/>
          <w:snapToGrid w:val="0"/>
          <w:color w:val="000000" w:themeColor="text1"/>
          <w:highlight w:val="none"/>
          <w14:textFill>
            <w14:solidFill>
              <w14:schemeClr w14:val="tx1"/>
            </w14:solidFill>
          </w14:textFill>
        </w:rPr>
        <w:t>商务部分（不设置商务部分评审的不设此部分）</w:t>
      </w:r>
    </w:p>
    <w:p w14:paraId="6E51EFB9">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3</w:t>
      </w:r>
      <w:r>
        <w:rPr>
          <w:rFonts w:hint="eastAsia" w:ascii="宋体" w:hAnsi="宋体"/>
          <w:snapToGrid w:val="0"/>
          <w:color w:val="000000" w:themeColor="text1"/>
          <w:highlight w:val="none"/>
          <w14:textFill>
            <w14:solidFill>
              <w14:schemeClr w14:val="tx1"/>
            </w14:solidFill>
          </w14:textFill>
        </w:rPr>
        <w:t>技术部分（不设置技术方案评审的不设此部分）</w:t>
      </w:r>
    </w:p>
    <w:p w14:paraId="1E23162A">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14:textFill>
            <w14:solidFill>
              <w14:schemeClr w14:val="tx1"/>
            </w14:solidFill>
          </w14:textFill>
        </w:rPr>
        <w:t>3.1.1.</w:t>
      </w:r>
      <w:r>
        <w:rPr>
          <w:rFonts w:ascii="宋体" w:hAnsi="宋体"/>
          <w:snapToGrid w:val="0"/>
          <w:color w:val="000000" w:themeColor="text1"/>
          <w:highlight w:val="none"/>
          <w14:textFill>
            <w14:solidFill>
              <w14:schemeClr w14:val="tx1"/>
            </w14:solidFill>
          </w14:textFill>
        </w:rPr>
        <w:t>4</w:t>
      </w:r>
      <w:r>
        <w:rPr>
          <w:rFonts w:hint="eastAsia" w:ascii="宋体" w:hAnsi="宋体"/>
          <w:snapToGrid w:val="0"/>
          <w:color w:val="000000" w:themeColor="text1"/>
          <w:highlight w:val="none"/>
          <w14:textFill>
            <w14:solidFill>
              <w14:schemeClr w14:val="tx1"/>
            </w14:solidFill>
          </w14:textFill>
        </w:rPr>
        <w:t>资格审查部分</w:t>
      </w:r>
    </w:p>
    <w:p w14:paraId="7A33BF49">
      <w:pPr>
        <w:autoSpaceDE w:val="0"/>
        <w:autoSpaceDN w:val="0"/>
        <w:adjustRightInd w:val="0"/>
        <w:snapToGrid w:val="0"/>
        <w:spacing w:line="360" w:lineRule="auto"/>
        <w:ind w:firstLine="420"/>
        <w:rPr>
          <w:rFonts w:hint="eastAsia" w:ascii="宋体" w:hAnsi="宋体"/>
          <w:snapToGrid w:val="0"/>
          <w:color w:val="000000" w:themeColor="text1"/>
          <w:highlight w:val="none"/>
          <w:lang w:val="en-US" w:eastAsia="zh-CN"/>
          <w14:textFill>
            <w14:solidFill>
              <w14:schemeClr w14:val="tx1"/>
            </w14:solidFill>
          </w14:textFill>
        </w:rPr>
      </w:pPr>
      <w:r>
        <w:rPr>
          <w:rFonts w:hint="eastAsia" w:ascii="宋体" w:hAnsi="宋体"/>
          <w:snapToGrid w:val="0"/>
          <w:color w:val="000000" w:themeColor="text1"/>
          <w:highlight w:val="none"/>
          <w:lang w:val="en-US" w:eastAsia="zh-CN"/>
          <w14:textFill>
            <w14:solidFill>
              <w14:schemeClr w14:val="tx1"/>
            </w14:solidFill>
          </w14:textFill>
        </w:rPr>
        <w:t>详见第六章投标文件格式。</w:t>
      </w:r>
    </w:p>
    <w:p w14:paraId="732D05F8">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在评标过程中作出的符合法律法规和</w:t>
      </w:r>
      <w:r>
        <w:rPr>
          <w:rFonts w:hint="eastAsia" w:ascii="宋体" w:hAnsi="宋体"/>
          <w:snapToGrid w:val="0"/>
          <w:color w:val="000000" w:themeColor="text1"/>
          <w:highlight w:val="none"/>
          <w:lang w:eastAsia="zh-CN"/>
          <w14:textFill>
            <w14:solidFill>
              <w14:schemeClr w14:val="tx1"/>
            </w14:solidFill>
          </w14:textFill>
        </w:rPr>
        <w:t>比选文件</w:t>
      </w:r>
      <w:r>
        <w:rPr>
          <w:rFonts w:ascii="宋体" w:hAnsi="宋体"/>
          <w:snapToGrid w:val="0"/>
          <w:color w:val="000000" w:themeColor="text1"/>
          <w:highlight w:val="none"/>
          <w14:textFill>
            <w14:solidFill>
              <w14:schemeClr w14:val="tx1"/>
            </w14:solidFill>
          </w14:textFill>
        </w:rPr>
        <w:t>规定的澄清确认，构成投标文件的组成部分。</w:t>
      </w:r>
    </w:p>
    <w:p w14:paraId="6CF8A2E5">
      <w:pPr>
        <w:autoSpaceDE w:val="0"/>
        <w:autoSpaceDN w:val="0"/>
        <w:adjustRightInd w:val="0"/>
        <w:snapToGrid w:val="0"/>
        <w:spacing w:line="360" w:lineRule="auto"/>
        <w:ind w:firstLine="420"/>
        <w:rPr>
          <w:rFonts w:ascii="宋体" w:hAnsi="宋体"/>
          <w:snapToGrid w:val="0"/>
          <w:color w:val="000000" w:themeColor="text1"/>
          <w:highlight w:val="none"/>
          <w14:textFill>
            <w14:solidFill>
              <w14:schemeClr w14:val="tx1"/>
            </w14:solidFill>
          </w14:textFill>
        </w:rPr>
      </w:pPr>
      <w:r>
        <w:rPr>
          <w:rFonts w:ascii="宋体" w:hAnsi="宋体"/>
          <w:snapToGrid w:val="0"/>
          <w:color w:val="000000" w:themeColor="text1"/>
          <w:highlight w:val="none"/>
          <w14:textFill>
            <w14:solidFill>
              <w14:schemeClr w14:val="tx1"/>
            </w14:solidFill>
          </w14:textFill>
        </w:rPr>
        <w:t xml:space="preserve">3.1.2  </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须知前附表规定不接受联合体投标的，或</w:t>
      </w:r>
      <w:r>
        <w:rPr>
          <w:rFonts w:hint="eastAsia" w:ascii="宋体" w:hAnsi="宋体"/>
          <w:snapToGrid w:val="0"/>
          <w:color w:val="000000" w:themeColor="text1"/>
          <w:highlight w:val="none"/>
          <w:lang w:eastAsia="zh-CN"/>
          <w14:textFill>
            <w14:solidFill>
              <w14:schemeClr w14:val="tx1"/>
            </w14:solidFill>
          </w14:textFill>
        </w:rPr>
        <w:t>竞选人</w:t>
      </w:r>
      <w:r>
        <w:rPr>
          <w:rFonts w:ascii="宋体" w:hAnsi="宋体"/>
          <w:snapToGrid w:val="0"/>
          <w:color w:val="000000" w:themeColor="text1"/>
          <w:highlight w:val="none"/>
          <w14:textFill>
            <w14:solidFill>
              <w14:schemeClr w14:val="tx1"/>
            </w14:solidFill>
          </w14:textFill>
        </w:rPr>
        <w:t>没有组成联合体的，投标文件不包括联合体协议书。</w:t>
      </w:r>
    </w:p>
    <w:p w14:paraId="0280A72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52" w:name="_Toc224103337"/>
      <w:bookmarkStart w:id="253" w:name="_Toc509218730"/>
      <w:bookmarkStart w:id="254" w:name="_Toc277082572"/>
      <w:bookmarkStart w:id="255" w:name="_Toc287620705"/>
      <w:bookmarkStart w:id="256" w:name="_Toc430530455"/>
      <w:bookmarkStart w:id="257" w:name="_Toc10677"/>
      <w:bookmarkStart w:id="258" w:name="_Toc287607766"/>
      <w:bookmarkStart w:id="259" w:name="_Toc200513146"/>
      <w:r>
        <w:rPr>
          <w:rFonts w:ascii="宋体" w:hAnsi="宋体"/>
          <w:b w:val="0"/>
          <w:snapToGrid w:val="0"/>
          <w:color w:val="000000" w:themeColor="text1"/>
          <w:sz w:val="24"/>
          <w:szCs w:val="24"/>
          <w:highlight w:val="none"/>
          <w14:textFill>
            <w14:solidFill>
              <w14:schemeClr w14:val="tx1"/>
            </w14:solidFill>
          </w14:textFill>
        </w:rPr>
        <w:t>3.2  投标报价</w:t>
      </w:r>
      <w:bookmarkEnd w:id="252"/>
      <w:bookmarkEnd w:id="253"/>
      <w:bookmarkEnd w:id="254"/>
      <w:bookmarkEnd w:id="255"/>
      <w:bookmarkEnd w:id="256"/>
      <w:bookmarkEnd w:id="257"/>
      <w:bookmarkEnd w:id="258"/>
      <w:bookmarkEnd w:id="259"/>
    </w:p>
    <w:p w14:paraId="67D04AE1">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3.2.1  投标报价应包括国家规定的增值税税金，除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须知前附表另有规定外，增值税税金按一般计税方法计算。</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应按第六章“投标文件格式”的要求在</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中进行报价。</w:t>
      </w:r>
    </w:p>
    <w:p w14:paraId="04892CE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应充分了解该项目的总体情况以及影响投标报价的其他要素。</w:t>
      </w:r>
    </w:p>
    <w:p w14:paraId="72FCB04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3.2.3  本项目的报价方式见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在投标截止时间前修改</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中的投标报价总额。此修改须符合本章第 4.3 款的有关要求。</w:t>
      </w:r>
    </w:p>
    <w:p w14:paraId="4ECE96D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设有最高投标限价的，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的投标报价不得超过最高投标限价，最高投标限价在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须知前附表中载明。</w:t>
      </w:r>
    </w:p>
    <w:p w14:paraId="234F71D6">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3.2.5  投标报价的其他要求见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70AF73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0" w:name="_Toc430530456"/>
      <w:bookmarkStart w:id="261" w:name="_Toc200513147"/>
      <w:bookmarkStart w:id="262" w:name="_Toc20003"/>
      <w:bookmarkStart w:id="263" w:name="_Toc287607767"/>
      <w:bookmarkStart w:id="264" w:name="_Toc509218731"/>
      <w:bookmarkStart w:id="265" w:name="_Toc277082573"/>
      <w:bookmarkStart w:id="266" w:name="_Toc287620706"/>
      <w:bookmarkStart w:id="267" w:name="_Toc224103338"/>
      <w:r>
        <w:rPr>
          <w:rFonts w:ascii="宋体" w:hAnsi="宋体"/>
          <w:b w:val="0"/>
          <w:snapToGrid w:val="0"/>
          <w:color w:val="000000" w:themeColor="text1"/>
          <w:sz w:val="24"/>
          <w:szCs w:val="24"/>
          <w:highlight w:val="none"/>
          <w14:textFill>
            <w14:solidFill>
              <w14:schemeClr w14:val="tx1"/>
            </w14:solidFill>
          </w14:textFill>
        </w:rPr>
        <w:t>3.3  投标有效期</w:t>
      </w:r>
      <w:bookmarkEnd w:id="260"/>
      <w:bookmarkEnd w:id="261"/>
      <w:bookmarkEnd w:id="262"/>
      <w:bookmarkEnd w:id="263"/>
      <w:bookmarkEnd w:id="264"/>
      <w:bookmarkEnd w:id="265"/>
      <w:bookmarkEnd w:id="266"/>
      <w:bookmarkEnd w:id="267"/>
    </w:p>
    <w:p w14:paraId="32841F4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须知前附表另有规定外，投标有效期为 90 天。</w:t>
      </w:r>
    </w:p>
    <w:p w14:paraId="7C7AC83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3.3.2  在投标有效期内，</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撤销投标文件的，应承担</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和法律规定的责任。</w:t>
      </w:r>
    </w:p>
    <w:p w14:paraId="6351795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3.3.3  出现特殊情况需要延长投标有效期的，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以书面形式通知所有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延长投标有效期。</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同意延长的，应相应延长其投标保函的有效期，但不得要求或被允许修改或撤销其投标文件；</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拒绝延长的，其投标失效，但</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有权收回其投标保函。</w:t>
      </w:r>
      <w:r>
        <w:rPr>
          <w:rFonts w:hint="eastAsia" w:ascii="宋体" w:hAnsi="宋体"/>
          <w:snapToGrid w:val="0"/>
          <w:color w:val="000000" w:themeColor="text1"/>
          <w:kern w:val="0"/>
          <w:szCs w:val="21"/>
          <w:highlight w:val="none"/>
          <w14:textFill>
            <w14:solidFill>
              <w14:schemeClr w14:val="tx1"/>
            </w14:solidFill>
          </w14:textFill>
        </w:rPr>
        <w:t>（适用于投标保证金采用投标保函形式的）</w:t>
      </w:r>
    </w:p>
    <w:p w14:paraId="56724122">
      <w:pPr>
        <w:autoSpaceDE w:val="0"/>
        <w:autoSpaceDN w:val="0"/>
        <w:adjustRightInd w:val="0"/>
        <w:snapToGrid w:val="0"/>
        <w:spacing w:line="360" w:lineRule="auto"/>
        <w:ind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出现特殊情况需要延长投标有效期的，</w:t>
      </w:r>
      <w:r>
        <w:rPr>
          <w:rFonts w:hint="eastAsia" w:ascii="宋体" w:hAnsi="宋体" w:cs="MingLiU"/>
          <w:snapToGrid w:val="0"/>
          <w:color w:val="000000" w:themeColor="text1"/>
          <w:kern w:val="0"/>
          <w:szCs w:val="21"/>
          <w:highlight w:val="none"/>
          <w:lang w:eastAsia="zh-CN"/>
          <w14:textFill>
            <w14:solidFill>
              <w14:schemeClr w14:val="tx1"/>
            </w14:solidFill>
          </w14:textFill>
        </w:rPr>
        <w:t>比选人</w:t>
      </w:r>
      <w:r>
        <w:rPr>
          <w:rFonts w:hint="eastAsia" w:ascii="宋体" w:hAnsi="宋体" w:cs="MingLiU"/>
          <w:snapToGrid w:val="0"/>
          <w:color w:val="000000" w:themeColor="text1"/>
          <w:kern w:val="0"/>
          <w:szCs w:val="21"/>
          <w:highlight w:val="none"/>
          <w14:textFill>
            <w14:solidFill>
              <w14:schemeClr w14:val="tx1"/>
            </w14:solidFill>
          </w14:textFill>
        </w:rPr>
        <w:t>以书面形式通知所有</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延长投标有效期。</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同意延长的，应相应延长其投标保证金的有效期，但不得要求或被允许修改或撤销其投标文件；</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拒绝延长的，其投标失效，但</w:t>
      </w:r>
      <w:r>
        <w:rPr>
          <w:rFonts w:hint="eastAsia" w:ascii="宋体" w:hAnsi="宋体" w:cs="MingLiU"/>
          <w:snapToGrid w:val="0"/>
          <w:color w:val="000000" w:themeColor="text1"/>
          <w:kern w:val="0"/>
          <w:szCs w:val="21"/>
          <w:highlight w:val="none"/>
          <w:lang w:eastAsia="zh-CN"/>
          <w14:textFill>
            <w14:solidFill>
              <w14:schemeClr w14:val="tx1"/>
            </w14:solidFill>
          </w14:textFill>
        </w:rPr>
        <w:t>竞选人</w:t>
      </w:r>
      <w:r>
        <w:rPr>
          <w:rFonts w:hint="eastAsia" w:ascii="宋体" w:hAnsi="宋体" w:cs="MingLiU"/>
          <w:snapToGrid w:val="0"/>
          <w:color w:val="000000" w:themeColor="text1"/>
          <w:kern w:val="0"/>
          <w:szCs w:val="21"/>
          <w:highlight w:val="none"/>
          <w14:textFill>
            <w14:solidFill>
              <w14:schemeClr w14:val="tx1"/>
            </w14:solidFill>
          </w14:textFill>
        </w:rPr>
        <w:t>有权收回其投标保证金。（适用于投标保证金采用银行转账形式的）</w:t>
      </w:r>
    </w:p>
    <w:p w14:paraId="1231C410">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68" w:name="_Toc287607768"/>
      <w:bookmarkStart w:id="269" w:name="_Toc287620707"/>
      <w:bookmarkStart w:id="270" w:name="_Toc509218732"/>
      <w:bookmarkStart w:id="271" w:name="_Toc430530457"/>
      <w:bookmarkStart w:id="272" w:name="_Toc224103339"/>
      <w:bookmarkStart w:id="273" w:name="_Toc200513148"/>
      <w:bookmarkStart w:id="274" w:name="_Toc277082574"/>
      <w:bookmarkStart w:id="275" w:name="_Toc6439"/>
      <w:r>
        <w:rPr>
          <w:rFonts w:ascii="宋体" w:hAnsi="宋体"/>
          <w:b w:val="0"/>
          <w:snapToGrid w:val="0"/>
          <w:color w:val="000000" w:themeColor="text1"/>
          <w:sz w:val="24"/>
          <w:szCs w:val="24"/>
          <w:highlight w:val="none"/>
          <w14:textFill>
            <w14:solidFill>
              <w14:schemeClr w14:val="tx1"/>
            </w14:solidFill>
          </w14:textFill>
        </w:rPr>
        <w:t>3.4  投标</w:t>
      </w:r>
      <w:bookmarkEnd w:id="268"/>
      <w:bookmarkEnd w:id="269"/>
      <w:bookmarkEnd w:id="270"/>
      <w:bookmarkEnd w:id="271"/>
      <w:bookmarkEnd w:id="272"/>
      <w:bookmarkEnd w:id="273"/>
      <w:bookmarkEnd w:id="274"/>
      <w:r>
        <w:rPr>
          <w:rFonts w:hint="eastAsia" w:ascii="宋体" w:hAnsi="宋体"/>
          <w:b w:val="0"/>
          <w:snapToGrid w:val="0"/>
          <w:color w:val="000000" w:themeColor="text1"/>
          <w:sz w:val="24"/>
          <w:szCs w:val="24"/>
          <w:highlight w:val="none"/>
          <w14:textFill>
            <w14:solidFill>
              <w14:schemeClr w14:val="tx1"/>
            </w14:solidFill>
          </w14:textFill>
        </w:rPr>
        <w:t>保证金</w:t>
      </w:r>
      <w:bookmarkEnd w:id="275"/>
    </w:p>
    <w:p w14:paraId="42780DA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在递交投标文件的同时，应按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须知前附表的规定递交投标保证金，并作为其投标文件的组成部分。联合体投标的，其投标保证金由牵头人递交，并应符合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p>
    <w:p w14:paraId="09B759C2">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3.4.2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不按本章第3.4.1项要求提交投标保证金的，其投标文件作否决投标处理。</w:t>
      </w:r>
    </w:p>
    <w:p w14:paraId="66B4369B">
      <w:pPr>
        <w:autoSpaceDE w:val="0"/>
        <w:autoSpaceDN w:val="0"/>
        <w:adjustRightInd w:val="0"/>
        <w:snapToGrid w:val="0"/>
        <w:spacing w:line="360" w:lineRule="auto"/>
        <w:ind w:left="13" w:leftChars="6" w:firstLine="405" w:firstLineChars="193"/>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3.4.3  投标保证金（投标保函）退还：见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472D223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3.4.4  有下列情形之一的，投标保证金将不予退还：</w:t>
      </w:r>
    </w:p>
    <w:p w14:paraId="1E86F5F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在规定的投标有效期内撤销或修改其投标文件；</w:t>
      </w:r>
    </w:p>
    <w:p w14:paraId="41B0D75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中标人在收到中标通知书后，无正当理由不与</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订立合同，在签订合同时向</w:t>
      </w:r>
      <w:r>
        <w:rPr>
          <w:rFonts w:hint="eastAsia" w:ascii="宋体" w:hAnsi="宋体"/>
          <w:color w:val="000000" w:themeColor="text1"/>
          <w:kern w:val="0"/>
          <w:szCs w:val="21"/>
          <w:highlight w:val="none"/>
          <w:lang w:eastAsia="zh-CN"/>
          <w14:textFill>
            <w14:solidFill>
              <w14:schemeClr w14:val="tx1"/>
            </w14:solidFill>
          </w14:textFill>
        </w:rPr>
        <w:t>比选人</w:t>
      </w:r>
      <w:r>
        <w:rPr>
          <w:rFonts w:hint="eastAsia" w:ascii="宋体" w:hAnsi="宋体"/>
          <w:color w:val="000000" w:themeColor="text1"/>
          <w:kern w:val="0"/>
          <w:szCs w:val="21"/>
          <w:highlight w:val="none"/>
          <w14:textFill>
            <w14:solidFill>
              <w14:schemeClr w14:val="tx1"/>
            </w14:solidFill>
          </w14:textFill>
        </w:rPr>
        <w:t>提出附加条件，或者不按照</w:t>
      </w:r>
      <w:r>
        <w:rPr>
          <w:rFonts w:hint="eastAsia" w:ascii="宋体" w:hAnsi="宋体"/>
          <w:color w:val="000000" w:themeColor="text1"/>
          <w:kern w:val="0"/>
          <w:szCs w:val="21"/>
          <w:highlight w:val="none"/>
          <w:lang w:eastAsia="zh-CN"/>
          <w14:textFill>
            <w14:solidFill>
              <w14:schemeClr w14:val="tx1"/>
            </w14:solidFill>
          </w14:textFill>
        </w:rPr>
        <w:t>比选文件</w:t>
      </w:r>
      <w:r>
        <w:rPr>
          <w:rFonts w:hint="eastAsia" w:ascii="宋体" w:hAnsi="宋体"/>
          <w:color w:val="000000" w:themeColor="text1"/>
          <w:kern w:val="0"/>
          <w:szCs w:val="21"/>
          <w:highlight w:val="none"/>
          <w14:textFill>
            <w14:solidFill>
              <w14:schemeClr w14:val="tx1"/>
            </w14:solidFill>
          </w14:textFill>
        </w:rPr>
        <w:t>要求提交履约保证金</w:t>
      </w:r>
      <w:r>
        <w:rPr>
          <w:rFonts w:ascii="宋体" w:hAnsi="宋体"/>
          <w:snapToGrid w:val="0"/>
          <w:color w:val="000000" w:themeColor="text1"/>
          <w:kern w:val="0"/>
          <w:szCs w:val="21"/>
          <w:highlight w:val="none"/>
          <w14:textFill>
            <w14:solidFill>
              <w14:schemeClr w14:val="tx1"/>
            </w14:solidFill>
          </w14:textFill>
        </w:rPr>
        <w:t>；</w:t>
      </w:r>
    </w:p>
    <w:p w14:paraId="388E6E96">
      <w:pPr>
        <w:autoSpaceDE w:val="0"/>
        <w:autoSpaceDN w:val="0"/>
        <w:adjustRightInd w:val="0"/>
        <w:snapToGrid w:val="0"/>
        <w:spacing w:line="360" w:lineRule="auto"/>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3</w:t>
      </w:r>
      <w:r>
        <w:rPr>
          <w:rFonts w:hint="eastAsia" w:ascii="宋体" w:hAnsi="宋体"/>
          <w:snapToGrid w:val="0"/>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中标人</w:t>
      </w:r>
      <w:r>
        <w:rPr>
          <w:rFonts w:hint="eastAsia" w:ascii="宋体" w:hAnsi="宋体"/>
          <w:color w:val="000000" w:themeColor="text1"/>
          <w:kern w:val="0"/>
          <w:szCs w:val="21"/>
          <w:highlight w:val="none"/>
          <w:lang w:eastAsia="zh-CN"/>
          <w14:textFill>
            <w14:solidFill>
              <w14:schemeClr w14:val="tx1"/>
            </w14:solidFill>
          </w14:textFill>
        </w:rPr>
        <w:t>（或拟中标人）</w:t>
      </w:r>
      <w:r>
        <w:rPr>
          <w:rFonts w:hint="eastAsia" w:ascii="宋体" w:hAnsi="宋体"/>
          <w:color w:val="000000" w:themeColor="text1"/>
          <w:kern w:val="0"/>
          <w:szCs w:val="21"/>
          <w:highlight w:val="none"/>
          <w14:textFill>
            <w14:solidFill>
              <w14:schemeClr w14:val="tx1"/>
            </w14:solidFill>
          </w14:textFill>
        </w:rPr>
        <w:t>拒不提供或者不按时提供低价风险担保（适用于经评审的最低投标价法）</w:t>
      </w:r>
      <w:r>
        <w:rPr>
          <w:rFonts w:hint="eastAsia" w:ascii="宋体" w:hAnsi="宋体"/>
          <w:color w:val="000000" w:themeColor="text1"/>
          <w:kern w:val="0"/>
          <w:szCs w:val="21"/>
          <w:highlight w:val="none"/>
          <w:lang w:eastAsia="zh-CN"/>
          <w14:textFill>
            <w14:solidFill>
              <w14:schemeClr w14:val="tx1"/>
            </w14:solidFill>
          </w14:textFill>
        </w:rPr>
        <w:t>；</w:t>
      </w:r>
    </w:p>
    <w:p w14:paraId="2131BB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4</w:t>
      </w:r>
      <w:r>
        <w:rPr>
          <w:rFonts w:ascii="宋体" w:hAnsi="宋体"/>
          <w:snapToGrid w:val="0"/>
          <w:color w:val="000000" w:themeColor="text1"/>
          <w:kern w:val="0"/>
          <w:szCs w:val="21"/>
          <w:highlight w:val="none"/>
          <w14:textFill>
            <w14:solidFill>
              <w14:schemeClr w14:val="tx1"/>
            </w14:solidFill>
          </w14:textFill>
        </w:rPr>
        <w:t>）违反本章</w:t>
      </w:r>
      <w:r>
        <w:rPr>
          <w:rFonts w:hint="eastAsia" w:ascii="宋体" w:hAnsi="宋体"/>
          <w:snapToGrid w:val="0"/>
          <w:color w:val="000000" w:themeColor="text1"/>
          <w:kern w:val="0"/>
          <w:szCs w:val="21"/>
          <w:highlight w:val="none"/>
          <w14:textFill>
            <w14:solidFill>
              <w14:schemeClr w14:val="tx1"/>
            </w14:solidFill>
          </w14:textFill>
        </w:rPr>
        <w:t>第</w:t>
      </w:r>
      <w:r>
        <w:rPr>
          <w:rFonts w:ascii="宋体" w:hAnsi="宋体"/>
          <w:snapToGrid w:val="0"/>
          <w:color w:val="000000" w:themeColor="text1"/>
          <w:kern w:val="0"/>
          <w:szCs w:val="21"/>
          <w:highlight w:val="none"/>
          <w14:textFill>
            <w14:solidFill>
              <w14:schemeClr w14:val="tx1"/>
            </w14:solidFill>
          </w14:textFill>
        </w:rPr>
        <w:t>9.2</w:t>
      </w:r>
      <w:r>
        <w:rPr>
          <w:rFonts w:hint="eastAsia" w:ascii="宋体" w:hAnsi="宋体"/>
          <w:snapToGrid w:val="0"/>
          <w:color w:val="000000" w:themeColor="text1"/>
          <w:kern w:val="0"/>
          <w:szCs w:val="21"/>
          <w:highlight w:val="none"/>
          <w14:textFill>
            <w14:solidFill>
              <w14:schemeClr w14:val="tx1"/>
            </w14:solidFill>
          </w14:textFill>
        </w:rPr>
        <w:t>款</w:t>
      </w:r>
      <w:r>
        <w:rPr>
          <w:rFonts w:ascii="宋体" w:hAnsi="宋体"/>
          <w:snapToGrid w:val="0"/>
          <w:color w:val="000000" w:themeColor="text1"/>
          <w:kern w:val="0"/>
          <w:szCs w:val="21"/>
          <w:highlight w:val="none"/>
          <w14:textFill>
            <w14:solidFill>
              <w14:schemeClr w14:val="tx1"/>
            </w14:solidFill>
          </w14:textFill>
        </w:rPr>
        <w:t>对</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的纪律要求的；</w:t>
      </w:r>
    </w:p>
    <w:p w14:paraId="015C794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5</w:t>
      </w:r>
      <w:r>
        <w:rPr>
          <w:rFonts w:ascii="宋体" w:hAnsi="宋体"/>
          <w:snapToGrid w:val="0"/>
          <w:color w:val="000000" w:themeColor="text1"/>
          <w:kern w:val="0"/>
          <w:szCs w:val="21"/>
          <w:highlight w:val="none"/>
          <w14:textFill>
            <w14:solidFill>
              <w14:schemeClr w14:val="tx1"/>
            </w14:solidFill>
          </w14:textFill>
        </w:rPr>
        <w:t>）法律法规规定的其他情形。</w:t>
      </w:r>
    </w:p>
    <w:p w14:paraId="720635CB">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76" w:name="_Toc430530459"/>
      <w:bookmarkStart w:id="277" w:name="_Toc200513150"/>
      <w:bookmarkStart w:id="278" w:name="_Toc224103341"/>
      <w:bookmarkStart w:id="279" w:name="_Toc287620709"/>
      <w:bookmarkStart w:id="280" w:name="_Toc287607770"/>
      <w:bookmarkStart w:id="281" w:name="_Toc277082576"/>
      <w:bookmarkStart w:id="282" w:name="_Toc8221"/>
      <w:bookmarkStart w:id="283" w:name="_Toc509218734"/>
      <w:r>
        <w:rPr>
          <w:rFonts w:ascii="宋体" w:hAnsi="宋体"/>
          <w:b w:val="0"/>
          <w:snapToGrid w:val="0"/>
          <w:color w:val="000000" w:themeColor="text1"/>
          <w:sz w:val="24"/>
          <w:szCs w:val="24"/>
          <w:highlight w:val="none"/>
          <w14:textFill>
            <w14:solidFill>
              <w14:schemeClr w14:val="tx1"/>
            </w14:solidFill>
          </w14:textFill>
        </w:rPr>
        <w:t>3.5  资格审查资料</w:t>
      </w:r>
      <w:bookmarkEnd w:id="276"/>
      <w:bookmarkEnd w:id="277"/>
      <w:bookmarkEnd w:id="278"/>
      <w:bookmarkEnd w:id="279"/>
      <w:bookmarkEnd w:id="280"/>
      <w:bookmarkEnd w:id="281"/>
      <w:bookmarkEnd w:id="282"/>
      <w:bookmarkEnd w:id="283"/>
    </w:p>
    <w:p w14:paraId="7007A86F">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应附</w:t>
      </w:r>
      <w:r>
        <w:rPr>
          <w:rFonts w:hint="eastAsia" w:ascii="宋体" w:hAnsi="宋体"/>
          <w:color w:val="000000" w:themeColor="text1"/>
          <w:kern w:val="0"/>
          <w:szCs w:val="21"/>
          <w:highlight w:val="none"/>
          <w:lang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须知前附表第1</w:t>
      </w:r>
      <w:r>
        <w:rPr>
          <w:rFonts w:ascii="宋体" w:hAnsi="宋体"/>
          <w:color w:val="000000" w:themeColor="text1"/>
          <w:kern w:val="0"/>
          <w:szCs w:val="21"/>
          <w:highlight w:val="none"/>
          <w14:textFill>
            <w14:solidFill>
              <w14:schemeClr w14:val="tx1"/>
            </w14:solidFill>
          </w14:textFill>
        </w:rPr>
        <w:t>.4.1项</w:t>
      </w:r>
      <w:r>
        <w:rPr>
          <w:rFonts w:hint="eastAsia" w:ascii="宋体" w:hAnsi="宋体"/>
          <w:color w:val="000000" w:themeColor="text1"/>
          <w:kern w:val="0"/>
          <w:szCs w:val="21"/>
          <w:highlight w:val="none"/>
          <w14:textFill>
            <w14:solidFill>
              <w14:schemeClr w14:val="tx1"/>
            </w14:solidFill>
          </w14:textFill>
        </w:rPr>
        <w:t>中要求的相关证明材料</w:t>
      </w:r>
      <w:r>
        <w:rPr>
          <w:rFonts w:ascii="宋体" w:hAnsi="宋体"/>
          <w:color w:val="000000" w:themeColor="text1"/>
          <w:szCs w:val="21"/>
          <w:highlight w:val="none"/>
          <w14:textFill>
            <w14:solidFill>
              <w14:schemeClr w14:val="tx1"/>
            </w14:solidFill>
          </w14:textFill>
        </w:rPr>
        <w:t>。</w:t>
      </w:r>
    </w:p>
    <w:p w14:paraId="7E142E3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须知前附表规定接受联合体投标的，详见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须知前附表联合体投标相关内容。</w:t>
      </w:r>
    </w:p>
    <w:p w14:paraId="7F7478F9">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84" w:name="_Toc430530460"/>
      <w:bookmarkStart w:id="285" w:name="_Toc200513151"/>
      <w:bookmarkStart w:id="286" w:name="_Toc287607771"/>
      <w:bookmarkStart w:id="287" w:name="_Toc24680"/>
      <w:bookmarkStart w:id="288" w:name="_Toc224103342"/>
      <w:bookmarkStart w:id="289" w:name="_Toc287620710"/>
      <w:bookmarkStart w:id="290" w:name="_Toc509218735"/>
      <w:bookmarkStart w:id="291" w:name="_Toc277082577"/>
      <w:r>
        <w:rPr>
          <w:rFonts w:ascii="宋体" w:hAnsi="宋体"/>
          <w:b w:val="0"/>
          <w:snapToGrid w:val="0"/>
          <w:color w:val="000000" w:themeColor="text1"/>
          <w:sz w:val="24"/>
          <w:szCs w:val="24"/>
          <w:highlight w:val="none"/>
          <w14:textFill>
            <w14:solidFill>
              <w14:schemeClr w14:val="tx1"/>
            </w14:solidFill>
          </w14:textFill>
        </w:rPr>
        <w:t>3.6  备选投标方案</w:t>
      </w:r>
      <w:bookmarkEnd w:id="284"/>
      <w:bookmarkEnd w:id="285"/>
      <w:bookmarkEnd w:id="286"/>
      <w:bookmarkEnd w:id="287"/>
      <w:bookmarkEnd w:id="288"/>
      <w:bookmarkEnd w:id="289"/>
      <w:bookmarkEnd w:id="290"/>
      <w:bookmarkEnd w:id="291"/>
    </w:p>
    <w:p w14:paraId="6B9FFDE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.6.1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须知前附表规定允许外，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不得递交备选投标方案，否则其投标将被否决。</w:t>
      </w:r>
    </w:p>
    <w:p w14:paraId="2A438B0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.6.2  允许</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递交备选投标方案的，只有中标人所递交的备选投标方案方可予以考虑。评标委员会认为中标人的备选投标方案优于其按照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要求编制的投标方案的，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可以接受该备选投标方案。</w:t>
      </w:r>
    </w:p>
    <w:p w14:paraId="533C721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3</w:t>
      </w:r>
      <w:r>
        <w:rPr>
          <w:rFonts w:ascii="宋体" w:hAnsi="宋体"/>
          <w:snapToGrid w:val="0"/>
          <w:color w:val="000000" w:themeColor="text1"/>
          <w:kern w:val="0"/>
          <w:szCs w:val="21"/>
          <w:highlight w:val="none"/>
          <w14:textFill>
            <w14:solidFill>
              <w14:schemeClr w14:val="tx1"/>
            </w14:solidFill>
          </w14:textFill>
        </w:rPr>
        <w:t xml:space="preserve">.6.3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提供两个或两个以上投标报价，或者在投标文件中提供一个报价，但同时提供两个或两个以上方案的，视为提供备选方案。</w:t>
      </w:r>
    </w:p>
    <w:p w14:paraId="767325A0">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292" w:name="_Toc287607772"/>
      <w:bookmarkStart w:id="293" w:name="_Toc277082578"/>
      <w:bookmarkStart w:id="294" w:name="_Toc509218736"/>
      <w:bookmarkStart w:id="295" w:name="_Toc14451"/>
      <w:bookmarkStart w:id="296" w:name="_Toc200513152"/>
      <w:bookmarkStart w:id="297" w:name="_Toc224103343"/>
      <w:bookmarkStart w:id="298" w:name="_Toc287620711"/>
      <w:bookmarkStart w:id="299" w:name="_Toc430530461"/>
      <w:r>
        <w:rPr>
          <w:rFonts w:ascii="宋体" w:hAnsi="宋体"/>
          <w:b w:val="0"/>
          <w:snapToGrid w:val="0"/>
          <w:color w:val="000000" w:themeColor="text1"/>
          <w:sz w:val="24"/>
          <w:szCs w:val="24"/>
          <w:highlight w:val="none"/>
          <w14:textFill>
            <w14:solidFill>
              <w14:schemeClr w14:val="tx1"/>
            </w14:solidFill>
          </w14:textFill>
        </w:rPr>
        <w:t>3.7  投标文件的编制</w:t>
      </w:r>
      <w:bookmarkEnd w:id="292"/>
      <w:bookmarkEnd w:id="293"/>
      <w:bookmarkEnd w:id="294"/>
      <w:bookmarkEnd w:id="295"/>
      <w:bookmarkEnd w:id="296"/>
      <w:bookmarkEnd w:id="297"/>
      <w:bookmarkEnd w:id="298"/>
      <w:bookmarkEnd w:id="299"/>
    </w:p>
    <w:p w14:paraId="4BADE5A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3.7.1  投标文件应按第</w:t>
      </w:r>
      <w:r>
        <w:rPr>
          <w:rFonts w:hint="eastAsia" w:ascii="宋体" w:hAnsi="宋体"/>
          <w:snapToGrid w:val="0"/>
          <w:color w:val="000000" w:themeColor="text1"/>
          <w:kern w:val="0"/>
          <w:szCs w:val="21"/>
          <w:highlight w:val="none"/>
          <w14:textFill>
            <w14:solidFill>
              <w14:schemeClr w14:val="tx1"/>
            </w14:solidFill>
          </w14:textFill>
        </w:rPr>
        <w:t>六</w:t>
      </w:r>
      <w:r>
        <w:rPr>
          <w:rFonts w:ascii="宋体" w:hAnsi="宋体"/>
          <w:snapToGrid w:val="0"/>
          <w:color w:val="000000" w:themeColor="text1"/>
          <w:kern w:val="0"/>
          <w:szCs w:val="21"/>
          <w:highlight w:val="none"/>
          <w14:textFill>
            <w14:solidFill>
              <w14:schemeClr w14:val="tx1"/>
            </w14:solidFill>
          </w14:textFill>
        </w:rPr>
        <w:t>章“投标文件格式”进行编写，如有必要，可以增加附页，作为投标文件的组成部分。其中，</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附录在满足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实质性要求的基础上，可以提出比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要求更有利于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的承诺。</w:t>
      </w:r>
    </w:p>
    <w:p w14:paraId="0B0FD84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3.7.2  投标文件应当对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有关</w:t>
      </w:r>
      <w:r>
        <w:rPr>
          <w:rFonts w:hint="eastAsia" w:ascii="宋体" w:hAnsi="宋体"/>
          <w:snapToGrid w:val="0"/>
          <w:color w:val="000000" w:themeColor="text1"/>
          <w:kern w:val="0"/>
          <w:szCs w:val="21"/>
          <w:highlight w:val="none"/>
          <w14:textFill>
            <w14:solidFill>
              <w14:schemeClr w14:val="tx1"/>
            </w14:solidFill>
          </w14:textFill>
        </w:rPr>
        <w:t>服务期限</w:t>
      </w:r>
      <w:r>
        <w:rPr>
          <w:rFonts w:ascii="宋体" w:hAnsi="宋体"/>
          <w:snapToGrid w:val="0"/>
          <w:color w:val="000000" w:themeColor="text1"/>
          <w:kern w:val="0"/>
          <w:szCs w:val="21"/>
          <w:highlight w:val="none"/>
          <w14:textFill>
            <w14:solidFill>
              <w14:schemeClr w14:val="tx1"/>
            </w14:solidFill>
          </w14:textFill>
        </w:rPr>
        <w:t>、投标有效期、</w:t>
      </w:r>
      <w:r>
        <w:rPr>
          <w:rFonts w:hint="eastAsia" w:ascii="宋体" w:hAnsi="宋体"/>
          <w:snapToGrid w:val="0"/>
          <w:color w:val="000000" w:themeColor="text1"/>
          <w:kern w:val="0"/>
          <w:szCs w:val="21"/>
          <w:highlight w:val="none"/>
          <w14:textFill>
            <w14:solidFill>
              <w14:schemeClr w14:val="tx1"/>
            </w14:solidFill>
          </w14:textFill>
        </w:rPr>
        <w:t>发包人要求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范围等实质性内容做出响应。</w:t>
      </w:r>
    </w:p>
    <w:p w14:paraId="2660C18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position w:val="-2"/>
          <w:szCs w:val="21"/>
          <w:highlight w:val="none"/>
          <w14:textFill>
            <w14:solidFill>
              <w14:schemeClr w14:val="tx1"/>
            </w14:solidFill>
          </w14:textFill>
        </w:rPr>
        <w:t xml:space="preserve">3.7.3  </w:t>
      </w:r>
      <w:r>
        <w:rPr>
          <w:rFonts w:hint="eastAsia" w:ascii="宋体" w:hAnsi="宋体"/>
          <w:snapToGrid w:val="0"/>
          <w:color w:val="000000" w:themeColor="text1"/>
          <w:kern w:val="0"/>
          <w:position w:val="-2"/>
          <w:szCs w:val="21"/>
          <w:highlight w:val="none"/>
          <w14:textFill>
            <w14:solidFill>
              <w14:schemeClr w14:val="tx1"/>
            </w14:solidFill>
          </w14:textFill>
        </w:rPr>
        <w:t>投标文件的签名盖章要求：按本章</w:t>
      </w:r>
      <w:r>
        <w:rPr>
          <w:rFonts w:hint="eastAsia" w:ascii="宋体" w:hAnsi="宋体"/>
          <w:snapToGrid w:val="0"/>
          <w:color w:val="000000" w:themeColor="text1"/>
          <w:kern w:val="0"/>
          <w:position w:val="-2"/>
          <w:szCs w:val="21"/>
          <w:highlight w:val="none"/>
          <w:lang w:eastAsia="zh-CN"/>
          <w14:textFill>
            <w14:solidFill>
              <w14:schemeClr w14:val="tx1"/>
            </w14:solidFill>
          </w14:textFill>
        </w:rPr>
        <w:t>竞选人</w:t>
      </w:r>
      <w:r>
        <w:rPr>
          <w:rFonts w:hint="eastAsia" w:ascii="宋体" w:hAnsi="宋体"/>
          <w:snapToGrid w:val="0"/>
          <w:color w:val="000000" w:themeColor="text1"/>
          <w:kern w:val="0"/>
          <w:position w:val="-2"/>
          <w:szCs w:val="21"/>
          <w:highlight w:val="none"/>
          <w14:textFill>
            <w14:solidFill>
              <w14:schemeClr w14:val="tx1"/>
            </w14:solidFill>
          </w14:textFill>
        </w:rPr>
        <w:t>须知前附表第3.7.3项执行。</w:t>
      </w:r>
    </w:p>
    <w:p w14:paraId="10FC0913">
      <w:pPr>
        <w:autoSpaceDE w:val="0"/>
        <w:autoSpaceDN w:val="0"/>
        <w:adjustRightInd w:val="0"/>
        <w:snapToGrid w:val="0"/>
        <w:spacing w:line="360" w:lineRule="auto"/>
        <w:ind w:right="-164"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3.7.4  </w:t>
      </w:r>
      <w:r>
        <w:rPr>
          <w:rFonts w:hint="eastAsia" w:ascii="宋体" w:hAnsi="宋体"/>
          <w:snapToGrid w:val="0"/>
          <w:color w:val="000000" w:themeColor="text1"/>
          <w:kern w:val="0"/>
          <w:szCs w:val="21"/>
          <w:highlight w:val="none"/>
          <w14:textFill>
            <w14:solidFill>
              <w14:schemeClr w14:val="tx1"/>
            </w14:solidFill>
          </w14:textFill>
        </w:rPr>
        <w:t>投标文件的份数：</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r>
        <w:rPr>
          <w:rFonts w:hint="eastAsia" w:ascii="宋体" w:hAnsi="宋体"/>
          <w:snapToGrid w:val="0"/>
          <w:color w:val="000000" w:themeColor="text1"/>
          <w:kern w:val="0"/>
          <w:szCs w:val="21"/>
          <w:highlight w:val="none"/>
          <w14:textFill>
            <w14:solidFill>
              <w14:schemeClr w14:val="tx1"/>
            </w14:solidFill>
          </w14:textFill>
        </w:rPr>
        <w:t>技术方案</w:t>
      </w:r>
      <w:r>
        <w:rPr>
          <w:rFonts w:ascii="宋体" w:hAnsi="宋体"/>
          <w:snapToGrid w:val="0"/>
          <w:color w:val="000000" w:themeColor="text1"/>
          <w:kern w:val="0"/>
          <w:szCs w:val="21"/>
          <w:highlight w:val="none"/>
          <w14:textFill>
            <w14:solidFill>
              <w14:schemeClr w14:val="tx1"/>
            </w14:solidFill>
          </w14:textFill>
        </w:rPr>
        <w:t>》不分正副本。正本和副本的封面上应清楚地标记“正本”或“副本”的字样，正本和副本封面均须加盖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。当副本和正本不一致时，以正本为准。</w:t>
      </w:r>
    </w:p>
    <w:p w14:paraId="64CA57BA">
      <w:pPr>
        <w:autoSpaceDE w:val="0"/>
        <w:autoSpaceDN w:val="0"/>
        <w:adjustRightInd w:val="0"/>
        <w:snapToGrid w:val="0"/>
        <w:spacing w:line="360" w:lineRule="auto"/>
        <w:ind w:right="-109"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3.7.5   投标文件的正本与副本应分别装订成册，并编制目录，具体装订要求见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w:t>
      </w:r>
    </w:p>
    <w:p w14:paraId="24B91DDC">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00" w:name="_Toc509218737"/>
      <w:bookmarkStart w:id="301" w:name="_Toc430530462"/>
      <w:bookmarkStart w:id="302" w:name="_Toc277082579"/>
      <w:bookmarkStart w:id="303" w:name="_Toc23609"/>
      <w:bookmarkStart w:id="304" w:name="_Toc287620712"/>
      <w:bookmarkStart w:id="305" w:name="_Toc224103344"/>
      <w:bookmarkStart w:id="306" w:name="_Toc200513153"/>
      <w:bookmarkStart w:id="307" w:name="_Toc287607773"/>
      <w:r>
        <w:rPr>
          <w:rFonts w:ascii="宋体" w:hAnsi="宋体"/>
          <w:b w:val="0"/>
          <w:snapToGrid w:val="0"/>
          <w:color w:val="000000" w:themeColor="text1"/>
          <w:highlight w:val="none"/>
          <w14:textFill>
            <w14:solidFill>
              <w14:schemeClr w14:val="tx1"/>
            </w14:solidFill>
          </w14:textFill>
        </w:rPr>
        <w:t>4.  投标</w:t>
      </w:r>
      <w:bookmarkEnd w:id="300"/>
      <w:bookmarkEnd w:id="301"/>
      <w:bookmarkEnd w:id="302"/>
      <w:bookmarkEnd w:id="303"/>
      <w:bookmarkEnd w:id="304"/>
      <w:bookmarkEnd w:id="305"/>
      <w:bookmarkEnd w:id="306"/>
      <w:bookmarkEnd w:id="307"/>
    </w:p>
    <w:p w14:paraId="7225B0CF">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08" w:name="_Toc18726"/>
      <w:bookmarkStart w:id="309" w:name="_Toc200513154"/>
      <w:bookmarkStart w:id="310" w:name="_Toc287620713"/>
      <w:bookmarkStart w:id="311" w:name="_Toc430530463"/>
      <w:bookmarkStart w:id="312" w:name="_Toc224103345"/>
      <w:bookmarkStart w:id="313" w:name="_Toc277082580"/>
      <w:bookmarkStart w:id="314" w:name="_Toc509218738"/>
      <w:bookmarkStart w:id="315" w:name="_Toc287607774"/>
      <w:r>
        <w:rPr>
          <w:rFonts w:ascii="宋体" w:hAnsi="宋体"/>
          <w:b w:val="0"/>
          <w:snapToGrid w:val="0"/>
          <w:color w:val="000000" w:themeColor="text1"/>
          <w:sz w:val="24"/>
          <w:szCs w:val="24"/>
          <w:highlight w:val="none"/>
          <w14:textFill>
            <w14:solidFill>
              <w14:schemeClr w14:val="tx1"/>
            </w14:solidFill>
          </w14:textFill>
        </w:rPr>
        <w:t>4.1  投标文件的密封和标记</w:t>
      </w:r>
      <w:bookmarkEnd w:id="308"/>
      <w:bookmarkEnd w:id="309"/>
      <w:bookmarkEnd w:id="310"/>
      <w:bookmarkEnd w:id="311"/>
      <w:bookmarkEnd w:id="312"/>
      <w:bookmarkEnd w:id="313"/>
      <w:bookmarkEnd w:id="314"/>
      <w:bookmarkEnd w:id="315"/>
    </w:p>
    <w:p w14:paraId="0B9352C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16" w:name="_Toc200513155"/>
      <w:r>
        <w:rPr>
          <w:rFonts w:ascii="宋体" w:hAnsi="宋体"/>
          <w:snapToGrid w:val="0"/>
          <w:color w:val="000000" w:themeColor="text1"/>
          <w:kern w:val="0"/>
          <w:szCs w:val="21"/>
          <w:highlight w:val="none"/>
          <w14:textFill>
            <w14:solidFill>
              <w14:schemeClr w14:val="tx1"/>
            </w14:solidFill>
          </w14:textFill>
        </w:rPr>
        <w:t>4.1.1  投标文件的</w:t>
      </w:r>
      <w:r>
        <w:rPr>
          <w:rFonts w:hint="eastAsia" w:ascii="宋体" w:hAnsi="宋体"/>
          <w:snapToGrid w:val="0"/>
          <w:color w:val="000000" w:themeColor="text1"/>
          <w:kern w:val="0"/>
          <w:szCs w:val="21"/>
          <w:highlight w:val="none"/>
          <w14:textFill>
            <w14:solidFill>
              <w14:schemeClr w14:val="tx1"/>
            </w14:solidFill>
          </w14:textFill>
        </w:rPr>
        <w:t>密封：</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EC6B853">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4.1.2  投标文件封套上应</w:t>
      </w:r>
      <w:r>
        <w:rPr>
          <w:rFonts w:hint="eastAsia" w:ascii="宋体" w:hAnsi="宋体"/>
          <w:snapToGrid w:val="0"/>
          <w:color w:val="000000" w:themeColor="text1"/>
          <w:kern w:val="0"/>
          <w:szCs w:val="21"/>
          <w:highlight w:val="none"/>
          <w14:textFill>
            <w14:solidFill>
              <w14:schemeClr w14:val="tx1"/>
            </w14:solidFill>
          </w14:textFill>
        </w:rPr>
        <w:t>载明</w:t>
      </w:r>
      <w:r>
        <w:rPr>
          <w:rFonts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14:textFill>
            <w14:solidFill>
              <w14:schemeClr w14:val="tx1"/>
            </w14:solidFill>
          </w14:textFill>
        </w:rPr>
        <w:t>信息：</w:t>
      </w:r>
      <w:r>
        <w:rPr>
          <w:rFonts w:ascii="宋体" w:hAnsi="宋体"/>
          <w:snapToGrid w:val="0"/>
          <w:color w:val="000000" w:themeColor="text1"/>
          <w:kern w:val="0"/>
          <w:szCs w:val="21"/>
          <w:highlight w:val="none"/>
          <w14:textFill>
            <w14:solidFill>
              <w14:schemeClr w14:val="tx1"/>
            </w14:solidFill>
          </w14:textFill>
        </w:rPr>
        <w:t>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64E6FAC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17" w:name="_Toc430530464"/>
      <w:bookmarkStart w:id="318" w:name="_Toc9687"/>
      <w:bookmarkStart w:id="319" w:name="_Toc509218739"/>
      <w:bookmarkStart w:id="320" w:name="_Toc287620714"/>
      <w:bookmarkStart w:id="321" w:name="_Toc277082581"/>
      <w:bookmarkStart w:id="322" w:name="_Toc287607775"/>
      <w:bookmarkStart w:id="323" w:name="_Toc224103346"/>
      <w:r>
        <w:rPr>
          <w:rFonts w:ascii="宋体" w:hAnsi="宋体"/>
          <w:b w:val="0"/>
          <w:snapToGrid w:val="0"/>
          <w:color w:val="000000" w:themeColor="text1"/>
          <w:sz w:val="24"/>
          <w:szCs w:val="24"/>
          <w:highlight w:val="none"/>
          <w14:textFill>
            <w14:solidFill>
              <w14:schemeClr w14:val="tx1"/>
            </w14:solidFill>
          </w14:textFill>
        </w:rPr>
        <w:t>4.2  投标文件的递交</w:t>
      </w:r>
      <w:bookmarkEnd w:id="316"/>
      <w:bookmarkEnd w:id="317"/>
      <w:bookmarkEnd w:id="318"/>
      <w:bookmarkEnd w:id="319"/>
      <w:bookmarkEnd w:id="320"/>
      <w:bookmarkEnd w:id="321"/>
      <w:bookmarkEnd w:id="322"/>
      <w:bookmarkEnd w:id="323"/>
    </w:p>
    <w:p w14:paraId="71E872C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24" w:name="_Toc509218740"/>
      <w:bookmarkStart w:id="325" w:name="_Toc200513156"/>
      <w:bookmarkStart w:id="326" w:name="_Toc277082582"/>
      <w:bookmarkStart w:id="327" w:name="_Toc224103347"/>
      <w:bookmarkStart w:id="328" w:name="_Toc24779"/>
      <w:bookmarkStart w:id="329" w:name="_Toc287607776"/>
      <w:bookmarkStart w:id="330" w:name="_Toc287620715"/>
      <w:bookmarkStart w:id="331" w:name="_Toc430530465"/>
      <w:r>
        <w:rPr>
          <w:rFonts w:ascii="宋体" w:hAnsi="宋体"/>
          <w:snapToGrid w:val="0"/>
          <w:color w:val="000000" w:themeColor="text1"/>
          <w:kern w:val="0"/>
          <w:szCs w:val="21"/>
          <w:highlight w:val="none"/>
          <w14:textFill>
            <w14:solidFill>
              <w14:schemeClr w14:val="tx1"/>
            </w14:solidFill>
          </w14:textFill>
        </w:rPr>
        <w:t xml:space="preserve">4.2.1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应在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项规定的投标截止时间前递交投标文件。</w:t>
      </w:r>
    </w:p>
    <w:p w14:paraId="2D0A18E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递交投标文件的地点：见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0126A7A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4.2.3  除</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须知前附表另有规定外，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所递交的投标文件不予退还。</w:t>
      </w:r>
    </w:p>
    <w:p w14:paraId="5502D13D">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4.2.4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收到投标文件后，向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2AC125B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4.2.5  逾期送达的或者未送达指定地点的投标文件，</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不予受理。</w:t>
      </w:r>
    </w:p>
    <w:p w14:paraId="7FDB5072">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4.3  投标文件的修改与撤回</w:t>
      </w:r>
      <w:bookmarkEnd w:id="324"/>
      <w:bookmarkEnd w:id="325"/>
      <w:bookmarkEnd w:id="326"/>
      <w:bookmarkEnd w:id="327"/>
      <w:bookmarkEnd w:id="328"/>
      <w:bookmarkEnd w:id="329"/>
      <w:bookmarkEnd w:id="330"/>
      <w:bookmarkEnd w:id="331"/>
    </w:p>
    <w:p w14:paraId="06151B8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32" w:name="_Toc430530466"/>
      <w:bookmarkStart w:id="333" w:name="_Toc509218741"/>
      <w:bookmarkStart w:id="334" w:name="_Toc277082583"/>
      <w:bookmarkStart w:id="335" w:name="_Toc224103348"/>
      <w:bookmarkStart w:id="336" w:name="_Toc19081"/>
      <w:bookmarkStart w:id="337" w:name="_Toc287607777"/>
      <w:bookmarkStart w:id="338" w:name="_Toc287620716"/>
      <w:bookmarkStart w:id="339" w:name="_Toc200513157"/>
      <w:r>
        <w:rPr>
          <w:rFonts w:ascii="宋体" w:hAnsi="宋体"/>
          <w:snapToGrid w:val="0"/>
          <w:color w:val="000000" w:themeColor="text1"/>
          <w:kern w:val="0"/>
          <w:szCs w:val="21"/>
          <w:highlight w:val="none"/>
          <w14:textFill>
            <w14:solidFill>
              <w14:schemeClr w14:val="tx1"/>
            </w14:solidFill>
          </w14:textFill>
        </w:rPr>
        <w:t>4.3.1  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须知前附表第2.2.2项规定的投标截止时间前，</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可以修改或撤回已递交的投标文件，但应以书面形式通知</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26FBDA0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4.3.2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修改或撤回已递交投标文件的书面通知应按照本章第3.7.3项的要求</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收到书面通知后，向</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出具签收凭证。</w:t>
      </w:r>
    </w:p>
    <w:p w14:paraId="7D681D8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4.3.3  修改的内容为投标文件的组成部分。修改的投标文件应按照本章第3条、第4条规定进行编制、密封、标记和递交，并标明“修改”字样。</w:t>
      </w:r>
    </w:p>
    <w:p w14:paraId="5535C9D5">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5.  开标</w:t>
      </w:r>
      <w:bookmarkEnd w:id="332"/>
      <w:bookmarkEnd w:id="333"/>
      <w:bookmarkEnd w:id="334"/>
      <w:bookmarkEnd w:id="335"/>
      <w:bookmarkEnd w:id="336"/>
      <w:bookmarkEnd w:id="337"/>
      <w:bookmarkEnd w:id="338"/>
      <w:bookmarkEnd w:id="339"/>
    </w:p>
    <w:p w14:paraId="0F909205">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40" w:name="_Toc287620717"/>
      <w:bookmarkStart w:id="341" w:name="_Toc200513158"/>
      <w:bookmarkStart w:id="342" w:name="_Toc21618"/>
      <w:bookmarkStart w:id="343" w:name="_Toc430530467"/>
      <w:bookmarkStart w:id="344" w:name="_Toc509218742"/>
      <w:bookmarkStart w:id="345" w:name="_Toc277082584"/>
      <w:bookmarkStart w:id="346" w:name="_Toc224103349"/>
      <w:bookmarkStart w:id="347" w:name="_Toc287607778"/>
      <w:r>
        <w:rPr>
          <w:rFonts w:ascii="宋体" w:hAnsi="宋体"/>
          <w:b w:val="0"/>
          <w:snapToGrid w:val="0"/>
          <w:color w:val="000000" w:themeColor="text1"/>
          <w:sz w:val="24"/>
          <w:szCs w:val="24"/>
          <w:highlight w:val="none"/>
          <w14:textFill>
            <w14:solidFill>
              <w14:schemeClr w14:val="tx1"/>
            </w14:solidFill>
          </w14:textFill>
        </w:rPr>
        <w:t>5.1  开标时间和地点</w:t>
      </w:r>
      <w:bookmarkEnd w:id="340"/>
      <w:bookmarkEnd w:id="341"/>
      <w:bookmarkEnd w:id="342"/>
      <w:bookmarkEnd w:id="343"/>
      <w:bookmarkEnd w:id="344"/>
      <w:bookmarkEnd w:id="345"/>
      <w:bookmarkEnd w:id="346"/>
      <w:bookmarkEnd w:id="347"/>
    </w:p>
    <w:p w14:paraId="56226A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bookmarkStart w:id="348" w:name="_Toc430530468"/>
      <w:bookmarkStart w:id="349" w:name="_Toc224103350"/>
      <w:bookmarkStart w:id="350" w:name="_Toc277082585"/>
      <w:bookmarkStart w:id="351" w:name="_Toc509218743"/>
      <w:bookmarkStart w:id="352" w:name="_Toc23671"/>
      <w:bookmarkStart w:id="353" w:name="_Toc287607779"/>
      <w:bookmarkStart w:id="354" w:name="_Toc200513159"/>
      <w:bookmarkStart w:id="355" w:name="_Toc287620718"/>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在</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须知前附表第 2.2.2 项规定的投标截止时间（开标时间）和</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须知前附表规定的地点公开开标，并邀请所有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的法定代表人或其委托代理人准时参加。</w:t>
      </w:r>
    </w:p>
    <w:p w14:paraId="17E735AE">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r>
        <w:rPr>
          <w:rFonts w:ascii="宋体" w:hAnsi="宋体"/>
          <w:b w:val="0"/>
          <w:snapToGrid w:val="0"/>
          <w:color w:val="000000" w:themeColor="text1"/>
          <w:sz w:val="24"/>
          <w:szCs w:val="24"/>
          <w:highlight w:val="none"/>
          <w14:textFill>
            <w14:solidFill>
              <w14:schemeClr w14:val="tx1"/>
            </w14:solidFill>
          </w14:textFill>
        </w:rPr>
        <w:t>5.2  开标程序</w:t>
      </w:r>
      <w:bookmarkEnd w:id="348"/>
      <w:bookmarkEnd w:id="349"/>
      <w:bookmarkEnd w:id="350"/>
      <w:bookmarkEnd w:id="351"/>
      <w:bookmarkEnd w:id="352"/>
      <w:bookmarkEnd w:id="353"/>
      <w:bookmarkEnd w:id="354"/>
      <w:bookmarkEnd w:id="355"/>
    </w:p>
    <w:p w14:paraId="600648AB">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bookmarkStart w:id="356" w:name="_Toc287620719"/>
      <w:bookmarkStart w:id="357" w:name="_Toc200513160"/>
      <w:bookmarkStart w:id="358" w:name="_Toc287607780"/>
      <w:bookmarkStart w:id="359" w:name="_Toc277082586"/>
      <w:bookmarkStart w:id="360" w:name="_Toc224103351"/>
      <w:r>
        <w:rPr>
          <w:rFonts w:ascii="宋体" w:hAnsi="宋体"/>
          <w:color w:val="000000" w:themeColor="text1"/>
          <w:szCs w:val="21"/>
          <w:highlight w:val="none"/>
          <w14:textFill>
            <w14:solidFill>
              <w14:schemeClr w14:val="tx1"/>
            </w14:solidFill>
          </w14:textFill>
        </w:rPr>
        <w:t>详见</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须知前附表第5.2款开标程序。</w:t>
      </w:r>
    </w:p>
    <w:p w14:paraId="4546A45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1" w:name="_Toc8598"/>
      <w:r>
        <w:rPr>
          <w:rFonts w:ascii="宋体" w:hAnsi="宋体"/>
          <w:b w:val="0"/>
          <w:snapToGrid w:val="0"/>
          <w:color w:val="000000" w:themeColor="text1"/>
          <w:sz w:val="24"/>
          <w:szCs w:val="24"/>
          <w:highlight w:val="none"/>
          <w14:textFill>
            <w14:solidFill>
              <w14:schemeClr w14:val="tx1"/>
            </w14:solidFill>
          </w14:textFill>
        </w:rPr>
        <w:t>5.</w:t>
      </w:r>
      <w:r>
        <w:rPr>
          <w:rFonts w:hint="eastAsia" w:ascii="宋体" w:hAnsi="宋体"/>
          <w:b w:val="0"/>
          <w:snapToGrid w:val="0"/>
          <w:color w:val="000000" w:themeColor="text1"/>
          <w:sz w:val="24"/>
          <w:szCs w:val="24"/>
          <w:highlight w:val="none"/>
          <w14:textFill>
            <w14:solidFill>
              <w14:schemeClr w14:val="tx1"/>
            </w14:solidFill>
          </w14:textFill>
        </w:rPr>
        <w:t>3</w:t>
      </w:r>
      <w:r>
        <w:rPr>
          <w:rFonts w:ascii="宋体" w:hAnsi="宋体"/>
          <w:b w:val="0"/>
          <w:snapToGrid w:val="0"/>
          <w:color w:val="000000" w:themeColor="text1"/>
          <w:sz w:val="24"/>
          <w:szCs w:val="24"/>
          <w:highlight w:val="none"/>
          <w14:textFill>
            <w14:solidFill>
              <w14:schemeClr w14:val="tx1"/>
            </w14:solidFill>
          </w14:textFill>
        </w:rPr>
        <w:t xml:space="preserve">  </w:t>
      </w:r>
      <w:r>
        <w:rPr>
          <w:rFonts w:hint="eastAsia" w:ascii="宋体" w:hAnsi="宋体"/>
          <w:b w:val="0"/>
          <w:snapToGrid w:val="0"/>
          <w:color w:val="000000" w:themeColor="text1"/>
          <w:sz w:val="24"/>
          <w:szCs w:val="24"/>
          <w:highlight w:val="none"/>
          <w14:textFill>
            <w14:solidFill>
              <w14:schemeClr w14:val="tx1"/>
            </w14:solidFill>
          </w14:textFill>
        </w:rPr>
        <w:t>开标异议</w:t>
      </w:r>
      <w:bookmarkEnd w:id="361"/>
    </w:p>
    <w:p w14:paraId="0E14077D">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对开标有异议的，应在开标现场提出，同时应出示法定代表人身份证明或附有法定代表人身份证明的授权委托书。</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当场作出答复，并制作记录，有异议的</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代表、</w:t>
      </w:r>
      <w:r>
        <w:rPr>
          <w:rFonts w:hint="eastAsia" w:ascii="宋体" w:hAnsi="宋体"/>
          <w:color w:val="000000" w:themeColor="text1"/>
          <w:szCs w:val="21"/>
          <w:highlight w:val="none"/>
          <w:lang w:eastAsia="zh-CN"/>
          <w14:textFill>
            <w14:solidFill>
              <w14:schemeClr w14:val="tx1"/>
            </w14:solidFill>
          </w14:textFill>
        </w:rPr>
        <w:t>比选人</w:t>
      </w:r>
      <w:r>
        <w:rPr>
          <w:rFonts w:hint="eastAsia" w:ascii="宋体" w:hAnsi="宋体"/>
          <w:color w:val="000000" w:themeColor="text1"/>
          <w:szCs w:val="21"/>
          <w:highlight w:val="none"/>
          <w14:textFill>
            <w14:solidFill>
              <w14:schemeClr w14:val="tx1"/>
            </w14:solidFill>
          </w14:textFill>
        </w:rPr>
        <w:t>代表、主持人、记录人等有关人员在记录上签名确认</w:t>
      </w:r>
      <w:r>
        <w:rPr>
          <w:rFonts w:ascii="宋体" w:hAnsi="宋体"/>
          <w:color w:val="000000" w:themeColor="text1"/>
          <w:szCs w:val="21"/>
          <w:highlight w:val="none"/>
          <w14:textFill>
            <w14:solidFill>
              <w14:schemeClr w14:val="tx1"/>
            </w14:solidFill>
          </w14:textFill>
        </w:rPr>
        <w:t>。</w:t>
      </w:r>
    </w:p>
    <w:p w14:paraId="3A2598F5">
      <w:pPr>
        <w:pStyle w:val="4"/>
        <w:keepNext w:val="0"/>
        <w:keepLines w:val="0"/>
        <w:spacing w:before="0" w:after="0" w:line="360" w:lineRule="auto"/>
        <w:rPr>
          <w:rFonts w:ascii="宋体" w:hAnsi="宋体"/>
          <w:b w:val="0"/>
          <w:snapToGrid w:val="0"/>
          <w:color w:val="000000" w:themeColor="text1"/>
          <w:highlight w:val="none"/>
          <w14:textFill>
            <w14:solidFill>
              <w14:schemeClr w14:val="tx1"/>
            </w14:solidFill>
          </w14:textFill>
        </w:rPr>
      </w:pPr>
      <w:bookmarkStart w:id="362" w:name="_Toc509218744"/>
      <w:bookmarkStart w:id="363" w:name="_Toc430530469"/>
      <w:bookmarkStart w:id="364" w:name="_Toc3936"/>
      <w:r>
        <w:rPr>
          <w:rFonts w:ascii="宋体" w:hAnsi="宋体"/>
          <w:b w:val="0"/>
          <w:snapToGrid w:val="0"/>
          <w:color w:val="000000" w:themeColor="text1"/>
          <w:highlight w:val="none"/>
          <w14:textFill>
            <w14:solidFill>
              <w14:schemeClr w14:val="tx1"/>
            </w14:solidFill>
          </w14:textFill>
        </w:rPr>
        <w:t>6.  评标</w:t>
      </w:r>
      <w:bookmarkEnd w:id="356"/>
      <w:bookmarkEnd w:id="357"/>
      <w:bookmarkEnd w:id="358"/>
      <w:bookmarkEnd w:id="359"/>
      <w:bookmarkEnd w:id="360"/>
      <w:bookmarkEnd w:id="362"/>
      <w:bookmarkEnd w:id="363"/>
      <w:bookmarkEnd w:id="364"/>
    </w:p>
    <w:p w14:paraId="76395F47">
      <w:pPr>
        <w:pStyle w:val="5"/>
        <w:keepNext w:val="0"/>
        <w:keepLines w:val="0"/>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65" w:name="_Toc224103352"/>
      <w:bookmarkStart w:id="366" w:name="_Toc287620720"/>
      <w:bookmarkStart w:id="367" w:name="_Toc277082587"/>
      <w:bookmarkStart w:id="368" w:name="_Toc509218745"/>
      <w:bookmarkStart w:id="369" w:name="_Toc20604"/>
      <w:bookmarkStart w:id="370" w:name="_Toc430530470"/>
      <w:bookmarkStart w:id="371" w:name="_Toc200513161"/>
      <w:bookmarkStart w:id="372" w:name="_Toc287607781"/>
      <w:r>
        <w:rPr>
          <w:rFonts w:ascii="宋体" w:hAnsi="宋体"/>
          <w:b w:val="0"/>
          <w:snapToGrid w:val="0"/>
          <w:color w:val="000000" w:themeColor="text1"/>
          <w:sz w:val="24"/>
          <w:szCs w:val="24"/>
          <w:highlight w:val="none"/>
          <w14:textFill>
            <w14:solidFill>
              <w14:schemeClr w14:val="tx1"/>
            </w14:solidFill>
          </w14:textFill>
        </w:rPr>
        <w:t>6.1  评标委员会</w:t>
      </w:r>
      <w:bookmarkEnd w:id="365"/>
      <w:bookmarkEnd w:id="366"/>
      <w:bookmarkEnd w:id="367"/>
      <w:bookmarkEnd w:id="368"/>
      <w:bookmarkEnd w:id="369"/>
      <w:bookmarkEnd w:id="370"/>
      <w:bookmarkEnd w:id="371"/>
      <w:bookmarkEnd w:id="372"/>
    </w:p>
    <w:p w14:paraId="15BEA665">
      <w:pPr>
        <w:autoSpaceDE w:val="0"/>
        <w:autoSpaceDN w:val="0"/>
        <w:adjustRightInd w:val="0"/>
        <w:snapToGrid w:val="0"/>
        <w:spacing w:line="360" w:lineRule="auto"/>
        <w:ind w:firstLine="420" w:firstLineChars="200"/>
        <w:rPr>
          <w:rFonts w:ascii="宋体" w:hAnsi="宋体"/>
          <w:b/>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6.1.1  评标由</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依据法律法规和相关规范性文件组建的评标委员会负责。</w:t>
      </w:r>
    </w:p>
    <w:p w14:paraId="7E5E136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6.1.2  评标委员会成员有下列情形之一的，应当回避：</w:t>
      </w:r>
    </w:p>
    <w:p w14:paraId="5AFE113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主要负责人的近亲属；</w:t>
      </w:r>
    </w:p>
    <w:p w14:paraId="0FFCCFE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（2）项目主管部门或者</w:t>
      </w:r>
      <w:r>
        <w:rPr>
          <w:rFonts w:hint="eastAsia" w:ascii="宋体" w:hAnsi="宋体"/>
          <w:snapToGrid w:val="0"/>
          <w:color w:val="000000" w:themeColor="text1"/>
          <w:kern w:val="0"/>
          <w:szCs w:val="21"/>
          <w:highlight w:val="none"/>
          <w14:textFill>
            <w14:solidFill>
              <w14:schemeClr w14:val="tx1"/>
            </w14:solidFill>
          </w14:textFill>
        </w:rPr>
        <w:t>项目</w:t>
      </w:r>
      <w:r>
        <w:rPr>
          <w:rFonts w:ascii="宋体" w:hAnsi="宋体"/>
          <w:snapToGrid w:val="0"/>
          <w:color w:val="000000" w:themeColor="text1"/>
          <w:kern w:val="0"/>
          <w:szCs w:val="21"/>
          <w:highlight w:val="none"/>
          <w14:textFill>
            <w14:solidFill>
              <w14:schemeClr w14:val="tx1"/>
            </w14:solidFill>
          </w14:textFill>
        </w:rPr>
        <w:t>行政监督部门的人员；</w:t>
      </w:r>
    </w:p>
    <w:p w14:paraId="0005013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有</w:t>
      </w:r>
      <w:r>
        <w:rPr>
          <w:rFonts w:hint="eastAsia" w:ascii="宋体" w:hAnsi="宋体"/>
          <w:snapToGrid w:val="0"/>
          <w:color w:val="000000" w:themeColor="text1"/>
          <w:kern w:val="0"/>
          <w:szCs w:val="21"/>
          <w:highlight w:val="none"/>
          <w14:textFill>
            <w14:solidFill>
              <w14:schemeClr w14:val="tx1"/>
            </w14:solidFill>
          </w14:textFill>
        </w:rPr>
        <w:t>利害</w:t>
      </w:r>
      <w:r>
        <w:rPr>
          <w:rFonts w:ascii="宋体" w:hAnsi="宋体"/>
          <w:snapToGrid w:val="0"/>
          <w:color w:val="000000" w:themeColor="text1"/>
          <w:kern w:val="0"/>
          <w:szCs w:val="21"/>
          <w:highlight w:val="none"/>
          <w14:textFill>
            <w14:solidFill>
              <w14:schemeClr w14:val="tx1"/>
            </w14:solidFill>
          </w14:textFill>
        </w:rPr>
        <w:t>关系，可能影响对投标公正评审的；</w:t>
      </w:r>
    </w:p>
    <w:p w14:paraId="33EA779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（4）曾因在招标、评标以及其他与招标投标有关活动中从事违法行为而受过行政处罚或刑事处罚的</w:t>
      </w:r>
      <w:r>
        <w:rPr>
          <w:rFonts w:hint="eastAsia" w:ascii="宋体" w:hAnsi="宋体"/>
          <w:snapToGrid w:val="0"/>
          <w:color w:val="000000" w:themeColor="text1"/>
          <w:kern w:val="0"/>
          <w:szCs w:val="21"/>
          <w:highlight w:val="none"/>
          <w14:textFill>
            <w14:solidFill>
              <w14:schemeClr w14:val="tx1"/>
            </w14:solidFill>
          </w14:textFill>
        </w:rPr>
        <w:t>；</w:t>
      </w:r>
    </w:p>
    <w:p w14:paraId="237126A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）法律法规规定的其他情形。</w:t>
      </w:r>
    </w:p>
    <w:p w14:paraId="331E1BA3">
      <w:pPr>
        <w:pStyle w:val="140"/>
        <w:spacing w:before="0" w:after="0" w:line="360" w:lineRule="auto"/>
        <w:ind w:firstLine="420" w:firstLineChars="200"/>
        <w:jc w:val="left"/>
        <w:rPr>
          <w:rFonts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6.1.3  评标过程中，评标委员会成员有回避事由、擅离职守或者因健康等原因不能继续评标的，应当及时更换。被更换的评标委员会成员作出的评审结论无效，由更换后的评标委员会成员重新进行评审。</w:t>
      </w:r>
    </w:p>
    <w:p w14:paraId="7465CA4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73" w:name="_Toc26607"/>
      <w:bookmarkStart w:id="374" w:name="_Toc224103353"/>
      <w:bookmarkStart w:id="375" w:name="_Toc277082588"/>
      <w:bookmarkStart w:id="376" w:name="_Toc200513162"/>
      <w:bookmarkStart w:id="377" w:name="_Toc430530471"/>
      <w:bookmarkStart w:id="378" w:name="_Toc509218746"/>
      <w:bookmarkStart w:id="379" w:name="_Toc287620721"/>
      <w:bookmarkStart w:id="380" w:name="_Toc287607782"/>
      <w:r>
        <w:rPr>
          <w:rFonts w:ascii="宋体" w:hAnsi="宋体"/>
          <w:b w:val="0"/>
          <w:snapToGrid w:val="0"/>
          <w:color w:val="000000" w:themeColor="text1"/>
          <w:sz w:val="24"/>
          <w:szCs w:val="24"/>
          <w:highlight w:val="none"/>
          <w14:textFill>
            <w14:solidFill>
              <w14:schemeClr w14:val="tx1"/>
            </w14:solidFill>
          </w14:textFill>
        </w:rPr>
        <w:t>6.2  评标原则</w:t>
      </w:r>
      <w:bookmarkEnd w:id="373"/>
      <w:bookmarkEnd w:id="374"/>
      <w:bookmarkEnd w:id="375"/>
      <w:bookmarkEnd w:id="376"/>
      <w:bookmarkEnd w:id="377"/>
      <w:bookmarkEnd w:id="378"/>
      <w:bookmarkEnd w:id="379"/>
      <w:bookmarkEnd w:id="380"/>
    </w:p>
    <w:p w14:paraId="1AC3E305">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评标活动遵循公平、公正、科学和择优的原则。</w:t>
      </w:r>
    </w:p>
    <w:p w14:paraId="6F4AB87E">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81" w:name="_Toc509218747"/>
      <w:bookmarkStart w:id="382" w:name="_Toc224103354"/>
      <w:bookmarkStart w:id="383" w:name="_Toc287607783"/>
      <w:bookmarkStart w:id="384" w:name="_Toc277082589"/>
      <w:bookmarkStart w:id="385" w:name="_Toc287620722"/>
      <w:bookmarkStart w:id="386" w:name="_Toc25268"/>
      <w:bookmarkStart w:id="387" w:name="_Toc200513163"/>
      <w:bookmarkStart w:id="388" w:name="_Toc430530472"/>
      <w:r>
        <w:rPr>
          <w:rFonts w:ascii="宋体" w:hAnsi="宋体"/>
          <w:b w:val="0"/>
          <w:snapToGrid w:val="0"/>
          <w:color w:val="000000" w:themeColor="text1"/>
          <w:sz w:val="24"/>
          <w:szCs w:val="24"/>
          <w:highlight w:val="none"/>
          <w14:textFill>
            <w14:solidFill>
              <w14:schemeClr w14:val="tx1"/>
            </w14:solidFill>
          </w14:textFill>
        </w:rPr>
        <w:t>6.3  评标</w:t>
      </w:r>
      <w:bookmarkEnd w:id="381"/>
      <w:bookmarkEnd w:id="382"/>
      <w:bookmarkEnd w:id="383"/>
      <w:bookmarkEnd w:id="384"/>
      <w:bookmarkEnd w:id="385"/>
      <w:bookmarkEnd w:id="386"/>
      <w:bookmarkEnd w:id="387"/>
      <w:bookmarkEnd w:id="388"/>
    </w:p>
    <w:p w14:paraId="0546449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.3.1  评标委员会按照第三章“评标办法”规定的方法、评审因素、标准和程序对投标文件进行评审。第三章“评标办法”没有规定的方法、评审因素和标准，不得作为评标依据。</w:t>
      </w:r>
    </w:p>
    <w:p w14:paraId="72335B86">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6</w:t>
      </w:r>
      <w:r>
        <w:rPr>
          <w:rFonts w:ascii="宋体" w:hAnsi="宋体"/>
          <w:snapToGrid w:val="0"/>
          <w:color w:val="000000" w:themeColor="text1"/>
          <w:kern w:val="0"/>
          <w:szCs w:val="21"/>
          <w:highlight w:val="none"/>
          <w14:textFill>
            <w14:solidFill>
              <w14:schemeClr w14:val="tx1"/>
            </w14:solidFill>
          </w14:textFill>
        </w:rPr>
        <w:t xml:space="preserve">.3.2  </w:t>
      </w:r>
      <w:r>
        <w:rPr>
          <w:color w:val="000000" w:themeColor="text1"/>
          <w:highlight w:val="none"/>
          <w14:textFill>
            <w14:solidFill>
              <w14:schemeClr w14:val="tx1"/>
            </w14:solidFill>
          </w14:textFill>
        </w:rPr>
        <w:t>评标完成后，评标委员会应当向</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提交书面评标报告和中标候选人名单。评标委员会推荐中标候选人的</w:t>
      </w:r>
      <w:r>
        <w:rPr>
          <w:rFonts w:hint="eastAsia"/>
          <w:color w:val="000000" w:themeColor="text1"/>
          <w:highlight w:val="none"/>
          <w14:textFill>
            <w14:solidFill>
              <w14:schemeClr w14:val="tx1"/>
            </w14:solidFill>
          </w14:textFill>
        </w:rPr>
        <w:t>数量</w:t>
      </w:r>
      <w:r>
        <w:rPr>
          <w:color w:val="000000" w:themeColor="text1"/>
          <w:highlight w:val="none"/>
          <w14:textFill>
            <w14:solidFill>
              <w14:schemeClr w14:val="tx1"/>
            </w14:solidFill>
          </w14:textFill>
        </w:rPr>
        <w:t>见</w:t>
      </w:r>
      <w:r>
        <w:rPr>
          <w:rFonts w:hint="eastAsia"/>
          <w:color w:val="000000" w:themeColor="text1"/>
          <w:highlight w:val="none"/>
          <w:lang w:eastAsia="zh-CN"/>
          <w14:textFill>
            <w14:solidFill>
              <w14:schemeClr w14:val="tx1"/>
            </w14:solidFill>
          </w14:textFill>
        </w:rPr>
        <w:t>竞选人</w:t>
      </w:r>
      <w:r>
        <w:rPr>
          <w:color w:val="000000" w:themeColor="text1"/>
          <w:highlight w:val="none"/>
          <w14:textFill>
            <w14:solidFill>
              <w14:schemeClr w14:val="tx1"/>
            </w14:solidFill>
          </w14:textFill>
        </w:rPr>
        <w:t>须知前附表。</w:t>
      </w:r>
    </w:p>
    <w:p w14:paraId="67C1551D">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389" w:name="_Toc200513164"/>
      <w:bookmarkStart w:id="390" w:name="_Toc224103355"/>
      <w:bookmarkStart w:id="391" w:name="_Toc509218748"/>
      <w:bookmarkStart w:id="392" w:name="_Toc430530473"/>
      <w:bookmarkStart w:id="393" w:name="_Toc277082590"/>
      <w:bookmarkStart w:id="394" w:name="_Toc287607784"/>
      <w:bookmarkStart w:id="395" w:name="_Toc287620723"/>
      <w:bookmarkStart w:id="396" w:name="_Toc31416"/>
      <w:r>
        <w:rPr>
          <w:rFonts w:ascii="宋体" w:hAnsi="宋体"/>
          <w:b w:val="0"/>
          <w:snapToGrid w:val="0"/>
          <w:color w:val="000000" w:themeColor="text1"/>
          <w:highlight w:val="none"/>
          <w14:textFill>
            <w14:solidFill>
              <w14:schemeClr w14:val="tx1"/>
            </w14:solidFill>
          </w14:textFill>
        </w:rPr>
        <w:t>7.  合同授予</w:t>
      </w:r>
      <w:bookmarkEnd w:id="389"/>
      <w:bookmarkEnd w:id="390"/>
      <w:bookmarkEnd w:id="391"/>
      <w:bookmarkEnd w:id="392"/>
      <w:bookmarkEnd w:id="393"/>
      <w:bookmarkEnd w:id="394"/>
      <w:bookmarkEnd w:id="395"/>
      <w:bookmarkEnd w:id="396"/>
    </w:p>
    <w:p w14:paraId="792F80A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397" w:name="_Toc509218749"/>
      <w:bookmarkStart w:id="398" w:name="_Toc287620724"/>
      <w:bookmarkStart w:id="399" w:name="_Toc277082591"/>
      <w:bookmarkStart w:id="400" w:name="_Toc287607785"/>
      <w:bookmarkStart w:id="401" w:name="_Toc430530474"/>
      <w:bookmarkStart w:id="402" w:name="_Toc224103356"/>
      <w:bookmarkStart w:id="403" w:name="_Toc200513165"/>
      <w:bookmarkStart w:id="404" w:name="_Toc30371"/>
      <w:r>
        <w:rPr>
          <w:rFonts w:ascii="宋体" w:hAnsi="宋体"/>
          <w:b w:val="0"/>
          <w:snapToGrid w:val="0"/>
          <w:color w:val="000000" w:themeColor="text1"/>
          <w:sz w:val="24"/>
          <w:szCs w:val="24"/>
          <w:highlight w:val="none"/>
          <w14:textFill>
            <w14:solidFill>
              <w14:schemeClr w14:val="tx1"/>
            </w14:solidFill>
          </w14:textFill>
        </w:rPr>
        <w:t xml:space="preserve">7.1  </w:t>
      </w:r>
      <w:bookmarkEnd w:id="397"/>
      <w:bookmarkEnd w:id="398"/>
      <w:bookmarkEnd w:id="399"/>
      <w:bookmarkEnd w:id="400"/>
      <w:bookmarkEnd w:id="401"/>
      <w:bookmarkEnd w:id="402"/>
      <w:bookmarkEnd w:id="403"/>
      <w:r>
        <w:rPr>
          <w:rFonts w:hint="eastAsia" w:ascii="宋体" w:hAnsi="宋体"/>
          <w:b w:val="0"/>
          <w:snapToGrid w:val="0"/>
          <w:color w:val="000000" w:themeColor="text1"/>
          <w:sz w:val="24"/>
          <w:szCs w:val="24"/>
          <w:highlight w:val="none"/>
          <w14:textFill>
            <w14:solidFill>
              <w14:schemeClr w14:val="tx1"/>
            </w14:solidFill>
          </w14:textFill>
        </w:rPr>
        <w:t>中标候选人公示</w:t>
      </w:r>
      <w:bookmarkEnd w:id="404"/>
    </w:p>
    <w:p w14:paraId="70EF1EFA">
      <w:pPr>
        <w:autoSpaceDE w:val="0"/>
        <w:autoSpaceDN w:val="0"/>
        <w:adjustRightInd w:val="0"/>
        <w:snapToGrid w:val="0"/>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比选人</w:t>
      </w:r>
      <w:r>
        <w:rPr>
          <w:rFonts w:ascii="宋体" w:hAnsi="宋体"/>
          <w:color w:val="000000" w:themeColor="text1"/>
          <w:szCs w:val="21"/>
          <w:highlight w:val="none"/>
          <w14:textFill>
            <w14:solidFill>
              <w14:schemeClr w14:val="tx1"/>
            </w14:solidFill>
          </w14:textFill>
        </w:rPr>
        <w:t>在收到评标报告之日起3日内，按照</w:t>
      </w:r>
      <w:r>
        <w:rPr>
          <w:rFonts w:hint="eastAsia" w:ascii="宋体" w:hAnsi="宋体"/>
          <w:color w:val="000000" w:themeColor="text1"/>
          <w:szCs w:val="21"/>
          <w:highlight w:val="none"/>
          <w:lang w:eastAsia="zh-CN"/>
          <w14:textFill>
            <w14:solidFill>
              <w14:schemeClr w14:val="tx1"/>
            </w14:solidFill>
          </w14:textFill>
        </w:rPr>
        <w:t>竞选人</w:t>
      </w:r>
      <w:r>
        <w:rPr>
          <w:rFonts w:ascii="宋体" w:hAnsi="宋体"/>
          <w:color w:val="000000" w:themeColor="text1"/>
          <w:szCs w:val="21"/>
          <w:highlight w:val="none"/>
          <w14:textFill>
            <w14:solidFill>
              <w14:schemeClr w14:val="tx1"/>
            </w14:solidFill>
          </w14:textFill>
        </w:rPr>
        <w:t>须知前附表规定的公示媒介和期限公示中标候选人，公示期不得少于3天。</w:t>
      </w:r>
    </w:p>
    <w:p w14:paraId="5BE19B3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5" w:name="_Toc24618"/>
      <w:r>
        <w:rPr>
          <w:rFonts w:ascii="宋体" w:hAnsi="宋体"/>
          <w:b w:val="0"/>
          <w:snapToGrid w:val="0"/>
          <w:color w:val="000000" w:themeColor="text1"/>
          <w:sz w:val="24"/>
          <w:szCs w:val="24"/>
          <w:highlight w:val="none"/>
          <w14:textFill>
            <w14:solidFill>
              <w14:schemeClr w14:val="tx1"/>
            </w14:solidFill>
          </w14:textFill>
        </w:rPr>
        <w:t xml:space="preserve">7.2  </w:t>
      </w:r>
      <w:r>
        <w:rPr>
          <w:rFonts w:hint="eastAsia" w:ascii="宋体" w:hAnsi="宋体"/>
          <w:b w:val="0"/>
          <w:snapToGrid w:val="0"/>
          <w:color w:val="000000" w:themeColor="text1"/>
          <w:sz w:val="24"/>
          <w:szCs w:val="24"/>
          <w:highlight w:val="none"/>
          <w14:textFill>
            <w14:solidFill>
              <w14:schemeClr w14:val="tx1"/>
            </w14:solidFill>
          </w14:textFill>
        </w:rPr>
        <w:t>评标结果异议</w:t>
      </w:r>
      <w:bookmarkEnd w:id="405"/>
    </w:p>
    <w:p w14:paraId="108CDDE8">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或者其他利害关系人对评标结果有异议的，应当在中标候选人公示期间提出。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将在收到异议之日起 3 日内作出答复；作出答复前，将暂停</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w:t>
      </w:r>
    </w:p>
    <w:p w14:paraId="55312DB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6" w:name="_Toc20530"/>
      <w:r>
        <w:rPr>
          <w:rFonts w:ascii="宋体" w:hAnsi="宋体"/>
          <w:b w:val="0"/>
          <w:snapToGrid w:val="0"/>
          <w:color w:val="000000" w:themeColor="text1"/>
          <w:sz w:val="24"/>
          <w:szCs w:val="24"/>
          <w:highlight w:val="none"/>
          <w14:textFill>
            <w14:solidFill>
              <w14:schemeClr w14:val="tx1"/>
            </w14:solidFill>
          </w14:textFill>
        </w:rPr>
        <w:t xml:space="preserve">7.3  </w:t>
      </w:r>
      <w:r>
        <w:rPr>
          <w:rFonts w:hint="eastAsia" w:ascii="宋体" w:hAnsi="宋体"/>
          <w:b w:val="0"/>
          <w:snapToGrid w:val="0"/>
          <w:color w:val="000000" w:themeColor="text1"/>
          <w:sz w:val="24"/>
          <w:szCs w:val="24"/>
          <w:highlight w:val="none"/>
          <w14:textFill>
            <w14:solidFill>
              <w14:schemeClr w14:val="tx1"/>
            </w14:solidFill>
          </w14:textFill>
        </w:rPr>
        <w:t>中标候选人履约能力审查</w:t>
      </w:r>
      <w:bookmarkEnd w:id="406"/>
    </w:p>
    <w:p w14:paraId="15B8C884">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中标候选人的经营、财务状况发生较大变化或存在违法行为，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认为可能影响其履约能力的，将在发出中标通知书前提请原评标委员会按照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规定的标准和方法进行审查确认。</w:t>
      </w:r>
    </w:p>
    <w:p w14:paraId="4404A474">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7" w:name="_Toc27890"/>
      <w:r>
        <w:rPr>
          <w:rFonts w:ascii="宋体" w:hAnsi="宋体"/>
          <w:b w:val="0"/>
          <w:snapToGrid w:val="0"/>
          <w:color w:val="000000" w:themeColor="text1"/>
          <w:sz w:val="24"/>
          <w:szCs w:val="24"/>
          <w:highlight w:val="none"/>
          <w14:textFill>
            <w14:solidFill>
              <w14:schemeClr w14:val="tx1"/>
            </w14:solidFill>
          </w14:textFill>
        </w:rPr>
        <w:t xml:space="preserve">7.4  </w:t>
      </w:r>
      <w:r>
        <w:rPr>
          <w:rFonts w:hint="eastAsia" w:ascii="宋体" w:hAnsi="宋体"/>
          <w:b w:val="0"/>
          <w:snapToGrid w:val="0"/>
          <w:color w:val="000000" w:themeColor="text1"/>
          <w:sz w:val="24"/>
          <w:szCs w:val="24"/>
          <w:highlight w:val="none"/>
          <w14:textFill>
            <w14:solidFill>
              <w14:schemeClr w14:val="tx1"/>
            </w14:solidFill>
          </w14:textFill>
        </w:rPr>
        <w:t>定标</w:t>
      </w:r>
      <w:bookmarkEnd w:id="407"/>
    </w:p>
    <w:p w14:paraId="2356DF5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须知前附表的规定，</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授权的评标委员会依法确定中标人。</w:t>
      </w:r>
    </w:p>
    <w:p w14:paraId="3BED7CB1">
      <w:pPr>
        <w:autoSpaceDE w:val="0"/>
        <w:autoSpaceDN w:val="0"/>
        <w:adjustRightInd w:val="0"/>
        <w:snapToGrid w:val="0"/>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国有资金占控股或者主导地位的依法必须进行</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的项目，</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应当确定排名第一的中标候选人为中标人。排名第一的中标候选人放弃中标、因不可抗力不能履行合同、不按照</w:t>
      </w:r>
      <w:r>
        <w:rPr>
          <w:rFonts w:hint="eastAsia"/>
          <w:color w:val="000000" w:themeColor="text1"/>
          <w:highlight w:val="none"/>
          <w:lang w:eastAsia="zh-CN"/>
          <w14:textFill>
            <w14:solidFill>
              <w14:schemeClr w14:val="tx1"/>
            </w14:solidFill>
          </w14:textFill>
        </w:rPr>
        <w:t>比选文件</w:t>
      </w:r>
      <w:r>
        <w:rPr>
          <w:color w:val="000000" w:themeColor="text1"/>
          <w:highlight w:val="none"/>
          <w14:textFill>
            <w14:solidFill>
              <w14:schemeClr w14:val="tx1"/>
            </w14:solidFill>
          </w14:textFill>
        </w:rPr>
        <w:t>要求提交履约保证金，或者被查实存在影响中标结果的违法行为等情形，不符合中标条件的，</w:t>
      </w:r>
      <w:r>
        <w:rPr>
          <w:rFonts w:hint="eastAsia"/>
          <w:color w:val="000000" w:themeColor="text1"/>
          <w:highlight w:val="none"/>
          <w:lang w:eastAsia="zh-CN"/>
          <w14:textFill>
            <w14:solidFill>
              <w14:schemeClr w14:val="tx1"/>
            </w14:solidFill>
          </w14:textFill>
        </w:rPr>
        <w:t>比选人</w:t>
      </w:r>
      <w:r>
        <w:rPr>
          <w:color w:val="000000" w:themeColor="text1"/>
          <w:highlight w:val="none"/>
          <w14:textFill>
            <w14:solidFill>
              <w14:schemeClr w14:val="tx1"/>
            </w14:solidFill>
          </w14:textFill>
        </w:rPr>
        <w:t>可以按照评标委员会提出的中标候选人名单排序依次确定其他中标候选人为中标人，也可以重新</w:t>
      </w:r>
      <w:r>
        <w:rPr>
          <w:rFonts w:hint="eastAsia"/>
          <w:color w:val="000000" w:themeColor="text1"/>
          <w:highlight w:val="none"/>
          <w:lang w:eastAsia="zh-CN"/>
          <w14:textFill>
            <w14:solidFill>
              <w14:schemeClr w14:val="tx1"/>
            </w14:solidFill>
          </w14:textFill>
        </w:rPr>
        <w:t>比选</w:t>
      </w:r>
      <w:r>
        <w:rPr>
          <w:color w:val="000000" w:themeColor="text1"/>
          <w:highlight w:val="none"/>
          <w14:textFill>
            <w14:solidFill>
              <w14:schemeClr w14:val="tx1"/>
            </w14:solidFill>
          </w14:textFill>
        </w:rPr>
        <w:t>。</w:t>
      </w:r>
    </w:p>
    <w:p w14:paraId="0C638CB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08" w:name="_Toc509218750"/>
      <w:bookmarkStart w:id="409" w:name="_Toc14359"/>
      <w:bookmarkStart w:id="410" w:name="_Toc430530475"/>
      <w:r>
        <w:rPr>
          <w:rFonts w:ascii="宋体" w:hAnsi="宋体"/>
          <w:b w:val="0"/>
          <w:snapToGrid w:val="0"/>
          <w:color w:val="000000" w:themeColor="text1"/>
          <w:sz w:val="24"/>
          <w:szCs w:val="24"/>
          <w:highlight w:val="none"/>
          <w14:textFill>
            <w14:solidFill>
              <w14:schemeClr w14:val="tx1"/>
            </w14:solidFill>
          </w14:textFill>
        </w:rPr>
        <w:t>7.5  中标通知</w:t>
      </w:r>
      <w:bookmarkEnd w:id="408"/>
      <w:bookmarkEnd w:id="409"/>
      <w:bookmarkEnd w:id="410"/>
    </w:p>
    <w:p w14:paraId="5A790710">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在本章第3.3款规定的投标有效期内，且未有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的异议与投诉，</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以书面形式向中标人发出中标通知书</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同时将中标结果通知未中标的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p>
    <w:p w14:paraId="23FA871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1" w:name="_Toc31402"/>
      <w:r>
        <w:rPr>
          <w:rFonts w:ascii="宋体" w:hAnsi="宋体"/>
          <w:b w:val="0"/>
          <w:snapToGrid w:val="0"/>
          <w:color w:val="000000" w:themeColor="text1"/>
          <w:sz w:val="24"/>
          <w:szCs w:val="24"/>
          <w:highlight w:val="none"/>
          <w14:textFill>
            <w14:solidFill>
              <w14:schemeClr w14:val="tx1"/>
            </w14:solidFill>
          </w14:textFill>
        </w:rPr>
        <w:t xml:space="preserve">7.6  </w:t>
      </w:r>
      <w:r>
        <w:rPr>
          <w:rFonts w:hint="eastAsia" w:ascii="宋体" w:hAnsi="宋体"/>
          <w:b w:val="0"/>
          <w:snapToGrid w:val="0"/>
          <w:color w:val="000000" w:themeColor="text1"/>
          <w:sz w:val="24"/>
          <w:szCs w:val="24"/>
          <w:highlight w:val="none"/>
          <w14:textFill>
            <w14:solidFill>
              <w14:schemeClr w14:val="tx1"/>
            </w14:solidFill>
          </w14:textFill>
        </w:rPr>
        <w:t>技术成果经济补偿</w:t>
      </w:r>
      <w:bookmarkEnd w:id="411"/>
    </w:p>
    <w:p w14:paraId="08B5BA6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对符合</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规定的未中标人的技术成果进行补偿的，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须知前附表规定的标准给予经济补偿，未中标人在投标文件中声明放弃技术成果经济补偿费的除外。</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将于中标通知书发出后 30 日内向未中标人支付技术成果经济补偿费。</w:t>
      </w:r>
    </w:p>
    <w:p w14:paraId="7A4CDD3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12" w:name="_Toc287607787"/>
      <w:bookmarkStart w:id="413" w:name="_Toc430530476"/>
      <w:bookmarkStart w:id="414" w:name="_Toc509218751"/>
      <w:bookmarkStart w:id="415" w:name="_Toc28249"/>
      <w:bookmarkStart w:id="416" w:name="_Toc287620726"/>
      <w:bookmarkStart w:id="417" w:name="_Toc200513167"/>
      <w:bookmarkStart w:id="418" w:name="_Toc224103358"/>
      <w:bookmarkStart w:id="419" w:name="_Toc277082593"/>
      <w:r>
        <w:rPr>
          <w:rFonts w:ascii="宋体" w:hAnsi="宋体"/>
          <w:b w:val="0"/>
          <w:snapToGrid w:val="0"/>
          <w:color w:val="000000" w:themeColor="text1"/>
          <w:sz w:val="24"/>
          <w:szCs w:val="24"/>
          <w:highlight w:val="none"/>
          <w14:textFill>
            <w14:solidFill>
              <w14:schemeClr w14:val="tx1"/>
            </w14:solidFill>
          </w14:textFill>
        </w:rPr>
        <w:t>7.7  履约担保</w:t>
      </w:r>
      <w:bookmarkEnd w:id="412"/>
      <w:bookmarkEnd w:id="413"/>
      <w:bookmarkEnd w:id="414"/>
      <w:bookmarkEnd w:id="415"/>
      <w:bookmarkEnd w:id="416"/>
      <w:bookmarkEnd w:id="417"/>
      <w:bookmarkEnd w:id="418"/>
      <w:bookmarkEnd w:id="419"/>
    </w:p>
    <w:p w14:paraId="3236389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7.7.1  在签订合同前，中标人应按</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须知前附表规定的</w:t>
      </w:r>
      <w:r>
        <w:rPr>
          <w:rFonts w:hint="eastAsia" w:ascii="宋体" w:hAnsi="宋体"/>
          <w:snapToGrid w:val="0"/>
          <w:color w:val="000000" w:themeColor="text1"/>
          <w:kern w:val="0"/>
          <w:szCs w:val="21"/>
          <w:highlight w:val="none"/>
          <w14:textFill>
            <w14:solidFill>
              <w14:schemeClr w14:val="tx1"/>
            </w14:solidFill>
          </w14:textFill>
        </w:rPr>
        <w:t>形式、金额</w:t>
      </w:r>
      <w:r>
        <w:rPr>
          <w:rFonts w:ascii="宋体" w:hAnsi="宋体"/>
          <w:snapToGrid w:val="0"/>
          <w:color w:val="000000" w:themeColor="text1"/>
          <w:kern w:val="0"/>
          <w:szCs w:val="21"/>
          <w:highlight w:val="none"/>
          <w14:textFill>
            <w14:solidFill>
              <w14:schemeClr w14:val="tx1"/>
            </w14:solidFill>
          </w14:textFill>
        </w:rPr>
        <w:t>和</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第四章“合同条款及格式”规定的或者事先经过</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认可的履约担保格式向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提交履约担保。</w:t>
      </w:r>
    </w:p>
    <w:p w14:paraId="6FB1E4A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7.7.2  中标人不能按本章第7.7.1项要求提交履约担保的，视为放弃中标，其投标保证金不予退还，给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643996CC">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20" w:name="_Toc10951"/>
      <w:bookmarkStart w:id="421" w:name="_Toc287607788"/>
      <w:bookmarkStart w:id="422" w:name="_Toc430530477"/>
      <w:bookmarkStart w:id="423" w:name="_Toc287620727"/>
      <w:bookmarkStart w:id="424" w:name="_Toc200513168"/>
      <w:bookmarkStart w:id="425" w:name="_Toc509218752"/>
      <w:bookmarkStart w:id="426" w:name="_Toc224103359"/>
      <w:bookmarkStart w:id="427" w:name="_Toc277082594"/>
      <w:r>
        <w:rPr>
          <w:rFonts w:ascii="宋体" w:hAnsi="宋体"/>
          <w:b w:val="0"/>
          <w:snapToGrid w:val="0"/>
          <w:color w:val="000000" w:themeColor="text1"/>
          <w:sz w:val="24"/>
          <w:szCs w:val="24"/>
          <w:highlight w:val="none"/>
          <w14:textFill>
            <w14:solidFill>
              <w14:schemeClr w14:val="tx1"/>
            </w14:solidFill>
          </w14:textFill>
        </w:rPr>
        <w:t>7.8  签订合同</w:t>
      </w:r>
      <w:bookmarkEnd w:id="420"/>
      <w:bookmarkEnd w:id="421"/>
      <w:bookmarkEnd w:id="422"/>
      <w:bookmarkEnd w:id="423"/>
      <w:bookmarkEnd w:id="424"/>
      <w:bookmarkEnd w:id="425"/>
      <w:bookmarkEnd w:id="426"/>
      <w:bookmarkEnd w:id="427"/>
    </w:p>
    <w:p w14:paraId="3EE9B3ED">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7.8.1 </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和中标人应当自中标通知书发出之日起30</w:t>
      </w:r>
      <w:r>
        <w:rPr>
          <w:rFonts w:hint="eastAsia" w:ascii="宋体" w:hAnsi="宋体"/>
          <w:snapToGrid w:val="0"/>
          <w:color w:val="000000" w:themeColor="text1"/>
          <w:kern w:val="0"/>
          <w:szCs w:val="21"/>
          <w:highlight w:val="none"/>
          <w14:textFill>
            <w14:solidFill>
              <w14:schemeClr w14:val="tx1"/>
            </w14:solidFill>
          </w14:textFill>
        </w:rPr>
        <w:t>日</w:t>
      </w:r>
      <w:r>
        <w:rPr>
          <w:rFonts w:ascii="宋体" w:hAnsi="宋体"/>
          <w:snapToGrid w:val="0"/>
          <w:color w:val="000000" w:themeColor="text1"/>
          <w:kern w:val="0"/>
          <w:szCs w:val="21"/>
          <w:highlight w:val="none"/>
          <w14:textFill>
            <w14:solidFill>
              <w14:schemeClr w14:val="tx1"/>
            </w14:solidFill>
          </w14:textFill>
        </w:rPr>
        <w:t>内，根据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和中标人的投标文件订立书面合同。中标人</w:t>
      </w:r>
      <w:r>
        <w:rPr>
          <w:rFonts w:hint="eastAsia" w:ascii="宋体" w:hAnsi="宋体"/>
          <w:snapToGrid w:val="0"/>
          <w:color w:val="000000" w:themeColor="text1"/>
          <w:kern w:val="0"/>
          <w:szCs w:val="21"/>
          <w:highlight w:val="none"/>
          <w14:textFill>
            <w14:solidFill>
              <w14:schemeClr w14:val="tx1"/>
            </w14:solidFill>
          </w14:textFill>
        </w:rPr>
        <w:t>放弃中标项目，</w:t>
      </w:r>
      <w:r>
        <w:rPr>
          <w:rFonts w:ascii="宋体" w:hAnsi="宋体"/>
          <w:snapToGrid w:val="0"/>
          <w:color w:val="000000" w:themeColor="text1"/>
          <w:kern w:val="0"/>
          <w:szCs w:val="21"/>
          <w:highlight w:val="none"/>
          <w14:textFill>
            <w14:solidFill>
              <w14:schemeClr w14:val="tx1"/>
            </w14:solidFill>
          </w14:textFill>
        </w:rPr>
        <w:t>无正当理由</w:t>
      </w:r>
      <w:r>
        <w:rPr>
          <w:rFonts w:hint="eastAsia" w:ascii="宋体" w:hAnsi="宋体"/>
          <w:snapToGrid w:val="0"/>
          <w:color w:val="000000" w:themeColor="text1"/>
          <w:kern w:val="0"/>
          <w:szCs w:val="21"/>
          <w:highlight w:val="none"/>
          <w14:textFill>
            <w14:solidFill>
              <w14:schemeClr w14:val="tx1"/>
            </w14:solidFill>
          </w14:textFill>
        </w:rPr>
        <w:t>拒签合同，在签订合同时向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hint="eastAsia" w:ascii="宋体" w:hAnsi="宋体"/>
          <w:snapToGrid w:val="0"/>
          <w:color w:val="000000" w:themeColor="text1"/>
          <w:kern w:val="0"/>
          <w:szCs w:val="21"/>
          <w:highlight w:val="none"/>
          <w14:textFill>
            <w14:solidFill>
              <w14:schemeClr w14:val="tx1"/>
            </w14:solidFill>
          </w14:textFill>
        </w:rPr>
        <w:t>提出附加条件或者更改合同实质性内容</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或者不按照</w:t>
      </w:r>
      <w:r>
        <w:rPr>
          <w:rFonts w:hint="eastAsia" w:ascii="宋体" w:hAnsi="宋体" w:cs="宋体"/>
          <w:color w:val="000000" w:themeColor="text1"/>
          <w:szCs w:val="21"/>
          <w:highlight w:val="none"/>
          <w:lang w:eastAsia="zh-CN"/>
          <w14:textFill>
            <w14:solidFill>
              <w14:schemeClr w14:val="tx1"/>
            </w14:solidFill>
          </w14:textFill>
        </w:rPr>
        <w:t>比选文件</w:t>
      </w:r>
      <w:r>
        <w:rPr>
          <w:rFonts w:hint="eastAsia" w:ascii="宋体" w:hAnsi="宋体" w:cs="宋体"/>
          <w:color w:val="000000" w:themeColor="text1"/>
          <w:szCs w:val="21"/>
          <w:highlight w:val="none"/>
          <w14:textFill>
            <w14:solidFill>
              <w14:schemeClr w14:val="tx1"/>
            </w14:solidFill>
          </w14:textFill>
        </w:rPr>
        <w:t>要求提交履约担保的，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color w:val="000000" w:themeColor="text1"/>
          <w:spacing w:val="-3"/>
          <w:highlight w:val="none"/>
          <w14:textFill>
            <w14:solidFill>
              <w14:schemeClr w14:val="tx1"/>
            </w14:solidFill>
          </w14:textFill>
        </w:rPr>
        <w:t>有权</w:t>
      </w:r>
      <w:r>
        <w:rPr>
          <w:rFonts w:ascii="宋体" w:hAnsi="宋体"/>
          <w:snapToGrid w:val="0"/>
          <w:color w:val="000000" w:themeColor="text1"/>
          <w:kern w:val="0"/>
          <w:szCs w:val="21"/>
          <w:highlight w:val="none"/>
          <w14:textFill>
            <w14:solidFill>
              <w14:schemeClr w14:val="tx1"/>
            </w14:solidFill>
          </w14:textFill>
        </w:rPr>
        <w:t>取消其中标资格，其投标保证金不予退还；给</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造成的损失超过投标保证金数额的，中标人还应当对超过部分予以赔偿。</w:t>
      </w:r>
    </w:p>
    <w:p w14:paraId="7D14F1D4">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7.8.2  发出中标通知书后，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无正当理由拒签合同，</w:t>
      </w:r>
      <w:r>
        <w:rPr>
          <w:rFonts w:hint="eastAsia" w:ascii="宋体" w:hAnsi="宋体"/>
          <w:snapToGrid w:val="0"/>
          <w:color w:val="000000" w:themeColor="text1"/>
          <w:kern w:val="0"/>
          <w:szCs w:val="21"/>
          <w:highlight w:val="none"/>
          <w14:textFill>
            <w14:solidFill>
              <w14:schemeClr w14:val="tx1"/>
            </w14:solidFill>
          </w14:textFill>
        </w:rPr>
        <w:t>在签订合同时向中标人提出附加条件或者更改合同实质性内容的，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向中标人退还投标保证金；给中标人造成损失的，还应当赔偿损失。</w:t>
      </w:r>
    </w:p>
    <w:p w14:paraId="61900F1C">
      <w:pPr>
        <w:autoSpaceDE w:val="0"/>
        <w:autoSpaceDN w:val="0"/>
        <w:adjustRightInd w:val="0"/>
        <w:snapToGrid w:val="0"/>
        <w:spacing w:line="360" w:lineRule="auto"/>
        <w:ind w:firstLine="420"/>
        <w:rPr>
          <w:color w:val="000000" w:themeColor="text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7.8.3  联合体中标的，联合体各方应当共同与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签订合同，就中标项目向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承担连带责任。</w:t>
      </w:r>
    </w:p>
    <w:p w14:paraId="3FCA14E2">
      <w:pPr>
        <w:pStyle w:val="4"/>
        <w:spacing w:before="0" w:after="0" w:line="360" w:lineRule="auto"/>
        <w:rPr>
          <w:rFonts w:hint="eastAsia" w:ascii="宋体" w:hAnsi="宋体" w:eastAsia="宋体"/>
          <w:b w:val="0"/>
          <w:snapToGrid w:val="0"/>
          <w:color w:val="000000" w:themeColor="text1"/>
          <w:highlight w:val="none"/>
          <w:lang w:eastAsia="zh-CN"/>
          <w14:textFill>
            <w14:solidFill>
              <w14:schemeClr w14:val="tx1"/>
            </w14:solidFill>
          </w14:textFill>
        </w:rPr>
      </w:pPr>
      <w:bookmarkStart w:id="428" w:name="_Toc509218753"/>
      <w:bookmarkStart w:id="429" w:name="_Toc277082595"/>
      <w:bookmarkStart w:id="430" w:name="_Toc224103360"/>
      <w:bookmarkStart w:id="431" w:name="_Toc200513169"/>
      <w:bookmarkStart w:id="432" w:name="_Toc287620728"/>
      <w:bookmarkStart w:id="433" w:name="_Toc287607789"/>
      <w:bookmarkStart w:id="434" w:name="_Toc430530478"/>
      <w:bookmarkStart w:id="435" w:name="_Toc4601"/>
      <w:r>
        <w:rPr>
          <w:rFonts w:ascii="宋体" w:hAnsi="宋体"/>
          <w:b w:val="0"/>
          <w:snapToGrid w:val="0"/>
          <w:color w:val="000000" w:themeColor="text1"/>
          <w:highlight w:val="none"/>
          <w14:textFill>
            <w14:solidFill>
              <w14:schemeClr w14:val="tx1"/>
            </w14:solidFill>
          </w14:textFill>
        </w:rPr>
        <w:t>8.  重新</w:t>
      </w:r>
      <w:r>
        <w:rPr>
          <w:rFonts w:hint="eastAsia" w:ascii="宋体" w:hAnsi="宋体"/>
          <w:b w:val="0"/>
          <w:snapToGrid w:val="0"/>
          <w:color w:val="000000" w:themeColor="text1"/>
          <w:highlight w:val="none"/>
          <w:lang w:eastAsia="zh-CN"/>
          <w14:textFill>
            <w14:solidFill>
              <w14:schemeClr w14:val="tx1"/>
            </w14:solidFill>
          </w14:textFill>
        </w:rPr>
        <w:t>比选</w:t>
      </w:r>
      <w:r>
        <w:rPr>
          <w:rFonts w:ascii="宋体" w:hAnsi="宋体"/>
          <w:b w:val="0"/>
          <w:snapToGrid w:val="0"/>
          <w:color w:val="000000" w:themeColor="text1"/>
          <w:highlight w:val="none"/>
          <w14:textFill>
            <w14:solidFill>
              <w14:schemeClr w14:val="tx1"/>
            </w14:solidFill>
          </w14:textFill>
        </w:rPr>
        <w:t>和不再</w:t>
      </w:r>
      <w:bookmarkEnd w:id="428"/>
      <w:bookmarkEnd w:id="429"/>
      <w:bookmarkEnd w:id="430"/>
      <w:bookmarkEnd w:id="431"/>
      <w:bookmarkEnd w:id="432"/>
      <w:bookmarkEnd w:id="433"/>
      <w:bookmarkEnd w:id="434"/>
      <w:bookmarkEnd w:id="435"/>
      <w:r>
        <w:rPr>
          <w:rFonts w:hint="eastAsia" w:ascii="宋体" w:hAnsi="宋体"/>
          <w:b w:val="0"/>
          <w:snapToGrid w:val="0"/>
          <w:color w:val="000000" w:themeColor="text1"/>
          <w:highlight w:val="none"/>
          <w:lang w:eastAsia="zh-CN"/>
          <w14:textFill>
            <w14:solidFill>
              <w14:schemeClr w14:val="tx1"/>
            </w14:solidFill>
          </w14:textFill>
        </w:rPr>
        <w:t>比选</w:t>
      </w:r>
    </w:p>
    <w:p w14:paraId="5B8A6866">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36" w:name="_Toc509218754"/>
      <w:bookmarkStart w:id="437" w:name="_Toc287620729"/>
      <w:bookmarkStart w:id="438" w:name="_Toc200513170"/>
      <w:bookmarkStart w:id="439" w:name="_Toc430530479"/>
      <w:bookmarkStart w:id="440" w:name="_Toc287607790"/>
      <w:bookmarkStart w:id="441" w:name="_Toc224103361"/>
      <w:bookmarkStart w:id="442" w:name="_Toc277082596"/>
      <w:bookmarkStart w:id="443" w:name="_Toc7711"/>
      <w:r>
        <w:rPr>
          <w:rFonts w:ascii="宋体" w:hAnsi="宋体"/>
          <w:b w:val="0"/>
          <w:snapToGrid w:val="0"/>
          <w:color w:val="000000" w:themeColor="text1"/>
          <w:sz w:val="24"/>
          <w:szCs w:val="24"/>
          <w:highlight w:val="none"/>
          <w14:textFill>
            <w14:solidFill>
              <w14:schemeClr w14:val="tx1"/>
            </w14:solidFill>
          </w14:textFill>
        </w:rPr>
        <w:t>8.1  重新</w:t>
      </w:r>
      <w:bookmarkEnd w:id="436"/>
      <w:bookmarkEnd w:id="437"/>
      <w:bookmarkEnd w:id="438"/>
      <w:bookmarkEnd w:id="439"/>
      <w:bookmarkEnd w:id="440"/>
      <w:bookmarkEnd w:id="441"/>
      <w:bookmarkEnd w:id="442"/>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hint="eastAsia" w:ascii="宋体" w:hAnsi="宋体"/>
          <w:b w:val="0"/>
          <w:snapToGrid w:val="0"/>
          <w:color w:val="000000" w:themeColor="text1"/>
          <w:sz w:val="24"/>
          <w:szCs w:val="24"/>
          <w:highlight w:val="none"/>
          <w14:textFill>
            <w14:solidFill>
              <w14:schemeClr w14:val="tx1"/>
            </w14:solidFill>
          </w14:textFill>
        </w:rPr>
        <w:t>的情形</w:t>
      </w:r>
      <w:bookmarkEnd w:id="443"/>
    </w:p>
    <w:p w14:paraId="66C4A56D">
      <w:pPr>
        <w:autoSpaceDE w:val="0"/>
        <w:autoSpaceDN w:val="0"/>
        <w:adjustRightInd w:val="0"/>
        <w:snapToGrid w:val="0"/>
        <w:spacing w:line="360" w:lineRule="auto"/>
        <w:ind w:left="359" w:leftChars="171"/>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有下列情形之一的，</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将重新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w:t>
      </w:r>
    </w:p>
    <w:p w14:paraId="5B027D6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（1）投标截止时间止，</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少于 3 个的；</w:t>
      </w:r>
    </w:p>
    <w:p w14:paraId="77A0386A">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（2）经评标委员会评审后否决所有投标的；</w:t>
      </w:r>
    </w:p>
    <w:p w14:paraId="3DDFF777">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经评标委员会评审后部分投标被否决，导致有效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不足三个的，评标委员会应当否决所有投标。但是有效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的经济、技术等指标仍然具有市场竞争力，能够满足</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要求的，评标委员会可以继续评标并确定中标候选人</w:t>
      </w:r>
      <w:r>
        <w:rPr>
          <w:rFonts w:ascii="宋体" w:hAnsi="宋体"/>
          <w:snapToGrid w:val="0"/>
          <w:color w:val="000000" w:themeColor="text1"/>
          <w:kern w:val="0"/>
          <w:szCs w:val="21"/>
          <w:highlight w:val="none"/>
          <w14:textFill>
            <w14:solidFill>
              <w14:schemeClr w14:val="tx1"/>
            </w14:solidFill>
          </w14:textFill>
        </w:rPr>
        <w:t>；</w:t>
      </w:r>
    </w:p>
    <w:p w14:paraId="55623B8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（4）法律法规规定的其他情形。</w:t>
      </w:r>
    </w:p>
    <w:p w14:paraId="4C0570E3">
      <w:pPr>
        <w:pStyle w:val="5"/>
        <w:snapToGrid w:val="0"/>
        <w:spacing w:before="0" w:after="0" w:line="360" w:lineRule="auto"/>
        <w:rPr>
          <w:rFonts w:hint="eastAsia" w:ascii="宋体" w:hAnsi="宋体" w:eastAsia="宋体"/>
          <w:b w:val="0"/>
          <w:snapToGrid w:val="0"/>
          <w:color w:val="000000" w:themeColor="text1"/>
          <w:sz w:val="24"/>
          <w:szCs w:val="24"/>
          <w:highlight w:val="none"/>
          <w:lang w:eastAsia="zh-CN"/>
          <w14:textFill>
            <w14:solidFill>
              <w14:schemeClr w14:val="tx1"/>
            </w14:solidFill>
          </w14:textFill>
        </w:rPr>
      </w:pPr>
      <w:bookmarkStart w:id="444" w:name="_Toc509218755"/>
      <w:bookmarkStart w:id="445" w:name="_Toc224103362"/>
      <w:bookmarkStart w:id="446" w:name="_Toc277082597"/>
      <w:bookmarkStart w:id="447" w:name="_Toc200513171"/>
      <w:bookmarkStart w:id="448" w:name="_Toc12011"/>
      <w:bookmarkStart w:id="449" w:name="_Toc287620730"/>
      <w:bookmarkStart w:id="450" w:name="_Toc287607791"/>
      <w:bookmarkStart w:id="451" w:name="_Toc430530480"/>
      <w:r>
        <w:rPr>
          <w:rFonts w:ascii="宋体" w:hAnsi="宋体"/>
          <w:b w:val="0"/>
          <w:snapToGrid w:val="0"/>
          <w:color w:val="000000" w:themeColor="text1"/>
          <w:sz w:val="24"/>
          <w:szCs w:val="24"/>
          <w:highlight w:val="none"/>
          <w14:textFill>
            <w14:solidFill>
              <w14:schemeClr w14:val="tx1"/>
            </w14:solidFill>
          </w14:textFill>
        </w:rPr>
        <w:t xml:space="preserve">8.2  </w:t>
      </w:r>
      <w:r>
        <w:rPr>
          <w:rFonts w:hint="eastAsia" w:ascii="宋体" w:hAnsi="宋体"/>
          <w:b w:val="0"/>
          <w:snapToGrid w:val="0"/>
          <w:color w:val="000000" w:themeColor="text1"/>
          <w:sz w:val="24"/>
          <w:szCs w:val="24"/>
          <w:highlight w:val="none"/>
          <w14:textFill>
            <w14:solidFill>
              <w14:schemeClr w14:val="tx1"/>
            </w14:solidFill>
          </w14:textFill>
        </w:rPr>
        <w:t>重新</w:t>
      </w:r>
      <w:r>
        <w:rPr>
          <w:rFonts w:hint="eastAsia" w:ascii="宋体" w:hAnsi="宋体"/>
          <w:b w:val="0"/>
          <w:snapToGrid w:val="0"/>
          <w:color w:val="000000" w:themeColor="text1"/>
          <w:sz w:val="24"/>
          <w:szCs w:val="24"/>
          <w:highlight w:val="none"/>
          <w:lang w:eastAsia="zh-CN"/>
          <w14:textFill>
            <w14:solidFill>
              <w14:schemeClr w14:val="tx1"/>
            </w14:solidFill>
          </w14:textFill>
        </w:rPr>
        <w:t>比选</w:t>
      </w:r>
      <w:r>
        <w:rPr>
          <w:rFonts w:ascii="宋体" w:hAnsi="宋体"/>
          <w:b w:val="0"/>
          <w:snapToGrid w:val="0"/>
          <w:color w:val="000000" w:themeColor="text1"/>
          <w:sz w:val="24"/>
          <w:szCs w:val="24"/>
          <w:highlight w:val="none"/>
          <w14:textFill>
            <w14:solidFill>
              <w14:schemeClr w14:val="tx1"/>
            </w14:solidFill>
          </w14:textFill>
        </w:rPr>
        <w:t>和不再</w:t>
      </w:r>
      <w:bookmarkEnd w:id="444"/>
      <w:bookmarkEnd w:id="445"/>
      <w:bookmarkEnd w:id="446"/>
      <w:bookmarkEnd w:id="447"/>
      <w:bookmarkEnd w:id="448"/>
      <w:bookmarkEnd w:id="449"/>
      <w:bookmarkEnd w:id="450"/>
      <w:bookmarkEnd w:id="451"/>
      <w:r>
        <w:rPr>
          <w:rFonts w:hint="eastAsia" w:ascii="宋体" w:hAnsi="宋体"/>
          <w:b w:val="0"/>
          <w:snapToGrid w:val="0"/>
          <w:color w:val="000000" w:themeColor="text1"/>
          <w:sz w:val="24"/>
          <w:szCs w:val="24"/>
          <w:highlight w:val="none"/>
          <w:lang w:eastAsia="zh-CN"/>
          <w14:textFill>
            <w14:solidFill>
              <w14:schemeClr w14:val="tx1"/>
            </w14:solidFill>
          </w14:textFill>
        </w:rPr>
        <w:t>比选</w:t>
      </w:r>
    </w:p>
    <w:p w14:paraId="7542F77C">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仍然少于三个的，按照招标投标法律法规规定的程序开标和评标。重新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经评审有有效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的，应当依法确定中标候选人；无有效</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hint="eastAsia" w:ascii="宋体" w:hAnsi="宋体"/>
          <w:snapToGrid w:val="0"/>
          <w:color w:val="000000" w:themeColor="text1"/>
          <w:kern w:val="0"/>
          <w:szCs w:val="21"/>
          <w:highlight w:val="none"/>
          <w14:textFill>
            <w14:solidFill>
              <w14:schemeClr w14:val="tx1"/>
            </w14:solidFill>
          </w14:textFill>
        </w:rPr>
        <w:t>的，可以不再进行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，但是按照国家有关规定需要履行审批、核准、备案手续的依法必须进行</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的项目，应当报原项目投资主管部门审批、核准、备案</w:t>
      </w:r>
      <w:r>
        <w:rPr>
          <w:rFonts w:ascii="宋体" w:hAnsi="宋体"/>
          <w:snapToGrid w:val="0"/>
          <w:color w:val="000000" w:themeColor="text1"/>
          <w:kern w:val="0"/>
          <w:szCs w:val="21"/>
          <w:highlight w:val="none"/>
          <w14:textFill>
            <w14:solidFill>
              <w14:schemeClr w14:val="tx1"/>
            </w14:solidFill>
          </w14:textFill>
        </w:rPr>
        <w:t>。</w:t>
      </w:r>
    </w:p>
    <w:p w14:paraId="315F2E01">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452" w:name="_Toc11649"/>
      <w:bookmarkStart w:id="453" w:name="_Toc200513172"/>
      <w:bookmarkStart w:id="454" w:name="_Toc224103363"/>
      <w:bookmarkStart w:id="455" w:name="_Toc509218756"/>
      <w:bookmarkStart w:id="456" w:name="_Toc277082598"/>
      <w:bookmarkStart w:id="457" w:name="_Toc287607792"/>
      <w:bookmarkStart w:id="458" w:name="_Toc287620731"/>
      <w:bookmarkStart w:id="459" w:name="_Toc430530481"/>
      <w:r>
        <w:rPr>
          <w:rFonts w:ascii="宋体" w:hAnsi="宋体"/>
          <w:b w:val="0"/>
          <w:snapToGrid w:val="0"/>
          <w:color w:val="000000" w:themeColor="text1"/>
          <w:highlight w:val="none"/>
          <w14:textFill>
            <w14:solidFill>
              <w14:schemeClr w14:val="tx1"/>
            </w14:solidFill>
          </w14:textFill>
        </w:rPr>
        <w:t>9.  纪律和监督</w:t>
      </w:r>
      <w:bookmarkEnd w:id="452"/>
      <w:bookmarkEnd w:id="453"/>
      <w:bookmarkEnd w:id="454"/>
      <w:bookmarkEnd w:id="455"/>
      <w:bookmarkEnd w:id="456"/>
      <w:bookmarkEnd w:id="457"/>
      <w:bookmarkEnd w:id="458"/>
      <w:bookmarkEnd w:id="459"/>
    </w:p>
    <w:p w14:paraId="7E2AF513">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60" w:name="_Toc287607793"/>
      <w:bookmarkStart w:id="461" w:name="_Toc287620732"/>
      <w:bookmarkStart w:id="462" w:name="_Toc509218757"/>
      <w:bookmarkStart w:id="463" w:name="_Toc27838"/>
      <w:bookmarkStart w:id="464" w:name="_Toc430530482"/>
      <w:bookmarkStart w:id="465" w:name="_Toc277082599"/>
      <w:bookmarkStart w:id="466" w:name="_Toc224103364"/>
      <w:bookmarkStart w:id="467" w:name="_Toc200513173"/>
      <w:r>
        <w:rPr>
          <w:rFonts w:ascii="宋体" w:hAnsi="宋体"/>
          <w:b w:val="0"/>
          <w:snapToGrid w:val="0"/>
          <w:color w:val="000000" w:themeColor="text1"/>
          <w:sz w:val="24"/>
          <w:szCs w:val="24"/>
          <w:highlight w:val="none"/>
          <w14:textFill>
            <w14:solidFill>
              <w14:schemeClr w14:val="tx1"/>
            </w14:solidFill>
          </w14:textFill>
        </w:rPr>
        <w:t>9.1  对</w:t>
      </w:r>
      <w:r>
        <w:rPr>
          <w:rFonts w:hint="eastAsia" w:ascii="宋体" w:hAnsi="宋体"/>
          <w:b w:val="0"/>
          <w:snapToGrid w:val="0"/>
          <w:color w:val="000000" w:themeColor="text1"/>
          <w:sz w:val="24"/>
          <w:szCs w:val="24"/>
          <w:highlight w:val="none"/>
          <w:lang w:eastAsia="zh-CN"/>
          <w14:textFill>
            <w14:solidFill>
              <w14:schemeClr w14:val="tx1"/>
            </w14:solidFill>
          </w14:textFill>
        </w:rPr>
        <w:t>比选人</w:t>
      </w:r>
      <w:r>
        <w:rPr>
          <w:rFonts w:ascii="宋体" w:hAnsi="宋体"/>
          <w:b w:val="0"/>
          <w:snapToGrid w:val="0"/>
          <w:color w:val="000000" w:themeColor="text1"/>
          <w:sz w:val="24"/>
          <w:szCs w:val="24"/>
          <w:highlight w:val="none"/>
          <w14:textFill>
            <w14:solidFill>
              <w14:schemeClr w14:val="tx1"/>
            </w14:solidFill>
          </w14:textFill>
        </w:rPr>
        <w:t>的纪律要求</w:t>
      </w:r>
      <w:bookmarkEnd w:id="460"/>
      <w:bookmarkEnd w:id="461"/>
      <w:bookmarkEnd w:id="462"/>
      <w:bookmarkEnd w:id="463"/>
      <w:bookmarkEnd w:id="464"/>
      <w:bookmarkEnd w:id="465"/>
      <w:bookmarkEnd w:id="466"/>
      <w:bookmarkEnd w:id="467"/>
    </w:p>
    <w:p w14:paraId="767C096A">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不得泄露</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投标活动中应当保密的情况和资料，不得与</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串通损害国家利益、社会公共利益或者他人合法权益，</w:t>
      </w:r>
      <w:r>
        <w:rPr>
          <w:rFonts w:ascii="宋体" w:hAnsi="宋体"/>
          <w:color w:val="000000" w:themeColor="text1"/>
          <w:highlight w:val="none"/>
          <w14:textFill>
            <w14:solidFill>
              <w14:schemeClr w14:val="tx1"/>
            </w14:solidFill>
          </w14:textFill>
        </w:rPr>
        <w:t>禁止</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0272A1B6">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串通投标：</w:t>
      </w:r>
    </w:p>
    <w:p w14:paraId="176219D5">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在开标前开启投标文件并将有关信息泄露给其他</w:t>
      </w:r>
      <w:r>
        <w:rPr>
          <w:rFonts w:hint="eastAsia" w:ascii="宋体" w:hAnsi="宋体"/>
          <w:color w:val="000000" w:themeColor="text1"/>
          <w:highlight w:val="none"/>
          <w:lang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w:t>
      </w:r>
    </w:p>
    <w:p w14:paraId="59A5F862">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直接或者间接向</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泄露标底、评标委员会成员等信息；</w:t>
      </w:r>
    </w:p>
    <w:p w14:paraId="2CC41BE4">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压低或者抬高投标报价；</w:t>
      </w:r>
    </w:p>
    <w:p w14:paraId="22DE6735">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授意</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撤换、修改投标文件；</w:t>
      </w:r>
    </w:p>
    <w:p w14:paraId="3AD75132">
      <w:pPr>
        <w:autoSpaceDE w:val="0"/>
        <w:autoSpaceDN w:val="0"/>
        <w:adjustRightInd w:val="0"/>
        <w:snapToGrid w:val="0"/>
        <w:spacing w:line="360" w:lineRule="auto"/>
        <w:ind w:firstLine="42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明示或者暗示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中标提供方便；</w:t>
      </w:r>
    </w:p>
    <w:p w14:paraId="5C776DFE">
      <w:pPr>
        <w:autoSpaceDE w:val="0"/>
        <w:autoSpaceDN w:val="0"/>
        <w:adjustRightInd w:val="0"/>
        <w:snapToGrid w:val="0"/>
        <w:spacing w:line="36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w:t>
      </w:r>
      <w:r>
        <w:rPr>
          <w:rFonts w:hint="eastAsia" w:ascii="宋体" w:hAnsi="宋体"/>
          <w:color w:val="000000" w:themeColor="text1"/>
          <w:highlight w:val="none"/>
          <w:lang w:eastAsia="zh-CN"/>
          <w14:textFill>
            <w14:solidFill>
              <w14:schemeClr w14:val="tx1"/>
            </w14:solidFill>
          </w14:textFill>
        </w:rPr>
        <w:t>比选人</w:t>
      </w:r>
      <w:r>
        <w:rPr>
          <w:rFonts w:ascii="宋体" w:hAnsi="宋体"/>
          <w:color w:val="000000" w:themeColor="text1"/>
          <w:highlight w:val="none"/>
          <w14:textFill>
            <w14:solidFill>
              <w14:schemeClr w14:val="tx1"/>
            </w14:solidFill>
          </w14:textFill>
        </w:rPr>
        <w:t>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为谋求特定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中标而采取的其他串通行为。</w:t>
      </w:r>
    </w:p>
    <w:p w14:paraId="0CDA8BE6">
      <w:pPr>
        <w:pStyle w:val="5"/>
        <w:snapToGrid w:val="0"/>
        <w:spacing w:before="0" w:after="0" w:line="360" w:lineRule="auto"/>
        <w:ind w:firstLine="480" w:firstLineChars="200"/>
        <w:rPr>
          <w:rFonts w:ascii="宋体" w:hAnsi="宋体"/>
          <w:b w:val="0"/>
          <w:snapToGrid w:val="0"/>
          <w:color w:val="000000" w:themeColor="text1"/>
          <w:sz w:val="24"/>
          <w:szCs w:val="24"/>
          <w:highlight w:val="none"/>
          <w14:textFill>
            <w14:solidFill>
              <w14:schemeClr w14:val="tx1"/>
            </w14:solidFill>
          </w14:textFill>
        </w:rPr>
      </w:pPr>
      <w:bookmarkStart w:id="468" w:name="_Toc21560"/>
      <w:bookmarkStart w:id="469" w:name="_Toc200513174"/>
      <w:bookmarkStart w:id="470" w:name="_Toc287620733"/>
      <w:bookmarkStart w:id="471" w:name="_Toc287607794"/>
      <w:bookmarkStart w:id="472" w:name="_Toc277082600"/>
      <w:bookmarkStart w:id="473" w:name="_Toc224103365"/>
      <w:bookmarkStart w:id="474" w:name="_Toc509218758"/>
      <w:bookmarkStart w:id="475" w:name="_Toc430530483"/>
      <w:r>
        <w:rPr>
          <w:rFonts w:ascii="宋体" w:hAnsi="宋体"/>
          <w:b w:val="0"/>
          <w:snapToGrid w:val="0"/>
          <w:color w:val="000000" w:themeColor="text1"/>
          <w:sz w:val="24"/>
          <w:szCs w:val="24"/>
          <w:highlight w:val="none"/>
          <w14:textFill>
            <w14:solidFill>
              <w14:schemeClr w14:val="tx1"/>
            </w14:solidFill>
          </w14:textFill>
        </w:rPr>
        <w:t>9.2  对</w:t>
      </w:r>
      <w:r>
        <w:rPr>
          <w:rFonts w:hint="eastAsia" w:ascii="宋体" w:hAnsi="宋体"/>
          <w:b w:val="0"/>
          <w:snapToGrid w:val="0"/>
          <w:color w:val="000000" w:themeColor="text1"/>
          <w:sz w:val="24"/>
          <w:szCs w:val="24"/>
          <w:highlight w:val="none"/>
          <w:lang w:eastAsia="zh-CN"/>
          <w14:textFill>
            <w14:solidFill>
              <w14:schemeClr w14:val="tx1"/>
            </w14:solidFill>
          </w14:textFill>
        </w:rPr>
        <w:t>竞选人</w:t>
      </w:r>
      <w:r>
        <w:rPr>
          <w:rFonts w:ascii="宋体" w:hAnsi="宋体"/>
          <w:b w:val="0"/>
          <w:snapToGrid w:val="0"/>
          <w:color w:val="000000" w:themeColor="text1"/>
          <w:sz w:val="24"/>
          <w:szCs w:val="24"/>
          <w:highlight w:val="none"/>
          <w14:textFill>
            <w14:solidFill>
              <w14:schemeClr w14:val="tx1"/>
            </w14:solidFill>
          </w14:textFill>
        </w:rPr>
        <w:t>的纪律要求</w:t>
      </w:r>
      <w:bookmarkEnd w:id="468"/>
      <w:bookmarkEnd w:id="469"/>
      <w:bookmarkEnd w:id="470"/>
      <w:bookmarkEnd w:id="471"/>
      <w:bookmarkEnd w:id="472"/>
      <w:bookmarkEnd w:id="473"/>
      <w:bookmarkEnd w:id="474"/>
      <w:bookmarkEnd w:id="475"/>
    </w:p>
    <w:p w14:paraId="27A5ED0F">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不得相互串通投标或者与</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串通投标，不得向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不得以任何方式干扰、影响评标工作。</w:t>
      </w:r>
    </w:p>
    <w:p w14:paraId="404CFE9E">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9.2.1  </w:t>
      </w:r>
      <w:r>
        <w:rPr>
          <w:rFonts w:ascii="宋体" w:hAnsi="宋体"/>
          <w:color w:val="000000" w:themeColor="text1"/>
          <w:highlight w:val="none"/>
          <w14:textFill>
            <w14:solidFill>
              <w14:schemeClr w14:val="tx1"/>
            </w14:solidFill>
          </w14:textFill>
        </w:rPr>
        <w:t>有下列情形之一的，属于</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2204482A">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之间协商投标报价等投标文件的实质性内容；</w:t>
      </w:r>
    </w:p>
    <w:p w14:paraId="51B1E74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之间约定中标人；</w:t>
      </w:r>
    </w:p>
    <w:p w14:paraId="512B40C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之间约定部分</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放弃投标或者中标；</w:t>
      </w:r>
    </w:p>
    <w:p w14:paraId="617D87E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（4）属于同一集团、协会、商会等组织成员的</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按照该组织要求协同投标；</w:t>
      </w:r>
    </w:p>
    <w:p w14:paraId="4870A2E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之间为谋取中标或者排斥特定</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而采取的其他联合行动。</w:t>
      </w:r>
    </w:p>
    <w:p w14:paraId="53D78E4E">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9.2.2  </w:t>
      </w:r>
      <w:r>
        <w:rPr>
          <w:rFonts w:ascii="宋体" w:hAnsi="宋体"/>
          <w:color w:val="000000" w:themeColor="text1"/>
          <w:highlight w:val="none"/>
          <w14:textFill>
            <w14:solidFill>
              <w14:schemeClr w14:val="tx1"/>
            </w14:solidFill>
          </w14:textFill>
        </w:rPr>
        <w:t>有下列情形之一的，视为</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相互串通投标：</w:t>
      </w:r>
    </w:p>
    <w:p w14:paraId="2E4C9EF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的投标文件由同一单位或者个人编制；</w:t>
      </w:r>
    </w:p>
    <w:p w14:paraId="4FEA1F4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委托同一单位或者个人办理投标事宜；</w:t>
      </w:r>
    </w:p>
    <w:p w14:paraId="3EE747B7">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的投标文件载明的项目管理成员为同一人；</w:t>
      </w:r>
    </w:p>
    <w:p w14:paraId="59E4155C">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的投标文件异常一致或者投标报价呈规律性差异；</w:t>
      </w:r>
    </w:p>
    <w:p w14:paraId="688E3576">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的投标文件相互混装；</w:t>
      </w:r>
    </w:p>
    <w:p w14:paraId="2D2AAB3B">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（6）不同</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的投标保证金从同一单位或者个人的账户转出。</w:t>
      </w:r>
    </w:p>
    <w:p w14:paraId="4C54C8F9">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9.2.3  </w:t>
      </w:r>
      <w:r>
        <w:rPr>
          <w:rFonts w:ascii="宋体" w:hAnsi="宋体"/>
          <w:color w:val="000000" w:themeColor="text1"/>
          <w:highlight w:val="none"/>
          <w14:textFill>
            <w14:solidFill>
              <w14:schemeClr w14:val="tx1"/>
            </w14:solidFill>
          </w14:textFill>
        </w:rPr>
        <w:t>使用通过受让或者租借等方式获取的资格、资质证书投标的，属于以他人名义投标。</w:t>
      </w:r>
    </w:p>
    <w:p w14:paraId="31E17178">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9.2.4  </w:t>
      </w:r>
      <w:r>
        <w:rPr>
          <w:rFonts w:hint="eastAsia" w:ascii="宋体" w:hAnsi="宋体"/>
          <w:color w:val="000000" w:themeColor="text1"/>
          <w:highlight w:val="none"/>
          <w:lang w:eastAsia="zh-CN"/>
          <w14:textFill>
            <w14:solidFill>
              <w14:schemeClr w14:val="tx1"/>
            </w14:solidFill>
          </w14:textFill>
        </w:rPr>
        <w:t>竞选人</w:t>
      </w:r>
      <w:r>
        <w:rPr>
          <w:rFonts w:ascii="宋体" w:hAnsi="宋体"/>
          <w:color w:val="000000" w:themeColor="text1"/>
          <w:highlight w:val="none"/>
          <w14:textFill>
            <w14:solidFill>
              <w14:schemeClr w14:val="tx1"/>
            </w14:solidFill>
          </w14:textFill>
        </w:rPr>
        <w:t>有下列情形之一的，属于以其他方式弄虚作假的行为：</w:t>
      </w:r>
    </w:p>
    <w:p w14:paraId="0A1C36F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w:t>
      </w:r>
      <w:r>
        <w:rPr>
          <w:rFonts w:ascii="宋体" w:hAnsi="宋体"/>
          <w:color w:val="000000" w:themeColor="text1"/>
          <w:highlight w:val="none"/>
          <w14:textFill>
            <w14:solidFill>
              <w14:schemeClr w14:val="tx1"/>
            </w14:solidFill>
          </w14:textFill>
        </w:rPr>
        <w:t>使用伪造、变造的许可证件；</w:t>
      </w:r>
    </w:p>
    <w:p w14:paraId="4F73503F">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）提供虚假的财务状况或者业绩；</w:t>
      </w:r>
    </w:p>
    <w:p w14:paraId="2062FECD">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）提供虚假的项目负责人或者主要技术人员简历、劳动关系证明；</w:t>
      </w:r>
    </w:p>
    <w:p w14:paraId="0B2975C3">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4</w:t>
      </w:r>
      <w:r>
        <w:rPr>
          <w:rFonts w:ascii="宋体" w:hAnsi="宋体"/>
          <w:color w:val="000000" w:themeColor="text1"/>
          <w:highlight w:val="none"/>
          <w14:textFill>
            <w14:solidFill>
              <w14:schemeClr w14:val="tx1"/>
            </w14:solidFill>
          </w14:textFill>
        </w:rPr>
        <w:t>）提供虚假的信用状况；</w:t>
      </w:r>
    </w:p>
    <w:p w14:paraId="29D4F19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）其他弄虚作假的行为。</w:t>
      </w:r>
    </w:p>
    <w:p w14:paraId="55AEA9F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76" w:name="_Toc287607795"/>
      <w:bookmarkStart w:id="477" w:name="_Toc509218759"/>
      <w:bookmarkStart w:id="478" w:name="_Toc287620734"/>
      <w:bookmarkStart w:id="479" w:name="_Toc27561"/>
      <w:bookmarkStart w:id="480" w:name="_Toc277082601"/>
      <w:bookmarkStart w:id="481" w:name="_Toc224103366"/>
      <w:bookmarkStart w:id="482" w:name="_Toc200513175"/>
      <w:bookmarkStart w:id="483" w:name="_Toc430530484"/>
      <w:r>
        <w:rPr>
          <w:rFonts w:ascii="宋体" w:hAnsi="宋体"/>
          <w:b w:val="0"/>
          <w:snapToGrid w:val="0"/>
          <w:color w:val="000000" w:themeColor="text1"/>
          <w:sz w:val="24"/>
          <w:szCs w:val="24"/>
          <w:highlight w:val="none"/>
          <w14:textFill>
            <w14:solidFill>
              <w14:schemeClr w14:val="tx1"/>
            </w14:solidFill>
          </w14:textFill>
        </w:rPr>
        <w:t>9.3  对评标委员会成员的纪律要求</w:t>
      </w:r>
      <w:bookmarkEnd w:id="476"/>
      <w:bookmarkEnd w:id="477"/>
      <w:bookmarkEnd w:id="478"/>
      <w:bookmarkEnd w:id="479"/>
      <w:bookmarkEnd w:id="480"/>
      <w:bookmarkEnd w:id="481"/>
      <w:bookmarkEnd w:id="482"/>
      <w:bookmarkEnd w:id="483"/>
    </w:p>
    <w:p w14:paraId="3F49B426">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000000" w:themeColor="text1"/>
          <w:kern w:val="0"/>
          <w:szCs w:val="21"/>
          <w:highlight w:val="none"/>
          <w14:textFill>
            <w14:solidFill>
              <w14:schemeClr w14:val="tx1"/>
            </w14:solidFill>
          </w14:textFill>
        </w:rPr>
        <w:t>，不得对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中《否决投标情况一览表》以外的内容予以否决投标，否则对评标委员会成员按《重庆市综合评标专家库和评标专家管理暂行办法》进行处理。</w:t>
      </w:r>
    </w:p>
    <w:p w14:paraId="4387BAD7">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84" w:name="_Toc277082602"/>
      <w:bookmarkStart w:id="485" w:name="_Toc224103367"/>
      <w:bookmarkStart w:id="486" w:name="_Toc17259"/>
      <w:bookmarkStart w:id="487" w:name="_Toc430530485"/>
      <w:bookmarkStart w:id="488" w:name="_Toc200513176"/>
      <w:bookmarkStart w:id="489" w:name="_Toc287620735"/>
      <w:bookmarkStart w:id="490" w:name="_Toc509218760"/>
      <w:bookmarkStart w:id="491" w:name="_Toc287607796"/>
      <w:r>
        <w:rPr>
          <w:rFonts w:ascii="宋体" w:hAnsi="宋体"/>
          <w:b w:val="0"/>
          <w:snapToGrid w:val="0"/>
          <w:color w:val="000000" w:themeColor="text1"/>
          <w:sz w:val="24"/>
          <w:szCs w:val="24"/>
          <w:highlight w:val="none"/>
          <w14:textFill>
            <w14:solidFill>
              <w14:schemeClr w14:val="tx1"/>
            </w14:solidFill>
          </w14:textFill>
        </w:rPr>
        <w:t>9.4  对与评标活动有关的工作人员的纪律要求</w:t>
      </w:r>
      <w:bookmarkEnd w:id="484"/>
      <w:bookmarkEnd w:id="485"/>
      <w:bookmarkEnd w:id="486"/>
      <w:bookmarkEnd w:id="487"/>
      <w:bookmarkEnd w:id="488"/>
      <w:bookmarkEnd w:id="489"/>
      <w:bookmarkEnd w:id="490"/>
      <w:bookmarkEnd w:id="491"/>
    </w:p>
    <w:p w14:paraId="110DC262">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与评标活动有关的工作人员不得收受他人的财物或者其他好处，不得向他人</w:t>
      </w:r>
      <w:r>
        <w:rPr>
          <w:rFonts w:hint="eastAsia" w:ascii="宋体" w:hAnsi="宋体"/>
          <w:snapToGrid w:val="0"/>
          <w:color w:val="000000" w:themeColor="text1"/>
          <w:kern w:val="0"/>
          <w:szCs w:val="21"/>
          <w:highlight w:val="none"/>
          <w14:textFill>
            <w14:solidFill>
              <w14:schemeClr w14:val="tx1"/>
            </w14:solidFill>
          </w14:textFill>
        </w:rPr>
        <w:t>透露</w:t>
      </w:r>
      <w:r>
        <w:rPr>
          <w:rFonts w:ascii="宋体" w:hAnsi="宋体"/>
          <w:snapToGrid w:val="0"/>
          <w:color w:val="000000" w:themeColor="text1"/>
          <w:kern w:val="0"/>
          <w:szCs w:val="21"/>
          <w:highlight w:val="none"/>
          <w14:textFill>
            <w14:solidFill>
              <w14:schemeClr w14:val="tx1"/>
            </w14:solidFill>
          </w14:textFill>
        </w:rPr>
        <w:t>对投标文件的评审和比较、中标候选人的推荐情况以及与评标有关的其他情况。在评标活动中，与评标活动有关的工作人员不得擅离职守，影响评标程序正常进行。</w:t>
      </w:r>
    </w:p>
    <w:p w14:paraId="2DAD7B45">
      <w:pPr>
        <w:pStyle w:val="5"/>
        <w:snapToGrid w:val="0"/>
        <w:spacing w:before="0" w:after="0" w:line="360" w:lineRule="auto"/>
        <w:rPr>
          <w:rFonts w:ascii="宋体" w:hAnsi="宋体"/>
          <w:b w:val="0"/>
          <w:snapToGrid w:val="0"/>
          <w:color w:val="000000" w:themeColor="text1"/>
          <w:sz w:val="24"/>
          <w:szCs w:val="24"/>
          <w:highlight w:val="none"/>
          <w14:textFill>
            <w14:solidFill>
              <w14:schemeClr w14:val="tx1"/>
            </w14:solidFill>
          </w14:textFill>
        </w:rPr>
      </w:pPr>
      <w:bookmarkStart w:id="492" w:name="_Toc224103368"/>
      <w:bookmarkStart w:id="493" w:name="_Toc200513177"/>
      <w:bookmarkStart w:id="494" w:name="_Toc430530486"/>
      <w:bookmarkStart w:id="495" w:name="_Toc2773"/>
      <w:bookmarkStart w:id="496" w:name="_Toc287607797"/>
      <w:bookmarkStart w:id="497" w:name="_Toc287620736"/>
      <w:bookmarkStart w:id="498" w:name="_Toc509218761"/>
      <w:bookmarkStart w:id="499" w:name="_Toc277082603"/>
      <w:r>
        <w:rPr>
          <w:rFonts w:ascii="宋体" w:hAnsi="宋体"/>
          <w:b w:val="0"/>
          <w:snapToGrid w:val="0"/>
          <w:color w:val="000000" w:themeColor="text1"/>
          <w:sz w:val="24"/>
          <w:szCs w:val="24"/>
          <w:highlight w:val="none"/>
          <w14:textFill>
            <w14:solidFill>
              <w14:schemeClr w14:val="tx1"/>
            </w14:solidFill>
          </w14:textFill>
        </w:rPr>
        <w:t>9.5  投诉</w:t>
      </w:r>
      <w:bookmarkEnd w:id="492"/>
      <w:bookmarkEnd w:id="493"/>
      <w:bookmarkEnd w:id="494"/>
      <w:bookmarkEnd w:id="495"/>
      <w:bookmarkEnd w:id="496"/>
      <w:bookmarkEnd w:id="497"/>
      <w:bookmarkEnd w:id="498"/>
      <w:bookmarkEnd w:id="499"/>
    </w:p>
    <w:p w14:paraId="39B0BB7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.5.1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或者其他利害关系人认为</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投标活动不符合法律、行政法规规定的，可以自知道或者应当知道之日起 10 日内向有关行政监督部门投诉。投诉应当有明确的请求和必要的证明材料。</w:t>
      </w:r>
    </w:p>
    <w:p w14:paraId="728FD70C">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9</w:t>
      </w:r>
      <w:r>
        <w:rPr>
          <w:rFonts w:ascii="宋体" w:hAnsi="宋体"/>
          <w:snapToGrid w:val="0"/>
          <w:color w:val="000000" w:themeColor="text1"/>
          <w:kern w:val="0"/>
          <w:szCs w:val="21"/>
          <w:highlight w:val="none"/>
          <w14:textFill>
            <w14:solidFill>
              <w14:schemeClr w14:val="tx1"/>
            </w14:solidFill>
          </w14:textFill>
        </w:rPr>
        <w:t xml:space="preserve">.5.2  </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或者其他利害关系人对</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、开标和评标结果提出投诉的，应当按照</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2.4 款、第 5.3 款和第 7.2 款的规定先向</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提出异议。异议答复期间不计算在第 8.5.1 项规定的期限内。</w:t>
      </w:r>
    </w:p>
    <w:p w14:paraId="78C3868E">
      <w:pPr>
        <w:pStyle w:val="4"/>
        <w:spacing w:before="0" w:after="0" w:line="360" w:lineRule="auto"/>
        <w:rPr>
          <w:rFonts w:ascii="宋体" w:hAnsi="宋体"/>
          <w:b w:val="0"/>
          <w:snapToGrid w:val="0"/>
          <w:color w:val="000000" w:themeColor="text1"/>
          <w:highlight w:val="none"/>
          <w14:textFill>
            <w14:solidFill>
              <w14:schemeClr w14:val="tx1"/>
            </w14:solidFill>
          </w14:textFill>
        </w:rPr>
      </w:pPr>
      <w:bookmarkStart w:id="500" w:name="_Toc200513178"/>
      <w:bookmarkStart w:id="501" w:name="_Toc287620737"/>
      <w:bookmarkStart w:id="502" w:name="_Toc509218762"/>
      <w:bookmarkStart w:id="503" w:name="_Toc224103369"/>
      <w:bookmarkStart w:id="504" w:name="_Toc430530487"/>
      <w:bookmarkStart w:id="505" w:name="_Toc3513"/>
      <w:bookmarkStart w:id="506" w:name="_Toc287607798"/>
      <w:bookmarkStart w:id="507" w:name="_Toc277082604"/>
      <w:r>
        <w:rPr>
          <w:rFonts w:ascii="宋体" w:hAnsi="宋体"/>
          <w:b w:val="0"/>
          <w:snapToGrid w:val="0"/>
          <w:color w:val="000000" w:themeColor="text1"/>
          <w:highlight w:val="none"/>
          <w14:textFill>
            <w14:solidFill>
              <w14:schemeClr w14:val="tx1"/>
            </w14:solidFill>
          </w14:textFill>
        </w:rPr>
        <w:t>10. 需要补充的其他内容</w:t>
      </w:r>
      <w:bookmarkEnd w:id="500"/>
      <w:bookmarkEnd w:id="501"/>
      <w:bookmarkEnd w:id="502"/>
      <w:bookmarkEnd w:id="503"/>
      <w:bookmarkEnd w:id="504"/>
      <w:bookmarkEnd w:id="505"/>
      <w:bookmarkEnd w:id="506"/>
      <w:bookmarkEnd w:id="507"/>
    </w:p>
    <w:p w14:paraId="511211CB">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000000" w:themeColor="text1"/>
          <w:kern w:val="0"/>
          <w:szCs w:val="21"/>
          <w:highlight w:val="none"/>
          <w14:textFill>
            <w14:solidFill>
              <w14:schemeClr w14:val="tx1"/>
            </w14:solidFill>
          </w14:textFill>
        </w:rPr>
        <w:t>需要补充的其他内容：见</w:t>
      </w: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须知前附表。</w:t>
      </w:r>
    </w:p>
    <w:p w14:paraId="50B24FA9">
      <w:pPr>
        <w:autoSpaceDE w:val="0"/>
        <w:autoSpaceDN w:val="0"/>
        <w:adjustRightInd w:val="0"/>
        <w:snapToGri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2356AB1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附表一：开标记录表</w:t>
      </w:r>
    </w:p>
    <w:p w14:paraId="07D939DE">
      <w:pPr>
        <w:autoSpaceDE w:val="0"/>
        <w:autoSpaceDN w:val="0"/>
        <w:adjustRightInd w:val="0"/>
        <w:snapToGrid w:val="0"/>
        <w:spacing w:line="360" w:lineRule="auto"/>
        <w:jc w:val="left"/>
        <w:rPr>
          <w:rFonts w:hint="default" w:ascii="宋体" w:hAnsi="宋体" w:eastAsia="宋体"/>
          <w:b/>
          <w:snapToGrid w:val="0"/>
          <w:color w:val="000000" w:themeColor="text1"/>
          <w:kern w:val="0"/>
          <w:highlight w:val="none"/>
          <w:lang w:val="en-US" w:eastAsia="zh-CN"/>
          <w14:textFill>
            <w14:solidFill>
              <w14:schemeClr w14:val="tx1"/>
            </w14:solidFill>
          </w14:textFill>
        </w:rPr>
      </w:pPr>
      <w:r>
        <w:rPr>
          <w:rFonts w:hint="eastAsia" w:ascii="宋体" w:hAnsi="宋体"/>
          <w:b/>
          <w:snapToGrid w:val="0"/>
          <w:color w:val="000000" w:themeColor="text1"/>
          <w:kern w:val="0"/>
          <w:highlight w:val="none"/>
          <w:lang w:val="en-US" w:eastAsia="zh-CN"/>
          <w14:textFill>
            <w14:solidFill>
              <w14:schemeClr w14:val="tx1"/>
            </w14:solidFill>
          </w14:textFill>
        </w:rPr>
        <w:t>以开标现场出具的为准。</w:t>
      </w:r>
    </w:p>
    <w:p w14:paraId="17AE1917">
      <w:pPr>
        <w:autoSpaceDE w:val="0"/>
        <w:autoSpaceDN w:val="0"/>
        <w:adjustRightInd w:val="0"/>
        <w:snapToGrid w:val="0"/>
        <w:spacing w:before="62" w:beforeLines="20" w:line="360" w:lineRule="auto"/>
        <w:jc w:val="right"/>
        <w:rPr>
          <w:rFonts w:ascii="宋体" w:hAnsi="宋体"/>
          <w:snapToGrid w:val="0"/>
          <w:color w:val="000000" w:themeColor="text1"/>
          <w:kern w:val="0"/>
          <w:sz w:val="24"/>
          <w:highlight w:val="none"/>
          <w14:textFill>
            <w14:solidFill>
              <w14:schemeClr w14:val="tx1"/>
            </w14:solidFill>
          </w14:textFill>
        </w:rPr>
      </w:pPr>
    </w:p>
    <w:p w14:paraId="29CF3EB0">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二</w:t>
      </w:r>
      <w:r>
        <w:rPr>
          <w:rFonts w:ascii="宋体" w:hAnsi="宋体"/>
          <w:b/>
          <w:snapToGrid w:val="0"/>
          <w:color w:val="000000" w:themeColor="text1"/>
          <w:kern w:val="0"/>
          <w:highlight w:val="none"/>
          <w14:textFill>
            <w14:solidFill>
              <w14:schemeClr w14:val="tx1"/>
            </w14:solidFill>
          </w14:textFill>
        </w:rPr>
        <w:t>：问题澄清通知</w:t>
      </w:r>
    </w:p>
    <w:p w14:paraId="1E9BE4EE">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4AB81E1F">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问题澄清通知</w:t>
      </w:r>
    </w:p>
    <w:p w14:paraId="56FF354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9215B12">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5E7F6E4D">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B8C7BBA">
      <w:pPr>
        <w:autoSpaceDE w:val="0"/>
        <w:autoSpaceDN w:val="0"/>
        <w:adjustRightInd w:val="0"/>
        <w:snapToGrid w:val="0"/>
        <w:spacing w:line="360" w:lineRule="auto"/>
        <w:rPr>
          <w:rFonts w:ascii="宋体" w:hAnsi="宋体"/>
          <w:snapToGrid w:val="0"/>
          <w:color w:val="000000" w:themeColor="text1"/>
          <w:kern w:val="0"/>
          <w:sz w:val="28"/>
          <w:szCs w:val="28"/>
          <w:highlight w:val="none"/>
          <w14:textFill>
            <w14:solidFill>
              <w14:schemeClr w14:val="tx1"/>
            </w14:solidFill>
          </w14:textFill>
        </w:rPr>
      </w:pPr>
    </w:p>
    <w:p w14:paraId="6654E544">
      <w:pPr>
        <w:tabs>
          <w:tab w:val="left" w:pos="158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竞选人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3F0E2ED1">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ascii="宋体" w:hAnsi="宋体"/>
          <w:snapToGrid w:val="0"/>
          <w:color w:val="000000" w:themeColor="text1"/>
          <w:kern w:val="0"/>
          <w:szCs w:val="21"/>
          <w:highlight w:val="none"/>
          <w14:textFill>
            <w14:solidFill>
              <w14:schemeClr w14:val="tx1"/>
            </w14:solidFill>
          </w14:textFill>
        </w:rPr>
        <w:t>的评标委员会，对你方的投标文件进行了仔细的审查，现需你方对下列问题予以澄清：</w:t>
      </w:r>
    </w:p>
    <w:p w14:paraId="5DAE0991">
      <w:pPr>
        <w:autoSpaceDE w:val="0"/>
        <w:autoSpaceDN w:val="0"/>
        <w:adjustRightInd w:val="0"/>
        <w:snapToGrid w:val="0"/>
        <w:spacing w:line="360" w:lineRule="auto"/>
        <w:jc w:val="left"/>
        <w:rPr>
          <w:rFonts w:ascii="宋体" w:hAnsi="宋体"/>
          <w:snapToGrid w:val="0"/>
          <w:color w:val="000000" w:themeColor="text1"/>
          <w:kern w:val="0"/>
          <w:sz w:val="24"/>
          <w:highlight w:val="none"/>
          <w14:textFill>
            <w14:solidFill>
              <w14:schemeClr w14:val="tx1"/>
            </w14:solidFill>
          </w14:textFill>
        </w:rPr>
      </w:pPr>
    </w:p>
    <w:p w14:paraId="42B401D7">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294A6EA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2BF222B">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2D0665D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5A646D6F">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3548A33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1405CBA4">
      <w:pPr>
        <w:autoSpaceDE w:val="0"/>
        <w:autoSpaceDN w:val="0"/>
        <w:adjustRightInd w:val="0"/>
        <w:snapToGrid w:val="0"/>
        <w:spacing w:line="360" w:lineRule="auto"/>
        <w:jc w:val="left"/>
        <w:rPr>
          <w:rFonts w:ascii="宋体" w:hAnsi="宋体"/>
          <w:snapToGrid w:val="0"/>
          <w:color w:val="000000" w:themeColor="text1"/>
          <w:kern w:val="0"/>
          <w:sz w:val="14"/>
          <w:szCs w:val="14"/>
          <w:highlight w:val="none"/>
          <w14:textFill>
            <w14:solidFill>
              <w14:schemeClr w14:val="tx1"/>
            </w14:solidFill>
          </w14:textFill>
        </w:rPr>
      </w:pPr>
    </w:p>
    <w:p w14:paraId="1C1785B9">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3D2B2F55">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请将上述问题的澄清于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时前</w:t>
      </w:r>
      <w:r>
        <w:rPr>
          <w:rFonts w:hint="eastAsia" w:ascii="宋体" w:hAnsi="宋体"/>
          <w:snapToGrid w:val="0"/>
          <w:color w:val="000000" w:themeColor="text1"/>
          <w:kern w:val="0"/>
          <w:szCs w:val="21"/>
          <w:highlight w:val="none"/>
          <w14:textFill>
            <w14:solidFill>
              <w14:schemeClr w14:val="tx1"/>
            </w14:solidFill>
          </w14:textFill>
        </w:rPr>
        <w:t>通过重庆市电子招投标系统提交</w:t>
      </w:r>
      <w:r>
        <w:rPr>
          <w:rFonts w:ascii="宋体" w:hAnsi="宋体"/>
          <w:snapToGrid w:val="0"/>
          <w:color w:val="000000" w:themeColor="text1"/>
          <w:kern w:val="0"/>
          <w:szCs w:val="21"/>
          <w:highlight w:val="none"/>
          <w14:textFill>
            <w14:solidFill>
              <w14:schemeClr w14:val="tx1"/>
            </w14:solidFill>
          </w14:textFill>
        </w:rPr>
        <w:t>。</w:t>
      </w:r>
    </w:p>
    <w:p w14:paraId="41C0A135">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1B858F64">
      <w:pPr>
        <w:tabs>
          <w:tab w:val="left" w:pos="6400"/>
        </w:tabs>
        <w:autoSpaceDE w:val="0"/>
        <w:autoSpaceDN w:val="0"/>
        <w:adjustRightInd w:val="0"/>
        <w:snapToGrid w:val="0"/>
        <w:spacing w:line="360" w:lineRule="auto"/>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评标委员会：</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w:t>
      </w:r>
    </w:p>
    <w:p w14:paraId="1E51772C">
      <w:pPr>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p>
    <w:p w14:paraId="4B96DED0">
      <w:pPr>
        <w:wordWrap w:val="0"/>
        <w:autoSpaceDE w:val="0"/>
        <w:autoSpaceDN w:val="0"/>
        <w:adjustRightInd w:val="0"/>
        <w:snapToGrid w:val="0"/>
        <w:spacing w:line="360" w:lineRule="auto"/>
        <w:ind w:firstLine="850" w:firstLineChars="40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32C7B5A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2637D9A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5CF91ABD">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4A2E9D3A">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191CD721">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p>
    <w:p w14:paraId="0AEDF4AB">
      <w:pPr>
        <w:autoSpaceDE w:val="0"/>
        <w:autoSpaceDN w:val="0"/>
        <w:adjustRightInd w:val="0"/>
        <w:snapToGrid w:val="0"/>
        <w:spacing w:line="360" w:lineRule="auto"/>
        <w:jc w:val="left"/>
        <w:rPr>
          <w:rFonts w:ascii="宋体" w:hAnsi="宋体"/>
          <w:b/>
          <w:snapToGrid w:val="0"/>
          <w:color w:val="000000" w:themeColor="text1"/>
          <w:kern w:val="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三</w:t>
      </w:r>
      <w:r>
        <w:rPr>
          <w:rFonts w:ascii="宋体" w:hAnsi="宋体"/>
          <w:b/>
          <w:snapToGrid w:val="0"/>
          <w:color w:val="000000" w:themeColor="text1"/>
          <w:kern w:val="0"/>
          <w:highlight w:val="none"/>
          <w14:textFill>
            <w14:solidFill>
              <w14:schemeClr w14:val="tx1"/>
            </w14:solidFill>
          </w14:textFill>
        </w:rPr>
        <w:t>：问题的澄清</w:t>
      </w:r>
    </w:p>
    <w:p w14:paraId="6DBDEFCE">
      <w:pPr>
        <w:autoSpaceDE w:val="0"/>
        <w:autoSpaceDN w:val="0"/>
        <w:adjustRightInd w:val="0"/>
        <w:snapToGrid w:val="0"/>
        <w:spacing w:line="360" w:lineRule="auto"/>
        <w:jc w:val="left"/>
        <w:rPr>
          <w:rFonts w:ascii="宋体" w:hAnsi="宋体"/>
          <w:b/>
          <w:snapToGrid w:val="0"/>
          <w:color w:val="000000" w:themeColor="text1"/>
          <w:kern w:val="0"/>
          <w:sz w:val="10"/>
          <w:szCs w:val="10"/>
          <w:highlight w:val="none"/>
          <w14:textFill>
            <w14:solidFill>
              <w14:schemeClr w14:val="tx1"/>
            </w14:solidFill>
          </w14:textFill>
        </w:rPr>
      </w:pPr>
    </w:p>
    <w:p w14:paraId="79AB0424">
      <w:pPr>
        <w:autoSpaceDE w:val="0"/>
        <w:autoSpaceDN w:val="0"/>
        <w:adjustRightInd w:val="0"/>
        <w:snapToGrid w:val="0"/>
        <w:spacing w:line="360" w:lineRule="auto"/>
        <w:jc w:val="center"/>
        <w:outlineLvl w:val="0"/>
        <w:rPr>
          <w:rFonts w:ascii="宋体" w:hAnsi="宋体"/>
          <w:b/>
          <w:snapToGrid w:val="0"/>
          <w:color w:val="000000" w:themeColor="text1"/>
          <w:kern w:val="0"/>
          <w:sz w:val="32"/>
          <w:szCs w:val="32"/>
          <w:highlight w:val="none"/>
          <w14:textFill>
            <w14:solidFill>
              <w14:schemeClr w14:val="tx1"/>
            </w14:solidFill>
          </w14:textFill>
        </w:rPr>
      </w:pPr>
      <w:bookmarkStart w:id="508" w:name="_Toc682"/>
      <w:r>
        <w:rPr>
          <w:rFonts w:ascii="宋体" w:hAnsi="宋体"/>
          <w:b/>
          <w:snapToGrid w:val="0"/>
          <w:color w:val="000000" w:themeColor="text1"/>
          <w:w w:val="99"/>
          <w:kern w:val="0"/>
          <w:sz w:val="32"/>
          <w:szCs w:val="32"/>
          <w:highlight w:val="none"/>
          <w14:textFill>
            <w14:solidFill>
              <w14:schemeClr w14:val="tx1"/>
            </w14:solidFill>
          </w14:textFill>
        </w:rPr>
        <w:t>问题的澄清</w:t>
      </w:r>
      <w:bookmarkEnd w:id="508"/>
    </w:p>
    <w:p w14:paraId="7221BF0A">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14:textFill>
            <w14:solidFill>
              <w14:schemeClr w14:val="tx1"/>
            </w14:solidFill>
          </w14:textFill>
        </w:rPr>
      </w:pPr>
    </w:p>
    <w:p w14:paraId="022C5C1C">
      <w:pPr>
        <w:autoSpaceDE w:val="0"/>
        <w:autoSpaceDN w:val="0"/>
        <w:adjustRightInd w:val="0"/>
        <w:snapToGrid w:val="0"/>
        <w:spacing w:line="360" w:lineRule="auto"/>
        <w:ind w:firstLine="3255" w:firstLineChars="1550"/>
        <w:jc w:val="left"/>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编号：</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2714F3E9">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1081170B">
      <w:pPr>
        <w:autoSpaceDE w:val="0"/>
        <w:autoSpaceDN w:val="0"/>
        <w:adjustRightInd w:val="0"/>
        <w:snapToGrid w:val="0"/>
        <w:spacing w:line="360" w:lineRule="auto"/>
        <w:ind w:firstLine="3150" w:firstLineChars="1500"/>
        <w:rPr>
          <w:rFonts w:ascii="宋体" w:hAnsi="宋体"/>
          <w:snapToGrid w:val="0"/>
          <w:color w:val="000000" w:themeColor="text1"/>
          <w:kern w:val="0"/>
          <w:szCs w:val="21"/>
          <w:highlight w:val="none"/>
          <w14:textFill>
            <w14:solidFill>
              <w14:schemeClr w14:val="tx1"/>
            </w14:solidFill>
          </w14:textFill>
        </w:rPr>
      </w:pPr>
    </w:p>
    <w:p w14:paraId="4DAA0C8D">
      <w:pPr>
        <w:tabs>
          <w:tab w:val="left" w:pos="735"/>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（项目名称）</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评标委员会：</w:t>
      </w:r>
    </w:p>
    <w:p w14:paraId="6F20CE70">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问题澄清通知（编号：</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）已收悉，现澄清如下：</w:t>
      </w:r>
    </w:p>
    <w:p w14:paraId="3FF5FC8F">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71D450DC">
      <w:pPr>
        <w:tabs>
          <w:tab w:val="left" w:pos="2000"/>
          <w:tab w:val="left" w:pos="3480"/>
          <w:tab w:val="left" w:pos="4200"/>
        </w:tabs>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p>
    <w:p w14:paraId="5BFFC630">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1. </w:t>
      </w:r>
    </w:p>
    <w:p w14:paraId="5837D02D">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3611699C">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14C1A75">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5A913930">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2DCD358">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3A3112DD">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2. </w:t>
      </w:r>
    </w:p>
    <w:p w14:paraId="4D02F785">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4C1634BC">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739E225">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5940FD7">
      <w:pPr>
        <w:autoSpaceDE w:val="0"/>
        <w:autoSpaceDN w:val="0"/>
        <w:adjustRightInd w:val="0"/>
        <w:snapToGrid w:val="0"/>
        <w:spacing w:line="360" w:lineRule="auto"/>
        <w:jc w:val="left"/>
        <w:rPr>
          <w:rFonts w:ascii="宋体" w:hAnsi="宋体"/>
          <w:snapToGrid w:val="0"/>
          <w:color w:val="000000" w:themeColor="text1"/>
          <w:kern w:val="0"/>
          <w:sz w:val="22"/>
          <w:szCs w:val="22"/>
          <w:highlight w:val="none"/>
          <w14:textFill>
            <w14:solidFill>
              <w14:schemeClr w14:val="tx1"/>
            </w14:solidFill>
          </w14:textFill>
        </w:rPr>
      </w:pPr>
    </w:p>
    <w:p w14:paraId="03FDFB28">
      <w:pPr>
        <w:autoSpaceDE w:val="0"/>
        <w:autoSpaceDN w:val="0"/>
        <w:adjustRightInd w:val="0"/>
        <w:snapToGrid w:val="0"/>
        <w:spacing w:line="36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w:t>
      </w:r>
    </w:p>
    <w:p w14:paraId="480A8042">
      <w:pPr>
        <w:autoSpaceDE w:val="0"/>
        <w:autoSpaceDN w:val="0"/>
        <w:adjustRightInd w:val="0"/>
        <w:snapToGrid w:val="0"/>
        <w:spacing w:line="360" w:lineRule="auto"/>
        <w:jc w:val="left"/>
        <w:rPr>
          <w:rFonts w:ascii="宋体" w:hAnsi="宋体"/>
          <w:snapToGrid w:val="0"/>
          <w:color w:val="000000" w:themeColor="text1"/>
          <w:kern w:val="0"/>
          <w:sz w:val="18"/>
          <w:szCs w:val="18"/>
          <w:highlight w:val="none"/>
          <w14:textFill>
            <w14:solidFill>
              <w14:schemeClr w14:val="tx1"/>
            </w14:solidFill>
          </w14:textFill>
        </w:rPr>
      </w:pPr>
    </w:p>
    <w:p w14:paraId="6FAE03E5">
      <w:pPr>
        <w:tabs>
          <w:tab w:val="left" w:pos="2000"/>
          <w:tab w:val="left" w:pos="3480"/>
          <w:tab w:val="left" w:pos="4200"/>
        </w:tabs>
        <w:autoSpaceDE w:val="0"/>
        <w:autoSpaceDN w:val="0"/>
        <w:adjustRightInd w:val="0"/>
        <w:snapToGrid w:val="0"/>
        <w:spacing w:line="480" w:lineRule="auto"/>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上述问题</w:t>
      </w:r>
      <w:r>
        <w:rPr>
          <w:rFonts w:hint="eastAsia" w:ascii="宋体" w:hAnsi="宋体"/>
          <w:snapToGrid w:val="0"/>
          <w:color w:val="000000" w:themeColor="text1"/>
          <w:kern w:val="0"/>
          <w:szCs w:val="21"/>
          <w:highlight w:val="none"/>
          <w14:textFill>
            <w14:solidFill>
              <w14:schemeClr w14:val="tx1"/>
            </w14:solidFill>
          </w14:textFill>
        </w:rPr>
        <w:t>的</w:t>
      </w:r>
      <w:r>
        <w:rPr>
          <w:rFonts w:ascii="宋体" w:hAnsi="宋体"/>
          <w:snapToGrid w:val="0"/>
          <w:color w:val="000000" w:themeColor="text1"/>
          <w:kern w:val="0"/>
          <w:szCs w:val="21"/>
          <w:highlight w:val="none"/>
          <w14:textFill>
            <w14:solidFill>
              <w14:schemeClr w14:val="tx1"/>
            </w14:solidFill>
          </w14:textFill>
        </w:rPr>
        <w:t>澄清，不改变我方投标文件的实质性内容，构成我方投标文件的组成部分。</w:t>
      </w:r>
    </w:p>
    <w:p w14:paraId="2BB16B7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7427DCA0">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68F7BC71">
      <w:pPr>
        <w:tabs>
          <w:tab w:val="left" w:pos="7035"/>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78C4EDA8">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法定代表人或其委托代理人：</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2ED5BF2C">
      <w:pPr>
        <w:autoSpaceDE w:val="0"/>
        <w:autoSpaceDN w:val="0"/>
        <w:adjustRightInd w:val="0"/>
        <w:snapToGrid w:val="0"/>
        <w:spacing w:line="360" w:lineRule="auto"/>
        <w:jc w:val="right"/>
        <w:rPr>
          <w:rFonts w:ascii="宋体" w:hAnsi="宋体"/>
          <w:snapToGrid w:val="0"/>
          <w:color w:val="000000" w:themeColor="text1"/>
          <w:kern w:val="0"/>
          <w:sz w:val="20"/>
          <w:szCs w:val="20"/>
          <w:highlight w:val="none"/>
          <w14:textFill>
            <w14:solidFill>
              <w14:schemeClr w14:val="tx1"/>
            </w14:solidFill>
          </w14:textFill>
        </w:rPr>
      </w:pPr>
    </w:p>
    <w:p w14:paraId="40372AAD">
      <w:pPr>
        <w:wordWrap w:val="0"/>
        <w:autoSpaceDE w:val="0"/>
        <w:autoSpaceDN w:val="0"/>
        <w:adjustRightInd w:val="0"/>
        <w:snapToGrid w:val="0"/>
        <w:spacing w:line="360" w:lineRule="auto"/>
        <w:ind w:firstLine="315" w:firstLineChars="150"/>
        <w:jc w:val="righ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年</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月</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日</w:t>
      </w:r>
      <w:r>
        <w:rPr>
          <w:rFonts w:hint="eastAsia" w:ascii="宋体" w:hAnsi="宋体"/>
          <w:snapToGrid w:val="0"/>
          <w:color w:val="000000" w:themeColor="text1"/>
          <w:kern w:val="0"/>
          <w:szCs w:val="21"/>
          <w:highlight w:val="none"/>
          <w14:textFill>
            <w14:solidFill>
              <w14:schemeClr w14:val="tx1"/>
            </w14:solidFill>
          </w14:textFill>
        </w:rPr>
        <w:t xml:space="preserve"> </w:t>
      </w:r>
    </w:p>
    <w:p w14:paraId="55B49B94">
      <w:pPr>
        <w:autoSpaceDE w:val="0"/>
        <w:autoSpaceDN w:val="0"/>
        <w:adjustRightInd w:val="0"/>
        <w:snapToGrid w:val="0"/>
        <w:spacing w:line="360" w:lineRule="auto"/>
        <w:jc w:val="left"/>
        <w:rPr>
          <w:rFonts w:ascii="宋体" w:hAnsi="宋体"/>
          <w:b/>
          <w:snapToGrid w:val="0"/>
          <w:color w:val="000000" w:themeColor="text1"/>
          <w:kern w:val="0"/>
          <w:sz w:val="24"/>
          <w:highlight w:val="none"/>
          <w14:textFill>
            <w14:solidFill>
              <w14:schemeClr w14:val="tx1"/>
            </w14:solidFill>
          </w14:textFill>
        </w:rPr>
      </w:pPr>
    </w:p>
    <w:p w14:paraId="29B98C49">
      <w:pPr>
        <w:pStyle w:val="14"/>
        <w:rPr>
          <w:color w:val="000000" w:themeColor="text1"/>
          <w:highlight w:val="none"/>
          <w14:textFill>
            <w14:solidFill>
              <w14:schemeClr w14:val="tx1"/>
            </w14:solidFill>
          </w14:textFill>
        </w:rPr>
      </w:pPr>
    </w:p>
    <w:p w14:paraId="25689D87">
      <w:pPr>
        <w:autoSpaceDE w:val="0"/>
        <w:autoSpaceDN w:val="0"/>
        <w:adjustRightInd w:val="0"/>
        <w:snapToGri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r>
        <w:rPr>
          <w:rFonts w:ascii="宋体" w:hAnsi="宋体"/>
          <w:b/>
          <w:snapToGrid w:val="0"/>
          <w:color w:val="000000" w:themeColor="text1"/>
          <w:kern w:val="0"/>
          <w:highlight w:val="none"/>
          <w14:textFill>
            <w14:solidFill>
              <w14:schemeClr w14:val="tx1"/>
            </w14:solidFill>
          </w14:textFill>
        </w:rPr>
        <w:t>附表</w:t>
      </w:r>
      <w:r>
        <w:rPr>
          <w:rFonts w:hint="eastAsia" w:ascii="宋体" w:hAnsi="宋体"/>
          <w:b/>
          <w:snapToGrid w:val="0"/>
          <w:color w:val="000000" w:themeColor="text1"/>
          <w:kern w:val="0"/>
          <w:highlight w:val="none"/>
          <w14:textFill>
            <w14:solidFill>
              <w14:schemeClr w14:val="tx1"/>
            </w14:solidFill>
          </w14:textFill>
        </w:rPr>
        <w:t>四</w:t>
      </w:r>
      <w:r>
        <w:rPr>
          <w:rFonts w:ascii="宋体" w:hAnsi="宋体"/>
          <w:b/>
          <w:snapToGrid w:val="0"/>
          <w:color w:val="000000" w:themeColor="text1"/>
          <w:kern w:val="0"/>
          <w:highlight w:val="none"/>
          <w14:textFill>
            <w14:solidFill>
              <w14:schemeClr w14:val="tx1"/>
            </w14:solidFill>
          </w14:textFill>
        </w:rPr>
        <w:t>：中标通知书</w:t>
      </w:r>
    </w:p>
    <w:p w14:paraId="4142B4FC">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06ADD11C">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7DB3D1EC">
      <w:pPr>
        <w:autoSpaceDE w:val="0"/>
        <w:autoSpaceDN w:val="0"/>
        <w:adjustRightInd w:val="0"/>
        <w:spacing w:line="360" w:lineRule="auto"/>
        <w:jc w:val="left"/>
        <w:rPr>
          <w:rFonts w:ascii="宋体" w:hAnsi="宋体"/>
          <w:snapToGrid w:val="0"/>
          <w:color w:val="000000" w:themeColor="text1"/>
          <w:kern w:val="0"/>
          <w:sz w:val="20"/>
          <w:szCs w:val="20"/>
          <w:highlight w:val="none"/>
          <w14:textFill>
            <w14:solidFill>
              <w14:schemeClr w14:val="tx1"/>
            </w14:solidFill>
          </w14:textFill>
        </w:rPr>
      </w:pPr>
    </w:p>
    <w:p w14:paraId="52BCE76F">
      <w:pPr>
        <w:autoSpaceDE w:val="0"/>
        <w:autoSpaceDN w:val="0"/>
        <w:adjustRightInd w:val="0"/>
        <w:snapToGrid w:val="0"/>
        <w:spacing w:line="360" w:lineRule="auto"/>
        <w:jc w:val="center"/>
        <w:rPr>
          <w:rFonts w:ascii="宋体" w:hAnsi="宋体"/>
          <w:b/>
          <w:snapToGrid w:val="0"/>
          <w:color w:val="000000" w:themeColor="text1"/>
          <w:w w:val="99"/>
          <w:kern w:val="0"/>
          <w:sz w:val="32"/>
          <w:szCs w:val="32"/>
          <w:highlight w:val="none"/>
          <w14:textFill>
            <w14:solidFill>
              <w14:schemeClr w14:val="tx1"/>
            </w14:solidFill>
          </w14:textFill>
        </w:rPr>
      </w:pPr>
      <w:r>
        <w:rPr>
          <w:rFonts w:hint="eastAsia" w:ascii="宋体" w:hAnsi="宋体"/>
          <w:b/>
          <w:snapToGrid w:val="0"/>
          <w:color w:val="000000" w:themeColor="text1"/>
          <w:w w:val="99"/>
          <w:kern w:val="0"/>
          <w:sz w:val="32"/>
          <w:szCs w:val="32"/>
          <w:highlight w:val="none"/>
          <w14:textFill>
            <w14:solidFill>
              <w14:schemeClr w14:val="tx1"/>
            </w14:solidFill>
          </w14:textFill>
        </w:rPr>
        <w:t>中标通知书</w:t>
      </w:r>
    </w:p>
    <w:p w14:paraId="15A53FA1">
      <w:pPr>
        <w:spacing w:line="360" w:lineRule="auto"/>
        <w:rPr>
          <w:rFonts w:ascii="宋体" w:hAnsi="宋体"/>
          <w:bCs/>
          <w:color w:val="000000" w:themeColor="text1"/>
          <w:kern w:val="0"/>
          <w:szCs w:val="21"/>
          <w:highlight w:val="none"/>
          <w:u w:val="single"/>
          <w14:textFill>
            <w14:solidFill>
              <w14:schemeClr w14:val="tx1"/>
            </w14:solidFill>
          </w14:textFill>
        </w:rPr>
      </w:pPr>
      <w:r>
        <w:rPr>
          <w:rFonts w:ascii="宋体" w:hAnsi="宋体"/>
          <w:bCs/>
          <w:color w:val="000000" w:themeColor="text1"/>
          <w:kern w:val="0"/>
          <w:szCs w:val="21"/>
          <w:highlight w:val="none"/>
          <w:u w:val="single"/>
          <w14:textFill>
            <w14:solidFill>
              <w14:schemeClr w14:val="tx1"/>
            </w14:solidFill>
          </w14:textFill>
        </w:rPr>
        <w:t xml:space="preserve">       </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中标单位</w:t>
      </w:r>
      <w:r>
        <w:rPr>
          <w:rFonts w:hint="eastAsia" w:ascii="宋体" w:hAnsi="宋体"/>
          <w:color w:val="000000" w:themeColor="text1"/>
          <w:kern w:val="0"/>
          <w:szCs w:val="21"/>
          <w:highlight w:val="none"/>
          <w:u w:val="single"/>
          <w14:textFill>
            <w14:solidFill>
              <w14:schemeClr w14:val="tx1"/>
            </w14:solidFill>
          </w14:textFill>
        </w:rPr>
        <w:t>名称</w:t>
      </w:r>
      <w:r>
        <w:rPr>
          <w:rFonts w:hint="eastAsia" w:ascii="宋体" w:hAnsi="宋体"/>
          <w:bCs/>
          <w:color w:val="000000" w:themeColor="text1"/>
          <w:kern w:val="0"/>
          <w:szCs w:val="21"/>
          <w:highlight w:val="none"/>
          <w:u w:val="single"/>
          <w14:textFill>
            <w14:solidFill>
              <w14:schemeClr w14:val="tx1"/>
            </w14:solidFill>
          </w14:textFill>
        </w:rPr>
        <w:t>）</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bCs/>
          <w:color w:val="000000" w:themeColor="text1"/>
          <w:kern w:val="0"/>
          <w:szCs w:val="21"/>
          <w:highlight w:val="none"/>
          <w14:textFill>
            <w14:solidFill>
              <w14:schemeClr w14:val="tx1"/>
            </w14:solidFill>
          </w14:textFill>
        </w:rPr>
        <w:t>：</w:t>
      </w:r>
    </w:p>
    <w:p w14:paraId="7CE8FD8A">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你方于</w:t>
      </w:r>
      <w:r>
        <w:rPr>
          <w:rFonts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bCs/>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日（投标日期）所递交的</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（项目名称）</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w:t>
      </w:r>
      <w:r>
        <w:rPr>
          <w:rFonts w:ascii="宋体" w:hAnsi="宋体"/>
          <w:color w:val="000000" w:themeColor="text1"/>
          <w:kern w:val="0"/>
          <w:szCs w:val="21"/>
          <w:highlight w:val="none"/>
          <w14:textFill>
            <w14:solidFill>
              <w14:schemeClr w14:val="tx1"/>
            </w14:solidFill>
          </w14:textFill>
        </w:rPr>
        <w:t>的投标文件已被我方接受，经评标委员会评定，被确定为中标人。</w:t>
      </w:r>
    </w:p>
    <w:p w14:paraId="3585C5B1">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中标价：</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元</w:t>
      </w:r>
      <w:r>
        <w:rPr>
          <w:rFonts w:hint="eastAsia" w:ascii="宋体" w:hAnsi="宋体"/>
          <w:color w:val="000000" w:themeColor="text1"/>
          <w:kern w:val="0"/>
          <w:szCs w:val="21"/>
          <w:highlight w:val="none"/>
          <w14:textFill>
            <w14:solidFill>
              <w14:schemeClr w14:val="tx1"/>
            </w14:solidFill>
          </w14:textFill>
        </w:rPr>
        <w:t>；</w:t>
      </w:r>
    </w:p>
    <w:p w14:paraId="10964906">
      <w:pPr>
        <w:spacing w:line="360" w:lineRule="auto"/>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服务期限：</w:t>
      </w:r>
      <w:r>
        <w:rPr>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ab/>
      </w:r>
      <w:r>
        <w:rPr>
          <w:color w:val="000000" w:themeColor="text1"/>
          <w:highlight w:val="none"/>
          <w14:textFill>
            <w14:solidFill>
              <w14:schemeClr w14:val="tx1"/>
            </w14:solidFill>
          </w14:textFill>
        </w:rPr>
        <w:t>日历天。</w:t>
      </w:r>
    </w:p>
    <w:p w14:paraId="7B8E837D">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请你方在接到本通知书后的</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14:textFill>
            <w14:solidFill>
              <w14:schemeClr w14:val="tx1"/>
            </w14:solidFill>
          </w14:textFill>
        </w:rPr>
        <w:t>日内到</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kern w:val="0"/>
          <w:szCs w:val="21"/>
          <w:highlight w:val="none"/>
          <w:u w:val="single"/>
          <w14:textFill>
            <w14:solidFill>
              <w14:schemeClr w14:val="tx1"/>
            </w14:solidFill>
          </w14:textFill>
        </w:rPr>
        <w:t>（指定地点）</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与我方签订合同。</w:t>
      </w:r>
      <w:r>
        <w:rPr>
          <w:color w:val="000000" w:themeColor="text1"/>
          <w:szCs w:val="21"/>
          <w:highlight w:val="none"/>
          <w14:textFill>
            <w14:solidFill>
              <w14:schemeClr w14:val="tx1"/>
            </w14:solidFill>
          </w14:textFill>
        </w:rPr>
        <w:t>在此之前按</w:t>
      </w:r>
      <w:r>
        <w:rPr>
          <w:rFonts w:hint="eastAsia"/>
          <w:color w:val="000000" w:themeColor="text1"/>
          <w:szCs w:val="21"/>
          <w:highlight w:val="none"/>
          <w:lang w:eastAsia="zh-CN"/>
          <w14:textFill>
            <w14:solidFill>
              <w14:schemeClr w14:val="tx1"/>
            </w14:solidFill>
          </w14:textFill>
        </w:rPr>
        <w:t>比选文件</w:t>
      </w:r>
      <w:r>
        <w:rPr>
          <w:color w:val="000000" w:themeColor="text1"/>
          <w:szCs w:val="21"/>
          <w:highlight w:val="none"/>
          <w14:textFill>
            <w14:solidFill>
              <w14:schemeClr w14:val="tx1"/>
            </w14:solidFill>
          </w14:textFill>
        </w:rPr>
        <w:t>第二章</w:t>
      </w:r>
      <w:r>
        <w:rPr>
          <w:rFonts w:hint="eastAsia"/>
          <w:color w:val="000000" w:themeColor="text1"/>
          <w:szCs w:val="21"/>
          <w:highlight w:val="none"/>
          <w14:textFill>
            <w14:solidFill>
              <w14:schemeClr w14:val="tx1"/>
            </w14:solidFill>
          </w14:textFill>
        </w:rPr>
        <w:t>“</w:t>
      </w:r>
      <w:r>
        <w:rPr>
          <w:rFonts w:hint="eastAsia"/>
          <w:color w:val="000000" w:themeColor="text1"/>
          <w:szCs w:val="21"/>
          <w:highlight w:val="none"/>
          <w:lang w:eastAsia="zh-CN"/>
          <w14:textFill>
            <w14:solidFill>
              <w14:schemeClr w14:val="tx1"/>
            </w14:solidFill>
          </w14:textFill>
        </w:rPr>
        <w:t>竞选人</w:t>
      </w:r>
      <w:r>
        <w:rPr>
          <w:color w:val="000000" w:themeColor="text1"/>
          <w:szCs w:val="21"/>
          <w:highlight w:val="none"/>
          <w14:textFill>
            <w14:solidFill>
              <w14:schemeClr w14:val="tx1"/>
            </w14:solidFill>
          </w14:textFill>
        </w:rPr>
        <w:t>须知</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第7.7款规定向我方提交履约担保。</w:t>
      </w:r>
    </w:p>
    <w:p w14:paraId="736BF607">
      <w:pPr>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特此通知。</w:t>
      </w:r>
    </w:p>
    <w:p w14:paraId="2202862B">
      <w:pPr>
        <w:spacing w:line="480" w:lineRule="auto"/>
        <w:rPr>
          <w:rFonts w:ascii="宋体" w:hAnsi="宋体"/>
          <w:color w:val="000000" w:themeColor="text1"/>
          <w:kern w:val="0"/>
          <w:sz w:val="24"/>
          <w:highlight w:val="none"/>
          <w14:textFill>
            <w14:solidFill>
              <w14:schemeClr w14:val="tx1"/>
            </w14:solidFill>
          </w14:textFill>
        </w:rPr>
      </w:pPr>
    </w:p>
    <w:p w14:paraId="23AF41B4">
      <w:pPr>
        <w:spacing w:line="480" w:lineRule="auto"/>
        <w:rPr>
          <w:rFonts w:ascii="宋体" w:hAnsi="宋体"/>
          <w:color w:val="000000" w:themeColor="text1"/>
          <w:kern w:val="0"/>
          <w:sz w:val="24"/>
          <w:highlight w:val="none"/>
          <w14:textFill>
            <w14:solidFill>
              <w14:schemeClr w14:val="tx1"/>
            </w14:solidFill>
          </w14:textFill>
        </w:rPr>
      </w:pPr>
    </w:p>
    <w:p w14:paraId="48E7CBD9">
      <w:pPr>
        <w:spacing w:line="480" w:lineRule="auto"/>
        <w:rPr>
          <w:rFonts w:ascii="宋体" w:hAnsi="宋体"/>
          <w:color w:val="000000" w:themeColor="text1"/>
          <w:kern w:val="0"/>
          <w:sz w:val="24"/>
          <w:highlight w:val="none"/>
          <w14:textFill>
            <w14:solidFill>
              <w14:schemeClr w14:val="tx1"/>
            </w14:solidFill>
          </w14:textFill>
        </w:rPr>
      </w:pPr>
    </w:p>
    <w:p w14:paraId="546CDD30">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3078093A">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法定代表人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0CBE2BB6">
      <w:pPr>
        <w:spacing w:line="480" w:lineRule="auto"/>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联系人</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7E165FD4">
      <w:pPr>
        <w:spacing w:line="480" w:lineRule="auto"/>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联系电话</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p>
    <w:p w14:paraId="708AD7B3">
      <w:pPr>
        <w:spacing w:line="480" w:lineRule="auto"/>
        <w:jc w:val="right"/>
        <w:rPr>
          <w:rFonts w:ascii="宋体" w:hAnsi="宋体"/>
          <w:color w:val="000000" w:themeColor="text1"/>
          <w:kern w:val="0"/>
          <w:szCs w:val="21"/>
          <w:highlight w:val="none"/>
          <w14:textFill>
            <w14:solidFill>
              <w14:schemeClr w14:val="tx1"/>
            </w14:solidFill>
          </w14:textFill>
        </w:rPr>
      </w:pPr>
    </w:p>
    <w:p w14:paraId="07B72042">
      <w:pPr>
        <w:spacing w:line="480" w:lineRule="auto"/>
        <w:jc w:val="right"/>
        <w:rPr>
          <w:rFonts w:ascii="宋体" w:hAnsi="宋体"/>
          <w:color w:val="000000" w:themeColor="text1"/>
          <w:kern w:val="0"/>
          <w:szCs w:val="21"/>
          <w:highlight w:val="none"/>
          <w14:textFill>
            <w14:solidFill>
              <w14:schemeClr w14:val="tx1"/>
            </w14:solidFill>
          </w14:textFill>
        </w:rPr>
      </w:pPr>
    </w:p>
    <w:p w14:paraId="1606DCA0">
      <w:pPr>
        <w:spacing w:line="480" w:lineRule="auto"/>
        <w:jc w:val="right"/>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签发日期</w:t>
      </w:r>
      <w:r>
        <w:rPr>
          <w:rFonts w:ascii="宋体" w:hAnsi="宋体"/>
          <w:snapToGrid w:val="0"/>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30EA2F3">
      <w:pPr>
        <w:spacing w:line="200" w:lineRule="exact"/>
        <w:rPr>
          <w:rFonts w:ascii="宋体" w:hAnsi="宋体"/>
          <w:color w:val="000000" w:themeColor="text1"/>
          <w:kern w:val="0"/>
          <w:highlight w:val="none"/>
          <w14:textFill>
            <w14:solidFill>
              <w14:schemeClr w14:val="tx1"/>
            </w14:solidFill>
          </w14:textFill>
        </w:rPr>
      </w:pPr>
      <w:r>
        <w:rPr>
          <w:rFonts w:ascii="宋体" w:hAnsi="宋体"/>
          <w:snapToGrid w:val="0"/>
          <w:color w:val="000000" w:themeColor="text1"/>
          <w:kern w:val="0"/>
          <w:highlight w:val="none"/>
          <w14:textFill>
            <w14:solidFill>
              <w14:schemeClr w14:val="tx1"/>
            </w14:solidFill>
          </w14:textFill>
        </w:rPr>
        <w:br w:type="page"/>
      </w:r>
      <w:bookmarkStart w:id="509" w:name="招标文件03章02评标办法综合评估法"/>
      <w:bookmarkEnd w:id="509"/>
      <w:bookmarkStart w:id="510" w:name="招标文件03章02评标办法综合评估法00"/>
      <w:bookmarkEnd w:id="510"/>
      <w:bookmarkStart w:id="511" w:name="_Toc287620751"/>
      <w:bookmarkStart w:id="512" w:name="_Toc277082618"/>
      <w:bookmarkStart w:id="513" w:name="_Toc287607812"/>
      <w:bookmarkStart w:id="514" w:name="_Toc200513198"/>
      <w:bookmarkStart w:id="515" w:name="_Toc430530500"/>
      <w:bookmarkStart w:id="516" w:name="_Toc224103384"/>
    </w:p>
    <w:bookmarkEnd w:id="511"/>
    <w:bookmarkEnd w:id="512"/>
    <w:bookmarkEnd w:id="513"/>
    <w:bookmarkEnd w:id="514"/>
    <w:bookmarkEnd w:id="515"/>
    <w:bookmarkEnd w:id="516"/>
    <w:p w14:paraId="48942683">
      <w:pPr>
        <w:pStyle w:val="3"/>
        <w:spacing w:line="360" w:lineRule="auto"/>
        <w:jc w:val="left"/>
        <w:rPr>
          <w:rFonts w:ascii="宋体" w:hAnsi="宋体"/>
          <w:snapToGrid w:val="0"/>
          <w:color w:val="000000" w:themeColor="text1"/>
          <w:kern w:val="0"/>
          <w:highlight w:val="none"/>
          <w14:textFill>
            <w14:solidFill>
              <w14:schemeClr w14:val="tx1"/>
            </w14:solidFill>
          </w14:textFill>
        </w:rPr>
      </w:pPr>
      <w:bookmarkStart w:id="517" w:name="_Toc24877"/>
      <w:bookmarkStart w:id="518" w:name="_Toc25203"/>
      <w:bookmarkStart w:id="519" w:name="_Toc26140"/>
      <w:r>
        <w:rPr>
          <w:rFonts w:ascii="宋体" w:hAnsi="宋体"/>
          <w:snapToGrid w:val="0"/>
          <w:color w:val="000000" w:themeColor="text1"/>
          <w:kern w:val="0"/>
          <w:highlight w:val="none"/>
          <w14:textFill>
            <w14:solidFill>
              <w14:schemeClr w14:val="tx1"/>
            </w14:solidFill>
          </w14:textFill>
        </w:rPr>
        <w:t xml:space="preserve">第三章 </w:t>
      </w:r>
      <w:r>
        <w:rPr>
          <w:rFonts w:hint="eastAsia" w:ascii="宋体" w:hAnsi="宋体"/>
          <w:snapToGrid w:val="0"/>
          <w:color w:val="000000" w:themeColor="text1"/>
          <w:kern w:val="0"/>
          <w:highlight w:val="none"/>
          <w14:textFill>
            <w14:solidFill>
              <w14:schemeClr w14:val="tx1"/>
            </w14:solidFill>
          </w14:textFill>
        </w:rPr>
        <w:t xml:space="preserve"> </w:t>
      </w:r>
      <w:r>
        <w:rPr>
          <w:rFonts w:ascii="宋体" w:hAnsi="宋体"/>
          <w:snapToGrid w:val="0"/>
          <w:color w:val="000000" w:themeColor="text1"/>
          <w:kern w:val="0"/>
          <w:highlight w:val="none"/>
          <w14:textFill>
            <w14:solidFill>
              <w14:schemeClr w14:val="tx1"/>
            </w14:solidFill>
          </w14:textFill>
        </w:rPr>
        <w:t>评标办法（</w:t>
      </w:r>
      <w:r>
        <w:rPr>
          <w:rFonts w:hint="eastAsia" w:ascii="宋体" w:hAnsi="宋体"/>
          <w:snapToGrid w:val="0"/>
          <w:color w:val="000000" w:themeColor="text1"/>
          <w:kern w:val="0"/>
          <w:highlight w:val="none"/>
          <w14:textFill>
            <w14:solidFill>
              <w14:schemeClr w14:val="tx1"/>
            </w14:solidFill>
          </w14:textFill>
        </w:rPr>
        <w:t>经评审的</w:t>
      </w:r>
      <w:r>
        <w:rPr>
          <w:rFonts w:hint="eastAsia" w:ascii="宋体" w:hAnsi="宋体"/>
          <w:snapToGrid w:val="0"/>
          <w:color w:val="000000" w:themeColor="text1"/>
          <w:kern w:val="0"/>
          <w:highlight w:val="none"/>
          <w:lang w:eastAsia="zh-CN"/>
          <w14:textFill>
            <w14:solidFill>
              <w14:schemeClr w14:val="tx1"/>
            </w14:solidFill>
          </w14:textFill>
        </w:rPr>
        <w:t>最低投标价法</w:t>
      </w:r>
      <w:r>
        <w:rPr>
          <w:rFonts w:ascii="宋体" w:hAnsi="宋体"/>
          <w:snapToGrid w:val="0"/>
          <w:color w:val="000000" w:themeColor="text1"/>
          <w:kern w:val="0"/>
          <w:highlight w:val="none"/>
          <w14:textFill>
            <w14:solidFill>
              <w14:schemeClr w14:val="tx1"/>
            </w14:solidFill>
          </w14:textFill>
        </w:rPr>
        <w:t>）</w:t>
      </w:r>
      <w:bookmarkEnd w:id="517"/>
    </w:p>
    <w:p w14:paraId="3E8C5DC4">
      <w:pPr>
        <w:keepNext/>
        <w:keepLines/>
        <w:spacing w:before="100" w:after="100" w:line="360" w:lineRule="auto"/>
        <w:outlineLvl w:val="1"/>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评标办法前附表</w:t>
      </w:r>
    </w:p>
    <w:p w14:paraId="74D3367A">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ascii="宋体" w:hAnsi="宋体"/>
          <w:color w:val="000000" w:themeColor="text1"/>
          <w:spacing w:val="4"/>
          <w:kern w:val="0"/>
          <w:szCs w:val="21"/>
          <w:highlight w:val="none"/>
          <w14:textFill>
            <w14:solidFill>
              <w14:schemeClr w14:val="tx1"/>
            </w14:solidFill>
          </w14:textFill>
        </w:rPr>
        <w:t>评标办法前附表中的评审内容必须和</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须知前附表中的对应内容一致，若</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olor w:val="000000" w:themeColor="text1"/>
          <w:spacing w:val="4"/>
          <w:kern w:val="0"/>
          <w:szCs w:val="21"/>
          <w:highlight w:val="none"/>
          <w14:textFill>
            <w14:solidFill>
              <w14:schemeClr w14:val="tx1"/>
            </w14:solidFill>
          </w14:textFill>
        </w:rPr>
        <w:t>须知前附表中未作要求的内容，不得列入评标办法前附表作为评定依据。</w:t>
      </w:r>
    </w:p>
    <w:tbl>
      <w:tblPr>
        <w:tblStyle w:val="50"/>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10754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5260AA90">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1560" w:type="dxa"/>
            <w:tcBorders>
              <w:left w:val="single" w:color="auto" w:sz="4" w:space="0"/>
            </w:tcBorders>
            <w:noWrap w:val="0"/>
            <w:vAlign w:val="center"/>
          </w:tcPr>
          <w:p w14:paraId="5CF28DE2">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052" w:type="dxa"/>
            <w:gridSpan w:val="2"/>
            <w:noWrap w:val="0"/>
            <w:vAlign w:val="center"/>
          </w:tcPr>
          <w:p w14:paraId="3464637E">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749B2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7DB00293">
            <w:pPr>
              <w:pStyle w:val="147"/>
              <w:spacing w:line="400" w:lineRule="exact"/>
              <w:ind w:firstLine="420"/>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w:t>
            </w:r>
          </w:p>
        </w:tc>
        <w:tc>
          <w:tcPr>
            <w:tcW w:w="1560" w:type="dxa"/>
            <w:tcBorders>
              <w:left w:val="single" w:color="auto" w:sz="4" w:space="0"/>
            </w:tcBorders>
            <w:noWrap w:val="0"/>
            <w:vAlign w:val="center"/>
          </w:tcPr>
          <w:p w14:paraId="73B21F61">
            <w:pPr>
              <w:pStyle w:val="147"/>
              <w:spacing w:line="400" w:lineRule="exact"/>
              <w:ind w:firstLine="0" w:firstLineChars="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评标办法</w:t>
            </w:r>
          </w:p>
        </w:tc>
        <w:tc>
          <w:tcPr>
            <w:tcW w:w="6052" w:type="dxa"/>
            <w:gridSpan w:val="2"/>
            <w:noWrap w:val="0"/>
            <w:vAlign w:val="center"/>
          </w:tcPr>
          <w:p w14:paraId="57E48DAF">
            <w:pPr>
              <w:spacing w:line="400" w:lineRule="exact"/>
              <w:ind w:firstLine="427" w:firstLineChars="196"/>
              <w:rPr>
                <w:rFonts w:ascii="宋体" w:hAnsi="宋体"/>
                <w:color w:val="000000" w:themeColor="text1"/>
                <w:spacing w:val="4"/>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14:textFill>
                  <w14:solidFill>
                    <w14:schemeClr w14:val="tx1"/>
                  </w14:solidFill>
                </w14:textFill>
              </w:rPr>
              <w:t>本次评标采用经评审的</w:t>
            </w:r>
            <w:r>
              <w:rPr>
                <w:rFonts w:hint="eastAsia" w:ascii="宋体" w:hAnsi="宋体"/>
                <w:color w:val="000000" w:themeColor="text1"/>
                <w:spacing w:val="4"/>
                <w:kern w:val="0"/>
                <w:szCs w:val="21"/>
                <w:highlight w:val="none"/>
                <w:lang w:eastAsia="zh-CN"/>
                <w14:textFill>
                  <w14:solidFill>
                    <w14:schemeClr w14:val="tx1"/>
                  </w14:solidFill>
                </w14:textFill>
              </w:rPr>
              <w:t>最低投标价法</w:t>
            </w:r>
            <w:r>
              <w:rPr>
                <w:rFonts w:hint="eastAsia" w:ascii="宋体" w:hAnsi="宋体"/>
                <w:color w:val="000000" w:themeColor="text1"/>
                <w:spacing w:val="4"/>
                <w:kern w:val="0"/>
                <w:szCs w:val="2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spacing w:val="4"/>
                <w:kern w:val="0"/>
                <w:szCs w:val="21"/>
                <w:highlight w:val="none"/>
                <w14:textFill>
                  <w14:solidFill>
                    <w14:schemeClr w14:val="tx1"/>
                  </w14:solidFill>
                </w14:textFill>
              </w:rPr>
              <w:t>中按报价由低到高推荐</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spacing w:val="4"/>
                <w:kern w:val="0"/>
                <w:szCs w:val="2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spacing w:val="4"/>
                <w:kern w:val="0"/>
                <w:szCs w:val="21"/>
                <w:highlight w:val="none"/>
                <w14:textFill>
                  <w14:solidFill>
                    <w14:schemeClr w14:val="tx1"/>
                  </w14:solidFill>
                </w14:textFill>
              </w:rPr>
              <w:t>相同的</w:t>
            </w:r>
            <w:r>
              <w:rPr>
                <w:rFonts w:hint="eastAsia" w:ascii="宋体" w:hAnsi="宋体"/>
                <w:color w:val="000000" w:themeColor="text1"/>
                <w:spacing w:val="4"/>
                <w:kern w:val="0"/>
                <w:szCs w:val="21"/>
                <w:highlight w:val="none"/>
                <w:lang w:val="en-US" w:eastAsia="zh-CN"/>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由评标委员会按照</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u w:val="single"/>
                <w:lang w:val="en-US" w:eastAsia="zh-CN"/>
                <w14:textFill>
                  <w14:solidFill>
                    <w14:schemeClr w14:val="tx1"/>
                  </w14:solidFill>
                </w14:textFill>
              </w:rPr>
              <w:t>投票表决</w:t>
            </w:r>
            <w:r>
              <w:rPr>
                <w:rFonts w:hint="eastAsia" w:ascii="宋体" w:hAnsi="宋体"/>
                <w:color w:val="000000" w:themeColor="text1"/>
                <w:spacing w:val="4"/>
                <w:kern w:val="0"/>
                <w:szCs w:val="21"/>
                <w:highlight w:val="none"/>
                <w:u w:val="single"/>
                <w14:textFill>
                  <w14:solidFill>
                    <w14:schemeClr w14:val="tx1"/>
                  </w14:solidFill>
                </w14:textFill>
              </w:rPr>
              <w:t xml:space="preserve"> </w:t>
            </w:r>
            <w:r>
              <w:rPr>
                <w:rFonts w:hint="eastAsia" w:ascii="宋体" w:hAnsi="宋体"/>
                <w:color w:val="000000" w:themeColor="text1"/>
                <w:spacing w:val="4"/>
                <w:kern w:val="0"/>
                <w:szCs w:val="21"/>
                <w:highlight w:val="none"/>
                <w14:textFill>
                  <w14:solidFill>
                    <w14:schemeClr w14:val="tx1"/>
                  </w14:solidFill>
                </w14:textFill>
              </w:rPr>
              <w:t>原则排序。</w:t>
            </w:r>
          </w:p>
        </w:tc>
      </w:tr>
      <w:tr w14:paraId="384E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C4E2E9D">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2.1</w:t>
            </w:r>
          </w:p>
        </w:tc>
        <w:tc>
          <w:tcPr>
            <w:tcW w:w="1560" w:type="dxa"/>
            <w:tcBorders>
              <w:left w:val="single" w:color="auto" w:sz="4" w:space="0"/>
              <w:right w:val="single" w:color="auto" w:sz="4" w:space="0"/>
            </w:tcBorders>
            <w:noWrap w:val="0"/>
            <w:vAlign w:val="center"/>
          </w:tcPr>
          <w:p w14:paraId="44363D75">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报价</w:t>
            </w:r>
            <w:r>
              <w:rPr>
                <w:rFonts w:hint="eastAsia" w:ascii="宋体" w:hAnsi="宋体"/>
                <w:color w:val="000000" w:themeColor="text1"/>
                <w:kern w:val="0"/>
                <w:highlight w:val="none"/>
                <w14:textFill>
                  <w14:solidFill>
                    <w14:schemeClr w14:val="tx1"/>
                  </w14:solidFill>
                </w14:textFill>
              </w:rPr>
              <w:t>排序</w:t>
            </w:r>
          </w:p>
        </w:tc>
        <w:tc>
          <w:tcPr>
            <w:tcW w:w="6052" w:type="dxa"/>
            <w:gridSpan w:val="2"/>
            <w:tcBorders>
              <w:left w:val="single" w:color="auto" w:sz="4" w:space="0"/>
            </w:tcBorders>
            <w:noWrap w:val="0"/>
            <w:vAlign w:val="center"/>
          </w:tcPr>
          <w:p w14:paraId="6B556935">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，按照报价由低到高的顺序排序。</w:t>
            </w:r>
          </w:p>
        </w:tc>
      </w:tr>
      <w:tr w14:paraId="21921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1E19D16B">
            <w:pPr>
              <w:spacing w:line="400" w:lineRule="exact"/>
              <w:jc w:val="center"/>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p>
        </w:tc>
        <w:tc>
          <w:tcPr>
            <w:tcW w:w="1560" w:type="dxa"/>
            <w:tcBorders>
              <w:left w:val="single" w:color="auto" w:sz="4" w:space="0"/>
              <w:right w:val="single" w:color="auto" w:sz="4" w:space="0"/>
            </w:tcBorders>
            <w:noWrap w:val="0"/>
            <w:vAlign w:val="center"/>
          </w:tcPr>
          <w:p w14:paraId="4488DA91">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w:t>
            </w:r>
          </w:p>
        </w:tc>
        <w:tc>
          <w:tcPr>
            <w:tcW w:w="6052" w:type="dxa"/>
            <w:gridSpan w:val="2"/>
            <w:tcBorders>
              <w:left w:val="single" w:color="auto" w:sz="4" w:space="0"/>
            </w:tcBorders>
            <w:noWrap w:val="0"/>
            <w:vAlign w:val="center"/>
          </w:tcPr>
          <w:p w14:paraId="0290668F">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取报价排序前</w:t>
            </w:r>
            <w:r>
              <w:rPr>
                <w:rFonts w:hint="eastAsia" w:ascii="宋体" w:hAnsi="宋体"/>
                <w:color w:val="000000" w:themeColor="text1"/>
                <w:kern w:val="0"/>
                <w:highlight w:val="none"/>
                <w:lang w:eastAsia="zh-CN"/>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5名（若实际</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highlight w:val="none"/>
                <w14:textFill>
                  <w14:solidFill>
                    <w14:schemeClr w14:val="tx1"/>
                  </w14:solidFill>
                </w14:textFill>
              </w:rPr>
              <w:t>中，报价最低的成为第一</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，报价次低的成为第二</w:t>
            </w:r>
            <w:r>
              <w:rPr>
                <w:rFonts w:hint="eastAsia" w:ascii="宋体" w:hAnsi="宋体"/>
                <w:color w:val="000000" w:themeColor="text1"/>
                <w:kern w:val="0"/>
                <w:highlight w:val="none"/>
                <w:lang w:eastAsia="zh-CN"/>
                <w14:textFill>
                  <w14:solidFill>
                    <w14:schemeClr w14:val="tx1"/>
                  </w14:solidFill>
                </w14:textFill>
              </w:rPr>
              <w:t>中标候选人</w:t>
            </w:r>
            <w:r>
              <w:rPr>
                <w:rFonts w:hint="eastAsia" w:ascii="宋体" w:hAnsi="宋体"/>
                <w:color w:val="000000" w:themeColor="text1"/>
                <w:kern w:val="0"/>
                <w:highlight w:val="none"/>
                <w14:textFill>
                  <w14:solidFill>
                    <w14:schemeClr w14:val="tx1"/>
                  </w14:solidFill>
                </w14:textFill>
              </w:rPr>
              <w:t>，依次类推。</w:t>
            </w:r>
          </w:p>
          <w:p w14:paraId="0E43EF34">
            <w:pPr>
              <w:spacing w:line="400" w:lineRule="exact"/>
              <w:ind w:firstLine="420" w:firstLineChars="200"/>
              <w:jc w:val="left"/>
              <w:rPr>
                <w:rFonts w:hint="eastAsia"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符合性审查中有任何一项不符合要求，符合性审查不合格，由评标委员会作</w:t>
            </w:r>
            <w:r>
              <w:rPr>
                <w:rFonts w:hint="eastAsia" w:ascii="宋体" w:hAnsi="宋体"/>
                <w:color w:val="000000" w:themeColor="text1"/>
                <w:kern w:val="0"/>
                <w:highlight w:val="none"/>
                <w:lang w:eastAsia="zh-CN"/>
                <w14:textFill>
                  <w14:solidFill>
                    <w14:schemeClr w14:val="tx1"/>
                  </w14:solidFill>
                </w14:textFill>
              </w:rPr>
              <w:t>否决竞选</w:t>
            </w:r>
            <w:r>
              <w:rPr>
                <w:rFonts w:hint="eastAsia" w:ascii="宋体" w:hAnsi="宋体"/>
                <w:color w:val="000000" w:themeColor="text1"/>
                <w:kern w:val="0"/>
                <w:highlight w:val="none"/>
                <w14:textFill>
                  <w14:solidFill>
                    <w14:schemeClr w14:val="tx1"/>
                  </w14:solidFill>
                </w14:textFill>
              </w:rPr>
              <w:t>处理。</w:t>
            </w:r>
          </w:p>
        </w:tc>
      </w:tr>
      <w:tr w14:paraId="7DB15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45213D6C">
            <w:pPr>
              <w:spacing w:line="40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2.2.2</w:t>
            </w:r>
          </w:p>
        </w:tc>
        <w:tc>
          <w:tcPr>
            <w:tcW w:w="1560" w:type="dxa"/>
            <w:vMerge w:val="restart"/>
            <w:tcBorders>
              <w:left w:val="single" w:color="auto" w:sz="4" w:space="0"/>
              <w:right w:val="single" w:color="auto" w:sz="4" w:space="0"/>
            </w:tcBorders>
            <w:noWrap w:val="0"/>
            <w:vAlign w:val="center"/>
          </w:tcPr>
          <w:p w14:paraId="394A4958">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noWrap w:val="0"/>
            <w:vAlign w:val="top"/>
          </w:tcPr>
          <w:p w14:paraId="6F495D57">
            <w:pPr>
              <w:spacing w:line="275" w:lineRule="auto"/>
              <w:rPr>
                <w:rFonts w:ascii="Arial"/>
                <w:color w:val="000000" w:themeColor="text1"/>
                <w:sz w:val="21"/>
                <w:szCs w:val="21"/>
                <w:highlight w:val="none"/>
                <w14:textFill>
                  <w14:solidFill>
                    <w14:schemeClr w14:val="tx1"/>
                  </w14:solidFill>
                </w14:textFill>
              </w:rPr>
            </w:pPr>
          </w:p>
          <w:p w14:paraId="29AA9BB5">
            <w:pPr>
              <w:spacing w:before="65" w:line="228" w:lineRule="auto"/>
              <w:ind w:left="121" w:leftChars="0"/>
              <w:rPr>
                <w:rFonts w:ascii="宋体" w:hAnsi="宋体" w:cs="宋体"/>
                <w:b w:val="0"/>
                <w:bCs/>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资质要求及营业执照</w:t>
            </w:r>
          </w:p>
        </w:tc>
        <w:tc>
          <w:tcPr>
            <w:tcW w:w="3785" w:type="dxa"/>
            <w:tcBorders>
              <w:top w:val="single" w:color="auto" w:sz="4" w:space="0"/>
              <w:left w:val="single" w:color="auto" w:sz="4" w:space="0"/>
            </w:tcBorders>
            <w:noWrap w:val="0"/>
            <w:vAlign w:val="top"/>
          </w:tcPr>
          <w:p w14:paraId="7B5247DC">
            <w:pPr>
              <w:spacing w:before="142" w:line="301" w:lineRule="auto"/>
              <w:ind w:right="108" w:rightChars="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项规定。</w:t>
            </w:r>
          </w:p>
        </w:tc>
      </w:tr>
      <w:tr w14:paraId="7FCB4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F76E936">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666B20C8">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31225A12">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2BE27A61">
            <w:pPr>
              <w:spacing w:line="275" w:lineRule="auto"/>
              <w:rPr>
                <w:rFonts w:hint="default" w:ascii="Arial" w:hAnsi="Times New Roman" w:eastAsia="宋体" w:cs="Times New Roman"/>
                <w:color w:val="000000" w:themeColor="text1"/>
                <w:sz w:val="21"/>
                <w:szCs w:val="21"/>
                <w:highlight w:val="none"/>
                <w:lang w:val="en-US"/>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生产厂商或代理商要求</w:t>
            </w:r>
          </w:p>
        </w:tc>
        <w:tc>
          <w:tcPr>
            <w:tcW w:w="3785" w:type="dxa"/>
            <w:tcBorders>
              <w:top w:val="single" w:color="auto" w:sz="4" w:space="0"/>
              <w:left w:val="single" w:color="auto" w:sz="4" w:space="0"/>
            </w:tcBorders>
            <w:noWrap w:val="0"/>
            <w:vAlign w:val="top"/>
          </w:tcPr>
          <w:p w14:paraId="13DABCF5">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323A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CDD892D">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2761A52D">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226708A1">
            <w:pPr>
              <w:spacing w:line="275" w:lineRule="auto"/>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pPr>
          </w:p>
          <w:p w14:paraId="064F1584">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供货</w:t>
            </w:r>
            <w:r>
              <w:rPr>
                <w:rFonts w:ascii="Arial" w:hAnsi="Times New Roman" w:eastAsia="宋体" w:cs="Times New Roman"/>
                <w:color w:val="000000" w:themeColor="text1"/>
                <w:sz w:val="21"/>
                <w:szCs w:val="21"/>
                <w:highlight w:val="none"/>
                <w14:textFill>
                  <w14:solidFill>
                    <w14:schemeClr w14:val="tx1"/>
                  </w14:solidFill>
                </w14:textFill>
              </w:rPr>
              <w:t>业绩要求</w:t>
            </w:r>
          </w:p>
        </w:tc>
        <w:tc>
          <w:tcPr>
            <w:tcW w:w="3785" w:type="dxa"/>
            <w:tcBorders>
              <w:top w:val="single" w:color="auto" w:sz="4" w:space="0"/>
              <w:left w:val="single" w:color="auto" w:sz="4" w:space="0"/>
            </w:tcBorders>
            <w:noWrap w:val="0"/>
            <w:vAlign w:val="top"/>
          </w:tcPr>
          <w:p w14:paraId="666BFAE9">
            <w:pPr>
              <w:spacing w:line="275" w:lineRule="auto"/>
              <w:rPr>
                <w:rFonts w:ascii="Arial" w:hAnsi="Times New Roman" w:eastAsia="宋体" w:cs="Times New Roman"/>
                <w:color w:val="000000" w:themeColor="text1"/>
                <w:sz w:val="21"/>
                <w:szCs w:val="21"/>
                <w:highlight w:val="none"/>
                <w14:textFill>
                  <w14:solidFill>
                    <w14:schemeClr w14:val="tx1"/>
                  </w14:solidFill>
                </w14:textFill>
              </w:rPr>
            </w:pPr>
            <w:r>
              <w:rPr>
                <w:rFonts w:ascii="Arial" w:hAnsi="Times New Roman" w:eastAsia="宋体" w:cs="Times New Roman"/>
                <w:color w:val="000000" w:themeColor="text1"/>
                <w:sz w:val="21"/>
                <w:szCs w:val="21"/>
                <w:highlight w:val="none"/>
                <w14:textFill>
                  <w14:solidFill>
                    <w14:schemeClr w14:val="tx1"/>
                  </w14:solidFill>
                </w14:textFill>
              </w:rPr>
              <w:t>符合第二章“</w:t>
            </w:r>
            <w:r>
              <w:rPr>
                <w:rFonts w:hint="eastAsia" w:ascii="Arial" w:hAnsi="Times New Roman" w:eastAsia="宋体" w:cs="Times New Roman"/>
                <w:color w:val="000000" w:themeColor="text1"/>
                <w:sz w:val="21"/>
                <w:szCs w:val="21"/>
                <w:highlight w:val="none"/>
                <w:lang w:eastAsia="zh-CN"/>
                <w14:textFill>
                  <w14:solidFill>
                    <w14:schemeClr w14:val="tx1"/>
                  </w14:solidFill>
                </w14:textFill>
              </w:rPr>
              <w:t>竞选</w:t>
            </w:r>
            <w:r>
              <w:rPr>
                <w:rFonts w:ascii="Arial" w:hAnsi="Times New Roman" w:eastAsia="宋体" w:cs="Times New Roman"/>
                <w:color w:val="000000" w:themeColor="text1"/>
                <w:sz w:val="21"/>
                <w:szCs w:val="21"/>
                <w:highlight w:val="none"/>
                <w14:textFill>
                  <w14:solidFill>
                    <w14:schemeClr w14:val="tx1"/>
                  </w14:solidFill>
                </w14:textFill>
              </w:rPr>
              <w:t>人须知</w:t>
            </w:r>
            <w:r>
              <w:rPr>
                <w:rFonts w:hint="eastAsia" w:ascii="Arial" w:hAnsi="Times New Roman" w:eastAsia="宋体" w:cs="Times New Roman"/>
                <w:color w:val="000000" w:themeColor="text1"/>
                <w:sz w:val="21"/>
                <w:szCs w:val="21"/>
                <w:highlight w:val="none"/>
                <w:lang w:val="en-US" w:eastAsia="zh-CN"/>
                <w14:textFill>
                  <w14:solidFill>
                    <w14:schemeClr w14:val="tx1"/>
                  </w14:solidFill>
                </w14:textFill>
              </w:rPr>
              <w:t>前附表</w:t>
            </w:r>
            <w:r>
              <w:rPr>
                <w:rFonts w:ascii="Arial" w:hAnsi="Times New Roman" w:eastAsia="宋体" w:cs="Times New Roman"/>
                <w:color w:val="000000" w:themeColor="text1"/>
                <w:sz w:val="21"/>
                <w:szCs w:val="21"/>
                <w:highlight w:val="none"/>
                <w14:textFill>
                  <w14:solidFill>
                    <w14:schemeClr w14:val="tx1"/>
                  </w14:solidFill>
                </w14:textFill>
              </w:rPr>
              <w:t>”第 1.4.1 项规定</w:t>
            </w:r>
          </w:p>
        </w:tc>
      </w:tr>
      <w:tr w14:paraId="3E98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B28575C">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400B1751">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53A12EA5">
            <w:pPr>
              <w:spacing w:line="276" w:lineRule="auto"/>
              <w:jc w:val="left"/>
              <w:rPr>
                <w:rFonts w:hint="default" w:ascii="Arial" w:hAnsi="Times New Roman" w:cs="Times New Roman"/>
                <w:color w:val="000000" w:themeColor="text1"/>
                <w:spacing w:val="0"/>
                <w:kern w:val="2"/>
                <w:sz w:val="21"/>
                <w:szCs w:val="21"/>
                <w:highlight w:val="none"/>
                <w:lang w:val="en-US" w:eastAsia="zh-CN" w:bidi="ar-SA"/>
                <w14:textFill>
                  <w14:solidFill>
                    <w14:schemeClr w14:val="tx1"/>
                  </w14:solidFill>
                </w14:textFill>
              </w:rPr>
            </w:pPr>
          </w:p>
          <w:p w14:paraId="46683E32">
            <w:pPr>
              <w:spacing w:before="0" w:line="276" w:lineRule="auto"/>
              <w:ind w:left="0" w:leftChars="0"/>
              <w:jc w:val="left"/>
              <w:rPr>
                <w:rFonts w:ascii="Arial" w:hAnsi="Times New Roman" w:eastAsia="宋体" w:cs="Times New Roman"/>
                <w:color w:val="000000" w:themeColor="text1"/>
                <w:spacing w:val="0"/>
                <w:sz w:val="21"/>
                <w:szCs w:val="21"/>
                <w:highlight w:val="none"/>
                <w14:textFill>
                  <w14:solidFill>
                    <w14:schemeClr w14:val="tx1"/>
                  </w14:solidFill>
                </w14:textFill>
              </w:rPr>
            </w:pP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截止日</w:t>
            </w:r>
            <w:r>
              <w:rPr>
                <w:rFonts w:hint="eastAsia" w:ascii="宋体" w:hAnsi="宋体" w:cs="宋体"/>
                <w:color w:val="000000" w:themeColor="text1"/>
                <w:spacing w:val="12"/>
                <w:sz w:val="21"/>
                <w:szCs w:val="21"/>
                <w:highlight w:val="none"/>
                <w:lang w:eastAsia="zh-CN"/>
                <w14:textFill>
                  <w14:solidFill>
                    <w14:schemeClr w14:val="tx1"/>
                  </w14:solidFill>
                </w14:textFill>
              </w:rPr>
              <w:t>竞选</w:t>
            </w:r>
            <w:r>
              <w:rPr>
                <w:rFonts w:ascii="宋体" w:hAnsi="宋体" w:eastAsia="宋体" w:cs="宋体"/>
                <w:color w:val="000000" w:themeColor="text1"/>
                <w:spacing w:val="12"/>
                <w:sz w:val="21"/>
                <w:szCs w:val="21"/>
                <w:highlight w:val="none"/>
                <w14:textFill>
                  <w14:solidFill>
                    <w14:schemeClr w14:val="tx1"/>
                  </w14:solidFill>
                </w14:textFill>
              </w:rPr>
              <w:t>资格</w:t>
            </w:r>
            <w:r>
              <w:rPr>
                <w:rFonts w:ascii="宋体" w:hAnsi="宋体" w:eastAsia="宋体" w:cs="宋体"/>
                <w:color w:val="000000" w:themeColor="text1"/>
                <w:spacing w:val="4"/>
                <w:sz w:val="21"/>
                <w:szCs w:val="21"/>
                <w:highlight w:val="none"/>
                <w14:textFill>
                  <w14:solidFill>
                    <w14:schemeClr w14:val="tx1"/>
                  </w14:solidFill>
                </w14:textFill>
              </w:rPr>
              <w:t>情况</w:t>
            </w:r>
          </w:p>
        </w:tc>
        <w:tc>
          <w:tcPr>
            <w:tcW w:w="3785" w:type="dxa"/>
            <w:tcBorders>
              <w:top w:val="single" w:color="auto" w:sz="4" w:space="0"/>
              <w:left w:val="single" w:color="auto" w:sz="4" w:space="0"/>
            </w:tcBorders>
            <w:noWrap w:val="0"/>
            <w:vAlign w:val="top"/>
          </w:tcPr>
          <w:p w14:paraId="1141F6FB">
            <w:pPr>
              <w:spacing w:before="173" w:line="314" w:lineRule="auto"/>
              <w:ind w:right="108" w:rightChars="0"/>
              <w:rPr>
                <w:rFonts w:ascii="宋体" w:hAnsi="宋体" w:eastAsia="宋体" w:cs="宋体"/>
                <w:color w:val="000000" w:themeColor="text1"/>
                <w:spacing w:val="-4"/>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default"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default"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4"/>
                <w:sz w:val="21"/>
                <w:szCs w:val="21"/>
                <w:highlight w:val="none"/>
                <w14:textFill>
                  <w14:solidFill>
                    <w14:schemeClr w14:val="tx1"/>
                  </w14:solidFill>
                </w14:textFill>
              </w:rPr>
              <w:t>”第 1.4.1 项规定</w:t>
            </w:r>
          </w:p>
        </w:tc>
      </w:tr>
      <w:tr w14:paraId="0C177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1BC7878E">
            <w:pPr>
              <w:spacing w:line="400" w:lineRule="exact"/>
              <w:jc w:val="center"/>
              <w:rPr>
                <w:rFonts w:hint="eastAsia" w:ascii="宋体" w:hAnsi="宋体" w:cs="宋体"/>
                <w:color w:val="000000" w:themeColor="text1"/>
                <w:szCs w:val="21"/>
                <w:highlight w:val="none"/>
                <w14:textFill>
                  <w14:solidFill>
                    <w14:schemeClr w14:val="tx1"/>
                  </w14:solidFill>
                </w14:textFill>
              </w:rPr>
            </w:pPr>
          </w:p>
        </w:tc>
        <w:tc>
          <w:tcPr>
            <w:tcW w:w="1560" w:type="dxa"/>
            <w:vMerge w:val="continue"/>
            <w:tcBorders>
              <w:left w:val="single" w:color="auto" w:sz="4" w:space="0"/>
              <w:right w:val="single" w:color="auto" w:sz="4" w:space="0"/>
            </w:tcBorders>
            <w:noWrap w:val="0"/>
            <w:vAlign w:val="center"/>
          </w:tcPr>
          <w:p w14:paraId="6720926D">
            <w:pPr>
              <w:spacing w:line="400" w:lineRule="exact"/>
              <w:jc w:val="center"/>
              <w:rPr>
                <w:rFonts w:ascii="宋体" w:hAnsi="宋体"/>
                <w:color w:val="000000" w:themeColor="text1"/>
                <w:kern w:val="0"/>
                <w:highlight w:val="none"/>
                <w14:textFill>
                  <w14:solidFill>
                    <w14:schemeClr w14:val="tx1"/>
                  </w14:solidFill>
                </w14:textFill>
              </w:rPr>
            </w:pPr>
          </w:p>
        </w:tc>
        <w:tc>
          <w:tcPr>
            <w:tcW w:w="2267" w:type="dxa"/>
            <w:tcBorders>
              <w:top w:val="single" w:color="auto" w:sz="4" w:space="0"/>
              <w:left w:val="single" w:color="auto" w:sz="4" w:space="0"/>
              <w:right w:val="single" w:color="auto" w:sz="4" w:space="0"/>
            </w:tcBorders>
            <w:noWrap w:val="0"/>
            <w:vAlign w:val="top"/>
          </w:tcPr>
          <w:p w14:paraId="22D6D58B">
            <w:pPr>
              <w:spacing w:line="282" w:lineRule="auto"/>
              <w:rPr>
                <w:rFonts w:ascii="Arial"/>
                <w:color w:val="000000" w:themeColor="text1"/>
                <w:sz w:val="21"/>
                <w:szCs w:val="21"/>
                <w:highlight w:val="none"/>
                <w14:textFill>
                  <w14:solidFill>
                    <w14:schemeClr w14:val="tx1"/>
                  </w14:solidFill>
                </w14:textFill>
              </w:rPr>
            </w:pPr>
          </w:p>
          <w:p w14:paraId="05CE8923">
            <w:pPr>
              <w:spacing w:before="65" w:line="228" w:lineRule="auto"/>
              <w:ind w:left="113" w:leftChars="0"/>
              <w:rPr>
                <w:rFonts w:hint="eastAsia" w:ascii="宋体" w:hAnsi="宋体"/>
                <w:b w:val="0"/>
                <w:bCs/>
                <w:color w:val="000000" w:themeColor="text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3785" w:type="dxa"/>
            <w:tcBorders>
              <w:top w:val="single" w:color="auto" w:sz="4" w:space="0"/>
              <w:left w:val="single" w:color="auto" w:sz="4" w:space="0"/>
            </w:tcBorders>
            <w:noWrap w:val="0"/>
            <w:vAlign w:val="top"/>
          </w:tcPr>
          <w:p w14:paraId="49D2FF6D">
            <w:pPr>
              <w:spacing w:before="149" w:line="302" w:lineRule="auto"/>
              <w:ind w:right="108" w:rightChars="0"/>
              <w:rPr>
                <w:rFonts w:hint="eastAsia"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符合第二章“</w:t>
            </w:r>
            <w:r>
              <w:rPr>
                <w:rFonts w:hint="eastAsia" w:ascii="宋体" w:hAnsi="宋体" w:cs="宋体"/>
                <w:color w:val="000000" w:themeColor="text1"/>
                <w:spacing w:val="-4"/>
                <w:sz w:val="21"/>
                <w:szCs w:val="21"/>
                <w:highlight w:val="none"/>
                <w:lang w:eastAsia="zh-CN"/>
                <w14:textFill>
                  <w14:solidFill>
                    <w14:schemeClr w14:val="tx1"/>
                  </w14:solidFill>
                </w14:textFill>
              </w:rPr>
              <w:t>竞选</w:t>
            </w:r>
            <w:r>
              <w:rPr>
                <w:rFonts w:ascii="宋体" w:hAnsi="宋体" w:eastAsia="宋体" w:cs="宋体"/>
                <w:color w:val="000000" w:themeColor="text1"/>
                <w:spacing w:val="-4"/>
                <w:sz w:val="21"/>
                <w:szCs w:val="21"/>
                <w:highlight w:val="none"/>
                <w14:textFill>
                  <w14:solidFill>
                    <w14:schemeClr w14:val="tx1"/>
                  </w14:solidFill>
                </w14:textFill>
              </w:rPr>
              <w:t>人须知</w:t>
            </w:r>
            <w:r>
              <w:rPr>
                <w:rFonts w:hint="eastAsia" w:ascii="宋体" w:hAnsi="宋体" w:eastAsia="宋体" w:cs="宋体"/>
                <w:color w:val="000000" w:themeColor="text1"/>
                <w:spacing w:val="-4"/>
                <w:sz w:val="21"/>
                <w:szCs w:val="21"/>
                <w:highlight w:val="none"/>
                <w:lang w:val="en-US" w:eastAsia="zh-CN"/>
                <w14:textFill>
                  <w14:solidFill>
                    <w14:schemeClr w14:val="tx1"/>
                  </w14:solidFill>
                </w14:textFill>
              </w:rPr>
              <w:t>前附表</w:t>
            </w:r>
            <w:r>
              <w:rPr>
                <w:rFonts w:ascii="宋体" w:hAnsi="宋体" w:eastAsia="宋体" w:cs="宋体"/>
                <w:color w:val="000000" w:themeColor="text1"/>
                <w:spacing w:val="-68"/>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”第</w:t>
            </w:r>
            <w:r>
              <w:rPr>
                <w:rFonts w:ascii="宋体" w:hAnsi="宋体" w:eastAsia="宋体" w:cs="宋体"/>
                <w:color w:val="000000" w:themeColor="text1"/>
                <w:spacing w:val="-24"/>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1.4.1</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项规定</w:t>
            </w:r>
          </w:p>
        </w:tc>
      </w:tr>
      <w:tr w14:paraId="447B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18B26064">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w:t>
            </w:r>
            <w:r>
              <w:rPr>
                <w:rFonts w:hint="eastAsia" w:ascii="宋体" w:hAnsi="宋体"/>
                <w:color w:val="000000" w:themeColor="text1"/>
                <w:kern w:val="0"/>
                <w:highlight w:val="none"/>
                <w14:textFill>
                  <w14:solidFill>
                    <w14:schemeClr w14:val="tx1"/>
                  </w14:solidFill>
                </w14:textFill>
              </w:rPr>
              <w:t>2</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3</w:t>
            </w:r>
          </w:p>
        </w:tc>
        <w:tc>
          <w:tcPr>
            <w:tcW w:w="1560" w:type="dxa"/>
            <w:vMerge w:val="restart"/>
            <w:tcBorders>
              <w:left w:val="single" w:color="auto" w:sz="4" w:space="0"/>
            </w:tcBorders>
            <w:noWrap w:val="0"/>
            <w:vAlign w:val="center"/>
          </w:tcPr>
          <w:p w14:paraId="5A117616">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形式评审标准</w:t>
            </w:r>
          </w:p>
        </w:tc>
        <w:tc>
          <w:tcPr>
            <w:tcW w:w="2267" w:type="dxa"/>
            <w:tcBorders>
              <w:right w:val="single" w:color="auto" w:sz="4" w:space="0"/>
            </w:tcBorders>
            <w:noWrap w:val="0"/>
            <w:vAlign w:val="center"/>
          </w:tcPr>
          <w:p w14:paraId="02DB04CC">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名称</w:t>
            </w:r>
          </w:p>
        </w:tc>
        <w:tc>
          <w:tcPr>
            <w:tcW w:w="3785" w:type="dxa"/>
            <w:tcBorders>
              <w:left w:val="single" w:color="auto" w:sz="4" w:space="0"/>
            </w:tcBorders>
            <w:noWrap w:val="0"/>
            <w:vAlign w:val="center"/>
          </w:tcPr>
          <w:p w14:paraId="722EC31A">
            <w:pPr>
              <w:snapToGrid w:val="0"/>
              <w:spacing w:line="400" w:lineRule="exact"/>
              <w:ind w:firstLine="452" w:firstLineChars="200"/>
              <w:rPr>
                <w:rFonts w:ascii="宋体" w:hAnsi="宋体" w:cs="宋体"/>
                <w:color w:val="000000" w:themeColor="text1"/>
                <w:kern w:val="0"/>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与营业执照、资质证书</w:t>
            </w:r>
            <w:r>
              <w:rPr>
                <w:rFonts w:ascii="宋体" w:hAnsi="宋体" w:eastAsia="宋体" w:cs="宋体"/>
                <w:color w:val="000000" w:themeColor="text1"/>
                <w:spacing w:val="6"/>
                <w:sz w:val="21"/>
                <w:szCs w:val="21"/>
                <w:highlight w:val="none"/>
                <w14:textFill>
                  <w14:solidFill>
                    <w14:schemeClr w14:val="tx1"/>
                  </w14:solidFill>
                </w14:textFill>
              </w:rPr>
              <w:t>一致。</w:t>
            </w:r>
          </w:p>
        </w:tc>
      </w:tr>
      <w:tr w14:paraId="24EBA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9A88DB0">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8B9352D">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E7579BF">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w:t>
            </w:r>
          </w:p>
        </w:tc>
        <w:tc>
          <w:tcPr>
            <w:tcW w:w="3785" w:type="dxa"/>
            <w:tcBorders>
              <w:left w:val="single" w:color="auto" w:sz="4" w:space="0"/>
            </w:tcBorders>
            <w:noWrap w:val="0"/>
            <w:vAlign w:val="center"/>
          </w:tcPr>
          <w:p w14:paraId="67506E3C">
            <w:pPr>
              <w:snapToGrid w:val="0"/>
              <w:spacing w:line="400" w:lineRule="exact"/>
              <w:ind w:firstLine="380" w:firstLineChars="181"/>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w:t>
            </w:r>
            <w:r>
              <w:rPr>
                <w:rFonts w:hint="eastAsia" w:ascii="宋体" w:hAnsi="宋体" w:cs="宋体"/>
                <w:color w:val="000000" w:themeColor="text1"/>
                <w:kern w:val="0"/>
                <w:szCs w:val="21"/>
                <w:highlight w:val="none"/>
                <w:lang w:val="en-US" w:eastAsia="zh-CN"/>
                <w14:textFill>
                  <w14:solidFill>
                    <w14:schemeClr w14:val="tx1"/>
                  </w14:solidFill>
                </w14:textFill>
              </w:rPr>
              <w:t>六</w:t>
            </w:r>
            <w:r>
              <w:rPr>
                <w:rFonts w:hint="eastAsia" w:ascii="宋体" w:hAnsi="宋体" w:cs="宋体"/>
                <w:color w:val="000000" w:themeColor="text1"/>
                <w:kern w:val="0"/>
                <w:szCs w:val="21"/>
                <w:highlight w:val="none"/>
                <w14:textFill>
                  <w14:solidFill>
                    <w14:schemeClr w14:val="tx1"/>
                  </w14:solidFill>
                </w14:textFill>
              </w:rPr>
              <w:t>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格式”的要求。</w:t>
            </w:r>
            <w:r>
              <w:rPr>
                <w:rFonts w:hint="eastAsia" w:ascii="宋体" w:hAnsi="宋体"/>
                <w:color w:val="000000" w:themeColor="text1"/>
                <w:kern w:val="0"/>
                <w:szCs w:val="21"/>
                <w:highlight w:val="none"/>
                <w14:textFill>
                  <w14:solidFill>
                    <w14:schemeClr w14:val="tx1"/>
                  </w14:solidFill>
                </w14:textFill>
              </w:rPr>
              <w:t>编制</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文件时不得对第六章“</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文件格式”的相应要素作实质性修改</w:t>
            </w:r>
            <w:r>
              <w:rPr>
                <w:rFonts w:hint="eastAsia" w:ascii="宋体" w:hAnsi="宋体"/>
                <w:color w:val="000000" w:themeColor="text1"/>
                <w:kern w:val="0"/>
                <w:szCs w:val="21"/>
                <w:highlight w:val="none"/>
                <w:lang w:eastAsia="zh-CN"/>
                <w14:textFill>
                  <w14:solidFill>
                    <w14:schemeClr w14:val="tx1"/>
                  </w14:solidFill>
                </w14:textFill>
              </w:rPr>
              <w:t>。</w:t>
            </w:r>
          </w:p>
        </w:tc>
      </w:tr>
      <w:tr w14:paraId="3F364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EF1F986">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C09983A">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B1B2D1E">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报价唯一</w:t>
            </w:r>
          </w:p>
        </w:tc>
        <w:tc>
          <w:tcPr>
            <w:tcW w:w="3785" w:type="dxa"/>
            <w:tcBorders>
              <w:left w:val="single" w:color="auto" w:sz="4" w:space="0"/>
            </w:tcBorders>
            <w:noWrap w:val="0"/>
            <w:vAlign w:val="center"/>
          </w:tcPr>
          <w:p w14:paraId="2AF95E02">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只能有一个有效报价。在</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文件没有规定的情况下，不得提交选择性报价。</w:t>
            </w:r>
          </w:p>
        </w:tc>
      </w:tr>
      <w:tr w14:paraId="1B3DF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4DAF5CC">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73136D02">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614AF8E">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的签署</w:t>
            </w:r>
          </w:p>
        </w:tc>
        <w:tc>
          <w:tcPr>
            <w:tcW w:w="3785" w:type="dxa"/>
            <w:tcBorders>
              <w:left w:val="single" w:color="auto" w:sz="4" w:space="0"/>
            </w:tcBorders>
            <w:noWrap w:val="0"/>
            <w:vAlign w:val="center"/>
          </w:tcPr>
          <w:p w14:paraId="1515A5EC">
            <w:pPr>
              <w:autoSpaceDE w:val="0"/>
              <w:autoSpaceDN w:val="0"/>
              <w:adjustRightInd w:val="0"/>
              <w:snapToGrid/>
              <w:spacing w:line="44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szCs w:val="21"/>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szCs w:val="21"/>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w:t>
            </w:r>
          </w:p>
        </w:tc>
      </w:tr>
      <w:tr w14:paraId="287A2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BB3FFC0">
            <w:pPr>
              <w:spacing w:line="400" w:lineRule="exact"/>
              <w:jc w:val="center"/>
              <w:rPr>
                <w:rFonts w:ascii="宋体" w:hAnsi="宋体"/>
                <w:b/>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7D53836">
            <w:pPr>
              <w:spacing w:line="400" w:lineRule="exact"/>
              <w:jc w:val="center"/>
              <w:rPr>
                <w:rFonts w:ascii="宋体" w:hAnsi="宋体"/>
                <w:b/>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9D48AFC">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委托代理人</w:t>
            </w:r>
          </w:p>
        </w:tc>
        <w:tc>
          <w:tcPr>
            <w:tcW w:w="3785" w:type="dxa"/>
            <w:tcBorders>
              <w:left w:val="single" w:color="auto" w:sz="4" w:space="0"/>
            </w:tcBorders>
            <w:noWrap w:val="0"/>
            <w:vAlign w:val="center"/>
          </w:tcPr>
          <w:p w14:paraId="38279D47">
            <w:pPr>
              <w:snapToGrid w:val="0"/>
              <w:spacing w:after="78" w:afterLines="25" w:line="400" w:lineRule="exact"/>
              <w:ind w:firstLine="436"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法定代表人的委托代理人有法定代表人签署的授权委托书和养老保险。</w:t>
            </w:r>
          </w:p>
        </w:tc>
      </w:tr>
      <w:tr w14:paraId="2071E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0EF1B87F">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2.2.4</w:t>
            </w:r>
          </w:p>
        </w:tc>
        <w:tc>
          <w:tcPr>
            <w:tcW w:w="1560" w:type="dxa"/>
            <w:vMerge w:val="restart"/>
            <w:tcBorders>
              <w:top w:val="single" w:color="auto" w:sz="4" w:space="0"/>
              <w:left w:val="single" w:color="auto" w:sz="4" w:space="0"/>
            </w:tcBorders>
            <w:noWrap w:val="0"/>
            <w:vAlign w:val="center"/>
          </w:tcPr>
          <w:p w14:paraId="51498946">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响应性评审标准</w:t>
            </w:r>
          </w:p>
        </w:tc>
        <w:tc>
          <w:tcPr>
            <w:tcW w:w="2267" w:type="dxa"/>
            <w:tcBorders>
              <w:right w:val="single" w:color="auto" w:sz="4" w:space="0"/>
            </w:tcBorders>
            <w:noWrap w:val="0"/>
            <w:vAlign w:val="center"/>
          </w:tcPr>
          <w:p w14:paraId="418FC3FF">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p>
        </w:tc>
        <w:tc>
          <w:tcPr>
            <w:tcW w:w="3785" w:type="dxa"/>
            <w:tcBorders>
              <w:left w:val="single" w:color="auto" w:sz="4" w:space="0"/>
            </w:tcBorders>
            <w:noWrap w:val="0"/>
            <w:vAlign w:val="center"/>
          </w:tcPr>
          <w:p w14:paraId="35D2FE0B">
            <w:pPr>
              <w:snapToGrid w:val="0"/>
              <w:spacing w:line="400" w:lineRule="exact"/>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及综合单价不得高于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最高限价及综合单价限价。</w:t>
            </w:r>
          </w:p>
          <w:p w14:paraId="43261792">
            <w:pPr>
              <w:spacing w:line="400" w:lineRule="exact"/>
              <w:ind w:firstLine="420" w:firstLineChars="200"/>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低于最高限价85%的，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应在编制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时，在</w:t>
            </w:r>
            <w:r>
              <w:rPr>
                <w:rFonts w:hint="eastAsia" w:ascii="宋体" w:hAnsi="宋体"/>
                <w:color w:val="000000" w:themeColor="text1"/>
                <w:spacing w:val="4"/>
                <w:kern w:val="0"/>
                <w:szCs w:val="21"/>
                <w:highlight w:val="none"/>
                <w:lang w:val="en-US" w:eastAsia="zh-CN"/>
                <w14:textFill>
                  <w14:solidFill>
                    <w14:schemeClr w14:val="tx1"/>
                  </w14:solidFill>
                </w14:textFill>
              </w:rPr>
              <w:t>竞选函部分</w:t>
            </w:r>
            <w:r>
              <w:rPr>
                <w:rFonts w:hint="eastAsia" w:ascii="宋体" w:hAnsi="宋体" w:cs="宋体"/>
                <w:color w:val="000000" w:themeColor="text1"/>
                <w:szCs w:val="21"/>
                <w:highlight w:val="none"/>
                <w14:textFill>
                  <w14:solidFill>
                    <w14:schemeClr w14:val="tx1"/>
                  </w14:solidFill>
                </w14:textFill>
              </w:rPr>
              <w:t>中递交低价风险担保缴纳承诺书。</w:t>
            </w:r>
          </w:p>
        </w:tc>
      </w:tr>
      <w:tr w14:paraId="76414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8A49FB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5A709522">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AAB8BCB">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竞选内容</w:t>
            </w:r>
          </w:p>
        </w:tc>
        <w:tc>
          <w:tcPr>
            <w:tcW w:w="3785" w:type="dxa"/>
            <w:tcBorders>
              <w:left w:val="single" w:color="auto" w:sz="4" w:space="0"/>
            </w:tcBorders>
            <w:noWrap w:val="0"/>
            <w:vAlign w:val="center"/>
          </w:tcPr>
          <w:p w14:paraId="0F6E0C7D">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须知”第1.3.1项规定</w:t>
            </w:r>
          </w:p>
        </w:tc>
      </w:tr>
      <w:tr w14:paraId="1FD37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EC3212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6CA18419">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7E097B56">
            <w:pPr>
              <w:snapToGrid w:val="0"/>
              <w:spacing w:line="400" w:lineRule="exact"/>
              <w:jc w:val="left"/>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交货时间</w:t>
            </w:r>
          </w:p>
        </w:tc>
        <w:tc>
          <w:tcPr>
            <w:tcW w:w="3785" w:type="dxa"/>
            <w:tcBorders>
              <w:left w:val="single" w:color="auto" w:sz="4" w:space="0"/>
            </w:tcBorders>
            <w:noWrap w:val="0"/>
            <w:vAlign w:val="center"/>
          </w:tcPr>
          <w:p w14:paraId="4357E001">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须知”第1.3.2项规定</w:t>
            </w:r>
          </w:p>
        </w:tc>
      </w:tr>
      <w:tr w14:paraId="3AAA7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9549B1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45582D76">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D8B097D">
            <w:pPr>
              <w:snapToGrid w:val="0"/>
              <w:spacing w:line="400" w:lineRule="exact"/>
              <w:jc w:val="left"/>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w:t>
            </w:r>
            <w:r>
              <w:rPr>
                <w:rFonts w:hint="eastAsia" w:ascii="宋体" w:hAnsi="宋体" w:cs="宋体"/>
                <w:color w:val="000000" w:themeColor="text1"/>
                <w:kern w:val="0"/>
                <w:szCs w:val="21"/>
                <w:highlight w:val="none"/>
                <w:lang w:val="en-US" w:eastAsia="zh-CN"/>
                <w14:textFill>
                  <w14:solidFill>
                    <w14:schemeClr w14:val="tx1"/>
                  </w14:solidFill>
                </w14:textFill>
              </w:rPr>
              <w:t>要求</w:t>
            </w:r>
          </w:p>
        </w:tc>
        <w:tc>
          <w:tcPr>
            <w:tcW w:w="3785" w:type="dxa"/>
            <w:tcBorders>
              <w:left w:val="single" w:color="auto" w:sz="4" w:space="0"/>
            </w:tcBorders>
            <w:noWrap w:val="0"/>
            <w:vAlign w:val="center"/>
          </w:tcPr>
          <w:p w14:paraId="3D1F833D">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须知”第1.3.3项规定</w:t>
            </w:r>
          </w:p>
        </w:tc>
      </w:tr>
      <w:tr w14:paraId="297BB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4437458">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D9E860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634594E0">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竞选有效期</w:t>
            </w:r>
          </w:p>
        </w:tc>
        <w:tc>
          <w:tcPr>
            <w:tcW w:w="3785" w:type="dxa"/>
            <w:tcBorders>
              <w:left w:val="single" w:color="auto" w:sz="4" w:space="0"/>
            </w:tcBorders>
            <w:noWrap w:val="0"/>
            <w:vAlign w:val="center"/>
          </w:tcPr>
          <w:p w14:paraId="7DCA6CA0">
            <w:pPr>
              <w:snapToGrid w:val="0"/>
              <w:spacing w:line="460" w:lineRule="exact"/>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须知”第3.3.1项规定</w:t>
            </w:r>
          </w:p>
        </w:tc>
      </w:tr>
      <w:tr w14:paraId="41B80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1917AFE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1091968C">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35F2AB05">
            <w:pPr>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竞选保证金</w:t>
            </w:r>
          </w:p>
        </w:tc>
        <w:tc>
          <w:tcPr>
            <w:tcW w:w="3785" w:type="dxa"/>
            <w:tcBorders>
              <w:left w:val="single" w:color="auto" w:sz="4" w:space="0"/>
            </w:tcBorders>
            <w:noWrap w:val="0"/>
            <w:vAlign w:val="center"/>
          </w:tcPr>
          <w:p w14:paraId="5BFAE652">
            <w:pPr>
              <w:tabs>
                <w:tab w:val="left" w:pos="611"/>
                <w:tab w:val="left" w:pos="669"/>
              </w:tabs>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须知前附表”第3.4款规定。</w:t>
            </w:r>
          </w:p>
        </w:tc>
      </w:tr>
      <w:tr w14:paraId="475C3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8DA4F9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08C4F5A">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2AFFB412">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权利义务</w:t>
            </w:r>
          </w:p>
        </w:tc>
        <w:tc>
          <w:tcPr>
            <w:tcW w:w="3785" w:type="dxa"/>
            <w:tcBorders>
              <w:left w:val="single" w:color="auto" w:sz="4" w:space="0"/>
            </w:tcBorders>
            <w:noWrap w:val="0"/>
            <w:vAlign w:val="center"/>
          </w:tcPr>
          <w:p w14:paraId="18FCF422">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符合第四章“合同条款及格式”规定，</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kern w:val="0"/>
                <w:szCs w:val="21"/>
                <w:highlight w:val="none"/>
                <w14:textFill>
                  <w14:solidFill>
                    <w14:schemeClr w14:val="tx1"/>
                  </w14:solidFill>
                </w14:textFill>
              </w:rPr>
              <w:t>不应附有</w:t>
            </w:r>
            <w:r>
              <w:rPr>
                <w:rFonts w:hint="eastAsia" w:ascii="宋体" w:hAnsi="宋体" w:cs="宋体"/>
                <w:color w:val="000000" w:themeColor="text1"/>
                <w:kern w:val="0"/>
                <w:szCs w:val="21"/>
                <w:highlight w:val="none"/>
                <w:lang w:eastAsia="zh-CN"/>
                <w14:textFill>
                  <w14:solidFill>
                    <w14:schemeClr w14:val="tx1"/>
                  </w14:solidFill>
                </w14:textFill>
              </w:rPr>
              <w:t>比选</w:t>
            </w:r>
            <w:r>
              <w:rPr>
                <w:rFonts w:hint="eastAsia" w:ascii="宋体" w:hAnsi="宋体" w:cs="宋体"/>
                <w:color w:val="000000" w:themeColor="text1"/>
                <w:kern w:val="0"/>
                <w:szCs w:val="21"/>
                <w:highlight w:val="none"/>
                <w14:textFill>
                  <w14:solidFill>
                    <w14:schemeClr w14:val="tx1"/>
                  </w14:solidFill>
                </w14:textFill>
              </w:rPr>
              <w:t>人不能接受的条件。</w:t>
            </w:r>
          </w:p>
        </w:tc>
      </w:tr>
      <w:tr w14:paraId="472A9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7B8CD21">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tcBorders>
            <w:noWrap w:val="0"/>
            <w:vAlign w:val="center"/>
          </w:tcPr>
          <w:p w14:paraId="0AB10EC0">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45D3F52B">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kern w:val="0"/>
                <w:szCs w:val="21"/>
                <w:highlight w:val="none"/>
                <w14:textFill>
                  <w14:solidFill>
                    <w14:schemeClr w14:val="tx1"/>
                  </w14:solidFill>
                </w14:textFill>
              </w:rPr>
              <w:t>算术错误修正</w:t>
            </w:r>
          </w:p>
        </w:tc>
        <w:tc>
          <w:tcPr>
            <w:tcW w:w="3785" w:type="dxa"/>
            <w:tcBorders>
              <w:left w:val="single" w:color="auto" w:sz="4" w:space="0"/>
            </w:tcBorders>
            <w:noWrap w:val="0"/>
            <w:vAlign w:val="center"/>
          </w:tcPr>
          <w:p w14:paraId="4D0CF671">
            <w:pPr>
              <w:snapToGrid w:val="0"/>
              <w:spacing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符合第三章3.评标程序第3.1项规定。</w:t>
            </w:r>
          </w:p>
        </w:tc>
      </w:tr>
      <w:tr w14:paraId="3000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2BDBC3E7">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1560" w:type="dxa"/>
            <w:vMerge w:val="continue"/>
            <w:tcBorders>
              <w:left w:val="single" w:color="auto" w:sz="4" w:space="0"/>
              <w:bottom w:val="single" w:color="auto" w:sz="4" w:space="0"/>
            </w:tcBorders>
            <w:noWrap w:val="0"/>
            <w:vAlign w:val="center"/>
          </w:tcPr>
          <w:p w14:paraId="444A7B5D">
            <w:pPr>
              <w:spacing w:line="400" w:lineRule="exact"/>
              <w:jc w:val="center"/>
              <w:rPr>
                <w:rFonts w:hint="eastAsia" w:ascii="宋体" w:hAnsi="宋体"/>
                <w:color w:val="000000" w:themeColor="text1"/>
                <w:kern w:val="0"/>
                <w:highlight w:val="none"/>
                <w14:textFill>
                  <w14:solidFill>
                    <w14:schemeClr w14:val="tx1"/>
                  </w14:solidFill>
                </w14:textFill>
              </w:rPr>
            </w:pPr>
          </w:p>
        </w:tc>
        <w:tc>
          <w:tcPr>
            <w:tcW w:w="2267" w:type="dxa"/>
            <w:tcBorders>
              <w:right w:val="single" w:color="auto" w:sz="4" w:space="0"/>
            </w:tcBorders>
            <w:noWrap w:val="0"/>
            <w:vAlign w:val="center"/>
          </w:tcPr>
          <w:p w14:paraId="10B9C325">
            <w:pPr>
              <w:snapToGrid w:val="0"/>
              <w:spacing w:line="40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实质性要求</w:t>
            </w:r>
          </w:p>
        </w:tc>
        <w:tc>
          <w:tcPr>
            <w:tcW w:w="3785" w:type="dxa"/>
            <w:tcBorders>
              <w:left w:val="single" w:color="auto" w:sz="4" w:space="0"/>
            </w:tcBorders>
            <w:noWrap w:val="0"/>
            <w:vAlign w:val="center"/>
          </w:tcPr>
          <w:p w14:paraId="3B12C4E8">
            <w:pPr>
              <w:snapToGrid w:val="0"/>
              <w:spacing w:after="31" w:afterLines="10" w:line="400" w:lineRule="exact"/>
              <w:ind w:firstLine="420" w:firstLineChars="200"/>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符合第二章“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kern w:val="0"/>
                <w:szCs w:val="21"/>
                <w:highlight w:val="none"/>
                <w14:textFill>
                  <w14:solidFill>
                    <w14:schemeClr w14:val="tx1"/>
                  </w14:solidFill>
                </w14:textFill>
              </w:rPr>
              <w:t>须知”第1.4.</w:t>
            </w:r>
            <w:r>
              <w:rPr>
                <w:rFonts w:hint="eastAsia" w:ascii="宋体" w:hAnsi="宋体" w:cs="宋体"/>
                <w:color w:val="000000" w:themeColor="text1"/>
                <w:kern w:val="0"/>
                <w:szCs w:val="21"/>
                <w:highlight w:val="none"/>
                <w:lang w:val="en-US" w:eastAsia="zh-CN"/>
                <w14:textFill>
                  <w14:solidFill>
                    <w14:schemeClr w14:val="tx1"/>
                  </w14:solidFill>
                </w14:textFill>
              </w:rPr>
              <w:t>3</w:t>
            </w:r>
            <w:r>
              <w:rPr>
                <w:rFonts w:hint="eastAsia" w:ascii="宋体" w:hAnsi="宋体" w:cs="宋体"/>
                <w:color w:val="000000" w:themeColor="text1"/>
                <w:kern w:val="0"/>
                <w:szCs w:val="21"/>
                <w:highlight w:val="none"/>
                <w14:textFill>
                  <w14:solidFill>
                    <w14:schemeClr w14:val="tx1"/>
                  </w14:solidFill>
                </w14:textFill>
              </w:rPr>
              <w:t>项规定。</w:t>
            </w:r>
          </w:p>
          <w:p w14:paraId="5491FF62">
            <w:pPr>
              <w:snapToGrid w:val="0"/>
              <w:spacing w:after="31" w:afterLines="10" w:line="40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不得有涉嫌串通</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、弄虚作假等其他违反招</w:t>
            </w:r>
            <w:r>
              <w:rPr>
                <w:rFonts w:hint="eastAsia" w:ascii="宋体" w:hAnsi="宋体" w:cs="宋体"/>
                <w:color w:val="000000" w:themeColor="text1"/>
                <w:kern w:val="0"/>
                <w:szCs w:val="21"/>
                <w:highlight w:val="none"/>
                <w:lang w:val="en-US" w:eastAsia="zh-CN"/>
                <w14:textFill>
                  <w14:solidFill>
                    <w14:schemeClr w14:val="tx1"/>
                  </w14:solidFill>
                </w14:textFill>
              </w:rPr>
              <w:t>投标</w:t>
            </w:r>
            <w:r>
              <w:rPr>
                <w:rFonts w:hint="eastAsia" w:ascii="宋体" w:hAnsi="宋体" w:cs="宋体"/>
                <w:color w:val="000000" w:themeColor="text1"/>
                <w:kern w:val="0"/>
                <w:szCs w:val="21"/>
                <w:highlight w:val="none"/>
                <w14:textFill>
                  <w14:solidFill>
                    <w14:schemeClr w14:val="tx1"/>
                  </w14:solidFill>
                </w14:textFill>
              </w:rPr>
              <w:t>相关法律、法规行为。</w:t>
            </w:r>
          </w:p>
        </w:tc>
      </w:tr>
      <w:tr w14:paraId="2DECE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76443E3D">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w:t>
            </w:r>
          </w:p>
        </w:tc>
        <w:tc>
          <w:tcPr>
            <w:tcW w:w="1560" w:type="dxa"/>
            <w:tcBorders>
              <w:left w:val="single" w:color="auto" w:sz="4" w:space="0"/>
              <w:right w:val="single" w:color="auto" w:sz="4" w:space="0"/>
            </w:tcBorders>
            <w:noWrap w:val="0"/>
            <w:vAlign w:val="center"/>
          </w:tcPr>
          <w:p w14:paraId="343A8CB9">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052" w:type="dxa"/>
            <w:gridSpan w:val="2"/>
            <w:tcBorders>
              <w:left w:val="single" w:color="auto" w:sz="4" w:space="0"/>
            </w:tcBorders>
            <w:noWrap w:val="0"/>
            <w:vAlign w:val="center"/>
          </w:tcPr>
          <w:p w14:paraId="03D9B8BE">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，按照报价由低到高的顺序排序</w:t>
            </w:r>
          </w:p>
          <w:p w14:paraId="1EB92475">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2.取报价排序前</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5□6</w:t>
            </w:r>
            <w:r>
              <w:rPr>
                <w:rFonts w:hint="eastAsia" w:ascii="MS Mincho" w:hAnsi="MS Mincho" w:eastAsia="宋体" w:cs="MS Mincho"/>
                <w:color w:val="000000" w:themeColor="text1"/>
                <w:kern w:val="0"/>
                <w:szCs w:val="21"/>
                <w:highlight w:val="none"/>
                <w:lang w:eastAsia="zh-CN"/>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7名（若实际</w:t>
            </w:r>
            <w:r>
              <w:rPr>
                <w:rFonts w:hint="eastAsia" w:ascii="宋体" w:hAnsi="宋体"/>
                <w:color w:val="000000" w:themeColor="text1"/>
                <w:kern w:val="0"/>
                <w:szCs w:val="21"/>
                <w:highlight w:val="none"/>
                <w:lang w:eastAsia="zh-CN"/>
                <w14:textFill>
                  <w14:solidFill>
                    <w14:schemeClr w14:val="tx1"/>
                  </w14:solidFill>
                </w14:textFill>
              </w:rPr>
              <w:t>竞选</w:t>
            </w:r>
            <w:r>
              <w:rPr>
                <w:rFonts w:hint="eastAsia" w:ascii="宋体" w:hAnsi="宋体"/>
                <w:color w:val="000000" w:themeColor="text1"/>
                <w:kern w:val="0"/>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则全部纳入）进行符合性审查。符合性审查内容：资格评审、形式评审、响应性及</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olor w:val="000000" w:themeColor="text1"/>
                <w:spacing w:val="4"/>
                <w:kern w:val="0"/>
                <w:szCs w:val="21"/>
                <w:highlight w:val="none"/>
                <w14:textFill>
                  <w14:solidFill>
                    <w14:schemeClr w14:val="tx1"/>
                  </w14:solidFill>
                </w14:textFill>
              </w:rPr>
              <w:t>评审。符合性审查</w:t>
            </w:r>
            <w:r>
              <w:rPr>
                <w:rFonts w:hint="eastAsia" w:ascii="宋体" w:hAnsi="宋体"/>
                <w:color w:val="000000" w:themeColor="text1"/>
                <w:kern w:val="0"/>
                <w:szCs w:val="21"/>
                <w:highlight w:val="none"/>
                <w14:textFill>
                  <w14:solidFill>
                    <w14:schemeClr w14:val="tx1"/>
                  </w14:solidFill>
                </w14:textFill>
              </w:rPr>
              <w:t>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中，报价最低的成为第一</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，报价次低的成为第二</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，依次类推。</w:t>
            </w:r>
          </w:p>
          <w:p w14:paraId="6944F25C">
            <w:pPr>
              <w:spacing w:after="31" w:afterLines="10" w:line="400" w:lineRule="exact"/>
              <w:ind w:firstLine="420" w:firstLineChars="200"/>
              <w:jc w:val="left"/>
              <w:rPr>
                <w:rFonts w:hint="eastAsia"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spacing w:val="4"/>
                <w:kern w:val="0"/>
                <w:szCs w:val="21"/>
                <w:highlight w:val="none"/>
                <w14:textFill>
                  <w14:solidFill>
                    <w14:schemeClr w14:val="tx1"/>
                  </w14:solidFill>
                </w14:textFill>
              </w:rPr>
              <w:t>若上述程序未能评出三名</w:t>
            </w:r>
            <w:r>
              <w:rPr>
                <w:rFonts w:hint="eastAsia" w:ascii="宋体" w:hAnsi="宋体"/>
                <w:color w:val="000000" w:themeColor="text1"/>
                <w:spacing w:val="4"/>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，则评标委员会对剩余</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继续按上述第2条进行评审，直至评出三名</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hint="eastAsia" w:ascii="宋体" w:hAnsi="宋体"/>
                <w:color w:val="000000" w:themeColor="text1"/>
                <w:kern w:val="0"/>
                <w:szCs w:val="21"/>
                <w:highlight w:val="none"/>
                <w14:textFill>
                  <w14:solidFill>
                    <w14:schemeClr w14:val="tx1"/>
                  </w14:solidFill>
                </w14:textFill>
              </w:rPr>
              <w:t>，或者评审完所有</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olor w:val="000000" w:themeColor="text1"/>
                <w:kern w:val="0"/>
                <w:szCs w:val="21"/>
                <w:highlight w:val="none"/>
                <w14:textFill>
                  <w14:solidFill>
                    <w14:schemeClr w14:val="tx1"/>
                  </w14:solidFill>
                </w14:textFill>
              </w:rPr>
              <w:t>。</w:t>
            </w:r>
          </w:p>
          <w:p w14:paraId="4F6CDFD6">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kern w:val="0"/>
                <w:szCs w:val="21"/>
                <w:highlight w:val="none"/>
                <w14:textFill>
                  <w14:solidFill>
                    <w14:schemeClr w14:val="tx1"/>
                  </w14:solidFill>
                </w14:textFill>
              </w:rPr>
              <w:t>因评标委员会作</w:t>
            </w:r>
            <w:r>
              <w:rPr>
                <w:rFonts w:hint="eastAsia" w:ascii="宋体" w:hAnsi="宋体"/>
                <w:color w:val="000000" w:themeColor="text1"/>
                <w:kern w:val="0"/>
                <w:szCs w:val="21"/>
                <w:highlight w:val="none"/>
                <w:lang w:eastAsia="zh-CN"/>
                <w14:textFill>
                  <w14:solidFill>
                    <w14:schemeClr w14:val="tx1"/>
                  </w14:solidFill>
                </w14:textFill>
              </w:rPr>
              <w:t>否决竞选</w:t>
            </w:r>
            <w:r>
              <w:rPr>
                <w:rFonts w:hint="eastAsia" w:ascii="宋体" w:hAnsi="宋体"/>
                <w:color w:val="000000" w:themeColor="text1"/>
                <w:kern w:val="0"/>
                <w:szCs w:val="21"/>
                <w:highlight w:val="none"/>
                <w14:textFill>
                  <w14:solidFill>
                    <w14:schemeClr w14:val="tx1"/>
                  </w14:solidFill>
                </w14:textFill>
              </w:rPr>
              <w:t>处理，导致有效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不足三个的，评标委员会应当否决</w:t>
            </w:r>
            <w:r>
              <w:rPr>
                <w:rFonts w:hint="eastAsia" w:ascii="宋体" w:hAnsi="宋体"/>
                <w:color w:val="000000" w:themeColor="text1"/>
                <w:kern w:val="0"/>
                <w:szCs w:val="21"/>
                <w:highlight w:val="none"/>
                <w:lang w:eastAsia="zh-CN"/>
                <w14:textFill>
                  <w14:solidFill>
                    <w14:schemeClr w14:val="tx1"/>
                  </w14:solidFill>
                </w14:textFill>
              </w:rPr>
              <w:t>所有竞选</w:t>
            </w:r>
            <w:r>
              <w:rPr>
                <w:rFonts w:hint="eastAsia" w:ascii="宋体" w:hAnsi="宋体"/>
                <w:color w:val="000000" w:themeColor="text1"/>
                <w:kern w:val="0"/>
                <w:szCs w:val="21"/>
                <w:highlight w:val="none"/>
                <w14:textFill>
                  <w14:solidFill>
                    <w14:schemeClr w14:val="tx1"/>
                  </w14:solidFill>
                </w14:textFill>
              </w:rPr>
              <w:t>。但是有效</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kern w:val="0"/>
                <w:szCs w:val="21"/>
                <w:highlight w:val="none"/>
                <w14:textFill>
                  <w14:solidFill>
                    <w14:schemeClr w14:val="tx1"/>
                  </w14:solidFill>
                </w14:textFill>
              </w:rPr>
              <w:t>的经济、技术等指标仍然具有市场竞争力，并满足</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文件要求的，评标委员会可以继续评标并确定中标候选人。</w:t>
            </w:r>
          </w:p>
          <w:p w14:paraId="19B25E57">
            <w:pPr>
              <w:spacing w:after="31" w:afterLines="10" w:line="400" w:lineRule="exact"/>
              <w:ind w:firstLine="420" w:firstLineChars="200"/>
              <w:jc w:val="left"/>
              <w:rPr>
                <w:rFonts w:ascii="宋体" w:hAnsi="宋体"/>
                <w:color w:val="000000" w:themeColor="text1"/>
                <w:kern w:val="0"/>
                <w:szCs w:val="21"/>
                <w:highlight w:val="none"/>
                <w14:textFill>
                  <w14:solidFill>
                    <w14:schemeClr w14:val="tx1"/>
                  </w14:solidFill>
                </w14:textFill>
              </w:rPr>
            </w:pPr>
          </w:p>
        </w:tc>
      </w:tr>
      <w:tr w14:paraId="4AB71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42C049EA">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3.4</w:t>
            </w:r>
          </w:p>
        </w:tc>
        <w:tc>
          <w:tcPr>
            <w:tcW w:w="1560" w:type="dxa"/>
            <w:tcBorders>
              <w:left w:val="single" w:color="auto" w:sz="4" w:space="0"/>
              <w:right w:val="single" w:color="auto" w:sz="4" w:space="0"/>
            </w:tcBorders>
            <w:noWrap w:val="0"/>
            <w:vAlign w:val="center"/>
          </w:tcPr>
          <w:p w14:paraId="70DAC36C">
            <w:pPr>
              <w:spacing w:line="40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评标结果</w:t>
            </w:r>
          </w:p>
        </w:tc>
        <w:tc>
          <w:tcPr>
            <w:tcW w:w="6052" w:type="dxa"/>
            <w:gridSpan w:val="2"/>
            <w:tcBorders>
              <w:left w:val="single" w:color="auto" w:sz="4" w:space="0"/>
            </w:tcBorders>
            <w:noWrap w:val="0"/>
            <w:vAlign w:val="center"/>
          </w:tcPr>
          <w:p w14:paraId="2B61DA8A">
            <w:pPr>
              <w:autoSpaceDE w:val="0"/>
              <w:autoSpaceDN w:val="0"/>
              <w:adjustRightInd w:val="0"/>
              <w:snapToGrid w:val="0"/>
              <w:spacing w:line="400" w:lineRule="exact"/>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w:t>
            </w:r>
            <w:r>
              <w:rPr>
                <w:rFonts w:hint="eastAsia" w:ascii="宋体" w:hAnsi="宋体"/>
                <w:color w:val="000000" w:themeColor="text1"/>
                <w:kern w:val="0"/>
                <w:szCs w:val="21"/>
                <w:highlight w:val="none"/>
                <w:lang w:eastAsia="zh-CN"/>
                <w14:textFill>
                  <w14:solidFill>
                    <w14:schemeClr w14:val="tx1"/>
                  </w14:solidFill>
                </w14:textFill>
              </w:rPr>
              <w:t>竞选</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w:t>
            </w:r>
            <w:r>
              <w:rPr>
                <w:rFonts w:hint="eastAsia" w:ascii="宋体" w:hAnsi="宋体"/>
                <w:color w:val="000000" w:themeColor="text1"/>
                <w:kern w:val="0"/>
                <w:szCs w:val="21"/>
                <w:highlight w:val="none"/>
                <w:lang w:eastAsia="zh-CN"/>
                <w14:textFill>
                  <w14:solidFill>
                    <w14:schemeClr w14:val="tx1"/>
                  </w14:solidFill>
                </w14:textFill>
              </w:rPr>
              <w:t>中标人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w:t>
            </w:r>
            <w:r>
              <w:rPr>
                <w:rFonts w:hint="eastAsia" w:ascii="宋体" w:hAnsi="宋体"/>
                <w:color w:val="000000" w:themeColor="text1"/>
                <w:kern w:val="0"/>
                <w:szCs w:val="21"/>
                <w:highlight w:val="none"/>
                <w14:textFill>
                  <w14:solidFill>
                    <w14:schemeClr w14:val="tx1"/>
                  </w14:solidFill>
                </w14:textFill>
              </w:rPr>
              <w:t>按经评审的</w:t>
            </w:r>
            <w:r>
              <w:rPr>
                <w:rFonts w:hint="eastAsia" w:ascii="宋体" w:hAnsi="宋体"/>
                <w:color w:val="000000" w:themeColor="text1"/>
                <w:kern w:val="0"/>
                <w:szCs w:val="21"/>
                <w:highlight w:val="none"/>
                <w:lang w:eastAsia="zh-CN"/>
                <w14:textFill>
                  <w14:solidFill>
                    <w14:schemeClr w14:val="tx1"/>
                  </w14:solidFill>
                </w14:textFill>
              </w:rPr>
              <w:t>最低投标价法</w:t>
            </w:r>
            <w:r>
              <w:rPr>
                <w:rFonts w:ascii="宋体" w:hAnsi="宋体"/>
                <w:color w:val="000000" w:themeColor="text1"/>
                <w:kern w:val="0"/>
                <w:szCs w:val="21"/>
                <w:highlight w:val="none"/>
                <w14:textFill>
                  <w14:solidFill>
                    <w14:schemeClr w14:val="tx1"/>
                  </w14:solidFill>
                </w14:textFill>
              </w:rPr>
              <w:t>推荐</w:t>
            </w:r>
            <w:r>
              <w:rPr>
                <w:rFonts w:hint="eastAsia" w:ascii="宋体" w:hAnsi="宋体"/>
                <w:color w:val="000000" w:themeColor="text1"/>
                <w:kern w:val="0"/>
                <w:szCs w:val="21"/>
                <w:highlight w:val="none"/>
                <w:lang w:eastAsia="zh-CN"/>
                <w14:textFill>
                  <w14:solidFill>
                    <w14:schemeClr w14:val="tx1"/>
                  </w14:solidFill>
                </w14:textFill>
              </w:rPr>
              <w:t>中标候选人</w:t>
            </w:r>
            <w:r>
              <w:rPr>
                <w:rFonts w:ascii="宋体" w:hAnsi="宋体"/>
                <w:color w:val="000000" w:themeColor="text1"/>
                <w:kern w:val="0"/>
                <w:szCs w:val="21"/>
                <w:highlight w:val="none"/>
                <w14:textFill>
                  <w14:solidFill>
                    <w14:schemeClr w14:val="tx1"/>
                  </w14:solidFill>
                </w14:textFill>
              </w:rPr>
              <w:t>。</w:t>
            </w:r>
          </w:p>
          <w:p w14:paraId="5C5E6C6A">
            <w:pPr>
              <w:spacing w:line="400" w:lineRule="exact"/>
              <w:ind w:firstLine="424" w:firstLineChars="200"/>
              <w:rPr>
                <w:rFonts w:ascii="宋体" w:hAnsi="宋体"/>
                <w:color w:val="000000" w:themeColor="text1"/>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员会完成评标后，应当向</w:t>
            </w:r>
            <w:r>
              <w:rPr>
                <w:rFonts w:hint="eastAsia" w:ascii="宋体" w:hAnsi="宋体"/>
                <w:color w:val="000000" w:themeColor="text1"/>
                <w:kern w:val="0"/>
                <w:szCs w:val="21"/>
                <w:highlight w:val="none"/>
                <w:lang w:eastAsia="zh-CN"/>
                <w14:textFill>
                  <w14:solidFill>
                    <w14:schemeClr w14:val="tx1"/>
                  </w14:solidFill>
                </w14:textFill>
              </w:rPr>
              <w:t>比选</w:t>
            </w:r>
            <w:r>
              <w:rPr>
                <w:rFonts w:hint="eastAsia" w:ascii="宋体" w:hAnsi="宋体"/>
                <w:color w:val="000000" w:themeColor="text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提交书面评标报告。</w:t>
            </w:r>
          </w:p>
        </w:tc>
      </w:tr>
    </w:tbl>
    <w:p w14:paraId="120D8649">
      <w:pPr>
        <w:pStyle w:val="4"/>
        <w:spacing w:before="0" w:after="0" w:line="360" w:lineRule="auto"/>
        <w:outlineLvl w:val="9"/>
        <w:rPr>
          <w:rFonts w:ascii="宋体" w:hAnsi="宋体" w:cs="宋体"/>
          <w:color w:val="000000" w:themeColor="text1"/>
          <w:szCs w:val="21"/>
          <w:highlight w:val="none"/>
          <w14:textFill>
            <w14:solidFill>
              <w14:schemeClr w14:val="tx1"/>
            </w14:solidFill>
          </w14:textFill>
        </w:rPr>
      </w:pPr>
      <w:r>
        <w:rPr>
          <w:rFonts w:ascii="宋体" w:hAnsi="宋体"/>
          <w:bCs w:val="0"/>
          <w:snapToGrid w:val="0"/>
          <w:color w:val="000000" w:themeColor="text1"/>
          <w:highlight w:val="none"/>
          <w14:textFill>
            <w14:solidFill>
              <w14:schemeClr w14:val="tx1"/>
            </w14:solidFill>
          </w14:textFill>
        </w:rPr>
        <w:br w:type="page"/>
      </w:r>
    </w:p>
    <w:p w14:paraId="6B7A4BC4">
      <w:pPr>
        <w:pStyle w:val="4"/>
        <w:spacing w:before="0" w:after="0" w:line="360" w:lineRule="auto"/>
        <w:rPr>
          <w:rFonts w:ascii="宋体" w:hAnsi="宋体"/>
          <w:bCs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1.  评标方法</w:t>
      </w:r>
    </w:p>
    <w:p w14:paraId="0B48B41D">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本次评标采用经评审的</w:t>
      </w:r>
      <w:r>
        <w:rPr>
          <w:rFonts w:hint="eastAsia" w:ascii="宋体" w:hAnsi="宋体"/>
          <w:color w:val="000000" w:themeColor="text1"/>
          <w:highlight w:val="none"/>
          <w:lang w:eastAsia="zh-CN"/>
          <w14:textFill>
            <w14:solidFill>
              <w14:schemeClr w14:val="tx1"/>
            </w14:solidFill>
          </w14:textFill>
        </w:rPr>
        <w:t>最低投标价法</w:t>
      </w:r>
      <w:r>
        <w:rPr>
          <w:rFonts w:hint="eastAsia" w:ascii="宋体" w:hAnsi="宋体"/>
          <w:color w:val="000000" w:themeColor="text1"/>
          <w:highlight w:val="none"/>
          <w14:textFill>
            <w14:solidFill>
              <w14:schemeClr w14:val="tx1"/>
            </w14:solidFill>
          </w14:textFill>
        </w:rPr>
        <w:t>，评标委员会按照本章第2.1款进行报价排序，按照本章第2.2款进行符合性审查，符合性审查合格的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olor w:val="000000" w:themeColor="text1"/>
          <w:highlight w:val="none"/>
          <w14:textFill>
            <w14:solidFill>
              <w14:schemeClr w14:val="tx1"/>
            </w14:solidFill>
          </w14:textFill>
        </w:rPr>
        <w:t>中按报价由低到高推荐</w:t>
      </w:r>
      <w:r>
        <w:rPr>
          <w:rFonts w:hint="eastAsia" w:ascii="宋体" w:hAnsi="宋体"/>
          <w:color w:val="000000" w:themeColor="text1"/>
          <w:highlight w:val="none"/>
          <w:lang w:eastAsia="zh-CN"/>
          <w14:textFill>
            <w14:solidFill>
              <w14:schemeClr w14:val="tx1"/>
            </w14:solidFill>
          </w14:textFill>
        </w:rPr>
        <w:t>中标候选人</w:t>
      </w:r>
      <w:r>
        <w:rPr>
          <w:rFonts w:hint="eastAsia" w:ascii="宋体" w:hAnsi="宋体"/>
          <w:color w:val="000000" w:themeColor="text1"/>
          <w:highlight w:val="none"/>
          <w14:textFill>
            <w14:solidFill>
              <w14:schemeClr w14:val="tx1"/>
            </w14:solidFill>
          </w14:textFill>
        </w:rPr>
        <w:t>。若出现</w:t>
      </w:r>
      <w:r>
        <w:rPr>
          <w:rFonts w:hint="eastAsia" w:ascii="宋体" w:hAnsi="宋体"/>
          <w:color w:val="000000" w:themeColor="text1"/>
          <w:spacing w:val="4"/>
          <w:kern w:val="0"/>
          <w:szCs w:val="21"/>
          <w:highlight w:val="none"/>
          <w:lang w:val="en-US" w:eastAsia="zh-CN"/>
          <w14:textFill>
            <w14:solidFill>
              <w14:schemeClr w14:val="tx1"/>
            </w14:solidFill>
          </w14:textFill>
        </w:rPr>
        <w:t>竞选人竞选报价</w:t>
      </w:r>
      <w:r>
        <w:rPr>
          <w:rFonts w:hint="eastAsia" w:ascii="宋体" w:hAnsi="宋体"/>
          <w:color w:val="000000" w:themeColor="text1"/>
          <w:highlight w:val="none"/>
          <w14:textFill>
            <w14:solidFill>
              <w14:schemeClr w14:val="tx1"/>
            </w14:solidFill>
          </w14:textFill>
        </w:rPr>
        <w:t>相同的，以评标办法前附表约定的原则确定排序。</w:t>
      </w:r>
    </w:p>
    <w:p w14:paraId="08E97217">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2.  评审标准</w:t>
      </w:r>
    </w:p>
    <w:p w14:paraId="44FFB47A">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报价</w:t>
      </w:r>
      <w:r>
        <w:rPr>
          <w:rFonts w:ascii="宋体" w:hAnsi="宋体" w:cs="宋体"/>
          <w:color w:val="000000" w:themeColor="text1"/>
          <w:sz w:val="21"/>
          <w:szCs w:val="21"/>
          <w:highlight w:val="none"/>
          <w14:textFill>
            <w14:solidFill>
              <w14:schemeClr w14:val="tx1"/>
            </w14:solidFill>
          </w14:textFill>
        </w:rPr>
        <w:t>排序</w:t>
      </w:r>
    </w:p>
    <w:p w14:paraId="2B1A9168">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见评标办法前附表。</w:t>
      </w:r>
    </w:p>
    <w:p w14:paraId="48BAA30E">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2符合性审查</w:t>
      </w:r>
    </w:p>
    <w:p w14:paraId="38E5D1D0">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取报价排序前</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5□6</w:t>
      </w:r>
      <w:r>
        <w:rPr>
          <w:rFonts w:hint="eastAsia" w:ascii="宋体" w:hAnsi="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7名（若实际</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人数量小于勾选数量，</w:t>
      </w:r>
      <w:r>
        <w:rPr>
          <w:rFonts w:hint="eastAsia" w:ascii="宋体" w:hAnsi="宋体"/>
          <w:color w:val="000000" w:themeColor="text1"/>
          <w:spacing w:val="4"/>
          <w:kern w:val="0"/>
          <w:szCs w:val="21"/>
          <w:highlight w:val="none"/>
          <w14:textFill>
            <w14:solidFill>
              <w14:schemeClr w14:val="tx1"/>
            </w14:solidFill>
          </w14:textFill>
        </w:rPr>
        <w:t>则全部纳入）进行符合性审查。符合性审查内容：资格评审、形式评审、响应性评审、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4"/>
          <w:kern w:val="0"/>
          <w:szCs w:val="21"/>
          <w:highlight w:val="none"/>
          <w14:textFill>
            <w14:solidFill>
              <w14:schemeClr w14:val="tx1"/>
            </w14:solidFill>
          </w14:textFill>
        </w:rPr>
        <w:t>技术方案评审（备选项）。</w:t>
      </w:r>
    </w:p>
    <w:p w14:paraId="09BF1641">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2B  资格评审标准：见评标办法前附表（适用于未进行资格预审的）。</w:t>
      </w:r>
    </w:p>
    <w:p w14:paraId="07257312">
      <w:pPr>
        <w:autoSpaceDE w:val="0"/>
        <w:autoSpaceDN w:val="0"/>
        <w:adjustRightInd w:val="0"/>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  形式评审标准：见评标办法前附表。</w:t>
      </w:r>
    </w:p>
    <w:p w14:paraId="31B5072D">
      <w:pPr>
        <w:autoSpaceDE w:val="0"/>
        <w:autoSpaceDN w:val="0"/>
        <w:adjustRightInd w:val="0"/>
        <w:snapToGrid w:val="0"/>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  响应性评审标准：见评标办法前附表。</w:t>
      </w:r>
    </w:p>
    <w:p w14:paraId="4511B6EB">
      <w:pPr>
        <w:pStyle w:val="4"/>
        <w:spacing w:before="0" w:after="0" w:line="360" w:lineRule="auto"/>
        <w:rPr>
          <w:rFonts w:ascii="宋体" w:hAnsi="宋体"/>
          <w:b w:val="0"/>
          <w:snapToGrid w:val="0"/>
          <w:color w:val="000000" w:themeColor="text1"/>
          <w:highlight w:val="none"/>
          <w14:textFill>
            <w14:solidFill>
              <w14:schemeClr w14:val="tx1"/>
            </w14:solidFill>
          </w14:textFill>
        </w:rPr>
      </w:pPr>
      <w:r>
        <w:rPr>
          <w:rFonts w:ascii="宋体" w:hAnsi="宋体"/>
          <w:b w:val="0"/>
          <w:snapToGrid w:val="0"/>
          <w:color w:val="000000" w:themeColor="text1"/>
          <w:highlight w:val="none"/>
          <w14:textFill>
            <w14:solidFill>
              <w14:schemeClr w14:val="tx1"/>
            </w14:solidFill>
          </w14:textFill>
        </w:rPr>
        <w:t>3.  评标程序</w:t>
      </w:r>
    </w:p>
    <w:p w14:paraId="782E95C4">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3.1</w:t>
      </w:r>
      <w:r>
        <w:rPr>
          <w:rFonts w:hint="eastAsia" w:ascii="宋体" w:hAnsi="宋体" w:cs="宋体"/>
          <w:color w:val="000000" w:themeColor="text1"/>
          <w:sz w:val="21"/>
          <w:szCs w:val="21"/>
          <w:highlight w:val="none"/>
          <w14:textFill>
            <w14:solidFill>
              <w14:schemeClr w14:val="tx1"/>
            </w14:solidFill>
          </w14:textFill>
        </w:rPr>
        <w:t>报价排序</w:t>
      </w:r>
    </w:p>
    <w:p w14:paraId="63B9BFB1">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对报价不高于最高限价的所有</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文件，按照报价由低到高的顺序排序。</w:t>
      </w:r>
    </w:p>
    <w:p w14:paraId="6522AA3B">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当</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报价有算术错误时，评标委员会按以下原则对</w:t>
      </w:r>
      <w:r>
        <w:rPr>
          <w:rFonts w:hint="eastAsia" w:ascii="宋体" w:hAnsi="宋体"/>
          <w:color w:val="000000" w:themeColor="text1"/>
          <w:spacing w:val="4"/>
          <w:kern w:val="0"/>
          <w:szCs w:val="21"/>
          <w:highlight w:val="none"/>
          <w:lang w:val="en-US" w:eastAsia="zh-CN"/>
          <w14:textFill>
            <w14:solidFill>
              <w14:schemeClr w14:val="tx1"/>
            </w14:solidFill>
          </w14:textFill>
        </w:rPr>
        <w:t>竞选报价</w:t>
      </w:r>
      <w:r>
        <w:rPr>
          <w:rFonts w:hint="eastAsia" w:ascii="宋体" w:hAnsi="宋体" w:cs="宋体"/>
          <w:color w:val="000000" w:themeColor="text1"/>
          <w:szCs w:val="21"/>
          <w:highlight w:val="none"/>
          <w14:textFill>
            <w14:solidFill>
              <w14:schemeClr w14:val="tx1"/>
            </w14:solidFill>
          </w14:textFill>
        </w:rPr>
        <w:t>进行修正，修正的价格经</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书面确认后具有约束力，修正原则如下：</w:t>
      </w:r>
    </w:p>
    <w:p w14:paraId="4C0549A9">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中的大写金额与小写金额不一致的，以大写金额为准；</w:t>
      </w:r>
    </w:p>
    <w:p w14:paraId="173FC4C7">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②总价金额与依据单价计算出的结果不一致的，以单价金额为准修正总价（但单价金额小数点有明显错误的除外）；单价金额小数点有明显错误的，以总价为准，对单价予以修正；</w:t>
      </w:r>
    </w:p>
    <w:p w14:paraId="13406CC7">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文件规定的其他关于修正的要求。</w:t>
      </w:r>
    </w:p>
    <w:p w14:paraId="06ACAE92">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2符合性审查</w:t>
      </w:r>
    </w:p>
    <w:p w14:paraId="53CBA29C">
      <w:pPr>
        <w:spacing w:line="360" w:lineRule="auto"/>
        <w:ind w:firstLine="413" w:firstLineChars="197"/>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.1评标委员会依据本章第2.</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款规定的标准对</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进行符合性审查。符合性审查顺序：资格评审、形式评审、响应性评审、</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技术方案评审（备选项）。</w:t>
      </w:r>
    </w:p>
    <w:p w14:paraId="31D68CD6">
      <w:pPr>
        <w:spacing w:line="360" w:lineRule="auto"/>
        <w:ind w:firstLine="413" w:firstLineChars="197"/>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勾选技术方案评审的，符合性审查应首先进行技术方案暗标审查，再按照资格、形式、响应性的顺序进行评审。有一项不符合评审标准的，作</w:t>
      </w:r>
      <w:r>
        <w:rPr>
          <w:rFonts w:hint="eastAsia" w:ascii="宋体" w:hAnsi="宋体" w:cs="宋体"/>
          <w:color w:val="000000" w:themeColor="text1"/>
          <w:szCs w:val="21"/>
          <w:highlight w:val="none"/>
          <w:lang w:eastAsia="zh-CN"/>
          <w14:textFill>
            <w14:solidFill>
              <w14:schemeClr w14:val="tx1"/>
            </w14:solidFill>
          </w14:textFill>
        </w:rPr>
        <w:t>否决竞选</w:t>
      </w:r>
      <w:r>
        <w:rPr>
          <w:rFonts w:hint="eastAsia" w:ascii="宋体" w:hAnsi="宋体" w:cs="宋体"/>
          <w:color w:val="000000" w:themeColor="text1"/>
          <w:szCs w:val="21"/>
          <w:highlight w:val="none"/>
          <w14:textFill>
            <w14:solidFill>
              <w14:schemeClr w14:val="tx1"/>
            </w14:solidFill>
          </w14:textFill>
        </w:rPr>
        <w:t>处理。</w:t>
      </w:r>
    </w:p>
    <w:p w14:paraId="17467E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有以下情形之一的，</w:t>
      </w:r>
      <w:r>
        <w:rPr>
          <w:rFonts w:hint="eastAsia" w:ascii="宋体" w:hAnsi="宋体" w:cs="宋体"/>
          <w:color w:val="000000" w:themeColor="text1"/>
          <w:szCs w:val="21"/>
          <w:highlight w:val="none"/>
          <w14:textFill>
            <w14:solidFill>
              <w14:schemeClr w14:val="tx1"/>
            </w14:solidFill>
          </w14:textFill>
        </w:rPr>
        <w:t>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将被否决：</w:t>
      </w:r>
    </w:p>
    <w:p w14:paraId="1BDAE5A9">
      <w:pPr>
        <w:spacing w:line="360" w:lineRule="auto"/>
        <w:ind w:firstLine="405" w:firstLineChars="193"/>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ascii="宋体" w:hAnsi="宋体" w:cs="宋体"/>
          <w:color w:val="000000" w:themeColor="text1"/>
          <w:szCs w:val="21"/>
          <w:highlight w:val="none"/>
          <w14:textFill>
            <w14:solidFill>
              <w14:schemeClr w14:val="tx1"/>
            </w14:solidFill>
          </w14:textFill>
        </w:rPr>
        <w:t>）第二章“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ascii="宋体" w:hAnsi="宋体" w:cs="宋体"/>
          <w:color w:val="000000" w:themeColor="text1"/>
          <w:szCs w:val="21"/>
          <w:highlight w:val="none"/>
          <w14:textFill>
            <w14:solidFill>
              <w14:schemeClr w14:val="tx1"/>
            </w14:solidFill>
          </w14:textFill>
        </w:rPr>
        <w:t>须知”第1.4.</w:t>
      </w:r>
      <w:r>
        <w:rPr>
          <w:rFonts w:hint="eastAsia" w:ascii="宋体" w:hAnsi="宋体" w:cs="宋体"/>
          <w:color w:val="000000" w:themeColor="text1"/>
          <w:szCs w:val="21"/>
          <w:highlight w:val="none"/>
          <w:lang w:val="en-US" w:eastAsia="zh-CN"/>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w:t>
      </w:r>
      <w:r>
        <w:rPr>
          <w:rFonts w:ascii="宋体" w:hAnsi="宋体" w:cs="宋体"/>
          <w:color w:val="000000" w:themeColor="text1"/>
          <w:szCs w:val="21"/>
          <w:highlight w:val="none"/>
          <w14:textFill>
            <w14:solidFill>
              <w14:schemeClr w14:val="tx1"/>
            </w14:solidFill>
          </w14:textFill>
        </w:rPr>
        <w:t>规定的任何一种情形的；</w:t>
      </w:r>
    </w:p>
    <w:p w14:paraId="1694AB4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）串通</w:t>
      </w:r>
      <w:r>
        <w:rPr>
          <w:rFonts w:hint="eastAsia" w:ascii="宋体" w:hAnsi="宋体" w:cs="宋体"/>
          <w:color w:val="000000" w:themeColor="text1"/>
          <w:szCs w:val="21"/>
          <w:highlight w:val="none"/>
          <w:lang w:eastAsia="zh-CN"/>
          <w14:textFill>
            <w14:solidFill>
              <w14:schemeClr w14:val="tx1"/>
            </w14:solidFill>
          </w14:textFill>
        </w:rPr>
        <w:t>竞选</w:t>
      </w:r>
      <w:r>
        <w:rPr>
          <w:rFonts w:ascii="宋体" w:hAnsi="宋体" w:cs="宋体"/>
          <w:color w:val="000000" w:themeColor="text1"/>
          <w:szCs w:val="21"/>
          <w:highlight w:val="none"/>
          <w14:textFill>
            <w14:solidFill>
              <w14:schemeClr w14:val="tx1"/>
            </w14:solidFill>
          </w14:textFill>
        </w:rPr>
        <w:t>或弄虚作假或有其他违法行为的</w:t>
      </w:r>
      <w:r>
        <w:rPr>
          <w:rFonts w:hint="eastAsia" w:ascii="宋体" w:hAnsi="宋体" w:cs="宋体"/>
          <w:color w:val="000000" w:themeColor="text1"/>
          <w:szCs w:val="21"/>
          <w:highlight w:val="none"/>
          <w14:textFill>
            <w14:solidFill>
              <w14:schemeClr w14:val="tx1"/>
            </w14:solidFill>
          </w14:textFill>
        </w:rPr>
        <w:t>。</w:t>
      </w:r>
    </w:p>
    <w:p w14:paraId="4917F4C8">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3</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竞选文件</w:t>
      </w:r>
      <w:r>
        <w:rPr>
          <w:rFonts w:hint="eastAsia" w:ascii="宋体" w:hAnsi="宋体" w:cs="宋体"/>
          <w:color w:val="000000" w:themeColor="text1"/>
          <w:sz w:val="21"/>
          <w:szCs w:val="21"/>
          <w:highlight w:val="none"/>
          <w14:textFill>
            <w14:solidFill>
              <w14:schemeClr w14:val="tx1"/>
            </w14:solidFill>
          </w14:textFill>
        </w:rPr>
        <w:t>的澄清和补正</w:t>
      </w:r>
    </w:p>
    <w:p w14:paraId="1201E04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.1 </w:t>
      </w:r>
      <w:r>
        <w:rPr>
          <w:rFonts w:hint="eastAsia" w:ascii="宋体" w:hAnsi="宋体" w:cs="宋体"/>
          <w:color w:val="000000" w:themeColor="text1"/>
          <w:szCs w:val="21"/>
          <w:highlight w:val="none"/>
          <w14:textFill>
            <w14:solidFill>
              <w14:schemeClr w14:val="tx1"/>
            </w14:solidFill>
          </w14:textFill>
        </w:rPr>
        <w:t>在评标过程中，评标委员会可以书面形式要求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对所提交</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中不明确的内容进行书面澄清或说明，或者对细微偏差进行补正。评标委员会不接受</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主动提出的澄清、说明或补正。</w:t>
      </w:r>
    </w:p>
    <w:p w14:paraId="6CB6B0E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14:textFill>
            <w14:solidFill>
              <w14:schemeClr w14:val="tx1"/>
            </w14:solidFill>
          </w14:textFill>
        </w:rPr>
        <w:t>澄清、说明和补正不得改变</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文件的实质性内容（算术性错误修正的除外）。</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的书面澄清、说明和补正属于</w:t>
      </w:r>
      <w:r>
        <w:rPr>
          <w:rFonts w:hint="eastAsia" w:ascii="宋体" w:hAnsi="宋体" w:cs="宋体"/>
          <w:color w:val="000000" w:themeColor="text1"/>
          <w:szCs w:val="21"/>
          <w:highlight w:val="none"/>
          <w:lang w:eastAsia="zh-CN"/>
          <w14:textFill>
            <w14:solidFill>
              <w14:schemeClr w14:val="tx1"/>
            </w14:solidFill>
          </w14:textFill>
        </w:rPr>
        <w:t>竞选</w:t>
      </w:r>
      <w:r>
        <w:rPr>
          <w:rFonts w:hint="eastAsia" w:ascii="宋体" w:hAnsi="宋体" w:cs="宋体"/>
          <w:color w:val="000000" w:themeColor="text1"/>
          <w:szCs w:val="21"/>
          <w:highlight w:val="none"/>
          <w14:textFill>
            <w14:solidFill>
              <w14:schemeClr w14:val="tx1"/>
            </w14:solidFill>
          </w14:textFill>
        </w:rPr>
        <w:t>文件的组成部分。</w:t>
      </w:r>
    </w:p>
    <w:p w14:paraId="64BB10A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 xml:space="preserve">.3 </w:t>
      </w:r>
      <w:r>
        <w:rPr>
          <w:rFonts w:hint="eastAsia" w:ascii="宋体" w:hAnsi="宋体" w:cs="宋体"/>
          <w:color w:val="000000" w:themeColor="text1"/>
          <w:szCs w:val="21"/>
          <w:highlight w:val="none"/>
          <w14:textFill>
            <w14:solidFill>
              <w14:schemeClr w14:val="tx1"/>
            </w14:solidFill>
          </w14:textFill>
        </w:rPr>
        <w:t>评标委员会对</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提交的澄清、说明或补正有疑问的，可以要求</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进一步澄清、说明或补正，直至满足评标委员会的要求。</w:t>
      </w:r>
    </w:p>
    <w:p w14:paraId="3804801A">
      <w:pPr>
        <w:pStyle w:val="5"/>
        <w:spacing w:before="0" w:after="0" w:line="360" w:lineRule="auto"/>
        <w:rPr>
          <w:rFonts w:ascii="宋体" w:hAnsi="宋体" w:cs="宋体"/>
          <w:color w:val="000000" w:themeColor="text1"/>
          <w:sz w:val="21"/>
          <w:szCs w:val="21"/>
          <w:highlight w:val="no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4</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评标结果</w:t>
      </w:r>
    </w:p>
    <w:p w14:paraId="0F075C9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除第二章“</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须知”前附表授权直接确定</w:t>
      </w:r>
      <w:r>
        <w:rPr>
          <w:rFonts w:hint="eastAsia" w:ascii="宋体" w:hAnsi="宋体" w:cs="宋体"/>
          <w:color w:val="000000" w:themeColor="text1"/>
          <w:szCs w:val="21"/>
          <w:highlight w:val="none"/>
          <w:lang w:eastAsia="zh-CN"/>
          <w14:textFill>
            <w14:solidFill>
              <w14:schemeClr w14:val="tx1"/>
            </w14:solidFill>
          </w14:textFill>
        </w:rPr>
        <w:t>中标人</w:t>
      </w:r>
      <w:r>
        <w:rPr>
          <w:rFonts w:hint="eastAsia" w:ascii="宋体" w:hAnsi="宋体" w:cs="宋体"/>
          <w:color w:val="000000" w:themeColor="text1"/>
          <w:szCs w:val="21"/>
          <w:highlight w:val="none"/>
          <w14:textFill>
            <w14:solidFill>
              <w14:schemeClr w14:val="tx1"/>
            </w14:solidFill>
          </w14:textFill>
        </w:rPr>
        <w:t>外，评标委员会按经评审的</w:t>
      </w:r>
      <w:r>
        <w:rPr>
          <w:rFonts w:hint="eastAsia" w:ascii="宋体" w:hAnsi="宋体" w:cs="宋体"/>
          <w:color w:val="000000" w:themeColor="text1"/>
          <w:szCs w:val="21"/>
          <w:highlight w:val="none"/>
          <w:lang w:eastAsia="zh-CN"/>
          <w14:textFill>
            <w14:solidFill>
              <w14:schemeClr w14:val="tx1"/>
            </w14:solidFill>
          </w14:textFill>
        </w:rPr>
        <w:t>最低投标价法</w:t>
      </w:r>
      <w:r>
        <w:rPr>
          <w:rFonts w:hint="eastAsia" w:ascii="宋体" w:hAnsi="宋体" w:cs="宋体"/>
          <w:color w:val="000000" w:themeColor="text1"/>
          <w:szCs w:val="21"/>
          <w:highlight w:val="none"/>
          <w14:textFill>
            <w14:solidFill>
              <w14:schemeClr w14:val="tx1"/>
            </w14:solidFill>
          </w14:textFill>
        </w:rPr>
        <w:t>推荐</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w:t>
      </w:r>
    </w:p>
    <w:p w14:paraId="0170F91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4</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 xml:space="preserve"> 评标委员会完成评标后，应当向</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人提交书面评标报告和</w:t>
      </w:r>
      <w:r>
        <w:rPr>
          <w:rFonts w:hint="eastAsia" w:ascii="宋体" w:hAnsi="宋体" w:cs="宋体"/>
          <w:color w:val="000000" w:themeColor="text1"/>
          <w:szCs w:val="21"/>
          <w:highlight w:val="none"/>
          <w:lang w:eastAsia="zh-CN"/>
          <w14:textFill>
            <w14:solidFill>
              <w14:schemeClr w14:val="tx1"/>
            </w14:solidFill>
          </w14:textFill>
        </w:rPr>
        <w:t>中标候选人</w:t>
      </w:r>
      <w:r>
        <w:rPr>
          <w:rFonts w:hint="eastAsia" w:ascii="宋体" w:hAnsi="宋体" w:cs="宋体"/>
          <w:color w:val="000000" w:themeColor="text1"/>
          <w:szCs w:val="21"/>
          <w:highlight w:val="none"/>
          <w14:textFill>
            <w14:solidFill>
              <w14:schemeClr w14:val="tx1"/>
            </w14:solidFill>
          </w14:textFill>
        </w:rPr>
        <w:t>名单。</w:t>
      </w:r>
    </w:p>
    <w:p w14:paraId="19F7F410">
      <w:pPr>
        <w:spacing w:before="0" w:after="0" w:line="240" w:lineRule="auto"/>
        <w:jc w:val="left"/>
        <w:outlineLvl w:val="9"/>
        <w:rPr>
          <w:rFonts w:ascii="宋体" w:hAnsi="宋体"/>
          <w:b/>
          <w:bCs/>
          <w:color w:val="000000" w:themeColor="text1"/>
          <w:kern w:val="28"/>
          <w:sz w:val="28"/>
          <w:szCs w:val="28"/>
          <w:highlight w:val="none"/>
          <w14:textFill>
            <w14:solidFill>
              <w14:schemeClr w14:val="tx1"/>
            </w14:solidFill>
          </w14:textFill>
        </w:rPr>
      </w:pPr>
      <w:r>
        <w:rPr>
          <w:rFonts w:hint="eastAsia" w:ascii="宋体"/>
          <w:color w:val="000000" w:themeColor="text1"/>
          <w:kern w:val="0"/>
          <w:highlight w:val="none"/>
          <w14:textFill>
            <w14:solidFill>
              <w14:schemeClr w14:val="tx1"/>
            </w14:solidFill>
          </w14:textFill>
        </w:rPr>
        <w:br w:type="page"/>
      </w:r>
      <w:r>
        <w:rPr>
          <w:rFonts w:hint="eastAsia" w:ascii="宋体"/>
          <w:color w:val="000000" w:themeColor="text1"/>
          <w:kern w:val="0"/>
          <w:highlight w:val="none"/>
          <w:lang w:val="en-US" w:eastAsia="zh-CN"/>
          <w14:textFill>
            <w14:solidFill>
              <w14:schemeClr w14:val="tx1"/>
            </w14:solidFill>
          </w14:textFill>
        </w:rPr>
        <w:t xml:space="preserve">                               </w:t>
      </w:r>
      <w:r>
        <w:rPr>
          <w:rFonts w:hint="eastAsia" w:ascii="宋体" w:hAnsi="宋体"/>
          <w:b/>
          <w:bCs/>
          <w:color w:val="000000" w:themeColor="text1"/>
          <w:kern w:val="28"/>
          <w:sz w:val="28"/>
          <w:szCs w:val="28"/>
          <w:highlight w:val="none"/>
          <w14:textFill>
            <w14:solidFill>
              <w14:schemeClr w14:val="tx1"/>
            </w14:solidFill>
          </w14:textFill>
        </w:rPr>
        <w:t>否决</w:t>
      </w:r>
      <w:r>
        <w:rPr>
          <w:rFonts w:hint="eastAsia" w:ascii="宋体" w:hAnsi="宋体"/>
          <w:b/>
          <w:bCs/>
          <w:color w:val="000000" w:themeColor="text1"/>
          <w:kern w:val="28"/>
          <w:sz w:val="28"/>
          <w:szCs w:val="28"/>
          <w:highlight w:val="none"/>
          <w:lang w:eastAsia="zh-CN"/>
          <w14:textFill>
            <w14:solidFill>
              <w14:schemeClr w14:val="tx1"/>
            </w14:solidFill>
          </w14:textFill>
        </w:rPr>
        <w:t>竞选</w:t>
      </w:r>
      <w:r>
        <w:rPr>
          <w:rFonts w:hint="eastAsia" w:ascii="宋体" w:hAnsi="宋体"/>
          <w:b/>
          <w:bCs/>
          <w:color w:val="000000" w:themeColor="text1"/>
          <w:kern w:val="28"/>
          <w:sz w:val="28"/>
          <w:szCs w:val="28"/>
          <w:highlight w:val="none"/>
          <w14:textFill>
            <w14:solidFill>
              <w14:schemeClr w14:val="tx1"/>
            </w14:solidFill>
          </w14:textFill>
        </w:rPr>
        <w:t>情况一览表</w:t>
      </w:r>
    </w:p>
    <w:p w14:paraId="58FBB989">
      <w:pPr>
        <w:spacing w:before="240" w:after="60" w:line="400" w:lineRule="exact"/>
        <w:rPr>
          <w:rFonts w:ascii="宋体" w:hAnsi="宋体"/>
          <w:bCs/>
          <w:color w:val="000000" w:themeColor="text1"/>
          <w:kern w:val="28"/>
          <w:sz w:val="24"/>
          <w:szCs w:val="32"/>
          <w:highlight w:val="none"/>
          <w14:textFill>
            <w14:solidFill>
              <w14:schemeClr w14:val="tx1"/>
            </w14:solidFill>
          </w14:textFill>
        </w:rPr>
      </w:pPr>
      <w:r>
        <w:rPr>
          <w:rFonts w:hint="eastAsia" w:ascii="宋体" w:hAnsi="宋体"/>
          <w:bCs/>
          <w:color w:val="000000" w:themeColor="text1"/>
          <w:kern w:val="28"/>
          <w:sz w:val="24"/>
          <w:szCs w:val="32"/>
          <w:highlight w:val="none"/>
          <w14:textFill>
            <w14:solidFill>
              <w14:schemeClr w14:val="tx1"/>
            </w14:solidFill>
          </w14:textFill>
        </w:rPr>
        <w:t>本次</w:t>
      </w:r>
      <w:r>
        <w:rPr>
          <w:rFonts w:hint="eastAsia" w:ascii="宋体" w:hAnsi="宋体"/>
          <w:bCs/>
          <w:color w:val="000000" w:themeColor="text1"/>
          <w:kern w:val="28"/>
          <w:sz w:val="24"/>
          <w:szCs w:val="32"/>
          <w:highlight w:val="none"/>
          <w:lang w:eastAsia="zh-CN"/>
          <w14:textFill>
            <w14:solidFill>
              <w14:schemeClr w14:val="tx1"/>
            </w14:solidFill>
          </w14:textFill>
        </w:rPr>
        <w:t>比选</w:t>
      </w:r>
      <w:r>
        <w:rPr>
          <w:rFonts w:hint="eastAsia" w:ascii="宋体" w:hAnsi="宋体"/>
          <w:bCs/>
          <w:color w:val="000000" w:themeColor="text1"/>
          <w:kern w:val="28"/>
          <w:sz w:val="24"/>
          <w:szCs w:val="32"/>
          <w:highlight w:val="none"/>
          <w14:textFill>
            <w14:solidFill>
              <w14:schemeClr w14:val="tx1"/>
            </w14:solidFill>
          </w14:textFill>
        </w:rPr>
        <w:t>将所有资格审查标准以及评标标准（或方法）等在此集中，未集中的其他内容均不得作为评标依据或</w:t>
      </w:r>
      <w:r>
        <w:rPr>
          <w:rFonts w:ascii="宋体" w:hAnsi="宋体"/>
          <w:bCs/>
          <w:color w:val="000000" w:themeColor="text1"/>
          <w:kern w:val="28"/>
          <w:sz w:val="24"/>
          <w:szCs w:val="32"/>
          <w:highlight w:val="none"/>
          <w14:textFill>
            <w14:solidFill>
              <w14:schemeClr w14:val="tx1"/>
            </w14:solidFill>
          </w14:textFill>
        </w:rPr>
        <w:t>否决</w:t>
      </w:r>
      <w:r>
        <w:rPr>
          <w:rFonts w:hint="eastAsia" w:ascii="宋体" w:hAnsi="宋体"/>
          <w:bCs/>
          <w:color w:val="000000" w:themeColor="text1"/>
          <w:kern w:val="28"/>
          <w:sz w:val="24"/>
          <w:szCs w:val="32"/>
          <w:highlight w:val="none"/>
          <w:lang w:eastAsia="zh-CN"/>
          <w14:textFill>
            <w14:solidFill>
              <w14:schemeClr w14:val="tx1"/>
            </w14:solidFill>
          </w14:textFill>
        </w:rPr>
        <w:t>竞选</w:t>
      </w:r>
      <w:r>
        <w:rPr>
          <w:rFonts w:ascii="宋体" w:hAnsi="宋体"/>
          <w:bCs/>
          <w:color w:val="000000" w:themeColor="text1"/>
          <w:kern w:val="28"/>
          <w:sz w:val="24"/>
          <w:szCs w:val="32"/>
          <w:highlight w:val="none"/>
          <w14:textFill>
            <w14:solidFill>
              <w14:schemeClr w14:val="tx1"/>
            </w14:solidFill>
          </w14:textFill>
        </w:rPr>
        <w:t>依据</w:t>
      </w:r>
      <w:r>
        <w:rPr>
          <w:rFonts w:hint="eastAsia" w:ascii="宋体" w:hAnsi="宋体"/>
          <w:bCs/>
          <w:color w:val="000000" w:themeColor="text1"/>
          <w:kern w:val="28"/>
          <w:sz w:val="24"/>
          <w:szCs w:val="32"/>
          <w:highlight w:val="none"/>
          <w14:textFill>
            <w14:solidFill>
              <w14:schemeClr w14:val="tx1"/>
            </w14:solidFill>
          </w14:textFill>
        </w:rPr>
        <w:t>。</w:t>
      </w:r>
    </w:p>
    <w:tbl>
      <w:tblPr>
        <w:tblStyle w:val="50"/>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3360B4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14:paraId="04A30C51">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章节号</w:t>
            </w:r>
          </w:p>
        </w:tc>
        <w:tc>
          <w:tcPr>
            <w:tcW w:w="1899" w:type="dxa"/>
            <w:noWrap w:val="0"/>
            <w:vAlign w:val="center"/>
          </w:tcPr>
          <w:p w14:paraId="420C5263">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条款名称</w:t>
            </w:r>
          </w:p>
        </w:tc>
        <w:tc>
          <w:tcPr>
            <w:tcW w:w="6333" w:type="dxa"/>
            <w:noWrap w:val="0"/>
            <w:vAlign w:val="center"/>
          </w:tcPr>
          <w:p w14:paraId="22F3FC65">
            <w:pPr>
              <w:spacing w:line="440" w:lineRule="exact"/>
              <w:jc w:val="center"/>
              <w:rPr>
                <w:rFonts w:hint="eastAsia" w:ascii="宋体" w:cs="宋体"/>
                <w:b/>
                <w:color w:val="000000" w:themeColor="text1"/>
                <w:szCs w:val="21"/>
                <w:highlight w:val="none"/>
                <w14:textFill>
                  <w14:solidFill>
                    <w14:schemeClr w14:val="tx1"/>
                  </w14:solidFill>
                </w14:textFill>
              </w:rPr>
            </w:pPr>
            <w:r>
              <w:rPr>
                <w:rFonts w:hint="eastAsia" w:ascii="宋体" w:cs="宋体"/>
                <w:b/>
                <w:color w:val="000000" w:themeColor="text1"/>
                <w:szCs w:val="21"/>
                <w:highlight w:val="none"/>
                <w14:textFill>
                  <w14:solidFill>
                    <w14:schemeClr w14:val="tx1"/>
                  </w14:solidFill>
                </w14:textFill>
              </w:rPr>
              <w:t>否决竞选条件</w:t>
            </w:r>
          </w:p>
        </w:tc>
      </w:tr>
      <w:tr w14:paraId="2DFAAC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8" w:hRule="atLeast"/>
          <w:tblHeader/>
          <w:jc w:val="center"/>
        </w:trPr>
        <w:tc>
          <w:tcPr>
            <w:tcW w:w="1237" w:type="dxa"/>
            <w:vMerge w:val="restart"/>
            <w:noWrap w:val="0"/>
            <w:vAlign w:val="center"/>
          </w:tcPr>
          <w:p w14:paraId="541D4FCE">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第二章</w:t>
            </w:r>
          </w:p>
        </w:tc>
        <w:tc>
          <w:tcPr>
            <w:tcW w:w="1899" w:type="dxa"/>
            <w:vMerge w:val="restart"/>
            <w:noWrap w:val="0"/>
            <w:vAlign w:val="center"/>
          </w:tcPr>
          <w:p w14:paraId="31FEF740">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资格评审</w:t>
            </w:r>
          </w:p>
        </w:tc>
        <w:tc>
          <w:tcPr>
            <w:tcW w:w="6333" w:type="dxa"/>
            <w:noWrap w:val="0"/>
            <w:vAlign w:val="center"/>
          </w:tcPr>
          <w:p w14:paraId="6A4DAE07">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A-1竞选人的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资质要求及营业执照</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337465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8" w:hRule="atLeast"/>
          <w:tblHeader/>
          <w:jc w:val="center"/>
        </w:trPr>
        <w:tc>
          <w:tcPr>
            <w:tcW w:w="1237" w:type="dxa"/>
            <w:vMerge w:val="continue"/>
            <w:noWrap w:val="0"/>
            <w:vAlign w:val="center"/>
          </w:tcPr>
          <w:p w14:paraId="44A0F1CF">
            <w:pPr>
              <w:rPr>
                <w:color w:val="000000" w:themeColor="text1"/>
                <w:highlight w:val="none"/>
                <w14:textFill>
                  <w14:solidFill>
                    <w14:schemeClr w14:val="tx1"/>
                  </w14:solidFill>
                </w14:textFill>
              </w:rPr>
            </w:pPr>
          </w:p>
        </w:tc>
        <w:tc>
          <w:tcPr>
            <w:tcW w:w="1899" w:type="dxa"/>
            <w:vMerge w:val="continue"/>
            <w:noWrap w:val="0"/>
            <w:vAlign w:val="center"/>
          </w:tcPr>
          <w:p w14:paraId="3D4A65F0">
            <w:pPr>
              <w:rPr>
                <w:color w:val="000000" w:themeColor="text1"/>
                <w:highlight w:val="none"/>
                <w14:textFill>
                  <w14:solidFill>
                    <w14:schemeClr w14:val="tx1"/>
                  </w14:solidFill>
                </w14:textFill>
              </w:rPr>
            </w:pPr>
          </w:p>
        </w:tc>
        <w:tc>
          <w:tcPr>
            <w:tcW w:w="6333" w:type="dxa"/>
            <w:noWrap w:val="0"/>
            <w:vAlign w:val="center"/>
          </w:tcPr>
          <w:p w14:paraId="30EE6D89">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A-2竞选人的</w:t>
            </w:r>
            <w:r>
              <w:rPr>
                <w:rFonts w:hint="eastAsia" w:ascii="宋体" w:hAnsi="Times New Roman" w:eastAsia="宋体" w:cs="宋体"/>
                <w:b w:val="0"/>
                <w:color w:val="000000" w:themeColor="text1"/>
                <w:szCs w:val="21"/>
                <w:highlight w:val="none"/>
                <w:lang w:val="en-US" w:eastAsia="zh-CN"/>
                <w14:textFill>
                  <w14:solidFill>
                    <w14:schemeClr w14:val="tx1"/>
                  </w14:solidFill>
                </w14:textFill>
              </w:rPr>
              <w:t>生产厂商或代理商要求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须满足竞选人须知前附表1.4.1项要求，否则由评选委员会作否决竞选处理。</w:t>
            </w:r>
          </w:p>
        </w:tc>
      </w:tr>
      <w:tr w14:paraId="3D43EF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4D65DE34">
            <w:pPr>
              <w:rPr>
                <w:color w:val="000000" w:themeColor="text1"/>
                <w:highlight w:val="none"/>
                <w14:textFill>
                  <w14:solidFill>
                    <w14:schemeClr w14:val="tx1"/>
                  </w14:solidFill>
                </w14:textFill>
              </w:rPr>
            </w:pPr>
          </w:p>
        </w:tc>
        <w:tc>
          <w:tcPr>
            <w:tcW w:w="1899" w:type="dxa"/>
            <w:vMerge w:val="continue"/>
            <w:noWrap w:val="0"/>
            <w:vAlign w:val="center"/>
          </w:tcPr>
          <w:p w14:paraId="6469317F">
            <w:pPr>
              <w:rPr>
                <w:color w:val="000000" w:themeColor="text1"/>
                <w:highlight w:val="none"/>
                <w14:textFill>
                  <w14:solidFill>
                    <w14:schemeClr w14:val="tx1"/>
                  </w14:solidFill>
                </w14:textFill>
              </w:rPr>
            </w:pPr>
          </w:p>
        </w:tc>
        <w:tc>
          <w:tcPr>
            <w:tcW w:w="6333" w:type="dxa"/>
            <w:noWrap w:val="0"/>
            <w:vAlign w:val="center"/>
          </w:tcPr>
          <w:p w14:paraId="49143E92">
            <w:pPr>
              <w:spacing w:line="440" w:lineRule="exact"/>
              <w:ind w:firstLine="420" w:firstLineChars="200"/>
              <w:rPr>
                <w:rFonts w:hint="eastAsia" w:ascii="宋体" w:hAnsi="Times New Roman" w:eastAsia="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A-3竞选人的</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截止日</w:t>
            </w:r>
            <w:r>
              <w:rPr>
                <w:rFonts w:hint="eastAsia" w:ascii="宋体" w:hAnsi="Times New Roman" w:eastAsia="宋体" w:cs="宋体"/>
                <w:color w:val="000000" w:themeColor="text1"/>
                <w:spacing w:val="0"/>
                <w:sz w:val="21"/>
                <w:szCs w:val="21"/>
                <w:highlight w:val="none"/>
                <w:lang w:eastAsia="zh-CN"/>
                <w14:textFill>
                  <w14:solidFill>
                    <w14:schemeClr w14:val="tx1"/>
                  </w14:solidFill>
                </w14:textFill>
              </w:rPr>
              <w:t>竞选</w:t>
            </w:r>
            <w:r>
              <w:rPr>
                <w:rFonts w:hint="eastAsia" w:ascii="宋体" w:hAnsi="Times New Roman" w:eastAsia="宋体" w:cs="宋体"/>
                <w:color w:val="000000" w:themeColor="text1"/>
                <w:spacing w:val="0"/>
                <w:sz w:val="21"/>
                <w:szCs w:val="21"/>
                <w:highlight w:val="none"/>
                <w14:textFill>
                  <w14:solidFill>
                    <w14:schemeClr w14:val="tx1"/>
                  </w14:solidFill>
                </w14:textFill>
              </w:rPr>
              <w:t>资格情况</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须满足竞选人须知前附表第1.4.1项的要求，否则由评选委员会作否决竞选处理。</w:t>
            </w:r>
          </w:p>
        </w:tc>
      </w:tr>
      <w:tr w14:paraId="0607CC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14:paraId="1FA098FC">
            <w:pPr>
              <w:rPr>
                <w:color w:val="000000" w:themeColor="text1"/>
                <w:highlight w:val="none"/>
                <w14:textFill>
                  <w14:solidFill>
                    <w14:schemeClr w14:val="tx1"/>
                  </w14:solidFill>
                </w14:textFill>
              </w:rPr>
            </w:pPr>
          </w:p>
        </w:tc>
        <w:tc>
          <w:tcPr>
            <w:tcW w:w="1899" w:type="dxa"/>
            <w:vMerge w:val="continue"/>
            <w:noWrap w:val="0"/>
            <w:vAlign w:val="center"/>
          </w:tcPr>
          <w:p w14:paraId="1EB0BE54">
            <w:pPr>
              <w:rPr>
                <w:color w:val="000000" w:themeColor="text1"/>
                <w:highlight w:val="none"/>
                <w14:textFill>
                  <w14:solidFill>
                    <w14:schemeClr w14:val="tx1"/>
                  </w14:solidFill>
                </w14:textFill>
              </w:rPr>
            </w:pPr>
          </w:p>
        </w:tc>
        <w:tc>
          <w:tcPr>
            <w:tcW w:w="6333" w:type="dxa"/>
            <w:noWrap w:val="0"/>
            <w:vAlign w:val="center"/>
          </w:tcPr>
          <w:p w14:paraId="31FFC750">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hAnsi="Times New Roman" w:eastAsia="宋体" w:cs="宋体"/>
                <w:color w:val="000000" w:themeColor="text1"/>
                <w:szCs w:val="21"/>
                <w:highlight w:val="none"/>
                <w14:textFill>
                  <w14:solidFill>
                    <w14:schemeClr w14:val="tx1"/>
                  </w14:solidFill>
                </w14:textFill>
              </w:rPr>
              <w:t>A-4竞选人的</w:t>
            </w:r>
            <w:r>
              <w:rPr>
                <w:rFonts w:hint="eastAsia" w:ascii="宋体" w:hAnsi="Times New Roman" w:eastAsia="宋体" w:cs="宋体"/>
                <w:color w:val="000000" w:themeColor="text1"/>
                <w:spacing w:val="0"/>
                <w:sz w:val="21"/>
                <w:szCs w:val="21"/>
                <w:highlight w:val="none"/>
                <w14:textFill>
                  <w14:solidFill>
                    <w14:schemeClr w14:val="tx1"/>
                  </w14:solidFill>
                </w14:textFill>
              </w:rPr>
              <w:t>供货业绩</w:t>
            </w:r>
            <w:r>
              <w:rPr>
                <w:rFonts w:hint="eastAsia" w:ascii="宋体" w:hAnsi="Times New Roman" w:eastAsia="宋体" w:cs="宋体"/>
                <w:color w:val="000000" w:themeColor="text1"/>
                <w:szCs w:val="21"/>
                <w:highlight w:val="none"/>
                <w14:textFill>
                  <w14:solidFill>
                    <w14:schemeClr w14:val="tx1"/>
                  </w14:solidFill>
                </w14:textFill>
              </w:rPr>
              <w:t>要</w:t>
            </w:r>
            <w:r>
              <w:rPr>
                <w:rFonts w:hint="eastAsia" w:ascii="宋体" w:hAnsi="Times New Roman" w:eastAsia="宋体" w:cs="宋体"/>
                <w:color w:val="000000" w:themeColor="text1"/>
                <w:szCs w:val="21"/>
                <w:highlight w:val="none"/>
                <w:lang w:eastAsia="zh-CN"/>
                <w14:textFill>
                  <w14:solidFill>
                    <w14:schemeClr w14:val="tx1"/>
                  </w14:solidFill>
                </w14:textFill>
              </w:rPr>
              <w:t>、</w:t>
            </w:r>
            <w:r>
              <w:rPr>
                <w:rFonts w:hint="eastAsia" w:ascii="宋体" w:hAnsi="Times New Roman" w:eastAsia="宋体" w:cs="宋体"/>
                <w:color w:val="000000" w:themeColor="text1"/>
                <w:szCs w:val="21"/>
                <w:highlight w:val="none"/>
                <w:lang w:val="en-US" w:eastAsia="zh-CN"/>
                <w14:textFill>
                  <w14:solidFill>
                    <w14:schemeClr w14:val="tx1"/>
                  </w14:solidFill>
                </w14:textFill>
              </w:rPr>
              <w:t>其他要求</w:t>
            </w:r>
            <w:r>
              <w:rPr>
                <w:rFonts w:hint="eastAsia" w:ascii="宋体" w:hAnsi="Times New Roman" w:eastAsia="宋体" w:cs="宋体"/>
                <w:color w:val="000000" w:themeColor="text1"/>
                <w:szCs w:val="21"/>
                <w:highlight w:val="none"/>
                <w14:textFill>
                  <w14:solidFill>
                    <w14:schemeClr w14:val="tx1"/>
                  </w14:solidFill>
                </w14:textFill>
              </w:rPr>
              <w:t>须满足竞选人须知前附表第1.4.1项要求，否则由评选委员会作否决竞选处理。</w:t>
            </w:r>
          </w:p>
        </w:tc>
      </w:tr>
      <w:tr w14:paraId="15BFCA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7318E4A0">
            <w:pPr>
              <w:rPr>
                <w:color w:val="000000" w:themeColor="text1"/>
                <w:highlight w:val="none"/>
                <w14:textFill>
                  <w14:solidFill>
                    <w14:schemeClr w14:val="tx1"/>
                  </w14:solidFill>
                </w14:textFill>
              </w:rPr>
            </w:pPr>
          </w:p>
        </w:tc>
        <w:tc>
          <w:tcPr>
            <w:tcW w:w="1899" w:type="dxa"/>
            <w:vMerge w:val="restart"/>
            <w:noWrap w:val="0"/>
            <w:vAlign w:val="center"/>
          </w:tcPr>
          <w:p w14:paraId="33A2344B">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形式评审</w:t>
            </w:r>
          </w:p>
        </w:tc>
        <w:tc>
          <w:tcPr>
            <w:tcW w:w="6333" w:type="dxa"/>
            <w:noWrap w:val="0"/>
            <w:vAlign w:val="top"/>
          </w:tcPr>
          <w:p w14:paraId="65A3114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A-5竞选人名称必须与营业执照一致，依法变更名称的应提交相应证明材料，否则由评选委员会作否决竞选处理。</w:t>
            </w:r>
          </w:p>
        </w:tc>
      </w:tr>
      <w:tr w14:paraId="73201B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3E8356AB">
            <w:pPr>
              <w:rPr>
                <w:color w:val="000000" w:themeColor="text1"/>
                <w:highlight w:val="none"/>
                <w14:textFill>
                  <w14:solidFill>
                    <w14:schemeClr w14:val="tx1"/>
                  </w14:solidFill>
                </w14:textFill>
              </w:rPr>
            </w:pPr>
          </w:p>
        </w:tc>
        <w:tc>
          <w:tcPr>
            <w:tcW w:w="1899" w:type="dxa"/>
            <w:vMerge w:val="continue"/>
            <w:noWrap w:val="0"/>
            <w:vAlign w:val="center"/>
          </w:tcPr>
          <w:p w14:paraId="2D946FCE">
            <w:pPr>
              <w:rPr>
                <w:color w:val="000000" w:themeColor="text1"/>
                <w:highlight w:val="none"/>
                <w14:textFill>
                  <w14:solidFill>
                    <w14:schemeClr w14:val="tx1"/>
                  </w14:solidFill>
                </w14:textFill>
              </w:rPr>
            </w:pPr>
          </w:p>
        </w:tc>
        <w:tc>
          <w:tcPr>
            <w:tcW w:w="6333" w:type="dxa"/>
            <w:noWrap w:val="0"/>
            <w:vAlign w:val="top"/>
          </w:tcPr>
          <w:p w14:paraId="63C20F8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A-6</w:t>
            </w:r>
            <w:r>
              <w:rPr>
                <w:rFonts w:hint="eastAsia" w:ascii="宋体" w:hAnsi="宋体"/>
                <w:color w:val="000000" w:themeColor="text1"/>
                <w:kern w:val="0"/>
                <w:szCs w:val="21"/>
                <w:highlight w:val="none"/>
                <w14:textFill>
                  <w14:solidFill>
                    <w14:schemeClr w14:val="tx1"/>
                  </w14:solidFill>
                </w14:textFill>
              </w:rPr>
              <w:t>竞选文件格式规定的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hAnsi="宋体"/>
                <w:color w:val="000000" w:themeColor="text1"/>
                <w:kern w:val="0"/>
                <w:szCs w:val="21"/>
                <w:highlight w:val="none"/>
                <w14:textFill>
                  <w14:solidFill>
                    <w14:schemeClr w14:val="tx1"/>
                  </w14:solidFill>
                </w14:textFill>
              </w:rPr>
              <w:t>盖章处法定代表人或其</w:t>
            </w:r>
            <w:r>
              <w:rPr>
                <w:rFonts w:hint="eastAsia" w:ascii="宋体" w:cs="宋体"/>
                <w:color w:val="000000" w:themeColor="text1"/>
                <w:kern w:val="0"/>
                <w:highlight w:val="none"/>
                <w14:textFill>
                  <w14:solidFill>
                    <w14:schemeClr w14:val="tx1"/>
                  </w14:solidFill>
                </w14:textFill>
              </w:rPr>
              <w:t>委托</w:t>
            </w:r>
            <w:r>
              <w:rPr>
                <w:rFonts w:hint="eastAsia" w:ascii="宋体" w:hAnsi="宋体"/>
                <w:color w:val="000000" w:themeColor="text1"/>
                <w:kern w:val="0"/>
                <w:szCs w:val="21"/>
                <w:highlight w:val="none"/>
                <w14:textFill>
                  <w14:solidFill>
                    <w14:schemeClr w14:val="tx1"/>
                  </w14:solidFill>
                </w14:textFill>
              </w:rPr>
              <w:t>代理人的</w:t>
            </w:r>
            <w:r>
              <w:rPr>
                <w:rFonts w:hint="eastAsia" w:ascii="宋体" w:hAnsi="宋体"/>
                <w:color w:val="000000" w:themeColor="text1"/>
                <w:kern w:val="0"/>
                <w:szCs w:val="21"/>
                <w:highlight w:val="none"/>
                <w:lang w:eastAsia="zh-CN"/>
                <w14:textFill>
                  <w14:solidFill>
                    <w14:schemeClr w14:val="tx1"/>
                  </w14:solidFill>
                </w14:textFill>
              </w:rPr>
              <w:t>签名</w:t>
            </w:r>
            <w:r>
              <w:rPr>
                <w:rFonts w:hint="eastAsia" w:ascii="宋体" w:cs="宋体"/>
                <w:color w:val="000000" w:themeColor="text1"/>
                <w:kern w:val="0"/>
                <w:highlight w:val="none"/>
                <w14:textFill>
                  <w14:solidFill>
                    <w14:schemeClr w14:val="tx1"/>
                  </w14:solidFill>
                </w14:textFill>
              </w:rPr>
              <w:t>（或盖章）</w:t>
            </w:r>
            <w:r>
              <w:rPr>
                <w:rFonts w:hint="eastAsia" w:ascii="宋体" w:hAnsi="宋体"/>
                <w:color w:val="000000" w:themeColor="text1"/>
                <w:kern w:val="0"/>
                <w:szCs w:val="21"/>
                <w:highlight w:val="none"/>
                <w14:textFill>
                  <w14:solidFill>
                    <w14:schemeClr w14:val="tx1"/>
                  </w14:solidFill>
                </w14:textFill>
              </w:rPr>
              <w:t>齐全</w:t>
            </w:r>
            <w:r>
              <w:rPr>
                <w:rFonts w:hint="eastAsia" w:ascii="宋体" w:cs="宋体"/>
                <w:color w:val="000000" w:themeColor="text1"/>
                <w:szCs w:val="21"/>
                <w:highlight w:val="none"/>
                <w14:textFill>
                  <w14:solidFill>
                    <w14:schemeClr w14:val="tx1"/>
                  </w14:solidFill>
                </w14:textFill>
              </w:rPr>
              <w:t>。竞选文件格式要求加盖</w:t>
            </w:r>
            <w:r>
              <w:rPr>
                <w:rFonts w:hint="eastAsia" w:ascii="宋体" w:cs="宋体"/>
                <w:color w:val="000000" w:themeColor="text1"/>
                <w:szCs w:val="21"/>
                <w:highlight w:val="none"/>
                <w:lang w:eastAsia="zh-CN"/>
                <w14:textFill>
                  <w14:solidFill>
                    <w14:schemeClr w14:val="tx1"/>
                  </w14:solidFill>
                </w14:textFill>
              </w:rPr>
              <w:t>单位公章</w:t>
            </w:r>
            <w:r>
              <w:rPr>
                <w:rFonts w:hint="eastAsia" w:ascii="宋体" w:cs="宋体"/>
                <w:color w:val="000000" w:themeColor="text1"/>
                <w:szCs w:val="21"/>
                <w:highlight w:val="none"/>
                <w14:textFill>
                  <w14:solidFill>
                    <w14:schemeClr w14:val="tx1"/>
                  </w14:solidFill>
                </w14:textFill>
              </w:rPr>
              <w:t>的，须盖章齐全，否则由评选委员会作否决竞选处理。</w:t>
            </w:r>
          </w:p>
        </w:tc>
      </w:tr>
      <w:tr w14:paraId="45A7D2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237" w:type="dxa"/>
            <w:vMerge w:val="continue"/>
            <w:noWrap w:val="0"/>
            <w:vAlign w:val="center"/>
          </w:tcPr>
          <w:p w14:paraId="33F953A1">
            <w:pPr>
              <w:rPr>
                <w:color w:val="000000" w:themeColor="text1"/>
                <w:highlight w:val="none"/>
                <w14:textFill>
                  <w14:solidFill>
                    <w14:schemeClr w14:val="tx1"/>
                  </w14:solidFill>
                </w14:textFill>
              </w:rPr>
            </w:pPr>
          </w:p>
        </w:tc>
        <w:tc>
          <w:tcPr>
            <w:tcW w:w="1899" w:type="dxa"/>
            <w:vMerge w:val="continue"/>
            <w:noWrap w:val="0"/>
            <w:vAlign w:val="center"/>
          </w:tcPr>
          <w:p w14:paraId="57D56971">
            <w:pPr>
              <w:rPr>
                <w:color w:val="000000" w:themeColor="text1"/>
                <w:highlight w:val="none"/>
                <w14:textFill>
                  <w14:solidFill>
                    <w14:schemeClr w14:val="tx1"/>
                  </w14:solidFill>
                </w14:textFill>
              </w:rPr>
            </w:pPr>
          </w:p>
        </w:tc>
        <w:tc>
          <w:tcPr>
            <w:tcW w:w="6333" w:type="dxa"/>
            <w:noWrap w:val="0"/>
            <w:vAlign w:val="top"/>
          </w:tcPr>
          <w:p w14:paraId="3EF1539D">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A-7 </w:t>
            </w:r>
            <w:r>
              <w:rPr>
                <w:rFonts w:hint="eastAsia" w:ascii="宋体" w:cs="宋体"/>
                <w:color w:val="000000" w:themeColor="text1"/>
                <w:kern w:val="0"/>
                <w:highlight w:val="none"/>
                <w14:textFill>
                  <w14:solidFill>
                    <w14:schemeClr w14:val="tx1"/>
                  </w14:solidFill>
                </w14:textFill>
              </w:rPr>
              <w:t xml:space="preserve">第六章 </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highlight w:val="none"/>
                <w14:textFill>
                  <w14:solidFill>
                    <w14:schemeClr w14:val="tx1"/>
                  </w14:solidFill>
                </w14:textFill>
              </w:rPr>
              <w:t>文件格式要求法定代表人或其委托代理人签字（或盖章）的须齐全</w:t>
            </w:r>
            <w:r>
              <w:rPr>
                <w:rFonts w:hint="eastAsia" w:ascii="宋体" w:cs="宋体"/>
                <w:color w:val="000000" w:themeColor="text1"/>
                <w:szCs w:val="21"/>
                <w:highlight w:val="none"/>
                <w14:textFill>
                  <w14:solidFill>
                    <w14:schemeClr w14:val="tx1"/>
                  </w14:solidFill>
                </w14:textFill>
              </w:rPr>
              <w:t>，否则由评选委员会作否决竞选处理。</w:t>
            </w:r>
          </w:p>
        </w:tc>
      </w:tr>
      <w:tr w14:paraId="1B8BE8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237" w:type="dxa"/>
            <w:vMerge w:val="continue"/>
            <w:noWrap w:val="0"/>
            <w:vAlign w:val="center"/>
          </w:tcPr>
          <w:p w14:paraId="3254FFF9">
            <w:pPr>
              <w:rPr>
                <w:color w:val="000000" w:themeColor="text1"/>
                <w:highlight w:val="none"/>
                <w14:textFill>
                  <w14:solidFill>
                    <w14:schemeClr w14:val="tx1"/>
                  </w14:solidFill>
                </w14:textFill>
              </w:rPr>
            </w:pPr>
          </w:p>
        </w:tc>
        <w:tc>
          <w:tcPr>
            <w:tcW w:w="1899" w:type="dxa"/>
            <w:vMerge w:val="continue"/>
            <w:noWrap w:val="0"/>
            <w:vAlign w:val="center"/>
          </w:tcPr>
          <w:p w14:paraId="467F2EDB">
            <w:pPr>
              <w:rPr>
                <w:color w:val="000000" w:themeColor="text1"/>
                <w:highlight w:val="none"/>
                <w14:textFill>
                  <w14:solidFill>
                    <w14:schemeClr w14:val="tx1"/>
                  </w14:solidFill>
                </w14:textFill>
              </w:rPr>
            </w:pPr>
          </w:p>
        </w:tc>
        <w:tc>
          <w:tcPr>
            <w:tcW w:w="6333" w:type="dxa"/>
            <w:noWrap w:val="0"/>
            <w:vAlign w:val="top"/>
          </w:tcPr>
          <w:p w14:paraId="66E4B6BC">
            <w:pPr>
              <w:spacing w:line="440" w:lineRule="exact"/>
              <w:ind w:firstLine="420" w:firstLineChars="200"/>
              <w:rPr>
                <w:rFonts w:hint="eastAsia" w:ascii="宋体" w:cs="宋体"/>
                <w:i/>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A-8竞选文件格式符合第六章“竞选文件格式”的要求，</w:t>
            </w:r>
            <w:r>
              <w:rPr>
                <w:rFonts w:hint="eastAsia" w:ascii="宋体" w:cs="宋体"/>
                <w:color w:val="000000" w:themeColor="text1"/>
                <w:kern w:val="0"/>
                <w:szCs w:val="21"/>
                <w:highlight w:val="none"/>
                <w14:textFill>
                  <w14:solidFill>
                    <w14:schemeClr w14:val="tx1"/>
                  </w14:solidFill>
                </w14:textFill>
              </w:rPr>
              <w:t>编制</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文件时不得对第六章“</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文件格式”的相应要素作实质性修改，否则由评选委员会作否决</w:t>
            </w:r>
            <w:r>
              <w:rPr>
                <w:rFonts w:hint="eastAsia" w:ascii="宋体" w:cs="宋体"/>
                <w:color w:val="000000" w:themeColor="text1"/>
                <w:szCs w:val="21"/>
                <w:highlight w:val="none"/>
                <w14:textFill>
                  <w14:solidFill>
                    <w14:schemeClr w14:val="tx1"/>
                  </w14:solidFill>
                </w14:textFill>
              </w:rPr>
              <w:t>竞选</w:t>
            </w:r>
            <w:r>
              <w:rPr>
                <w:rFonts w:hint="eastAsia" w:ascii="宋体" w:cs="宋体"/>
                <w:color w:val="000000" w:themeColor="text1"/>
                <w:kern w:val="0"/>
                <w:szCs w:val="21"/>
                <w:highlight w:val="none"/>
                <w14:textFill>
                  <w14:solidFill>
                    <w14:schemeClr w14:val="tx1"/>
                  </w14:solidFill>
                </w14:textFill>
              </w:rPr>
              <w:t>处理。</w:t>
            </w:r>
          </w:p>
        </w:tc>
      </w:tr>
      <w:tr w14:paraId="5D6210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84C56E5">
            <w:pPr>
              <w:rPr>
                <w:color w:val="000000" w:themeColor="text1"/>
                <w:highlight w:val="none"/>
                <w14:textFill>
                  <w14:solidFill>
                    <w14:schemeClr w14:val="tx1"/>
                  </w14:solidFill>
                </w14:textFill>
              </w:rPr>
            </w:pPr>
          </w:p>
        </w:tc>
        <w:tc>
          <w:tcPr>
            <w:tcW w:w="1899" w:type="dxa"/>
            <w:vMerge w:val="continue"/>
            <w:noWrap w:val="0"/>
            <w:vAlign w:val="center"/>
          </w:tcPr>
          <w:p w14:paraId="1206F0DA">
            <w:pPr>
              <w:rPr>
                <w:color w:val="000000" w:themeColor="text1"/>
                <w:highlight w:val="none"/>
                <w14:textFill>
                  <w14:solidFill>
                    <w14:schemeClr w14:val="tx1"/>
                  </w14:solidFill>
                </w14:textFill>
              </w:rPr>
            </w:pPr>
          </w:p>
        </w:tc>
        <w:tc>
          <w:tcPr>
            <w:tcW w:w="6333" w:type="dxa"/>
            <w:noWrap w:val="0"/>
            <w:vAlign w:val="top"/>
          </w:tcPr>
          <w:p w14:paraId="7931043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A-9只能有一个有效报价。在比选文件没有规定的情况下，不得提交选择性报价，否则由评选委员会作否决竞选处理。</w:t>
            </w:r>
          </w:p>
        </w:tc>
      </w:tr>
      <w:tr w14:paraId="3A2F99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284D7A4">
            <w:pPr>
              <w:rPr>
                <w:color w:val="000000" w:themeColor="text1"/>
                <w:highlight w:val="none"/>
                <w14:textFill>
                  <w14:solidFill>
                    <w14:schemeClr w14:val="tx1"/>
                  </w14:solidFill>
                </w14:textFill>
              </w:rPr>
            </w:pPr>
          </w:p>
        </w:tc>
        <w:tc>
          <w:tcPr>
            <w:tcW w:w="1899" w:type="dxa"/>
            <w:vMerge w:val="continue"/>
            <w:noWrap w:val="0"/>
            <w:vAlign w:val="center"/>
          </w:tcPr>
          <w:p w14:paraId="54C5462D">
            <w:pPr>
              <w:rPr>
                <w:color w:val="000000" w:themeColor="text1"/>
                <w:highlight w:val="none"/>
                <w14:textFill>
                  <w14:solidFill>
                    <w14:schemeClr w14:val="tx1"/>
                  </w14:solidFill>
                </w14:textFill>
              </w:rPr>
            </w:pPr>
          </w:p>
        </w:tc>
        <w:tc>
          <w:tcPr>
            <w:tcW w:w="6333" w:type="dxa"/>
            <w:noWrap w:val="0"/>
            <w:vAlign w:val="top"/>
          </w:tcPr>
          <w:p w14:paraId="043C2AC0">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A-10</w:t>
            </w:r>
            <w:r>
              <w:rPr>
                <w:rFonts w:ascii="宋体" w:cs="宋体"/>
                <w:color w:val="000000" w:themeColor="text1"/>
                <w:szCs w:val="21"/>
                <w:highlight w:val="none"/>
                <w14:textFill>
                  <w14:solidFill>
                    <w14:schemeClr w14:val="tx1"/>
                  </w14:solidFill>
                </w14:textFill>
              </w:rPr>
              <w:t xml:space="preserve"> </w:t>
            </w:r>
            <w:r>
              <w:rPr>
                <w:rFonts w:hint="eastAsia" w:ascii="宋体" w:cs="宋体"/>
                <w:color w:val="000000" w:themeColor="text1"/>
                <w:szCs w:val="21"/>
                <w:highlight w:val="none"/>
                <w14:textFill>
                  <w14:solidFill>
                    <w14:schemeClr w14:val="tx1"/>
                  </w14:solidFill>
                </w14:textFill>
              </w:rPr>
              <w:t>竞选人法定代表人的委托代理人有法定代表人签署的授权委托书，否则由评选委员会作否决竞选处理。</w:t>
            </w:r>
          </w:p>
        </w:tc>
      </w:tr>
      <w:tr w14:paraId="0755CF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237" w:type="dxa"/>
            <w:vMerge w:val="continue"/>
            <w:noWrap w:val="0"/>
            <w:vAlign w:val="center"/>
          </w:tcPr>
          <w:p w14:paraId="3D21AEC9">
            <w:pPr>
              <w:rPr>
                <w:color w:val="000000" w:themeColor="text1"/>
                <w:highlight w:val="none"/>
                <w14:textFill>
                  <w14:solidFill>
                    <w14:schemeClr w14:val="tx1"/>
                  </w14:solidFill>
                </w14:textFill>
              </w:rPr>
            </w:pPr>
          </w:p>
        </w:tc>
        <w:tc>
          <w:tcPr>
            <w:tcW w:w="1899" w:type="dxa"/>
            <w:vMerge w:val="restart"/>
            <w:noWrap w:val="0"/>
            <w:vAlign w:val="center"/>
          </w:tcPr>
          <w:p w14:paraId="472DF803">
            <w:pPr>
              <w:spacing w:line="440" w:lineRule="exact"/>
              <w:jc w:val="center"/>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响应性评审</w:t>
            </w:r>
          </w:p>
        </w:tc>
        <w:tc>
          <w:tcPr>
            <w:tcW w:w="6333" w:type="dxa"/>
            <w:noWrap w:val="0"/>
            <w:vAlign w:val="center"/>
          </w:tcPr>
          <w:p w14:paraId="7574D03E">
            <w:pPr>
              <w:snapToGrid w:val="0"/>
              <w:spacing w:line="40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 xml:space="preserve">A-11 </w:t>
            </w:r>
            <w:r>
              <w:rPr>
                <w:rFonts w:ascii="宋体" w:hAnsi="宋体" w:cs="宋体"/>
                <w:color w:val="000000" w:themeColor="text1"/>
                <w:szCs w:val="21"/>
                <w:highlight w:val="none"/>
                <w14:textFill>
                  <w14:solidFill>
                    <w14:schemeClr w14:val="tx1"/>
                  </w14:solidFill>
                </w14:textFill>
              </w:rPr>
              <w:t>1.</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及综合单价不得高于</w:t>
            </w:r>
            <w:r>
              <w:rPr>
                <w:rFonts w:hint="eastAsia" w:ascii="宋体" w:hAnsi="宋体" w:cs="宋体"/>
                <w:color w:val="000000" w:themeColor="text1"/>
                <w:szCs w:val="21"/>
                <w:highlight w:val="none"/>
                <w:lang w:eastAsia="zh-CN"/>
                <w14:textFill>
                  <w14:solidFill>
                    <w14:schemeClr w14:val="tx1"/>
                  </w14:solidFill>
                </w14:textFill>
              </w:rPr>
              <w:t>比选</w:t>
            </w:r>
            <w:r>
              <w:rPr>
                <w:rFonts w:hint="eastAsia" w:ascii="宋体" w:hAnsi="宋体" w:cs="宋体"/>
                <w:color w:val="000000" w:themeColor="text1"/>
                <w:szCs w:val="21"/>
                <w:highlight w:val="none"/>
                <w14:textFill>
                  <w14:solidFill>
                    <w14:schemeClr w14:val="tx1"/>
                  </w14:solidFill>
                </w14:textFill>
              </w:rPr>
              <w:t>人公布的</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最高限价及综合单价限价。2.</w:t>
            </w:r>
            <w:r>
              <w:rPr>
                <w:rFonts w:hint="eastAsia" w:ascii="宋体" w:hAnsi="宋体"/>
                <w:color w:val="000000" w:themeColor="text1"/>
                <w:spacing w:val="4"/>
                <w:kern w:val="0"/>
                <w:szCs w:val="21"/>
                <w:highlight w:val="none"/>
                <w:lang w:val="en-US" w:eastAsia="zh-CN"/>
                <w14:textFill>
                  <w14:solidFill>
                    <w14:schemeClr w14:val="tx1"/>
                  </w14:solidFill>
                </w14:textFill>
              </w:rPr>
              <w:t>竞选总报价</w:t>
            </w:r>
            <w:r>
              <w:rPr>
                <w:rFonts w:hint="eastAsia" w:ascii="宋体" w:hAnsi="宋体" w:cs="宋体"/>
                <w:color w:val="000000" w:themeColor="text1"/>
                <w:szCs w:val="21"/>
                <w:highlight w:val="none"/>
                <w14:textFill>
                  <w14:solidFill>
                    <w14:schemeClr w14:val="tx1"/>
                  </w14:solidFill>
                </w14:textFill>
              </w:rPr>
              <w:t>低于最高限价85%的，</w:t>
            </w:r>
            <w:r>
              <w:rPr>
                <w:rFonts w:hint="eastAsia" w:ascii="宋体" w:hAnsi="宋体"/>
                <w:color w:val="000000" w:themeColor="text1"/>
                <w:spacing w:val="4"/>
                <w:kern w:val="0"/>
                <w:szCs w:val="21"/>
                <w:highlight w:val="none"/>
                <w:lang w:val="en-US" w:eastAsia="zh-CN"/>
                <w14:textFill>
                  <w14:solidFill>
                    <w14:schemeClr w14:val="tx1"/>
                  </w14:solidFill>
                </w14:textFill>
              </w:rPr>
              <w:t>竞选人</w:t>
            </w:r>
            <w:r>
              <w:rPr>
                <w:rFonts w:hint="eastAsia" w:ascii="宋体" w:hAnsi="宋体" w:cs="宋体"/>
                <w:color w:val="000000" w:themeColor="text1"/>
                <w:szCs w:val="21"/>
                <w:highlight w:val="none"/>
                <w14:textFill>
                  <w14:solidFill>
                    <w14:schemeClr w14:val="tx1"/>
                  </w14:solidFill>
                </w14:textFill>
              </w:rPr>
              <w:t>应在编制</w:t>
            </w:r>
            <w:r>
              <w:rPr>
                <w:rFonts w:hint="eastAsia" w:ascii="宋体" w:hAnsi="宋体"/>
                <w:color w:val="000000" w:themeColor="text1"/>
                <w:spacing w:val="4"/>
                <w:kern w:val="0"/>
                <w:szCs w:val="21"/>
                <w:highlight w:val="none"/>
                <w:lang w:val="en-US" w:eastAsia="zh-CN"/>
                <w14:textFill>
                  <w14:solidFill>
                    <w14:schemeClr w14:val="tx1"/>
                  </w14:solidFill>
                </w14:textFill>
              </w:rPr>
              <w:t>竞选文件</w:t>
            </w:r>
            <w:r>
              <w:rPr>
                <w:rFonts w:hint="eastAsia" w:ascii="宋体" w:hAnsi="宋体" w:cs="宋体"/>
                <w:color w:val="000000" w:themeColor="text1"/>
                <w:szCs w:val="21"/>
                <w:highlight w:val="none"/>
                <w14:textFill>
                  <w14:solidFill>
                    <w14:schemeClr w14:val="tx1"/>
                  </w14:solidFill>
                </w14:textFill>
              </w:rPr>
              <w:t>时，在</w:t>
            </w:r>
            <w:r>
              <w:rPr>
                <w:rFonts w:hint="eastAsia" w:ascii="宋体" w:hAnsi="宋体"/>
                <w:color w:val="000000" w:themeColor="text1"/>
                <w:spacing w:val="4"/>
                <w:kern w:val="0"/>
                <w:szCs w:val="21"/>
                <w:highlight w:val="none"/>
                <w:lang w:val="en-US" w:eastAsia="zh-CN"/>
                <w14:textFill>
                  <w14:solidFill>
                    <w14:schemeClr w14:val="tx1"/>
                  </w14:solidFill>
                </w14:textFill>
              </w:rPr>
              <w:t>竞选函部分</w:t>
            </w:r>
            <w:r>
              <w:rPr>
                <w:rFonts w:hint="eastAsia" w:ascii="宋体" w:hAnsi="宋体" w:cs="宋体"/>
                <w:color w:val="000000" w:themeColor="text1"/>
                <w:szCs w:val="21"/>
                <w:highlight w:val="none"/>
                <w14:textFill>
                  <w14:solidFill>
                    <w14:schemeClr w14:val="tx1"/>
                  </w14:solidFill>
                </w14:textFill>
              </w:rPr>
              <w:t>中递交低价风险担保缴纳承诺书。</w:t>
            </w:r>
            <w:r>
              <w:rPr>
                <w:rFonts w:hint="eastAsia" w:ascii="宋体" w:cs="宋体"/>
                <w:color w:val="000000" w:themeColor="text1"/>
                <w:szCs w:val="21"/>
                <w:highlight w:val="none"/>
                <w14:textFill>
                  <w14:solidFill>
                    <w14:schemeClr w14:val="tx1"/>
                  </w14:solidFill>
                </w14:textFill>
              </w:rPr>
              <w:t>否则由评选委员会作否决竞选处理。</w:t>
            </w:r>
          </w:p>
        </w:tc>
      </w:tr>
      <w:tr w14:paraId="3FC0BD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237" w:type="dxa"/>
            <w:vMerge w:val="continue"/>
            <w:noWrap w:val="0"/>
            <w:vAlign w:val="center"/>
          </w:tcPr>
          <w:p w14:paraId="72F1E56B">
            <w:pPr>
              <w:rPr>
                <w:color w:val="000000" w:themeColor="text1"/>
                <w:highlight w:val="none"/>
                <w14:textFill>
                  <w14:solidFill>
                    <w14:schemeClr w14:val="tx1"/>
                  </w14:solidFill>
                </w14:textFill>
              </w:rPr>
            </w:pPr>
          </w:p>
        </w:tc>
        <w:tc>
          <w:tcPr>
            <w:tcW w:w="1899" w:type="dxa"/>
            <w:vMerge w:val="continue"/>
            <w:noWrap w:val="0"/>
            <w:vAlign w:val="center"/>
          </w:tcPr>
          <w:p w14:paraId="3E3CEA92">
            <w:pPr>
              <w:rPr>
                <w:color w:val="000000" w:themeColor="text1"/>
                <w:highlight w:val="none"/>
                <w14:textFill>
                  <w14:solidFill>
                    <w14:schemeClr w14:val="tx1"/>
                  </w14:solidFill>
                </w14:textFill>
              </w:rPr>
            </w:pPr>
          </w:p>
        </w:tc>
        <w:tc>
          <w:tcPr>
            <w:tcW w:w="6333" w:type="dxa"/>
            <w:noWrap w:val="0"/>
            <w:vAlign w:val="center"/>
          </w:tcPr>
          <w:p w14:paraId="797873A4">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A-12竞选内容符合第二章“竞选人须知”第1.3.1项规定，否则由评选委员会作否决竞选处理。</w:t>
            </w:r>
          </w:p>
        </w:tc>
      </w:tr>
      <w:tr w14:paraId="783E54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78425D0">
            <w:pPr>
              <w:rPr>
                <w:color w:val="000000" w:themeColor="text1"/>
                <w:highlight w:val="none"/>
                <w14:textFill>
                  <w14:solidFill>
                    <w14:schemeClr w14:val="tx1"/>
                  </w14:solidFill>
                </w14:textFill>
              </w:rPr>
            </w:pPr>
          </w:p>
        </w:tc>
        <w:tc>
          <w:tcPr>
            <w:tcW w:w="1899" w:type="dxa"/>
            <w:vMerge w:val="continue"/>
            <w:noWrap w:val="0"/>
            <w:vAlign w:val="center"/>
          </w:tcPr>
          <w:p w14:paraId="05F65C5C">
            <w:pPr>
              <w:rPr>
                <w:color w:val="000000" w:themeColor="text1"/>
                <w:highlight w:val="none"/>
                <w14:textFill>
                  <w14:solidFill>
                    <w14:schemeClr w14:val="tx1"/>
                  </w14:solidFill>
                </w14:textFill>
              </w:rPr>
            </w:pPr>
          </w:p>
        </w:tc>
        <w:tc>
          <w:tcPr>
            <w:tcW w:w="6333" w:type="dxa"/>
            <w:noWrap w:val="0"/>
            <w:vAlign w:val="center"/>
          </w:tcPr>
          <w:p w14:paraId="6D381B11">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A-13</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交货时间</w:t>
            </w:r>
            <w:r>
              <w:rPr>
                <w:rFonts w:hint="eastAsia" w:ascii="宋体" w:cs="宋体"/>
                <w:color w:val="000000" w:themeColor="text1"/>
                <w:szCs w:val="21"/>
                <w:highlight w:val="none"/>
                <w14:textFill>
                  <w14:solidFill>
                    <w14:schemeClr w14:val="tx1"/>
                  </w14:solidFill>
                </w14:textFill>
              </w:rPr>
              <w:t>符合第二章“竞选人须知”第1.3.2项规定，否则由评选委员会作否决竞选处理。</w:t>
            </w:r>
          </w:p>
        </w:tc>
      </w:tr>
      <w:tr w14:paraId="6B7061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552C696F">
            <w:pPr>
              <w:rPr>
                <w:color w:val="000000" w:themeColor="text1"/>
                <w:highlight w:val="none"/>
                <w14:textFill>
                  <w14:solidFill>
                    <w14:schemeClr w14:val="tx1"/>
                  </w14:solidFill>
                </w14:textFill>
              </w:rPr>
            </w:pPr>
          </w:p>
        </w:tc>
        <w:tc>
          <w:tcPr>
            <w:tcW w:w="1899" w:type="dxa"/>
            <w:vMerge w:val="continue"/>
            <w:noWrap w:val="0"/>
            <w:vAlign w:val="center"/>
          </w:tcPr>
          <w:p w14:paraId="2EBC8173">
            <w:pPr>
              <w:rPr>
                <w:color w:val="000000" w:themeColor="text1"/>
                <w:highlight w:val="none"/>
                <w14:textFill>
                  <w14:solidFill>
                    <w14:schemeClr w14:val="tx1"/>
                  </w14:solidFill>
                </w14:textFill>
              </w:rPr>
            </w:pPr>
          </w:p>
        </w:tc>
        <w:tc>
          <w:tcPr>
            <w:tcW w:w="6333" w:type="dxa"/>
            <w:noWrap w:val="0"/>
            <w:vAlign w:val="center"/>
          </w:tcPr>
          <w:p w14:paraId="20D82FF0">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A-14质量要求符合第二章“竞选人须知”第1.3.3项规定，否则由评选委员会作否决竞选处理。</w:t>
            </w:r>
          </w:p>
        </w:tc>
      </w:tr>
      <w:tr w14:paraId="0D866A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237" w:type="dxa"/>
            <w:vMerge w:val="continue"/>
            <w:noWrap w:val="0"/>
            <w:vAlign w:val="center"/>
          </w:tcPr>
          <w:p w14:paraId="131F845E">
            <w:pPr>
              <w:rPr>
                <w:color w:val="000000" w:themeColor="text1"/>
                <w:highlight w:val="none"/>
                <w14:textFill>
                  <w14:solidFill>
                    <w14:schemeClr w14:val="tx1"/>
                  </w14:solidFill>
                </w14:textFill>
              </w:rPr>
            </w:pPr>
          </w:p>
        </w:tc>
        <w:tc>
          <w:tcPr>
            <w:tcW w:w="1899" w:type="dxa"/>
            <w:vMerge w:val="continue"/>
            <w:noWrap w:val="0"/>
            <w:vAlign w:val="center"/>
          </w:tcPr>
          <w:p w14:paraId="5BB373AC">
            <w:pPr>
              <w:rPr>
                <w:color w:val="000000" w:themeColor="text1"/>
                <w:highlight w:val="none"/>
                <w14:textFill>
                  <w14:solidFill>
                    <w14:schemeClr w14:val="tx1"/>
                  </w14:solidFill>
                </w14:textFill>
              </w:rPr>
            </w:pPr>
          </w:p>
        </w:tc>
        <w:tc>
          <w:tcPr>
            <w:tcW w:w="6333" w:type="dxa"/>
            <w:noWrap w:val="0"/>
            <w:vAlign w:val="center"/>
          </w:tcPr>
          <w:p w14:paraId="27C4C20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A-15竞选有效期符合第二章“竞选人须知”第3.3.1项规定，否则由评选委员会作否决竞选处理。</w:t>
            </w:r>
          </w:p>
        </w:tc>
      </w:tr>
      <w:tr w14:paraId="7006F8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27F0297F">
            <w:pPr>
              <w:rPr>
                <w:color w:val="000000" w:themeColor="text1"/>
                <w:highlight w:val="none"/>
                <w14:textFill>
                  <w14:solidFill>
                    <w14:schemeClr w14:val="tx1"/>
                  </w14:solidFill>
                </w14:textFill>
              </w:rPr>
            </w:pPr>
          </w:p>
        </w:tc>
        <w:tc>
          <w:tcPr>
            <w:tcW w:w="1899" w:type="dxa"/>
            <w:vMerge w:val="continue"/>
            <w:noWrap w:val="0"/>
            <w:vAlign w:val="center"/>
          </w:tcPr>
          <w:p w14:paraId="7A492789">
            <w:pPr>
              <w:rPr>
                <w:color w:val="000000" w:themeColor="text1"/>
                <w:highlight w:val="none"/>
                <w14:textFill>
                  <w14:solidFill>
                    <w14:schemeClr w14:val="tx1"/>
                  </w14:solidFill>
                </w14:textFill>
              </w:rPr>
            </w:pPr>
          </w:p>
        </w:tc>
        <w:tc>
          <w:tcPr>
            <w:tcW w:w="6333" w:type="dxa"/>
            <w:noWrap w:val="0"/>
            <w:vAlign w:val="center"/>
          </w:tcPr>
          <w:p w14:paraId="221D1501">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A-16符合第四章“合同条款及格式”规定，竞选文件不应附有比选人不能接受的条件，否则由评选委员会作否决竞选处理。</w:t>
            </w:r>
          </w:p>
        </w:tc>
      </w:tr>
      <w:tr w14:paraId="567933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4F8812E5">
            <w:pPr>
              <w:rPr>
                <w:color w:val="000000" w:themeColor="text1"/>
                <w:highlight w:val="none"/>
                <w14:textFill>
                  <w14:solidFill>
                    <w14:schemeClr w14:val="tx1"/>
                  </w14:solidFill>
                </w14:textFill>
              </w:rPr>
            </w:pPr>
          </w:p>
        </w:tc>
        <w:tc>
          <w:tcPr>
            <w:tcW w:w="1899" w:type="dxa"/>
            <w:vMerge w:val="continue"/>
            <w:noWrap w:val="0"/>
            <w:vAlign w:val="center"/>
          </w:tcPr>
          <w:p w14:paraId="0FC5359A">
            <w:pPr>
              <w:rPr>
                <w:color w:val="000000" w:themeColor="text1"/>
                <w:highlight w:val="none"/>
                <w14:textFill>
                  <w14:solidFill>
                    <w14:schemeClr w14:val="tx1"/>
                  </w14:solidFill>
                </w14:textFill>
              </w:rPr>
            </w:pPr>
          </w:p>
        </w:tc>
        <w:tc>
          <w:tcPr>
            <w:tcW w:w="6333" w:type="dxa"/>
            <w:noWrap w:val="0"/>
            <w:vAlign w:val="center"/>
          </w:tcPr>
          <w:p w14:paraId="2550301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7</w:t>
            </w:r>
            <w:r>
              <w:rPr>
                <w:rFonts w:hint="eastAsia" w:ascii="宋体" w:cs="宋体"/>
                <w:color w:val="000000" w:themeColor="text1"/>
                <w:szCs w:val="21"/>
                <w:highlight w:val="none"/>
                <w14:textFill>
                  <w14:solidFill>
                    <w14:schemeClr w14:val="tx1"/>
                  </w14:solidFill>
                </w14:textFill>
              </w:rPr>
              <w:t xml:space="preserve"> 竞选报价算术错误修正符合第三章“评选办法”第3.1项规定，否则由评选委员会作否决竞选处理。</w:t>
            </w:r>
          </w:p>
        </w:tc>
      </w:tr>
      <w:tr w14:paraId="4F5CC6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14:paraId="0A6DBB54">
            <w:pPr>
              <w:rPr>
                <w:color w:val="000000" w:themeColor="text1"/>
                <w:highlight w:val="none"/>
                <w14:textFill>
                  <w14:solidFill>
                    <w14:schemeClr w14:val="tx1"/>
                  </w14:solidFill>
                </w14:textFill>
              </w:rPr>
            </w:pPr>
          </w:p>
        </w:tc>
        <w:tc>
          <w:tcPr>
            <w:tcW w:w="1899" w:type="dxa"/>
            <w:vMerge w:val="continue"/>
            <w:noWrap w:val="0"/>
            <w:vAlign w:val="center"/>
          </w:tcPr>
          <w:p w14:paraId="5AFA267E">
            <w:pPr>
              <w:rPr>
                <w:color w:val="000000" w:themeColor="text1"/>
                <w:highlight w:val="none"/>
                <w14:textFill>
                  <w14:solidFill>
                    <w14:schemeClr w14:val="tx1"/>
                  </w14:solidFill>
                </w14:textFill>
              </w:rPr>
            </w:pPr>
          </w:p>
        </w:tc>
        <w:tc>
          <w:tcPr>
            <w:tcW w:w="6333" w:type="dxa"/>
            <w:noWrap w:val="0"/>
            <w:vAlign w:val="center"/>
          </w:tcPr>
          <w:p w14:paraId="4CCF4A4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A-1</w:t>
            </w:r>
            <w:r>
              <w:rPr>
                <w:rFonts w:hint="eastAsia" w:ascii="宋体" w:cs="宋体"/>
                <w:color w:val="000000" w:themeColor="text1"/>
                <w:szCs w:val="21"/>
                <w:highlight w:val="none"/>
                <w:lang w:val="en-US" w:eastAsia="zh-CN"/>
                <w14:textFill>
                  <w14:solidFill>
                    <w14:schemeClr w14:val="tx1"/>
                  </w14:solidFill>
                </w14:textFill>
              </w:rPr>
              <w:t>8</w:t>
            </w:r>
            <w:r>
              <w:rPr>
                <w:rFonts w:hint="eastAsia" w:ascii="宋体" w:cs="宋体"/>
                <w:color w:val="000000" w:themeColor="text1"/>
                <w:szCs w:val="21"/>
                <w:highlight w:val="none"/>
                <w14:textFill>
                  <w14:solidFill>
                    <w14:schemeClr w14:val="tx1"/>
                  </w14:solidFill>
                </w14:textFill>
              </w:rPr>
              <w:t>竞选文件符合比选文件中规定的其他实质性要求。否则由评选委员会作否决竞选处理。</w:t>
            </w:r>
          </w:p>
        </w:tc>
      </w:tr>
      <w:tr w14:paraId="393165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15" w:hRule="atLeast"/>
          <w:jc w:val="center"/>
        </w:trPr>
        <w:tc>
          <w:tcPr>
            <w:tcW w:w="1237" w:type="dxa"/>
            <w:vMerge w:val="continue"/>
            <w:noWrap w:val="0"/>
            <w:vAlign w:val="center"/>
          </w:tcPr>
          <w:p w14:paraId="0654BF5E">
            <w:pPr>
              <w:rPr>
                <w:color w:val="000000" w:themeColor="text1"/>
                <w:highlight w:val="none"/>
                <w14:textFill>
                  <w14:solidFill>
                    <w14:schemeClr w14:val="tx1"/>
                  </w14:solidFill>
                </w14:textFill>
              </w:rPr>
            </w:pPr>
          </w:p>
        </w:tc>
        <w:tc>
          <w:tcPr>
            <w:tcW w:w="1899" w:type="dxa"/>
            <w:vMerge w:val="continue"/>
            <w:noWrap w:val="0"/>
            <w:vAlign w:val="center"/>
          </w:tcPr>
          <w:p w14:paraId="2621784B">
            <w:pPr>
              <w:rPr>
                <w:color w:val="000000" w:themeColor="text1"/>
                <w:highlight w:val="none"/>
                <w14:textFill>
                  <w14:solidFill>
                    <w14:schemeClr w14:val="tx1"/>
                  </w14:solidFill>
                </w14:textFill>
              </w:rPr>
            </w:pPr>
          </w:p>
        </w:tc>
        <w:tc>
          <w:tcPr>
            <w:tcW w:w="6333" w:type="dxa"/>
            <w:noWrap w:val="0"/>
            <w:vAlign w:val="center"/>
          </w:tcPr>
          <w:p w14:paraId="562AF2E3">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A-</w:t>
            </w:r>
            <w:r>
              <w:rPr>
                <w:rFonts w:hint="eastAsia" w:ascii="宋体" w:cs="宋体"/>
                <w:color w:val="000000" w:themeColor="text1"/>
                <w:szCs w:val="21"/>
                <w:highlight w:val="none"/>
                <w:lang w:val="en-US" w:eastAsia="zh-CN"/>
                <w14:textFill>
                  <w14:solidFill>
                    <w14:schemeClr w14:val="tx1"/>
                  </w14:solidFill>
                </w14:textFill>
              </w:rPr>
              <w:t>19</w:t>
            </w:r>
            <w:r>
              <w:rPr>
                <w:rFonts w:hint="eastAsia" w:ascii="宋体" w:cs="宋体"/>
                <w:color w:val="000000" w:themeColor="text1"/>
                <w:szCs w:val="21"/>
                <w:highlight w:val="none"/>
                <w14:textFill>
                  <w14:solidFill>
                    <w14:schemeClr w14:val="tx1"/>
                  </w14:solidFill>
                </w14:textFill>
              </w:rPr>
              <w:t>竞选人有以下情形之一的，其申请文件由评选委员会作否决竞选处理：</w:t>
            </w:r>
          </w:p>
          <w:p w14:paraId="55DBDD4C">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1.第二章“竞选人须知”第1.4.3项规定的任何一种情形的；</w:t>
            </w:r>
          </w:p>
          <w:p w14:paraId="6AD746AF">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2.本次竞选有串通投标、弄虚作假等违反招投标相关法律、法规的行为的；</w:t>
            </w:r>
          </w:p>
          <w:p w14:paraId="3261FA3B">
            <w:pPr>
              <w:spacing w:line="440" w:lineRule="exact"/>
              <w:ind w:firstLine="420" w:firstLineChars="200"/>
              <w:rPr>
                <w:rFonts w:hint="eastAsia"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14:textFill>
                  <w14:solidFill>
                    <w14:schemeClr w14:val="tx1"/>
                  </w14:solidFill>
                </w14:textFill>
              </w:rPr>
              <w:t>3.拒绝按评选委员会要求澄清、说明或补正的。</w:t>
            </w:r>
          </w:p>
        </w:tc>
      </w:tr>
      <w:tr w14:paraId="0947EF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237" w:type="dxa"/>
            <w:noWrap w:val="0"/>
            <w:vAlign w:val="center"/>
          </w:tcPr>
          <w:p w14:paraId="22965FD3">
            <w:pPr>
              <w:rPr>
                <w:color w:val="000000" w:themeColor="text1"/>
                <w:highlight w:val="none"/>
                <w14:textFill>
                  <w14:solidFill>
                    <w14:schemeClr w14:val="tx1"/>
                  </w14:solidFill>
                </w14:textFill>
              </w:rPr>
            </w:pPr>
          </w:p>
        </w:tc>
        <w:tc>
          <w:tcPr>
            <w:tcW w:w="1899" w:type="dxa"/>
            <w:noWrap w:val="0"/>
            <w:vAlign w:val="center"/>
          </w:tcPr>
          <w:p w14:paraId="2946276B">
            <w:pPr>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6333" w:type="dxa"/>
            <w:noWrap w:val="0"/>
            <w:vAlign w:val="center"/>
          </w:tcPr>
          <w:p w14:paraId="1FC6AFAD">
            <w:pPr>
              <w:spacing w:line="440" w:lineRule="exact"/>
              <w:ind w:firstLine="420" w:firstLineChars="200"/>
              <w:rPr>
                <w:rFonts w:hint="eastAsia" w:ascii="宋体" w:cs="宋体"/>
                <w:color w:val="000000" w:themeColor="text1"/>
                <w:szCs w:val="21"/>
                <w:highlight w:val="none"/>
                <w14:textFill>
                  <w14:solidFill>
                    <w14:schemeClr w14:val="tx1"/>
                  </w14:solidFill>
                </w14:textFill>
              </w:rPr>
            </w:pPr>
          </w:p>
        </w:tc>
      </w:tr>
      <w:bookmarkEnd w:id="518"/>
      <w:bookmarkEnd w:id="519"/>
    </w:tbl>
    <w:p w14:paraId="40567624">
      <w:pPr>
        <w:pStyle w:val="4"/>
        <w:rPr>
          <w:rFonts w:hint="eastAsia"/>
          <w:color w:val="000000" w:themeColor="text1"/>
          <w:highlight w:val="none"/>
          <w14:textFill>
            <w14:solidFill>
              <w14:schemeClr w14:val="tx1"/>
            </w14:solidFill>
          </w14:textFill>
        </w:rPr>
      </w:pPr>
    </w:p>
    <w:p w14:paraId="3AB46FDC">
      <w:pPr>
        <w:rPr>
          <w:color w:val="000000" w:themeColor="text1"/>
          <w:highlight w:val="none"/>
          <w14:textFill>
            <w14:solidFill>
              <w14:schemeClr w14:val="tx1"/>
            </w14:solidFill>
          </w14:textFill>
        </w:rPr>
      </w:pPr>
    </w:p>
    <w:p w14:paraId="70E7A62C">
      <w:pPr>
        <w:rPr>
          <w:rFonts w:hint="eastAsia" w:ascii="宋体" w:hAnsi="宋体"/>
          <w:color w:val="000000" w:themeColor="text1"/>
          <w:kern w:val="0"/>
          <w:highlight w:val="none"/>
          <w14:textFill>
            <w14:solidFill>
              <w14:schemeClr w14:val="tx1"/>
            </w14:solidFill>
          </w14:textFill>
        </w:rPr>
      </w:pPr>
      <w:bookmarkStart w:id="520" w:name="_Toc20627"/>
      <w:bookmarkStart w:id="521" w:name="_Toc430530509"/>
      <w:bookmarkStart w:id="522" w:name="_Toc6468"/>
      <w:bookmarkStart w:id="523" w:name="_Toc509218785"/>
      <w:r>
        <w:rPr>
          <w:rFonts w:hint="eastAsia" w:ascii="宋体" w:hAnsi="宋体"/>
          <w:color w:val="000000" w:themeColor="text1"/>
          <w:kern w:val="0"/>
          <w:highlight w:val="none"/>
          <w14:textFill>
            <w14:solidFill>
              <w14:schemeClr w14:val="tx1"/>
            </w14:solidFill>
          </w14:textFill>
        </w:rPr>
        <w:br w:type="page"/>
      </w:r>
    </w:p>
    <w:p w14:paraId="286EF1B5">
      <w:pPr>
        <w:pStyle w:val="3"/>
        <w:spacing w:line="360" w:lineRule="auto"/>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第四章  合同条款及格式</w:t>
      </w:r>
      <w:bookmarkEnd w:id="520"/>
      <w:bookmarkEnd w:id="521"/>
      <w:bookmarkEnd w:id="522"/>
      <w:bookmarkEnd w:id="523"/>
    </w:p>
    <w:p w14:paraId="3A491308">
      <w:pPr>
        <w:keepNext w:val="0"/>
        <w:keepLines w:val="0"/>
        <w:pageBreakBefore w:val="0"/>
        <w:widowControl w:val="0"/>
        <w:tabs>
          <w:tab w:val="left" w:pos="0"/>
        </w:tabs>
        <w:kinsoku/>
        <w:wordWrap/>
        <w:overflowPunct/>
        <w:topLinePunct w:val="0"/>
        <w:autoSpaceDE/>
        <w:autoSpaceDN/>
        <w:bidi w:val="0"/>
        <w:adjustRightInd/>
        <w:snapToGrid/>
        <w:spacing w:line="580" w:lineRule="exact"/>
        <w:ind w:firstLine="0" w:firstLineChars="0"/>
        <w:jc w:val="center"/>
        <w:textAlignment w:val="auto"/>
        <w:rPr>
          <w:rFonts w:ascii="宋体" w:hAnsi="宋体" w:cs="宋体"/>
          <w:b/>
          <w:color w:val="000000" w:themeColor="text1"/>
          <w:sz w:val="36"/>
          <w:szCs w:val="36"/>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524" w:name="_Toc23025"/>
      <w:bookmarkStart w:id="525" w:name="_Toc9852"/>
      <w:bookmarkStart w:id="526" w:name="_Toc509218844"/>
      <w:bookmarkStart w:id="527" w:name="_Toc534185823"/>
      <w:bookmarkStart w:id="528" w:name="_Toc351203480"/>
      <w:bookmarkStart w:id="529" w:name="_Toc296890982"/>
      <w:bookmarkStart w:id="530" w:name="_Toc296503025"/>
      <w:r>
        <w:rPr>
          <w:rFonts w:hint="eastAsia" w:ascii="方正小标宋_GBK" w:hAnsi="方正小标宋_GBK" w:eastAsia="方正小标宋_GBK" w:cs="方正小标宋_GBK"/>
          <w:bCs/>
          <w:color w:val="000000" w:themeColor="text1"/>
          <w:kern w:val="0"/>
          <w:sz w:val="36"/>
          <w:szCs w:val="36"/>
          <w:highlight w:val="none"/>
          <w:lang w:val="en-US" w:eastAsia="zh-CN" w:bidi="ar-SA"/>
          <w14:textFill>
            <w14:solidFill>
              <w14:schemeClr w14:val="tx1"/>
            </w14:solidFill>
          </w14:textFill>
        </w:rPr>
        <w:t>渝长高速复线连接道工程（石龙立交-海腾立交段）波形护栏</w:t>
      </w:r>
      <w:r>
        <w:rPr>
          <w:rFonts w:hint="eastAsia" w:ascii="方正小标宋_GBK" w:hAnsi="方正小标宋_GBK" w:eastAsia="方正小标宋_GBK" w:cs="方正小标宋_GBK"/>
          <w:bCs/>
          <w:color w:val="000000" w:themeColor="text1"/>
          <w:kern w:val="0"/>
          <w:sz w:val="36"/>
          <w:szCs w:val="36"/>
          <w:highlight w:val="none"/>
          <w:lang w:val="en-US" w:eastAsia="zh-CN"/>
          <w14:textFill>
            <w14:solidFill>
              <w14:schemeClr w14:val="tx1"/>
            </w14:solidFill>
          </w14:textFill>
        </w:rPr>
        <w:t>买卖合同</w:t>
      </w:r>
    </w:p>
    <w:p w14:paraId="2407E3E5">
      <w:pPr>
        <w:tabs>
          <w:tab w:val="left" w:pos="0"/>
        </w:tabs>
        <w:spacing w:line="560" w:lineRule="exact"/>
        <w:ind w:firstLine="1124" w:firstLineChars="400"/>
        <w:jc w:val="center"/>
        <w:rPr>
          <w:color w:val="000000" w:themeColor="text1"/>
          <w:highlight w:val="none"/>
          <w14:textFill>
            <w14:solidFill>
              <w14:schemeClr w14:val="tx1"/>
            </w14:solidFill>
          </w14:textFill>
        </w:rPr>
      </w:pPr>
      <w:r>
        <w:rPr>
          <w:rFonts w:hint="eastAsia" w:ascii="仿宋" w:hAnsi="仿宋" w:eastAsia="仿宋" w:cs="宋体"/>
          <w:b/>
          <w:color w:val="000000" w:themeColor="text1"/>
          <w:sz w:val="28"/>
          <w:szCs w:val="28"/>
          <w:highlight w:val="none"/>
          <w14:textFill>
            <w14:solidFill>
              <w14:schemeClr w14:val="tx1"/>
            </w14:solidFill>
          </w14:textFill>
        </w:rPr>
        <w:t>合同编号：</w:t>
      </w:r>
    </w:p>
    <w:p w14:paraId="55ECB3C4">
      <w:pPr>
        <w:tabs>
          <w:tab w:val="left" w:pos="0"/>
        </w:tabs>
        <w:spacing w:line="56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eastAsia="方正仿宋_GBK" w:cs="宋体"/>
          <w:b/>
          <w:color w:val="000000" w:themeColor="text1"/>
          <w:sz w:val="28"/>
          <w:szCs w:val="28"/>
          <w:highlight w:val="none"/>
          <w14:textFill>
            <w14:solidFill>
              <w14:schemeClr w14:val="tx1"/>
            </w14:solidFill>
          </w14:textFill>
        </w:rPr>
        <w:t>甲方：重庆巨能建设（集团）有限公司（需方）</w:t>
      </w:r>
    </w:p>
    <w:p w14:paraId="0187F460">
      <w:pPr>
        <w:tabs>
          <w:tab w:val="left" w:pos="0"/>
        </w:tabs>
        <w:spacing w:line="560" w:lineRule="exact"/>
        <w:ind w:firstLine="0" w:firstLineChars="0"/>
        <w:rPr>
          <w:rFonts w:eastAsia="方正仿宋_GBK" w:cs="宋体"/>
          <w:b/>
          <w:color w:val="000000" w:themeColor="text1"/>
          <w:sz w:val="28"/>
          <w:szCs w:val="28"/>
          <w:highlight w:val="none"/>
          <w14:textFill>
            <w14:solidFill>
              <w14:schemeClr w14:val="tx1"/>
            </w14:solidFill>
          </w14:textFill>
        </w:rPr>
      </w:pPr>
      <w:r>
        <w:rPr>
          <w:rFonts w:hint="eastAsia" w:ascii="Times New Roman" w:hAnsi="Times New Roman" w:eastAsia="方正仿宋_GBK" w:cs="宋体"/>
          <w:b/>
          <w:color w:val="000000" w:themeColor="text1"/>
          <w:sz w:val="28"/>
          <w:szCs w:val="28"/>
          <w:highlight w:val="none"/>
          <w14:textFill>
            <w14:solidFill>
              <w14:schemeClr w14:val="tx1"/>
            </w14:solidFill>
          </w14:textFill>
        </w:rPr>
        <w:t>乙方：</w:t>
      </w:r>
      <w:r>
        <w:rPr>
          <w:rFonts w:hint="eastAsia" w:ascii="Times New Roman" w:hAnsi="Times New Roman" w:eastAsia="方正仿宋_GBK" w:cs="宋体"/>
          <w:b/>
          <w:color w:val="000000" w:themeColor="text1"/>
          <w:sz w:val="28"/>
          <w:szCs w:val="28"/>
          <w:highlight w:val="none"/>
          <w:lang w:val="en-US" w:eastAsia="zh-CN"/>
          <w14:textFill>
            <w14:solidFill>
              <w14:schemeClr w14:val="tx1"/>
            </w14:solidFill>
          </w14:textFill>
        </w:rPr>
        <w:t xml:space="preserve">                                </w:t>
      </w:r>
      <w:r>
        <w:rPr>
          <w:rFonts w:hint="eastAsia" w:ascii="Times New Roman" w:hAnsi="Times New Roman" w:eastAsia="方正仿宋_GBK" w:cs="宋体"/>
          <w:b/>
          <w:color w:val="000000" w:themeColor="text1"/>
          <w:sz w:val="28"/>
          <w:szCs w:val="28"/>
          <w:highlight w:val="none"/>
          <w14:textFill>
            <w14:solidFill>
              <w14:schemeClr w14:val="tx1"/>
            </w14:solidFill>
          </w14:textFill>
        </w:rPr>
        <w:t>（</w:t>
      </w:r>
      <w:r>
        <w:rPr>
          <w:rFonts w:hint="eastAsia" w:eastAsia="方正仿宋_GBK" w:cs="宋体"/>
          <w:b/>
          <w:color w:val="000000" w:themeColor="text1"/>
          <w:sz w:val="28"/>
          <w:szCs w:val="28"/>
          <w:highlight w:val="none"/>
          <w14:textFill>
            <w14:solidFill>
              <w14:schemeClr w14:val="tx1"/>
            </w14:solidFill>
          </w14:textFill>
        </w:rPr>
        <w:t>供方）</w:t>
      </w:r>
    </w:p>
    <w:p w14:paraId="51122B7C">
      <w:pPr>
        <w:pStyle w:val="145"/>
        <w:spacing w:line="560" w:lineRule="exact"/>
        <w:ind w:firstLine="560"/>
        <w:rPr>
          <w:rFonts w:eastAsia="方正仿宋_GBK" w:cs="宋体"/>
          <w:color w:val="000000" w:themeColor="text1"/>
          <w:highlight w:val="none"/>
          <w14:textFill>
            <w14:solidFill>
              <w14:schemeClr w14:val="tx1"/>
            </w14:solidFill>
          </w14:textFill>
        </w:rPr>
      </w:pPr>
      <w:r>
        <w:rPr>
          <w:rFonts w:hint="eastAsia" w:eastAsia="方正仿宋_GBK" w:cs="宋体"/>
          <w:color w:val="000000" w:themeColor="text1"/>
          <w:highlight w:val="none"/>
          <w14:textFill>
            <w14:solidFill>
              <w14:schemeClr w14:val="tx1"/>
            </w14:solidFill>
          </w14:textFill>
        </w:rPr>
        <w:t>甲乙双方本着真诚合作、互惠互利、风险共担、共同发展的原则，根据</w:t>
      </w:r>
      <w:r>
        <w:rPr>
          <w:rFonts w:hint="eastAsia" w:ascii="Times New Roman" w:hAnsi="Times New Roman" w:eastAsia="方正仿宋_GBK" w:cs="宋体"/>
          <w:color w:val="000000" w:themeColor="text1"/>
          <w:highlight w:val="none"/>
          <w14:textFill>
            <w14:solidFill>
              <w14:schemeClr w14:val="tx1"/>
            </w14:solidFill>
          </w14:textFill>
        </w:rPr>
        <w:t>《中华人民共和国民法典》规定，</w:t>
      </w:r>
      <w:r>
        <w:rPr>
          <w:rFonts w:hint="eastAsia" w:ascii="Times New Roman" w:hAnsi="Times New Roman" w:eastAsia="方正仿宋_GBK" w:cs="宋体"/>
          <w:color w:val="000000" w:themeColor="text1"/>
          <w:highlight w:val="none"/>
          <w:lang w:val="en-US" w:eastAsia="zh-CN"/>
          <w14:textFill>
            <w14:solidFill>
              <w14:schemeClr w14:val="tx1"/>
            </w14:solidFill>
          </w14:textFill>
        </w:rPr>
        <w:t>经双方友好、平等协商，</w:t>
      </w:r>
      <w:r>
        <w:rPr>
          <w:rFonts w:hint="eastAsia" w:ascii="Times New Roman" w:hAnsi="Times New Roman" w:eastAsia="方正仿宋_GBK" w:cs="宋体"/>
          <w:color w:val="000000" w:themeColor="text1"/>
          <w:highlight w:val="none"/>
          <w14:textFill>
            <w14:solidFill>
              <w14:schemeClr w14:val="tx1"/>
            </w14:solidFill>
          </w14:textFill>
        </w:rPr>
        <w:t>现就</w:t>
      </w:r>
      <w:r>
        <w:rPr>
          <w:rFonts w:hint="eastAsia" w:ascii="Times New Roman" w:hAnsi="Times New Roman" w:eastAsia="方正仿宋_GBK" w:cs="宋体"/>
          <w:bCs w:val="0"/>
          <w:color w:val="000000" w:themeColor="text1"/>
          <w:kern w:val="0"/>
          <w:sz w:val="28"/>
          <w:szCs w:val="28"/>
          <w:highlight w:val="none"/>
          <w:lang w:val="en-US" w:eastAsia="zh-CN" w:bidi="ar-SA"/>
          <w14:textFill>
            <w14:solidFill>
              <w14:schemeClr w14:val="tx1"/>
            </w14:solidFill>
          </w14:textFill>
        </w:rPr>
        <w:t>渝长高速复线连接道工程（石龙立交-海腾立交段）波形护栏</w:t>
      </w:r>
      <w:r>
        <w:rPr>
          <w:rFonts w:hint="eastAsia" w:ascii="Times New Roman" w:hAnsi="Times New Roman" w:eastAsia="方正仿宋_GBK" w:cs="宋体"/>
          <w:color w:val="000000" w:themeColor="text1"/>
          <w:highlight w:val="none"/>
          <w14:textFill>
            <w14:solidFill>
              <w14:schemeClr w14:val="tx1"/>
            </w14:solidFill>
          </w14:textFill>
        </w:rPr>
        <w:t>买卖</w:t>
      </w:r>
      <w:r>
        <w:rPr>
          <w:rFonts w:hint="eastAsia" w:eastAsia="方正仿宋_GBK" w:cs="宋体"/>
          <w:color w:val="000000" w:themeColor="text1"/>
          <w:highlight w:val="none"/>
          <w14:textFill>
            <w14:solidFill>
              <w14:schemeClr w14:val="tx1"/>
            </w14:solidFill>
          </w14:textFill>
        </w:rPr>
        <w:t>事宜达成如下合同条款：</w:t>
      </w:r>
    </w:p>
    <w:p w14:paraId="269CBB5C">
      <w:pPr>
        <w:tabs>
          <w:tab w:val="left" w:pos="0"/>
        </w:tabs>
        <w:spacing w:line="560" w:lineRule="exact"/>
        <w:ind w:firstLine="562"/>
        <w:rPr>
          <w:rFonts w:hint="eastAsia" w:ascii="Times New Roman" w:hAnsi="Times New Roman" w:eastAsia="方正仿宋_GBK" w:cs="仿宋"/>
          <w:b/>
          <w:color w:val="000000" w:themeColor="text1"/>
          <w:sz w:val="28"/>
          <w:szCs w:val="28"/>
          <w:highlight w:val="none"/>
          <w14:textFill>
            <w14:solidFill>
              <w14:schemeClr w14:val="tx1"/>
            </w14:solidFill>
          </w14:textFill>
        </w:rPr>
      </w:pPr>
      <w:r>
        <w:rPr>
          <w:rFonts w:hint="eastAsia" w:ascii="Times New Roman" w:hAnsi="Times New Roman" w:eastAsia="方正仿宋_GBK" w:cs="仿宋"/>
          <w:b/>
          <w:color w:val="000000" w:themeColor="text1"/>
          <w:sz w:val="28"/>
          <w:szCs w:val="28"/>
          <w:highlight w:val="none"/>
          <w14:textFill>
            <w14:solidFill>
              <w14:schemeClr w14:val="tx1"/>
            </w14:solidFill>
          </w14:textFill>
        </w:rPr>
        <w:t>一、产品名称、规格、数量、金额、价格</w:t>
      </w:r>
    </w:p>
    <w:tbl>
      <w:tblPr>
        <w:tblStyle w:val="51"/>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901"/>
        <w:gridCol w:w="966"/>
        <w:gridCol w:w="510"/>
        <w:gridCol w:w="856"/>
        <w:gridCol w:w="1156"/>
        <w:gridCol w:w="721"/>
        <w:gridCol w:w="1056"/>
        <w:gridCol w:w="1325"/>
        <w:gridCol w:w="1208"/>
      </w:tblGrid>
      <w:tr w14:paraId="6C07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455" w:type="dxa"/>
            <w:noWrap w:val="0"/>
            <w:vAlign w:val="center"/>
          </w:tcPr>
          <w:p w14:paraId="4E8501E8">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序号</w:t>
            </w:r>
          </w:p>
        </w:tc>
        <w:tc>
          <w:tcPr>
            <w:tcW w:w="901" w:type="dxa"/>
            <w:noWrap w:val="0"/>
            <w:vAlign w:val="center"/>
          </w:tcPr>
          <w:p w14:paraId="02029CCA">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物资名称</w:t>
            </w:r>
          </w:p>
        </w:tc>
        <w:tc>
          <w:tcPr>
            <w:tcW w:w="966" w:type="dxa"/>
            <w:noWrap w:val="0"/>
            <w:vAlign w:val="center"/>
          </w:tcPr>
          <w:p w14:paraId="246B633D">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规格</w:t>
            </w:r>
          </w:p>
          <w:p w14:paraId="4D272BCC">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型号</w:t>
            </w:r>
          </w:p>
        </w:tc>
        <w:tc>
          <w:tcPr>
            <w:tcW w:w="510" w:type="dxa"/>
            <w:noWrap w:val="0"/>
            <w:vAlign w:val="center"/>
          </w:tcPr>
          <w:p w14:paraId="2E3623C9">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单位</w:t>
            </w:r>
          </w:p>
        </w:tc>
        <w:tc>
          <w:tcPr>
            <w:tcW w:w="856" w:type="dxa"/>
            <w:noWrap w:val="0"/>
            <w:vAlign w:val="center"/>
          </w:tcPr>
          <w:p w14:paraId="49BCDEB1">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暂定数量</w:t>
            </w:r>
          </w:p>
        </w:tc>
        <w:tc>
          <w:tcPr>
            <w:tcW w:w="1156" w:type="dxa"/>
            <w:noWrap w:val="0"/>
            <w:vAlign w:val="center"/>
          </w:tcPr>
          <w:p w14:paraId="15A5C269">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不含税到货综合</w:t>
            </w: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单价</w:t>
            </w: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/吨）</w:t>
            </w:r>
          </w:p>
        </w:tc>
        <w:tc>
          <w:tcPr>
            <w:tcW w:w="721" w:type="dxa"/>
            <w:noWrap w:val="0"/>
            <w:vAlign w:val="center"/>
          </w:tcPr>
          <w:p w14:paraId="70D2AC7C">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eastAsia" w:ascii="Times New Roman" w:hAnsi="Times New Roman" w:eastAsia="方正仿宋_GBK" w:cs="Times New Roman"/>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税率</w:t>
            </w:r>
          </w:p>
        </w:tc>
        <w:tc>
          <w:tcPr>
            <w:tcW w:w="1056" w:type="dxa"/>
            <w:noWrap w:val="0"/>
            <w:vAlign w:val="center"/>
          </w:tcPr>
          <w:p w14:paraId="671CCAD2">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含税到货综合</w:t>
            </w: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单价</w:t>
            </w: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w:t>
            </w: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/吨）</w:t>
            </w:r>
          </w:p>
        </w:tc>
        <w:tc>
          <w:tcPr>
            <w:tcW w:w="1325" w:type="dxa"/>
            <w:noWrap w:val="0"/>
            <w:vAlign w:val="center"/>
          </w:tcPr>
          <w:p w14:paraId="45815FBB">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kern w:val="2"/>
                <w:sz w:val="21"/>
                <w:szCs w:val="21"/>
                <w:highlight w:val="none"/>
                <w:vertAlign w:val="baseline"/>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暂定</w:t>
            </w: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含税到货总价</w:t>
            </w:r>
            <w:r>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（元）</w:t>
            </w:r>
          </w:p>
        </w:tc>
        <w:tc>
          <w:tcPr>
            <w:tcW w:w="1208" w:type="dxa"/>
            <w:noWrap w:val="0"/>
            <w:vAlign w:val="center"/>
          </w:tcPr>
          <w:p w14:paraId="083D8442">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default"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1"/>
                <w:szCs w:val="21"/>
                <w:highlight w:val="none"/>
                <w:vertAlign w:val="baseline"/>
                <w:lang w:val="en-US" w:eastAsia="zh-CN"/>
                <w14:textFill>
                  <w14:solidFill>
                    <w14:schemeClr w14:val="tx1"/>
                  </w14:solidFill>
                </w14:textFill>
              </w:rPr>
              <w:t>到货地址</w:t>
            </w:r>
          </w:p>
        </w:tc>
      </w:tr>
      <w:tr w14:paraId="6046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55" w:type="dxa"/>
            <w:noWrap w:val="0"/>
            <w:vAlign w:val="center"/>
          </w:tcPr>
          <w:p w14:paraId="01E879EA">
            <w:pPr>
              <w:keepNext w:val="0"/>
              <w:keepLines w:val="0"/>
              <w:pageBreakBefore w:val="0"/>
              <w:widowControl/>
              <w:kinsoku/>
              <w:wordWrap/>
              <w:overflowPunct/>
              <w:topLinePunct w:val="0"/>
              <w:bidi w:val="0"/>
              <w:spacing w:line="400" w:lineRule="exact"/>
              <w:ind w:firstLine="0" w:firstLineChars="0"/>
              <w:jc w:val="center"/>
              <w:textAlignment w:val="auto"/>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01" w:type="dxa"/>
            <w:noWrap w:val="0"/>
            <w:vAlign w:val="center"/>
          </w:tcPr>
          <w:p w14:paraId="46888F4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66" w:type="dxa"/>
            <w:noWrap w:val="0"/>
            <w:vAlign w:val="center"/>
          </w:tcPr>
          <w:p w14:paraId="42B5C06E">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510" w:type="dxa"/>
            <w:noWrap w:val="0"/>
            <w:vAlign w:val="center"/>
          </w:tcPr>
          <w:p w14:paraId="6289D2FD">
            <w:pPr>
              <w:keepNext w:val="0"/>
              <w:keepLines w:val="0"/>
              <w:pageBreakBefore w:val="0"/>
              <w:widowControl/>
              <w:kinsoku/>
              <w:wordWrap/>
              <w:overflowPunct/>
              <w:topLinePunct w:val="0"/>
              <w:bidi w:val="0"/>
              <w:spacing w:line="400" w:lineRule="exact"/>
              <w:ind w:firstLine="0" w:firstLineChars="0"/>
              <w:jc w:val="center"/>
              <w:textAlignment w:val="auto"/>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856" w:type="dxa"/>
            <w:noWrap w:val="0"/>
            <w:vAlign w:val="center"/>
          </w:tcPr>
          <w:p w14:paraId="5CB1B860">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156" w:type="dxa"/>
            <w:noWrap w:val="0"/>
            <w:vAlign w:val="center"/>
          </w:tcPr>
          <w:p w14:paraId="6AB7F4AA">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721" w:type="dxa"/>
            <w:noWrap w:val="0"/>
            <w:vAlign w:val="center"/>
          </w:tcPr>
          <w:p w14:paraId="058963B7">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6" w:type="dxa"/>
            <w:noWrap w:val="0"/>
            <w:vAlign w:val="center"/>
          </w:tcPr>
          <w:p w14:paraId="0E7BB525">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u w:val="none"/>
                <w:vertAlign w:val="baseline"/>
                <w:lang w:val="en-US" w:eastAsia="zh-CN" w:bidi="ar-SA"/>
                <w14:textFill>
                  <w14:solidFill>
                    <w14:schemeClr w14:val="tx1"/>
                  </w14:solidFill>
                </w14:textFill>
              </w:rPr>
            </w:pPr>
          </w:p>
        </w:tc>
        <w:tc>
          <w:tcPr>
            <w:tcW w:w="1325" w:type="dxa"/>
            <w:noWrap w:val="0"/>
            <w:vAlign w:val="center"/>
          </w:tcPr>
          <w:p w14:paraId="3C307EE9">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u w:val="none"/>
                <w:vertAlign w:val="baseline"/>
                <w:lang w:val="en-US" w:eastAsia="zh-CN" w:bidi="ar-SA"/>
                <w14:textFill>
                  <w14:solidFill>
                    <w14:schemeClr w14:val="tx1"/>
                  </w14:solidFill>
                </w14:textFill>
              </w:rPr>
            </w:pPr>
          </w:p>
        </w:tc>
        <w:tc>
          <w:tcPr>
            <w:tcW w:w="1208" w:type="dxa"/>
            <w:vMerge w:val="restart"/>
            <w:noWrap w:val="0"/>
            <w:vAlign w:val="center"/>
          </w:tcPr>
          <w:p w14:paraId="4E35E7C9">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方正仿宋_GBK" w:cs="Times New Roman"/>
                <w:color w:val="000000" w:themeColor="text1"/>
                <w:spacing w:val="0"/>
                <w:kern w:val="2"/>
                <w:sz w:val="21"/>
                <w:szCs w:val="21"/>
                <w:highlight w:val="none"/>
                <w:vertAlign w:val="baseline"/>
                <w:lang w:val="en-US" w:eastAsia="zh-CN" w:bidi="ar-SA"/>
                <w14:textFill>
                  <w14:solidFill>
                    <w14:schemeClr w14:val="tx1"/>
                  </w14:solidFill>
                </w14:textFill>
              </w:rPr>
            </w:pPr>
          </w:p>
        </w:tc>
      </w:tr>
      <w:tr w14:paraId="7592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455" w:type="dxa"/>
            <w:noWrap w:val="0"/>
            <w:vAlign w:val="center"/>
          </w:tcPr>
          <w:p w14:paraId="5CDBEB4F">
            <w:pPr>
              <w:keepNext w:val="0"/>
              <w:keepLines w:val="0"/>
              <w:pageBreakBefore w:val="0"/>
              <w:widowControl/>
              <w:kinsoku/>
              <w:wordWrap/>
              <w:overflowPunct/>
              <w:topLinePunct w:val="0"/>
              <w:bidi w:val="0"/>
              <w:spacing w:line="400" w:lineRule="exact"/>
              <w:ind w:firstLine="0" w:firstLineChars="0"/>
              <w:jc w:val="center"/>
              <w:textAlignment w:val="auto"/>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01" w:type="dxa"/>
            <w:noWrap w:val="0"/>
            <w:vAlign w:val="center"/>
          </w:tcPr>
          <w:p w14:paraId="33EA52A3">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966" w:type="dxa"/>
            <w:noWrap w:val="0"/>
            <w:vAlign w:val="center"/>
          </w:tcPr>
          <w:p w14:paraId="4CB8C5C2">
            <w:pPr>
              <w:keepNext w:val="0"/>
              <w:keepLines w:val="0"/>
              <w:pageBreakBefore w:val="0"/>
              <w:widowControl/>
              <w:suppressLineNumbers w:val="0"/>
              <w:kinsoku/>
              <w:wordWrap/>
              <w:overflowPunct/>
              <w:topLinePunct w:val="0"/>
              <w:autoSpaceDE/>
              <w:autoSpaceDN/>
              <w:bidi w:val="0"/>
              <w:adjustRightInd/>
              <w:snapToGrid/>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510" w:type="dxa"/>
            <w:noWrap w:val="0"/>
            <w:vAlign w:val="center"/>
          </w:tcPr>
          <w:p w14:paraId="7A54D979">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856" w:type="dxa"/>
            <w:noWrap w:val="0"/>
            <w:vAlign w:val="center"/>
          </w:tcPr>
          <w:p w14:paraId="252D9067">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156" w:type="dxa"/>
            <w:noWrap w:val="0"/>
            <w:vAlign w:val="center"/>
          </w:tcPr>
          <w:p w14:paraId="526F0665">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721" w:type="dxa"/>
            <w:noWrap w:val="0"/>
            <w:vAlign w:val="center"/>
          </w:tcPr>
          <w:p w14:paraId="12112EEB">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6" w:type="dxa"/>
            <w:noWrap w:val="0"/>
            <w:vAlign w:val="center"/>
          </w:tcPr>
          <w:p w14:paraId="48B7B794">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u w:val="none"/>
                <w:vertAlign w:val="baseline"/>
                <w:lang w:val="en-US" w:eastAsia="zh-CN" w:bidi="ar-SA"/>
                <w14:textFill>
                  <w14:solidFill>
                    <w14:schemeClr w14:val="tx1"/>
                  </w14:solidFill>
                </w14:textFill>
              </w:rPr>
            </w:pPr>
          </w:p>
        </w:tc>
        <w:tc>
          <w:tcPr>
            <w:tcW w:w="1325" w:type="dxa"/>
            <w:noWrap w:val="0"/>
            <w:vAlign w:val="center"/>
          </w:tcPr>
          <w:p w14:paraId="04B994DB">
            <w:pPr>
              <w:keepNext w:val="0"/>
              <w:keepLines w:val="0"/>
              <w:widowControl/>
              <w:suppressLineNumbers w:val="0"/>
              <w:spacing w:line="440" w:lineRule="exact"/>
              <w:jc w:val="center"/>
              <w:textAlignment w:val="center"/>
              <w:rPr>
                <w:rFonts w:hint="eastAsia" w:ascii="Times New Roman" w:hAnsi="Times New Roman" w:eastAsia="方正仿宋_GBK" w:cs="宋体"/>
                <w:color w:val="000000" w:themeColor="text1"/>
                <w:kern w:val="2"/>
                <w:sz w:val="21"/>
                <w:szCs w:val="21"/>
                <w:highlight w:val="none"/>
                <w:u w:val="none"/>
                <w:vertAlign w:val="baseline"/>
                <w:lang w:val="en-US" w:eastAsia="zh-CN" w:bidi="ar-SA"/>
                <w14:textFill>
                  <w14:solidFill>
                    <w14:schemeClr w14:val="tx1"/>
                  </w14:solidFill>
                </w14:textFill>
              </w:rPr>
            </w:pPr>
          </w:p>
        </w:tc>
        <w:tc>
          <w:tcPr>
            <w:tcW w:w="1208" w:type="dxa"/>
            <w:vMerge w:val="continue"/>
            <w:noWrap w:val="0"/>
            <w:vAlign w:val="center"/>
          </w:tcPr>
          <w:p w14:paraId="20631C6A">
            <w:pPr>
              <w:keepNext w:val="0"/>
              <w:keepLines w:val="0"/>
              <w:widowControl/>
              <w:suppressLineNumbers w:val="0"/>
              <w:spacing w:before="0" w:beforeAutospacing="0" w:after="0" w:afterAutospacing="0" w:line="240" w:lineRule="auto"/>
              <w:ind w:left="0" w:leftChars="0" w:right="0" w:rightChars="0" w:firstLine="0" w:firstLineChars="0"/>
              <w:jc w:val="center"/>
              <w:textAlignment w:val="center"/>
              <w:rPr>
                <w:rFonts w:hint="eastAsia" w:ascii="Times New Roman" w:hAnsi="Times New Roman" w:eastAsia="方正仿宋_GBK" w:cs="Times New Roman"/>
                <w:color w:val="000000" w:themeColor="text1"/>
                <w:spacing w:val="0"/>
                <w:kern w:val="2"/>
                <w:sz w:val="21"/>
                <w:szCs w:val="21"/>
                <w:highlight w:val="none"/>
                <w:vertAlign w:val="baseline"/>
                <w:lang w:val="en-US" w:eastAsia="zh-CN" w:bidi="ar-SA"/>
                <w14:textFill>
                  <w14:solidFill>
                    <w14:schemeClr w14:val="tx1"/>
                  </w14:solidFill>
                </w14:textFill>
              </w:rPr>
            </w:pPr>
          </w:p>
        </w:tc>
      </w:tr>
      <w:tr w14:paraId="3485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2322" w:type="dxa"/>
            <w:gridSpan w:val="3"/>
            <w:noWrap w:val="0"/>
            <w:vAlign w:val="center"/>
          </w:tcPr>
          <w:p w14:paraId="5CEC73F3">
            <w:pPr>
              <w:keepNext w:val="0"/>
              <w:keepLines w:val="0"/>
              <w:pageBreakBefore w:val="0"/>
              <w:widowControl/>
              <w:kinsoku/>
              <w:wordWrap/>
              <w:overflowPunct/>
              <w:topLinePunct w:val="0"/>
              <w:bidi w:val="0"/>
              <w:spacing w:line="400" w:lineRule="exact"/>
              <w:ind w:firstLine="0" w:firstLineChars="0"/>
              <w:jc w:val="center"/>
              <w:textAlignment w:val="auto"/>
              <w:rPr>
                <w:rFonts w:hint="default"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t>合 计</w:t>
            </w:r>
          </w:p>
        </w:tc>
        <w:tc>
          <w:tcPr>
            <w:tcW w:w="510" w:type="dxa"/>
            <w:noWrap w:val="0"/>
            <w:vAlign w:val="center"/>
          </w:tcPr>
          <w:p w14:paraId="31125B23">
            <w:pPr>
              <w:keepNext w:val="0"/>
              <w:keepLines w:val="0"/>
              <w:pageBreakBefore w:val="0"/>
              <w:widowControl/>
              <w:kinsoku/>
              <w:wordWrap/>
              <w:overflowPunct/>
              <w:topLinePunct w:val="0"/>
              <w:bidi w:val="0"/>
              <w:spacing w:line="400" w:lineRule="exact"/>
              <w:ind w:firstLine="0" w:firstLineChars="0"/>
              <w:jc w:val="center"/>
              <w:textAlignment w:val="auto"/>
              <w:rPr>
                <w:rFonts w:hint="eastAsia" w:ascii="Times New Roman" w:hAnsi="Times New Roman" w:eastAsia="方正仿宋_GBK" w:cs="宋体"/>
                <w:b w:val="0"/>
                <w:bCs w:val="0"/>
                <w:color w:val="000000" w:themeColor="text1"/>
                <w:kern w:val="2"/>
                <w:sz w:val="21"/>
                <w:szCs w:val="21"/>
                <w:highlight w:val="none"/>
                <w:vertAlign w:val="baseline"/>
                <w:lang w:val="en-US" w:eastAsia="zh-CN" w:bidi="ar-SA"/>
                <w14:textFill>
                  <w14:solidFill>
                    <w14:schemeClr w14:val="tx1"/>
                  </w14:solidFill>
                </w14:textFill>
              </w:rPr>
            </w:pPr>
          </w:p>
        </w:tc>
        <w:tc>
          <w:tcPr>
            <w:tcW w:w="856" w:type="dxa"/>
            <w:noWrap w:val="0"/>
            <w:vAlign w:val="center"/>
          </w:tcPr>
          <w:p w14:paraId="03098E81">
            <w:pPr>
              <w:keepNext w:val="0"/>
              <w:keepLines w:val="0"/>
              <w:widowControl/>
              <w:suppressLineNumbers w:val="0"/>
              <w:spacing w:line="440" w:lineRule="exact"/>
              <w:jc w:val="center"/>
              <w:textAlignment w:val="center"/>
              <w:rPr>
                <w:rFonts w:hint="eastAsia" w:ascii="Times New Roman" w:hAnsi="Times New Roman" w:eastAsia="方正仿宋_GBK"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1156" w:type="dxa"/>
            <w:noWrap w:val="0"/>
            <w:vAlign w:val="center"/>
          </w:tcPr>
          <w:p w14:paraId="197BCA70">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b w:val="0"/>
                <w:bCs w:val="0"/>
                <w:color w:val="000000" w:themeColor="text1"/>
                <w:kern w:val="2"/>
                <w:sz w:val="21"/>
                <w:szCs w:val="21"/>
                <w:highlight w:val="none"/>
                <w:vertAlign w:val="baseline"/>
                <w:lang w:val="en-US" w:eastAsia="zh-CN" w:bidi="ar-SA"/>
                <w14:textFill>
                  <w14:solidFill>
                    <w14:schemeClr w14:val="tx1"/>
                  </w14:solidFill>
                </w14:textFill>
              </w:rPr>
            </w:pPr>
          </w:p>
        </w:tc>
        <w:tc>
          <w:tcPr>
            <w:tcW w:w="721" w:type="dxa"/>
            <w:noWrap w:val="0"/>
            <w:vAlign w:val="center"/>
          </w:tcPr>
          <w:p w14:paraId="48C005A4">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056" w:type="dxa"/>
            <w:noWrap w:val="0"/>
            <w:vAlign w:val="center"/>
          </w:tcPr>
          <w:p w14:paraId="0EDD6311">
            <w:pPr>
              <w:keepNext w:val="0"/>
              <w:keepLines w:val="0"/>
              <w:pageBreakBefore w:val="0"/>
              <w:widowControl/>
              <w:kinsoku/>
              <w:wordWrap/>
              <w:overflowPunct/>
              <w:topLinePunct w:val="0"/>
              <w:bidi w:val="0"/>
              <w:spacing w:line="440" w:lineRule="exact"/>
              <w:ind w:firstLine="0" w:firstLineChars="0"/>
              <w:jc w:val="center"/>
              <w:textAlignment w:val="center"/>
              <w:rPr>
                <w:rFonts w:hint="eastAsia" w:ascii="Times New Roman" w:hAnsi="Times New Roman" w:eastAsia="方正仿宋_GBK" w:cs="宋体"/>
                <w:color w:val="000000" w:themeColor="text1"/>
                <w:kern w:val="2"/>
                <w:sz w:val="21"/>
                <w:szCs w:val="21"/>
                <w:highlight w:val="none"/>
                <w:vertAlign w:val="baseline"/>
                <w:lang w:val="en-US" w:eastAsia="zh-CN" w:bidi="ar-SA"/>
                <w14:textFill>
                  <w14:solidFill>
                    <w14:schemeClr w14:val="tx1"/>
                  </w14:solidFill>
                </w14:textFill>
              </w:rPr>
            </w:pPr>
          </w:p>
        </w:tc>
        <w:tc>
          <w:tcPr>
            <w:tcW w:w="1325" w:type="dxa"/>
            <w:noWrap w:val="0"/>
            <w:vAlign w:val="center"/>
          </w:tcPr>
          <w:p w14:paraId="69961F34">
            <w:pPr>
              <w:keepNext w:val="0"/>
              <w:keepLines w:val="0"/>
              <w:widowControl/>
              <w:suppressLineNumbers w:val="0"/>
              <w:spacing w:line="440" w:lineRule="exact"/>
              <w:jc w:val="center"/>
              <w:textAlignment w:val="center"/>
              <w:rPr>
                <w:rFonts w:hint="eastAsia" w:ascii="Times New Roman" w:hAnsi="Times New Roman" w:eastAsia="方正仿宋_GBK" w:cs="宋体"/>
                <w:i w:val="0"/>
                <w:iCs w:val="0"/>
                <w:color w:val="000000" w:themeColor="text1"/>
                <w:kern w:val="2"/>
                <w:sz w:val="21"/>
                <w:szCs w:val="21"/>
                <w:highlight w:val="none"/>
                <w:u w:val="none"/>
                <w:lang w:val="en-US" w:eastAsia="zh-CN" w:bidi="ar-SA"/>
                <w14:textFill>
                  <w14:solidFill>
                    <w14:schemeClr w14:val="tx1"/>
                  </w14:solidFill>
                </w14:textFill>
              </w:rPr>
            </w:pPr>
          </w:p>
        </w:tc>
        <w:tc>
          <w:tcPr>
            <w:tcW w:w="1208" w:type="dxa"/>
            <w:noWrap w:val="0"/>
            <w:vAlign w:val="center"/>
          </w:tcPr>
          <w:p w14:paraId="1800E7A9">
            <w:pPr>
              <w:pStyle w:val="28"/>
              <w:keepNext w:val="0"/>
              <w:keepLines w:val="0"/>
              <w:pageBreakBefore w:val="0"/>
              <w:kinsoku/>
              <w:wordWrap/>
              <w:overflowPunct/>
              <w:topLinePunct w:val="0"/>
              <w:bidi w:val="0"/>
              <w:spacing w:beforeLines="0" w:afterLines="0" w:line="400" w:lineRule="exact"/>
              <w:ind w:left="0" w:leftChars="0" w:firstLine="0" w:firstLineChars="0"/>
              <w:jc w:val="center"/>
              <w:textAlignment w:val="auto"/>
              <w:rPr>
                <w:rFonts w:hint="eastAsia" w:ascii="Times New Roman" w:hAnsi="Times New Roman" w:eastAsia="方正仿宋_GBK" w:cs="Times New Roman"/>
                <w:color w:val="000000" w:themeColor="text1"/>
                <w:spacing w:val="0"/>
                <w:kern w:val="2"/>
                <w:sz w:val="21"/>
                <w:szCs w:val="21"/>
                <w:highlight w:val="none"/>
                <w:vertAlign w:val="baseline"/>
                <w:lang w:val="en-US" w:eastAsia="zh-CN" w:bidi="ar-SA"/>
                <w14:textFill>
                  <w14:solidFill>
                    <w14:schemeClr w14:val="tx1"/>
                  </w14:solidFill>
                </w14:textFill>
              </w:rPr>
            </w:pPr>
          </w:p>
        </w:tc>
      </w:tr>
    </w:tbl>
    <w:p w14:paraId="2414B4C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1.1 供货数量：上表中所列供货数量仅为暂定数量，约</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为</w:t>
      </w:r>
      <w:r>
        <w:rPr>
          <w:rFonts w:hint="eastAsia" w:ascii="Times New Roman" w:hAnsi="Times New Roman" w:eastAsia="方正仿宋_GBK" w:cs="宋体"/>
          <w:bCs w:val="0"/>
          <w:color w:val="000000" w:themeColor="text1"/>
          <w:kern w:val="0"/>
          <w:sz w:val="28"/>
          <w:szCs w:val="28"/>
          <w:highlight w:val="none"/>
          <w:lang w:val="en-US" w:eastAsia="zh-CN" w:bidi="ar-SA"/>
          <w14:textFill>
            <w14:solidFill>
              <w14:schemeClr w14:val="tx1"/>
            </w14:solidFill>
          </w14:textFill>
        </w:rPr>
        <w:t>渝长高速复线连接道工程（石龙立交-海腾立交段）波形护栏</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优选暂定数量</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如遇工程变更或其他原因导致甲方需求数量发生变化，甲方有权进行总量调整</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 xml:space="preserve">但材料单价不进行调整（合同内约定调价的除外） </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；如乙方供货过程中不能保证供货数量、供货质量、供货响应速度和其他需配合事项，甲方有权进行供应数量调整，乙方均无条件接受。</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调整结果以书面或邮件、短信</w:t>
      </w:r>
      <w:r>
        <w:rPr>
          <w:rFonts w:hint="eastAsia" w:ascii="Times New Roman" w:hAnsi="Times New Roman" w:eastAsia="方正仿宋_GBK" w:cs="Times New Roman"/>
          <w:color w:val="000000" w:themeColor="text1"/>
          <w:sz w:val="28"/>
          <w:szCs w:val="28"/>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微信、QQ等</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形式通知乙方，通知到达乙方指定接收地址或指定邮箱、手机即生效。数量变更通知发出前，到达甲方收货地点处的货物，由甲方按照本合同约定的方式进行验收与支付价款。</w:t>
      </w:r>
    </w:p>
    <w:p w14:paraId="5ACB8F5E">
      <w:pPr>
        <w:pStyle w:val="29"/>
        <w:ind w:firstLine="560" w:firstLineChars="200"/>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sz w:val="28"/>
          <w:szCs w:val="28"/>
          <w:highlight w:val="none"/>
          <w14:textFill>
            <w14:solidFill>
              <w14:schemeClr w14:val="tx1"/>
            </w14:solidFill>
          </w14:textFill>
        </w:rPr>
        <w:t xml:space="preserve">1.2 </w:t>
      </w:r>
      <w:r>
        <w:rPr>
          <w:rFonts w:hint="eastAsia" w:ascii="Times New Roman" w:hAnsi="Times New Roman" w:eastAsia="方正仿宋_GBK" w:cs="Times New Roman"/>
          <w:color w:val="000000" w:themeColor="text1"/>
          <w:sz w:val="28"/>
          <w:szCs w:val="28"/>
          <w:highlight w:val="none"/>
          <w:lang w:val="en-US" w:eastAsia="zh-CN"/>
          <w14:textFill>
            <w14:solidFill>
              <w14:schemeClr w14:val="tx1"/>
            </w14:solidFill>
          </w14:textFill>
        </w:rPr>
        <w:t>合同</w:t>
      </w: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单价为材料综合单价，包含材料费、加工费、安装费、材料装卸费、材料二次及多次转运费、机械费、涂装、13%税费等全部费用。</w:t>
      </w:r>
    </w:p>
    <w:p w14:paraId="1F0F36B8">
      <w:pPr>
        <w:pStyle w:val="29"/>
        <w:ind w:firstLine="560" w:firstLineChars="200"/>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安装含预埋件安装、含栏杆安装。</w:t>
      </w:r>
    </w:p>
    <w:p w14:paraId="0C00F1B6">
      <w:pPr>
        <w:pStyle w:val="29"/>
        <w:ind w:firstLine="560" w:firstLineChars="200"/>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1.2.1主材调价：</w:t>
      </w:r>
    </w:p>
    <w:p w14:paraId="74F0F300">
      <w:pPr>
        <w:pStyle w:val="29"/>
        <w:ind w:firstLine="560" w:firstLineChars="200"/>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合同有效期内产品价格随原材价格变动进行相应调整，方式如下：</w:t>
      </w:r>
    </w:p>
    <w:p w14:paraId="65BD9D5E">
      <w:pPr>
        <w:pStyle w:val="29"/>
        <w:ind w:firstLine="560" w:firstLineChars="200"/>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以中国钢材网（https://www.zgw.com/）重庆站热轧板卷4.75带钢2024年6月12日3830元/吨为原材基础价格，以下单当日价格涨跌调差。原材价格涨跌0-99元/吨之间，波形护栏单价不作调整；涨跌100-199元/吨，则结算单价对应±5.5元/米，涨跌200-299元/吨，则结算单价对应±11元/米，以此类推（涨跌金额按四舍五入取整结算）。</w:t>
      </w:r>
    </w:p>
    <w:p w14:paraId="7CC5DBE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eastAsia="方正仿宋_GBK" w:cs="宋体"/>
          <w:color w:val="000000" w:themeColor="text1"/>
          <w:sz w:val="28"/>
          <w:szCs w:val="28"/>
          <w:highlight w:val="none"/>
          <w:lang w:val="en-US" w:eastAsia="zh-CN"/>
          <w14:textFill>
            <w14:solidFill>
              <w14:schemeClr w14:val="tx1"/>
            </w14:solidFill>
          </w14:textFill>
        </w:rPr>
      </w:pPr>
      <w:r>
        <w:rPr>
          <w:rFonts w:hint="eastAsia" w:eastAsia="方正仿宋_GBK" w:cs="宋体"/>
          <w:color w:val="000000" w:themeColor="text1"/>
          <w:sz w:val="28"/>
          <w:szCs w:val="28"/>
          <w:highlight w:val="none"/>
          <w:lang w:val="en-US" w:eastAsia="zh-CN"/>
          <w14:textFill>
            <w14:solidFill>
              <w14:schemeClr w14:val="tx1"/>
            </w14:solidFill>
          </w14:textFill>
        </w:rPr>
        <w:t>1.3若因乙方供货不能满足甲方生产需要导致停工，甲方有权按照损失对乙方进行罚款；同时甲方有权向其他供应商采购合同内货物，乙方无条件接受，由此造成的材料费用及损失均由乙方承担。</w:t>
      </w:r>
    </w:p>
    <w:p w14:paraId="278908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w:t>
      </w:r>
      <w:r>
        <w:rPr>
          <w:rFonts w:hint="eastAsia" w:eastAsia="方正仿宋_GBK" w:cs="宋体"/>
          <w:color w:val="000000" w:themeColor="text1"/>
          <w:sz w:val="28"/>
          <w:szCs w:val="28"/>
          <w:highlight w:val="none"/>
          <w:lang w:val="en-US" w:eastAsia="zh-CN"/>
          <w14:textFill>
            <w14:solidFill>
              <w14:schemeClr w14:val="tx1"/>
            </w14:solidFill>
          </w14:textFill>
        </w:rPr>
        <w:t>4</w:t>
      </w:r>
      <w:r>
        <w:rPr>
          <w:rFonts w:hint="eastAsia" w:eastAsia="方正仿宋_GBK" w:cs="宋体"/>
          <w:color w:val="000000" w:themeColor="text1"/>
          <w:sz w:val="28"/>
          <w:szCs w:val="28"/>
          <w:highlight w:val="none"/>
          <w14:textFill>
            <w14:solidFill>
              <w14:schemeClr w14:val="tx1"/>
            </w14:solidFill>
          </w14:textFill>
        </w:rPr>
        <w:t xml:space="preserve"> 乙方是材料各种税费的纳税人，甲方不承担货物含税落地单价以外的任何费用。如果因该问题发生争议给甲方造成工期延误</w:t>
      </w:r>
      <w:r>
        <w:rPr>
          <w:rFonts w:hint="eastAsia" w:eastAsia="方正仿宋_GBK" w:cs="宋体"/>
          <w:color w:val="000000" w:themeColor="text1"/>
          <w:sz w:val="28"/>
          <w:szCs w:val="28"/>
          <w:highlight w:val="none"/>
          <w:lang w:eastAsia="zh-CN"/>
          <w14:textFill>
            <w14:solidFill>
              <w14:schemeClr w14:val="tx1"/>
            </w14:solidFill>
          </w14:textFill>
        </w:rPr>
        <w:t>或其他</w:t>
      </w:r>
      <w:r>
        <w:rPr>
          <w:rFonts w:hint="eastAsia" w:eastAsia="方正仿宋_GBK" w:cs="宋体"/>
          <w:color w:val="000000" w:themeColor="text1"/>
          <w:sz w:val="28"/>
          <w:szCs w:val="28"/>
          <w:highlight w:val="none"/>
          <w14:textFill>
            <w14:solidFill>
              <w14:schemeClr w14:val="tx1"/>
            </w14:solidFill>
          </w14:textFill>
        </w:rPr>
        <w:t>损失，乙方应予以赔偿。</w:t>
      </w:r>
    </w:p>
    <w:p w14:paraId="33B50DC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eastAsia="方正仿宋_GBK" w:cs="宋体"/>
          <w:color w:val="000000" w:themeColor="text1"/>
          <w:sz w:val="28"/>
          <w:szCs w:val="28"/>
          <w:highlight w:val="none"/>
          <w14:textFill>
            <w14:solidFill>
              <w14:schemeClr w14:val="tx1"/>
            </w14:solidFill>
          </w14:textFill>
        </w:rPr>
      </w:pPr>
      <w:r>
        <w:rPr>
          <w:rFonts w:hint="eastAsia" w:eastAsia="方正仿宋_GBK" w:cs="宋体"/>
          <w:color w:val="000000" w:themeColor="text1"/>
          <w:sz w:val="28"/>
          <w:szCs w:val="28"/>
          <w:highlight w:val="none"/>
          <w14:textFill>
            <w14:solidFill>
              <w14:schemeClr w14:val="tx1"/>
            </w14:solidFill>
          </w14:textFill>
        </w:rPr>
        <w:t>1.</w:t>
      </w:r>
      <w:r>
        <w:rPr>
          <w:rFonts w:hint="eastAsia" w:eastAsia="方正仿宋_GBK" w:cs="宋体"/>
          <w:color w:val="000000" w:themeColor="text1"/>
          <w:sz w:val="28"/>
          <w:szCs w:val="28"/>
          <w:highlight w:val="none"/>
          <w:lang w:val="en-US" w:eastAsia="zh-CN"/>
          <w14:textFill>
            <w14:solidFill>
              <w14:schemeClr w14:val="tx1"/>
            </w14:solidFill>
          </w14:textFill>
        </w:rPr>
        <w:t>5</w:t>
      </w:r>
      <w:r>
        <w:rPr>
          <w:rFonts w:hint="eastAsia" w:eastAsia="方正仿宋_GBK" w:cs="宋体"/>
          <w:color w:val="000000" w:themeColor="text1"/>
          <w:sz w:val="28"/>
          <w:szCs w:val="28"/>
          <w:highlight w:val="none"/>
          <w14:textFill>
            <w14:solidFill>
              <w14:schemeClr w14:val="tx1"/>
            </w14:solidFill>
          </w14:textFill>
        </w:rPr>
        <w:t xml:space="preserve"> 合同执行期间遇国家税率调整，税额按国家规定进行调整，不含税单价不变。</w:t>
      </w:r>
    </w:p>
    <w:p w14:paraId="4BE7654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二、质量要求、技术标准</w:t>
      </w:r>
    </w:p>
    <w:p w14:paraId="1DC7B26C">
      <w:pPr>
        <w:adjustRightInd w:val="0"/>
        <w:snapToGrid w:val="0"/>
        <w:spacing w:line="560" w:lineRule="exact"/>
        <w:ind w:firstLine="560" w:firstLineChars="200"/>
        <w:rPr>
          <w:rFonts w:hint="eastAsia"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eastAsia="zh-CN"/>
          <w14:textFill>
            <w14:solidFill>
              <w14:schemeClr w14:val="tx1"/>
            </w14:solidFill>
          </w14:textFill>
        </w:rPr>
        <w:t>2</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 xml:space="preserve">.1 </w:t>
      </w:r>
      <w:r>
        <w:rPr>
          <w:rFonts w:hint="eastAsia" w:ascii="Times New Roman" w:hAnsi="Times New Roman" w:eastAsia="方正仿宋_GBK" w:cs="宋体"/>
          <w:color w:val="000000" w:themeColor="text1"/>
          <w:sz w:val="28"/>
          <w:szCs w:val="28"/>
          <w:highlight w:val="none"/>
          <w14:textFill>
            <w14:solidFill>
              <w14:schemeClr w14:val="tx1"/>
            </w14:solidFill>
          </w14:textFill>
        </w:rPr>
        <w:t>甲方所提供波形梁护栏的钢材及防腐处理应符合最新版《公路交通安全设施设计规范》（JTG D81）、《公路交通安全设施施工技术规范》（JTG F71）要求；波形护栏板，端头、托架、防阻块、立柱、螺栓等构件外形尺寸及允许偏差、技术要求和检验方法等应符合最新版《波形梁钢护栏 第1部分：两波形梁钢护栏》(GB/T 31439.1)及《波形梁钢护栏 第2部分：三波形梁钢护栏》(GB/T 31439.2)的规定；波形梁护栏板、立柱、防阻块、螺栓等部件应符合最新版《碳素结构钢》（GB/T 700）的Q235牌钢的要求，其抗拉强度不得小于375MPq；材料防腐：波形梁护栏板、立柱、防阻块、螺栓等部件应采用热浸镀锌进行金属表面处理；热浸镀锌应为最新版《锌锭》（GB/T 470）中所规定的牌号为Zn99.99以上的锌锭，镀锌应符合相应规定。</w:t>
      </w:r>
    </w:p>
    <w:p w14:paraId="55DFF133">
      <w:pPr>
        <w:adjustRightInd w:val="0"/>
        <w:snapToGrid w:val="0"/>
        <w:spacing w:line="560" w:lineRule="exact"/>
        <w:ind w:firstLine="560" w:firstLineChars="200"/>
        <w:rPr>
          <w:rFonts w:hint="eastAsia" w:ascii="Times New Roman" w:hAnsi="Times New Roman" w:eastAsia="方正仿宋_GBK" w:cs="宋体"/>
          <w:color w:val="000000" w:themeColor="text1"/>
          <w:sz w:val="28"/>
          <w:szCs w:val="28"/>
          <w:highlight w:val="none"/>
          <w14:textFill>
            <w14:solidFill>
              <w14:schemeClr w14:val="tx1"/>
            </w14:solidFill>
          </w14:textFill>
        </w:rPr>
      </w:pPr>
      <w:bookmarkStart w:id="531" w:name="OLE_LINK3"/>
      <w:r>
        <w:rPr>
          <w:rFonts w:hint="eastAsia" w:ascii="Times New Roman" w:hAnsi="Times New Roman" w:eastAsia="方正仿宋_GBK" w:cs="宋体"/>
          <w:color w:val="000000" w:themeColor="text1"/>
          <w:sz w:val="28"/>
          <w:szCs w:val="28"/>
          <w:highlight w:val="none"/>
          <w:lang w:eastAsia="zh-CN"/>
          <w14:textFill>
            <w14:solidFill>
              <w14:schemeClr w14:val="tx1"/>
            </w14:solidFill>
          </w14:textFill>
        </w:rPr>
        <w:t>2</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 xml:space="preserve">.2 </w:t>
      </w:r>
      <w:r>
        <w:rPr>
          <w:rFonts w:hint="eastAsia" w:ascii="Times New Roman" w:hAnsi="Times New Roman" w:eastAsia="方正仿宋_GBK" w:cs="宋体"/>
          <w:color w:val="000000" w:themeColor="text1"/>
          <w:sz w:val="28"/>
          <w:szCs w:val="28"/>
          <w:highlight w:val="none"/>
          <w14:textFill>
            <w14:solidFill>
              <w14:schemeClr w14:val="tx1"/>
            </w14:solidFill>
          </w14:textFill>
        </w:rPr>
        <w:t>为保证产品质量要求，应对护栏各部件的外观、尺寸、防腐处理进行抽样检查。不相同的部件各以200件一批为取样单位，分别取出一片护栏板、一个端头、一根立柱、一块托架进行检查，如果受检的构件不符合要求，另取两件检验，如果这两件中仍有一件不符合要求，则以此为样品的整批产品应被拒收，一切费用由</w:t>
      </w:r>
      <w:r>
        <w:rPr>
          <w:rFonts w:hint="eastAsia" w:ascii="Times New Roman" w:hAnsi="Times New Roman" w:eastAsia="方正仿宋_GBK" w:cs="宋体"/>
          <w:color w:val="000000" w:themeColor="text1"/>
          <w:sz w:val="28"/>
          <w:szCs w:val="28"/>
          <w:highlight w:val="none"/>
          <w:lang w:eastAsia="zh-CN"/>
          <w14:textFill>
            <w14:solidFill>
              <w14:schemeClr w14:val="tx1"/>
            </w14:solidFill>
          </w14:textFill>
        </w:rPr>
        <w:t>甲</w:t>
      </w:r>
      <w:r>
        <w:rPr>
          <w:rFonts w:hint="eastAsia" w:ascii="Times New Roman" w:hAnsi="Times New Roman" w:eastAsia="方正仿宋_GBK" w:cs="宋体"/>
          <w:color w:val="000000" w:themeColor="text1"/>
          <w:sz w:val="28"/>
          <w:szCs w:val="28"/>
          <w:highlight w:val="none"/>
          <w14:textFill>
            <w14:solidFill>
              <w14:schemeClr w14:val="tx1"/>
            </w14:solidFill>
          </w14:textFill>
        </w:rPr>
        <w:t>方自付。</w:t>
      </w:r>
    </w:p>
    <w:p w14:paraId="75A0FC40">
      <w:pPr>
        <w:adjustRightInd w:val="0"/>
        <w:snapToGrid w:val="0"/>
        <w:spacing w:line="560" w:lineRule="exact"/>
        <w:ind w:firstLine="560" w:firstLineChars="200"/>
        <w:rPr>
          <w:rFonts w:hint="eastAsia"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eastAsia="zh-CN"/>
          <w14:textFill>
            <w14:solidFill>
              <w14:schemeClr w14:val="tx1"/>
            </w14:solidFill>
          </w14:textFill>
        </w:rPr>
        <w:t>2</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 xml:space="preserve">.3 </w:t>
      </w:r>
      <w:r>
        <w:rPr>
          <w:rFonts w:hint="eastAsia" w:ascii="Times New Roman" w:hAnsi="Times New Roman" w:eastAsia="方正仿宋_GBK" w:cs="宋体"/>
          <w:color w:val="000000" w:themeColor="text1"/>
          <w:sz w:val="28"/>
          <w:szCs w:val="28"/>
          <w:highlight w:val="none"/>
          <w14:textFill>
            <w14:solidFill>
              <w14:schemeClr w14:val="tx1"/>
            </w14:solidFill>
          </w14:textFill>
        </w:rPr>
        <w:t>护栏板、端头梁、立柱的长度和宽度方向不允许焊接，构件不应出现裂缝。</w:t>
      </w:r>
    </w:p>
    <w:p w14:paraId="5AD33B21">
      <w:pPr>
        <w:adjustRightInd w:val="0"/>
        <w:snapToGrid w:val="0"/>
        <w:spacing w:line="560" w:lineRule="exact"/>
        <w:ind w:firstLine="560" w:firstLineChars="200"/>
        <w:rPr>
          <w:rFonts w:hint="eastAsia"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eastAsia="zh-CN"/>
          <w14:textFill>
            <w14:solidFill>
              <w14:schemeClr w14:val="tx1"/>
            </w14:solidFill>
          </w14:textFill>
        </w:rPr>
        <w:t>2</w:t>
      </w: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 xml:space="preserve">.4 </w:t>
      </w:r>
      <w:r>
        <w:rPr>
          <w:rFonts w:hint="eastAsia" w:ascii="Times New Roman" w:hAnsi="Times New Roman" w:eastAsia="方正仿宋_GBK" w:cs="宋体"/>
          <w:color w:val="000000" w:themeColor="text1"/>
          <w:sz w:val="28"/>
          <w:szCs w:val="28"/>
          <w:highlight w:val="none"/>
          <w14:textFill>
            <w14:solidFill>
              <w14:schemeClr w14:val="tx1"/>
            </w14:solidFill>
          </w14:textFill>
        </w:rPr>
        <w:t>材料防腐：波形梁护栏板、立柱、防阻块、螺栓等部件应采用热浸镀锌进行金属表面处理；热浸镀锌应为最新版《锌锭》（GB/T 470）中所规定的牌号为Zn99.99以上的锌锭，镀锌应符合下表规定：</w:t>
      </w:r>
    </w:p>
    <w:p w14:paraId="6EDB6A5B">
      <w:pPr>
        <w:spacing w:line="360" w:lineRule="auto"/>
        <w:ind w:firstLine="200"/>
        <w:jc w:val="center"/>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镀锌构件锌层质量</w:t>
      </w:r>
    </w:p>
    <w:tbl>
      <w:tblPr>
        <w:tblStyle w:val="5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11"/>
        <w:gridCol w:w="2115"/>
        <w:gridCol w:w="2266"/>
      </w:tblGrid>
      <w:tr w14:paraId="7D6C2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62" w:hRule="atLeast"/>
          <w:jc w:val="center"/>
        </w:trPr>
        <w:tc>
          <w:tcPr>
            <w:tcW w:w="4111" w:type="dxa"/>
            <w:noWrap w:val="0"/>
            <w:vAlign w:val="center"/>
          </w:tcPr>
          <w:p w14:paraId="5EA8D139">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构件名称</w:t>
            </w:r>
          </w:p>
        </w:tc>
        <w:tc>
          <w:tcPr>
            <w:tcW w:w="2115" w:type="dxa"/>
            <w:noWrap w:val="0"/>
            <w:vAlign w:val="center"/>
          </w:tcPr>
          <w:p w14:paraId="1460846C">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平均锌层质量（g/㎡）</w:t>
            </w:r>
          </w:p>
        </w:tc>
        <w:tc>
          <w:tcPr>
            <w:tcW w:w="2266" w:type="dxa"/>
            <w:noWrap w:val="0"/>
            <w:vAlign w:val="center"/>
          </w:tcPr>
          <w:p w14:paraId="54D58ABD">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锌层近似厚度（μm）</w:t>
            </w:r>
          </w:p>
        </w:tc>
      </w:tr>
      <w:tr w14:paraId="2E844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62" w:hRule="atLeast"/>
          <w:jc w:val="center"/>
        </w:trPr>
        <w:tc>
          <w:tcPr>
            <w:tcW w:w="4111" w:type="dxa"/>
            <w:noWrap w:val="0"/>
            <w:vAlign w:val="center"/>
          </w:tcPr>
          <w:p w14:paraId="44BF242A">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护栏板、</w:t>
            </w:r>
            <w:r>
              <w:rPr>
                <w:rFonts w:hint="eastAsia" w:ascii="宋体" w:hAnsi="宋体" w:cs="宋体"/>
                <w:color w:val="000000" w:themeColor="text1"/>
                <w:spacing w:val="-10"/>
                <w:szCs w:val="21"/>
                <w:highlight w:val="none"/>
                <w14:textFill>
                  <w14:solidFill>
                    <w14:schemeClr w14:val="tx1"/>
                  </w14:solidFill>
                </w14:textFill>
              </w:rPr>
              <w:t>立柱、防阻块、垫板、过渡板、端头</w:t>
            </w:r>
          </w:p>
        </w:tc>
        <w:tc>
          <w:tcPr>
            <w:tcW w:w="2115" w:type="dxa"/>
            <w:noWrap w:val="0"/>
            <w:vAlign w:val="center"/>
          </w:tcPr>
          <w:p w14:paraId="733DF68B">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600</w:t>
            </w:r>
          </w:p>
        </w:tc>
        <w:tc>
          <w:tcPr>
            <w:tcW w:w="2266" w:type="dxa"/>
            <w:noWrap w:val="0"/>
            <w:vAlign w:val="center"/>
          </w:tcPr>
          <w:p w14:paraId="7A42B4BA">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85</w:t>
            </w:r>
          </w:p>
        </w:tc>
      </w:tr>
      <w:tr w14:paraId="7ED5F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68" w:hRule="atLeast"/>
          <w:jc w:val="center"/>
        </w:trPr>
        <w:tc>
          <w:tcPr>
            <w:tcW w:w="4111" w:type="dxa"/>
            <w:noWrap w:val="0"/>
            <w:vAlign w:val="center"/>
          </w:tcPr>
          <w:p w14:paraId="03F8677B">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紧固件、托架</w:t>
            </w:r>
          </w:p>
        </w:tc>
        <w:tc>
          <w:tcPr>
            <w:tcW w:w="2115" w:type="dxa"/>
            <w:noWrap w:val="0"/>
            <w:vAlign w:val="center"/>
          </w:tcPr>
          <w:p w14:paraId="0CD7ADFF">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350</w:t>
            </w:r>
          </w:p>
        </w:tc>
        <w:tc>
          <w:tcPr>
            <w:tcW w:w="2266" w:type="dxa"/>
            <w:noWrap w:val="0"/>
            <w:vAlign w:val="center"/>
          </w:tcPr>
          <w:p w14:paraId="3E232919">
            <w:pPr>
              <w:spacing w:line="360" w:lineRule="auto"/>
              <w:ind w:firstLine="200"/>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50</w:t>
            </w:r>
          </w:p>
        </w:tc>
      </w:tr>
    </w:tbl>
    <w:p w14:paraId="5C4196CF">
      <w:pPr>
        <w:adjustRightInd w:val="0"/>
        <w:snapToGrid w:val="0"/>
        <w:spacing w:line="560" w:lineRule="exact"/>
        <w:ind w:firstLine="560" w:firstLineChars="200"/>
        <w:rPr>
          <w:rFonts w:hint="eastAsia"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14:textFill>
            <w14:solidFill>
              <w14:schemeClr w14:val="tx1"/>
            </w14:solidFill>
          </w14:textFill>
        </w:rPr>
        <w:t>镀锌构件的锌层应均匀，试样经硫酸铜溶液浸蚀5次不变红；镀锌构件的锌层应与基底金属结合牢固，经锤击试验镀锌层不剥离、不凸起。</w:t>
      </w:r>
      <w:bookmarkEnd w:id="531"/>
    </w:p>
    <w:p w14:paraId="4F163D1E">
      <w:pPr>
        <w:snapToGrid w:val="0"/>
        <w:spacing w:line="560" w:lineRule="exact"/>
        <w:ind w:firstLine="560" w:firstLineChars="200"/>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 xml:space="preserve"> 2.5 需满足甲方图纸设计要求。</w:t>
      </w:r>
    </w:p>
    <w:p w14:paraId="07183D2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2" w:firstLineChars="200"/>
        <w:textAlignment w:val="auto"/>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三、联络人</w:t>
      </w:r>
    </w:p>
    <w:p w14:paraId="5B563FD9">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3.1甲方指定</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 、 </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等为本合同联络人，代表甲方联系办理本合同相关事实，产品的验收和结算可由联络人委托项目具体人员进行确认。联系电话：</w:t>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t xml:space="preserve"> 、 、 </w:t>
      </w:r>
      <w:r>
        <w:rPr>
          <w:rFonts w:hint="eastAsia" w:ascii="Times New Roman" w:hAnsi="Times New Roman" w:eastAsia="方正仿宋_GBK" w:cs="宋体"/>
          <w:color w:val="000000" w:themeColor="text1"/>
          <w:kern w:val="2"/>
          <w:sz w:val="28"/>
          <w:szCs w:val="28"/>
          <w:highlight w:val="none"/>
          <w:u w:val="single"/>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电子邮箱：</w:t>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fldChar w:fldCharType="begin"/>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instrText xml:space="preserve"> HYPERLINK "mailto:619430958@qq.com、2196449769@qq.com、" </w:instrText>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fldChar w:fldCharType="separate"/>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t xml:space="preserve"> 、 、</w:t>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fldChar w:fldCharType="end"/>
      </w:r>
      <w:r>
        <w:rPr>
          <w:rFonts w:hint="eastAsia" w:ascii="Times New Roman" w:hAnsi="Times New Roman" w:eastAsia="方正仿宋_GBK" w:cs="方正仿宋_GBK"/>
          <w:b w:val="0"/>
          <w:bCs w:val="0"/>
          <w:color w:val="000000" w:themeColor="text1"/>
          <w:kern w:val="2"/>
          <w:sz w:val="28"/>
          <w:szCs w:val="28"/>
          <w:highlight w:val="none"/>
          <w:u w:val="single"/>
          <w:lang w:val="en-US" w:eastAsia="zh-CN" w:bidi="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single"/>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甲方确认本合同涉及的各类通知、协议以及合同发生纠纷时相关函件、通知和法律文书的有效送达地址为：</w:t>
      </w:r>
      <w:r>
        <w:rPr>
          <w:rFonts w:hint="eastAsia" w:ascii="Times New Roman" w:hAnsi="Times New Roman" w:eastAsia="方正仿宋_GBK" w:cs="宋体"/>
          <w:color w:val="000000" w:themeColor="text1"/>
          <w:kern w:val="2"/>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none"/>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 xml:space="preserve">  </w:t>
      </w:r>
    </w:p>
    <w:p w14:paraId="5809BCA2">
      <w:pPr>
        <w:keepNext w:val="0"/>
        <w:keepLines w:val="0"/>
        <w:spacing w:line="560" w:lineRule="exact"/>
        <w:ind w:firstLine="560" w:firstLineChars="200"/>
        <w:rPr>
          <w:rFonts w:hint="default" w:eastAsia="方正仿宋_GBK"/>
          <w:color w:val="000000" w:themeColor="text1"/>
          <w:highlight w:val="none"/>
          <w:lang w:val="en-US" w:eastAsia="zh-CN"/>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3.2乙方指定</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等为本合同联络人，身份证号：</w:t>
      </w:r>
      <w:r>
        <w:rPr>
          <w:rFonts w:hint="eastAsia" w:ascii="Times New Roman" w:hAnsi="Times New Roman" w:eastAsia="方正仿宋_GBK" w:cs="宋体"/>
          <w:color w:val="000000" w:themeColor="text1"/>
          <w:kern w:val="2"/>
          <w:sz w:val="28"/>
          <w:szCs w:val="28"/>
          <w:highlight w:val="none"/>
          <w:u w:val="single"/>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none"/>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联系电话：</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lang w:val="en-US" w:eastAsia="zh-CN"/>
          <w14:textFill>
            <w14:solidFill>
              <w14:schemeClr w14:val="tx1"/>
            </w14:solidFill>
          </w14:textFill>
        </w:rPr>
        <w:t>微信号：</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none"/>
          <w:lang w:val="en-US" w:eastAsia="zh-CN"/>
          <w14:textFill>
            <w14:solidFill>
              <w14:schemeClr w14:val="tx1"/>
            </w14:solidFill>
          </w14:textFill>
        </w:rPr>
        <w:t>，QQ号：</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none"/>
          <w:lang w:val="en-US" w:eastAsia="zh-CN"/>
          <w14:textFill>
            <w14:solidFill>
              <w14:schemeClr w14:val="tx1"/>
            </w14:solidFill>
          </w14:textFill>
        </w:rPr>
        <w:t>，</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电子邮箱：</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。乙方确认本合同涉及的各类通知、协议以及合同发生纠纷时相关函件、通知和法律文书的有效送达地址为：</w:t>
      </w:r>
      <w:r>
        <w:rPr>
          <w:rFonts w:hint="eastAsia" w:ascii="Times New Roman" w:hAnsi="Times New Roman" w:eastAsia="方正仿宋_GBK" w:cs="宋体"/>
          <w:color w:val="000000" w:themeColor="text1"/>
          <w:kern w:val="2"/>
          <w:sz w:val="28"/>
          <w:szCs w:val="28"/>
          <w:highlight w:val="none"/>
          <w:u w:val="single"/>
          <w:lang w:val="en-US" w:eastAsia="zh-CN"/>
          <w14:textFill>
            <w14:solidFill>
              <w14:schemeClr w14:val="tx1"/>
            </w14:solidFill>
          </w14:textFill>
        </w:rPr>
        <w:t xml:space="preserve">                      </w:t>
      </w:r>
      <w:r>
        <w:rPr>
          <w:rFonts w:hint="eastAsia" w:ascii="Times New Roman" w:hAnsi="Times New Roman" w:eastAsia="方正仿宋_GBK" w:cs="宋体"/>
          <w:color w:val="000000" w:themeColor="text1"/>
          <w:kern w:val="2"/>
          <w:sz w:val="28"/>
          <w:szCs w:val="28"/>
          <w:highlight w:val="none"/>
          <w:u w:val="none"/>
          <w14:textFill>
            <w14:solidFill>
              <w14:schemeClr w14:val="tx1"/>
            </w14:solidFill>
          </w14:textFill>
        </w:rPr>
        <w:t>。</w:t>
      </w:r>
    </w:p>
    <w:p w14:paraId="26083930">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3.3甲乙双方关于本合同履行及相关事宜的往来函件，通过书面、电子扫描件或电子邮件、微信等方式送达。采用邮寄方式的，自邮件到达之日起视为已送达；采用直接送达方式的，以对方签收时间起视为已送达；以电子邮件、微信方式发送的，自电子邮件、微信消息发出成功即视为送达。</w:t>
      </w:r>
    </w:p>
    <w:p w14:paraId="33CBFAED">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3.4若联系方式发生变更，应当在3日内以书面形式提前通知对方，否则应视为未变更。</w:t>
      </w:r>
    </w:p>
    <w:p w14:paraId="21F11161">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14:textFill>
            <w14:solidFill>
              <w14:schemeClr w14:val="tx1"/>
            </w14:solidFill>
          </w14:textFill>
        </w:rPr>
        <w:t>四、运输方式及交货地点</w:t>
      </w:r>
    </w:p>
    <w:p w14:paraId="2B51373E">
      <w:pPr>
        <w:keepNext w:val="0"/>
        <w:keepLines w:val="0"/>
        <w:pageBreakBefore w:val="0"/>
        <w:widowControl w:val="0"/>
        <w:kinsoku/>
        <w:wordWrap/>
        <w:overflowPunct/>
        <w:topLinePunct w:val="0"/>
        <w:autoSpaceDE/>
        <w:autoSpaceDN/>
        <w:bidi w:val="0"/>
        <w:snapToGrid w:val="0"/>
        <w:spacing w:line="560" w:lineRule="exact"/>
        <w:ind w:firstLine="560" w:firstLineChars="200"/>
        <w:jc w:val="left"/>
        <w:textAlignment w:val="auto"/>
        <w:rPr>
          <w:rFonts w:ascii="Times New Roman" w:hAnsi="Times New Roman" w:eastAsia="方正仿宋_GBK" w:cs="宋体"/>
          <w:color w:val="000000" w:themeColor="text1"/>
          <w:kern w:val="2"/>
          <w:sz w:val="28"/>
          <w:szCs w:val="28"/>
          <w:highlight w:val="none"/>
          <w:lang w:val="en-US" w:eastAsia="zh-CN" w:bidi="ar-SA"/>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lang w:val="en-US" w:eastAsia="zh-CN" w:bidi="ar-SA"/>
          <w14:textFill>
            <w14:solidFill>
              <w14:schemeClr w14:val="tx1"/>
            </w14:solidFill>
          </w14:textFill>
        </w:rPr>
        <w:t>4.1甲方根据工程进度需要，提前48小时向供货方提出需求计划（以下简称计划，每提出一次计划中的货物视为一批次货物，下同）。乙方保证在收到计划的48小时内完成供货。乙方到货时间晚于计划发出后48小时或甲方指定时间（以晚到为准）即视为逾期。</w:t>
      </w:r>
    </w:p>
    <w:p w14:paraId="47C90C15">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4.</w:t>
      </w:r>
      <w:r>
        <w:rPr>
          <w:rFonts w:hint="eastAsia" w:ascii="Times New Roman" w:hAnsi="Times New Roman" w:eastAsia="方正仿宋_GBK" w:cs="宋体"/>
          <w:color w:val="000000" w:themeColor="text1"/>
          <w:kern w:val="2"/>
          <w:sz w:val="28"/>
          <w:szCs w:val="28"/>
          <w:highlight w:val="none"/>
          <w:lang w:val="en-US" w:eastAsia="zh-CN"/>
          <w14:textFill>
            <w14:solidFill>
              <w14:schemeClr w14:val="tx1"/>
            </w14:solidFill>
          </w14:textFill>
        </w:rPr>
        <w:t>2</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乙方将上述产品以</w:t>
      </w:r>
      <w:r>
        <w:rPr>
          <w:rFonts w:hint="eastAsia" w:ascii="Times New Roman" w:hAnsi="Times New Roman" w:eastAsia="方正仿宋_GBK" w:cs="宋体"/>
          <w:color w:val="000000" w:themeColor="text1"/>
          <w:kern w:val="2"/>
          <w:sz w:val="28"/>
          <w:szCs w:val="28"/>
          <w:highlight w:val="none"/>
          <w:u w:val="single"/>
          <w14:textFill>
            <w14:solidFill>
              <w14:schemeClr w14:val="tx1"/>
            </w14:solidFill>
          </w14:textFill>
        </w:rPr>
        <w:t>汽车公路运输/物流运输</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方式运至甲方指定地址，项目收货地址详见第一条表格中列明到货地址，实际送货地址及收货联系人以甲方书面订单列明地址及收货人为准。</w:t>
      </w:r>
    </w:p>
    <w:p w14:paraId="6DC1380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4.</w:t>
      </w:r>
      <w:r>
        <w:rPr>
          <w:rFonts w:hint="eastAsia" w:ascii="Times New Roman" w:hAnsi="Times New Roman" w:eastAsia="方正仿宋_GBK" w:cs="宋体"/>
          <w:color w:val="000000" w:themeColor="text1"/>
          <w:kern w:val="2"/>
          <w:sz w:val="28"/>
          <w:szCs w:val="28"/>
          <w:highlight w:val="none"/>
          <w:lang w:val="en-US" w:eastAsia="zh-CN"/>
          <w14:textFill>
            <w14:solidFill>
              <w14:schemeClr w14:val="tx1"/>
            </w14:solidFill>
          </w14:textFill>
        </w:rPr>
        <w:t>3</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运费由乙方承担，货物到达后由乙方按甲方要求组织卸货。</w:t>
      </w:r>
    </w:p>
    <w:p w14:paraId="2462BE45">
      <w:pPr>
        <w:spacing w:line="560" w:lineRule="exact"/>
        <w:ind w:firstLine="560"/>
        <w:rPr>
          <w:rFonts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4.</w:t>
      </w:r>
      <w:r>
        <w:rPr>
          <w:rFonts w:hint="eastAsia" w:ascii="Times New Roman" w:hAnsi="Times New Roman" w:eastAsia="方正仿宋_GBK" w:cs="宋体"/>
          <w:color w:val="000000" w:themeColor="text1"/>
          <w:kern w:val="2"/>
          <w:sz w:val="28"/>
          <w:szCs w:val="28"/>
          <w:highlight w:val="none"/>
          <w:lang w:val="en-US" w:eastAsia="zh-CN"/>
          <w14:textFill>
            <w14:solidFill>
              <w14:schemeClr w14:val="tx1"/>
            </w14:solidFill>
          </w14:textFill>
        </w:rPr>
        <w:t>4</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 xml:space="preserve">货物在运输及倒运期间的一切毁损、安全等风险由乙方承担。 </w:t>
      </w:r>
      <w:r>
        <w:rPr>
          <w:rFonts w:hint="eastAsia" w:ascii="Times New Roman" w:hAnsi="Times New Roman" w:eastAsia="方正仿宋_GBK" w:cs="宋体"/>
          <w:color w:val="000000" w:themeColor="text1"/>
          <w:sz w:val="28"/>
          <w:szCs w:val="28"/>
          <w:highlight w:val="none"/>
          <w14:textFill>
            <w14:solidFill>
              <w14:schemeClr w14:val="tx1"/>
            </w14:solidFill>
          </w14:textFill>
        </w:rPr>
        <w:t xml:space="preserve"> </w:t>
      </w:r>
    </w:p>
    <w:p w14:paraId="0260799D">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五</w:t>
      </w:r>
      <w:r>
        <w:rPr>
          <w:rFonts w:hint="eastAsia" w:eastAsia="方正仿宋_GBK" w:cs="宋体"/>
          <w:b/>
          <w:bCs/>
          <w:color w:val="000000" w:themeColor="text1"/>
          <w:sz w:val="28"/>
          <w:szCs w:val="28"/>
          <w:highlight w:val="none"/>
          <w14:textFill>
            <w14:solidFill>
              <w14:schemeClr w14:val="tx1"/>
            </w14:solidFill>
          </w14:textFill>
        </w:rPr>
        <w:t>、包装标准、包装物的供应与回收</w:t>
      </w:r>
    </w:p>
    <w:p w14:paraId="65595649">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.1本合同货物的包装应符合该货物专业包装标准，适合于长途运输和多次转运，并具备防震、耐粗暴搬运条件；包装物及包装费用由乙方承担；包装物不回收；</w:t>
      </w:r>
    </w:p>
    <w:p w14:paraId="36140157">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hint="default" w:ascii="Times New Roman" w:hAnsi="Times New Roman" w:eastAsia="方正仿宋_GBK" w:cs="Times New Roman"/>
          <w:color w:val="000000" w:themeColor="text1"/>
          <w:sz w:val="28"/>
          <w:szCs w:val="28"/>
          <w:highlight w:val="none"/>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28"/>
          <w:szCs w:val="28"/>
          <w:highlight w:val="none"/>
          <w14:textFill>
            <w14:solidFill>
              <w14:schemeClr w14:val="tx1"/>
            </w14:solidFill>
          </w14:textFill>
        </w:rPr>
        <w:t>.2由于本合同货物没有按规定包装或者采用不充分、不妥善的防护措施而造成的费用及损失，由乙方承担。</w:t>
      </w:r>
    </w:p>
    <w:p w14:paraId="190EC932">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eastAsia="方正仿宋_GBK" w:cs="宋体"/>
          <w:b/>
          <w:bCs/>
          <w:color w:val="000000" w:themeColor="text1"/>
          <w:sz w:val="28"/>
          <w:szCs w:val="28"/>
          <w:highlight w:val="none"/>
          <w14:textFill>
            <w14:solidFill>
              <w14:schemeClr w14:val="tx1"/>
            </w14:solidFill>
          </w14:textFill>
        </w:rPr>
      </w:pPr>
      <w:r>
        <w:rPr>
          <w:rFonts w:hint="eastAsia" w:eastAsia="方正仿宋_GBK" w:cs="宋体"/>
          <w:b/>
          <w:bCs/>
          <w:color w:val="000000" w:themeColor="text1"/>
          <w:sz w:val="28"/>
          <w:szCs w:val="28"/>
          <w:highlight w:val="none"/>
          <w:lang w:val="en-US" w:eastAsia="zh-CN"/>
          <w14:textFill>
            <w14:solidFill>
              <w14:schemeClr w14:val="tx1"/>
            </w14:solidFill>
          </w14:textFill>
        </w:rPr>
        <w:t>六</w:t>
      </w:r>
      <w:r>
        <w:rPr>
          <w:rFonts w:hint="eastAsia" w:eastAsia="方正仿宋_GBK" w:cs="宋体"/>
          <w:b/>
          <w:bCs/>
          <w:color w:val="000000" w:themeColor="text1"/>
          <w:sz w:val="28"/>
          <w:szCs w:val="28"/>
          <w:highlight w:val="none"/>
          <w14:textFill>
            <w14:solidFill>
              <w14:schemeClr w14:val="tx1"/>
            </w14:solidFill>
          </w14:textFill>
        </w:rPr>
        <w:t>、验收标准、方法及提出异议期限</w:t>
      </w:r>
    </w:p>
    <w:p w14:paraId="15DC0584">
      <w:pPr>
        <w:tabs>
          <w:tab w:val="left" w:pos="0"/>
        </w:tabs>
        <w:spacing w:line="560" w:lineRule="exact"/>
        <w:ind w:firstLine="560"/>
        <w:rPr>
          <w:rFonts w:hint="eastAsia" w:ascii="Times New Roman" w:hAnsi="Times New Roman" w:eastAsia="方正仿宋_GBK" w:cs="宋体"/>
          <w:color w:val="000000" w:themeColor="text1"/>
          <w:sz w:val="28"/>
          <w:szCs w:val="28"/>
          <w:highlight w:val="none"/>
          <w14:textFill>
            <w14:solidFill>
              <w14:schemeClr w14:val="tx1"/>
            </w14:solidFill>
          </w14:textFill>
        </w:rPr>
      </w:pPr>
      <w:r>
        <w:rPr>
          <w:rFonts w:hint="eastAsia" w:ascii="Times New Roman" w:hAnsi="Times New Roman" w:eastAsia="方正仿宋_GBK" w:cs="宋体"/>
          <w:color w:val="000000" w:themeColor="text1"/>
          <w:sz w:val="28"/>
          <w:szCs w:val="28"/>
          <w:highlight w:val="none"/>
          <w:lang w:val="en-US" w:eastAsia="zh-CN"/>
          <w14:textFill>
            <w14:solidFill>
              <w14:schemeClr w14:val="tx1"/>
            </w14:solidFill>
          </w14:textFill>
        </w:rPr>
        <w:t>6</w:t>
      </w:r>
      <w:r>
        <w:rPr>
          <w:rFonts w:hint="eastAsia" w:ascii="Times New Roman" w:hAnsi="Times New Roman" w:eastAsia="方正仿宋_GBK" w:cs="宋体"/>
          <w:color w:val="000000" w:themeColor="text1"/>
          <w:sz w:val="28"/>
          <w:szCs w:val="28"/>
          <w:highlight w:val="none"/>
          <w14:textFill>
            <w14:solidFill>
              <w14:schemeClr w14:val="tx1"/>
            </w14:solidFill>
          </w14:textFill>
        </w:rPr>
        <w:t>.1参照第二条《质量要求、技术标准》要求验收，货到检验合格后方可使用。</w:t>
      </w:r>
    </w:p>
    <w:p w14:paraId="68EF0E0F">
      <w:pPr>
        <w:tabs>
          <w:tab w:val="left" w:pos="0"/>
        </w:tabs>
        <w:spacing w:line="560" w:lineRule="exact"/>
        <w:ind w:firstLine="560"/>
        <w:rPr>
          <w:rFonts w:hint="default" w:ascii="Times New Roman" w:hAnsi="Times New Roman" w:eastAsia="方正仿宋_GBK" w:cs="宋体"/>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方正仿宋_GBK" w:cs="宋体"/>
          <w:color w:val="000000" w:themeColor="text1"/>
          <w:kern w:val="0"/>
          <w:sz w:val="28"/>
          <w:szCs w:val="28"/>
          <w:highlight w:val="none"/>
          <w:lang w:val="en-US" w:eastAsia="zh-CN" w:bidi="ar-SA"/>
          <w14:textFill>
            <w14:solidFill>
              <w14:schemeClr w14:val="tx1"/>
            </w14:solidFill>
          </w14:textFill>
        </w:rPr>
        <w:t>6.2验收方式：</w:t>
      </w:r>
    </w:p>
    <w:p w14:paraId="12B3B3AA">
      <w:pPr>
        <w:pStyle w:val="29"/>
        <w:ind w:firstLine="560" w:firstLineChars="200"/>
        <w:rPr>
          <w:rFonts w:hint="default" w:ascii="Times New Roman" w:hAnsi="Times New Roman" w:eastAsia="方正仿宋_GBK" w:cs="宋体"/>
          <w:color w:val="000000" w:themeColor="text1"/>
          <w:kern w:val="0"/>
          <w:sz w:val="28"/>
          <w:szCs w:val="28"/>
          <w:highlight w:val="none"/>
          <w:lang w:val="en-US" w:eastAsia="zh-CN" w:bidi="ar-SA"/>
          <w14:textFill>
            <w14:solidFill>
              <w14:schemeClr w14:val="tx1"/>
            </w14:solidFill>
          </w14:textFill>
        </w:rPr>
      </w:pPr>
      <w:r>
        <w:rPr>
          <w:rFonts w:hint="default" w:ascii="Times New Roman" w:hAnsi="Times New Roman" w:eastAsia="方正仿宋_GBK" w:cs="宋体"/>
          <w:color w:val="000000" w:themeColor="text1"/>
          <w:kern w:val="0"/>
          <w:sz w:val="28"/>
          <w:szCs w:val="28"/>
          <w:highlight w:val="none"/>
          <w:lang w:val="en-US" w:eastAsia="zh-CN" w:bidi="ar-SA"/>
          <w14:textFill>
            <w14:solidFill>
              <w14:schemeClr w14:val="tx1"/>
            </w14:solidFill>
          </w14:textFill>
        </w:rPr>
        <w:t>由施工现场进行收方计量，按照实际安装的延米计算。</w:t>
      </w:r>
    </w:p>
    <w:p w14:paraId="48DAA1DF">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hint="eastAsia"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t>6.3按照本合同质量要求进行验收，甲方应在材料检验合格后方可使用。甲方在收到货物七日内完成质量检验，若有质量异议在收到货物后七日内以传真、短信、微信、电话、邮件等方式及时向乙方提出。乙方须在收到甲方异议通知的3个日历天内派人到现场协商处理；经复验确属质量问题的，乙方负责换货或退货。甲方提出质量异议后，乙方 3 个日历天内（不可抗力除外）未派人到现场处理，视为认可甲方提出的质量问题.如果甲、乙双方对质量异议持不同意见，以双方共同认可的检验机构出具的鉴定结论为准。</w:t>
      </w:r>
    </w:p>
    <w:p w14:paraId="11BD8D5A">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hint="default"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lang w:val="en-US" w:eastAsia="zh-CN"/>
          <w14:textFill>
            <w14:solidFill>
              <w14:schemeClr w14:val="tx1"/>
            </w14:solidFill>
          </w14:textFill>
        </w:rPr>
        <w:t>6.4质量处罚：若乙方所供材料质量无法满足要求导致乙方项目生产受到影响的，除材料复检及材料清除出场等相关费用外，甲方还可对乙方予以质量处罚。第一次发生，予以人民币2万元违约处罚；第二次发生，予以人民币5万元违约处罚；发生超过三次，甲方有权解除合同。另外甲方一切直接及间接经济损失均由乙方承担，包括但不限于停工造成管理人员及工人窝工费、机械窝工费、周材租赁费、业主或主管部门罚款、重新修复费用等。</w:t>
      </w:r>
    </w:p>
    <w:p w14:paraId="6B292D4A">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hint="default" w:ascii="Times New Roman" w:hAnsi="Times New Roman" w:eastAsia="方正仿宋_GBK" w:cs="宋体"/>
          <w:b/>
          <w:bCs/>
          <w:color w:val="000000" w:themeColor="text1"/>
          <w:sz w:val="28"/>
          <w:szCs w:val="28"/>
          <w:highlight w:val="none"/>
          <w:lang w:val="en-US" w:eastAsia="zh-CN"/>
          <w14:textFill>
            <w14:solidFill>
              <w14:schemeClr w14:val="tx1"/>
            </w14:solidFill>
          </w14:textFill>
        </w:rPr>
      </w:pPr>
      <w:r>
        <w:rPr>
          <w:rFonts w:hint="eastAsia" w:ascii="Times New Roman" w:hAnsi="Times New Roman" w:eastAsia="方正仿宋_GBK" w:cs="宋体"/>
          <w:b/>
          <w:bCs/>
          <w:color w:val="000000" w:themeColor="text1"/>
          <w:sz w:val="28"/>
          <w:szCs w:val="28"/>
          <w:highlight w:val="none"/>
          <w:lang w:val="en-US" w:eastAsia="zh-CN"/>
          <w14:textFill>
            <w14:solidFill>
              <w14:schemeClr w14:val="tx1"/>
            </w14:solidFill>
          </w14:textFill>
        </w:rPr>
        <w:t>七</w:t>
      </w:r>
      <w:r>
        <w:rPr>
          <w:rFonts w:hint="eastAsia" w:ascii="Times New Roman" w:hAnsi="Times New Roman" w:eastAsia="方正仿宋_GBK" w:cs="宋体"/>
          <w:b/>
          <w:bCs/>
          <w:color w:val="000000" w:themeColor="text1"/>
          <w:sz w:val="28"/>
          <w:szCs w:val="28"/>
          <w:highlight w:val="none"/>
          <w14:textFill>
            <w14:solidFill>
              <w14:schemeClr w14:val="tx1"/>
            </w14:solidFill>
          </w14:textFill>
        </w:rPr>
        <w:t>、</w:t>
      </w:r>
      <w:r>
        <w:rPr>
          <w:rFonts w:hint="eastAsia" w:ascii="Times New Roman" w:hAnsi="Times New Roman" w:eastAsia="方正仿宋_GBK" w:cs="宋体"/>
          <w:b/>
          <w:bCs/>
          <w:color w:val="000000" w:themeColor="text1"/>
          <w:sz w:val="28"/>
          <w:szCs w:val="28"/>
          <w:highlight w:val="none"/>
          <w:lang w:val="en-US" w:eastAsia="zh-CN"/>
          <w14:textFill>
            <w14:solidFill>
              <w14:schemeClr w14:val="tx1"/>
            </w14:solidFill>
          </w14:textFill>
        </w:rPr>
        <w:t>付款方式</w:t>
      </w:r>
    </w:p>
    <w:p w14:paraId="43168C2C">
      <w:pPr>
        <w:pStyle w:val="343"/>
        <w:keepNext w:val="0"/>
        <w:keepLines w:val="0"/>
        <w:tabs>
          <w:tab w:val="left" w:pos="1620"/>
        </w:tabs>
        <w:kinsoku/>
        <w:wordWrap/>
        <w:overflowPunct/>
        <w:topLinePunct w:val="0"/>
        <w:autoSpaceDE/>
        <w:autoSpaceDN/>
        <w:bidi w:val="0"/>
        <w:spacing w:after="0" w:line="500" w:lineRule="exact"/>
        <w:ind w:firstLine="560" w:firstLineChars="200"/>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结算及支付方式：每月10日至次月9日为一个结算周期，次月10日至20日内中选人依据相关单据至采购人处办理结算，结算办理后5个工作日内乙方开具全额增值税专用发票，甲方在收到乙方发票的次月内支付当期结算金额的80%，</w:t>
      </w:r>
      <w:r>
        <w:rPr>
          <w:rFonts w:hint="default" w:ascii="Times New Roman" w:hAnsi="Times New Roman" w:eastAsia="方正仿宋_GBK" w:cs="Times New Roman"/>
          <w:color w:val="000000" w:themeColor="text1"/>
          <w:kern w:val="2"/>
          <w:sz w:val="28"/>
          <w:szCs w:val="28"/>
          <w:highlight w:val="none"/>
          <w:lang w:val="en-US" w:eastAsia="zh-CN" w:bidi="ar-SA"/>
          <w14:textFill>
            <w14:solidFill>
              <w14:schemeClr w14:val="tx1"/>
            </w14:solidFill>
          </w14:textFill>
        </w:rPr>
        <w:t>全部安装完成后3个月内支付剩余17%,余下3%作为质保金，待工程验收合格2年后退还。</w:t>
      </w:r>
    </w:p>
    <w:p w14:paraId="2956E393">
      <w:pPr>
        <w:pStyle w:val="343"/>
        <w:keepNext w:val="0"/>
        <w:keepLines w:val="0"/>
        <w:tabs>
          <w:tab w:val="left" w:pos="1620"/>
        </w:tabs>
        <w:kinsoku/>
        <w:wordWrap/>
        <w:overflowPunct/>
        <w:topLinePunct w:val="0"/>
        <w:autoSpaceDE/>
        <w:autoSpaceDN/>
        <w:bidi w:val="0"/>
        <w:spacing w:after="0" w:line="500" w:lineRule="exact"/>
        <w:ind w:firstLine="560" w:firstLineChars="200"/>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t>本合同款项由采购人通过现金转账方式或银行承兑汇票支付，若以银行承兑汇票支付，银行承兑汇票支付比例不超过50%，采购人不承担贴息费用。</w:t>
      </w:r>
    </w:p>
    <w:p w14:paraId="28F5F6BE">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八、违约责任：</w:t>
      </w:r>
    </w:p>
    <w:p w14:paraId="76D54D58">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8.1甲乙双方任何一方违约，违约方按照《中华人民共和国民法典》向守约方承担违约责任。</w:t>
      </w:r>
    </w:p>
    <w:p w14:paraId="0F6FC03A">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8.2甲乙双方就本合同内容负有保密责任，除法定情形以外，任何一方未经对方书面同意不得将本合同内容透露给第三方，由此造成的损失由违约一方承担。</w:t>
      </w:r>
    </w:p>
    <w:p w14:paraId="2F594C53">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8.3甲方违约责任：</w:t>
      </w:r>
    </w:p>
    <w:p w14:paraId="3B751ECF">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8.3.1甲方无正当理由中途退货的，应向乙方赔偿退货部分货款</w:t>
      </w:r>
      <w:r>
        <w:rPr>
          <w:rFonts w:hint="eastAsia" w:ascii="Times New Roman" w:hAnsi="Times New Roman" w:eastAsia="方正仿宋_GBK" w:cs="宋体"/>
          <w:snapToGrid w:val="0"/>
          <w:color w:val="000000" w:themeColor="text1"/>
          <w:kern w:val="21"/>
          <w:sz w:val="28"/>
          <w:szCs w:val="28"/>
          <w:highlight w:val="none"/>
          <w:u w:val="single"/>
          <w14:textFill>
            <w14:solidFill>
              <w14:schemeClr w14:val="tx1"/>
            </w14:solidFill>
          </w14:textFill>
        </w:rPr>
        <w:t>5%</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的违约金；</w:t>
      </w:r>
    </w:p>
    <w:p w14:paraId="7F45A7CC">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8.3.2甲方违反本合同约定拒绝接收货物的，应承担因此给乙方造成的损失；</w:t>
      </w:r>
    </w:p>
    <w:p w14:paraId="7BB0C3A8">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8.3.3甲方如错填到货的地点、接货人，应承担乙方因此所受到的实际损失。</w:t>
      </w:r>
    </w:p>
    <w:p w14:paraId="1B4FDFFE">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 乙方的违约责任：</w:t>
      </w:r>
    </w:p>
    <w:p w14:paraId="72CDE220">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8.4.1 乙方交付的货物品种、型号、规格、质量不符合本合同约定要求的，甲方有权拒收货物；拒收后应根据甲方选择，由乙方负责调换或退货，并承担调换或退货而产生的实际费用，如因此导致逾期交货的，还应当承担逾期交货的违约责任；</w:t>
      </w:r>
    </w:p>
    <w:p w14:paraId="1EADFE90">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8.4.2 在供货期内，乙方需保证按甲方要求供货，乙方逾期交货的，因逾期交货影响项目生产，应按照人民币</w:t>
      </w:r>
      <w:r>
        <w:rPr>
          <w:rFonts w:hint="eastAsia" w:ascii="Times New Roman" w:hAnsi="Times New Roman" w:eastAsia="方正仿宋_GBK" w:cs="宋体"/>
          <w:b/>
          <w:bCs/>
          <w:snapToGrid w:val="0"/>
          <w:color w:val="000000" w:themeColor="text1"/>
          <w:kern w:val="21"/>
          <w:sz w:val="28"/>
          <w:szCs w:val="28"/>
          <w:highlight w:val="none"/>
          <w14:textFill>
            <w14:solidFill>
              <w14:schemeClr w14:val="tx1"/>
            </w14:solidFill>
          </w14:textFill>
        </w:rPr>
        <w:t>10000元/日</w:t>
      </w: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向甲方支付逾期交货的违约金，并赔偿甲方因此所遭受的所有经济损失，包括但不限于项目停工待料、窝工费、周材租赁费、因生产中断产生的质量事故等；逾期交货超过3天，视为乙方停止供货，若乙方停止供货，即视为乙方构成根本性违约，甲方有权解除本合同，同时乙方应当赔偿因此给甲方造成的所有经济损失，包括但不限于由于乙方供应不及时导致甲方项目停工待料、窝工费、周材租赁费、因生产中断产生的质量事故等。</w:t>
      </w:r>
    </w:p>
    <w:p w14:paraId="36AC44C1">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8.4.3乙方停止供货期间，甲方有权从第三方采购本合同约定应由乙方供应的货物。甲方从第三方购买货物超过本合同约定单价的价差部分由乙方承担，同时乙方还须承担由其停供给甲方带来的其他经济损失。</w:t>
      </w:r>
    </w:p>
    <w:p w14:paraId="4D48DA54">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snapToGrid w:val="0"/>
          <w:color w:val="000000" w:themeColor="text1"/>
          <w:kern w:val="21"/>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8.4.4 因乙方违反本合同的约定，除承担上述违约金责任之外还需要承担甲方为维权所花费的所有成本（包括但不限于律师费、担保费、保全费、诉讼费、评估费、合理的差旅费等一切费用）以及因乙方违约对甲方所造成的实际损失。</w:t>
      </w:r>
    </w:p>
    <w:p w14:paraId="4E5088E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snapToGrid w:val="0"/>
          <w:color w:val="000000" w:themeColor="text1"/>
          <w:kern w:val="21"/>
          <w:sz w:val="28"/>
          <w:szCs w:val="28"/>
          <w:highlight w:val="none"/>
          <w14:textFill>
            <w14:solidFill>
              <w14:schemeClr w14:val="tx1"/>
            </w14:solidFill>
          </w14:textFill>
        </w:rPr>
        <w:t>8.4.5 因乙方违约产生的违约金，可由甲方在乙方货款中相应扣除，若货款不足在履约保证金中扣除，履约过程中履约保证金随扣随补。</w:t>
      </w:r>
    </w:p>
    <w:p w14:paraId="7A5A418A">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九、反商业贿赂条款</w:t>
      </w:r>
    </w:p>
    <w:p w14:paraId="24BDC58C">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本条款是本合同之必备条款，与本合同具有同等法律效力，甲乙双方签署合同之当事人认真阅读本条款，同意签订并遵守如下反商业贿赂条款：</w:t>
      </w:r>
    </w:p>
    <w:p w14:paraId="045E46BC">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9.1甲乙双方都清楚并愿意严格遵守中华人民共和国反商业贿赂的法律规定，各方都清楚任何形式的贿赂和贪渎行为都将触犯法律，并将受到法律的严惩。</w:t>
      </w:r>
    </w:p>
    <w:p w14:paraId="13C72F2D">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9.2甲乙双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57C00E3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9.3甲乙方严格禁止其经办人员的任何商业贿赂行为。双方经办人发生本条第9.2款所列示的任何一种行为，都是违反各方公司制度的，都将受到各方制度和国家法律的惩处。</w:t>
      </w:r>
    </w:p>
    <w:p w14:paraId="4D84CA7B">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9.4甲乙双方郑重提示：甲乙双方反对双方或双方的经办人员为了本合同之目的与本合同以外的任何各方发生本条款第9.2款所列示的任何一种行为，该等行为都是违反国家法律的行为，并将受到国家法律的惩处。</w:t>
      </w:r>
    </w:p>
    <w:p w14:paraId="6446AA3A">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9.5如因一方或一方经办人违反上述第9.2款、第9.3款、第9.4款之规定，给其他方造成损失的，应承担损害赔偿责任。</w:t>
      </w:r>
    </w:p>
    <w:p w14:paraId="513DBFAE">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Times New Roman"/>
          <w:color w:val="000000" w:themeColor="text1"/>
          <w:kern w:val="2"/>
          <w:sz w:val="21"/>
          <w:szCs w:val="20"/>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9.6本条所称“其他相关人员”是指各方经办人以外的与合同有直接或间接利益关系的人员，包括但不仅限于合同经办人的亲友。</w:t>
      </w:r>
    </w:p>
    <w:p w14:paraId="32425A0E">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不可抗力</w:t>
      </w:r>
    </w:p>
    <w:p w14:paraId="78617B71">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10.1</w:t>
      </w:r>
      <w:r>
        <w:rPr>
          <w:rFonts w:ascii="Times New Roman" w:hAnsi="Times New Roman" w:eastAsia="方正仿宋_GBK" w:cs="宋体"/>
          <w:color w:val="000000" w:themeColor="text1"/>
          <w:kern w:val="2"/>
          <w:sz w:val="28"/>
          <w:szCs w:val="28"/>
          <w:highlight w:val="none"/>
          <w14:textFill>
            <w14:solidFill>
              <w14:schemeClr w14:val="tx1"/>
            </w14:solidFill>
          </w14:textFill>
        </w:rPr>
        <w:t>不可抗力系指那些双方无法控制、不可预见且无法避免的事件。这些事件包括但不限于：战争、严重火灾、洪水、台风、地震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以及其他</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双方商定的事件。</w:t>
      </w:r>
    </w:p>
    <w:p w14:paraId="687D8F9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10.2</w:t>
      </w:r>
      <w:r>
        <w:rPr>
          <w:rFonts w:ascii="Times New Roman" w:hAnsi="Times New Roman" w:eastAsia="方正仿宋_GBK" w:cs="宋体"/>
          <w:color w:val="000000" w:themeColor="text1"/>
          <w:kern w:val="2"/>
          <w:sz w:val="28"/>
          <w:szCs w:val="28"/>
          <w:highlight w:val="none"/>
          <w14:textFill>
            <w14:solidFill>
              <w14:schemeClr w14:val="tx1"/>
            </w14:solidFill>
          </w14:textFill>
        </w:rPr>
        <w:t>甲、乙双方的任何一方由于不可抗力的原因不能履行合同时，应在发生不可抗力后 48 小时内及时向对方通报不能履行或不能完全履行的理由，在提供不可抗力证明以后，允许延期履行、部分履行或者不履行合同，且不承担违约责任。但非因不可抗力迟延履行合同，在延迟履行期间发生不可抗力的，不免除其违约责任。</w:t>
      </w:r>
    </w:p>
    <w:p w14:paraId="20EB7D9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10.3</w:t>
      </w:r>
      <w:r>
        <w:rPr>
          <w:rFonts w:ascii="Times New Roman" w:hAnsi="Times New Roman" w:eastAsia="方正仿宋_GBK" w:cs="宋体"/>
          <w:color w:val="000000" w:themeColor="text1"/>
          <w:kern w:val="2"/>
          <w:sz w:val="28"/>
          <w:szCs w:val="28"/>
          <w:highlight w:val="none"/>
          <w14:textFill>
            <w14:solidFill>
              <w14:schemeClr w14:val="tx1"/>
            </w14:solidFill>
          </w14:textFill>
        </w:rPr>
        <w:t>双方应尽可能地采取措施减少损失和继续履行不受不可抗力影响的其他事项。如果不可抗力事件影响持续超过</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30</w:t>
      </w:r>
      <w:r>
        <w:rPr>
          <w:rFonts w:ascii="Times New Roman" w:hAnsi="Times New Roman" w:eastAsia="方正仿宋_GBK" w:cs="宋体"/>
          <w:color w:val="000000" w:themeColor="text1"/>
          <w:kern w:val="2"/>
          <w:sz w:val="28"/>
          <w:szCs w:val="28"/>
          <w:highlight w:val="none"/>
          <w14:textFill>
            <w14:solidFill>
              <w14:schemeClr w14:val="tx1"/>
            </w14:solidFill>
          </w14:textFill>
        </w:rPr>
        <w:t>天，双方应通过友好协商在合理的时间内达成解除或进一步履行合同的协议，如果在</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60</w:t>
      </w:r>
      <w:r>
        <w:rPr>
          <w:rFonts w:ascii="Times New Roman" w:hAnsi="Times New Roman" w:eastAsia="方正仿宋_GBK" w:cs="宋体"/>
          <w:color w:val="000000" w:themeColor="text1"/>
          <w:kern w:val="2"/>
          <w:sz w:val="28"/>
          <w:szCs w:val="28"/>
          <w:highlight w:val="none"/>
          <w14:textFill>
            <w14:solidFill>
              <w14:schemeClr w14:val="tx1"/>
            </w14:solidFill>
          </w14:textFill>
        </w:rPr>
        <w:t>天内双方未达成一致的，任何一方均有权解除或终止合同而不承担违约责任。</w:t>
      </w:r>
    </w:p>
    <w:p w14:paraId="07CE6B60">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方正仿宋_GBK" w:cs="宋体"/>
          <w:b/>
          <w:bCs/>
          <w:color w:val="000000" w:themeColor="text1"/>
          <w:kern w:val="2"/>
          <w:sz w:val="28"/>
          <w:szCs w:val="28"/>
          <w:highlight w:val="none"/>
          <w14:textFill>
            <w14:solidFill>
              <w14:schemeClr w14:val="tx1"/>
            </w14:solidFill>
          </w14:textFill>
        </w:rPr>
      </w:pPr>
      <w:r>
        <w:rPr>
          <w:rFonts w:ascii="Times New Roman" w:hAnsi="Times New Roman" w:eastAsia="方正仿宋_GBK" w:cs="宋体"/>
          <w:b/>
          <w:bCs/>
          <w:color w:val="000000" w:themeColor="text1"/>
          <w:kern w:val="2"/>
          <w:sz w:val="28"/>
          <w:szCs w:val="28"/>
          <w:highlight w:val="none"/>
          <w14:textFill>
            <w14:solidFill>
              <w14:schemeClr w14:val="tx1"/>
            </w14:solidFill>
          </w14:textFill>
        </w:rPr>
        <w:t>十</w:t>
      </w: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一、</w:t>
      </w:r>
      <w:r>
        <w:rPr>
          <w:rFonts w:ascii="Times New Roman" w:hAnsi="Times New Roman" w:eastAsia="方正仿宋_GBK" w:cs="宋体"/>
          <w:b/>
          <w:bCs/>
          <w:color w:val="000000" w:themeColor="text1"/>
          <w:kern w:val="2"/>
          <w:sz w:val="28"/>
          <w:szCs w:val="28"/>
          <w:highlight w:val="none"/>
          <w14:textFill>
            <w14:solidFill>
              <w14:schemeClr w14:val="tx1"/>
            </w14:solidFill>
          </w14:textFill>
        </w:rPr>
        <w:t>其他事项</w:t>
      </w:r>
    </w:p>
    <w:p w14:paraId="13E8B7A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11.1</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乙方在生产加工及运输的过程中应遵守国家安全生产、道路交通安全及环境保护的有关规定，对因此造成的损失或第三者损失，由乙方自行承担。因此导致甲方产生实际损失的，甲方有权向乙方追偿。</w:t>
      </w:r>
    </w:p>
    <w:p w14:paraId="1C67866E">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11.2</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乙方承诺不对甲方人员行贿、腐化，不得因业务分歧寻衅滋事。如果发生该类行为，甲方有权终止合同。</w:t>
      </w:r>
    </w:p>
    <w:p w14:paraId="4C65A488">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11.3</w:t>
      </w:r>
      <w:r>
        <w:rPr>
          <w:rFonts w:ascii="Times New Roman" w:hAnsi="Times New Roman" w:eastAsia="方正仿宋_GBK" w:cs="宋体"/>
          <w:color w:val="000000" w:themeColor="text1"/>
          <w:kern w:val="2"/>
          <w:sz w:val="28"/>
          <w:szCs w:val="28"/>
          <w:highlight w:val="none"/>
          <w14:textFill>
            <w14:solidFill>
              <w14:schemeClr w14:val="tx1"/>
            </w14:solidFill>
          </w14:textFill>
        </w:rPr>
        <w:t>乙方合同执行期间应妥善处理与其他相关单位、组织或个人发生的一切债权、债务。如果因乙方原因发生第三人向甲方主张权利并产生实际损失的，甲方有权向乙方追偿。</w:t>
      </w:r>
    </w:p>
    <w:p w14:paraId="1EBA476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11.4</w:t>
      </w:r>
      <w:r>
        <w:rPr>
          <w:rFonts w:ascii="Times New Roman" w:hAnsi="Times New Roman" w:eastAsia="方正仿宋_GBK" w:cs="宋体"/>
          <w:color w:val="000000" w:themeColor="text1"/>
          <w:kern w:val="2"/>
          <w:sz w:val="28"/>
          <w:szCs w:val="28"/>
          <w:highlight w:val="none"/>
          <w14:textFill>
            <w14:solidFill>
              <w14:schemeClr w14:val="tx1"/>
            </w14:solidFill>
          </w14:textFill>
        </w:rPr>
        <w:t>未经对方书面同意，本合同项下的所有债权、债务均不得转让。任何一方单方面转让债权、债务，导致对方被第三人提起仲裁、诉讼产生的诉讼费、律师费</w:t>
      </w: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和其他</w:t>
      </w:r>
      <w:r>
        <w:rPr>
          <w:rFonts w:ascii="Times New Roman" w:hAnsi="Times New Roman" w:eastAsia="方正仿宋_GBK" w:cs="宋体"/>
          <w:color w:val="000000" w:themeColor="text1"/>
          <w:kern w:val="2"/>
          <w:sz w:val="28"/>
          <w:szCs w:val="28"/>
          <w:highlight w:val="none"/>
          <w14:textFill>
            <w14:solidFill>
              <w14:schemeClr w14:val="tx1"/>
            </w14:solidFill>
          </w14:textFill>
        </w:rPr>
        <w:t>损失的，均应予以赔偿。</w:t>
      </w:r>
    </w:p>
    <w:p w14:paraId="509D7FBE">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11.5</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本合同为非排他性合同，乙方不得以任何理由干涉甲方与其他供应商的业务往来。</w:t>
      </w:r>
    </w:p>
    <w:p w14:paraId="200C8658">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11.6若因生产厂家检修等生产原因造成供应规格短缺，甲方同意乙方组织甲方认同的产品，价格按合同相关规定执行。甲方也可自己另行采购。</w:t>
      </w:r>
    </w:p>
    <w:p w14:paraId="7432B02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11.7</w:t>
      </w:r>
      <w:r>
        <w:rPr>
          <w:rFonts w:ascii="Times New Roman" w:hAnsi="Times New Roman" w:eastAsia="方正仿宋_GBK" w:cs="宋体"/>
          <w:color w:val="000000" w:themeColor="text1"/>
          <w:kern w:val="2"/>
          <w:sz w:val="28"/>
          <w:szCs w:val="28"/>
          <w:highlight w:val="none"/>
          <w14:textFill>
            <w14:solidFill>
              <w14:schemeClr w14:val="tx1"/>
            </w14:solidFill>
          </w14:textFill>
        </w:rPr>
        <w:t>乙方保证本合同项下产品不侵犯任何第三人的专利权、商标权， 著作权或其他合法权利。如果发生第三人以侵权为由向甲方主张权利的，因此发生的诉讼费、律师费和其他合理诉讼支出，工期延误等损失乙方均予以赔偿。</w:t>
      </w:r>
    </w:p>
    <w:p w14:paraId="1871DC8C">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11.8</w:t>
      </w:r>
      <w:r>
        <w:rPr>
          <w:rFonts w:ascii="Times New Roman" w:hAnsi="Times New Roman" w:eastAsia="方正仿宋_GBK" w:cs="宋体"/>
          <w:color w:val="000000" w:themeColor="text1"/>
          <w:kern w:val="2"/>
          <w:sz w:val="28"/>
          <w:szCs w:val="28"/>
          <w:highlight w:val="none"/>
          <w14:textFill>
            <w14:solidFill>
              <w14:schemeClr w14:val="tx1"/>
            </w14:solidFill>
          </w14:textFill>
        </w:rPr>
        <w:t>乙方所属的工作人员（包括但不限于乙方押货人员、司机等）在甲方施工现场应服从甲方管理并遵守甲方安全生产管理条例，若因乙方工作人员违规作业或不遵守甲方安全生产管理条例而导致乙方人员或车辆出现的安全事故，甲方概不负责并有权追究因乙方行为对甲方造成的各种损失，所有相关责任由乙方自行承担。</w:t>
      </w:r>
    </w:p>
    <w:p w14:paraId="29A36714">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color w:val="000000" w:themeColor="text1"/>
          <w:kern w:val="2"/>
          <w:sz w:val="28"/>
          <w:szCs w:val="28"/>
          <w:highlight w:val="none"/>
          <w14:textFill>
            <w14:solidFill>
              <w14:schemeClr w14:val="tx1"/>
            </w14:solidFill>
          </w14:textFill>
        </w:rPr>
        <w:t>11.9</w:t>
      </w:r>
      <w:r>
        <w:rPr>
          <w:rFonts w:ascii="Times New Roman" w:hAnsi="Times New Roman" w:eastAsia="方正仿宋_GBK" w:cs="宋体"/>
          <w:color w:val="000000" w:themeColor="text1"/>
          <w:kern w:val="2"/>
          <w:sz w:val="28"/>
          <w:szCs w:val="28"/>
          <w:highlight w:val="none"/>
          <w14:textFill>
            <w14:solidFill>
              <w14:schemeClr w14:val="tx1"/>
            </w14:solidFill>
          </w14:textFill>
        </w:rPr>
        <w:t>本合同未尽事宜，双方另行协商，协商一致签署补充协议，补充协议与本合同具有同等法律效力。</w:t>
      </w:r>
    </w:p>
    <w:p w14:paraId="4566C0B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11.10甲、乙双方签订的《廉洁合同》是本合同附件。</w:t>
      </w:r>
    </w:p>
    <w:p w14:paraId="0DDF9233">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十二、争议解决方式：</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当在执行本合同的过程中发生争议或纠纷时，双方本着平等互利的原则协商解决。若协商不成，可选择向合同签订地重庆市渝北区人民法院诉讼解决。</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ab/>
      </w:r>
    </w:p>
    <w:p w14:paraId="11824FB6">
      <w:pPr>
        <w:keepNext w:val="0"/>
        <w:keepLines w:val="0"/>
        <w:pageBreakBefore w:val="0"/>
        <w:widowControl w:val="0"/>
        <w:tabs>
          <w:tab w:val="left" w:pos="0"/>
        </w:tabs>
        <w:kinsoku/>
        <w:wordWrap/>
        <w:overflowPunct/>
        <w:topLinePunct w:val="0"/>
        <w:autoSpaceDE/>
        <w:autoSpaceDN/>
        <w:bidi w:val="0"/>
        <w:spacing w:line="560" w:lineRule="exact"/>
        <w:ind w:firstLine="562" w:firstLineChars="200"/>
        <w:textAlignment w:val="auto"/>
        <w:rPr>
          <w:rFonts w:ascii="Times New Roman" w:hAnsi="Times New Roman" w:eastAsia="方正仿宋_GBK" w:cs="Times New Roman"/>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
          <w:bCs/>
          <w:color w:val="000000" w:themeColor="text1"/>
          <w:kern w:val="2"/>
          <w:sz w:val="28"/>
          <w:szCs w:val="28"/>
          <w:highlight w:val="none"/>
          <w14:textFill>
            <w14:solidFill>
              <w14:schemeClr w14:val="tx1"/>
            </w14:solidFill>
          </w14:textFill>
        </w:rPr>
        <w:t>十三、合同生效</w:t>
      </w:r>
    </w:p>
    <w:p w14:paraId="191E1506">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rFonts w:ascii="Times New Roman" w:hAnsi="Times New Roman" w:eastAsia="方正仿宋_GBK" w:cs="宋体"/>
          <w:bCs/>
          <w:color w:val="000000" w:themeColor="text1"/>
          <w:kern w:val="2"/>
          <w:sz w:val="28"/>
          <w:szCs w:val="28"/>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13.1</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本合同所涉及金额均以人民币为单位；</w:t>
      </w:r>
    </w:p>
    <w:p w14:paraId="5677AA94">
      <w:pPr>
        <w:keepNext w:val="0"/>
        <w:keepLines w:val="0"/>
        <w:pageBreakBefore w:val="0"/>
        <w:widowControl w:val="0"/>
        <w:tabs>
          <w:tab w:val="left" w:pos="0"/>
        </w:tabs>
        <w:kinsoku/>
        <w:wordWrap/>
        <w:overflowPunct/>
        <w:topLinePunct w:val="0"/>
        <w:autoSpaceDE/>
        <w:autoSpaceDN/>
        <w:bidi w:val="0"/>
        <w:spacing w:line="560" w:lineRule="exact"/>
        <w:ind w:firstLine="560" w:firstLineChars="200"/>
        <w:textAlignment w:val="auto"/>
        <w:rPr>
          <w:color w:val="000000" w:themeColor="text1"/>
          <w:highlight w:val="none"/>
          <w14:textFill>
            <w14:solidFill>
              <w14:schemeClr w14:val="tx1"/>
            </w14:solidFill>
          </w14:textFill>
        </w:rPr>
      </w:pPr>
      <w:r>
        <w:rPr>
          <w:rFonts w:hint="eastAsia" w:ascii="Times New Roman" w:hAnsi="Times New Roman" w:eastAsia="方正仿宋_GBK" w:cs="宋体"/>
          <w:bCs/>
          <w:color w:val="000000" w:themeColor="text1"/>
          <w:kern w:val="2"/>
          <w:sz w:val="28"/>
          <w:szCs w:val="28"/>
          <w:highlight w:val="none"/>
          <w:lang w:val="en-US" w:eastAsia="zh-CN"/>
          <w14:textFill>
            <w14:solidFill>
              <w14:schemeClr w14:val="tx1"/>
            </w14:solidFill>
          </w14:textFill>
        </w:rPr>
        <w:t>13.2</w:t>
      </w:r>
      <w:r>
        <w:rPr>
          <w:rFonts w:hint="eastAsia" w:ascii="Times New Roman" w:hAnsi="Times New Roman" w:eastAsia="方正仿宋_GBK" w:cs="宋体"/>
          <w:bCs/>
          <w:color w:val="000000" w:themeColor="text1"/>
          <w:kern w:val="2"/>
          <w:sz w:val="28"/>
          <w:szCs w:val="28"/>
          <w:highlight w:val="none"/>
          <w14:textFill>
            <w14:solidFill>
              <w14:schemeClr w14:val="tx1"/>
            </w14:solidFill>
          </w14:textFill>
        </w:rPr>
        <w:t xml:space="preserve">本合同一式陆份，甲方持叁份，乙方持叁份，经甲乙双方签字盖章即生效。 </w:t>
      </w:r>
    </w:p>
    <w:p w14:paraId="036F959E">
      <w:pPr>
        <w:tabs>
          <w:tab w:val="left" w:pos="0"/>
        </w:tabs>
        <w:spacing w:line="540" w:lineRule="exact"/>
        <w:ind w:firstLine="560"/>
        <w:rPr>
          <w:rFonts w:ascii="Times New Roman" w:hAnsi="Times New Roman" w:eastAsia="方正仿宋_GBK" w:cs="宋体"/>
          <w:bCs/>
          <w:color w:val="000000" w:themeColor="text1"/>
          <w:sz w:val="28"/>
          <w:szCs w:val="28"/>
          <w:highlight w:val="none"/>
          <w14:textFill>
            <w14:solidFill>
              <w14:schemeClr w14:val="tx1"/>
            </w14:solidFill>
          </w14:textFill>
        </w:rPr>
      </w:pPr>
      <w:r>
        <w:rPr>
          <w:rFonts w:hint="eastAsia" w:ascii="Times New Roman" w:hAnsi="Times New Roman" w:eastAsia="方正仿宋_GBK" w:cs="宋体"/>
          <w:bCs/>
          <w:color w:val="000000" w:themeColor="text1"/>
          <w:sz w:val="28"/>
          <w:szCs w:val="28"/>
          <w:highlight w:val="none"/>
          <w14:textFill>
            <w14:solidFill>
              <w14:schemeClr w14:val="tx1"/>
            </w14:solidFill>
          </w14:textFill>
        </w:rPr>
        <w:t xml:space="preserve">（下无正文，为签字盖章页） </w:t>
      </w:r>
    </w:p>
    <w:tbl>
      <w:tblPr>
        <w:tblStyle w:val="50"/>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5222"/>
      </w:tblGrid>
      <w:tr w14:paraId="7FA2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5116" w:type="dxa"/>
            <w:noWrap w:val="0"/>
            <w:vAlign w:val="center"/>
          </w:tcPr>
          <w:p w14:paraId="5CC056E2">
            <w:pPr>
              <w:widowControl/>
              <w:spacing w:line="360" w:lineRule="exact"/>
              <w:ind w:firstLine="0" w:firstLineChars="0"/>
              <w:jc w:val="center"/>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甲　　　　　方</w:t>
            </w:r>
          </w:p>
        </w:tc>
        <w:tc>
          <w:tcPr>
            <w:tcW w:w="5222" w:type="dxa"/>
            <w:noWrap w:val="0"/>
            <w:vAlign w:val="center"/>
          </w:tcPr>
          <w:p w14:paraId="0D2CF501">
            <w:pPr>
              <w:widowControl/>
              <w:spacing w:line="360" w:lineRule="exact"/>
              <w:ind w:firstLine="0" w:firstLineChars="0"/>
              <w:jc w:val="center"/>
              <w:rPr>
                <w:rFonts w:ascii="仿宋" w:hAnsi="仿宋" w:eastAsia="仿宋" w:cs="宋体"/>
                <w:b/>
                <w:bCs/>
                <w:color w:val="000000" w:themeColor="text1"/>
                <w:kern w:val="0"/>
                <w:sz w:val="28"/>
                <w:szCs w:val="28"/>
                <w:highlight w:val="none"/>
                <w14:textFill>
                  <w14:solidFill>
                    <w14:schemeClr w14:val="tx1"/>
                  </w14:solidFill>
                </w14:textFill>
              </w:rPr>
            </w:pPr>
            <w:r>
              <w:rPr>
                <w:rFonts w:hint="eastAsia" w:ascii="仿宋" w:hAnsi="仿宋" w:eastAsia="仿宋" w:cs="宋体"/>
                <w:b/>
                <w:bCs/>
                <w:color w:val="000000" w:themeColor="text1"/>
                <w:kern w:val="0"/>
                <w:sz w:val="28"/>
                <w:szCs w:val="28"/>
                <w:highlight w:val="none"/>
                <w14:textFill>
                  <w14:solidFill>
                    <w14:schemeClr w14:val="tx1"/>
                  </w14:solidFill>
                </w14:textFill>
              </w:rPr>
              <w:t>乙         方</w:t>
            </w:r>
          </w:p>
        </w:tc>
      </w:tr>
      <w:tr w14:paraId="0D25A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5116" w:type="dxa"/>
            <w:noWrap w:val="0"/>
            <w:vAlign w:val="top"/>
          </w:tcPr>
          <w:p w14:paraId="5725347D">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单位名称（章）：重庆巨能建设</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集团</w:t>
            </w:r>
            <w:r>
              <w:rPr>
                <w:rFonts w:hint="eastAsia" w:ascii="仿宋" w:hAnsi="仿宋" w:eastAsia="仿宋" w:cs="宋体"/>
                <w:color w:val="000000" w:themeColor="text1"/>
                <w:kern w:val="0"/>
                <w:sz w:val="28"/>
                <w:szCs w:val="28"/>
                <w:highlight w:val="none"/>
                <w:lang w:eastAsia="zh-CN"/>
                <w14:textFill>
                  <w14:solidFill>
                    <w14:schemeClr w14:val="tx1"/>
                  </w14:solidFill>
                </w14:textFill>
              </w:rPr>
              <w:t>）</w:t>
            </w:r>
            <w:r>
              <w:rPr>
                <w:rFonts w:hint="eastAsia" w:ascii="仿宋" w:hAnsi="仿宋" w:eastAsia="仿宋" w:cs="宋体"/>
                <w:color w:val="000000" w:themeColor="text1"/>
                <w:kern w:val="0"/>
                <w:sz w:val="28"/>
                <w:szCs w:val="28"/>
                <w:highlight w:val="none"/>
                <w14:textFill>
                  <w14:solidFill>
                    <w14:schemeClr w14:val="tx1"/>
                  </w14:solidFill>
                </w14:textFill>
              </w:rPr>
              <w:t>有限公司</w:t>
            </w:r>
          </w:p>
          <w:p w14:paraId="050C0916">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单位地址：重庆市渝北区服装城大道2号</w:t>
            </w:r>
          </w:p>
          <w:p w14:paraId="60B27FCA">
            <w:pPr>
              <w:widowControl/>
              <w:spacing w:line="500" w:lineRule="exact"/>
              <w:ind w:firstLine="0" w:firstLineChars="0"/>
              <w:rPr>
                <w:rFonts w:hint="default"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钟志明</w:t>
            </w:r>
          </w:p>
          <w:p w14:paraId="440954A0">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3260ED0B">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电话：023-60350522</w:t>
            </w:r>
          </w:p>
          <w:p w14:paraId="271BE322">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开户银行：工行重庆朝天门支行</w:t>
            </w:r>
          </w:p>
          <w:p w14:paraId="5142B724">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银行账号：3100020719200105181</w:t>
            </w:r>
          </w:p>
          <w:p w14:paraId="7E2B9C2D">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 xml:space="preserve">纳税识别号：91500000450414243L </w:t>
            </w:r>
          </w:p>
        </w:tc>
        <w:tc>
          <w:tcPr>
            <w:tcW w:w="5222" w:type="dxa"/>
            <w:noWrap w:val="0"/>
            <w:vAlign w:val="top"/>
          </w:tcPr>
          <w:p w14:paraId="12514DA9">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单位名称（章）：</w:t>
            </w:r>
          </w:p>
          <w:p w14:paraId="2A0F3FBE">
            <w:pPr>
              <w:widowControl/>
              <w:spacing w:line="500" w:lineRule="exact"/>
              <w:ind w:firstLine="0" w:firstLineChars="0"/>
              <w:rPr>
                <w:rFonts w:hint="eastAsia" w:ascii="仿宋" w:hAnsi="仿宋" w:eastAsia="仿宋" w:cs="宋体"/>
                <w:color w:val="000000" w:themeColor="text1"/>
                <w:kern w:val="0"/>
                <w:sz w:val="28"/>
                <w:szCs w:val="28"/>
                <w:highlight w:val="none"/>
                <w:lang w:val="en-US" w:eastAsia="zh-CN"/>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单位地址：</w:t>
            </w:r>
            <w:r>
              <w:rPr>
                <w:rFonts w:hint="eastAsia" w:ascii="仿宋" w:hAnsi="仿宋" w:eastAsia="仿宋" w:cs="宋体"/>
                <w:color w:val="000000" w:themeColor="text1"/>
                <w:kern w:val="0"/>
                <w:sz w:val="28"/>
                <w:szCs w:val="28"/>
                <w:highlight w:val="none"/>
                <w:lang w:val="en-US" w:eastAsia="zh-CN"/>
                <w14:textFill>
                  <w14:solidFill>
                    <w14:schemeClr w14:val="tx1"/>
                  </w14:solidFill>
                </w14:textFill>
              </w:rPr>
              <w:t xml:space="preserve"> </w:t>
            </w:r>
          </w:p>
          <w:p w14:paraId="6C88A3B7">
            <w:pPr>
              <w:widowControl/>
              <w:spacing w:line="500" w:lineRule="exact"/>
              <w:ind w:firstLine="0" w:firstLineChars="0"/>
              <w:rPr>
                <w:rFonts w:hint="eastAsia"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法定代表人：</w:t>
            </w:r>
          </w:p>
          <w:p w14:paraId="1A072D92">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委托代理人：</w:t>
            </w:r>
          </w:p>
          <w:p w14:paraId="4DCE0224">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电话：</w:t>
            </w:r>
          </w:p>
          <w:p w14:paraId="40030F26">
            <w:pPr>
              <w:widowControl/>
              <w:spacing w:line="500" w:lineRule="exact"/>
              <w:ind w:firstLine="0" w:firstLineChars="0"/>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开户银行：</w:t>
            </w:r>
          </w:p>
          <w:p w14:paraId="00B3C7D7">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银行账号：</w:t>
            </w:r>
          </w:p>
          <w:p w14:paraId="19F70631">
            <w:pPr>
              <w:widowControl/>
              <w:ind w:firstLine="0" w:firstLineChars="0"/>
              <w:jc w:val="left"/>
              <w:rPr>
                <w:rFonts w:ascii="仿宋" w:hAnsi="仿宋" w:eastAsia="仿宋" w:cs="宋体"/>
                <w:color w:val="000000" w:themeColor="text1"/>
                <w:kern w:val="0"/>
                <w:sz w:val="28"/>
                <w:szCs w:val="28"/>
                <w:highlight w:val="none"/>
                <w14:textFill>
                  <w14:solidFill>
                    <w14:schemeClr w14:val="tx1"/>
                  </w14:solidFill>
                </w14:textFill>
              </w:rPr>
            </w:pPr>
            <w:r>
              <w:rPr>
                <w:rFonts w:hint="eastAsia" w:ascii="仿宋" w:hAnsi="仿宋" w:eastAsia="仿宋" w:cs="宋体"/>
                <w:color w:val="000000" w:themeColor="text1"/>
                <w:kern w:val="0"/>
                <w:sz w:val="28"/>
                <w:szCs w:val="28"/>
                <w:highlight w:val="none"/>
                <w14:textFill>
                  <w14:solidFill>
                    <w14:schemeClr w14:val="tx1"/>
                  </w14:solidFill>
                </w14:textFill>
              </w:rPr>
              <w:t>纳税识别号：</w:t>
            </w:r>
          </w:p>
        </w:tc>
      </w:tr>
    </w:tbl>
    <w:p w14:paraId="776C7C32">
      <w:pPr>
        <w:rPr>
          <w:rFonts w:ascii="宋体" w:hAnsi="宋体"/>
          <w:color w:val="000000" w:themeColor="text1"/>
          <w:sz w:val="52"/>
          <w:szCs w:val="52"/>
          <w:highlight w:val="none"/>
          <w14:textFill>
            <w14:solidFill>
              <w14:schemeClr w14:val="tx1"/>
            </w14:solidFill>
          </w14:textFill>
        </w:rPr>
      </w:pPr>
    </w:p>
    <w:p w14:paraId="09D815EE">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1F3290EB">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p>
    <w:p w14:paraId="2242F36C">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ascii="宋体" w:hAnsi="宋体"/>
          <w:color w:val="000000" w:themeColor="text1"/>
          <w:sz w:val="52"/>
          <w:szCs w:val="52"/>
          <w:highlight w:val="none"/>
          <w14:textFill>
            <w14:solidFill>
              <w14:schemeClr w14:val="tx1"/>
            </w14:solidFill>
          </w14:textFill>
        </w:rPr>
        <w:t>第 二 卷</w:t>
      </w:r>
      <w:bookmarkEnd w:id="524"/>
      <w:bookmarkEnd w:id="525"/>
      <w:bookmarkEnd w:id="526"/>
      <w:bookmarkEnd w:id="527"/>
    </w:p>
    <w:p w14:paraId="2D382F0E">
      <w:pPr>
        <w:spacing w:line="360" w:lineRule="auto"/>
        <w:rPr>
          <w:rFonts w:ascii="宋体" w:hAnsi="宋体"/>
          <w:color w:val="000000" w:themeColor="text1"/>
          <w:szCs w:val="20"/>
          <w:highlight w:val="none"/>
          <w14:textFill>
            <w14:solidFill>
              <w14:schemeClr w14:val="tx1"/>
            </w14:solidFill>
          </w14:textFill>
        </w:rPr>
      </w:pPr>
      <w:r>
        <w:rPr>
          <w:rFonts w:ascii="宋体" w:hAnsi="宋体"/>
          <w:color w:val="000000" w:themeColor="text1"/>
          <w:szCs w:val="20"/>
          <w:highlight w:val="none"/>
          <w14:textFill>
            <w14:solidFill>
              <w14:schemeClr w14:val="tx1"/>
            </w14:solidFill>
          </w14:textFill>
        </w:rPr>
        <w:br w:type="page"/>
      </w:r>
    </w:p>
    <w:p w14:paraId="40DF1EEA">
      <w:pPr>
        <w:pStyle w:val="3"/>
        <w:spacing w:line="360" w:lineRule="auto"/>
        <w:jc w:val="center"/>
        <w:rPr>
          <w:rFonts w:ascii="宋体" w:hAnsi="宋体"/>
          <w:color w:val="000000" w:themeColor="text1"/>
          <w:highlight w:val="none"/>
          <w14:textFill>
            <w14:solidFill>
              <w14:schemeClr w14:val="tx1"/>
            </w14:solidFill>
          </w14:textFill>
        </w:rPr>
      </w:pPr>
      <w:bookmarkStart w:id="532" w:name="招标文件06章图纸"/>
      <w:bookmarkEnd w:id="532"/>
      <w:bookmarkStart w:id="533" w:name="_Toc534185825"/>
      <w:bookmarkStart w:id="534" w:name="_Toc509218846"/>
      <w:bookmarkStart w:id="535" w:name="_Toc430530519"/>
      <w:bookmarkStart w:id="536" w:name="_Toc287607861"/>
      <w:bookmarkStart w:id="537" w:name="_Toc287620803"/>
      <w:bookmarkStart w:id="538" w:name="_Toc30459"/>
      <w:bookmarkStart w:id="539" w:name="_Toc14759"/>
      <w:r>
        <w:rPr>
          <w:rFonts w:hint="eastAsia" w:ascii="宋体" w:hAnsi="宋体"/>
          <w:color w:val="000000" w:themeColor="text1"/>
          <w:highlight w:val="none"/>
          <w14:textFill>
            <w14:solidFill>
              <w14:schemeClr w14:val="tx1"/>
            </w14:solidFill>
          </w14:textFill>
        </w:rPr>
        <w:t xml:space="preserve">第五章  </w:t>
      </w:r>
      <w:bookmarkEnd w:id="533"/>
      <w:bookmarkEnd w:id="534"/>
      <w:bookmarkEnd w:id="535"/>
      <w:bookmarkEnd w:id="536"/>
      <w:bookmarkEnd w:id="537"/>
      <w:r>
        <w:rPr>
          <w:rFonts w:hint="eastAsia" w:ascii="宋体" w:hAnsi="宋体"/>
          <w:color w:val="000000" w:themeColor="text1"/>
          <w:highlight w:val="none"/>
          <w14:textFill>
            <w14:solidFill>
              <w14:schemeClr w14:val="tx1"/>
            </w14:solidFill>
          </w14:textFill>
        </w:rPr>
        <w:t>发包人要求</w:t>
      </w:r>
      <w:bookmarkEnd w:id="538"/>
      <w:bookmarkEnd w:id="539"/>
    </w:p>
    <w:p w14:paraId="4F65B2E6">
      <w:pPr>
        <w:spacing w:line="360" w:lineRule="auto"/>
        <w:rPr>
          <w:rFonts w:ascii="宋体" w:hAnsi="宋体"/>
          <w:color w:val="000000" w:themeColor="text1"/>
          <w:szCs w:val="20"/>
          <w:highlight w:val="none"/>
          <w14:textFill>
            <w14:solidFill>
              <w14:schemeClr w14:val="tx1"/>
            </w14:solidFill>
          </w14:textFill>
        </w:rPr>
      </w:pPr>
    </w:p>
    <w:p w14:paraId="375297F4">
      <w:pPr>
        <w:widowControl/>
        <w:jc w:val="left"/>
        <w:rPr>
          <w:rFonts w:ascii="宋体" w:hAnsi="宋体"/>
          <w:color w:val="000000" w:themeColor="text1"/>
          <w:szCs w:val="20"/>
          <w:highlight w:val="none"/>
          <w14:textFill>
            <w14:solidFill>
              <w14:schemeClr w14:val="tx1"/>
            </w14:solidFill>
          </w14:textFill>
        </w:rPr>
      </w:pPr>
      <w:bookmarkStart w:id="540" w:name="招标文件06章图纸01"/>
      <w:bookmarkEnd w:id="540"/>
      <w:bookmarkStart w:id="541" w:name="_Toc430530520"/>
      <w:bookmarkStart w:id="542" w:name="_Toc287620804"/>
      <w:r>
        <w:rPr>
          <w:rFonts w:ascii="宋体" w:hAnsi="宋体"/>
          <w:color w:val="000000" w:themeColor="text1"/>
          <w:szCs w:val="20"/>
          <w:highlight w:val="none"/>
          <w14:textFill>
            <w14:solidFill>
              <w14:schemeClr w14:val="tx1"/>
            </w14:solidFill>
          </w14:textFill>
        </w:rPr>
        <w:br w:type="page"/>
      </w:r>
    </w:p>
    <w:p w14:paraId="4B1B9BDA">
      <w:pPr>
        <w:autoSpaceDE w:val="0"/>
        <w:autoSpaceDN w:val="0"/>
        <w:spacing w:line="441" w:lineRule="exact"/>
        <w:ind w:left="3617"/>
        <w:jc w:val="left"/>
        <w:outlineLvl w:val="2"/>
        <w:rPr>
          <w:rFonts w:ascii="宋体" w:hAnsi="宋体" w:cs="宋体"/>
          <w:color w:val="000000" w:themeColor="text1"/>
          <w:kern w:val="0"/>
          <w:szCs w:val="21"/>
          <w:highlight w:val="none"/>
          <w14:textFill>
            <w14:solidFill>
              <w14:schemeClr w14:val="tx1"/>
            </w14:solidFill>
          </w14:textFill>
        </w:rPr>
      </w:pPr>
      <w:bookmarkStart w:id="543" w:name="_Toc66711357"/>
      <w:bookmarkStart w:id="544" w:name="_Toc32314"/>
      <w:r>
        <w:rPr>
          <w:rFonts w:ascii="Microsoft JhengHei" w:hAnsi="Microsoft JhengHei" w:eastAsia="Microsoft JhengHei" w:cs="Microsoft JhengHei"/>
          <w:b/>
          <w:bCs/>
          <w:color w:val="000000" w:themeColor="text1"/>
          <w:kern w:val="0"/>
          <w:sz w:val="32"/>
          <w:szCs w:val="32"/>
          <w:highlight w:val="none"/>
          <w14:textFill>
            <w14:solidFill>
              <w14:schemeClr w14:val="tx1"/>
            </w14:solidFill>
          </w14:textFill>
        </w:rPr>
        <w:t>发包人要求</w:t>
      </w:r>
      <w:bookmarkEnd w:id="543"/>
      <w:bookmarkEnd w:id="544"/>
    </w:p>
    <w:bookmarkEnd w:id="541"/>
    <w:bookmarkEnd w:id="542"/>
    <w:p w14:paraId="678CE13D">
      <w:pPr>
        <w:rPr>
          <w:rFonts w:hint="eastAsia" w:ascii="宋体" w:hAnsi="宋体" w:eastAsia="宋体"/>
          <w:color w:val="000000" w:themeColor="text1"/>
          <w:sz w:val="36"/>
          <w:szCs w:val="36"/>
          <w:highlight w:val="none"/>
          <w:lang w:val="en-US" w:eastAsia="zh-CN"/>
          <w14:textFill>
            <w14:solidFill>
              <w14:schemeClr w14:val="tx1"/>
            </w14:solidFill>
          </w14:textFill>
        </w:rPr>
      </w:pPr>
      <w:bookmarkStart w:id="545" w:name="_Toc6839"/>
      <w:r>
        <w:rPr>
          <w:rFonts w:hint="eastAsia" w:ascii="宋体" w:hAnsi="宋体"/>
          <w:color w:val="000000" w:themeColor="text1"/>
          <w:sz w:val="36"/>
          <w:szCs w:val="36"/>
          <w:highlight w:val="none"/>
          <w:lang w:val="en-US" w:eastAsia="zh-CN"/>
          <w14:textFill>
            <w14:solidFill>
              <w14:schemeClr w14:val="tx1"/>
            </w14:solidFill>
          </w14:textFill>
        </w:rPr>
        <w:t>无</w:t>
      </w:r>
    </w:p>
    <w:p w14:paraId="66AC91D4">
      <w:pPr>
        <w:rPr>
          <w:rFonts w:hint="eastAsia" w:ascii="宋体" w:hAnsi="宋体"/>
          <w:color w:val="000000" w:themeColor="text1"/>
          <w:sz w:val="52"/>
          <w:szCs w:val="52"/>
          <w:highlight w:val="none"/>
          <w14:textFill>
            <w14:solidFill>
              <w14:schemeClr w14:val="tx1"/>
            </w14:solidFill>
          </w14:textFill>
        </w:rPr>
      </w:pPr>
      <w:bookmarkStart w:id="546" w:name="_Toc20873"/>
      <w:r>
        <w:rPr>
          <w:rFonts w:hint="eastAsia" w:ascii="宋体" w:hAnsi="宋体"/>
          <w:color w:val="000000" w:themeColor="text1"/>
          <w:sz w:val="52"/>
          <w:szCs w:val="52"/>
          <w:highlight w:val="none"/>
          <w14:textFill>
            <w14:solidFill>
              <w14:schemeClr w14:val="tx1"/>
            </w14:solidFill>
          </w14:textFill>
        </w:rPr>
        <w:br w:type="page"/>
      </w:r>
    </w:p>
    <w:p w14:paraId="3B47C4E0">
      <w:pPr>
        <w:pStyle w:val="3"/>
        <w:spacing w:before="0" w:after="0" w:line="360" w:lineRule="auto"/>
        <w:jc w:val="center"/>
        <w:rPr>
          <w:rFonts w:ascii="宋体" w:hAnsi="宋体"/>
          <w:color w:val="000000" w:themeColor="text1"/>
          <w:sz w:val="52"/>
          <w:szCs w:val="52"/>
          <w:highlight w:val="none"/>
          <w14:textFill>
            <w14:solidFill>
              <w14:schemeClr w14:val="tx1"/>
            </w14:solidFill>
          </w14:textFill>
        </w:rPr>
      </w:pPr>
      <w:r>
        <w:rPr>
          <w:rFonts w:hint="eastAsia" w:ascii="宋体" w:hAnsi="宋体"/>
          <w:color w:val="000000" w:themeColor="text1"/>
          <w:sz w:val="52"/>
          <w:szCs w:val="52"/>
          <w:highlight w:val="none"/>
          <w14:textFill>
            <w14:solidFill>
              <w14:schemeClr w14:val="tx1"/>
            </w14:solidFill>
          </w14:textFill>
        </w:rPr>
        <w:t>第 三 卷</w:t>
      </w:r>
      <w:bookmarkEnd w:id="545"/>
      <w:bookmarkEnd w:id="546"/>
      <w:bookmarkStart w:id="547" w:name="_Toc509218847"/>
      <w:bookmarkStart w:id="548" w:name="_Toc536621880"/>
      <w:bookmarkStart w:id="549" w:name="_Toc534185826"/>
      <w:bookmarkStart w:id="550" w:name="_Toc536628344"/>
      <w:bookmarkStart w:id="551" w:name="_Toc13211206"/>
      <w:bookmarkStart w:id="552" w:name="_Toc536797255"/>
      <w:bookmarkStart w:id="553" w:name="_Toc536797121"/>
      <w:bookmarkStart w:id="554" w:name="_Toc13210772"/>
      <w:bookmarkStart w:id="555" w:name="_Toc536620100"/>
      <w:bookmarkStart w:id="556" w:name="_Toc536797390"/>
      <w:bookmarkStart w:id="557" w:name="_Toc536796986"/>
      <w:bookmarkStart w:id="558" w:name="_Toc536796850"/>
      <w:bookmarkStart w:id="559" w:name="_Toc536619968"/>
      <w:bookmarkStart w:id="560" w:name="_Toc13211764"/>
    </w:p>
    <w:bookmarkEnd w:id="547"/>
    <w:p w14:paraId="55963F6F">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End w:id="548"/>
      <w:bookmarkEnd w:id="549"/>
      <w:bookmarkEnd w:id="550"/>
      <w:bookmarkEnd w:id="551"/>
      <w:bookmarkEnd w:id="552"/>
      <w:bookmarkEnd w:id="553"/>
      <w:bookmarkEnd w:id="554"/>
      <w:bookmarkEnd w:id="555"/>
      <w:bookmarkEnd w:id="556"/>
      <w:bookmarkEnd w:id="557"/>
      <w:bookmarkEnd w:id="558"/>
      <w:bookmarkEnd w:id="559"/>
      <w:bookmarkEnd w:id="560"/>
    </w:p>
    <w:p w14:paraId="57D8AB72">
      <w:pPr>
        <w:pStyle w:val="3"/>
        <w:spacing w:line="360" w:lineRule="auto"/>
        <w:jc w:val="center"/>
        <w:rPr>
          <w:rFonts w:ascii="宋体" w:hAnsi="宋体"/>
          <w:color w:val="000000" w:themeColor="text1"/>
          <w:highlight w:val="none"/>
          <w14:textFill>
            <w14:solidFill>
              <w14:schemeClr w14:val="tx1"/>
            </w14:solidFill>
          </w14:textFill>
        </w:rPr>
      </w:pPr>
      <w:bookmarkStart w:id="561" w:name="招标文件07章技术标准和要求"/>
      <w:bookmarkEnd w:id="561"/>
      <w:bookmarkStart w:id="562" w:name="_Toc430530528"/>
      <w:bookmarkStart w:id="563" w:name="_Toc6465"/>
      <w:bookmarkStart w:id="564" w:name="_Toc509218852"/>
      <w:bookmarkStart w:id="565" w:name="_Toc287607865"/>
      <w:bookmarkStart w:id="566" w:name="_Toc534185829"/>
      <w:bookmarkStart w:id="567" w:name="_Toc287620812"/>
      <w:bookmarkStart w:id="568" w:name="_Toc30596"/>
      <w:r>
        <w:rPr>
          <w:rFonts w:hint="eastAsia" w:ascii="宋体" w:hAnsi="宋体"/>
          <w:color w:val="000000" w:themeColor="text1"/>
          <w:highlight w:val="none"/>
          <w14:textFill>
            <w14:solidFill>
              <w14:schemeClr w14:val="tx1"/>
            </w14:solidFill>
          </w14:textFill>
        </w:rPr>
        <w:t>第六章  投标文件格式</w:t>
      </w:r>
      <w:bookmarkEnd w:id="562"/>
      <w:bookmarkEnd w:id="563"/>
      <w:bookmarkEnd w:id="564"/>
      <w:bookmarkEnd w:id="565"/>
      <w:bookmarkEnd w:id="566"/>
      <w:bookmarkEnd w:id="567"/>
      <w:bookmarkEnd w:id="568"/>
    </w:p>
    <w:p w14:paraId="2612FFD3">
      <w:pPr>
        <w:spacing w:line="360" w:lineRule="auto"/>
        <w:rPr>
          <w:rFonts w:ascii="宋体" w:hAnsi="宋体"/>
          <w:color w:val="000000" w:themeColor="text1"/>
          <w:sz w:val="32"/>
          <w:szCs w:val="32"/>
          <w:highlight w:val="none"/>
          <w14:textFill>
            <w14:solidFill>
              <w14:schemeClr w14:val="tx1"/>
            </w14:solidFill>
          </w14:textFill>
        </w:rPr>
      </w:pPr>
    </w:p>
    <w:p w14:paraId="60B0DF55">
      <w:pPr>
        <w:spacing w:line="360" w:lineRule="auto"/>
        <w:jc w:val="center"/>
        <w:rPr>
          <w:rFonts w:ascii="宋体" w:hAnsi="宋体"/>
          <w:color w:val="000000" w:themeColor="text1"/>
          <w:sz w:val="36"/>
          <w:szCs w:val="36"/>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616AEE90"/>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616AEE90"/>
                  </w:txbxContent>
                </v:textbox>
              </v:rect>
            </w:pict>
          </mc:Fallback>
        </mc:AlternateContent>
      </w:r>
      <w:r>
        <w:rPr>
          <w:rFonts w:ascii="宋体" w:hAnsi="宋体"/>
          <w:color w:val="000000" w:themeColor="text1"/>
          <w:szCs w:val="20"/>
          <w:highlight w:val="none"/>
          <w14:textFill>
            <w14:solidFill>
              <w14:schemeClr w14:val="tx1"/>
            </w14:solidFill>
          </w14:textFill>
        </w:rPr>
        <w:br w:type="page"/>
      </w:r>
      <w:bookmarkStart w:id="569" w:name="_Toc224103493"/>
      <w:r>
        <w:rPr>
          <w:rFonts w:hint="eastAsia" w:ascii="宋体" w:hAnsi="宋体"/>
          <w:color w:val="000000" w:themeColor="text1"/>
          <w:sz w:val="36"/>
          <w:szCs w:val="36"/>
          <w:highlight w:val="none"/>
          <w14:textFill>
            <w14:solidFill>
              <w14:schemeClr w14:val="tx1"/>
            </w14:solidFill>
          </w14:textFill>
        </w:rPr>
        <w:t>目  录</w:t>
      </w:r>
      <w:bookmarkEnd w:id="569"/>
    </w:p>
    <w:p w14:paraId="54E53632">
      <w:pPr>
        <w:spacing w:line="360" w:lineRule="auto"/>
        <w:jc w:val="center"/>
        <w:rPr>
          <w:rFonts w:ascii="宋体" w:hAnsi="宋体"/>
          <w:color w:val="000000" w:themeColor="text1"/>
          <w:szCs w:val="20"/>
          <w:highlight w:val="none"/>
          <w14:textFill>
            <w14:solidFill>
              <w14:schemeClr w14:val="tx1"/>
            </w14:solidFill>
          </w14:textFill>
        </w:rPr>
      </w:pPr>
    </w:p>
    <w:p w14:paraId="1EEA60EA">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一</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lang w:eastAsia="zh-CN"/>
          <w14:textFill>
            <w14:solidFill>
              <w14:schemeClr w14:val="tx1"/>
            </w14:solidFill>
          </w14:textFill>
        </w:rPr>
        <w:t>竞选函</w:t>
      </w:r>
      <w:r>
        <w:rPr>
          <w:rFonts w:ascii="宋体" w:hAnsi="宋体"/>
          <w:b/>
          <w:color w:val="000000" w:themeColor="text1"/>
          <w:highlight w:val="none"/>
          <w14:textFill>
            <w14:solidFill>
              <w14:schemeClr w14:val="tx1"/>
            </w14:solidFill>
          </w14:textFill>
        </w:rPr>
        <w:t>部分</w:t>
      </w:r>
    </w:p>
    <w:p w14:paraId="226264BA">
      <w:pPr>
        <w:spacing w:line="360" w:lineRule="auto"/>
        <w:ind w:firstLine="420" w:firstLineChars="200"/>
        <w:rPr>
          <w:rFonts w:hint="eastAsia" w:ascii="宋体" w:hAnsi="宋体" w:eastAsia="宋体"/>
          <w:color w:val="000000" w:themeColor="text1"/>
          <w:highlight w:val="none"/>
          <w:lang w:eastAsia="zh-CN"/>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lang w:eastAsia="zh-CN"/>
          <w14:textFill>
            <w14:solidFill>
              <w14:schemeClr w14:val="tx1"/>
            </w14:solidFill>
          </w14:textFill>
        </w:rPr>
        <w:t>竞选函</w:t>
      </w:r>
    </w:p>
    <w:p w14:paraId="3A8FF384">
      <w:pPr>
        <w:spacing w:line="360" w:lineRule="auto"/>
        <w:ind w:firstLine="420" w:firstLineChars="200"/>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555FB883">
      <w:pPr>
        <w:spacing w:line="360" w:lineRule="auto"/>
        <w:ind w:firstLine="420" w:firstLineChars="200"/>
        <w:rPr>
          <w:rFonts w:hint="eastAsia"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highlight w:val="none"/>
          <w:lang w:val="en-US" w:eastAsia="zh-CN"/>
          <w14:textFill>
            <w14:solidFill>
              <w14:schemeClr w14:val="tx1"/>
            </w14:solidFill>
          </w14:textFill>
        </w:rPr>
        <w:t>（三）报价清单</w:t>
      </w:r>
    </w:p>
    <w:p w14:paraId="54B0D05C">
      <w:pPr>
        <w:spacing w:line="360" w:lineRule="auto"/>
        <w:ind w:firstLine="420" w:firstLineChars="200"/>
        <w:rPr>
          <w:rFonts w:hint="default" w:ascii="宋体" w:hAnsi="宋体" w:eastAsia="宋体" w:cs="Times New Roman"/>
          <w:color w:val="000000" w:themeColor="text1"/>
          <w:highlight w:val="none"/>
          <w:lang w:val="en-US" w:eastAsia="zh-CN"/>
          <w14:textFill>
            <w14:solidFill>
              <w14:schemeClr w14:val="tx1"/>
            </w14:solidFill>
          </w14:textFill>
        </w:rPr>
      </w:pPr>
      <w:r>
        <w:rPr>
          <w:rFonts w:hint="eastAsia" w:ascii="宋体" w:hAnsi="宋体" w:eastAsia="宋体" w:cs="Times New Roman"/>
          <w:color w:val="000000" w:themeColor="text1"/>
          <w:highlight w:val="none"/>
          <w:lang w:val="en-US" w:eastAsia="zh-CN"/>
          <w14:textFill>
            <w14:solidFill>
              <w14:schemeClr w14:val="tx1"/>
            </w14:solidFill>
          </w14:textFill>
        </w:rPr>
        <w:t xml:space="preserve"> （四）低价风险担保承诺函（如有）</w:t>
      </w:r>
    </w:p>
    <w:p w14:paraId="1BA6DD22">
      <w:pPr>
        <w:spacing w:line="360" w:lineRule="auto"/>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lang w:val="en-US" w:eastAsia="zh-CN"/>
          <w14:textFill>
            <w14:solidFill>
              <w14:schemeClr w14:val="tx1"/>
            </w14:solidFill>
          </w14:textFill>
        </w:rPr>
        <w:t>二</w:t>
      </w:r>
      <w:r>
        <w:rPr>
          <w:rFonts w:ascii="宋体" w:hAnsi="宋体"/>
          <w:b/>
          <w:color w:val="000000" w:themeColor="text1"/>
          <w:highlight w:val="none"/>
          <w14:textFill>
            <w14:solidFill>
              <w14:schemeClr w14:val="tx1"/>
            </w14:solidFill>
          </w14:textFill>
        </w:rPr>
        <w:t>、</w:t>
      </w:r>
      <w:r>
        <w:rPr>
          <w:rFonts w:hint="eastAsia" w:ascii="宋体" w:hAnsi="宋体"/>
          <w:b/>
          <w:color w:val="000000" w:themeColor="text1"/>
          <w:highlight w:val="none"/>
          <w14:textFill>
            <w14:solidFill>
              <w14:schemeClr w14:val="tx1"/>
            </w14:solidFill>
          </w14:textFill>
        </w:rPr>
        <w:t>资格审查部分</w:t>
      </w:r>
    </w:p>
    <w:p w14:paraId="5E33A764">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160C351E">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18206902">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cs="Times New Roman"/>
          <w:color w:val="000000" w:themeColor="text1"/>
          <w:highlight w:val="none"/>
          <w:lang w:val="en-US" w:eastAsia="zh-CN"/>
          <w14:textFill>
            <w14:solidFill>
              <w14:schemeClr w14:val="tx1"/>
            </w14:solidFill>
          </w14:textFill>
        </w:rPr>
        <w:t>生产商或代理商</w:t>
      </w:r>
      <w:r>
        <w:rPr>
          <w:rFonts w:hint="eastAsia" w:ascii="宋体" w:hAnsi="宋体" w:eastAsia="宋体" w:cs="Times New Roman"/>
          <w:color w:val="000000" w:themeColor="text1"/>
          <w:highlight w:val="none"/>
          <w14:textFill>
            <w14:solidFill>
              <w14:schemeClr w14:val="tx1"/>
            </w14:solidFill>
          </w14:textFill>
        </w:rPr>
        <w:t>要求</w:t>
      </w:r>
    </w:p>
    <w:p w14:paraId="5C7B4FC1">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76A40301">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）承诺</w:t>
      </w:r>
    </w:p>
    <w:p w14:paraId="6A946394">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cs="Times New Roman"/>
          <w:color w:val="000000" w:themeColor="text1"/>
          <w:highlight w:val="none"/>
          <w:lang w:val="en-US" w:eastAsia="zh-CN"/>
          <w14:textFill>
            <w14:solidFill>
              <w14:schemeClr w14:val="tx1"/>
            </w14:solidFill>
          </w14:textFill>
        </w:rPr>
        <w:t>六</w:t>
      </w:r>
      <w:r>
        <w:rPr>
          <w:rFonts w:hint="eastAsia" w:ascii="宋体" w:hAnsi="宋体" w:eastAsia="宋体" w:cs="Times New Roman"/>
          <w:color w:val="000000" w:themeColor="text1"/>
          <w:highlight w:val="none"/>
          <w14:textFill>
            <w14:solidFill>
              <w14:schemeClr w14:val="tx1"/>
            </w14:solidFill>
          </w14:textFill>
        </w:rPr>
        <w:t>）其他资料</w:t>
      </w:r>
    </w:p>
    <w:p w14:paraId="5F342154">
      <w:pPr>
        <w:spacing w:line="360" w:lineRule="auto"/>
        <w:ind w:firstLine="420" w:firstLineChars="200"/>
        <w:rPr>
          <w:color w:val="000000" w:themeColor="text1"/>
          <w:highlight w:val="none"/>
          <w14:textFill>
            <w14:solidFill>
              <w14:schemeClr w14:val="tx1"/>
            </w14:solidFill>
          </w14:textFill>
        </w:rPr>
      </w:pPr>
    </w:p>
    <w:p w14:paraId="4DCD2C63">
      <w:pPr>
        <w:autoSpaceDE w:val="0"/>
        <w:autoSpaceDN w:val="0"/>
        <w:adjustRightInd w:val="0"/>
        <w:spacing w:line="276" w:lineRule="auto"/>
        <w:ind w:right="-23"/>
        <w:jc w:val="left"/>
        <w:rPr>
          <w:rFonts w:ascii="宋体" w:hAnsi="宋体"/>
          <w:color w:val="000000" w:themeColor="text1"/>
          <w:kern w:val="0"/>
          <w:szCs w:val="21"/>
          <w:highlight w:val="none"/>
          <w:u w:val="single"/>
          <w14:textFill>
            <w14:solidFill>
              <w14:schemeClr w14:val="tx1"/>
            </w14:solidFill>
          </w14:textFill>
        </w:rPr>
      </w:pPr>
      <w:r>
        <w:rPr>
          <w:rFonts w:ascii="宋体" w:hAnsi="宋体"/>
          <w:b/>
          <w:color w:val="000000" w:themeColor="text1"/>
          <w:kern w:val="0"/>
          <w:sz w:val="24"/>
          <w:highlight w:val="none"/>
          <w14:textFill>
            <w14:solidFill>
              <w14:schemeClr w14:val="tx1"/>
            </w14:solidFill>
          </w14:textFill>
        </w:rPr>
        <w:br w:type="page"/>
      </w:r>
      <w:bookmarkStart w:id="570" w:name="_Toc287620813"/>
      <w:bookmarkStart w:id="571" w:name="_Toc224103494"/>
      <w:bookmarkStart w:id="572" w:name="_Toc287607866"/>
      <w:bookmarkStart w:id="573" w:name="_Toc430530529"/>
      <w:bookmarkStart w:id="574" w:name="_Toc277082642"/>
    </w:p>
    <w:p w14:paraId="69E28DF8">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bookmarkStart w:id="575" w:name="_Toc8595"/>
      <w:r>
        <w:rPr>
          <w:rFonts w:hint="eastAsia" w:ascii="宋体" w:hAnsi="宋体"/>
          <w:b w:val="0"/>
          <w:bCs w:val="0"/>
          <w:color w:val="000000" w:themeColor="text1"/>
          <w:sz w:val="44"/>
          <w:szCs w:val="44"/>
          <w:highlight w:val="none"/>
          <w14:textFill>
            <w14:solidFill>
              <w14:schemeClr w14:val="tx1"/>
            </w14:solidFill>
          </w14:textFill>
        </w:rPr>
        <w:t>一、</w:t>
      </w:r>
      <w:r>
        <w:rPr>
          <w:rFonts w:hint="eastAsia" w:ascii="宋体" w:hAnsi="宋体"/>
          <w:b w:val="0"/>
          <w:bCs w:val="0"/>
          <w:color w:val="000000" w:themeColor="text1"/>
          <w:sz w:val="44"/>
          <w:szCs w:val="44"/>
          <w:highlight w:val="none"/>
          <w:lang w:eastAsia="zh-CN"/>
          <w14:textFill>
            <w14:solidFill>
              <w14:schemeClr w14:val="tx1"/>
            </w14:solidFill>
          </w14:textFill>
        </w:rPr>
        <w:t>竞选函</w:t>
      </w:r>
      <w:r>
        <w:rPr>
          <w:rFonts w:hint="eastAsia" w:ascii="宋体" w:hAnsi="宋体"/>
          <w:b w:val="0"/>
          <w:bCs w:val="0"/>
          <w:color w:val="000000" w:themeColor="text1"/>
          <w:sz w:val="44"/>
          <w:szCs w:val="44"/>
          <w:highlight w:val="none"/>
          <w14:textFill>
            <w14:solidFill>
              <w14:schemeClr w14:val="tx1"/>
            </w14:solidFill>
          </w14:textFill>
        </w:rPr>
        <w:t>部分</w:t>
      </w:r>
      <w:bookmarkEnd w:id="570"/>
      <w:bookmarkEnd w:id="571"/>
      <w:bookmarkEnd w:id="572"/>
      <w:bookmarkEnd w:id="573"/>
      <w:bookmarkEnd w:id="574"/>
      <w:bookmarkEnd w:id="575"/>
    </w:p>
    <w:p w14:paraId="286701B9">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kern w:val="0"/>
          <w:sz w:val="28"/>
          <w:szCs w:val="28"/>
          <w:highlight w:val="none"/>
          <w14:textFill>
            <w14:solidFill>
              <w14:schemeClr w14:val="tx1"/>
            </w14:solidFill>
          </w14:textFill>
        </w:rPr>
        <w:br w:type="page"/>
      </w:r>
    </w:p>
    <w:p w14:paraId="085AABB8">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429DE28F">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1E81B27">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6BE0657F">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76CCCD1">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4CFC2CAA">
      <w:pPr>
        <w:tabs>
          <w:tab w:val="left" w:pos="3600"/>
          <w:tab w:val="left" w:pos="4480"/>
          <w:tab w:val="left" w:pos="5360"/>
        </w:tabs>
        <w:autoSpaceDE w:val="0"/>
        <w:autoSpaceDN w:val="0"/>
        <w:adjustRightInd w:val="0"/>
        <w:snapToGrid w:val="0"/>
        <w:spacing w:line="360" w:lineRule="auto"/>
        <w:jc w:val="left"/>
        <w:rPr>
          <w:rFonts w:ascii="宋体" w:hAnsi="宋体"/>
          <w:color w:val="000000" w:themeColor="text1"/>
          <w:kern w:val="0"/>
          <w:sz w:val="44"/>
          <w:szCs w:val="44"/>
          <w:highlight w:val="none"/>
          <w14:textFill>
            <w14:solidFill>
              <w14:schemeClr w14:val="tx1"/>
            </w14:solidFill>
          </w14:textFill>
        </w:rPr>
      </w:pPr>
    </w:p>
    <w:p w14:paraId="37686A6D">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1CA2B281">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3ED55694">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lang w:eastAsia="zh-CN"/>
          <w14:textFill>
            <w14:solidFill>
              <w14:schemeClr w14:val="tx1"/>
            </w14:solidFill>
          </w14:textFill>
        </w:rPr>
        <w:t>竞选函</w:t>
      </w:r>
      <w:r>
        <w:rPr>
          <w:rFonts w:hint="eastAsia" w:ascii="宋体" w:hAnsi="宋体"/>
          <w:color w:val="000000" w:themeColor="text1"/>
          <w:kern w:val="0"/>
          <w:sz w:val="36"/>
          <w:szCs w:val="36"/>
          <w:highlight w:val="none"/>
          <w14:textFill>
            <w14:solidFill>
              <w14:schemeClr w14:val="tx1"/>
            </w14:solidFill>
          </w14:textFill>
        </w:rPr>
        <w:t>部分</w:t>
      </w:r>
    </w:p>
    <w:p w14:paraId="6205CD7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751B0BF">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51A7D836">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7F5E44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F3D81D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608E68BC">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B14E47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34E57AA7">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03ACB228">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7CB8F2A5">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23FD339B">
      <w:pPr>
        <w:autoSpaceDE w:val="0"/>
        <w:autoSpaceDN w:val="0"/>
        <w:adjustRightInd w:val="0"/>
        <w:snapToGrid w:val="0"/>
        <w:spacing w:line="360" w:lineRule="auto"/>
        <w:jc w:val="left"/>
        <w:rPr>
          <w:rFonts w:ascii="宋体" w:hAnsi="宋体"/>
          <w:b/>
          <w:color w:val="000000" w:themeColor="text1"/>
          <w:kern w:val="0"/>
          <w:sz w:val="20"/>
          <w:szCs w:val="20"/>
          <w:highlight w:val="none"/>
          <w14:textFill>
            <w14:solidFill>
              <w14:schemeClr w14:val="tx1"/>
            </w14:solidFill>
          </w14:textFill>
        </w:rPr>
      </w:pPr>
    </w:p>
    <w:p w14:paraId="19B43F02">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5E63CCA0">
      <w:pPr>
        <w:tabs>
          <w:tab w:val="left" w:pos="6080"/>
          <w:tab w:val="left" w:pos="6640"/>
        </w:tabs>
        <w:autoSpaceDE w:val="0"/>
        <w:autoSpaceDN w:val="0"/>
        <w:adjustRightInd w:val="0"/>
        <w:snapToGrid w:val="0"/>
        <w:spacing w:after="120" w:afterLines="50" w:line="36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7BB5240E">
      <w:pPr>
        <w:autoSpaceDE w:val="0"/>
        <w:autoSpaceDN w:val="0"/>
        <w:adjustRightInd w:val="0"/>
        <w:snapToGrid w:val="0"/>
        <w:spacing w:line="360" w:lineRule="auto"/>
        <w:jc w:val="center"/>
        <w:rPr>
          <w:rFonts w:ascii="宋体" w:hAnsi="宋体"/>
          <w:color w:val="000000" w:themeColor="text1"/>
          <w:kern w:val="0"/>
          <w:sz w:val="24"/>
          <w:szCs w:val="21"/>
          <w:highlight w:val="none"/>
          <w14:textFill>
            <w14:solidFill>
              <w14:schemeClr w14:val="tx1"/>
            </w14:solidFill>
          </w14:textFill>
        </w:rPr>
      </w:pP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年</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月</w:t>
      </w:r>
      <w:r>
        <w:rPr>
          <w:rFonts w:hint="eastAsia" w:ascii="宋体" w:hAnsi="宋体"/>
          <w:color w:val="000000" w:themeColor="text1"/>
          <w:w w:val="99"/>
          <w:kern w:val="0"/>
          <w:sz w:val="28"/>
          <w:szCs w:val="28"/>
          <w:highlight w:val="none"/>
          <w:u w:val="single"/>
          <w14:textFill>
            <w14:solidFill>
              <w14:schemeClr w14:val="tx1"/>
            </w14:solidFill>
          </w14:textFill>
        </w:rPr>
        <w:t xml:space="preserve">    </w:t>
      </w:r>
      <w:r>
        <w:rPr>
          <w:rFonts w:hint="eastAsia" w:ascii="宋体" w:hAnsi="宋体"/>
          <w:color w:val="000000" w:themeColor="text1"/>
          <w:w w:val="99"/>
          <w:kern w:val="0"/>
          <w:sz w:val="28"/>
          <w:szCs w:val="28"/>
          <w:highlight w:val="none"/>
          <w14:textFill>
            <w14:solidFill>
              <w14:schemeClr w14:val="tx1"/>
            </w14:solidFill>
          </w14:textFill>
        </w:rPr>
        <w:t>日</w:t>
      </w:r>
      <w:r>
        <w:rPr>
          <w:rFonts w:ascii="宋体" w:hAnsi="宋体"/>
          <w:color w:val="000000" w:themeColor="text1"/>
          <w:kern w:val="0"/>
          <w:sz w:val="24"/>
          <w:szCs w:val="21"/>
          <w:highlight w:val="none"/>
          <w14:textFill>
            <w14:solidFill>
              <w14:schemeClr w14:val="tx1"/>
            </w14:solidFill>
          </w14:textFill>
        </w:rPr>
        <w:br w:type="page"/>
      </w:r>
    </w:p>
    <w:p w14:paraId="620E0ECC">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1B5A2D5D">
      <w:pPr>
        <w:autoSpaceDE w:val="0"/>
        <w:autoSpaceDN w:val="0"/>
        <w:adjustRightInd w:val="0"/>
        <w:snapToGrid w:val="0"/>
        <w:spacing w:line="360" w:lineRule="auto"/>
        <w:jc w:val="left"/>
        <w:rPr>
          <w:rFonts w:ascii="宋体" w:hAnsi="宋体"/>
          <w:color w:val="000000" w:themeColor="text1"/>
          <w:kern w:val="0"/>
          <w:sz w:val="24"/>
          <w:szCs w:val="21"/>
          <w:highlight w:val="none"/>
          <w14:textFill>
            <w14:solidFill>
              <w14:schemeClr w14:val="tx1"/>
            </w14:solidFill>
          </w14:textFill>
        </w:rPr>
      </w:pPr>
    </w:p>
    <w:p w14:paraId="0B828E83">
      <w:pPr>
        <w:autoSpaceDE w:val="0"/>
        <w:autoSpaceDN w:val="0"/>
        <w:adjustRightInd w:val="0"/>
        <w:spacing w:line="360" w:lineRule="auto"/>
        <w:ind w:firstLine="480" w:firstLineChars="200"/>
        <w:jc w:val="left"/>
        <w:rPr>
          <w:rFonts w:hint="eastAsia" w:ascii="宋体" w:hAns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（一）</w:t>
      </w:r>
      <w:r>
        <w:rPr>
          <w:rFonts w:hint="eastAsia" w:ascii="宋体" w:hAnsi="宋体"/>
          <w:color w:val="000000" w:themeColor="text1"/>
          <w:kern w:val="0"/>
          <w:sz w:val="24"/>
          <w:highlight w:val="none"/>
          <w:lang w:eastAsia="zh-CN"/>
          <w14:textFill>
            <w14:solidFill>
              <w14:schemeClr w14:val="tx1"/>
            </w14:solidFill>
          </w14:textFill>
        </w:rPr>
        <w:t>竞选函</w:t>
      </w:r>
    </w:p>
    <w:p w14:paraId="2A20BE74">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14:textFill>
            <w14:solidFill>
              <w14:schemeClr w14:val="tx1"/>
            </w14:solidFill>
          </w14:textFill>
        </w:rPr>
      </w:pP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二</w:t>
      </w:r>
      <w:r>
        <w:rPr>
          <w:rFonts w:ascii="宋体" w:hAnsi="宋体" w:eastAsia="宋体" w:cs="Times New Roman"/>
          <w:color w:val="000000" w:themeColor="text1"/>
          <w:kern w:val="0"/>
          <w:sz w:val="24"/>
          <w:highlight w:val="none"/>
          <w14:textFill>
            <w14:solidFill>
              <w14:schemeClr w14:val="tx1"/>
            </w14:solidFill>
          </w14:textFill>
        </w:rPr>
        <w:t>）</w:t>
      </w:r>
      <w:r>
        <w:rPr>
          <w:rFonts w:hint="eastAsia" w:ascii="宋体" w:hAnsi="宋体" w:eastAsia="宋体" w:cs="Times New Roman"/>
          <w:color w:val="000000" w:themeColor="text1"/>
          <w:kern w:val="0"/>
          <w:sz w:val="24"/>
          <w:highlight w:val="none"/>
          <w14:textFill>
            <w14:solidFill>
              <w14:schemeClr w14:val="tx1"/>
            </w14:solidFill>
          </w14:textFill>
        </w:rPr>
        <w:t>法定代表人身份证明或附有法定代表人身份证明的授权委托书</w:t>
      </w:r>
    </w:p>
    <w:p w14:paraId="13F17E29">
      <w:pPr>
        <w:autoSpaceDE w:val="0"/>
        <w:autoSpaceDN w:val="0"/>
        <w:adjustRightInd w:val="0"/>
        <w:spacing w:line="360" w:lineRule="auto"/>
        <w:ind w:firstLine="480" w:firstLineChars="200"/>
        <w:jc w:val="left"/>
        <w:rPr>
          <w:rFonts w:hint="eastAsia"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三</w:t>
      </w:r>
      <w:r>
        <w:rPr>
          <w:rFonts w:hint="eastAsia" w:ascii="宋体" w:hAnsi="宋体" w:eastAsia="宋体" w:cs="Times New Roman"/>
          <w:color w:val="000000" w:themeColor="text1"/>
          <w:kern w:val="0"/>
          <w:sz w:val="24"/>
          <w:highlight w:val="none"/>
          <w:lang w:eastAsia="zh-CN"/>
          <w14:textFill>
            <w14:solidFill>
              <w14:schemeClr w14:val="tx1"/>
            </w14:solidFill>
          </w14:textFill>
        </w:rPr>
        <w:t>）</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报价清单</w:t>
      </w:r>
    </w:p>
    <w:p w14:paraId="23489E4F">
      <w:pPr>
        <w:autoSpaceDE w:val="0"/>
        <w:autoSpaceDN w:val="0"/>
        <w:adjustRightInd w:val="0"/>
        <w:spacing w:line="360" w:lineRule="auto"/>
        <w:ind w:firstLine="480" w:firstLineChars="200"/>
        <w:jc w:val="left"/>
        <w:rPr>
          <w:rFonts w:hint="default" w:ascii="宋体" w:hAnsi="宋体" w:eastAsia="宋体" w:cs="Times New Roman"/>
          <w:color w:val="000000" w:themeColor="text1"/>
          <w:kern w:val="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（四）低价风险担保承诺函（如有）</w:t>
      </w:r>
    </w:p>
    <w:p w14:paraId="0076572F">
      <w:pPr>
        <w:pStyle w:val="71"/>
        <w:ind w:firstLine="480" w:firstLineChars="200"/>
        <w:rPr>
          <w:rFonts w:hint="default" w:ascii="宋体" w:hAnsi="宋体"/>
          <w:color w:val="000000" w:themeColor="text1"/>
          <w:kern w:val="0"/>
          <w:sz w:val="24"/>
          <w:highlight w:val="none"/>
          <w:lang w:val="en-US" w:eastAsia="zh-CN"/>
          <w14:textFill>
            <w14:solidFill>
              <w14:schemeClr w14:val="tx1"/>
            </w14:solidFill>
          </w14:textFill>
        </w:rPr>
      </w:pPr>
    </w:p>
    <w:p w14:paraId="70C01D98">
      <w:pPr>
        <w:autoSpaceDE w:val="0"/>
        <w:autoSpaceDN w:val="0"/>
        <w:adjustRightInd w:val="0"/>
        <w:spacing w:line="360" w:lineRule="auto"/>
        <w:ind w:firstLine="480" w:firstLineChars="200"/>
        <w:jc w:val="left"/>
        <w:rPr>
          <w:rFonts w:ascii="宋体" w:hAnsi="宋体"/>
          <w:color w:val="000000" w:themeColor="text1"/>
          <w:kern w:val="0"/>
          <w:sz w:val="24"/>
          <w:highlight w:val="none"/>
          <w14:textFill>
            <w14:solidFill>
              <w14:schemeClr w14:val="tx1"/>
            </w14:solidFill>
          </w14:textFill>
        </w:rPr>
      </w:pPr>
    </w:p>
    <w:p w14:paraId="700F91B1">
      <w:pPr>
        <w:pStyle w:val="5"/>
        <w:spacing w:before="0" w:after="0" w:line="240" w:lineRule="auto"/>
        <w:jc w:val="center"/>
        <w:rPr>
          <w:rFonts w:hint="eastAsia" w:ascii="宋体" w:hAnsi="宋体" w:eastAsia="宋体"/>
          <w:b w:val="0"/>
          <w:color w:val="000000" w:themeColor="text1"/>
          <w:highlight w:val="none"/>
          <w:lang w:eastAsia="zh-CN"/>
          <w14:textFill>
            <w14:solidFill>
              <w14:schemeClr w14:val="tx1"/>
            </w14:solidFill>
          </w14:textFill>
        </w:rPr>
      </w:pPr>
      <w:bookmarkStart w:id="576" w:name="_Toc277082643"/>
      <w:bookmarkStart w:id="577" w:name="_Toc430530530"/>
      <w:bookmarkStart w:id="578" w:name="_Toc224103495"/>
      <w:bookmarkStart w:id="579" w:name="_Toc534185831"/>
      <w:bookmarkStart w:id="580" w:name="_Toc287607867"/>
      <w:bookmarkStart w:id="581" w:name="_Toc287620814"/>
      <w:bookmarkStart w:id="582" w:name="_Toc509218854"/>
      <w:r>
        <w:rPr>
          <w:rFonts w:ascii="宋体" w:hAnsi="宋体"/>
          <w:color w:val="000000" w:themeColor="text1"/>
          <w:highlight w:val="none"/>
          <w14:textFill>
            <w14:solidFill>
              <w14:schemeClr w14:val="tx1"/>
            </w14:solidFill>
          </w14:textFill>
        </w:rPr>
        <w:br w:type="page"/>
      </w:r>
      <w:bookmarkStart w:id="583" w:name="_Toc15607"/>
      <w:r>
        <w:rPr>
          <w:rFonts w:hint="eastAsia" w:ascii="宋体" w:hAnsi="宋体"/>
          <w:b w:val="0"/>
          <w:bCs w:val="0"/>
          <w:color w:val="000000" w:themeColor="text1"/>
          <w:highlight w:val="none"/>
          <w14:textFill>
            <w14:solidFill>
              <w14:schemeClr w14:val="tx1"/>
            </w14:solidFill>
          </w14:textFill>
        </w:rPr>
        <w:t>（一）</w:t>
      </w:r>
      <w:bookmarkEnd w:id="576"/>
      <w:bookmarkEnd w:id="577"/>
      <w:bookmarkEnd w:id="578"/>
      <w:bookmarkEnd w:id="579"/>
      <w:bookmarkEnd w:id="580"/>
      <w:bookmarkEnd w:id="581"/>
      <w:bookmarkEnd w:id="582"/>
      <w:bookmarkEnd w:id="583"/>
      <w:r>
        <w:rPr>
          <w:rFonts w:hint="eastAsia" w:ascii="宋体" w:hAnsi="宋体"/>
          <w:b w:val="0"/>
          <w:bCs w:val="0"/>
          <w:color w:val="000000" w:themeColor="text1"/>
          <w:highlight w:val="none"/>
          <w:lang w:eastAsia="zh-CN"/>
          <w14:textFill>
            <w14:solidFill>
              <w14:schemeClr w14:val="tx1"/>
            </w14:solidFill>
          </w14:textFill>
        </w:rPr>
        <w:t>竞选函</w:t>
      </w:r>
    </w:p>
    <w:p w14:paraId="7FE47788">
      <w:pPr>
        <w:tabs>
          <w:tab w:val="left" w:pos="2640"/>
        </w:tabs>
        <w:autoSpaceDE w:val="0"/>
        <w:autoSpaceDN w:val="0"/>
        <w:adjustRightInd w:val="0"/>
        <w:spacing w:line="400" w:lineRule="exac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比选人</w:t>
      </w:r>
      <w:r>
        <w:rPr>
          <w:rFonts w:ascii="宋体" w:hAnsi="宋体"/>
          <w:snapToGrid w:val="0"/>
          <w:color w:val="000000" w:themeColor="text1"/>
          <w:kern w:val="0"/>
          <w:szCs w:val="21"/>
          <w:highlight w:val="none"/>
          <w:u w:val="single"/>
          <w14:textFill>
            <w14:solidFill>
              <w14:schemeClr w14:val="tx1"/>
            </w14:solidFill>
          </w14:textFill>
        </w:rPr>
        <w:t>名称）</w:t>
      </w:r>
      <w:r>
        <w:rPr>
          <w:rFonts w:ascii="宋体" w:hAnsi="宋体"/>
          <w:snapToGrid w:val="0"/>
          <w:color w:val="000000" w:themeColor="text1"/>
          <w:kern w:val="0"/>
          <w:szCs w:val="21"/>
          <w:highlight w:val="none"/>
          <w14:textFill>
            <w14:solidFill>
              <w14:schemeClr w14:val="tx1"/>
            </w14:solidFill>
          </w14:textFill>
        </w:rPr>
        <w:t>：</w:t>
      </w:r>
    </w:p>
    <w:p w14:paraId="072ED919">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我方已仔细研究了</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（项目名称）</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ascii="宋体" w:hAnsi="宋体"/>
          <w:snapToGrid w:val="0"/>
          <w:color w:val="000000" w:themeColor="text1"/>
          <w:kern w:val="0"/>
          <w:szCs w:val="21"/>
          <w:highlight w:val="none"/>
          <w14:textFill>
            <w14:solidFill>
              <w14:schemeClr w14:val="tx1"/>
            </w14:solidFill>
          </w14:textFill>
        </w:rPr>
        <w:t>项目</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的全部内容，愿意以下列方式进行报价</w:t>
      </w:r>
      <w:r>
        <w:rPr>
          <w:rFonts w:hint="eastAsia" w:ascii="宋体" w:hAnsi="宋体"/>
          <w:snapToGrid w:val="0"/>
          <w:color w:val="000000" w:themeColor="text1"/>
          <w:kern w:val="0"/>
          <w:szCs w:val="21"/>
          <w:highlight w:val="none"/>
          <w14:textFill>
            <w14:solidFill>
              <w14:schemeClr w14:val="tx1"/>
            </w14:solidFill>
          </w14:textFill>
        </w:rPr>
        <w:t>：</w:t>
      </w:r>
    </w:p>
    <w:p w14:paraId="22DB93B6">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竞选总报价（</w:t>
      </w:r>
      <w:r>
        <w:rPr>
          <w:rFonts w:hint="eastAsia" w:ascii="宋体" w:hAnsi="宋体" w:cs="宋体"/>
          <w:color w:val="000000" w:themeColor="text1"/>
          <w:szCs w:val="21"/>
          <w:highlight w:val="none"/>
          <w:lang w:val="en-US" w:eastAsia="zh-CN"/>
          <w14:textFill>
            <w14:solidFill>
              <w14:schemeClr w14:val="tx1"/>
            </w14:solidFill>
          </w14:textFill>
        </w:rPr>
        <w:t>含税</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u w:val="single"/>
          <w14:textFill>
            <w14:solidFill>
              <w14:schemeClr w14:val="tx1"/>
            </w14:solidFill>
          </w14:textFill>
        </w:rPr>
        <w:t xml:space="preserve">人民币（大写）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5B30AB6F">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lang w:val="en-US" w:eastAsia="zh-CN"/>
          <w14:textFill>
            <w14:solidFill>
              <w14:schemeClr w14:val="tx1"/>
            </w14:solidFill>
          </w14:textFill>
        </w:rPr>
        <w:t>供货周期</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hint="eastAsia" w:ascii="宋体" w:hAnsi="宋体"/>
          <w:snapToGrid w:val="0"/>
          <w:color w:val="000000" w:themeColor="text1"/>
          <w:kern w:val="0"/>
          <w:szCs w:val="21"/>
          <w:highlight w:val="none"/>
          <w:u w:val="single"/>
          <w:lang w:eastAsia="zh-CN"/>
          <w14:textFill>
            <w14:solidFill>
              <w14:schemeClr w14:val="tx1"/>
            </w14:solidFill>
          </w14:textFill>
        </w:rPr>
        <w:t>，</w:t>
      </w:r>
      <w:r>
        <w:rPr>
          <w:rFonts w:hint="eastAsia" w:ascii="宋体" w:hAnsi="宋体"/>
          <w:snapToGrid w:val="0"/>
          <w:color w:val="000000" w:themeColor="text1"/>
          <w:kern w:val="0"/>
          <w:szCs w:val="21"/>
          <w:highlight w:val="none"/>
          <w:lang w:val="en-US" w:eastAsia="zh-CN"/>
          <w14:textFill>
            <w14:solidFill>
              <w14:schemeClr w14:val="tx1"/>
            </w14:solidFill>
          </w14:textFill>
        </w:rPr>
        <w:t>交货时间</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满足</w:t>
      </w:r>
      <w:r>
        <w:rPr>
          <w:rFonts w:hint="eastAsia" w:ascii="宋体" w:hAnsi="宋体"/>
          <w:snapToGrid w:val="0"/>
          <w:color w:val="000000" w:themeColor="text1"/>
          <w:kern w:val="0"/>
          <w:szCs w:val="21"/>
          <w:highlight w:val="none"/>
          <w:u w:val="single"/>
          <w:lang w:eastAsia="zh-CN"/>
          <w14:textFill>
            <w14:solidFill>
              <w14:schemeClr w14:val="tx1"/>
            </w14:solidFill>
          </w14:textFill>
        </w:rPr>
        <w:t>比选文件</w:t>
      </w:r>
      <w:r>
        <w:rPr>
          <w:rFonts w:hint="eastAsia" w:ascii="宋体" w:hAnsi="宋体"/>
          <w:snapToGrid w:val="0"/>
          <w:color w:val="000000" w:themeColor="text1"/>
          <w:kern w:val="0"/>
          <w:szCs w:val="21"/>
          <w:highlight w:val="none"/>
          <w:u w:val="single"/>
          <w14:textFill>
            <w14:solidFill>
              <w14:schemeClr w14:val="tx1"/>
            </w14:solidFill>
          </w14:textFill>
        </w:rPr>
        <w:t>的要求</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质量标准</w:t>
      </w:r>
      <w:r>
        <w:rPr>
          <w:rFonts w:hint="eastAsia" w:ascii="宋体" w:hAnsi="宋体" w:cs="宋体"/>
          <w:color w:val="000000" w:themeColor="text1"/>
          <w:szCs w:val="21"/>
          <w:highlight w:val="none"/>
          <w:u w:val="single"/>
          <w:lang w:val="en-US" w:eastAsia="zh-CN"/>
          <w14:textFill>
            <w14:solidFill>
              <w14:schemeClr w14:val="tx1"/>
            </w14:solidFill>
          </w14:textFill>
        </w:rPr>
        <w:t>满足</w:t>
      </w:r>
      <w:r>
        <w:rPr>
          <w:rFonts w:hint="eastAsia" w:ascii="宋体" w:hAnsi="宋体" w:cs="宋体"/>
          <w:color w:val="000000" w:themeColor="text1"/>
          <w:szCs w:val="21"/>
          <w:highlight w:val="none"/>
          <w:u w:val="single"/>
          <w:lang w:eastAsia="zh-CN"/>
          <w14:textFill>
            <w14:solidFill>
              <w14:schemeClr w14:val="tx1"/>
            </w14:solidFill>
          </w14:textFill>
        </w:rPr>
        <w:t>比选文件</w:t>
      </w:r>
      <w:r>
        <w:rPr>
          <w:rFonts w:hint="eastAsia" w:ascii="宋体" w:hAnsi="宋体" w:cs="宋体"/>
          <w:color w:val="000000" w:themeColor="text1"/>
          <w:szCs w:val="21"/>
          <w:highlight w:val="none"/>
          <w:u w:val="single"/>
          <w14:textFill>
            <w14:solidFill>
              <w14:schemeClr w14:val="tx1"/>
            </w14:solidFill>
          </w14:textFill>
        </w:rPr>
        <w:t>的要求</w:t>
      </w:r>
      <w:r>
        <w:rPr>
          <w:rFonts w:hint="eastAsia" w:ascii="宋体" w:hAnsi="宋体" w:cs="宋体"/>
          <w:color w:val="000000" w:themeColor="text1"/>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按合同约定完成工作。</w:t>
      </w:r>
    </w:p>
    <w:p w14:paraId="6580BD69">
      <w:pPr>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我方承诺</w:t>
      </w:r>
      <w:r>
        <w:rPr>
          <w:rFonts w:hint="eastAsia" w:ascii="宋体" w:hAnsi="宋体"/>
          <w:snapToGrid w:val="0"/>
          <w:color w:val="000000" w:themeColor="text1"/>
          <w:kern w:val="0"/>
          <w:szCs w:val="21"/>
          <w:highlight w:val="none"/>
          <w14:textFill>
            <w14:solidFill>
              <w14:schemeClr w14:val="tx1"/>
            </w14:solidFill>
          </w14:textFill>
        </w:rPr>
        <w:t>响应</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规定的投标有效期，</w:t>
      </w:r>
      <w:r>
        <w:rPr>
          <w:rFonts w:ascii="宋体" w:hAnsi="宋体"/>
          <w:snapToGrid w:val="0"/>
          <w:color w:val="000000" w:themeColor="text1"/>
          <w:kern w:val="0"/>
          <w:szCs w:val="21"/>
          <w:highlight w:val="none"/>
          <w14:textFill>
            <w14:solidFill>
              <w14:schemeClr w14:val="tx1"/>
            </w14:solidFill>
          </w14:textFill>
        </w:rPr>
        <w:t>在投标有效期内不修改、撤销投标文件。</w:t>
      </w:r>
    </w:p>
    <w:p w14:paraId="16A237DF">
      <w:pPr>
        <w:tabs>
          <w:tab w:val="left" w:pos="2730"/>
          <w:tab w:val="left" w:pos="7980"/>
        </w:tabs>
        <w:autoSpaceDE w:val="0"/>
        <w:autoSpaceDN w:val="0"/>
        <w:adjustRightInd w:val="0"/>
        <w:spacing w:line="400" w:lineRule="exact"/>
        <w:ind w:firstLine="420" w:firstLineChars="200"/>
        <w:rPr>
          <w:rFonts w:ascii="宋体" w:hAnsi="宋体"/>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随同本</w:t>
      </w:r>
      <w:r>
        <w:rPr>
          <w:rFonts w:hint="eastAsia" w:ascii="宋体" w:hAnsi="宋体"/>
          <w:snapToGrid w:val="0"/>
          <w:color w:val="000000" w:themeColor="text1"/>
          <w:kern w:val="0"/>
          <w:szCs w:val="21"/>
          <w:highlight w:val="none"/>
          <w:lang w:eastAsia="zh-CN"/>
          <w14:textFill>
            <w14:solidFill>
              <w14:schemeClr w14:val="tx1"/>
            </w14:solidFill>
          </w14:textFill>
        </w:rPr>
        <w:t>竞选函</w:t>
      </w:r>
      <w:r>
        <w:rPr>
          <w:rFonts w:ascii="宋体" w:hAnsi="宋体"/>
          <w:snapToGrid w:val="0"/>
          <w:color w:val="000000" w:themeColor="text1"/>
          <w:kern w:val="0"/>
          <w:szCs w:val="21"/>
          <w:highlight w:val="none"/>
          <w14:textFill>
            <w14:solidFill>
              <w14:schemeClr w14:val="tx1"/>
            </w14:solidFill>
          </w14:textFill>
        </w:rPr>
        <w:t>提交投标保证金一份，金额为人民币（大写）</w:t>
      </w:r>
      <w:r>
        <w:rPr>
          <w:rFonts w:ascii="宋体" w:hAnsi="宋体"/>
          <w:snapToGrid w:val="0"/>
          <w:color w:val="000000" w:themeColor="text1"/>
          <w:kern w:val="0"/>
          <w:szCs w:val="21"/>
          <w:highlight w:val="none"/>
          <w:u w:val="single"/>
          <w14:textFill>
            <w14:solidFill>
              <w14:schemeClr w14:val="tx1"/>
            </w14:solidFill>
          </w14:textFill>
        </w:rPr>
        <w:tab/>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投标保证金有效期</w:t>
      </w:r>
      <w:r>
        <w:rPr>
          <w:rFonts w:ascii="宋体" w:hAnsi="宋体"/>
          <w:snapToGrid w:val="0"/>
          <w:color w:val="000000" w:themeColor="text1"/>
          <w:kern w:val="0"/>
          <w:szCs w:val="21"/>
          <w:highlight w:val="none"/>
          <w14:textFill>
            <w14:solidFill>
              <w14:schemeClr w14:val="tx1"/>
            </w14:solidFill>
          </w14:textFill>
        </w:rPr>
        <w:t>与</w:t>
      </w:r>
      <w:r>
        <w:rPr>
          <w:rFonts w:hint="eastAsia" w:ascii="宋体" w:hAnsi="宋体"/>
          <w:snapToGrid w:val="0"/>
          <w:color w:val="000000" w:themeColor="text1"/>
          <w:kern w:val="0"/>
          <w:szCs w:val="21"/>
          <w:highlight w:val="none"/>
          <w14:textFill>
            <w14:solidFill>
              <w14:schemeClr w14:val="tx1"/>
            </w14:solidFill>
          </w14:textFill>
        </w:rPr>
        <w:t>投标有效期</w:t>
      </w:r>
      <w:r>
        <w:rPr>
          <w:rFonts w:ascii="宋体" w:hAnsi="宋体"/>
          <w:snapToGrid w:val="0"/>
          <w:color w:val="000000" w:themeColor="text1"/>
          <w:kern w:val="0"/>
          <w:szCs w:val="21"/>
          <w:highlight w:val="none"/>
          <w14:textFill>
            <w14:solidFill>
              <w14:schemeClr w14:val="tx1"/>
            </w14:solidFill>
          </w14:textFill>
        </w:rPr>
        <w:t>一致，在此期间，若我方违反招投标有关法律、法规及本</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的相关规定，投标保证金的受益人为</w:t>
      </w:r>
      <w:r>
        <w:rPr>
          <w:rFonts w:hint="eastAsia" w:ascii="宋体" w:hAnsi="宋体"/>
          <w:snapToGrid w:val="0"/>
          <w:color w:val="000000" w:themeColor="text1"/>
          <w:kern w:val="0"/>
          <w:szCs w:val="21"/>
          <w:highlight w:val="none"/>
          <w:lang w:eastAsia="zh-CN"/>
          <w14:textFill>
            <w14:solidFill>
              <w14:schemeClr w14:val="tx1"/>
            </w14:solidFill>
          </w14:textFill>
        </w:rPr>
        <w:t>比选人</w:t>
      </w:r>
      <w:r>
        <w:rPr>
          <w:rFonts w:ascii="宋体" w:hAnsi="宋体"/>
          <w:snapToGrid w:val="0"/>
          <w:color w:val="000000" w:themeColor="text1"/>
          <w:kern w:val="0"/>
          <w:szCs w:val="21"/>
          <w:highlight w:val="none"/>
          <w14:textFill>
            <w14:solidFill>
              <w14:schemeClr w14:val="tx1"/>
            </w14:solidFill>
          </w14:textFill>
        </w:rPr>
        <w:t>。</w:t>
      </w:r>
    </w:p>
    <w:p w14:paraId="77291BF5">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如我方中标</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我方承诺：</w:t>
      </w:r>
    </w:p>
    <w:p w14:paraId="6F564557">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（1）在收到中标通知书后，在中标通知书规定的期限内与你方签订合同；</w:t>
      </w:r>
    </w:p>
    <w:p w14:paraId="178782C7">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（2）在签订合同时不向你方提出附加条件；</w:t>
      </w:r>
    </w:p>
    <w:p w14:paraId="3A7EC043">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（3）按照</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要求提交履约保证金；</w:t>
      </w:r>
    </w:p>
    <w:p w14:paraId="763E6B61">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（4）在合同约定的期限内完成合同规定的全部义务。</w:t>
      </w:r>
    </w:p>
    <w:p w14:paraId="2572E4F8">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（5）我方承诺以不低于</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第</w:t>
      </w:r>
      <w:r>
        <w:rPr>
          <w:rFonts w:hint="eastAsia" w:ascii="宋体" w:hAnsi="宋体"/>
          <w:snapToGrid w:val="0"/>
          <w:color w:val="000000" w:themeColor="text1"/>
          <w:kern w:val="0"/>
          <w:szCs w:val="21"/>
          <w:highlight w:val="none"/>
          <w14:textFill>
            <w14:solidFill>
              <w14:schemeClr w14:val="tx1"/>
            </w14:solidFill>
          </w14:textFill>
        </w:rPr>
        <w:t>五</w:t>
      </w:r>
      <w:r>
        <w:rPr>
          <w:rFonts w:ascii="宋体" w:hAnsi="宋体"/>
          <w:snapToGrid w:val="0"/>
          <w:color w:val="000000" w:themeColor="text1"/>
          <w:kern w:val="0"/>
          <w:szCs w:val="21"/>
          <w:highlight w:val="none"/>
          <w14:textFill>
            <w14:solidFill>
              <w14:schemeClr w14:val="tx1"/>
            </w14:solidFill>
          </w14:textFill>
        </w:rPr>
        <w:t>章“发包人要求”中所列的技术指标和参数要求完成全部合同</w:t>
      </w:r>
      <w:r>
        <w:rPr>
          <w:rFonts w:hint="eastAsia" w:ascii="宋体" w:hAnsi="宋体"/>
          <w:snapToGrid w:val="0"/>
          <w:color w:val="000000" w:themeColor="text1"/>
          <w:kern w:val="0"/>
          <w:szCs w:val="21"/>
          <w:highlight w:val="none"/>
          <w14:textFill>
            <w14:solidFill>
              <w14:schemeClr w14:val="tx1"/>
            </w14:solidFill>
          </w14:textFill>
        </w:rPr>
        <w:t>工作</w:t>
      </w:r>
      <w:r>
        <w:rPr>
          <w:rFonts w:ascii="宋体" w:hAnsi="宋体"/>
          <w:snapToGrid w:val="0"/>
          <w:color w:val="000000" w:themeColor="text1"/>
          <w:kern w:val="0"/>
          <w:szCs w:val="21"/>
          <w:highlight w:val="none"/>
          <w14:textFill>
            <w14:solidFill>
              <w14:schemeClr w14:val="tx1"/>
            </w14:solidFill>
          </w14:textFill>
        </w:rPr>
        <w:t>。</w:t>
      </w:r>
    </w:p>
    <w:p w14:paraId="29AFA74C">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（6）成果符合相关行业标准，满足相关部门验收要求。</w:t>
      </w:r>
    </w:p>
    <w:p w14:paraId="61000ADE">
      <w:pPr>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我方</w:t>
      </w:r>
      <w:r>
        <w:rPr>
          <w:rFonts w:ascii="宋体" w:hAnsi="宋体"/>
          <w:snapToGrid w:val="0"/>
          <w:color w:val="000000" w:themeColor="text1"/>
          <w:spacing w:val="-2"/>
          <w:kern w:val="0"/>
          <w:szCs w:val="21"/>
          <w:highlight w:val="none"/>
          <w14:textFill>
            <w14:solidFill>
              <w14:schemeClr w14:val="tx1"/>
            </w14:solidFill>
          </w14:textFill>
        </w:rPr>
        <w:t>在此声明，所递交的投标文件及有关资料内容完整、真实和准确，且不存在第二章“</w:t>
      </w:r>
      <w:r>
        <w:rPr>
          <w:rFonts w:hint="eastAsia" w:ascii="宋体" w:hAnsi="宋体"/>
          <w:snapToGrid w:val="0"/>
          <w:color w:val="000000" w:themeColor="text1"/>
          <w:spacing w:val="-2"/>
          <w:kern w:val="0"/>
          <w:szCs w:val="21"/>
          <w:highlight w:val="none"/>
          <w:lang w:eastAsia="zh-CN"/>
          <w14:textFill>
            <w14:solidFill>
              <w14:schemeClr w14:val="tx1"/>
            </w14:solidFill>
          </w14:textFill>
        </w:rPr>
        <w:t>竞选人</w:t>
      </w:r>
      <w:r>
        <w:rPr>
          <w:rFonts w:ascii="宋体" w:hAnsi="宋体"/>
          <w:snapToGrid w:val="0"/>
          <w:color w:val="000000" w:themeColor="text1"/>
          <w:kern w:val="0"/>
          <w:szCs w:val="21"/>
          <w:highlight w:val="none"/>
          <w14:textFill>
            <w14:solidFill>
              <w14:schemeClr w14:val="tx1"/>
            </w14:solidFill>
          </w14:textFill>
        </w:rPr>
        <w:t>须知”第 1.4.3 项规定的任何一种情形。同时我方承诺接受</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ascii="宋体" w:hAnsi="宋体"/>
          <w:snapToGrid w:val="0"/>
          <w:color w:val="000000" w:themeColor="text1"/>
          <w:kern w:val="0"/>
          <w:szCs w:val="21"/>
          <w:highlight w:val="none"/>
          <w14:textFill>
            <w14:solidFill>
              <w14:schemeClr w14:val="tx1"/>
            </w14:solidFill>
          </w14:textFill>
        </w:rPr>
        <w:t>及附件、</w:t>
      </w:r>
      <w:r>
        <w:rPr>
          <w:rFonts w:hint="eastAsia" w:ascii="宋体" w:hAnsi="宋体"/>
          <w:snapToGrid w:val="0"/>
          <w:color w:val="000000" w:themeColor="text1"/>
          <w:kern w:val="0"/>
          <w:szCs w:val="21"/>
          <w:highlight w:val="none"/>
          <w14:textFill>
            <w14:solidFill>
              <w14:schemeClr w14:val="tx1"/>
            </w14:solidFill>
          </w14:textFill>
        </w:rPr>
        <w:t>澄清</w:t>
      </w:r>
      <w:r>
        <w:rPr>
          <w:rFonts w:ascii="宋体" w:hAnsi="宋体"/>
          <w:snapToGrid w:val="0"/>
          <w:color w:val="000000" w:themeColor="text1"/>
          <w:kern w:val="0"/>
          <w:szCs w:val="21"/>
          <w:highlight w:val="none"/>
          <w14:textFill>
            <w14:solidFill>
              <w14:schemeClr w14:val="tx1"/>
            </w14:solidFill>
          </w14:textFill>
        </w:rPr>
        <w:t>及</w:t>
      </w:r>
      <w:r>
        <w:rPr>
          <w:rFonts w:hint="eastAsia" w:ascii="宋体" w:hAnsi="宋体"/>
          <w:snapToGrid w:val="0"/>
          <w:color w:val="000000" w:themeColor="text1"/>
          <w:kern w:val="0"/>
          <w:szCs w:val="21"/>
          <w:highlight w:val="none"/>
          <w14:textFill>
            <w14:solidFill>
              <w14:schemeClr w14:val="tx1"/>
            </w14:solidFill>
          </w14:textFill>
        </w:rPr>
        <w:t>修改</w:t>
      </w:r>
      <w:r>
        <w:rPr>
          <w:rFonts w:ascii="宋体" w:hAnsi="宋体"/>
          <w:snapToGrid w:val="0"/>
          <w:color w:val="000000" w:themeColor="text1"/>
          <w:kern w:val="0"/>
          <w:szCs w:val="21"/>
          <w:highlight w:val="none"/>
          <w14:textFill>
            <w14:solidFill>
              <w14:schemeClr w14:val="tx1"/>
            </w14:solidFill>
          </w14:textFill>
        </w:rPr>
        <w:t>通知中所有的内容。</w:t>
      </w:r>
    </w:p>
    <w:p w14:paraId="7DDB9934">
      <w:pPr>
        <w:tabs>
          <w:tab w:val="left" w:pos="5985"/>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（其他补充说明）</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p>
    <w:p w14:paraId="7B89C25A">
      <w:pPr>
        <w:pStyle w:val="2"/>
        <w:rPr>
          <w:color w:val="000000" w:themeColor="text1"/>
          <w:highlight w:val="none"/>
          <w14:textFill>
            <w14:solidFill>
              <w14:schemeClr w14:val="tx1"/>
            </w14:solidFill>
          </w14:textFill>
        </w:rPr>
      </w:pPr>
    </w:p>
    <w:p w14:paraId="47F8068B">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投  标  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（盖</w:t>
      </w:r>
      <w:r>
        <w:rPr>
          <w:rFonts w:hint="eastAsia" w:ascii="宋体" w:hAnsi="宋体"/>
          <w:snapToGrid w:val="0"/>
          <w:color w:val="000000" w:themeColor="text1"/>
          <w:kern w:val="0"/>
          <w:szCs w:val="21"/>
          <w:highlight w:val="none"/>
          <w:lang w:eastAsia="zh-CN"/>
          <w14:textFill>
            <w14:solidFill>
              <w14:schemeClr w14:val="tx1"/>
            </w14:solidFill>
          </w14:textFill>
        </w:rPr>
        <w:t>单位公章</w:t>
      </w:r>
      <w:r>
        <w:rPr>
          <w:rFonts w:ascii="宋体" w:hAnsi="宋体"/>
          <w:snapToGrid w:val="0"/>
          <w:color w:val="000000" w:themeColor="text1"/>
          <w:kern w:val="0"/>
          <w:szCs w:val="21"/>
          <w:highlight w:val="none"/>
          <w14:textFill>
            <w14:solidFill>
              <w14:schemeClr w14:val="tx1"/>
            </w14:solidFill>
          </w14:textFill>
        </w:rPr>
        <w:t xml:space="preserve">） </w:t>
      </w:r>
    </w:p>
    <w:p w14:paraId="0463A05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法定代表人</w:t>
      </w:r>
      <w:r>
        <w:rPr>
          <w:rFonts w:hint="eastAsia" w:ascii="宋体" w:hAnsi="宋体"/>
          <w:snapToGrid w:val="0"/>
          <w:color w:val="000000" w:themeColor="text1"/>
          <w:kern w:val="0"/>
          <w:szCs w:val="21"/>
          <w:highlight w:val="none"/>
          <w14:textFill>
            <w14:solidFill>
              <w14:schemeClr w14:val="tx1"/>
            </w14:solidFill>
          </w14:textFill>
        </w:rPr>
        <w:t>或其委托代理人</w:t>
      </w:r>
      <w:r>
        <w:rPr>
          <w:rFonts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14:textFill>
            <w14:solidFill>
              <w14:schemeClr w14:val="tx1"/>
            </w14:solidFill>
          </w14:textFill>
        </w:rPr>
        <w:t>签名</w:t>
      </w:r>
      <w:r>
        <w:rPr>
          <w:rFonts w:ascii="宋体" w:hAnsi="宋体"/>
          <w:snapToGrid w:val="0"/>
          <w:color w:val="000000" w:themeColor="text1"/>
          <w:kern w:val="0"/>
          <w:szCs w:val="21"/>
          <w:highlight w:val="none"/>
          <w14:textFill>
            <w14:solidFill>
              <w14:schemeClr w14:val="tx1"/>
            </w14:solidFill>
          </w14:textFill>
        </w:rPr>
        <w:t>或盖章）</w:t>
      </w:r>
    </w:p>
    <w:p w14:paraId="52D2C34E">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地</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6AB5CCD6">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网</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址：</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3E1B8741">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单位电话（座机）：</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14:textFill>
            <w14:solidFill>
              <w14:schemeClr w14:val="tx1"/>
            </w14:solidFill>
          </w14:textFill>
        </w:rPr>
        <w:t>委托代理人电话（手机）：</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45481AE3">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传</w:t>
      </w:r>
      <w:r>
        <w:rPr>
          <w:rFonts w:hint="eastAsia" w:ascii="宋体" w:hAnsi="宋体"/>
          <w:snapToGrid w:val="0"/>
          <w:color w:val="000000" w:themeColor="text1"/>
          <w:kern w:val="0"/>
          <w:szCs w:val="21"/>
          <w:highlight w:val="none"/>
          <w14:textFill>
            <w14:solidFill>
              <w14:schemeClr w14:val="tx1"/>
            </w14:solidFill>
          </w14:textFill>
        </w:rPr>
        <w:t xml:space="preserve">    </w:t>
      </w:r>
      <w:r>
        <w:rPr>
          <w:rFonts w:ascii="宋体" w:hAnsi="宋体"/>
          <w:snapToGrid w:val="0"/>
          <w:color w:val="000000" w:themeColor="text1"/>
          <w:kern w:val="0"/>
          <w:szCs w:val="21"/>
          <w:highlight w:val="none"/>
          <w14:textFill>
            <w14:solidFill>
              <w14:schemeClr w14:val="tx1"/>
            </w14:solidFill>
          </w14:textFill>
        </w:rPr>
        <w:t>真：</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4396BADD">
      <w:pPr>
        <w:tabs>
          <w:tab w:val="left" w:pos="8300"/>
        </w:tabs>
        <w:autoSpaceDE w:val="0"/>
        <w:autoSpaceDN w:val="0"/>
        <w:adjustRightInd w:val="0"/>
        <w:spacing w:line="400" w:lineRule="exact"/>
        <w:ind w:firstLine="420" w:firstLineChars="200"/>
        <w:rPr>
          <w:rFonts w:ascii="宋体" w:hAnsi="宋体"/>
          <w:snapToGrid w:val="0"/>
          <w:color w:val="000000" w:themeColor="text1"/>
          <w:kern w:val="0"/>
          <w:szCs w:val="21"/>
          <w:highlight w:val="none"/>
          <w:u w:val="singl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邮政编码：</w:t>
      </w:r>
      <w:r>
        <w:rPr>
          <w:rFonts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 xml:space="preserve">      </w:t>
      </w:r>
    </w:p>
    <w:p w14:paraId="2C756F46">
      <w:pPr>
        <w:tabs>
          <w:tab w:val="left" w:pos="8300"/>
        </w:tabs>
        <w:autoSpaceDE w:val="0"/>
        <w:autoSpaceDN w:val="0"/>
        <w:adjustRightInd w:val="0"/>
        <w:spacing w:line="400" w:lineRule="exact"/>
        <w:ind w:firstLine="400" w:firstLineChars="200"/>
        <w:rPr>
          <w:rFonts w:ascii="宋体" w:hAnsi="宋体"/>
          <w:snapToGrid w:val="0"/>
          <w:color w:val="000000" w:themeColor="text1"/>
          <w:kern w:val="0"/>
          <w:sz w:val="20"/>
          <w:szCs w:val="20"/>
          <w:highlight w:val="none"/>
          <w14:textFill>
            <w14:solidFill>
              <w14:schemeClr w14:val="tx1"/>
            </w14:solidFill>
          </w14:textFill>
        </w:rPr>
      </w:pPr>
    </w:p>
    <w:p w14:paraId="51CAEDA8">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8E22BF1">
      <w:pPr>
        <w:tabs>
          <w:tab w:val="left" w:pos="8300"/>
        </w:tabs>
        <w:autoSpaceDE w:val="0"/>
        <w:autoSpaceDN w:val="0"/>
        <w:adjustRightInd w:val="0"/>
        <w:spacing w:line="400" w:lineRule="exact"/>
        <w:ind w:firstLine="420" w:firstLineChars="200"/>
        <w:jc w:val="right"/>
        <w:rPr>
          <w:rFonts w:ascii="宋体" w:hAnsi="宋体"/>
          <w:color w:val="000000" w:themeColor="text1"/>
          <w:kern w:val="0"/>
          <w:szCs w:val="21"/>
          <w:highlight w:val="none"/>
          <w14:textFill>
            <w14:solidFill>
              <w14:schemeClr w14:val="tx1"/>
            </w14:solidFill>
          </w14:textFill>
        </w:rPr>
      </w:pPr>
    </w:p>
    <w:p w14:paraId="7D41E831">
      <w:pPr>
        <w:tabs>
          <w:tab w:val="left" w:pos="631"/>
          <w:tab w:val="left" w:pos="1471"/>
          <w:tab w:val="left" w:pos="2311"/>
        </w:tabs>
        <w:autoSpaceDE w:val="0"/>
        <w:autoSpaceDN w:val="0"/>
        <w:spacing w:before="37"/>
        <w:ind w:right="597"/>
        <w:jc w:val="right"/>
        <w:rPr>
          <w:rFonts w:ascii="宋体" w:hAnsi="宋体"/>
          <w:b w:val="0"/>
          <w:snapToGrid w:val="0"/>
          <w:color w:val="000000" w:themeColor="text1"/>
          <w:kern w:val="0"/>
          <w:sz w:val="30"/>
          <w:szCs w:val="30"/>
          <w:highlight w:val="none"/>
          <w14:textFill>
            <w14:solidFill>
              <w14:schemeClr w14:val="tx1"/>
            </w14:solidFill>
          </w14:textFill>
        </w:rPr>
      </w:pPr>
      <w:bookmarkStart w:id="584" w:name="_Toc224103496"/>
      <w:bookmarkStart w:id="585" w:name="_Toc277082644"/>
      <w:bookmarkStart w:id="586" w:name="_Toc287607868"/>
      <w:bookmarkStart w:id="587" w:name="_Toc430530531"/>
      <w:bookmarkStart w:id="588" w:name="_Toc287620815"/>
      <w:r>
        <w:rPr>
          <w:rFonts w:ascii="宋体" w:hAnsi="宋体"/>
          <w:color w:val="000000" w:themeColor="text1"/>
          <w:sz w:val="28"/>
          <w:highlight w:val="none"/>
          <w14:textFill>
            <w14:solidFill>
              <w14:schemeClr w14:val="tx1"/>
            </w14:solidFill>
          </w14:textFill>
        </w:rPr>
        <w:br w:type="page"/>
      </w:r>
      <w:bookmarkEnd w:id="584"/>
      <w:bookmarkEnd w:id="585"/>
      <w:bookmarkEnd w:id="586"/>
      <w:bookmarkEnd w:id="587"/>
      <w:bookmarkEnd w:id="588"/>
      <w:bookmarkStart w:id="589" w:name="_Toc277082645"/>
      <w:bookmarkStart w:id="590" w:name="_Toc8650"/>
      <w:bookmarkStart w:id="591" w:name="_Toc224103497"/>
      <w:bookmarkStart w:id="592" w:name="_Toc287607869"/>
      <w:bookmarkStart w:id="593" w:name="_Toc57905921"/>
      <w:bookmarkStart w:id="594" w:name="_Toc287620816"/>
      <w:bookmarkStart w:id="595" w:name="_Toc430530532"/>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lang w:val="en-US" w:eastAsia="zh-CN"/>
          <w14:textFill>
            <w14:solidFill>
              <w14:schemeClr w14:val="tx1"/>
            </w14:solidFill>
          </w14:textFill>
        </w:rPr>
        <w:t>二</w:t>
      </w:r>
      <w:r>
        <w:rPr>
          <w:color w:val="000000" w:themeColor="text1"/>
          <w:sz w:val="30"/>
          <w:szCs w:val="30"/>
          <w:highlight w:val="none"/>
          <w14:textFill>
            <w14:solidFill>
              <w14:schemeClr w14:val="tx1"/>
            </w14:solidFill>
          </w14:textFill>
        </w:rPr>
        <w:t>）</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589"/>
      <w:bookmarkEnd w:id="590"/>
      <w:bookmarkEnd w:id="591"/>
      <w:bookmarkEnd w:id="592"/>
      <w:bookmarkEnd w:id="593"/>
      <w:bookmarkEnd w:id="594"/>
      <w:bookmarkEnd w:id="595"/>
    </w:p>
    <w:p w14:paraId="63284080">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514C92F9">
      <w:pPr>
        <w:spacing w:line="480" w:lineRule="auto"/>
        <w:jc w:val="center"/>
        <w:rPr>
          <w:rFonts w:ascii="宋体" w:hAnsi="宋体"/>
          <w:color w:val="000000" w:themeColor="text1"/>
          <w:highlight w:val="none"/>
          <w14:textFill>
            <w14:solidFill>
              <w14:schemeClr w14:val="tx1"/>
            </w14:solidFill>
          </w14:textFill>
        </w:rPr>
      </w:pPr>
    </w:p>
    <w:p w14:paraId="280D4556">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BCF9BFB">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48FF76B2">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2F6AD42B">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9FFF439">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54F377F3">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4AE395B1">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5F8ABCED">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5A447745">
      <w:pPr>
        <w:pStyle w:val="2"/>
        <w:spacing w:after="0" w:line="360" w:lineRule="auto"/>
        <w:rPr>
          <w:rFonts w:ascii="宋体" w:hAnsi="宋体"/>
          <w:color w:val="000000" w:themeColor="text1"/>
          <w:szCs w:val="21"/>
          <w:highlight w:val="none"/>
          <w14:textFill>
            <w14:solidFill>
              <w14:schemeClr w14:val="tx1"/>
            </w14:solidFill>
          </w14:textFill>
        </w:rPr>
      </w:pPr>
    </w:p>
    <w:p w14:paraId="5E078BD0">
      <w:pPr>
        <w:pStyle w:val="2"/>
        <w:spacing w:after="0" w:line="360" w:lineRule="auto"/>
        <w:rPr>
          <w:rFonts w:ascii="宋体" w:hAnsi="宋体"/>
          <w:color w:val="000000" w:themeColor="text1"/>
          <w:szCs w:val="21"/>
          <w:highlight w:val="none"/>
          <w14:textFill>
            <w14:solidFill>
              <w14:schemeClr w14:val="tx1"/>
            </w14:solidFill>
          </w14:textFill>
        </w:rPr>
      </w:pPr>
    </w:p>
    <w:p w14:paraId="1B84602D">
      <w:pPr>
        <w:pStyle w:val="2"/>
        <w:spacing w:after="0" w:line="360" w:lineRule="auto"/>
        <w:rPr>
          <w:rFonts w:ascii="宋体" w:hAnsi="宋体"/>
          <w:color w:val="000000" w:themeColor="text1"/>
          <w:szCs w:val="21"/>
          <w:highlight w:val="none"/>
          <w14:textFill>
            <w14:solidFill>
              <w14:schemeClr w14:val="tx1"/>
            </w14:solidFill>
          </w14:textFill>
        </w:rPr>
      </w:pPr>
    </w:p>
    <w:p w14:paraId="452614D1">
      <w:pPr>
        <w:pStyle w:val="2"/>
        <w:spacing w:after="0" w:line="360" w:lineRule="auto"/>
        <w:rPr>
          <w:rFonts w:ascii="宋体" w:hAnsi="宋体"/>
          <w:color w:val="000000" w:themeColor="text1"/>
          <w:szCs w:val="21"/>
          <w:highlight w:val="none"/>
          <w14:textFill>
            <w14:solidFill>
              <w14:schemeClr w14:val="tx1"/>
            </w14:solidFill>
          </w14:textFill>
        </w:rPr>
      </w:pPr>
    </w:p>
    <w:p w14:paraId="779CD7CF">
      <w:pPr>
        <w:pStyle w:val="2"/>
        <w:spacing w:after="0" w:line="360" w:lineRule="auto"/>
        <w:rPr>
          <w:rFonts w:ascii="宋体" w:hAnsi="宋体"/>
          <w:color w:val="000000" w:themeColor="text1"/>
          <w:szCs w:val="21"/>
          <w:highlight w:val="none"/>
          <w14:textFill>
            <w14:solidFill>
              <w14:schemeClr w14:val="tx1"/>
            </w14:solidFill>
          </w14:textFill>
        </w:rPr>
      </w:pPr>
    </w:p>
    <w:p w14:paraId="215399E6">
      <w:pPr>
        <w:pStyle w:val="2"/>
        <w:spacing w:after="0" w:line="360" w:lineRule="auto"/>
        <w:rPr>
          <w:rFonts w:ascii="宋体" w:hAnsi="宋体"/>
          <w:color w:val="000000" w:themeColor="text1"/>
          <w:szCs w:val="21"/>
          <w:highlight w:val="none"/>
          <w14:textFill>
            <w14:solidFill>
              <w14:schemeClr w14:val="tx1"/>
            </w14:solidFill>
          </w14:textFill>
        </w:rPr>
      </w:pPr>
    </w:p>
    <w:p w14:paraId="2DE4EEDA">
      <w:pPr>
        <w:autoSpaceDE w:val="0"/>
        <w:autoSpaceDN w:val="0"/>
        <w:adjustRightInd w:val="0"/>
        <w:snapToGrid w:val="0"/>
        <w:spacing w:line="480" w:lineRule="auto"/>
        <w:ind w:firstLine="420" w:firstLineChars="20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14603E7">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5DD2FDE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7F523CB2">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6BCE92A">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697CF704">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注：法定代表人身份证明需按上述格式填写完整，不可缺少内容。在此基础上增加内容的不影响其有效性。</w:t>
      </w:r>
    </w:p>
    <w:p w14:paraId="558C193E">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0A5E6A4E">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6BC3B117">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123AA55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567BA92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0640E20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6CCFF7D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044EDEF1">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701F631B">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08641A74">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79A60642">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6232F14B">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F2A415C">
      <w:pPr>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5929F705">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22BB285F">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045874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594D80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4869B974">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3C197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05FE6D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7F6557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2F418B6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56DD694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6A22FD4B">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60F5E81A">
      <w:pPr>
        <w:tabs>
          <w:tab w:val="left" w:pos="5760"/>
        </w:tabs>
        <w:autoSpaceDE w:val="0"/>
        <w:autoSpaceDN w:val="0"/>
        <w:adjustRightIn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019C3C9D">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47CD2EB2">
      <w:pPr>
        <w:rPr>
          <w:rFonts w:ascii="宋体" w:hAnsi="宋体"/>
          <w:color w:val="000000" w:themeColor="text1"/>
          <w:highlight w:val="none"/>
          <w14:textFill>
            <w14:solidFill>
              <w14:schemeClr w14:val="tx1"/>
            </w14:solidFill>
          </w14:textFill>
        </w:rPr>
      </w:pPr>
      <w:bookmarkStart w:id="596" w:name="_Toc430530533"/>
      <w:bookmarkStart w:id="597" w:name="_Toc287607871"/>
      <w:bookmarkStart w:id="598" w:name="_Toc277082647"/>
      <w:bookmarkStart w:id="599" w:name="_Toc224103499"/>
      <w:bookmarkStart w:id="600" w:name="_Toc287620818"/>
      <w:r>
        <w:rPr>
          <w:rFonts w:ascii="宋体" w:hAnsi="宋体"/>
          <w:snapToGrid w:val="0"/>
          <w:color w:val="000000" w:themeColor="text1"/>
          <w:kern w:val="0"/>
          <w:sz w:val="32"/>
          <w:szCs w:val="32"/>
          <w:highlight w:val="none"/>
          <w14:textFill>
            <w14:solidFill>
              <w14:schemeClr w14:val="tx1"/>
            </w14:solidFill>
          </w14:textFill>
        </w:rPr>
        <w:br w:type="page"/>
      </w:r>
      <w:bookmarkEnd w:id="596"/>
      <w:bookmarkEnd w:id="597"/>
      <w:bookmarkEnd w:id="598"/>
      <w:bookmarkEnd w:id="599"/>
      <w:bookmarkEnd w:id="600"/>
      <w:bookmarkStart w:id="601" w:name="_Toc287620819"/>
      <w:bookmarkStart w:id="602" w:name="_Toc430530534"/>
      <w:bookmarkStart w:id="603" w:name="_Toc224103500"/>
      <w:bookmarkStart w:id="604" w:name="_Toc287607872"/>
    </w:p>
    <w:p w14:paraId="389CB89C">
      <w:pPr>
        <w:jc w:val="center"/>
        <w:rPr>
          <w:rFonts w:hint="default" w:ascii="宋体" w:hAnsi="宋体" w:eastAsia="宋体"/>
          <w:b w:val="0"/>
          <w:bCs w:val="0"/>
          <w:color w:val="000000" w:themeColor="text1"/>
          <w:sz w:val="44"/>
          <w:szCs w:val="44"/>
          <w:highlight w:val="none"/>
          <w:lang w:val="en-US" w:eastAsia="zh-CN"/>
          <w14:textFill>
            <w14:solidFill>
              <w14:schemeClr w14:val="tx1"/>
            </w14:solidFill>
          </w14:textFill>
        </w:rPr>
      </w:pPr>
      <w:bookmarkStart w:id="605" w:name="_Toc9448"/>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三</w:t>
      </w:r>
      <w:r>
        <w:rPr>
          <w:rFonts w:hint="eastAsia" w:ascii="宋体" w:hAnsi="宋体"/>
          <w:b w:val="0"/>
          <w:bCs w:val="0"/>
          <w:color w:val="000000" w:themeColor="text1"/>
          <w:sz w:val="44"/>
          <w:szCs w:val="44"/>
          <w:highlight w:val="none"/>
          <w:lang w:eastAsia="zh-CN"/>
          <w14:textFill>
            <w14:solidFill>
              <w14:schemeClr w14:val="tx1"/>
            </w14:solidFill>
          </w14:textFill>
        </w:rPr>
        <w:t>）</w:t>
      </w:r>
      <w:r>
        <w:rPr>
          <w:rFonts w:hint="eastAsia" w:ascii="宋体" w:hAnsi="宋体"/>
          <w:b w:val="0"/>
          <w:bCs w:val="0"/>
          <w:color w:val="000000" w:themeColor="text1"/>
          <w:sz w:val="44"/>
          <w:szCs w:val="44"/>
          <w:highlight w:val="none"/>
          <w:lang w:val="en-US" w:eastAsia="zh-CN"/>
          <w14:textFill>
            <w14:solidFill>
              <w14:schemeClr w14:val="tx1"/>
            </w14:solidFill>
          </w14:textFill>
        </w:rPr>
        <w:t>报价清单</w:t>
      </w:r>
    </w:p>
    <w:p w14:paraId="4A7BB228">
      <w:pPr>
        <w:rPr>
          <w:rFonts w:hint="eastAsia" w:ascii="宋体" w:hAnsi="宋体"/>
          <w:b w:val="0"/>
          <w:bCs w:val="0"/>
          <w:color w:val="000000" w:themeColor="text1"/>
          <w:sz w:val="44"/>
          <w:szCs w:val="44"/>
          <w:highlight w:val="none"/>
          <w14:textFill>
            <w14:solidFill>
              <w14:schemeClr w14:val="tx1"/>
            </w14:solidFill>
          </w14:textFill>
        </w:rPr>
      </w:pPr>
    </w:p>
    <w:tbl>
      <w:tblPr>
        <w:tblStyle w:val="51"/>
        <w:tblW w:w="12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87"/>
        <w:gridCol w:w="1100"/>
        <w:gridCol w:w="518"/>
        <w:gridCol w:w="932"/>
        <w:gridCol w:w="1031"/>
        <w:gridCol w:w="1447"/>
        <w:gridCol w:w="1432"/>
        <w:gridCol w:w="1432"/>
      </w:tblGrid>
      <w:tr w14:paraId="6395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25F340F3">
            <w:pPr>
              <w:pStyle w:val="355"/>
              <w:spacing w:before="204" w:line="221" w:lineRule="auto"/>
              <w:ind w:left="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序号</w:t>
            </w:r>
          </w:p>
        </w:tc>
        <w:tc>
          <w:tcPr>
            <w:tcW w:w="887" w:type="dxa"/>
            <w:vAlign w:val="top"/>
          </w:tcPr>
          <w:p w14:paraId="7F32F2ED">
            <w:pPr>
              <w:pStyle w:val="355"/>
              <w:spacing w:before="204" w:line="221"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物资名</w:t>
            </w:r>
            <w:r>
              <w:rPr>
                <w:rFonts w:hint="eastAsia"/>
                <w:color w:val="000000" w:themeColor="text1"/>
                <w:spacing w:val="-2"/>
                <w:highlight w:val="none"/>
                <w:lang w:val="en-US" w:eastAsia="zh-CN"/>
                <w14:textFill>
                  <w14:solidFill>
                    <w14:schemeClr w14:val="tx1"/>
                  </w14:solidFill>
                </w14:textFill>
              </w:rPr>
              <w:t xml:space="preserve"> </w:t>
            </w:r>
            <w:r>
              <w:rPr>
                <w:color w:val="000000" w:themeColor="text1"/>
                <w:spacing w:val="-2"/>
                <w:highlight w:val="none"/>
                <w14:textFill>
                  <w14:solidFill>
                    <w14:schemeClr w14:val="tx1"/>
                  </w14:solidFill>
                </w14:textFill>
              </w:rPr>
              <w:t>称</w:t>
            </w:r>
          </w:p>
        </w:tc>
        <w:tc>
          <w:tcPr>
            <w:tcW w:w="1100" w:type="dxa"/>
            <w:vAlign w:val="top"/>
          </w:tcPr>
          <w:p w14:paraId="1BE2192B">
            <w:pPr>
              <w:pStyle w:val="355"/>
              <w:spacing w:before="203" w:line="219"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3"/>
                <w:highlight w:val="none"/>
                <w14:textFill>
                  <w14:solidFill>
                    <w14:schemeClr w14:val="tx1"/>
                  </w14:solidFill>
                </w14:textFill>
              </w:rPr>
              <w:t>规格型号</w:t>
            </w:r>
          </w:p>
        </w:tc>
        <w:tc>
          <w:tcPr>
            <w:tcW w:w="518" w:type="dxa"/>
          </w:tcPr>
          <w:p w14:paraId="53C9BD74">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单位</w:t>
            </w:r>
          </w:p>
        </w:tc>
        <w:tc>
          <w:tcPr>
            <w:tcW w:w="932" w:type="dxa"/>
          </w:tcPr>
          <w:p w14:paraId="40B3F586">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数量</w:t>
            </w:r>
          </w:p>
        </w:tc>
        <w:tc>
          <w:tcPr>
            <w:tcW w:w="1031" w:type="dxa"/>
          </w:tcPr>
          <w:p w14:paraId="06EA2B77">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含税综合单价</w:t>
            </w: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限价</w:t>
            </w: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（元/米）</w:t>
            </w:r>
          </w:p>
        </w:tc>
        <w:tc>
          <w:tcPr>
            <w:tcW w:w="1447" w:type="dxa"/>
          </w:tcPr>
          <w:p w14:paraId="07171491">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含税合计</w:t>
            </w: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限价</w:t>
            </w: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（元）</w:t>
            </w:r>
          </w:p>
        </w:tc>
        <w:tc>
          <w:tcPr>
            <w:tcW w:w="1432" w:type="dxa"/>
          </w:tcPr>
          <w:p w14:paraId="18AF90DE">
            <w:pPr>
              <w:pStyle w:val="355"/>
              <w:spacing w:before="204" w:line="221" w:lineRule="auto"/>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含税综合单价</w:t>
            </w: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报价</w:t>
            </w: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（元/米）</w:t>
            </w:r>
          </w:p>
        </w:tc>
        <w:tc>
          <w:tcPr>
            <w:tcW w:w="1432" w:type="dxa"/>
          </w:tcPr>
          <w:p w14:paraId="2E33875D">
            <w:pPr>
              <w:pStyle w:val="355"/>
              <w:spacing w:before="204" w:line="221" w:lineRule="auto"/>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含税</w:t>
            </w: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报价合计</w:t>
            </w: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（元）</w:t>
            </w:r>
          </w:p>
        </w:tc>
      </w:tr>
      <w:tr w14:paraId="29B1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2770F54E">
            <w:pPr>
              <w:pStyle w:val="355"/>
              <w:spacing w:before="193" w:line="220" w:lineRule="auto"/>
              <w:ind w:left="15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1</w:t>
            </w:r>
          </w:p>
        </w:tc>
        <w:tc>
          <w:tcPr>
            <w:tcW w:w="887" w:type="dxa"/>
            <w:vAlign w:val="top"/>
          </w:tcPr>
          <w:p w14:paraId="236D2454">
            <w:pPr>
              <w:pStyle w:val="355"/>
              <w:spacing w:before="193" w:line="220" w:lineRule="auto"/>
              <w:ind w:left="15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100" w:type="dxa"/>
            <w:vAlign w:val="top"/>
          </w:tcPr>
          <w:p w14:paraId="5CF3EA1E">
            <w:pPr>
              <w:pStyle w:val="355"/>
              <w:spacing w:before="246" w:line="183"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1"/>
                <w:highlight w:val="none"/>
                <w14:textFill>
                  <w14:solidFill>
                    <w14:schemeClr w14:val="tx1"/>
                  </w14:solidFill>
                </w14:textFill>
              </w:rPr>
              <w:t>Gr-SB-2E</w:t>
            </w:r>
          </w:p>
        </w:tc>
        <w:tc>
          <w:tcPr>
            <w:tcW w:w="518" w:type="dxa"/>
            <w:vAlign w:val="top"/>
          </w:tcPr>
          <w:p w14:paraId="0D9BD46F">
            <w:pPr>
              <w:pStyle w:val="355"/>
              <w:spacing w:before="204" w:line="221" w:lineRule="auto"/>
              <w:ind w:left="0" w:leftChars="0"/>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米</w:t>
            </w:r>
          </w:p>
        </w:tc>
        <w:tc>
          <w:tcPr>
            <w:tcW w:w="932" w:type="dxa"/>
          </w:tcPr>
          <w:p w14:paraId="148BD1D7">
            <w:pPr>
              <w:pStyle w:val="355"/>
              <w:spacing w:before="204" w:line="221" w:lineRule="auto"/>
              <w:rPr>
                <w:rFonts w:hint="default"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9608.5</w:t>
            </w:r>
          </w:p>
        </w:tc>
        <w:tc>
          <w:tcPr>
            <w:tcW w:w="1031" w:type="dxa"/>
          </w:tcPr>
          <w:p w14:paraId="46CE491B">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375.9</w:t>
            </w:r>
          </w:p>
        </w:tc>
        <w:tc>
          <w:tcPr>
            <w:tcW w:w="1447" w:type="dxa"/>
          </w:tcPr>
          <w:p w14:paraId="6AD116F5">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3611835.15</w:t>
            </w:r>
          </w:p>
        </w:tc>
        <w:tc>
          <w:tcPr>
            <w:tcW w:w="1432" w:type="dxa"/>
          </w:tcPr>
          <w:p w14:paraId="764616F4">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c>
          <w:tcPr>
            <w:tcW w:w="1432" w:type="dxa"/>
          </w:tcPr>
          <w:p w14:paraId="23D5A9FF">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r>
      <w:tr w14:paraId="58CA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5720F8A2">
            <w:pPr>
              <w:pStyle w:val="355"/>
              <w:spacing w:before="196" w:line="220" w:lineRule="auto"/>
              <w:ind w:left="150" w:leftChars="0"/>
              <w:rPr>
                <w:rFonts w:hint="eastAsia"/>
                <w:color w:val="000000" w:themeColor="text1"/>
                <w:highlight w:val="none"/>
                <w:vertAlign w:val="baseli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2</w:t>
            </w:r>
          </w:p>
        </w:tc>
        <w:tc>
          <w:tcPr>
            <w:tcW w:w="887" w:type="dxa"/>
            <w:vAlign w:val="top"/>
          </w:tcPr>
          <w:p w14:paraId="6E4545F4">
            <w:pPr>
              <w:pStyle w:val="355"/>
              <w:spacing w:before="196" w:line="220" w:lineRule="auto"/>
              <w:ind w:left="15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2"/>
                <w:highlight w:val="none"/>
                <w14:textFill>
                  <w14:solidFill>
                    <w14:schemeClr w14:val="tx1"/>
                  </w14:solidFill>
                </w14:textFill>
              </w:rPr>
              <w:t>波形护栏</w:t>
            </w:r>
          </w:p>
        </w:tc>
        <w:tc>
          <w:tcPr>
            <w:tcW w:w="1100" w:type="dxa"/>
            <w:vAlign w:val="top"/>
          </w:tcPr>
          <w:p w14:paraId="12B6BD38">
            <w:pPr>
              <w:pStyle w:val="355"/>
              <w:spacing w:before="247" w:line="185" w:lineRule="auto"/>
              <w:ind w:left="0" w:leftChars="0"/>
              <w:rPr>
                <w:rFonts w:hint="eastAsia"/>
                <w:color w:val="000000" w:themeColor="text1"/>
                <w:highlight w:val="none"/>
                <w:vertAlign w:val="baseline"/>
                <w:lang w:val="en-US" w:eastAsia="zh-CN"/>
                <w14:textFill>
                  <w14:solidFill>
                    <w14:schemeClr w14:val="tx1"/>
                  </w14:solidFill>
                </w14:textFill>
              </w:rPr>
            </w:pPr>
            <w:r>
              <w:rPr>
                <w:color w:val="000000" w:themeColor="text1"/>
                <w:spacing w:val="-1"/>
                <w:highlight w:val="none"/>
                <w14:textFill>
                  <w14:solidFill>
                    <w14:schemeClr w14:val="tx1"/>
                  </w14:solidFill>
                </w14:textFill>
              </w:rPr>
              <w:t>Gr-Am-4E</w:t>
            </w:r>
          </w:p>
        </w:tc>
        <w:tc>
          <w:tcPr>
            <w:tcW w:w="518" w:type="dxa"/>
            <w:vAlign w:val="top"/>
          </w:tcPr>
          <w:p w14:paraId="5153082E">
            <w:pPr>
              <w:pStyle w:val="355"/>
              <w:spacing w:before="204" w:line="221" w:lineRule="auto"/>
              <w:ind w:left="0" w:leftChars="0"/>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ascii="宋体" w:hAnsi="宋体" w:eastAsia="宋体" w:cs="宋体"/>
                <w:color w:val="000000" w:themeColor="text1"/>
                <w:spacing w:val="-2"/>
                <w:highlight w:val="none"/>
                <w14:textFill>
                  <w14:solidFill>
                    <w14:schemeClr w14:val="tx1"/>
                  </w14:solidFill>
                </w14:textFill>
              </w:rPr>
              <w:t>米</w:t>
            </w:r>
          </w:p>
        </w:tc>
        <w:tc>
          <w:tcPr>
            <w:tcW w:w="932" w:type="dxa"/>
          </w:tcPr>
          <w:p w14:paraId="7E443766">
            <w:pPr>
              <w:pStyle w:val="355"/>
              <w:spacing w:before="204" w:line="221" w:lineRule="auto"/>
              <w:rPr>
                <w:rFonts w:hint="default"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1104</w:t>
            </w:r>
          </w:p>
        </w:tc>
        <w:tc>
          <w:tcPr>
            <w:tcW w:w="1031" w:type="dxa"/>
          </w:tcPr>
          <w:p w14:paraId="00666368">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231.55</w:t>
            </w:r>
          </w:p>
        </w:tc>
        <w:tc>
          <w:tcPr>
            <w:tcW w:w="1447" w:type="dxa"/>
          </w:tcPr>
          <w:p w14:paraId="0D7D9744">
            <w:pPr>
              <w:pStyle w:val="355"/>
              <w:spacing w:before="204" w:line="221" w:lineRule="auto"/>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pPr>
            <w:r>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t>255631.2</w:t>
            </w:r>
            <w:r>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t>0</w:t>
            </w:r>
          </w:p>
        </w:tc>
        <w:tc>
          <w:tcPr>
            <w:tcW w:w="1432" w:type="dxa"/>
          </w:tcPr>
          <w:p w14:paraId="62DBE587">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c>
          <w:tcPr>
            <w:tcW w:w="1432" w:type="dxa"/>
          </w:tcPr>
          <w:p w14:paraId="12A634B9">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r>
      <w:tr w14:paraId="5F8A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14:paraId="758241D5">
            <w:pPr>
              <w:pStyle w:val="355"/>
              <w:spacing w:before="196" w:line="220" w:lineRule="auto"/>
              <w:ind w:left="150" w:leftChars="0"/>
              <w:rPr>
                <w:rFonts w:hint="eastAsia"/>
                <w:color w:val="000000" w:themeColor="text1"/>
                <w:spacing w:val="-2"/>
                <w:highlight w:val="none"/>
                <w:lang w:val="en-US" w:eastAsia="zh-CN"/>
                <w14:textFill>
                  <w14:solidFill>
                    <w14:schemeClr w14:val="tx1"/>
                  </w14:solidFill>
                </w14:textFill>
              </w:rPr>
            </w:pPr>
          </w:p>
        </w:tc>
        <w:tc>
          <w:tcPr>
            <w:tcW w:w="887" w:type="dxa"/>
            <w:vAlign w:val="top"/>
          </w:tcPr>
          <w:p w14:paraId="30623F51">
            <w:pPr>
              <w:pStyle w:val="355"/>
              <w:spacing w:before="196" w:line="220" w:lineRule="auto"/>
              <w:ind w:left="150" w:leftChars="0"/>
              <w:rPr>
                <w:rFonts w:hint="eastAsia" w:eastAsia="宋体"/>
                <w:color w:val="000000" w:themeColor="text1"/>
                <w:spacing w:val="-2"/>
                <w:highlight w:val="none"/>
                <w:lang w:val="en-US" w:eastAsia="zh-CN"/>
                <w14:textFill>
                  <w14:solidFill>
                    <w14:schemeClr w14:val="tx1"/>
                  </w14:solidFill>
                </w14:textFill>
              </w:rPr>
            </w:pPr>
            <w:r>
              <w:rPr>
                <w:rFonts w:hint="eastAsia"/>
                <w:color w:val="000000" w:themeColor="text1"/>
                <w:spacing w:val="-2"/>
                <w:highlight w:val="none"/>
                <w:lang w:val="en-US" w:eastAsia="zh-CN"/>
                <w14:textFill>
                  <w14:solidFill>
                    <w14:schemeClr w14:val="tx1"/>
                  </w14:solidFill>
                </w14:textFill>
              </w:rPr>
              <w:t>总计</w:t>
            </w:r>
          </w:p>
        </w:tc>
        <w:tc>
          <w:tcPr>
            <w:tcW w:w="1100" w:type="dxa"/>
            <w:vAlign w:val="top"/>
          </w:tcPr>
          <w:p w14:paraId="04894770">
            <w:pPr>
              <w:pStyle w:val="355"/>
              <w:spacing w:before="247" w:line="185" w:lineRule="auto"/>
              <w:ind w:left="0" w:leftChars="0"/>
              <w:rPr>
                <w:color w:val="000000" w:themeColor="text1"/>
                <w:spacing w:val="-1"/>
                <w:highlight w:val="none"/>
                <w14:textFill>
                  <w14:solidFill>
                    <w14:schemeClr w14:val="tx1"/>
                  </w14:solidFill>
                </w14:textFill>
              </w:rPr>
            </w:pPr>
          </w:p>
        </w:tc>
        <w:tc>
          <w:tcPr>
            <w:tcW w:w="518" w:type="dxa"/>
            <w:vAlign w:val="top"/>
          </w:tcPr>
          <w:p w14:paraId="2ADE3D7A">
            <w:pPr>
              <w:pStyle w:val="355"/>
              <w:spacing w:before="204" w:line="221" w:lineRule="auto"/>
              <w:ind w:left="0" w:leftChars="0"/>
              <w:rPr>
                <w:rFonts w:ascii="宋体" w:hAnsi="宋体" w:eastAsia="宋体" w:cs="宋体"/>
                <w:color w:val="000000" w:themeColor="text1"/>
                <w:spacing w:val="-2"/>
                <w:highlight w:val="none"/>
                <w14:textFill>
                  <w14:solidFill>
                    <w14:schemeClr w14:val="tx1"/>
                  </w14:solidFill>
                </w14:textFill>
              </w:rPr>
            </w:pPr>
          </w:p>
        </w:tc>
        <w:tc>
          <w:tcPr>
            <w:tcW w:w="932" w:type="dxa"/>
          </w:tcPr>
          <w:p w14:paraId="63E714FB">
            <w:pPr>
              <w:pStyle w:val="355"/>
              <w:spacing w:before="204" w:line="221" w:lineRule="auto"/>
              <w:rPr>
                <w:rFonts w:hint="eastAsia" w:ascii="宋体" w:hAnsi="宋体" w:eastAsia="宋体" w:cs="宋体"/>
                <w:color w:val="000000" w:themeColor="text1"/>
                <w:spacing w:val="-2"/>
                <w:highlight w:val="none"/>
                <w:vertAlign w:val="baseline"/>
                <w:lang w:val="en-US" w:eastAsia="zh-CN"/>
                <w14:textFill>
                  <w14:solidFill>
                    <w14:schemeClr w14:val="tx1"/>
                  </w14:solidFill>
                </w14:textFill>
              </w:rPr>
            </w:pPr>
          </w:p>
        </w:tc>
        <w:tc>
          <w:tcPr>
            <w:tcW w:w="1031" w:type="dxa"/>
          </w:tcPr>
          <w:p w14:paraId="2D3F7EC1">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p>
        </w:tc>
        <w:tc>
          <w:tcPr>
            <w:tcW w:w="1447" w:type="dxa"/>
          </w:tcPr>
          <w:p w14:paraId="288C56D4">
            <w:pPr>
              <w:pStyle w:val="355"/>
              <w:spacing w:before="204" w:line="221" w:lineRule="auto"/>
              <w:rPr>
                <w:rFonts w:hint="default" w:ascii="宋体" w:hAnsi="宋体" w:eastAsia="宋体" w:cs="宋体"/>
                <w:color w:val="000000" w:themeColor="text1"/>
                <w:spacing w:val="-2"/>
                <w:highlight w:val="none"/>
                <w:vertAlign w:val="baseline"/>
                <w:lang w:val="en-US" w:eastAsia="en-US"/>
                <w14:textFill>
                  <w14:solidFill>
                    <w14:schemeClr w14:val="tx1"/>
                  </w14:solidFill>
                </w14:textFill>
              </w:rPr>
            </w:pPr>
            <w:r>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t>3</w:t>
            </w:r>
            <w:r>
              <w:rPr>
                <w:rFonts w:hint="eastAsia" w:ascii="宋体" w:hAnsi="宋体" w:eastAsia="宋体" w:cs="宋体"/>
                <w:snapToGrid w:val="0"/>
                <w:color w:val="000000" w:themeColor="text1"/>
                <w:spacing w:val="-2"/>
                <w:kern w:val="0"/>
                <w:sz w:val="21"/>
                <w:szCs w:val="21"/>
                <w:highlight w:val="none"/>
                <w:lang w:val="en-US" w:eastAsia="zh-CN" w:bidi="ar-SA"/>
                <w14:textFill>
                  <w14:solidFill>
                    <w14:schemeClr w14:val="tx1"/>
                  </w14:solidFill>
                </w14:textFill>
              </w:rPr>
              <w:t>867466.35</w:t>
            </w:r>
          </w:p>
        </w:tc>
        <w:tc>
          <w:tcPr>
            <w:tcW w:w="1432" w:type="dxa"/>
          </w:tcPr>
          <w:p w14:paraId="122720C1">
            <w:pPr>
              <w:pStyle w:val="355"/>
              <w:spacing w:before="204" w:line="221" w:lineRule="auto"/>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p>
        </w:tc>
        <w:tc>
          <w:tcPr>
            <w:tcW w:w="1432" w:type="dxa"/>
          </w:tcPr>
          <w:p w14:paraId="13BBBD7D">
            <w:pPr>
              <w:pStyle w:val="355"/>
              <w:spacing w:before="204" w:line="221" w:lineRule="auto"/>
              <w:rPr>
                <w:rFonts w:hint="eastAsia"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p>
        </w:tc>
      </w:tr>
      <w:tr w14:paraId="6BF0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93" w:type="dxa"/>
            <w:gridSpan w:val="9"/>
            <w:vAlign w:val="top"/>
          </w:tcPr>
          <w:p w14:paraId="0913444B">
            <w:pPr>
              <w:pStyle w:val="355"/>
              <w:spacing w:before="204" w:line="221" w:lineRule="auto"/>
              <w:rPr>
                <w:rFonts w:hint="default"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竞选总报价：</w:t>
            </w:r>
          </w:p>
        </w:tc>
      </w:tr>
      <w:tr w14:paraId="36B4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9" w:type="dxa"/>
            <w:gridSpan w:val="7"/>
            <w:vAlign w:val="top"/>
          </w:tcPr>
          <w:p w14:paraId="00D2E973">
            <w:pPr>
              <w:pStyle w:val="355"/>
              <w:tabs>
                <w:tab w:val="left" w:pos="1140"/>
              </w:tabs>
              <w:spacing w:before="204" w:line="221" w:lineRule="auto"/>
              <w:rPr>
                <w:rFonts w:hint="default" w:ascii="宋体" w:hAnsi="宋体" w:eastAsia="宋体" w:cs="宋体"/>
                <w:snapToGrid w:val="0"/>
                <w:color w:val="000000" w:themeColor="text1"/>
                <w:spacing w:val="-2"/>
                <w:kern w:val="0"/>
                <w:sz w:val="20"/>
                <w:szCs w:val="20"/>
                <w:highlight w:val="none"/>
                <w:lang w:val="en-US" w:eastAsia="zh-CN" w:bidi="ar-SA"/>
                <w14:textFill>
                  <w14:solidFill>
                    <w14:schemeClr w14:val="tx1"/>
                  </w14:solidFill>
                </w14:textFill>
              </w:rPr>
            </w:pPr>
            <w:r>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t>备注：税率为13%</w:t>
            </w:r>
          </w:p>
        </w:tc>
        <w:tc>
          <w:tcPr>
            <w:tcW w:w="1432" w:type="dxa"/>
            <w:vAlign w:val="top"/>
          </w:tcPr>
          <w:p w14:paraId="0D9ADE97">
            <w:pPr>
              <w:pStyle w:val="355"/>
              <w:tabs>
                <w:tab w:val="left" w:pos="1140"/>
              </w:tabs>
              <w:spacing w:before="204" w:line="221" w:lineRule="auto"/>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pPr>
          </w:p>
        </w:tc>
        <w:tc>
          <w:tcPr>
            <w:tcW w:w="1432" w:type="dxa"/>
            <w:vAlign w:val="top"/>
          </w:tcPr>
          <w:p w14:paraId="67C1BBBD">
            <w:pPr>
              <w:pStyle w:val="355"/>
              <w:tabs>
                <w:tab w:val="left" w:pos="1140"/>
              </w:tabs>
              <w:spacing w:before="204" w:line="221" w:lineRule="auto"/>
              <w:rPr>
                <w:rFonts w:hint="eastAsia" w:cs="宋体"/>
                <w:snapToGrid w:val="0"/>
                <w:color w:val="000000" w:themeColor="text1"/>
                <w:spacing w:val="-2"/>
                <w:kern w:val="0"/>
                <w:sz w:val="20"/>
                <w:szCs w:val="20"/>
                <w:highlight w:val="none"/>
                <w:lang w:val="en-US" w:eastAsia="zh-CN" w:bidi="ar-SA"/>
                <w14:textFill>
                  <w14:solidFill>
                    <w14:schemeClr w14:val="tx1"/>
                  </w14:solidFill>
                </w14:textFill>
              </w:rPr>
            </w:pPr>
          </w:p>
        </w:tc>
      </w:tr>
    </w:tbl>
    <w:p w14:paraId="22E5DB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766BC98D">
      <w:pPr>
        <w:autoSpaceDE w:val="0"/>
        <w:autoSpaceDN w:val="0"/>
        <w:adjustRightInd w:val="0"/>
        <w:snapToGrid w:val="0"/>
        <w:spacing w:line="480" w:lineRule="auto"/>
        <w:ind w:firstLine="420" w:firstLineChars="200"/>
        <w:jc w:val="right"/>
        <w:rPr>
          <w:rFonts w:ascii="宋体" w:hAnsi="宋体"/>
          <w:color w:val="000000" w:themeColor="text1"/>
          <w:kern w:val="0"/>
          <w:sz w:val="20"/>
          <w:szCs w:val="20"/>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F7F0F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840" w:firstLineChars="200"/>
        <w:jc w:val="righ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64AF102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themeColor="text1"/>
          <w:sz w:val="28"/>
          <w:szCs w:val="28"/>
          <w:highlight w:val="none"/>
          <w:lang w:val="en-US" w:eastAsia="zh-CN"/>
          <w14:textFill>
            <w14:solidFill>
              <w14:schemeClr w14:val="tx1"/>
            </w14:solidFill>
          </w14:textFill>
        </w:rPr>
      </w:pPr>
    </w:p>
    <w:p w14:paraId="4D7BFAF4">
      <w:pPr>
        <w:rPr>
          <w:rFonts w:hint="eastAsia" w:ascii="宋体" w:hAnsi="宋体" w:eastAsia="宋体" w:cs="宋体"/>
          <w:b w:val="0"/>
          <w:bCs w:val="0"/>
          <w:color w:val="000000" w:themeColor="text1"/>
          <w:sz w:val="20"/>
          <w:szCs w:val="20"/>
          <w:highlight w:val="none"/>
          <w14:textFill>
            <w14:solidFill>
              <w14:schemeClr w14:val="tx1"/>
            </w14:solidFill>
          </w14:textFill>
        </w:rPr>
      </w:pPr>
    </w:p>
    <w:p w14:paraId="36895EEC">
      <w:pPr>
        <w:rPr>
          <w:rFonts w:hint="eastAsia"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14:textFill>
            <w14:solidFill>
              <w14:schemeClr w14:val="tx1"/>
            </w14:solidFill>
          </w14:textFill>
        </w:rPr>
        <w:br w:type="page"/>
      </w:r>
    </w:p>
    <w:bookmarkEnd w:id="601"/>
    <w:bookmarkEnd w:id="602"/>
    <w:bookmarkEnd w:id="603"/>
    <w:bookmarkEnd w:id="604"/>
    <w:bookmarkEnd w:id="605"/>
    <w:p w14:paraId="2488DECA">
      <w:pPr>
        <w:pStyle w:val="5"/>
        <w:spacing w:before="0" w:line="360" w:lineRule="auto"/>
        <w:jc w:val="center"/>
        <w:outlineLvl w:val="1"/>
        <w:rPr>
          <w:rFonts w:ascii="宋体" w:hAnsi="宋体" w:cs="宋体"/>
          <w:b w:val="0"/>
          <w:bCs w:val="0"/>
          <w:color w:val="000000" w:themeColor="text1"/>
          <w:highlight w:val="none"/>
          <w14:textFill>
            <w14:solidFill>
              <w14:schemeClr w14:val="tx1"/>
            </w14:solidFill>
          </w14:textFill>
        </w:rPr>
      </w:pPr>
      <w:bookmarkStart w:id="606" w:name="_Toc57796011"/>
      <w:bookmarkStart w:id="607" w:name="_Toc277082656"/>
      <w:bookmarkStart w:id="608" w:name="_Toc287620829"/>
      <w:bookmarkStart w:id="609" w:name="_Toc287607882"/>
      <w:bookmarkStart w:id="610" w:name="_Toc430530545"/>
      <w:bookmarkStart w:id="611" w:name="_Toc224103510"/>
      <w:bookmarkStart w:id="612" w:name="_Toc7209"/>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四</w:t>
      </w:r>
      <w:r>
        <w:rPr>
          <w:rFonts w:ascii="宋体" w:hAnsi="宋体" w:cs="宋体"/>
          <w:b w:val="0"/>
          <w:bCs w:val="0"/>
          <w:color w:val="000000" w:themeColor="text1"/>
          <w:highlight w:val="none"/>
          <w14:textFill>
            <w14:solidFill>
              <w14:schemeClr w14:val="tx1"/>
            </w14:solidFill>
          </w14:textFill>
        </w:rPr>
        <w:t>）</w:t>
      </w:r>
      <w:r>
        <w:rPr>
          <w:rFonts w:hint="eastAsia" w:ascii="宋体" w:hAnsi="宋体" w:cs="宋体"/>
          <w:b w:val="0"/>
          <w:bCs w:val="0"/>
          <w:color w:val="000000" w:themeColor="text1"/>
          <w:highlight w:val="none"/>
          <w14:textFill>
            <w14:solidFill>
              <w14:schemeClr w14:val="tx1"/>
            </w14:solidFill>
          </w14:textFill>
        </w:rPr>
        <w:t>低价风险担保</w:t>
      </w:r>
      <w:r>
        <w:rPr>
          <w:rFonts w:hint="eastAsia" w:ascii="宋体" w:hAnsi="宋体" w:cs="宋体"/>
          <w:b w:val="0"/>
          <w:bCs w:val="0"/>
          <w:color w:val="000000" w:themeColor="text1"/>
          <w:highlight w:val="none"/>
          <w:lang w:val="en-US" w:eastAsia="zh-CN"/>
          <w14:textFill>
            <w14:solidFill>
              <w14:schemeClr w14:val="tx1"/>
            </w14:solidFill>
          </w14:textFill>
        </w:rPr>
        <w:t>提交</w:t>
      </w:r>
      <w:r>
        <w:rPr>
          <w:rFonts w:hint="eastAsia" w:ascii="宋体" w:hAnsi="宋体" w:cs="宋体"/>
          <w:b w:val="0"/>
          <w:bCs w:val="0"/>
          <w:color w:val="000000" w:themeColor="text1"/>
          <w:highlight w:val="none"/>
          <w14:textFill>
            <w14:solidFill>
              <w14:schemeClr w14:val="tx1"/>
            </w14:solidFill>
          </w14:textFill>
        </w:rPr>
        <w:t>承诺书</w:t>
      </w:r>
      <w:bookmarkEnd w:id="606"/>
    </w:p>
    <w:p w14:paraId="0C04525C">
      <w:pPr>
        <w:autoSpaceDE w:val="0"/>
        <w:autoSpaceDN w:val="0"/>
        <w:adjustRightInd w:val="0"/>
        <w:snapToGrid w:val="0"/>
        <w:spacing w:line="360" w:lineRule="auto"/>
        <w:jc w:val="center"/>
        <w:outlineLvl w:val="1"/>
        <w:rPr>
          <w:rFonts w:hint="eastAsia" w:ascii="宋体" w:hAnsi="宋体"/>
          <w:snapToGrid w:val="0"/>
          <w:color w:val="000000" w:themeColor="text1"/>
          <w:kern w:val="0"/>
          <w:sz w:val="28"/>
          <w:szCs w:val="28"/>
          <w:highlight w:val="none"/>
          <w14:textFill>
            <w14:solidFill>
              <w14:schemeClr w14:val="tx1"/>
            </w14:solidFill>
          </w14:textFill>
        </w:rPr>
      </w:pPr>
      <w:r>
        <w:rPr>
          <w:rFonts w:hint="eastAsia" w:ascii="宋体" w:hAnsi="宋体"/>
          <w:snapToGrid w:val="0"/>
          <w:color w:val="000000" w:themeColor="text1"/>
          <w:kern w:val="0"/>
          <w:sz w:val="28"/>
          <w:szCs w:val="28"/>
          <w:highlight w:val="none"/>
          <w14:textFill>
            <w14:solidFill>
              <w14:schemeClr w14:val="tx1"/>
            </w14:solidFill>
          </w14:textFill>
        </w:rPr>
        <w:t>（投标报价低于</w:t>
      </w:r>
      <w:r>
        <w:rPr>
          <w:rFonts w:hint="eastAsia" w:ascii="宋体" w:hAnsi="宋体"/>
          <w:snapToGrid w:val="0"/>
          <w:color w:val="000000" w:themeColor="text1"/>
          <w:kern w:val="0"/>
          <w:sz w:val="28"/>
          <w:szCs w:val="28"/>
          <w:highlight w:val="none"/>
          <w:lang w:eastAsia="zh-CN"/>
          <w14:textFill>
            <w14:solidFill>
              <w14:schemeClr w14:val="tx1"/>
            </w14:solidFill>
          </w14:textFill>
        </w:rPr>
        <w:t>比选</w:t>
      </w:r>
      <w:r>
        <w:rPr>
          <w:rFonts w:hint="eastAsia" w:ascii="宋体" w:hAnsi="宋体"/>
          <w:snapToGrid w:val="0"/>
          <w:color w:val="000000" w:themeColor="text1"/>
          <w:kern w:val="0"/>
          <w:sz w:val="28"/>
          <w:szCs w:val="28"/>
          <w:highlight w:val="none"/>
          <w14:textFill>
            <w14:solidFill>
              <w14:schemeClr w14:val="tx1"/>
            </w14:solidFill>
          </w14:textFill>
        </w:rPr>
        <w:t>项目最高限价的85%时采用）</w:t>
      </w:r>
    </w:p>
    <w:p w14:paraId="18AB9790">
      <w:pPr>
        <w:autoSpaceDE w:val="0"/>
        <w:autoSpaceDN w:val="0"/>
        <w:adjustRightInd w:val="0"/>
        <w:snapToGrid w:val="0"/>
        <w:spacing w:line="360" w:lineRule="auto"/>
        <w:jc w:val="center"/>
        <w:rPr>
          <w:rFonts w:ascii="宋体" w:hAnsi="宋体"/>
          <w:snapToGrid w:val="0"/>
          <w:color w:val="000000" w:themeColor="text1"/>
          <w:kern w:val="0"/>
          <w:sz w:val="32"/>
          <w:szCs w:val="32"/>
          <w:highlight w:val="none"/>
          <w14:textFill>
            <w14:solidFill>
              <w14:schemeClr w14:val="tx1"/>
            </w14:solidFill>
          </w14:textFill>
        </w:rPr>
      </w:pPr>
    </w:p>
    <w:p w14:paraId="08447265">
      <w:pPr>
        <w:autoSpaceDE w:val="0"/>
        <w:autoSpaceDN w:val="0"/>
        <w:adjustRightInd w:val="0"/>
        <w:snapToGrid w:val="0"/>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比选人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w:t>
      </w:r>
    </w:p>
    <w:p w14:paraId="1D837E6D">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我公司</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竞选人</w:t>
      </w:r>
      <w:r>
        <w:rPr>
          <w:rFonts w:hint="eastAsia" w:ascii="宋体" w:hAnsi="宋体" w:cs="宋体"/>
          <w:snapToGrid w:val="0"/>
          <w:color w:val="000000" w:themeColor="text1"/>
          <w:kern w:val="0"/>
          <w:szCs w:val="21"/>
          <w:highlight w:val="none"/>
          <w:u w:val="single"/>
          <w14:textFill>
            <w14:solidFill>
              <w14:schemeClr w14:val="tx1"/>
            </w14:solidFill>
          </w14:textFill>
        </w:rPr>
        <w:t>名称）</w:t>
      </w:r>
      <w:r>
        <w:rPr>
          <w:rFonts w:hint="eastAsia" w:ascii="宋体" w:hAnsi="宋体" w:cs="宋体"/>
          <w:snapToGrid w:val="0"/>
          <w:color w:val="000000" w:themeColor="text1"/>
          <w:kern w:val="0"/>
          <w:szCs w:val="21"/>
          <w:highlight w:val="none"/>
          <w14:textFill>
            <w14:solidFill>
              <w14:schemeClr w14:val="tx1"/>
            </w14:solidFill>
          </w14:textFill>
        </w:rPr>
        <w:t>参加了你</w:t>
      </w:r>
      <w:r>
        <w:rPr>
          <w:rFonts w:hint="eastAsia" w:ascii="宋体" w:hAnsi="宋体" w:cs="宋体"/>
          <w:snapToGrid w:val="0"/>
          <w:color w:val="000000" w:themeColor="text1"/>
          <w:kern w:val="0"/>
          <w:szCs w:val="21"/>
          <w:highlight w:val="none"/>
          <w:lang w:eastAsia="zh-CN"/>
          <w14:textFill>
            <w14:solidFill>
              <w14:schemeClr w14:val="tx1"/>
            </w14:solidFill>
          </w14:textFill>
        </w:rPr>
        <w:t>单位</w:t>
      </w:r>
      <w:r>
        <w:rPr>
          <w:rFonts w:hint="eastAsia" w:ascii="宋体" w:hAnsi="宋体" w:cs="宋体"/>
          <w:snapToGrid w:val="0"/>
          <w:color w:val="000000" w:themeColor="text1"/>
          <w:kern w:val="0"/>
          <w:szCs w:val="21"/>
          <w:highlight w:val="none"/>
          <w:u w:val="single"/>
          <w14:textFill>
            <w14:solidFill>
              <w14:schemeClr w14:val="tx1"/>
            </w14:solidFill>
          </w14:textFill>
        </w:rPr>
        <w:t xml:space="preserve">        （项目名称）</w:t>
      </w:r>
      <w:r>
        <w:rPr>
          <w:rFonts w:hint="eastAsia" w:ascii="宋体" w:hAnsi="宋体" w:cs="宋体"/>
          <w:snapToGrid w:val="0"/>
          <w:color w:val="000000" w:themeColor="text1"/>
          <w:kern w:val="0"/>
          <w:szCs w:val="21"/>
          <w:highlight w:val="none"/>
          <w14:textFill>
            <w14:solidFill>
              <w14:schemeClr w14:val="tx1"/>
            </w14:solidFill>
          </w14:textFill>
        </w:rPr>
        <w:t>的投标。我公司投标报价低于最高限价85</w:t>
      </w:r>
      <w:r>
        <w:rPr>
          <w:rFonts w:ascii="宋体" w:hAnsi="宋体" w:cs="宋体"/>
          <w:snapToGrid w:val="0"/>
          <w:color w:val="000000" w:themeColor="text1"/>
          <w:kern w:val="0"/>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，若获得中标资格，我公司承诺按照</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14:textFill>
            <w14:solidFill>
              <w14:schemeClr w14:val="tx1"/>
            </w14:solidFill>
          </w14:textFill>
        </w:rPr>
        <w:t>的规定递交低价风险担保。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同时，我公司</w:t>
      </w:r>
      <w:r>
        <w:rPr>
          <w:rFonts w:hint="eastAsia" w:ascii="宋体" w:hAnsi="宋体" w:cs="宋体"/>
          <w:snapToGrid w:val="0"/>
          <w:color w:val="000000" w:themeColor="text1"/>
          <w:kern w:val="0"/>
          <w:szCs w:val="21"/>
          <w:highlight w:val="none"/>
          <w14:textFill>
            <w14:solidFill>
              <w14:schemeClr w14:val="tx1"/>
            </w14:solidFill>
          </w14:textFill>
        </w:rPr>
        <w:t>已落实低价风险担保</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的提交</w:t>
      </w:r>
      <w:r>
        <w:rPr>
          <w:rFonts w:hint="eastAsia" w:ascii="宋体" w:hAnsi="宋体" w:cs="宋体"/>
          <w:snapToGrid w:val="0"/>
          <w:color w:val="000000" w:themeColor="text1"/>
          <w:kern w:val="0"/>
          <w:szCs w:val="21"/>
          <w:highlight w:val="none"/>
          <w14:textFill>
            <w14:solidFill>
              <w14:schemeClr w14:val="tx1"/>
            </w14:solidFill>
          </w14:textFill>
        </w:rPr>
        <w:t>方案，承诺</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如</w:t>
      </w:r>
      <w:r>
        <w:rPr>
          <w:rFonts w:hint="eastAsia" w:ascii="宋体" w:hAnsi="宋体" w:cs="宋体"/>
          <w:snapToGrid w:val="0"/>
          <w:color w:val="000000" w:themeColor="text1"/>
          <w:kern w:val="0"/>
          <w:szCs w:val="21"/>
          <w:highlight w:val="none"/>
          <w14:textFill>
            <w14:solidFill>
              <w14:schemeClr w14:val="tx1"/>
            </w14:solidFill>
          </w14:textFill>
        </w:rPr>
        <w:t>采用保函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形式提交低价风险担保</w:t>
      </w:r>
      <w:r>
        <w:rPr>
          <w:rFonts w:hint="eastAsia" w:ascii="宋体" w:hAnsi="宋体" w:cs="宋体"/>
          <w:snapToGrid w:val="0"/>
          <w:color w:val="000000" w:themeColor="text1"/>
          <w:kern w:val="0"/>
          <w:szCs w:val="21"/>
          <w:highlight w:val="none"/>
          <w14:textFill>
            <w14:solidFill>
              <w14:schemeClr w14:val="tx1"/>
            </w14:solidFill>
          </w14:textFill>
        </w:rPr>
        <w:t>，保函</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格式和内容符合</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lang w:val="en-US" w:eastAsia="zh-CN"/>
          <w14:textFill>
            <w14:solidFill>
              <w14:schemeClr w14:val="tx1"/>
            </w14:solidFill>
          </w14:textFill>
        </w:rPr>
        <w:t>的</w:t>
      </w:r>
      <w:r>
        <w:rPr>
          <w:rFonts w:hint="eastAsia" w:ascii="宋体" w:hAnsi="宋体" w:cs="宋体"/>
          <w:snapToGrid w:val="0"/>
          <w:color w:val="000000" w:themeColor="text1"/>
          <w:kern w:val="0"/>
          <w:szCs w:val="21"/>
          <w:highlight w:val="none"/>
          <w14:textFill>
            <w14:solidFill>
              <w14:schemeClr w14:val="tx1"/>
            </w14:solidFill>
          </w14:textFill>
        </w:rPr>
        <w:t>要求</w:t>
      </w:r>
      <w:r>
        <w:rPr>
          <w:rFonts w:hint="eastAsia" w:ascii="宋体" w:hAnsi="宋体" w:cs="宋体"/>
          <w:snapToGrid w:val="0"/>
          <w:color w:val="000000" w:themeColor="text1"/>
          <w:kern w:val="0"/>
          <w:szCs w:val="21"/>
          <w:highlight w:val="none"/>
          <w:lang w:eastAsia="zh-CN"/>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否则，我公司愿承担</w:t>
      </w:r>
      <w:r>
        <w:rPr>
          <w:rFonts w:hint="eastAsia" w:ascii="宋体" w:hAnsi="宋体" w:cs="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cs="宋体"/>
          <w:snapToGrid w:val="0"/>
          <w:color w:val="000000" w:themeColor="text1"/>
          <w:kern w:val="0"/>
          <w:szCs w:val="21"/>
          <w:highlight w:val="none"/>
          <w14:textFill>
            <w14:solidFill>
              <w14:schemeClr w14:val="tx1"/>
            </w14:solidFill>
          </w14:textFill>
        </w:rPr>
        <w:t>中约定的，因未按规定递交低价风险担保的相应责任。</w:t>
      </w:r>
    </w:p>
    <w:p w14:paraId="6C4B180A">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p>
    <w:p w14:paraId="157694FC">
      <w:pPr>
        <w:autoSpaceDE w:val="0"/>
        <w:autoSpaceDN w:val="0"/>
        <w:adjustRightInd w:val="0"/>
        <w:snapToGrid w:val="0"/>
        <w:spacing w:line="360" w:lineRule="auto"/>
        <w:ind w:firstLine="420" w:firstLineChars="200"/>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snapToGrid w:val="0"/>
          <w:color w:val="000000" w:themeColor="text1"/>
          <w:kern w:val="0"/>
          <w:szCs w:val="21"/>
          <w:highlight w:val="none"/>
          <w14:textFill>
            <w14:solidFill>
              <w14:schemeClr w14:val="tx1"/>
            </w14:solidFill>
          </w14:textFill>
        </w:rPr>
        <w:t>特此承诺。</w:t>
      </w:r>
    </w:p>
    <w:p w14:paraId="4328E44B">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411AA02D">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074A70FD">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6DE93B12">
      <w:pPr>
        <w:autoSpaceDE w:val="0"/>
        <w:autoSpaceDN w:val="0"/>
        <w:adjustRightInd w:val="0"/>
        <w:snapToGrid w:val="0"/>
        <w:spacing w:line="360" w:lineRule="auto"/>
        <w:rPr>
          <w:rFonts w:hint="eastAsia" w:ascii="宋体" w:hAnsi="宋体" w:cs="宋体"/>
          <w:snapToGrid w:val="0"/>
          <w:color w:val="000000" w:themeColor="text1"/>
          <w:kern w:val="0"/>
          <w:sz w:val="32"/>
          <w:szCs w:val="32"/>
          <w:highlight w:val="none"/>
          <w14:textFill>
            <w14:solidFill>
              <w14:schemeClr w14:val="tx1"/>
            </w14:solidFill>
          </w14:textFill>
        </w:rPr>
      </w:pPr>
    </w:p>
    <w:p w14:paraId="762703D2">
      <w:pPr>
        <w:autoSpaceDE w:val="0"/>
        <w:autoSpaceDN w:val="0"/>
        <w:adjustRightInd w:val="0"/>
        <w:snapToGrid w:val="0"/>
        <w:spacing w:line="360" w:lineRule="auto"/>
        <w:rPr>
          <w:rFonts w:ascii="宋体" w:hAnsi="宋体" w:cs="宋体"/>
          <w:snapToGrid w:val="0"/>
          <w:color w:val="000000" w:themeColor="text1"/>
          <w:kern w:val="0"/>
          <w:sz w:val="32"/>
          <w:szCs w:val="32"/>
          <w:highlight w:val="none"/>
          <w14:textFill>
            <w14:solidFill>
              <w14:schemeClr w14:val="tx1"/>
            </w14:solidFill>
          </w14:textFill>
        </w:rPr>
      </w:pPr>
    </w:p>
    <w:p w14:paraId="1964CCA5">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1D5CC106">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eastAsia="zh-CN"/>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242ADA3B">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000000" w:themeColor="text1"/>
          <w:kern w:val="0"/>
          <w:szCs w:val="21"/>
          <w:highlight w:val="none"/>
          <w14:textFill>
            <w14:solidFill>
              <w14:schemeClr w14:val="tx1"/>
            </w14:solidFill>
          </w14:textFill>
        </w:rPr>
      </w:pPr>
    </w:p>
    <w:p w14:paraId="426C6130">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24BDB8D1">
      <w:pPr>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hint="eastAsia" w:ascii="宋体" w:hAnsi="宋体"/>
          <w:b w:val="0"/>
          <w:bCs w:val="0"/>
          <w:color w:val="000000" w:themeColor="text1"/>
          <w:sz w:val="44"/>
          <w:szCs w:val="44"/>
          <w:highlight w:val="none"/>
          <w:lang w:val="en-US" w:eastAsia="zh-CN"/>
          <w14:textFill>
            <w14:solidFill>
              <w14:schemeClr w14:val="tx1"/>
            </w14:solidFill>
          </w14:textFill>
        </w:rPr>
        <w:br w:type="page"/>
      </w:r>
    </w:p>
    <w:p w14:paraId="7E3001B4">
      <w:pPr>
        <w:pStyle w:val="4"/>
        <w:spacing w:line="360" w:lineRule="auto"/>
        <w:jc w:val="center"/>
        <w:rPr>
          <w:rFonts w:ascii="宋体" w:hAnsi="宋体"/>
          <w:b w:val="0"/>
          <w:bCs w:val="0"/>
          <w:color w:val="000000" w:themeColor="text1"/>
          <w:sz w:val="44"/>
          <w:szCs w:val="44"/>
          <w:highlight w:val="none"/>
          <w14:textFill>
            <w14:solidFill>
              <w14:schemeClr w14:val="tx1"/>
            </w14:solidFill>
          </w14:textFill>
        </w:rPr>
      </w:pPr>
      <w:r>
        <w:rPr>
          <w:rFonts w:hint="eastAsia" w:ascii="宋体" w:hAnsi="宋体"/>
          <w:b w:val="0"/>
          <w:bCs w:val="0"/>
          <w:color w:val="000000" w:themeColor="text1"/>
          <w:sz w:val="44"/>
          <w:szCs w:val="44"/>
          <w:highlight w:val="none"/>
          <w:lang w:val="en-US" w:eastAsia="zh-CN"/>
          <w14:textFill>
            <w14:solidFill>
              <w14:schemeClr w14:val="tx1"/>
            </w14:solidFill>
          </w14:textFill>
        </w:rPr>
        <w:t>二</w:t>
      </w:r>
      <w:r>
        <w:rPr>
          <w:rFonts w:hint="eastAsia" w:ascii="宋体" w:hAnsi="宋体"/>
          <w:b w:val="0"/>
          <w:bCs w:val="0"/>
          <w:color w:val="000000" w:themeColor="text1"/>
          <w:sz w:val="44"/>
          <w:szCs w:val="44"/>
          <w:highlight w:val="none"/>
          <w14:textFill>
            <w14:solidFill>
              <w14:schemeClr w14:val="tx1"/>
            </w14:solidFill>
          </w14:textFill>
        </w:rPr>
        <w:t>、</w:t>
      </w:r>
      <w:bookmarkEnd w:id="607"/>
      <w:bookmarkEnd w:id="608"/>
      <w:bookmarkEnd w:id="609"/>
      <w:bookmarkEnd w:id="610"/>
      <w:bookmarkEnd w:id="611"/>
      <w:r>
        <w:rPr>
          <w:rFonts w:hint="eastAsia" w:ascii="宋体" w:hAnsi="宋体"/>
          <w:b w:val="0"/>
          <w:bCs w:val="0"/>
          <w:color w:val="000000" w:themeColor="text1"/>
          <w:sz w:val="44"/>
          <w:szCs w:val="44"/>
          <w:highlight w:val="none"/>
          <w14:textFill>
            <w14:solidFill>
              <w14:schemeClr w14:val="tx1"/>
            </w14:solidFill>
          </w14:textFill>
        </w:rPr>
        <w:t>资格审查部分</w:t>
      </w:r>
      <w:bookmarkEnd w:id="612"/>
    </w:p>
    <w:p w14:paraId="7F2DE3E5">
      <w:pPr>
        <w:spacing w:line="360" w:lineRule="auto"/>
        <w:jc w:val="center"/>
        <w:rPr>
          <w:rFonts w:ascii="宋体" w:hAnsi="宋体"/>
          <w:color w:val="000000" w:themeColor="text1"/>
          <w:kern w:val="0"/>
          <w:sz w:val="32"/>
          <w:szCs w:val="32"/>
          <w:highlight w:val="none"/>
          <w14:textFill>
            <w14:solidFill>
              <w14:schemeClr w14:val="tx1"/>
            </w14:solidFill>
          </w14:textFill>
        </w:rPr>
      </w:pPr>
      <w:r>
        <w:rPr>
          <w:rFonts w:ascii="宋体" w:hAnsi="宋体"/>
          <w:color w:val="000000" w:themeColor="text1"/>
          <w:sz w:val="32"/>
          <w:szCs w:val="32"/>
          <w:highlight w:val="none"/>
          <w14:textFill>
            <w14:solidFill>
              <w14:schemeClr w14:val="tx1"/>
            </w14:solidFill>
          </w14:textFill>
        </w:rPr>
        <w:br w:type="page"/>
      </w:r>
      <w:r>
        <w:rPr>
          <w:rFonts w:hint="eastAsia" w:ascii="宋体" w:hAnsi="宋体"/>
          <w:color w:val="000000" w:themeColor="text1"/>
          <w:kern w:val="0"/>
          <w:sz w:val="32"/>
          <w:szCs w:val="32"/>
          <w:highlight w:val="none"/>
          <w:u w:val="single"/>
          <w14:textFill>
            <w14:solidFill>
              <w14:schemeClr w14:val="tx1"/>
            </w14:solidFill>
          </w14:textFill>
        </w:rPr>
        <w:t xml:space="preserve">                   （项目名称）</w:t>
      </w:r>
    </w:p>
    <w:p w14:paraId="27635252">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7DA9DB95">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4F357D87">
      <w:pPr>
        <w:tabs>
          <w:tab w:val="left" w:pos="3600"/>
          <w:tab w:val="left" w:pos="4480"/>
          <w:tab w:val="left" w:pos="5360"/>
        </w:tabs>
        <w:autoSpaceDE w:val="0"/>
        <w:autoSpaceDN w:val="0"/>
        <w:adjustRightInd w:val="0"/>
        <w:snapToGrid w:val="0"/>
        <w:spacing w:line="360" w:lineRule="auto"/>
        <w:jc w:val="left"/>
        <w:rPr>
          <w:rFonts w:ascii="宋体" w:hAnsi="宋体" w:cs="MingLiU"/>
          <w:color w:val="000000" w:themeColor="text1"/>
          <w:kern w:val="0"/>
          <w:sz w:val="44"/>
          <w:szCs w:val="44"/>
          <w:highlight w:val="none"/>
          <w14:textFill>
            <w14:solidFill>
              <w14:schemeClr w14:val="tx1"/>
            </w14:solidFill>
          </w14:textFill>
        </w:rPr>
      </w:pPr>
    </w:p>
    <w:p w14:paraId="0C539D43">
      <w:pPr>
        <w:tabs>
          <w:tab w:val="left" w:pos="3600"/>
          <w:tab w:val="left" w:pos="4480"/>
          <w:tab w:val="left" w:pos="5360"/>
        </w:tabs>
        <w:autoSpaceDE w:val="0"/>
        <w:autoSpaceDN w:val="0"/>
        <w:adjustRightInd w:val="0"/>
        <w:snapToGrid w:val="0"/>
        <w:spacing w:line="360" w:lineRule="auto"/>
        <w:jc w:val="center"/>
        <w:rPr>
          <w:rFonts w:ascii="宋体" w:hAnsi="宋体"/>
          <w:color w:val="000000" w:themeColor="text1"/>
          <w:kern w:val="0"/>
          <w:sz w:val="72"/>
          <w:szCs w:val="72"/>
          <w:highlight w:val="none"/>
          <w14:textFill>
            <w14:solidFill>
              <w14:schemeClr w14:val="tx1"/>
            </w14:solidFill>
          </w14:textFill>
        </w:rPr>
      </w:pPr>
      <w:r>
        <w:rPr>
          <w:rFonts w:hint="eastAsia" w:ascii="宋体" w:hAnsi="宋体"/>
          <w:color w:val="000000" w:themeColor="text1"/>
          <w:kern w:val="0"/>
          <w:sz w:val="72"/>
          <w:szCs w:val="72"/>
          <w:highlight w:val="none"/>
          <w14:textFill>
            <w14:solidFill>
              <w14:schemeClr w14:val="tx1"/>
            </w14:solidFill>
          </w14:textFill>
        </w:rPr>
        <w:t>投 标 文 件</w:t>
      </w:r>
    </w:p>
    <w:p w14:paraId="4D03FF4E">
      <w:pPr>
        <w:autoSpaceDE w:val="0"/>
        <w:autoSpaceDN w:val="0"/>
        <w:adjustRightInd w:val="0"/>
        <w:snapToGrid w:val="0"/>
        <w:spacing w:line="360" w:lineRule="auto"/>
        <w:jc w:val="left"/>
        <w:rPr>
          <w:rFonts w:ascii="宋体" w:hAnsi="宋体"/>
          <w:color w:val="000000" w:themeColor="text1"/>
          <w:kern w:val="0"/>
          <w:sz w:val="16"/>
          <w:szCs w:val="16"/>
          <w:highlight w:val="none"/>
          <w14:textFill>
            <w14:solidFill>
              <w14:schemeClr w14:val="tx1"/>
            </w14:solidFill>
          </w14:textFill>
        </w:rPr>
      </w:pPr>
    </w:p>
    <w:p w14:paraId="6C671B77">
      <w:pPr>
        <w:autoSpaceDE w:val="0"/>
        <w:autoSpaceDN w:val="0"/>
        <w:adjustRightInd w:val="0"/>
        <w:snapToGrid w:val="0"/>
        <w:spacing w:line="360" w:lineRule="auto"/>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资格审查部分</w:t>
      </w:r>
    </w:p>
    <w:p w14:paraId="43F2F07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66266D4">
      <w:pPr>
        <w:adjustRightInd w:val="0"/>
        <w:snapToGrid w:val="0"/>
        <w:spacing w:line="264" w:lineRule="auto"/>
        <w:rPr>
          <w:rFonts w:ascii="宋体" w:hAnsi="宋体"/>
          <w:color w:val="000000" w:themeColor="text1"/>
          <w:szCs w:val="21"/>
          <w:highlight w:val="none"/>
          <w14:textFill>
            <w14:solidFill>
              <w14:schemeClr w14:val="tx1"/>
            </w14:solidFill>
          </w14:textFill>
        </w:rPr>
      </w:pPr>
    </w:p>
    <w:p w14:paraId="6271B45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F7C58EE">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44339F26">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2607103">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97E47F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15B470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54DC0F6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7C81EB84">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A362CC1">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E66B062">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0D666B7C">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1A70F418">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3D23779A">
      <w:pPr>
        <w:autoSpaceDE w:val="0"/>
        <w:autoSpaceDN w:val="0"/>
        <w:adjustRightInd w:val="0"/>
        <w:snapToGrid w:val="0"/>
        <w:spacing w:line="360" w:lineRule="auto"/>
        <w:jc w:val="left"/>
        <w:rPr>
          <w:rFonts w:ascii="宋体" w:hAnsi="宋体" w:cs="MingLiU"/>
          <w:color w:val="000000" w:themeColor="text1"/>
          <w:kern w:val="0"/>
          <w:sz w:val="20"/>
          <w:szCs w:val="20"/>
          <w:highlight w:val="none"/>
          <w14:textFill>
            <w14:solidFill>
              <w14:schemeClr w14:val="tx1"/>
            </w14:solidFill>
          </w14:textFill>
        </w:rPr>
      </w:pPr>
    </w:p>
    <w:p w14:paraId="680B9F44">
      <w:pPr>
        <w:tabs>
          <w:tab w:val="left" w:pos="6080"/>
          <w:tab w:val="left" w:pos="664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hint="eastAsia" w:ascii="宋体" w:hAnsi="宋体"/>
          <w:color w:val="000000" w:themeColor="text1"/>
          <w:w w:val="99"/>
          <w:kern w:val="0"/>
          <w:sz w:val="28"/>
          <w:szCs w:val="28"/>
          <w:highlight w:val="none"/>
          <w:lang w:eastAsia="zh-CN"/>
          <w14:textFill>
            <w14:solidFill>
              <w14:schemeClr w14:val="tx1"/>
            </w14:solidFill>
          </w14:textFill>
        </w:rPr>
        <w:t>竞选人</w:t>
      </w:r>
      <w:r>
        <w:rPr>
          <w:rFonts w:ascii="宋体" w:hAnsi="宋体"/>
          <w:color w:val="000000" w:themeColor="text1"/>
          <w:spacing w:val="1"/>
          <w:w w:val="99"/>
          <w:kern w:val="0"/>
          <w:sz w:val="28"/>
          <w:szCs w:val="28"/>
          <w:highlight w:val="none"/>
          <w14:textFill>
            <w14:solidFill>
              <w14:schemeClr w14:val="tx1"/>
            </w14:solidFill>
          </w14:textFill>
        </w:rPr>
        <w:t>：</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（盖</w:t>
      </w:r>
      <w:r>
        <w:rPr>
          <w:rFonts w:hint="eastAsia" w:ascii="宋体" w:hAnsi="宋体"/>
          <w:color w:val="000000" w:themeColor="text1"/>
          <w:w w:val="99"/>
          <w:kern w:val="0"/>
          <w:sz w:val="28"/>
          <w:szCs w:val="28"/>
          <w:highlight w:val="none"/>
          <w:lang w:eastAsia="zh-CN"/>
          <w14:textFill>
            <w14:solidFill>
              <w14:schemeClr w14:val="tx1"/>
            </w14:solidFill>
          </w14:textFill>
        </w:rPr>
        <w:t>单位公章</w:t>
      </w:r>
      <w:r>
        <w:rPr>
          <w:rFonts w:ascii="宋体" w:hAnsi="宋体"/>
          <w:color w:val="000000" w:themeColor="text1"/>
          <w:w w:val="99"/>
          <w:kern w:val="0"/>
          <w:sz w:val="28"/>
          <w:szCs w:val="28"/>
          <w:highlight w:val="none"/>
          <w14:textFill>
            <w14:solidFill>
              <w14:schemeClr w14:val="tx1"/>
            </w14:solidFill>
          </w14:textFill>
        </w:rPr>
        <w:t>）</w:t>
      </w:r>
    </w:p>
    <w:p w14:paraId="3FD1ECBD">
      <w:pPr>
        <w:tabs>
          <w:tab w:val="left" w:pos="6080"/>
          <w:tab w:val="left" w:pos="6640"/>
        </w:tabs>
        <w:autoSpaceDE w:val="0"/>
        <w:autoSpaceDN w:val="0"/>
        <w:adjustRightInd w:val="0"/>
        <w:snapToGrid w:val="0"/>
        <w:spacing w:line="480" w:lineRule="auto"/>
        <w:jc w:val="center"/>
        <w:rPr>
          <w:rFonts w:ascii="宋体" w:hAnsi="宋体"/>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t>法定代表人或其委托代理人：</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w:t>
      </w:r>
      <w:r>
        <w:rPr>
          <w:rFonts w:hint="eastAsia" w:ascii="宋体" w:hAnsi="宋体"/>
          <w:color w:val="000000" w:themeColor="text1"/>
          <w:w w:val="99"/>
          <w:kern w:val="0"/>
          <w:sz w:val="28"/>
          <w:szCs w:val="28"/>
          <w:highlight w:val="none"/>
          <w14:textFill>
            <w14:solidFill>
              <w14:schemeClr w14:val="tx1"/>
            </w14:solidFill>
          </w14:textFill>
        </w:rPr>
        <w:t>签名</w:t>
      </w:r>
      <w:r>
        <w:rPr>
          <w:rFonts w:ascii="宋体" w:hAnsi="宋体"/>
          <w:color w:val="000000" w:themeColor="text1"/>
          <w:w w:val="99"/>
          <w:kern w:val="0"/>
          <w:sz w:val="28"/>
          <w:szCs w:val="28"/>
          <w:highlight w:val="none"/>
          <w14:textFill>
            <w14:solidFill>
              <w14:schemeClr w14:val="tx1"/>
            </w14:solidFill>
          </w14:textFill>
        </w:rPr>
        <w:t>或盖章）</w:t>
      </w:r>
    </w:p>
    <w:p w14:paraId="6C4E2EEC">
      <w:pPr>
        <w:tabs>
          <w:tab w:val="left" w:pos="3280"/>
          <w:tab w:val="left" w:pos="4680"/>
          <w:tab w:val="left" w:pos="6080"/>
        </w:tabs>
        <w:autoSpaceDE w:val="0"/>
        <w:autoSpaceDN w:val="0"/>
        <w:adjustRightInd w:val="0"/>
        <w:snapToGrid w:val="0"/>
        <w:spacing w:line="480" w:lineRule="auto"/>
        <w:jc w:val="center"/>
        <w:rPr>
          <w:rFonts w:ascii="宋体" w:hAnsi="宋体"/>
          <w:color w:val="000000" w:themeColor="text1"/>
          <w:w w:val="99"/>
          <w:kern w:val="0"/>
          <w:sz w:val="28"/>
          <w:szCs w:val="28"/>
          <w:highlight w:val="none"/>
          <w14:textFill>
            <w14:solidFill>
              <w14:schemeClr w14:val="tx1"/>
            </w14:solidFill>
          </w14:textFill>
        </w:rPr>
      </w:pP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年</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月</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198"/>
          <w:kern w:val="0"/>
          <w:sz w:val="28"/>
          <w:szCs w:val="28"/>
          <w:highlight w:val="none"/>
          <w:u w:val="single"/>
          <w14:textFill>
            <w14:solidFill>
              <w14:schemeClr w14:val="tx1"/>
            </w14:solidFill>
          </w14:textFill>
        </w:rPr>
        <w:t xml:space="preserve"> </w:t>
      </w:r>
      <w:r>
        <w:rPr>
          <w:rFonts w:hint="eastAsia" w:ascii="宋体" w:hAnsi="宋体"/>
          <w:color w:val="000000" w:themeColor="text1"/>
          <w:w w:val="198"/>
          <w:kern w:val="0"/>
          <w:sz w:val="28"/>
          <w:szCs w:val="28"/>
          <w:highlight w:val="none"/>
          <w:u w:val="single"/>
          <w14:textFill>
            <w14:solidFill>
              <w14:schemeClr w14:val="tx1"/>
            </w14:solidFill>
          </w14:textFill>
        </w:rPr>
        <w:t xml:space="preserve"> </w:t>
      </w:r>
      <w:r>
        <w:rPr>
          <w:rFonts w:ascii="宋体" w:hAnsi="宋体"/>
          <w:color w:val="000000" w:themeColor="text1"/>
          <w:w w:val="99"/>
          <w:kern w:val="0"/>
          <w:sz w:val="28"/>
          <w:szCs w:val="28"/>
          <w:highlight w:val="none"/>
          <w14:textFill>
            <w14:solidFill>
              <w14:schemeClr w14:val="tx1"/>
            </w14:solidFill>
          </w14:textFill>
        </w:rPr>
        <w:t>日</w:t>
      </w:r>
    </w:p>
    <w:p w14:paraId="13A41425">
      <w:pPr>
        <w:tabs>
          <w:tab w:val="left" w:pos="3280"/>
          <w:tab w:val="left" w:pos="4680"/>
          <w:tab w:val="left" w:pos="6080"/>
        </w:tabs>
        <w:autoSpaceDE w:val="0"/>
        <w:autoSpaceDN w:val="0"/>
        <w:adjustRightInd w:val="0"/>
        <w:snapToGrid w:val="0"/>
        <w:spacing w:line="480" w:lineRule="auto"/>
        <w:jc w:val="center"/>
        <w:rPr>
          <w:rFonts w:ascii="宋体" w:hAnsi="宋体"/>
          <w:b/>
          <w:color w:val="000000" w:themeColor="text1"/>
          <w:kern w:val="0"/>
          <w:sz w:val="28"/>
          <w:szCs w:val="28"/>
          <w:highlight w:val="none"/>
          <w14:textFill>
            <w14:solidFill>
              <w14:schemeClr w14:val="tx1"/>
            </w14:solidFill>
          </w14:textFill>
        </w:rPr>
      </w:pPr>
      <w:r>
        <w:rPr>
          <w:rFonts w:ascii="宋体" w:hAnsi="宋体"/>
          <w:color w:val="000000" w:themeColor="text1"/>
          <w:w w:val="99"/>
          <w:kern w:val="0"/>
          <w:sz w:val="28"/>
          <w:szCs w:val="28"/>
          <w:highlight w:val="none"/>
          <w14:textFill>
            <w14:solidFill>
              <w14:schemeClr w14:val="tx1"/>
            </w14:solidFill>
          </w14:textFill>
        </w:rPr>
        <w:br w:type="page"/>
      </w:r>
    </w:p>
    <w:p w14:paraId="4503F4B1">
      <w:pPr>
        <w:autoSpaceDE w:val="0"/>
        <w:autoSpaceDN w:val="0"/>
        <w:adjustRightInd w:val="0"/>
        <w:snapToGrid w:val="0"/>
        <w:jc w:val="center"/>
        <w:rPr>
          <w:rFonts w:ascii="宋体" w:hAnsi="宋体"/>
          <w:color w:val="000000" w:themeColor="text1"/>
          <w:kern w:val="0"/>
          <w:sz w:val="36"/>
          <w:szCs w:val="36"/>
          <w:highlight w:val="none"/>
          <w14:textFill>
            <w14:solidFill>
              <w14:schemeClr w14:val="tx1"/>
            </w14:solidFill>
          </w14:textFill>
        </w:rPr>
      </w:pPr>
      <w:r>
        <w:rPr>
          <w:rFonts w:hint="eastAsia" w:ascii="宋体" w:hAnsi="宋体"/>
          <w:color w:val="000000" w:themeColor="text1"/>
          <w:kern w:val="0"/>
          <w:sz w:val="36"/>
          <w:szCs w:val="36"/>
          <w:highlight w:val="none"/>
          <w14:textFill>
            <w14:solidFill>
              <w14:schemeClr w14:val="tx1"/>
            </w14:solidFill>
          </w14:textFill>
        </w:rPr>
        <w:t>目  录</w:t>
      </w:r>
    </w:p>
    <w:p w14:paraId="210E72D7">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0D68EE40">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（一）</w:t>
      </w:r>
      <w:r>
        <w:rPr>
          <w:rFonts w:hint="eastAsia" w:ascii="宋体" w:hAnsi="宋体"/>
          <w:color w:val="000000" w:themeColor="text1"/>
          <w:highlight w:val="none"/>
          <w14:textFill>
            <w14:solidFill>
              <w14:schemeClr w14:val="tx1"/>
            </w14:solidFill>
          </w14:textFill>
        </w:rPr>
        <w:t>法定代表人身份证明或附有法定代表人身份证明的授权委托书</w:t>
      </w:r>
    </w:p>
    <w:p w14:paraId="72D13700">
      <w:pPr>
        <w:spacing w:line="360" w:lineRule="auto"/>
        <w:ind w:firstLine="42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w:t>
      </w:r>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6985E5D2">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（三）</w:t>
      </w:r>
      <w:r>
        <w:rPr>
          <w:rFonts w:hint="eastAsia" w:ascii="宋体" w:hAnsi="宋体" w:eastAsia="宋体" w:cs="Times New Roman"/>
          <w:color w:val="000000" w:themeColor="text1"/>
          <w:highlight w:val="none"/>
          <w:lang w:val="en-US" w:eastAsia="zh-CN"/>
          <w14:textFill>
            <w14:solidFill>
              <w14:schemeClr w14:val="tx1"/>
            </w14:solidFill>
          </w14:textFill>
        </w:rPr>
        <w:t>生产厂商或代理商</w:t>
      </w:r>
    </w:p>
    <w:p w14:paraId="553E14A5">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（四）</w:t>
      </w:r>
      <w:r>
        <w:rPr>
          <w:rFonts w:hint="eastAsia" w:ascii="宋体" w:hAnsi="宋体" w:eastAsia="宋体" w:cs="Times New Roman"/>
          <w:color w:val="000000" w:themeColor="text1"/>
          <w:highlight w:val="none"/>
          <w:lang w:val="en-US" w:eastAsia="zh-CN"/>
          <w14:textFill>
            <w14:solidFill>
              <w14:schemeClr w14:val="tx1"/>
            </w14:solidFill>
          </w14:textFill>
        </w:rPr>
        <w:t>供货业绩要求</w:t>
      </w:r>
    </w:p>
    <w:p w14:paraId="61AF6D35">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五</w:t>
      </w:r>
      <w:r>
        <w:rPr>
          <w:rFonts w:hint="eastAsia" w:ascii="宋体" w:hAnsi="宋体" w:eastAsia="宋体" w:cs="Times New Roman"/>
          <w:color w:val="000000" w:themeColor="text1"/>
          <w:highlight w:val="none"/>
          <w14:textFill>
            <w14:solidFill>
              <w14:schemeClr w14:val="tx1"/>
            </w14:solidFill>
          </w14:textFill>
        </w:rPr>
        <w:t>）承诺</w:t>
      </w:r>
    </w:p>
    <w:p w14:paraId="55790C3F">
      <w:pPr>
        <w:spacing w:line="360" w:lineRule="auto"/>
        <w:ind w:firstLine="420" w:firstLineChars="200"/>
        <w:rPr>
          <w:rFonts w:hint="eastAsia" w:ascii="宋体" w:hAnsi="宋体" w:eastAsia="宋体" w:cs="Times New Roman"/>
          <w:color w:val="000000" w:themeColor="text1"/>
          <w:highlight w:val="none"/>
          <w14:textFill>
            <w14:solidFill>
              <w14:schemeClr w14:val="tx1"/>
            </w14:solidFill>
          </w14:textFill>
        </w:rPr>
      </w:pPr>
      <w:r>
        <w:rPr>
          <w:rFonts w:hint="eastAsia" w:ascii="宋体" w:hAnsi="宋体" w:eastAsia="宋体" w:cs="Times New Roman"/>
          <w:color w:val="000000" w:themeColor="text1"/>
          <w:highlight w:val="none"/>
          <w14:textFill>
            <w14:solidFill>
              <w14:schemeClr w14:val="tx1"/>
            </w14:solidFill>
          </w14:textFill>
        </w:rPr>
        <w:t>（</w:t>
      </w:r>
      <w:r>
        <w:rPr>
          <w:rFonts w:hint="eastAsia" w:ascii="宋体" w:hAnsi="宋体" w:eastAsia="宋体" w:cs="Times New Roman"/>
          <w:color w:val="000000" w:themeColor="text1"/>
          <w:highlight w:val="none"/>
          <w:lang w:val="en-US" w:eastAsia="zh-CN"/>
          <w14:textFill>
            <w14:solidFill>
              <w14:schemeClr w14:val="tx1"/>
            </w14:solidFill>
          </w14:textFill>
        </w:rPr>
        <w:t>六</w:t>
      </w:r>
      <w:r>
        <w:rPr>
          <w:rFonts w:hint="eastAsia" w:ascii="宋体" w:hAnsi="宋体" w:eastAsia="宋体" w:cs="Times New Roman"/>
          <w:color w:val="000000" w:themeColor="text1"/>
          <w:highlight w:val="none"/>
          <w14:textFill>
            <w14:solidFill>
              <w14:schemeClr w14:val="tx1"/>
            </w14:solidFill>
          </w14:textFill>
        </w:rPr>
        <w:t>）其他资料</w:t>
      </w:r>
    </w:p>
    <w:p w14:paraId="3431DF32">
      <w:pPr>
        <w:spacing w:line="360" w:lineRule="auto"/>
        <w:ind w:firstLine="420" w:firstLineChars="200"/>
        <w:rPr>
          <w:color w:val="000000" w:themeColor="text1"/>
          <w:highlight w:val="none"/>
          <w14:textFill>
            <w14:solidFill>
              <w14:schemeClr w14:val="tx1"/>
            </w14:solidFill>
          </w14:textFill>
        </w:rPr>
      </w:pPr>
    </w:p>
    <w:p w14:paraId="2E673E39">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785B189C">
      <w:pPr>
        <w:spacing w:line="360" w:lineRule="auto"/>
        <w:jc w:val="center"/>
        <w:rPr>
          <w:rFonts w:ascii="宋体" w:hAnsi="宋体"/>
          <w:b/>
          <w:color w:val="000000" w:themeColor="text1"/>
          <w:kern w:val="0"/>
          <w:sz w:val="32"/>
          <w:szCs w:val="32"/>
          <w:highlight w:val="none"/>
          <w14:textFill>
            <w14:solidFill>
              <w14:schemeClr w14:val="tx1"/>
            </w14:solidFill>
          </w14:textFill>
        </w:rPr>
      </w:pPr>
    </w:p>
    <w:p w14:paraId="4515F8D7">
      <w:pPr>
        <w:pStyle w:val="5"/>
        <w:jc w:val="center"/>
        <w:rPr>
          <w:rFonts w:ascii="宋体" w:hAnsi="宋体"/>
          <w:snapToGrid w:val="0"/>
          <w:color w:val="000000" w:themeColor="text1"/>
          <w:kern w:val="0"/>
          <w:sz w:val="30"/>
          <w:szCs w:val="30"/>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bookmarkStart w:id="613" w:name="_Toc57905929"/>
      <w:bookmarkStart w:id="614" w:name="_Toc5633"/>
      <w:bookmarkStart w:id="615" w:name="_Toc430530546"/>
      <w:bookmarkStart w:id="616" w:name="_Toc287620830"/>
      <w:bookmarkStart w:id="617" w:name="_Toc224103511"/>
      <w:bookmarkStart w:id="618" w:name="_Toc277082657"/>
      <w:bookmarkStart w:id="619" w:name="_Toc287607883"/>
      <w:r>
        <w:rPr>
          <w:color w:val="000000" w:themeColor="text1"/>
          <w:sz w:val="30"/>
          <w:szCs w:val="30"/>
          <w:highlight w:val="none"/>
          <w14:textFill>
            <w14:solidFill>
              <w14:schemeClr w14:val="tx1"/>
            </w14:solidFill>
          </w14:textFill>
        </w:rPr>
        <w:t>（一）</w:t>
      </w:r>
      <w:r>
        <w:rPr>
          <w:rFonts w:hint="eastAsia"/>
          <w:color w:val="000000" w:themeColor="text1"/>
          <w:sz w:val="30"/>
          <w:szCs w:val="30"/>
          <w:highlight w:val="none"/>
          <w14:textFill>
            <w14:solidFill>
              <w14:schemeClr w14:val="tx1"/>
            </w14:solidFill>
          </w14:textFill>
        </w:rPr>
        <w:t>法定代表人身份证明或附有法定代表人身份证明的授权委托书</w:t>
      </w:r>
      <w:bookmarkEnd w:id="613"/>
      <w:bookmarkEnd w:id="614"/>
    </w:p>
    <w:p w14:paraId="32F1F9F7">
      <w:pPr>
        <w:spacing w:line="480" w:lineRule="auto"/>
        <w:jc w:val="center"/>
        <w:rPr>
          <w:rFonts w:ascii="宋体" w:hAnsi="宋体"/>
          <w:color w:val="000000" w:themeColor="text1"/>
          <w:sz w:val="28"/>
          <w:highlight w:val="none"/>
          <w14:textFill>
            <w14:solidFill>
              <w14:schemeClr w14:val="tx1"/>
            </w14:solidFill>
          </w14:textFill>
        </w:rPr>
      </w:pPr>
      <w:r>
        <w:rPr>
          <w:rFonts w:hint="eastAsia" w:ascii="宋体" w:hAnsi="宋体"/>
          <w:color w:val="000000" w:themeColor="text1"/>
          <w:sz w:val="28"/>
          <w:highlight w:val="none"/>
          <w14:textFill>
            <w14:solidFill>
              <w14:schemeClr w14:val="tx1"/>
            </w14:solidFill>
          </w14:textFill>
        </w:rPr>
        <w:t>法定代表人身份证明</w:t>
      </w:r>
    </w:p>
    <w:p w14:paraId="0153576C">
      <w:pPr>
        <w:spacing w:line="480" w:lineRule="auto"/>
        <w:jc w:val="center"/>
        <w:rPr>
          <w:rFonts w:ascii="宋体" w:hAnsi="宋体"/>
          <w:color w:val="000000" w:themeColor="text1"/>
          <w:highlight w:val="none"/>
          <w14:textFill>
            <w14:solidFill>
              <w14:schemeClr w14:val="tx1"/>
            </w14:solidFill>
          </w14:textFill>
        </w:rPr>
      </w:pPr>
    </w:p>
    <w:p w14:paraId="6616AE4D">
      <w:pPr>
        <w:tabs>
          <w:tab w:val="left" w:pos="556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名称：</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65F7D73B">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单位性质：</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5D3606DD">
      <w:pPr>
        <w:tabs>
          <w:tab w:val="left" w:pos="5475"/>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地</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址：</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p>
    <w:p w14:paraId="7D5080B0">
      <w:pPr>
        <w:tabs>
          <w:tab w:val="left" w:pos="2520"/>
          <w:tab w:val="left" w:pos="3836"/>
        </w:tabs>
        <w:autoSpaceDE w:val="0"/>
        <w:autoSpaceDN w:val="0"/>
        <w:adjustRightInd w:val="0"/>
        <w:snapToGrid w:val="0"/>
        <w:spacing w:line="480" w:lineRule="auto"/>
        <w:ind w:firstLine="390" w:firstLineChars="186"/>
        <w:jc w:val="left"/>
        <w:rPr>
          <w:rFonts w:ascii="宋体" w:hAnsi="宋体"/>
          <w:color w:val="000000" w:themeColor="text1"/>
          <w:kern w:val="0"/>
          <w:sz w:val="10"/>
          <w:szCs w:val="1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成立时间：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12812F23">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姓名：</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性别</w:t>
      </w:r>
      <w:r>
        <w:rPr>
          <w:rFonts w:ascii="宋体" w:hAnsi="宋体"/>
          <w:color w:val="000000" w:themeColor="text1"/>
          <w:spacing w:val="-1"/>
          <w:kern w:val="0"/>
          <w:szCs w:val="21"/>
          <w:highlight w:val="none"/>
          <w14:textFill>
            <w14:solidFill>
              <w14:schemeClr w14:val="tx1"/>
            </w14:solidFill>
          </w14:textFill>
        </w:rPr>
        <w:t>：</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spacing w:val="-1"/>
          <w:kern w:val="0"/>
          <w:szCs w:val="21"/>
          <w:highlight w:val="none"/>
          <w14:textFill>
            <w14:solidFill>
              <w14:schemeClr w14:val="tx1"/>
            </w14:solidFill>
          </w14:textFill>
        </w:rPr>
        <w:t>年</w:t>
      </w:r>
      <w:r>
        <w:rPr>
          <w:rFonts w:ascii="宋体" w:hAnsi="宋体"/>
          <w:color w:val="000000" w:themeColor="text1"/>
          <w:kern w:val="0"/>
          <w:szCs w:val="21"/>
          <w:highlight w:val="none"/>
          <w14:textFill>
            <w14:solidFill>
              <w14:schemeClr w14:val="tx1"/>
            </w14:solidFill>
          </w14:textFill>
        </w:rPr>
        <w:t>龄：</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职务：</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p>
    <w:p w14:paraId="79A4E11C">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的法定代表人。</w:t>
      </w:r>
    </w:p>
    <w:p w14:paraId="46010181">
      <w:pPr>
        <w:tabs>
          <w:tab w:val="left" w:pos="3360"/>
        </w:tabs>
        <w:autoSpaceDE w:val="0"/>
        <w:autoSpaceDN w:val="0"/>
        <w:adjustRightInd w:val="0"/>
        <w:snapToGrid w:val="0"/>
        <w:spacing w:line="480" w:lineRule="auto"/>
        <w:ind w:firstLine="390" w:firstLineChars="186"/>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特此证明。</w:t>
      </w:r>
    </w:p>
    <w:p w14:paraId="2A1586F3">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附：法定代表人身份证复印件（双面）</w:t>
      </w:r>
    </w:p>
    <w:p w14:paraId="20C785D5">
      <w:pPr>
        <w:autoSpaceDE w:val="0"/>
        <w:autoSpaceDN w:val="0"/>
        <w:adjustRightInd w:val="0"/>
        <w:snapToGrid w:val="0"/>
        <w:spacing w:line="360" w:lineRule="auto"/>
        <w:jc w:val="left"/>
        <w:rPr>
          <w:rFonts w:ascii="宋体" w:hAnsi="宋体"/>
          <w:color w:val="000000" w:themeColor="text1"/>
          <w:szCs w:val="21"/>
          <w:highlight w:val="none"/>
          <w14:textFill>
            <w14:solidFill>
              <w14:schemeClr w14:val="tx1"/>
            </w14:solidFill>
          </w14:textFill>
        </w:rPr>
      </w:pPr>
    </w:p>
    <w:p w14:paraId="4065E949">
      <w:pPr>
        <w:pStyle w:val="2"/>
        <w:spacing w:after="0" w:line="360" w:lineRule="auto"/>
        <w:rPr>
          <w:rFonts w:ascii="宋体" w:hAnsi="宋体"/>
          <w:color w:val="000000" w:themeColor="text1"/>
          <w:szCs w:val="21"/>
          <w:highlight w:val="none"/>
          <w14:textFill>
            <w14:solidFill>
              <w14:schemeClr w14:val="tx1"/>
            </w14:solidFill>
          </w14:textFill>
        </w:rPr>
      </w:pPr>
    </w:p>
    <w:p w14:paraId="29ED8DA8">
      <w:pPr>
        <w:pStyle w:val="2"/>
        <w:spacing w:after="0" w:line="360" w:lineRule="auto"/>
        <w:rPr>
          <w:rFonts w:ascii="宋体" w:hAnsi="宋体"/>
          <w:color w:val="000000" w:themeColor="text1"/>
          <w:szCs w:val="21"/>
          <w:highlight w:val="none"/>
          <w14:textFill>
            <w14:solidFill>
              <w14:schemeClr w14:val="tx1"/>
            </w14:solidFill>
          </w14:textFill>
        </w:rPr>
      </w:pPr>
    </w:p>
    <w:p w14:paraId="4CB9F3AC">
      <w:pPr>
        <w:pStyle w:val="2"/>
        <w:spacing w:after="0" w:line="360" w:lineRule="auto"/>
        <w:rPr>
          <w:rFonts w:ascii="宋体" w:hAnsi="宋体"/>
          <w:color w:val="000000" w:themeColor="text1"/>
          <w:szCs w:val="21"/>
          <w:highlight w:val="none"/>
          <w14:textFill>
            <w14:solidFill>
              <w14:schemeClr w14:val="tx1"/>
            </w14:solidFill>
          </w14:textFill>
        </w:rPr>
      </w:pPr>
    </w:p>
    <w:p w14:paraId="4CF73B6A">
      <w:pPr>
        <w:pStyle w:val="2"/>
        <w:spacing w:after="0" w:line="360" w:lineRule="auto"/>
        <w:rPr>
          <w:rFonts w:ascii="宋体" w:hAnsi="宋体"/>
          <w:color w:val="000000" w:themeColor="text1"/>
          <w:szCs w:val="21"/>
          <w:highlight w:val="none"/>
          <w14:textFill>
            <w14:solidFill>
              <w14:schemeClr w14:val="tx1"/>
            </w14:solidFill>
          </w14:textFill>
        </w:rPr>
      </w:pPr>
    </w:p>
    <w:p w14:paraId="224EF744">
      <w:pPr>
        <w:pStyle w:val="2"/>
        <w:spacing w:after="0" w:line="360" w:lineRule="auto"/>
        <w:rPr>
          <w:rFonts w:ascii="宋体" w:hAnsi="宋体"/>
          <w:color w:val="000000" w:themeColor="text1"/>
          <w:szCs w:val="21"/>
          <w:highlight w:val="none"/>
          <w14:textFill>
            <w14:solidFill>
              <w14:schemeClr w14:val="tx1"/>
            </w14:solidFill>
          </w14:textFill>
        </w:rPr>
      </w:pPr>
    </w:p>
    <w:p w14:paraId="0BE23E03">
      <w:pPr>
        <w:autoSpaceDE w:val="0"/>
        <w:autoSpaceDN w:val="0"/>
        <w:adjustRightInd w:val="0"/>
        <w:snapToGrid w:val="0"/>
        <w:spacing w:line="480" w:lineRule="auto"/>
        <w:ind w:firstLine="810" w:firstLineChars="386"/>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eastAsia="zh-CN"/>
          <w14:textFill>
            <w14:solidFill>
              <w14:schemeClr w14:val="tx1"/>
            </w14:solidFill>
          </w14:textFill>
        </w:rPr>
        <w:t>竞选人</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ab/>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盖</w:t>
      </w:r>
      <w:r>
        <w:rPr>
          <w:rFonts w:hint="eastAsia" w:ascii="宋体" w:hAnsi="宋体"/>
          <w:color w:val="000000" w:themeColor="text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557D1154">
      <w:pPr>
        <w:autoSpaceDE w:val="0"/>
        <w:autoSpaceDN w:val="0"/>
        <w:adjustRightInd w:val="0"/>
        <w:snapToGrid w:val="0"/>
        <w:spacing w:line="480" w:lineRule="auto"/>
        <w:jc w:val="left"/>
        <w:rPr>
          <w:rFonts w:ascii="宋体" w:hAnsi="宋体"/>
          <w:color w:val="000000" w:themeColor="text1"/>
          <w:kern w:val="0"/>
          <w:sz w:val="20"/>
          <w:szCs w:val="20"/>
          <w:highlight w:val="none"/>
          <w14:textFill>
            <w14:solidFill>
              <w14:schemeClr w14:val="tx1"/>
            </w14:solidFill>
          </w14:textFill>
        </w:rPr>
      </w:pPr>
    </w:p>
    <w:p w14:paraId="6A6FADF6">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60714F1C">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13A16866">
      <w:pPr>
        <w:autoSpaceDE w:val="0"/>
        <w:autoSpaceDN w:val="0"/>
        <w:adjustRightInd w:val="0"/>
        <w:snapToGrid w:val="0"/>
        <w:spacing w:line="360" w:lineRule="auto"/>
        <w:jc w:val="left"/>
        <w:rPr>
          <w:rFonts w:ascii="宋体" w:hAnsi="宋体"/>
          <w:color w:val="000000" w:themeColor="text1"/>
          <w:kern w:val="0"/>
          <w:highlight w:val="none"/>
          <w14:textFill>
            <w14:solidFill>
              <w14:schemeClr w14:val="tx1"/>
            </w14:solidFill>
          </w14:textFill>
        </w:rPr>
      </w:pPr>
    </w:p>
    <w:p w14:paraId="7E3DF78C">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000000" w:themeColor="text1"/>
          <w:kern w:val="0"/>
          <w:szCs w:val="21"/>
          <w:highlight w:val="none"/>
          <w14:textFill>
            <w14:solidFill>
              <w14:schemeClr w14:val="tx1"/>
            </w14:solidFill>
          </w14:textFill>
        </w:rPr>
      </w:pPr>
      <w:r>
        <w:rPr>
          <w:color w:val="000000" w:themeColor="text1"/>
          <w:highlight w:val="none"/>
          <w14:textFill>
            <w14:solidFill>
              <w14:schemeClr w14:val="tx1"/>
            </w14:solidFill>
          </w14:textFill>
        </w:rPr>
        <w:t>注：法定代表人身份证明需按上述格式填写完整，不可缺少内容。在此基础上增加内容的不影响其有效性</w:t>
      </w:r>
      <w:bookmarkEnd w:id="615"/>
      <w:bookmarkEnd w:id="616"/>
      <w:bookmarkEnd w:id="617"/>
      <w:bookmarkEnd w:id="618"/>
      <w:bookmarkEnd w:id="619"/>
      <w:r>
        <w:rPr>
          <w:rFonts w:hint="eastAsia" w:ascii="宋体" w:hAnsi="宋体"/>
          <w:color w:val="000000" w:themeColor="text1"/>
          <w:kern w:val="0"/>
          <w:szCs w:val="21"/>
          <w:highlight w:val="none"/>
          <w14:textFill>
            <w14:solidFill>
              <w14:schemeClr w14:val="tx1"/>
            </w14:solidFill>
          </w14:textFill>
        </w:rPr>
        <w:t>。</w:t>
      </w:r>
    </w:p>
    <w:p w14:paraId="043E3991">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000000" w:themeColor="text1"/>
          <w:kern w:val="0"/>
          <w:sz w:val="20"/>
          <w:szCs w:val="20"/>
          <w:highlight w:val="none"/>
          <w14:textFill>
            <w14:solidFill>
              <w14:schemeClr w14:val="tx1"/>
            </w14:solidFill>
          </w14:textFill>
        </w:rPr>
      </w:pPr>
      <w:r>
        <w:rPr>
          <w:rFonts w:ascii="宋体" w:hAnsi="宋体"/>
          <w:b/>
          <w:color w:val="000000" w:themeColor="text1"/>
          <w:kern w:val="0"/>
          <w:sz w:val="28"/>
          <w:szCs w:val="28"/>
          <w:highlight w:val="none"/>
          <w14:textFill>
            <w14:solidFill>
              <w14:schemeClr w14:val="tx1"/>
            </w14:solidFill>
          </w14:textFill>
        </w:rPr>
        <w:br w:type="page"/>
      </w:r>
      <w:r>
        <w:rPr>
          <w:rFonts w:ascii="宋体" w:hAnsi="宋体"/>
          <w:snapToGrid w:val="0"/>
          <w:color w:val="000000" w:themeColor="text1"/>
          <w:kern w:val="0"/>
          <w:sz w:val="32"/>
          <w:szCs w:val="32"/>
          <w:highlight w:val="none"/>
          <w14:textFill>
            <w14:solidFill>
              <w14:schemeClr w14:val="tx1"/>
            </w14:solidFill>
          </w14:textFill>
        </w:rPr>
        <w:t>授权委托书</w:t>
      </w:r>
    </w:p>
    <w:p w14:paraId="4DED3B8A">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本人</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系</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w:t>
      </w:r>
      <w:r>
        <w:rPr>
          <w:rFonts w:hint="eastAsia" w:ascii="宋体" w:hAnsi="宋体"/>
          <w:color w:val="000000" w:themeColor="text1"/>
          <w:spacing w:val="-1"/>
          <w:kern w:val="0"/>
          <w:szCs w:val="21"/>
          <w:highlight w:val="none"/>
          <w:u w:val="single"/>
          <w:lang w:eastAsia="zh-CN"/>
          <w14:textFill>
            <w14:solidFill>
              <w14:schemeClr w14:val="tx1"/>
            </w14:solidFill>
          </w14:textFill>
        </w:rPr>
        <w:t>竞选人</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spacing w:val="1"/>
          <w:kern w:val="0"/>
          <w:szCs w:val="21"/>
          <w:highlight w:val="none"/>
          <w:u w:val="singl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的法定代</w:t>
      </w:r>
      <w:r>
        <w:rPr>
          <w:rFonts w:ascii="宋体" w:hAnsi="宋体"/>
          <w:color w:val="000000" w:themeColor="text1"/>
          <w:spacing w:val="1"/>
          <w:kern w:val="0"/>
          <w:szCs w:val="21"/>
          <w:highlight w:val="none"/>
          <w14:textFill>
            <w14:solidFill>
              <w14:schemeClr w14:val="tx1"/>
            </w14:solidFill>
          </w14:textFill>
        </w:rPr>
        <w:t>表</w:t>
      </w:r>
      <w:r>
        <w:rPr>
          <w:rFonts w:ascii="宋体" w:hAnsi="宋体"/>
          <w:color w:val="000000" w:themeColor="text1"/>
          <w:kern w:val="0"/>
          <w:szCs w:val="21"/>
          <w:highlight w:val="none"/>
          <w14:textFill>
            <w14:solidFill>
              <w14:schemeClr w14:val="tx1"/>
            </w14:solidFill>
          </w14:textFill>
        </w:rPr>
        <w:t>人，现委托</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（姓名）</w:t>
      </w:r>
      <w:r>
        <w:rPr>
          <w:rFonts w:ascii="宋体" w:hAnsi="宋体"/>
          <w:color w:val="000000" w:themeColor="text1"/>
          <w:kern w:val="0"/>
          <w:szCs w:val="21"/>
          <w:highlight w:val="none"/>
          <w14:textFill>
            <w14:solidFill>
              <w14:schemeClr w14:val="tx1"/>
            </w14:solidFill>
          </w14:textFill>
        </w:rPr>
        <w:t>为我方代理人。代理人根据授权，以我方名义签署、澄清、说明、补正、递交、撤回、 修改</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u w:val="single"/>
          <w14:textFill>
            <w14:solidFill>
              <w14:schemeClr w14:val="tx1"/>
            </w14:solidFill>
          </w14:textFill>
        </w:rPr>
        <w:t>（项</w:t>
      </w:r>
      <w:r>
        <w:rPr>
          <w:rFonts w:ascii="宋体" w:hAnsi="宋体"/>
          <w:color w:val="000000" w:themeColor="text1"/>
          <w:spacing w:val="-1"/>
          <w:kern w:val="0"/>
          <w:szCs w:val="21"/>
          <w:highlight w:val="none"/>
          <w:u w:val="single"/>
          <w14:textFill>
            <w14:solidFill>
              <w14:schemeClr w14:val="tx1"/>
            </w14:solidFill>
          </w14:textFill>
        </w:rPr>
        <w:t>目</w:t>
      </w:r>
      <w:r>
        <w:rPr>
          <w:rFonts w:ascii="宋体" w:hAnsi="宋体"/>
          <w:color w:val="000000" w:themeColor="text1"/>
          <w:kern w:val="0"/>
          <w:szCs w:val="21"/>
          <w:highlight w:val="none"/>
          <w:u w:val="single"/>
          <w14:textFill>
            <w14:solidFill>
              <w14:schemeClr w14:val="tx1"/>
            </w14:solidFill>
          </w14:textFill>
        </w:rPr>
        <w:t>名称）</w:t>
      </w:r>
      <w:r>
        <w:rPr>
          <w:rFonts w:ascii="宋体" w:hAnsi="宋体"/>
          <w:color w:val="000000" w:themeColor="text1"/>
          <w:kern w:val="0"/>
          <w:szCs w:val="21"/>
          <w:highlight w:val="none"/>
          <w14:textFill>
            <w14:solidFill>
              <w14:schemeClr w14:val="tx1"/>
            </w14:solidFill>
          </w14:textFill>
        </w:rPr>
        <w:t>投标文件、签订合同和处理有关事宜， 其法律后果由我方承担。</w:t>
      </w:r>
    </w:p>
    <w:p w14:paraId="00B7628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w:t>
      </w:r>
      <w:r>
        <w:rPr>
          <w:rFonts w:ascii="宋体" w:hAnsi="宋体"/>
          <w:color w:val="000000" w:themeColor="text1"/>
          <w:spacing w:val="-1"/>
          <w:kern w:val="0"/>
          <w:szCs w:val="21"/>
          <w:highlight w:val="none"/>
          <w14:textFill>
            <w14:solidFill>
              <w14:schemeClr w14:val="tx1"/>
            </w14:solidFill>
          </w14:textFill>
        </w:rPr>
        <w:t>期</w:t>
      </w:r>
      <w:r>
        <w:rPr>
          <w:rFonts w:ascii="宋体" w:hAnsi="宋体"/>
          <w:color w:val="000000" w:themeColor="text1"/>
          <w:kern w:val="0"/>
          <w:szCs w:val="21"/>
          <w:highlight w:val="none"/>
          <w14:textFill>
            <w14:solidFill>
              <w14:schemeClr w14:val="tx1"/>
            </w14:solidFill>
          </w14:textFill>
        </w:rPr>
        <w:t>限：</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 xml:space="preserve">。 </w:t>
      </w:r>
    </w:p>
    <w:p w14:paraId="770D0D4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代理人无转委托权。</w:t>
      </w:r>
    </w:p>
    <w:p w14:paraId="46AE452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p>
    <w:p w14:paraId="613925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4DB34B86">
      <w:pPr>
        <w:tabs>
          <w:tab w:val="left" w:pos="630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1036A59C">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58A47FA4">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委托代理人：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w:t>
      </w:r>
    </w:p>
    <w:p w14:paraId="60116245">
      <w:pPr>
        <w:tabs>
          <w:tab w:val="left" w:pos="6825"/>
        </w:tabs>
        <w:autoSpaceDE w:val="0"/>
        <w:autoSpaceDN w:val="0"/>
        <w:adjustRightInd w:val="0"/>
        <w:snapToGrid w:val="0"/>
        <w:spacing w:line="480" w:lineRule="auto"/>
        <w:ind w:firstLine="420" w:firstLineChars="200"/>
        <w:jc w:val="left"/>
        <w:rPr>
          <w:rFonts w:ascii="宋体" w:hAnsi="宋体"/>
          <w:color w:val="000000" w:themeColor="text1"/>
          <w:w w:val="200"/>
          <w:kern w:val="0"/>
          <w:szCs w:val="21"/>
          <w:highlight w:val="none"/>
          <w:u w:val="singl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身份证号码：</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p>
    <w:p w14:paraId="7553ACDB">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u w:val="singl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单位电话（座机）：</w:t>
      </w:r>
      <w:r>
        <w:rPr>
          <w:rFonts w:hint="eastAsia" w:ascii="宋体" w:hAnsi="宋体"/>
          <w:color w:val="000000" w:themeColor="text1"/>
          <w:kern w:val="0"/>
          <w:szCs w:val="21"/>
          <w:highlight w:val="none"/>
          <w:u w:val="single"/>
          <w14:textFill>
            <w14:solidFill>
              <w14:schemeClr w14:val="tx1"/>
            </w14:solidFill>
          </w14:textFill>
        </w:rPr>
        <w:t xml:space="preserve">                              </w:t>
      </w:r>
    </w:p>
    <w:p w14:paraId="4F849F6A">
      <w:pPr>
        <w:tabs>
          <w:tab w:val="left" w:pos="5260"/>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 xml:space="preserve">委托代理人电话（手机）：                                          </w:t>
      </w:r>
    </w:p>
    <w:p w14:paraId="2D20156D">
      <w:pPr>
        <w:autoSpaceDE w:val="0"/>
        <w:autoSpaceDN w:val="0"/>
        <w:adjustRightInd w:val="0"/>
        <w:snapToGrid w:val="0"/>
        <w:spacing w:line="480" w:lineRule="auto"/>
        <w:ind w:firstLine="810" w:firstLineChars="386"/>
        <w:jc w:val="lef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附：法定代表人和委托代理人身份证复印件（双面）</w:t>
      </w:r>
    </w:p>
    <w:p w14:paraId="4278C725">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CB0050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5702EBE">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0105F60A">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651A8DEC">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w w:val="200"/>
          <w:kern w:val="0"/>
          <w:szCs w:val="21"/>
          <w:highlight w:val="none"/>
          <w:u w:val="single"/>
          <w14:textFill>
            <w14:solidFill>
              <w14:schemeClr w14:val="tx1"/>
            </w14:solidFill>
          </w14:textFill>
        </w:rPr>
      </w:pPr>
    </w:p>
    <w:p w14:paraId="5B1E1A98">
      <w:pPr>
        <w:tabs>
          <w:tab w:val="left" w:pos="6825"/>
        </w:tabs>
        <w:autoSpaceDE w:val="0"/>
        <w:autoSpaceDN w:val="0"/>
        <w:adjustRightInd w:val="0"/>
        <w:snapToGrid w:val="0"/>
        <w:spacing w:line="480" w:lineRule="auto"/>
        <w:ind w:firstLine="420" w:firstLineChars="200"/>
        <w:jc w:val="left"/>
        <w:rPr>
          <w:rFonts w:ascii="宋体" w:hAnsi="宋体"/>
          <w:color w:val="000000" w:themeColor="text1"/>
          <w:kern w:val="0"/>
          <w:szCs w:val="21"/>
          <w:highlight w:val="none"/>
          <w14:textFill>
            <w14:solidFill>
              <w14:schemeClr w14:val="tx1"/>
            </w14:solidFill>
          </w14:textFill>
        </w:rPr>
      </w:pPr>
    </w:p>
    <w:p w14:paraId="3756D27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r>
        <w:rPr>
          <w:rFonts w:hint="eastAsia" w:ascii="宋体" w:hAnsi="宋体"/>
          <w:color w:val="000000" w:themeColor="text1"/>
          <w:kern w:val="0"/>
          <w:szCs w:val="21"/>
          <w:highlight w:val="none"/>
          <w14:textFill>
            <w14:solidFill>
              <w14:schemeClr w14:val="tx1"/>
            </w14:solidFill>
          </w14:textFill>
        </w:rPr>
        <w:t xml:space="preserve"> </w:t>
      </w:r>
    </w:p>
    <w:p w14:paraId="10078E7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000000" w:themeColor="text1"/>
          <w:kern w:val="0"/>
          <w:szCs w:val="21"/>
          <w:highlight w:val="none"/>
          <w14:textFill>
            <w14:solidFill>
              <w14:schemeClr w14:val="tx1"/>
            </w14:solidFill>
          </w14:textFill>
        </w:rPr>
      </w:pPr>
    </w:p>
    <w:p w14:paraId="1814D2AC">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46DC3A74">
      <w:pPr>
        <w:tabs>
          <w:tab w:val="left" w:pos="5760"/>
        </w:tabs>
        <w:autoSpaceDE w:val="0"/>
        <w:autoSpaceDN w:val="0"/>
        <w:adjustRightIn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2、法定代表人身份证明及授权委托书原件装入投标文件一并递交。另外须准备一份授权委托书原件在开标现场出具。</w:t>
      </w:r>
    </w:p>
    <w:p w14:paraId="4FA69555">
      <w:pPr>
        <w:autoSpaceDE w:val="0"/>
        <w:autoSpaceDN w:val="0"/>
        <w:adjustRightInd w:val="0"/>
        <w:snapToGrid w:val="0"/>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授权委托书</w:t>
      </w:r>
      <w:r>
        <w:rPr>
          <w:rFonts w:ascii="宋体" w:hAnsi="宋体"/>
          <w:color w:val="000000" w:themeColor="text1"/>
          <w:highlight w:val="none"/>
          <w14:textFill>
            <w14:solidFill>
              <w14:schemeClr w14:val="tx1"/>
            </w14:solidFill>
          </w14:textFill>
        </w:rPr>
        <w:t>需按上述格式填写完整，不可缺少内容。在此基础上增加内容的不影响其有效性。</w:t>
      </w:r>
    </w:p>
    <w:p w14:paraId="1BC6260B">
      <w:pPr>
        <w:autoSpaceDE w:val="0"/>
        <w:autoSpaceDN w:val="0"/>
        <w:adjustRightInd w:val="0"/>
        <w:snapToGrid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0A37CE7D">
      <w:pPr>
        <w:pStyle w:val="5"/>
        <w:spacing w:before="0" w:after="0" w:line="240" w:lineRule="auto"/>
        <w:jc w:val="center"/>
        <w:rPr>
          <w:rFonts w:hint="default" w:ascii="宋体" w:hAnsi="宋体" w:eastAsia="宋体"/>
          <w:color w:val="000000" w:themeColor="text1"/>
          <w:highlight w:val="none"/>
          <w:lang w:val="en-US" w:eastAsia="zh-CN"/>
          <w14:textFill>
            <w14:solidFill>
              <w14:schemeClr w14:val="tx1"/>
            </w14:solidFill>
          </w14:textFill>
        </w:rPr>
      </w:pPr>
      <w:bookmarkStart w:id="620" w:name="_Toc774"/>
      <w:bookmarkStart w:id="621" w:name="_Toc287607887"/>
      <w:bookmarkStart w:id="622" w:name="_Toc277082659"/>
      <w:r>
        <w:rPr>
          <w:rFonts w:hint="eastAsia" w:ascii="宋体" w:hAnsi="宋体"/>
          <w:b w:val="0"/>
          <w:bCs w:val="0"/>
          <w:color w:val="000000" w:themeColor="text1"/>
          <w:highlight w:val="none"/>
          <w14:textFill>
            <w14:solidFill>
              <w14:schemeClr w14:val="tx1"/>
            </w14:solidFill>
          </w14:textFill>
        </w:rPr>
        <w:t>（二）</w:t>
      </w:r>
      <w:bookmarkEnd w:id="620"/>
      <w:r>
        <w:rPr>
          <w:rFonts w:hint="eastAsia" w:ascii="宋体" w:hAnsi="宋体"/>
          <w:b w:val="0"/>
          <w:bCs w:val="0"/>
          <w:color w:val="000000" w:themeColor="text1"/>
          <w:highlight w:val="none"/>
          <w:lang w:val="en-US" w:eastAsia="zh-CN"/>
          <w14:textFill>
            <w14:solidFill>
              <w14:schemeClr w14:val="tx1"/>
            </w14:solidFill>
          </w14:textFill>
        </w:rPr>
        <w:t>资质要求及营业执照</w:t>
      </w:r>
    </w:p>
    <w:p w14:paraId="763156E8">
      <w:pPr>
        <w:spacing w:line="360" w:lineRule="auto"/>
        <w:jc w:val="center"/>
        <w:rPr>
          <w:rFonts w:ascii="宋体" w:hAnsi="宋体"/>
          <w:color w:val="000000" w:themeColor="text1"/>
          <w:szCs w:val="21"/>
          <w:highlight w:val="none"/>
          <w14:textFill>
            <w14:solidFill>
              <w14:schemeClr w14:val="tx1"/>
            </w14:solidFill>
          </w14:textFill>
        </w:rPr>
      </w:pPr>
    </w:p>
    <w:p w14:paraId="70CEC44E">
      <w:pPr>
        <w:pStyle w:val="5"/>
        <w:spacing w:before="0" w:after="0" w:line="240" w:lineRule="auto"/>
        <w:jc w:val="center"/>
        <w:rPr>
          <w:rFonts w:ascii="宋体" w:hAnsi="宋体"/>
          <w:b w:val="0"/>
          <w:bCs w:val="0"/>
          <w:color w:val="000000" w:themeColor="text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bookmarkStart w:id="623" w:name="_Toc509218863"/>
      <w:bookmarkStart w:id="624" w:name="_Toc534185840"/>
      <w:bookmarkStart w:id="625" w:name="_Toc8552"/>
      <w:r>
        <w:rPr>
          <w:rFonts w:hint="eastAsia" w:ascii="宋体" w:hAnsi="宋体"/>
          <w:b w:val="0"/>
          <w:bCs w:val="0"/>
          <w:color w:val="000000" w:themeColor="text1"/>
          <w:highlight w:val="none"/>
          <w14:textFill>
            <w14:solidFill>
              <w14:schemeClr w14:val="tx1"/>
            </w14:solidFill>
          </w14:textFill>
        </w:rPr>
        <w:t>（三）</w:t>
      </w:r>
      <w:bookmarkEnd w:id="623"/>
      <w:bookmarkEnd w:id="624"/>
      <w:bookmarkEnd w:id="625"/>
      <w:r>
        <w:rPr>
          <w:rFonts w:hint="eastAsia" w:ascii="宋体" w:hAnsi="宋体"/>
          <w:b/>
          <w:color w:val="000000" w:themeColor="text1"/>
          <w:szCs w:val="21"/>
          <w:highlight w:val="none"/>
          <w:lang w:val="en-US" w:eastAsia="zh-CN"/>
          <w14:textFill>
            <w14:solidFill>
              <w14:schemeClr w14:val="tx1"/>
            </w14:solidFill>
          </w14:textFill>
        </w:rPr>
        <w:t>生产厂商或代理商</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要求</w:t>
      </w:r>
    </w:p>
    <w:p w14:paraId="39D47467">
      <w:pPr>
        <w:spacing w:line="20" w:lineRule="exact"/>
        <w:jc w:val="center"/>
        <w:rPr>
          <w:rFonts w:ascii="宋体" w:hAnsi="宋体"/>
          <w:color w:val="000000" w:themeColor="text1"/>
          <w:szCs w:val="21"/>
          <w:highlight w:val="none"/>
          <w14:textFill>
            <w14:solidFill>
              <w14:schemeClr w14:val="tx1"/>
            </w14:solidFill>
          </w14:textFill>
        </w:rPr>
      </w:pPr>
    </w:p>
    <w:p w14:paraId="1AFC7272">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p>
    <w:p w14:paraId="26AB1442">
      <w:pPr>
        <w:spacing w:line="360" w:lineRule="auto"/>
        <w:ind w:firstLine="420" w:firstLineChars="20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1、若为生产厂商</w:t>
      </w:r>
    </w:p>
    <w:p w14:paraId="613FE7EE">
      <w:pPr>
        <w:spacing w:line="360" w:lineRule="auto"/>
        <w:ind w:firstLine="426" w:firstLineChars="200"/>
        <w:rPr>
          <w:rFonts w:hint="eastAsia" w:eastAsia="宋体"/>
          <w:color w:val="000000" w:themeColor="text1"/>
          <w:highlight w:val="none"/>
          <w:lang w:val="en-US" w:eastAsia="zh-CN"/>
          <w14:textFill>
            <w14:solidFill>
              <w14:schemeClr w14:val="tx1"/>
            </w14:solidFill>
          </w14:textFill>
        </w:rPr>
      </w:pPr>
      <w:r>
        <w:rPr>
          <w:rFonts w:hint="eastAsia" w:ascii="宋体" w:hAnsi="宋体" w:cs="宋体"/>
          <w:b/>
          <w:bCs/>
          <w:color w:val="000000" w:themeColor="text1"/>
          <w:spacing w:val="6"/>
          <w:sz w:val="20"/>
          <w:szCs w:val="20"/>
          <w:highlight w:val="none"/>
          <w:lang w:val="en-US" w:eastAsia="zh-CN"/>
          <w14:textFill>
            <w14:solidFill>
              <w14:schemeClr w14:val="tx1"/>
            </w14:solidFill>
          </w14:textFill>
        </w:rPr>
        <w:t>生产厂商相关</w:t>
      </w:r>
      <w:r>
        <w:rPr>
          <w:rFonts w:hint="eastAsia" w:ascii="宋体" w:hAnsi="宋体" w:eastAsia="宋体" w:cs="宋体"/>
          <w:b/>
          <w:bCs/>
          <w:color w:val="000000" w:themeColor="text1"/>
          <w:spacing w:val="6"/>
          <w:sz w:val="20"/>
          <w:szCs w:val="20"/>
          <w:highlight w:val="none"/>
          <w14:textFill>
            <w14:solidFill>
              <w14:schemeClr w14:val="tx1"/>
            </w14:solidFill>
          </w14:textFill>
        </w:rPr>
        <w:t>资格声明</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r>
        <w:rPr>
          <w:rFonts w:hint="eastAsia" w:ascii="宋体" w:hAnsi="宋体" w:eastAsia="宋体" w:cs="宋体"/>
          <w:b/>
          <w:bCs/>
          <w:color w:val="000000" w:themeColor="text1"/>
          <w:spacing w:val="6"/>
          <w:sz w:val="20"/>
          <w:szCs w:val="20"/>
          <w:highlight w:val="none"/>
          <w:lang w:val="en-US" w:eastAsia="zh-CN"/>
          <w14:textFill>
            <w14:solidFill>
              <w14:schemeClr w14:val="tx1"/>
            </w14:solidFill>
          </w14:textFill>
        </w:rPr>
        <w:t>以下格式可做参考</w:t>
      </w:r>
      <w:r>
        <w:rPr>
          <w:rFonts w:hint="eastAsia" w:ascii="宋体" w:hAnsi="宋体" w:eastAsia="宋体" w:cs="宋体"/>
          <w:b/>
          <w:bCs/>
          <w:color w:val="000000" w:themeColor="text1"/>
          <w:spacing w:val="6"/>
          <w:sz w:val="20"/>
          <w:szCs w:val="20"/>
          <w:highlight w:val="none"/>
          <w:lang w:eastAsia="zh-CN"/>
          <w14:textFill>
            <w14:solidFill>
              <w14:schemeClr w14:val="tx1"/>
            </w14:solidFill>
          </w14:textFill>
        </w:rPr>
        <w:t>：</w:t>
      </w:r>
    </w:p>
    <w:p w14:paraId="4BFBDCEB">
      <w:pPr>
        <w:spacing w:line="360" w:lineRule="auto"/>
        <w:ind w:firstLine="420" w:firstLineChars="20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我司为***生产厂家。</w:t>
      </w:r>
    </w:p>
    <w:p w14:paraId="47AE4469">
      <w:pPr>
        <w:spacing w:line="360" w:lineRule="auto"/>
        <w:ind w:firstLine="420" w:firstLineChars="200"/>
        <w:rPr>
          <w:color w:val="000000" w:themeColor="text1"/>
          <w:highlight w:val="none"/>
          <w:u w:val="singl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1.生产厂家基本情况</w:t>
      </w:r>
    </w:p>
    <w:p w14:paraId="4D314CD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生产厂家名称：</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3848B3B">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生产厂家地址：</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23CEC94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生产厂占地面积：</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47F79F5F">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成立和/或注册日期：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41A4178">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注册资金：</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08747BD6">
      <w:pPr>
        <w:pStyle w:val="2"/>
        <w:rPr>
          <w:rFonts w:hint="default" w:eastAsia="宋体"/>
          <w:color w:val="000000" w:themeColor="text1"/>
          <w:highlight w:val="none"/>
          <w:lang w:val="en-US" w:eastAsia="zh-CN"/>
          <w14:textFill>
            <w14:solidFill>
              <w14:schemeClr w14:val="tx1"/>
            </w14:solidFill>
          </w14:textFill>
        </w:rPr>
      </w:pPr>
    </w:p>
    <w:p w14:paraId="4F02BF4B">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盖单位公章：</w:t>
      </w:r>
      <w:r>
        <w:rPr>
          <w:rFonts w:hint="eastAsia"/>
          <w:color w:val="000000" w:themeColor="text1"/>
          <w:highlight w:val="none"/>
          <w:u w:val="single"/>
          <w14:textFill>
            <w14:solidFill>
              <w14:schemeClr w14:val="tx1"/>
            </w14:solidFill>
          </w14:textFill>
        </w:rPr>
        <w:t xml:space="preserve">                                      </w:t>
      </w:r>
    </w:p>
    <w:p w14:paraId="44610D8C">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法定代表人或授权委托人（签字）：</w:t>
      </w:r>
      <w:r>
        <w:rPr>
          <w:rFonts w:hint="eastAsia"/>
          <w:color w:val="000000" w:themeColor="text1"/>
          <w:highlight w:val="none"/>
          <w:u w:val="single"/>
          <w14:textFill>
            <w14:solidFill>
              <w14:schemeClr w14:val="tx1"/>
            </w14:solidFill>
          </w14:textFill>
        </w:rPr>
        <w:t xml:space="preserve">                  </w:t>
      </w:r>
    </w:p>
    <w:p w14:paraId="0EDC4BFC">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传       真 ：</w:t>
      </w:r>
      <w:r>
        <w:rPr>
          <w:rFonts w:hint="eastAsia"/>
          <w:color w:val="000000" w:themeColor="text1"/>
          <w:highlight w:val="none"/>
          <w:u w:val="single"/>
          <w14:textFill>
            <w14:solidFill>
              <w14:schemeClr w14:val="tx1"/>
            </w14:solidFill>
          </w14:textFill>
        </w:rPr>
        <w:t xml:space="preserve">                                    </w:t>
      </w:r>
    </w:p>
    <w:p w14:paraId="3AE841AF">
      <w:pPr>
        <w:autoSpaceDE w:val="0"/>
        <w:autoSpaceDN w:val="0"/>
        <w:adjustRightInd w:val="0"/>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话：</w:t>
      </w:r>
      <w:r>
        <w:rPr>
          <w:rFonts w:hint="eastAsia"/>
          <w:color w:val="000000" w:themeColor="text1"/>
          <w:highlight w:val="none"/>
          <w:u w:val="single"/>
          <w14:textFill>
            <w14:solidFill>
              <w14:schemeClr w14:val="tx1"/>
            </w14:solidFill>
          </w14:textFill>
        </w:rPr>
        <w:t xml:space="preserve">                                     </w:t>
      </w:r>
    </w:p>
    <w:p w14:paraId="79B3BAD1">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 子 邮 件：</w:t>
      </w:r>
      <w:r>
        <w:rPr>
          <w:rFonts w:hint="eastAsia"/>
          <w:color w:val="000000" w:themeColor="text1"/>
          <w:highlight w:val="none"/>
          <w:u w:val="single"/>
          <w14:textFill>
            <w14:solidFill>
              <w14:schemeClr w14:val="tx1"/>
            </w14:solidFill>
          </w14:textFill>
        </w:rPr>
        <w:t xml:space="preserve">                                     </w:t>
      </w:r>
    </w:p>
    <w:p w14:paraId="6EFCB80B">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r>
        <w:rPr>
          <w:rFonts w:hint="eastAsia" w:ascii="宋体" w:hAnsi="宋体" w:eastAsia="宋体" w:cs="宋体"/>
          <w:b/>
          <w:bCs/>
          <w:color w:val="000000" w:themeColor="text1"/>
          <w:spacing w:val="6"/>
          <w:kern w:val="2"/>
          <w:sz w:val="20"/>
          <w:szCs w:val="20"/>
          <w:highlight w:val="none"/>
          <w:lang w:val="en-US" w:eastAsia="zh-CN" w:bidi="ar-SA"/>
          <w14:textFill>
            <w14:solidFill>
              <w14:schemeClr w14:val="tx1"/>
            </w14:solidFill>
          </w14:textFill>
        </w:rPr>
        <w:t xml:space="preserve">签 字 日 期：                        </w:t>
      </w:r>
      <w:r>
        <w:rPr>
          <w:rFonts w:hint="eastAsia" w:ascii="宋体" w:hAnsi="宋体"/>
          <w:color w:val="000000" w:themeColor="text1"/>
          <w:szCs w:val="21"/>
          <w:highlight w:val="none"/>
          <w:u w:val="single"/>
          <w14:textFill>
            <w14:solidFill>
              <w14:schemeClr w14:val="tx1"/>
            </w14:solidFill>
          </w14:textFill>
        </w:rPr>
        <w:t xml:space="preserve">         </w:t>
      </w:r>
    </w:p>
    <w:p w14:paraId="7D74D3C4">
      <w:pPr>
        <w:pStyle w:val="5"/>
        <w:spacing w:before="0" w:after="0" w:line="240" w:lineRule="auto"/>
        <w:jc w:val="center"/>
        <w:rPr>
          <w:rFonts w:hint="eastAsia" w:ascii="宋体" w:hAnsi="宋体"/>
          <w:color w:val="000000" w:themeColor="text1"/>
          <w:szCs w:val="21"/>
          <w:highlight w:val="none"/>
          <w:u w:val="single"/>
          <w14:textFill>
            <w14:solidFill>
              <w14:schemeClr w14:val="tx1"/>
            </w14:solidFill>
          </w14:textFill>
        </w:rPr>
      </w:pPr>
    </w:p>
    <w:p w14:paraId="201F2B39">
      <w:pPr>
        <w:pStyle w:val="5"/>
        <w:spacing w:before="0" w:after="0" w:line="240" w:lineRule="auto"/>
        <w:jc w:val="both"/>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pPr>
      <w:r>
        <w:rPr>
          <w:rFonts w:hint="eastAsia" w:cs="Times New Roman"/>
          <w:b w:val="0"/>
          <w:bCs w:val="0"/>
          <w:color w:val="000000" w:themeColor="text1"/>
          <w:sz w:val="21"/>
          <w:szCs w:val="24"/>
          <w:highlight w:val="none"/>
          <w:lang w:val="en-US" w:eastAsia="zh-CN"/>
          <w14:textFill>
            <w14:solidFill>
              <w14:schemeClr w14:val="tx1"/>
            </w14:solidFill>
          </w14:textFill>
        </w:rPr>
        <w:t>2</w:t>
      </w:r>
      <w:r>
        <w:rPr>
          <w:rFonts w:hint="eastAsia" w:ascii="Times New Roman" w:hAnsi="Times New Roman" w:eastAsia="宋体" w:cs="Times New Roman"/>
          <w:b w:val="0"/>
          <w:bCs w:val="0"/>
          <w:color w:val="000000" w:themeColor="text1"/>
          <w:sz w:val="21"/>
          <w:szCs w:val="24"/>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若为代理</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商</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包括经销商、制造商下属销售子公司</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lang w:eastAsia="zh-CN"/>
          <w14:textFill>
            <w14:solidFill>
              <w14:schemeClr w14:val="tx1"/>
            </w14:solidFill>
          </w14:textFill>
        </w:rPr>
        <w:t>，</w:t>
      </w:r>
      <w:r>
        <w:rPr>
          <w:rFonts w:hint="eastAsia" w:ascii="Times New Roman" w:hAnsi="Times New Roman" w:eastAsia="宋体" w:cs="Times New Roman"/>
          <w:b w:val="0"/>
          <w:bCs w:val="0"/>
          <w:color w:val="000000" w:themeColor="text1"/>
          <w:spacing w:val="0"/>
          <w:sz w:val="21"/>
          <w:szCs w:val="24"/>
          <w:highlight w:val="none"/>
          <w:u w:val="none"/>
          <w:lang w:val="en-US" w:eastAsia="zh-CN"/>
          <w14:textFill>
            <w14:solidFill>
              <w14:schemeClr w14:val="tx1"/>
            </w14:solidFill>
          </w14:textFill>
        </w:rPr>
        <w:t>生产厂商</w:t>
      </w:r>
      <w:r>
        <w:rPr>
          <w:rFonts w:hint="eastAsia" w:ascii="Times New Roman" w:hAnsi="Times New Roman" w:eastAsia="宋体" w:cs="Times New Roman"/>
          <w:b w:val="0"/>
          <w:bCs w:val="0"/>
          <w:color w:val="000000" w:themeColor="text1"/>
          <w:spacing w:val="0"/>
          <w:sz w:val="21"/>
          <w:szCs w:val="24"/>
          <w:highlight w:val="none"/>
          <w:u w:val="none"/>
          <w14:textFill>
            <w14:solidFill>
              <w14:schemeClr w14:val="tx1"/>
            </w14:solidFill>
          </w14:textFill>
        </w:rPr>
        <w:t>授</w:t>
      </w:r>
      <w:r>
        <w:rPr>
          <w:rFonts w:hint="eastAsia" w:ascii="Times New Roman" w:hAnsi="Times New Roman" w:eastAsia="宋体" w:cs="Times New Roman"/>
          <w:b w:val="0"/>
          <w:bCs w:val="0"/>
          <w:color w:val="000000" w:themeColor="text1"/>
          <w:spacing w:val="0"/>
          <w:sz w:val="21"/>
          <w:szCs w:val="24"/>
          <w:highlight w:val="none"/>
          <w14:textFill>
            <w14:solidFill>
              <w14:schemeClr w14:val="tx1"/>
            </w14:solidFill>
          </w14:textFill>
        </w:rPr>
        <w:t>权委托书</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格式自拟。</w:t>
      </w:r>
    </w:p>
    <w:p w14:paraId="1F518066">
      <w:pPr>
        <w:autoSpaceDE w:val="0"/>
        <w:autoSpaceDN w:val="0"/>
        <w:adjustRightInd w:val="0"/>
        <w:snapToGrid w:val="0"/>
        <w:spacing w:line="400" w:lineRule="exact"/>
        <w:ind w:firstLine="420" w:firstLineChars="200"/>
        <w:jc w:val="center"/>
        <w:rPr>
          <w:rFonts w:ascii="宋体" w:hAnsi="宋体"/>
          <w:b/>
          <w:color w:val="000000" w:themeColor="text1"/>
          <w:szCs w:val="21"/>
          <w:highlight w:val="none"/>
          <w14:textFill>
            <w14:solidFill>
              <w14:schemeClr w14:val="tx1"/>
            </w14:solidFill>
          </w14:textFill>
        </w:rPr>
      </w:pPr>
      <w:r>
        <w:rPr>
          <w:rFonts w:hint="eastAsia" w:cs="Times New Roman"/>
          <w:b w:val="0"/>
          <w:bCs w:val="0"/>
          <w:color w:val="000000" w:themeColor="text1"/>
          <w:spacing w:val="0"/>
          <w:sz w:val="21"/>
          <w:szCs w:val="24"/>
          <w:highlight w:val="none"/>
          <w:lang w:val="en-US" w:eastAsia="zh-CN"/>
          <w14:textFill>
            <w14:solidFill>
              <w14:schemeClr w14:val="tx1"/>
            </w14:solidFill>
          </w14:textFill>
        </w:rPr>
        <w:t>3</w:t>
      </w:r>
      <w:r>
        <w:rPr>
          <w:rFonts w:hint="eastAsia" w:ascii="Times New Roman" w:hAnsi="Times New Roman" w:eastAsia="宋体" w:cs="Times New Roman"/>
          <w:b w:val="0"/>
          <w:bCs w:val="0"/>
          <w:color w:val="000000" w:themeColor="text1"/>
          <w:spacing w:val="0"/>
          <w:sz w:val="21"/>
          <w:szCs w:val="24"/>
          <w:highlight w:val="none"/>
          <w:lang w:val="en-US" w:eastAsia="zh-CN"/>
          <w14:textFill>
            <w14:solidFill>
              <w14:schemeClr w14:val="tx1"/>
            </w14:solidFill>
          </w14:textFill>
        </w:rPr>
        <w:t>.其他（如有）</w:t>
      </w:r>
      <w:r>
        <w:rPr>
          <w:rFonts w:ascii="宋体" w:hAnsi="宋体"/>
          <w:color w:val="000000" w:themeColor="text1"/>
          <w:highlight w:val="none"/>
          <w14:textFill>
            <w14:solidFill>
              <w14:schemeClr w14:val="tx1"/>
            </w14:solidFill>
          </w14:textFill>
        </w:rPr>
        <w:br w:type="page"/>
      </w:r>
      <w:bookmarkEnd w:id="621"/>
      <w:bookmarkEnd w:id="622"/>
      <w:bookmarkStart w:id="626" w:name="_Toc30367"/>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（四）</w:t>
      </w:r>
      <w:bookmarkEnd w:id="626"/>
      <w:r>
        <w:rPr>
          <w:rFonts w:hint="eastAsia" w:ascii="宋体" w:hAnsi="宋体" w:eastAsia="宋体" w:cs="Times New Roman"/>
          <w:b w:val="0"/>
          <w:bCs w:val="0"/>
          <w:color w:val="000000" w:themeColor="text1"/>
          <w:kern w:val="2"/>
          <w:sz w:val="32"/>
          <w:szCs w:val="32"/>
          <w:highlight w:val="none"/>
          <w:lang w:val="en-US" w:eastAsia="zh-CN" w:bidi="ar-SA"/>
          <w14:textFill>
            <w14:solidFill>
              <w14:schemeClr w14:val="tx1"/>
            </w14:solidFill>
          </w14:textFill>
        </w:rPr>
        <w:t>供货业绩要求</w:t>
      </w:r>
    </w:p>
    <w:p w14:paraId="062A2EAF">
      <w:pPr>
        <w:pStyle w:val="5"/>
        <w:spacing w:before="0" w:after="0" w:line="240" w:lineRule="auto"/>
        <w:jc w:val="center"/>
        <w:outlineLvl w:val="9"/>
        <w:rPr>
          <w:rFonts w:ascii="宋体" w:hAnsi="宋体"/>
          <w:color w:val="000000" w:themeColor="text1"/>
          <w:highlight w:val="none"/>
          <w14:textFill>
            <w14:solidFill>
              <w14:schemeClr w14:val="tx1"/>
            </w14:solidFill>
          </w14:textFill>
        </w:rPr>
      </w:pPr>
    </w:p>
    <w:p w14:paraId="40AAAE62">
      <w:pPr>
        <w:spacing w:line="360" w:lineRule="auto"/>
        <w:rPr>
          <w:rFonts w:ascii="宋体" w:hAnsi="宋体"/>
          <w:color w:val="000000" w:themeColor="text1"/>
          <w:highlight w:val="none"/>
          <w14:textFill>
            <w14:solidFill>
              <w14:schemeClr w14:val="tx1"/>
            </w14:solidFill>
          </w14:textFill>
        </w:rPr>
      </w:pPr>
      <w:bookmarkStart w:id="627" w:name="_Toc224103515"/>
    </w:p>
    <w:p w14:paraId="3EB58C3E">
      <w:pPr>
        <w:rPr>
          <w:rFonts w:ascii="宋体" w:hAnsi="宋体"/>
          <w:color w:val="000000" w:themeColor="text1"/>
          <w:highlight w:val="none"/>
          <w14:textFill>
            <w14:solidFill>
              <w14:schemeClr w14:val="tx1"/>
            </w14:solidFill>
          </w14:textFill>
        </w:rPr>
      </w:pPr>
      <w:bookmarkStart w:id="628" w:name="_Toc277082660"/>
      <w:bookmarkStart w:id="629" w:name="_Toc534185841"/>
      <w:bookmarkStart w:id="630" w:name="_Toc509218864"/>
      <w:bookmarkStart w:id="631" w:name="_Toc430530550"/>
      <w:bookmarkStart w:id="632" w:name="_Toc287607888"/>
      <w:bookmarkStart w:id="633" w:name="_Toc287620834"/>
      <w:r>
        <w:rPr>
          <w:rFonts w:hint="eastAsia" w:ascii="宋体" w:hAnsi="宋体"/>
          <w:color w:val="000000" w:themeColor="text1"/>
          <w:highlight w:val="none"/>
          <w14:textFill>
            <w14:solidFill>
              <w14:schemeClr w14:val="tx1"/>
            </w14:solidFill>
          </w14:textFill>
        </w:rPr>
        <w:br w:type="page"/>
      </w:r>
    </w:p>
    <w:bookmarkEnd w:id="627"/>
    <w:bookmarkEnd w:id="628"/>
    <w:bookmarkEnd w:id="629"/>
    <w:bookmarkEnd w:id="630"/>
    <w:bookmarkEnd w:id="631"/>
    <w:bookmarkEnd w:id="632"/>
    <w:bookmarkEnd w:id="633"/>
    <w:p w14:paraId="286BAE1A">
      <w:pPr>
        <w:pStyle w:val="5"/>
        <w:spacing w:before="0" w:line="360" w:lineRule="auto"/>
        <w:jc w:val="center"/>
        <w:rPr>
          <w:rFonts w:ascii="宋体" w:hAnsi="宋体"/>
          <w:b w:val="0"/>
          <w:color w:val="000000" w:themeColor="text1"/>
          <w:highlight w:val="none"/>
          <w14:textFill>
            <w14:solidFill>
              <w14:schemeClr w14:val="tx1"/>
            </w14:solidFill>
          </w14:textFill>
        </w:rPr>
      </w:pPr>
      <w:bookmarkStart w:id="634" w:name="_Toc430530552"/>
      <w:bookmarkStart w:id="635" w:name="_Toc224103520"/>
      <w:bookmarkStart w:id="636" w:name="_Toc277082663"/>
      <w:bookmarkStart w:id="637" w:name="_Toc287607893"/>
      <w:bookmarkStart w:id="638" w:name="_Toc287620839"/>
      <w:bookmarkStart w:id="639" w:name="_Toc509218866"/>
      <w:bookmarkStart w:id="640" w:name="_Toc534185843"/>
      <w:bookmarkStart w:id="641" w:name="_Toc16306"/>
      <w:r>
        <w:rPr>
          <w:rFonts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五</w:t>
      </w:r>
      <w:r>
        <w:rPr>
          <w:rFonts w:ascii="宋体" w:hAnsi="宋体"/>
          <w:b w:val="0"/>
          <w:color w:val="000000" w:themeColor="text1"/>
          <w:highlight w:val="none"/>
          <w14:textFill>
            <w14:solidFill>
              <w14:schemeClr w14:val="tx1"/>
            </w14:solidFill>
          </w14:textFill>
        </w:rPr>
        <w:t>）</w:t>
      </w:r>
      <w:bookmarkEnd w:id="634"/>
      <w:bookmarkEnd w:id="635"/>
      <w:bookmarkEnd w:id="636"/>
      <w:bookmarkEnd w:id="637"/>
      <w:bookmarkEnd w:id="638"/>
      <w:bookmarkEnd w:id="639"/>
      <w:bookmarkEnd w:id="640"/>
      <w:r>
        <w:rPr>
          <w:rFonts w:hint="eastAsia" w:ascii="宋体" w:hAnsi="宋体"/>
          <w:b w:val="0"/>
          <w:color w:val="000000" w:themeColor="text1"/>
          <w:highlight w:val="none"/>
          <w14:textFill>
            <w14:solidFill>
              <w14:schemeClr w14:val="tx1"/>
            </w14:solidFill>
          </w14:textFill>
        </w:rPr>
        <w:t>承诺</w:t>
      </w:r>
      <w:bookmarkEnd w:id="641"/>
    </w:p>
    <w:p w14:paraId="68709C2E">
      <w:pPr>
        <w:snapToGrid w:val="0"/>
        <w:spacing w:line="400" w:lineRule="exac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比选人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w:t>
      </w:r>
    </w:p>
    <w:p w14:paraId="23B47C8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我公司</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竞选人</w:t>
      </w:r>
      <w:r>
        <w:rPr>
          <w:rFonts w:hint="eastAsia" w:ascii="宋体" w:hAnsi="宋体"/>
          <w:color w:val="000000" w:themeColor="text1"/>
          <w:szCs w:val="21"/>
          <w:highlight w:val="none"/>
          <w:u w:val="single"/>
          <w14:textFill>
            <w14:solidFill>
              <w14:schemeClr w14:val="tx1"/>
            </w14:solidFill>
          </w14:textFill>
        </w:rPr>
        <w:t>名称）</w:t>
      </w:r>
      <w:r>
        <w:rPr>
          <w:rFonts w:hint="eastAsia" w:ascii="宋体" w:hAnsi="宋体"/>
          <w:color w:val="000000" w:themeColor="text1"/>
          <w:szCs w:val="21"/>
          <w:highlight w:val="none"/>
          <w14:textFill>
            <w14:solidFill>
              <w14:schemeClr w14:val="tx1"/>
            </w14:solidFill>
          </w14:textFill>
        </w:rPr>
        <w:t>参加了贵单位</w:t>
      </w:r>
      <w:r>
        <w:rPr>
          <w:rFonts w:hint="eastAsia" w:ascii="宋体" w:hAnsi="宋体"/>
          <w:color w:val="000000" w:themeColor="text1"/>
          <w:szCs w:val="21"/>
          <w:highlight w:val="none"/>
          <w:u w:val="single"/>
          <w14:textFill>
            <w14:solidFill>
              <w14:schemeClr w14:val="tx1"/>
            </w14:solidFill>
          </w14:textFill>
        </w:rPr>
        <w:t xml:space="preserve">        （项目名称）</w:t>
      </w:r>
      <w:r>
        <w:rPr>
          <w:rFonts w:hint="eastAsia" w:ascii="宋体" w:hAnsi="宋体"/>
          <w:color w:val="000000" w:themeColor="text1"/>
          <w:szCs w:val="21"/>
          <w:highlight w:val="none"/>
          <w14:textFill>
            <w14:solidFill>
              <w14:schemeClr w14:val="tx1"/>
            </w14:solidFill>
          </w14:textFill>
        </w:rPr>
        <w:t>的投标，自愿作出以下承诺：</w:t>
      </w:r>
    </w:p>
    <w:p w14:paraId="2A82A73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1、我公司投标截止日投标资格情况不存在下列情形之一：</w:t>
      </w:r>
    </w:p>
    <w:p w14:paraId="4BBF5B00">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（1）被人民法院列入失信被执行人名单且在被执行期内；</w:t>
      </w:r>
    </w:p>
    <w:p w14:paraId="1DFEE7EE">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67AA58AD">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（3）被列入《重庆市工程建设领域招标投标信用管理暂行办法》规定的重庆市工程建设领域招标投标失信惩戒对象名单且在记分有效期内；</w:t>
      </w:r>
    </w:p>
    <w:p w14:paraId="6EC5E507">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050757D4">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（5）被重庆市市级有关行业主管部门暂停在渝承揽新业务且在暂停期内。</w:t>
      </w:r>
    </w:p>
    <w:p w14:paraId="4786B7EF">
      <w:pPr>
        <w:snapToGrid w:val="0"/>
        <w:spacing w:line="400" w:lineRule="exact"/>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三年内与巨能集团有诉讼纠纷的公司。被列入巨能集团黑名单。</w:t>
      </w:r>
    </w:p>
    <w:p w14:paraId="1051EB5F">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我公司在资格审查部分中提供的相关证明材料真实有效，不存在弄虚作假情形。贵单位在合同签订前均有权对我公司提供的资料进行核实，若发现弄虚作假，取消我公司中标资格，并按相关法律法规报监督部门，投标保证金不予退还，我公司自愿承担因此造成的相关责任并赔偿相应损失。</w:t>
      </w:r>
    </w:p>
    <w:p w14:paraId="2211BCDB">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、我公司不存在第二章“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1.4.3 项规定的任何一种情形。</w:t>
      </w:r>
    </w:p>
    <w:p w14:paraId="75A2A0E5">
      <w:pPr>
        <w:snapToGrid w:val="0"/>
        <w:spacing w:line="400" w:lineRule="exact"/>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、我公司的投标文件符合第二章“</w:t>
      </w:r>
      <w:r>
        <w:rPr>
          <w:rFonts w:hint="eastAsia" w:ascii="宋体" w:hAnsi="宋体"/>
          <w:color w:val="000000" w:themeColor="text1"/>
          <w:szCs w:val="21"/>
          <w:highlight w:val="none"/>
          <w:lang w:eastAsia="zh-CN"/>
          <w14:textFill>
            <w14:solidFill>
              <w14:schemeClr w14:val="tx1"/>
            </w14:solidFill>
          </w14:textFill>
        </w:rPr>
        <w:t>竞选人</w:t>
      </w:r>
      <w:r>
        <w:rPr>
          <w:rFonts w:hint="eastAsia" w:ascii="宋体" w:hAnsi="宋体"/>
          <w:color w:val="000000" w:themeColor="text1"/>
          <w:szCs w:val="21"/>
          <w:highlight w:val="none"/>
          <w14:textFill>
            <w14:solidFill>
              <w14:schemeClr w14:val="tx1"/>
            </w14:solidFill>
          </w14:textFill>
        </w:rPr>
        <w:t>须知”第 1.</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.1 项的规定。</w:t>
      </w:r>
    </w:p>
    <w:p w14:paraId="2447F45B">
      <w:pPr>
        <w:snapToGrid w:val="0"/>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、我公司的投标文件符合比选文件第四章“合同条款及格式”规定，投标文件中没有贵单位不能接受的条件。</w:t>
      </w:r>
    </w:p>
    <w:p w14:paraId="4FCD759B">
      <w:pPr>
        <w:snapToGrid w:val="0"/>
        <w:spacing w:line="400" w:lineRule="exact"/>
        <w:ind w:firstLine="420" w:firstLineChars="200"/>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lang w:eastAsia="zh-CN"/>
          <w14:textFill>
            <w14:solidFill>
              <w14:schemeClr w14:val="tx1"/>
            </w14:solidFill>
          </w14:textFill>
        </w:rPr>
        <w:t>、我公司的投标文件符合比选文件第五章“发包人要求”中的实质性要求和条件。</w:t>
      </w:r>
    </w:p>
    <w:p w14:paraId="00FF71DA">
      <w:pPr>
        <w:pStyle w:val="71"/>
        <w:rPr>
          <w:color w:val="000000" w:themeColor="text1"/>
          <w:highlight w:val="none"/>
          <w14:textFill>
            <w14:solidFill>
              <w14:schemeClr w14:val="tx1"/>
            </w14:solidFill>
          </w14:textFill>
        </w:rPr>
      </w:pPr>
    </w:p>
    <w:p w14:paraId="1FE45358">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p>
    <w:p w14:paraId="641B0195">
      <w:pPr>
        <w:tabs>
          <w:tab w:val="left" w:pos="4200"/>
          <w:tab w:val="left" w:pos="462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  标  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ascii="宋体" w:hAnsi="宋体"/>
          <w:color w:val="000000" w:themeColor="text1"/>
          <w:spacing w:val="-1"/>
          <w:kern w:val="0"/>
          <w:szCs w:val="21"/>
          <w:highlight w:val="none"/>
          <w14:textFill>
            <w14:solidFill>
              <w14:schemeClr w14:val="tx1"/>
            </w14:solidFill>
          </w14:textFill>
        </w:rPr>
        <w:t>盖</w:t>
      </w:r>
      <w:r>
        <w:rPr>
          <w:rFonts w:hint="eastAsia" w:ascii="宋体" w:hAnsi="宋体"/>
          <w:color w:val="000000" w:themeColor="text1"/>
          <w:spacing w:val="-1"/>
          <w:kern w:val="0"/>
          <w:szCs w:val="21"/>
          <w:highlight w:val="none"/>
          <w:lang w:eastAsia="zh-CN"/>
          <w14:textFill>
            <w14:solidFill>
              <w14:schemeClr w14:val="tx1"/>
            </w14:solidFill>
          </w14:textFill>
        </w:rPr>
        <w:t>单位公章</w:t>
      </w:r>
      <w:r>
        <w:rPr>
          <w:rFonts w:ascii="宋体" w:hAnsi="宋体"/>
          <w:color w:val="000000" w:themeColor="text1"/>
          <w:kern w:val="0"/>
          <w:szCs w:val="21"/>
          <w:highlight w:val="none"/>
          <w14:textFill>
            <w14:solidFill>
              <w14:schemeClr w14:val="tx1"/>
            </w14:solidFill>
          </w14:textFill>
        </w:rPr>
        <w:t>）</w:t>
      </w:r>
    </w:p>
    <w:p w14:paraId="22C718FE">
      <w:pPr>
        <w:tabs>
          <w:tab w:val="left" w:pos="6300"/>
        </w:tabs>
        <w:autoSpaceDE w:val="0"/>
        <w:autoSpaceDN w:val="0"/>
        <w:adjustRightInd w:val="0"/>
        <w:snapToGrid w:val="0"/>
        <w:spacing w:line="360" w:lineRule="auto"/>
        <w:ind w:firstLine="420" w:firstLineChars="200"/>
        <w:jc w:val="left"/>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法定代表人：</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w w:val="200"/>
          <w:kern w:val="0"/>
          <w:szCs w:val="21"/>
          <w:highlight w:val="none"/>
          <w:u w:val="single"/>
          <w14:textFill>
            <w14:solidFill>
              <w14:schemeClr w14:val="tx1"/>
            </w14:solidFill>
          </w14:textFill>
        </w:rPr>
        <w:t xml:space="preserve">   </w:t>
      </w:r>
      <w:r>
        <w:rPr>
          <w:rFonts w:hint="eastAsia" w:ascii="宋体" w:hAnsi="宋体"/>
          <w:color w:val="000000" w:themeColor="text1"/>
          <w:w w:val="200"/>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签名</w:t>
      </w:r>
      <w:r>
        <w:rPr>
          <w:rFonts w:ascii="宋体" w:hAnsi="宋体"/>
          <w:color w:val="000000" w:themeColor="text1"/>
          <w:kern w:val="0"/>
          <w:szCs w:val="21"/>
          <w:highlight w:val="none"/>
          <w14:textFill>
            <w14:solidFill>
              <w14:schemeClr w14:val="tx1"/>
            </w14:solidFill>
          </w14:textFill>
        </w:rPr>
        <w:t>或盖章）</w:t>
      </w:r>
    </w:p>
    <w:p w14:paraId="47D2FB30">
      <w:pPr>
        <w:snapToGrid w:val="0"/>
        <w:spacing w:line="400" w:lineRule="exact"/>
        <w:ind w:firstLine="420" w:firstLineChars="200"/>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年</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月</w:t>
      </w:r>
      <w:r>
        <w:rPr>
          <w:rFonts w:hint="eastAsia"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日</w:t>
      </w:r>
    </w:p>
    <w:p w14:paraId="3C876E2A">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87424EC">
      <w:pPr>
        <w:rPr>
          <w:color w:val="000000" w:themeColor="text1"/>
          <w:highlight w:val="none"/>
          <w14:textFill>
            <w14:solidFill>
              <w14:schemeClr w14:val="tx1"/>
            </w14:solidFill>
          </w14:textFill>
        </w:rPr>
      </w:pPr>
    </w:p>
    <w:p w14:paraId="7FA5A20D">
      <w:pPr>
        <w:pStyle w:val="5"/>
        <w:spacing w:before="0" w:line="360" w:lineRule="auto"/>
        <w:jc w:val="center"/>
        <w:rPr>
          <w:rFonts w:ascii="宋体" w:hAnsi="宋体"/>
          <w:color w:val="000000" w:themeColor="text1"/>
          <w:highlight w:val="none"/>
          <w14:textFill>
            <w14:solidFill>
              <w14:schemeClr w14:val="tx1"/>
            </w14:solidFill>
          </w14:textFill>
        </w:rPr>
      </w:pPr>
      <w:bookmarkStart w:id="642" w:name="_Toc25487"/>
      <w:r>
        <w:rPr>
          <w:rFonts w:hint="eastAsia" w:ascii="宋体" w:hAnsi="宋体"/>
          <w:b w:val="0"/>
          <w:color w:val="000000" w:themeColor="text1"/>
          <w:highlight w:val="none"/>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六</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14:textFill>
            <w14:solidFill>
              <w14:schemeClr w14:val="tx1"/>
            </w14:solidFill>
          </w14:textFill>
        </w:rPr>
        <w:t>其他资料</w:t>
      </w:r>
      <w:bookmarkEnd w:id="642"/>
    </w:p>
    <w:bookmarkEnd w:id="528"/>
    <w:bookmarkEnd w:id="529"/>
    <w:bookmarkEnd w:id="530"/>
    <w:p w14:paraId="48CE8BDA">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 投标保证金</w:t>
      </w:r>
    </w:p>
    <w:p w14:paraId="4E17EA3A">
      <w:pPr>
        <w:spacing w:line="360" w:lineRule="auto"/>
        <w:ind w:firstLine="420" w:firstLineChars="200"/>
        <w:rPr>
          <w:rFonts w:ascii="宋体" w:hAnsi="宋体"/>
          <w:i/>
          <w:color w:val="000000" w:themeColor="text1"/>
          <w:szCs w:val="21"/>
          <w:highlight w:val="none"/>
          <w14:textFill>
            <w14:solidFill>
              <w14:schemeClr w14:val="tx1"/>
            </w14:solidFill>
          </w14:textFill>
        </w:rPr>
      </w:pPr>
      <w:r>
        <w:rPr>
          <w:rFonts w:hint="eastAsia" w:ascii="宋体" w:hAnsi="宋体"/>
          <w:i/>
          <w:color w:val="000000" w:themeColor="text1"/>
          <w:szCs w:val="21"/>
          <w:highlight w:val="none"/>
          <w14:textFill>
            <w14:solidFill>
              <w14:schemeClr w14:val="tx1"/>
            </w14:solidFill>
          </w14:textFill>
        </w:rPr>
        <w:t>[提示：以转账支票或电汇形式交纳投标保证金的提供以下资料]</w:t>
      </w:r>
    </w:p>
    <w:p w14:paraId="2C1CC927">
      <w:pPr>
        <w:pStyle w:val="49"/>
        <w:numPr>
          <w:ilvl w:val="0"/>
          <w:numId w:val="3"/>
        </w:numP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保证金转账凭证</w:t>
      </w:r>
    </w:p>
    <w:p w14:paraId="5074995B">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 </w:t>
      </w:r>
    </w:p>
    <w:p w14:paraId="62A2E790">
      <w:pPr>
        <w:rPr>
          <w:rFonts w:hint="eastAsia" w:ascii="宋体" w:hAnsi="宋体"/>
          <w:b w:val="0"/>
          <w:bCs w:val="0"/>
          <w:color w:val="000000" w:themeColor="text1"/>
          <w:sz w:val="44"/>
          <w:szCs w:val="44"/>
          <w:highlight w:val="none"/>
          <w:lang w:val="en-US"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w:t>
      </w:r>
      <w:bookmarkStart w:id="643" w:name="_Toc534185830"/>
      <w:bookmarkStart w:id="644" w:name="_Toc57905917"/>
      <w:bookmarkStart w:id="645" w:name="_Toc509218853"/>
      <w:bookmarkStart w:id="646" w:name="_Toc27983320"/>
    </w:p>
    <w:bookmarkEnd w:id="643"/>
    <w:bookmarkEnd w:id="644"/>
    <w:bookmarkEnd w:id="645"/>
    <w:bookmarkEnd w:id="646"/>
    <w:p w14:paraId="11A327D8">
      <w:pPr>
        <w:rPr>
          <w:color w:val="000000" w:themeColor="text1"/>
          <w:highlight w:val="none"/>
          <w14:textFill>
            <w14:solidFill>
              <w14:schemeClr w14:val="tx1"/>
            </w14:solidFill>
          </w14:textFill>
        </w:rPr>
      </w:pPr>
    </w:p>
    <w:sectPr>
      <w:headerReference r:id="rId9" w:type="default"/>
      <w:footerReference r:id="rId10"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71458B-083D-4A85-8159-EABB82A3B16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8DCD8CC-07AA-4907-B3CF-4CD9646A391D}"/>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E96F052-3FA6-410A-9E1B-CF4EEE1381F2}"/>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875D2493-0CC6-4BDD-91E7-C819273F4FFD}"/>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5" w:fontKey="{07F98D0B-5216-4526-8EC9-BC452F045790}"/>
  </w:font>
  <w:font w:name="Wingdings 2">
    <w:panose1 w:val="05020102010507070707"/>
    <w:charset w:val="00"/>
    <w:family w:val="auto"/>
    <w:pitch w:val="default"/>
    <w:sig w:usb0="00000000" w:usb1="00000000" w:usb2="00000000" w:usb3="00000000" w:csb0="80000000" w:csb1="00000000"/>
    <w:embedRegular r:id="rId6" w:fontKey="{5811D218-3BE6-419B-A41D-C9EEFA8EF4A8}"/>
  </w:font>
  <w:font w:name="MS Mincho">
    <w:panose1 w:val="02020609040205080304"/>
    <w:charset w:val="80"/>
    <w:family w:val="modern"/>
    <w:pitch w:val="default"/>
    <w:sig w:usb0="A00002BF" w:usb1="68C7FCFB" w:usb2="00000010" w:usb3="00000000" w:csb0="4002009F" w:csb1="DFD70000"/>
    <w:embedRegular r:id="rId7" w:fontKey="{7EC81FC4-B8AD-4CA4-B5CD-A2B2929C9AD0}"/>
  </w:font>
  <w:font w:name="方正小标宋_GBK">
    <w:panose1 w:val="03000509000000000000"/>
    <w:charset w:val="86"/>
    <w:family w:val="auto"/>
    <w:pitch w:val="default"/>
    <w:sig w:usb0="00000001" w:usb1="080E0000" w:usb2="00000000" w:usb3="00000000" w:csb0="00040000" w:csb1="00000000"/>
    <w:embedRegular r:id="rId8" w:fontKey="{0AF148CB-F64E-418A-82F2-AD3461BA1EA6}"/>
  </w:font>
  <w:font w:name="方正仿宋_GBK">
    <w:panose1 w:val="03000509000000000000"/>
    <w:charset w:val="86"/>
    <w:family w:val="auto"/>
    <w:pitch w:val="default"/>
    <w:sig w:usb0="00000001" w:usb1="080E0000" w:usb2="00000000" w:usb3="00000000" w:csb0="00040000" w:csb1="00000000"/>
    <w:embedRegular r:id="rId9" w:fontKey="{6ED18651-DD47-4023-A3A5-2AD58A13145E}"/>
  </w:font>
  <w:font w:name="Microsoft JhengHei">
    <w:panose1 w:val="020B0604030504040204"/>
    <w:charset w:val="88"/>
    <w:family w:val="swiss"/>
    <w:pitch w:val="default"/>
    <w:sig w:usb0="000002A7" w:usb1="28CF4400" w:usb2="00000016" w:usb3="00000000" w:csb0="00100009" w:csb1="00000000"/>
    <w:embedRegular r:id="rId10" w:fontKey="{D77758C1-A6EC-4021-A021-E18DF6FC54BA}"/>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8B0BE">
    <w:pPr>
      <w:pStyle w:val="32"/>
      <w:jc w:val="center"/>
    </w:pPr>
    <w:r>
      <w:t xml:space="preserve">- </w:t>
    </w:r>
    <w:r>
      <w:fldChar w:fldCharType="begin"/>
    </w:r>
    <w:r>
      <w:instrText xml:space="preserve"> PAGE </w:instrText>
    </w:r>
    <w:r>
      <w:fldChar w:fldCharType="separate"/>
    </w:r>
    <w:r>
      <w:t>39</w:t>
    </w:r>
    <w:r>
      <w:fldChar w:fldCharType="end"/>
    </w:r>
    <w:r>
      <w:t xml:space="preserve"> -</w:t>
    </w:r>
  </w:p>
  <w:p w14:paraId="58FD160A">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44FE4">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- 4 -</w:t>
    </w:r>
    <w:r>
      <w:fldChar w:fldCharType="end"/>
    </w:r>
  </w:p>
  <w:p w14:paraId="5A53086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09BA7">
    <w:pPr>
      <w:pStyle w:val="32"/>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3364">
    <w:pPr>
      <w:pStyle w:val="32"/>
      <w:framePr w:wrap="around" w:vAnchor="text" w:hAnchor="margin" w:xAlign="center" w:y="1"/>
      <w:rPr>
        <w:rStyle w:val="55"/>
      </w:rPr>
    </w:pPr>
    <w:r>
      <w:fldChar w:fldCharType="begin"/>
    </w:r>
    <w:r>
      <w:rPr>
        <w:rStyle w:val="55"/>
      </w:rPr>
      <w:instrText xml:space="preserve">PAGE  </w:instrText>
    </w:r>
    <w:r>
      <w:fldChar w:fldCharType="separate"/>
    </w:r>
    <w:r>
      <w:rPr>
        <w:rStyle w:val="55"/>
      </w:rPr>
      <w:t>264</w:t>
    </w:r>
    <w:r>
      <w:fldChar w:fldCharType="end"/>
    </w:r>
  </w:p>
  <w:p w14:paraId="78A94CF1">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64E14">
    <w:pPr>
      <w:pStyle w:val="32"/>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9080">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5490">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C3AD5">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MjRmMDU0ODU2ZTg4YjIxY2MzM2Q3ZGNmMDFjOGQ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279A"/>
    <w:rsid w:val="00F34DE8"/>
    <w:rsid w:val="00F36939"/>
    <w:rsid w:val="00F55A69"/>
    <w:rsid w:val="00F676F0"/>
    <w:rsid w:val="00F753F0"/>
    <w:rsid w:val="00F8265E"/>
    <w:rsid w:val="00F9257E"/>
    <w:rsid w:val="00FA261D"/>
    <w:rsid w:val="00FB621B"/>
    <w:rsid w:val="00FD4EC0"/>
    <w:rsid w:val="00FF4D4B"/>
    <w:rsid w:val="012B1219"/>
    <w:rsid w:val="012D7681"/>
    <w:rsid w:val="01436A74"/>
    <w:rsid w:val="015C48BA"/>
    <w:rsid w:val="01875DDB"/>
    <w:rsid w:val="018E79D1"/>
    <w:rsid w:val="01C42B8B"/>
    <w:rsid w:val="01D85D54"/>
    <w:rsid w:val="01E770D1"/>
    <w:rsid w:val="01EE1DC3"/>
    <w:rsid w:val="01F24567"/>
    <w:rsid w:val="020110AA"/>
    <w:rsid w:val="021D5372"/>
    <w:rsid w:val="022F37D4"/>
    <w:rsid w:val="023B31B5"/>
    <w:rsid w:val="026E2AF7"/>
    <w:rsid w:val="02704AC1"/>
    <w:rsid w:val="027B37D5"/>
    <w:rsid w:val="029702A0"/>
    <w:rsid w:val="02C73591"/>
    <w:rsid w:val="02D45050"/>
    <w:rsid w:val="02ED4FDE"/>
    <w:rsid w:val="03356DF3"/>
    <w:rsid w:val="034A3347"/>
    <w:rsid w:val="0359522B"/>
    <w:rsid w:val="036B1328"/>
    <w:rsid w:val="036C648D"/>
    <w:rsid w:val="042913CC"/>
    <w:rsid w:val="0431202E"/>
    <w:rsid w:val="043B10FF"/>
    <w:rsid w:val="046049E6"/>
    <w:rsid w:val="04A44EF6"/>
    <w:rsid w:val="04DE3380"/>
    <w:rsid w:val="04E565D4"/>
    <w:rsid w:val="04ED72F1"/>
    <w:rsid w:val="04F03C97"/>
    <w:rsid w:val="04FF37A1"/>
    <w:rsid w:val="050802FE"/>
    <w:rsid w:val="053C6EDC"/>
    <w:rsid w:val="05476203"/>
    <w:rsid w:val="055B3806"/>
    <w:rsid w:val="05883ED0"/>
    <w:rsid w:val="05D25741"/>
    <w:rsid w:val="06055517"/>
    <w:rsid w:val="061D6258"/>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908B8"/>
    <w:rsid w:val="09B438AC"/>
    <w:rsid w:val="09C97ECC"/>
    <w:rsid w:val="09D848E1"/>
    <w:rsid w:val="09DE4A07"/>
    <w:rsid w:val="09E53275"/>
    <w:rsid w:val="09ED20D4"/>
    <w:rsid w:val="09FF1FA9"/>
    <w:rsid w:val="0A0302D4"/>
    <w:rsid w:val="0A3347DF"/>
    <w:rsid w:val="0A924382"/>
    <w:rsid w:val="0AC42474"/>
    <w:rsid w:val="0AC57974"/>
    <w:rsid w:val="0AE71698"/>
    <w:rsid w:val="0AF1029B"/>
    <w:rsid w:val="0B0D79F0"/>
    <w:rsid w:val="0B12559A"/>
    <w:rsid w:val="0B2C1046"/>
    <w:rsid w:val="0B7E4269"/>
    <w:rsid w:val="0BBD25F8"/>
    <w:rsid w:val="0C3E7B88"/>
    <w:rsid w:val="0C986A1D"/>
    <w:rsid w:val="0CB71B13"/>
    <w:rsid w:val="0CEB41D3"/>
    <w:rsid w:val="0CF672AA"/>
    <w:rsid w:val="0CFC2FB8"/>
    <w:rsid w:val="0D101037"/>
    <w:rsid w:val="0D553B11"/>
    <w:rsid w:val="0D755621"/>
    <w:rsid w:val="0D7D6DF4"/>
    <w:rsid w:val="0DC12675"/>
    <w:rsid w:val="0DD94183"/>
    <w:rsid w:val="0E0D7685"/>
    <w:rsid w:val="0E26697C"/>
    <w:rsid w:val="0E5C1004"/>
    <w:rsid w:val="0E772D33"/>
    <w:rsid w:val="0E96024B"/>
    <w:rsid w:val="0EB84C8D"/>
    <w:rsid w:val="0EC93980"/>
    <w:rsid w:val="0ED140CD"/>
    <w:rsid w:val="0EEE56EB"/>
    <w:rsid w:val="0F0E3698"/>
    <w:rsid w:val="0F182768"/>
    <w:rsid w:val="0F433308"/>
    <w:rsid w:val="0F5B2655"/>
    <w:rsid w:val="0F655282"/>
    <w:rsid w:val="0F7756E1"/>
    <w:rsid w:val="0F781459"/>
    <w:rsid w:val="0F8E5A18"/>
    <w:rsid w:val="0FC65D20"/>
    <w:rsid w:val="0FF25A15"/>
    <w:rsid w:val="0FFA71A6"/>
    <w:rsid w:val="10221450"/>
    <w:rsid w:val="102A2753"/>
    <w:rsid w:val="1095419E"/>
    <w:rsid w:val="110B2037"/>
    <w:rsid w:val="11220530"/>
    <w:rsid w:val="11494E5B"/>
    <w:rsid w:val="11515ED0"/>
    <w:rsid w:val="11641C95"/>
    <w:rsid w:val="117E378C"/>
    <w:rsid w:val="118063A3"/>
    <w:rsid w:val="119D6F55"/>
    <w:rsid w:val="119F0F1F"/>
    <w:rsid w:val="11BD13A5"/>
    <w:rsid w:val="11DA3A8D"/>
    <w:rsid w:val="11E44B84"/>
    <w:rsid w:val="11EE155E"/>
    <w:rsid w:val="12372263"/>
    <w:rsid w:val="12483364"/>
    <w:rsid w:val="125E66E4"/>
    <w:rsid w:val="126F7541"/>
    <w:rsid w:val="12B40A3B"/>
    <w:rsid w:val="12E64975"/>
    <w:rsid w:val="13194C36"/>
    <w:rsid w:val="13250FB0"/>
    <w:rsid w:val="13421B62"/>
    <w:rsid w:val="13453400"/>
    <w:rsid w:val="138963C8"/>
    <w:rsid w:val="13A41672"/>
    <w:rsid w:val="13C06F2A"/>
    <w:rsid w:val="13F667B4"/>
    <w:rsid w:val="142851FC"/>
    <w:rsid w:val="14575AE1"/>
    <w:rsid w:val="146E4BD8"/>
    <w:rsid w:val="14B724B2"/>
    <w:rsid w:val="14C61C6E"/>
    <w:rsid w:val="15076514"/>
    <w:rsid w:val="151F7675"/>
    <w:rsid w:val="15400323"/>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6640F"/>
    <w:rsid w:val="17143815"/>
    <w:rsid w:val="172C5003"/>
    <w:rsid w:val="176302F9"/>
    <w:rsid w:val="176E7480"/>
    <w:rsid w:val="17B0440A"/>
    <w:rsid w:val="17B772AD"/>
    <w:rsid w:val="17EE22B8"/>
    <w:rsid w:val="18194E5B"/>
    <w:rsid w:val="183D3240"/>
    <w:rsid w:val="18406847"/>
    <w:rsid w:val="18496BF1"/>
    <w:rsid w:val="1856054F"/>
    <w:rsid w:val="18591DB3"/>
    <w:rsid w:val="187A601A"/>
    <w:rsid w:val="18AE5162"/>
    <w:rsid w:val="18B232E6"/>
    <w:rsid w:val="18D92F68"/>
    <w:rsid w:val="18F02DCF"/>
    <w:rsid w:val="18FC27B3"/>
    <w:rsid w:val="19314B52"/>
    <w:rsid w:val="19450578"/>
    <w:rsid w:val="1975219A"/>
    <w:rsid w:val="198F308C"/>
    <w:rsid w:val="199450E1"/>
    <w:rsid w:val="19CC03D7"/>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F11A94"/>
    <w:rsid w:val="1AFB69F3"/>
    <w:rsid w:val="1AFF47DC"/>
    <w:rsid w:val="1B202A98"/>
    <w:rsid w:val="1B2B0738"/>
    <w:rsid w:val="1B414DF5"/>
    <w:rsid w:val="1B5872B4"/>
    <w:rsid w:val="1B830F69"/>
    <w:rsid w:val="1B99253B"/>
    <w:rsid w:val="1BA24E6E"/>
    <w:rsid w:val="1BAF4AA0"/>
    <w:rsid w:val="1BB630ED"/>
    <w:rsid w:val="1BCA4DEA"/>
    <w:rsid w:val="1BE37C5A"/>
    <w:rsid w:val="1BE91714"/>
    <w:rsid w:val="1BEC4D61"/>
    <w:rsid w:val="1C142509"/>
    <w:rsid w:val="1C746B04"/>
    <w:rsid w:val="1C8256C5"/>
    <w:rsid w:val="1C93342E"/>
    <w:rsid w:val="1CE617B0"/>
    <w:rsid w:val="1CE9582B"/>
    <w:rsid w:val="1CEB7EA9"/>
    <w:rsid w:val="1CF218F5"/>
    <w:rsid w:val="1D152095"/>
    <w:rsid w:val="1D1E6FFA"/>
    <w:rsid w:val="1D2D2822"/>
    <w:rsid w:val="1D61352C"/>
    <w:rsid w:val="1D6372A4"/>
    <w:rsid w:val="1DAD5CC1"/>
    <w:rsid w:val="1DBB0E8E"/>
    <w:rsid w:val="1DCD0BC2"/>
    <w:rsid w:val="1DF223D6"/>
    <w:rsid w:val="1E14234D"/>
    <w:rsid w:val="1E16738A"/>
    <w:rsid w:val="1E3561A7"/>
    <w:rsid w:val="1E380731"/>
    <w:rsid w:val="1E3F65B7"/>
    <w:rsid w:val="1E63119C"/>
    <w:rsid w:val="1E7B6870"/>
    <w:rsid w:val="1E8E0351"/>
    <w:rsid w:val="1E9E60BA"/>
    <w:rsid w:val="1EB338F7"/>
    <w:rsid w:val="1EDA0E63"/>
    <w:rsid w:val="1F2E2E47"/>
    <w:rsid w:val="1F4A6F63"/>
    <w:rsid w:val="1F5144D6"/>
    <w:rsid w:val="1F525822"/>
    <w:rsid w:val="1F7F5EEC"/>
    <w:rsid w:val="1F8D23B7"/>
    <w:rsid w:val="1FB43DE7"/>
    <w:rsid w:val="1FDD28E5"/>
    <w:rsid w:val="20062169"/>
    <w:rsid w:val="20631369"/>
    <w:rsid w:val="20796DDF"/>
    <w:rsid w:val="207970FB"/>
    <w:rsid w:val="20831A0C"/>
    <w:rsid w:val="208458FE"/>
    <w:rsid w:val="20905657"/>
    <w:rsid w:val="209B0B03"/>
    <w:rsid w:val="20CE5014"/>
    <w:rsid w:val="20EF26A6"/>
    <w:rsid w:val="21175A69"/>
    <w:rsid w:val="215C4736"/>
    <w:rsid w:val="219F0AC7"/>
    <w:rsid w:val="21B005DE"/>
    <w:rsid w:val="224F429B"/>
    <w:rsid w:val="226A0903"/>
    <w:rsid w:val="228F28EA"/>
    <w:rsid w:val="22A7378F"/>
    <w:rsid w:val="22AB307D"/>
    <w:rsid w:val="22D327D6"/>
    <w:rsid w:val="22D33E08"/>
    <w:rsid w:val="22FF7BB1"/>
    <w:rsid w:val="23156AA1"/>
    <w:rsid w:val="2319695C"/>
    <w:rsid w:val="232F3658"/>
    <w:rsid w:val="23310794"/>
    <w:rsid w:val="235558E1"/>
    <w:rsid w:val="23983A20"/>
    <w:rsid w:val="23B720F8"/>
    <w:rsid w:val="23DA6AE5"/>
    <w:rsid w:val="23DC390D"/>
    <w:rsid w:val="23DD6772"/>
    <w:rsid w:val="23E52BED"/>
    <w:rsid w:val="23F246D5"/>
    <w:rsid w:val="23FC0C66"/>
    <w:rsid w:val="240A1FE7"/>
    <w:rsid w:val="240E4EF4"/>
    <w:rsid w:val="244B0A92"/>
    <w:rsid w:val="244F2331"/>
    <w:rsid w:val="24613E12"/>
    <w:rsid w:val="246F4781"/>
    <w:rsid w:val="24B77ED6"/>
    <w:rsid w:val="24F42ED8"/>
    <w:rsid w:val="250A44A9"/>
    <w:rsid w:val="253357AE"/>
    <w:rsid w:val="25440C67"/>
    <w:rsid w:val="254E7B1D"/>
    <w:rsid w:val="25587450"/>
    <w:rsid w:val="257C53A7"/>
    <w:rsid w:val="25845748"/>
    <w:rsid w:val="25873F58"/>
    <w:rsid w:val="25B20DC9"/>
    <w:rsid w:val="25CB2FB1"/>
    <w:rsid w:val="25E62821"/>
    <w:rsid w:val="25FC3DF2"/>
    <w:rsid w:val="260F1500"/>
    <w:rsid w:val="2614570C"/>
    <w:rsid w:val="26530B0E"/>
    <w:rsid w:val="266176D6"/>
    <w:rsid w:val="26791464"/>
    <w:rsid w:val="26B20955"/>
    <w:rsid w:val="26ED7BDF"/>
    <w:rsid w:val="27012A0B"/>
    <w:rsid w:val="271678F5"/>
    <w:rsid w:val="27840543"/>
    <w:rsid w:val="27914D3A"/>
    <w:rsid w:val="27A6429D"/>
    <w:rsid w:val="28100029"/>
    <w:rsid w:val="28520641"/>
    <w:rsid w:val="28553C8E"/>
    <w:rsid w:val="285A233E"/>
    <w:rsid w:val="287405B8"/>
    <w:rsid w:val="28895B8E"/>
    <w:rsid w:val="288A1B89"/>
    <w:rsid w:val="289F315B"/>
    <w:rsid w:val="28AE0255"/>
    <w:rsid w:val="28C80903"/>
    <w:rsid w:val="28CD0E0B"/>
    <w:rsid w:val="28E23B42"/>
    <w:rsid w:val="28F416F8"/>
    <w:rsid w:val="28F60FCD"/>
    <w:rsid w:val="29257B04"/>
    <w:rsid w:val="29326457"/>
    <w:rsid w:val="293B7327"/>
    <w:rsid w:val="29630A8C"/>
    <w:rsid w:val="297350C5"/>
    <w:rsid w:val="29791BFE"/>
    <w:rsid w:val="298B77C1"/>
    <w:rsid w:val="29AA0E8A"/>
    <w:rsid w:val="29B61260"/>
    <w:rsid w:val="2AA374B9"/>
    <w:rsid w:val="2AA850FE"/>
    <w:rsid w:val="2AB721F8"/>
    <w:rsid w:val="2ABE3D6C"/>
    <w:rsid w:val="2B0674C1"/>
    <w:rsid w:val="2B28694F"/>
    <w:rsid w:val="2B442E87"/>
    <w:rsid w:val="2B5926E0"/>
    <w:rsid w:val="2B6C165D"/>
    <w:rsid w:val="2B7C58B9"/>
    <w:rsid w:val="2BA2019D"/>
    <w:rsid w:val="2BB92785"/>
    <w:rsid w:val="2BC26B64"/>
    <w:rsid w:val="2C1A1CAD"/>
    <w:rsid w:val="2C9F3729"/>
    <w:rsid w:val="2CF3147F"/>
    <w:rsid w:val="2D1063D5"/>
    <w:rsid w:val="2D2337CE"/>
    <w:rsid w:val="2D27472A"/>
    <w:rsid w:val="2D856DC3"/>
    <w:rsid w:val="2DA336ED"/>
    <w:rsid w:val="2DA82AB1"/>
    <w:rsid w:val="2DAA3A50"/>
    <w:rsid w:val="2DFF6F55"/>
    <w:rsid w:val="2E3031D3"/>
    <w:rsid w:val="2E5F7614"/>
    <w:rsid w:val="2E954DE4"/>
    <w:rsid w:val="2EA439C4"/>
    <w:rsid w:val="2EA6225A"/>
    <w:rsid w:val="2ED83151"/>
    <w:rsid w:val="2EE44DA7"/>
    <w:rsid w:val="2F063F34"/>
    <w:rsid w:val="2F9D28F7"/>
    <w:rsid w:val="2FB27C17"/>
    <w:rsid w:val="2FC33BD3"/>
    <w:rsid w:val="2FF27434"/>
    <w:rsid w:val="30112802"/>
    <w:rsid w:val="30234671"/>
    <w:rsid w:val="30347DA4"/>
    <w:rsid w:val="303D5733"/>
    <w:rsid w:val="3059692A"/>
    <w:rsid w:val="3079709D"/>
    <w:rsid w:val="308E7BCC"/>
    <w:rsid w:val="30D51E0F"/>
    <w:rsid w:val="30D53BBD"/>
    <w:rsid w:val="30EC0F07"/>
    <w:rsid w:val="30F5563F"/>
    <w:rsid w:val="30FF126C"/>
    <w:rsid w:val="312F6D42"/>
    <w:rsid w:val="314F3970"/>
    <w:rsid w:val="316B4522"/>
    <w:rsid w:val="31927806"/>
    <w:rsid w:val="31975317"/>
    <w:rsid w:val="31BD1DE4"/>
    <w:rsid w:val="31CA1248"/>
    <w:rsid w:val="31ED4DB8"/>
    <w:rsid w:val="31ED4F37"/>
    <w:rsid w:val="321C3675"/>
    <w:rsid w:val="32696CB3"/>
    <w:rsid w:val="327921DC"/>
    <w:rsid w:val="32DE7134"/>
    <w:rsid w:val="32F32A21"/>
    <w:rsid w:val="331F3816"/>
    <w:rsid w:val="33286947"/>
    <w:rsid w:val="333F6333"/>
    <w:rsid w:val="33615BDC"/>
    <w:rsid w:val="339F245D"/>
    <w:rsid w:val="33CF1C6D"/>
    <w:rsid w:val="33DC5263"/>
    <w:rsid w:val="340E0074"/>
    <w:rsid w:val="343155AF"/>
    <w:rsid w:val="346516EC"/>
    <w:rsid w:val="34710550"/>
    <w:rsid w:val="3493014C"/>
    <w:rsid w:val="349B0722"/>
    <w:rsid w:val="349D0E96"/>
    <w:rsid w:val="34A56435"/>
    <w:rsid w:val="34AC78AD"/>
    <w:rsid w:val="34AF1EA4"/>
    <w:rsid w:val="34CE04B2"/>
    <w:rsid w:val="34DC2E19"/>
    <w:rsid w:val="34F915D9"/>
    <w:rsid w:val="35150A2C"/>
    <w:rsid w:val="353B0B1D"/>
    <w:rsid w:val="353C245D"/>
    <w:rsid w:val="354B26A0"/>
    <w:rsid w:val="35780FBB"/>
    <w:rsid w:val="35814314"/>
    <w:rsid w:val="35AD335B"/>
    <w:rsid w:val="35BF5234"/>
    <w:rsid w:val="35D4302E"/>
    <w:rsid w:val="364B4675"/>
    <w:rsid w:val="364E1F79"/>
    <w:rsid w:val="365227E1"/>
    <w:rsid w:val="367C1490"/>
    <w:rsid w:val="368D7B3B"/>
    <w:rsid w:val="36946B89"/>
    <w:rsid w:val="36985DB9"/>
    <w:rsid w:val="369B7657"/>
    <w:rsid w:val="36AB24C2"/>
    <w:rsid w:val="36C06910"/>
    <w:rsid w:val="36D82ED9"/>
    <w:rsid w:val="37256F21"/>
    <w:rsid w:val="37330213"/>
    <w:rsid w:val="37411FAD"/>
    <w:rsid w:val="378D7754"/>
    <w:rsid w:val="37A463F2"/>
    <w:rsid w:val="37A7337A"/>
    <w:rsid w:val="37B02769"/>
    <w:rsid w:val="37C130EE"/>
    <w:rsid w:val="37D8637E"/>
    <w:rsid w:val="37E22F52"/>
    <w:rsid w:val="37F04329"/>
    <w:rsid w:val="384B7486"/>
    <w:rsid w:val="385D19D4"/>
    <w:rsid w:val="387168C2"/>
    <w:rsid w:val="3884126E"/>
    <w:rsid w:val="388B12FA"/>
    <w:rsid w:val="39037EDB"/>
    <w:rsid w:val="39132EC3"/>
    <w:rsid w:val="393B2A2C"/>
    <w:rsid w:val="39677CC5"/>
    <w:rsid w:val="399F6627"/>
    <w:rsid w:val="39F45A59"/>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FB7870"/>
    <w:rsid w:val="3C027E20"/>
    <w:rsid w:val="3C0E4427"/>
    <w:rsid w:val="3C277297"/>
    <w:rsid w:val="3C8D0D8F"/>
    <w:rsid w:val="3CDD09B4"/>
    <w:rsid w:val="3D2F0AF9"/>
    <w:rsid w:val="3D45031D"/>
    <w:rsid w:val="3D6469F5"/>
    <w:rsid w:val="3D65276D"/>
    <w:rsid w:val="3D9B618F"/>
    <w:rsid w:val="3DA2472E"/>
    <w:rsid w:val="3DA70690"/>
    <w:rsid w:val="3DD4074F"/>
    <w:rsid w:val="3DD86A9B"/>
    <w:rsid w:val="3E2148E6"/>
    <w:rsid w:val="3E3F16E6"/>
    <w:rsid w:val="3E7D661C"/>
    <w:rsid w:val="3E980CCF"/>
    <w:rsid w:val="3EA4796C"/>
    <w:rsid w:val="3EC11C25"/>
    <w:rsid w:val="3EC51715"/>
    <w:rsid w:val="3ED27251"/>
    <w:rsid w:val="3EE17BD1"/>
    <w:rsid w:val="3F073ADC"/>
    <w:rsid w:val="3F1203C4"/>
    <w:rsid w:val="3F2B55C2"/>
    <w:rsid w:val="3F4D5267"/>
    <w:rsid w:val="3F6820A1"/>
    <w:rsid w:val="3F7D3D9E"/>
    <w:rsid w:val="3FA330D9"/>
    <w:rsid w:val="3FA36C10"/>
    <w:rsid w:val="3FEB6F5A"/>
    <w:rsid w:val="3FF51B86"/>
    <w:rsid w:val="40391F6D"/>
    <w:rsid w:val="40583EC3"/>
    <w:rsid w:val="40896772"/>
    <w:rsid w:val="40907423"/>
    <w:rsid w:val="40A1586A"/>
    <w:rsid w:val="40A9471F"/>
    <w:rsid w:val="40B21825"/>
    <w:rsid w:val="40B72A48"/>
    <w:rsid w:val="40B732E0"/>
    <w:rsid w:val="40E61C44"/>
    <w:rsid w:val="40E67721"/>
    <w:rsid w:val="40ED6D01"/>
    <w:rsid w:val="414803DC"/>
    <w:rsid w:val="41483F38"/>
    <w:rsid w:val="41811B95"/>
    <w:rsid w:val="418331C2"/>
    <w:rsid w:val="418D7363"/>
    <w:rsid w:val="41D238B1"/>
    <w:rsid w:val="4222518C"/>
    <w:rsid w:val="42424E2B"/>
    <w:rsid w:val="424B6DD5"/>
    <w:rsid w:val="42772D26"/>
    <w:rsid w:val="428E5B40"/>
    <w:rsid w:val="429B5C06"/>
    <w:rsid w:val="42B10760"/>
    <w:rsid w:val="42B1476A"/>
    <w:rsid w:val="42E12896"/>
    <w:rsid w:val="42E45961"/>
    <w:rsid w:val="432D1637"/>
    <w:rsid w:val="43616E3D"/>
    <w:rsid w:val="43683C5A"/>
    <w:rsid w:val="436C03B1"/>
    <w:rsid w:val="437152C3"/>
    <w:rsid w:val="438D20D6"/>
    <w:rsid w:val="43A247AA"/>
    <w:rsid w:val="43AD1D66"/>
    <w:rsid w:val="43BB51A1"/>
    <w:rsid w:val="43CF6B92"/>
    <w:rsid w:val="43F34172"/>
    <w:rsid w:val="43FF73DB"/>
    <w:rsid w:val="4403064B"/>
    <w:rsid w:val="441462F3"/>
    <w:rsid w:val="442A7902"/>
    <w:rsid w:val="44323428"/>
    <w:rsid w:val="445F1E45"/>
    <w:rsid w:val="44827B22"/>
    <w:rsid w:val="44873928"/>
    <w:rsid w:val="44986DD2"/>
    <w:rsid w:val="44A616A1"/>
    <w:rsid w:val="44B00772"/>
    <w:rsid w:val="44E46C23"/>
    <w:rsid w:val="44E81CBA"/>
    <w:rsid w:val="44E869F9"/>
    <w:rsid w:val="4550785F"/>
    <w:rsid w:val="4559416E"/>
    <w:rsid w:val="45730A88"/>
    <w:rsid w:val="459D1F16"/>
    <w:rsid w:val="45CC1560"/>
    <w:rsid w:val="45E36925"/>
    <w:rsid w:val="460C5E7C"/>
    <w:rsid w:val="46167423"/>
    <w:rsid w:val="4622553B"/>
    <w:rsid w:val="467F44A7"/>
    <w:rsid w:val="468D39EA"/>
    <w:rsid w:val="46BB51AC"/>
    <w:rsid w:val="46DF0E9A"/>
    <w:rsid w:val="46F34946"/>
    <w:rsid w:val="470152B5"/>
    <w:rsid w:val="47046143"/>
    <w:rsid w:val="47282017"/>
    <w:rsid w:val="47422BE1"/>
    <w:rsid w:val="479559FD"/>
    <w:rsid w:val="47F24BFD"/>
    <w:rsid w:val="47F941DE"/>
    <w:rsid w:val="483F42E6"/>
    <w:rsid w:val="48514393"/>
    <w:rsid w:val="48657AC5"/>
    <w:rsid w:val="488066AD"/>
    <w:rsid w:val="48897310"/>
    <w:rsid w:val="48976630"/>
    <w:rsid w:val="489D01C2"/>
    <w:rsid w:val="48A1490F"/>
    <w:rsid w:val="48AC1740"/>
    <w:rsid w:val="48AF2D06"/>
    <w:rsid w:val="48BA396D"/>
    <w:rsid w:val="48E46C3C"/>
    <w:rsid w:val="48F149CF"/>
    <w:rsid w:val="48F232BB"/>
    <w:rsid w:val="49150762"/>
    <w:rsid w:val="492C413F"/>
    <w:rsid w:val="49B320C7"/>
    <w:rsid w:val="49BA7872"/>
    <w:rsid w:val="49D51330"/>
    <w:rsid w:val="49FB2AE7"/>
    <w:rsid w:val="4A0330F2"/>
    <w:rsid w:val="4A283849"/>
    <w:rsid w:val="4A47726A"/>
    <w:rsid w:val="4A5E2A1E"/>
    <w:rsid w:val="4A631DE2"/>
    <w:rsid w:val="4A7D4C52"/>
    <w:rsid w:val="4AA04DE4"/>
    <w:rsid w:val="4AB47748"/>
    <w:rsid w:val="4AB47DCB"/>
    <w:rsid w:val="4ADB1EDB"/>
    <w:rsid w:val="4AE271AB"/>
    <w:rsid w:val="4AEC5E6C"/>
    <w:rsid w:val="4AF13892"/>
    <w:rsid w:val="4B102BAE"/>
    <w:rsid w:val="4B571947"/>
    <w:rsid w:val="4B5F25AA"/>
    <w:rsid w:val="4B6D116B"/>
    <w:rsid w:val="4B7047B7"/>
    <w:rsid w:val="4B8F50E2"/>
    <w:rsid w:val="4BA95F1B"/>
    <w:rsid w:val="4BC03C90"/>
    <w:rsid w:val="4BC0573E"/>
    <w:rsid w:val="4BDB529B"/>
    <w:rsid w:val="4BF7490B"/>
    <w:rsid w:val="4C3C7499"/>
    <w:rsid w:val="4C8A5D4C"/>
    <w:rsid w:val="4C8D3147"/>
    <w:rsid w:val="4C940979"/>
    <w:rsid w:val="4C9D5A7F"/>
    <w:rsid w:val="4C9D782D"/>
    <w:rsid w:val="4CC4300C"/>
    <w:rsid w:val="4CD34FFD"/>
    <w:rsid w:val="4CF47989"/>
    <w:rsid w:val="4CF907DC"/>
    <w:rsid w:val="4D242140"/>
    <w:rsid w:val="4D587BF8"/>
    <w:rsid w:val="4D5A3656"/>
    <w:rsid w:val="4D6420F9"/>
    <w:rsid w:val="4D6B3488"/>
    <w:rsid w:val="4DF44835"/>
    <w:rsid w:val="4E1F4272"/>
    <w:rsid w:val="4E2C3F20"/>
    <w:rsid w:val="4E467A51"/>
    <w:rsid w:val="4E5C4F50"/>
    <w:rsid w:val="4E8E5624"/>
    <w:rsid w:val="4E9D4FF6"/>
    <w:rsid w:val="4EA4578E"/>
    <w:rsid w:val="4ED660C1"/>
    <w:rsid w:val="4EF34375"/>
    <w:rsid w:val="4F275AD4"/>
    <w:rsid w:val="4F3F2E1E"/>
    <w:rsid w:val="4F4D1EFF"/>
    <w:rsid w:val="4F563CC4"/>
    <w:rsid w:val="4F5F72FE"/>
    <w:rsid w:val="4F6C1739"/>
    <w:rsid w:val="4F9F2A47"/>
    <w:rsid w:val="4FAA1984"/>
    <w:rsid w:val="4FB23760"/>
    <w:rsid w:val="4FBD16C8"/>
    <w:rsid w:val="50003008"/>
    <w:rsid w:val="50036DF3"/>
    <w:rsid w:val="501C705B"/>
    <w:rsid w:val="50250266"/>
    <w:rsid w:val="503C7352"/>
    <w:rsid w:val="505E5526"/>
    <w:rsid w:val="50821593"/>
    <w:rsid w:val="50C30C4C"/>
    <w:rsid w:val="50DD1D52"/>
    <w:rsid w:val="50E64646"/>
    <w:rsid w:val="510D2AA8"/>
    <w:rsid w:val="51387B25"/>
    <w:rsid w:val="51937451"/>
    <w:rsid w:val="51BB2504"/>
    <w:rsid w:val="51DF494F"/>
    <w:rsid w:val="51E754ED"/>
    <w:rsid w:val="51F85506"/>
    <w:rsid w:val="51FD48CA"/>
    <w:rsid w:val="521535AD"/>
    <w:rsid w:val="521D586D"/>
    <w:rsid w:val="52544F36"/>
    <w:rsid w:val="525A423E"/>
    <w:rsid w:val="52610E93"/>
    <w:rsid w:val="5283562E"/>
    <w:rsid w:val="52BC5F5E"/>
    <w:rsid w:val="52D715BF"/>
    <w:rsid w:val="52F50359"/>
    <w:rsid w:val="5309115A"/>
    <w:rsid w:val="533B1B4E"/>
    <w:rsid w:val="534538DE"/>
    <w:rsid w:val="534654B2"/>
    <w:rsid w:val="534A7FE3"/>
    <w:rsid w:val="53670B95"/>
    <w:rsid w:val="53BA3F02"/>
    <w:rsid w:val="53CB0190"/>
    <w:rsid w:val="5438771C"/>
    <w:rsid w:val="54410237"/>
    <w:rsid w:val="54534C76"/>
    <w:rsid w:val="545D5AF4"/>
    <w:rsid w:val="547D1CF3"/>
    <w:rsid w:val="549A0AF6"/>
    <w:rsid w:val="54D73AF9"/>
    <w:rsid w:val="54D8352B"/>
    <w:rsid w:val="54DD5342"/>
    <w:rsid w:val="54DF6509"/>
    <w:rsid w:val="55067F3A"/>
    <w:rsid w:val="557518DD"/>
    <w:rsid w:val="557D2A48"/>
    <w:rsid w:val="55B160F8"/>
    <w:rsid w:val="55FE42DF"/>
    <w:rsid w:val="55FF79F4"/>
    <w:rsid w:val="56017D76"/>
    <w:rsid w:val="56097CE2"/>
    <w:rsid w:val="561F77A0"/>
    <w:rsid w:val="56462CE4"/>
    <w:rsid w:val="56CB0A2B"/>
    <w:rsid w:val="56D5229D"/>
    <w:rsid w:val="56FE5351"/>
    <w:rsid w:val="57204F99"/>
    <w:rsid w:val="572648C3"/>
    <w:rsid w:val="57366BC0"/>
    <w:rsid w:val="57476D14"/>
    <w:rsid w:val="57631674"/>
    <w:rsid w:val="57672F12"/>
    <w:rsid w:val="57BB2F27"/>
    <w:rsid w:val="580D3C8F"/>
    <w:rsid w:val="58226C63"/>
    <w:rsid w:val="582E3170"/>
    <w:rsid w:val="583F5C3D"/>
    <w:rsid w:val="584C6889"/>
    <w:rsid w:val="586F48E7"/>
    <w:rsid w:val="58727DC0"/>
    <w:rsid w:val="588274C0"/>
    <w:rsid w:val="58A41F44"/>
    <w:rsid w:val="58A91394"/>
    <w:rsid w:val="58AA4B33"/>
    <w:rsid w:val="58C223CA"/>
    <w:rsid w:val="58C70C0A"/>
    <w:rsid w:val="58D152E0"/>
    <w:rsid w:val="58D16018"/>
    <w:rsid w:val="58EF5E22"/>
    <w:rsid w:val="58F869B7"/>
    <w:rsid w:val="59311C62"/>
    <w:rsid w:val="59383241"/>
    <w:rsid w:val="594A6647"/>
    <w:rsid w:val="59664C29"/>
    <w:rsid w:val="597F650C"/>
    <w:rsid w:val="59AA358A"/>
    <w:rsid w:val="5A0A2FAF"/>
    <w:rsid w:val="5A1E1882"/>
    <w:rsid w:val="5A2413B5"/>
    <w:rsid w:val="5A514310"/>
    <w:rsid w:val="5A7616BE"/>
    <w:rsid w:val="5A7871E4"/>
    <w:rsid w:val="5A8E07B6"/>
    <w:rsid w:val="5AAB5372"/>
    <w:rsid w:val="5AB07EC4"/>
    <w:rsid w:val="5B022F52"/>
    <w:rsid w:val="5B1E7D8B"/>
    <w:rsid w:val="5BEC7116"/>
    <w:rsid w:val="5BF07B73"/>
    <w:rsid w:val="5BF22FC6"/>
    <w:rsid w:val="5BF240B3"/>
    <w:rsid w:val="5BFE2A26"/>
    <w:rsid w:val="5C4E46A0"/>
    <w:rsid w:val="5C72639D"/>
    <w:rsid w:val="5C82434A"/>
    <w:rsid w:val="5C827239"/>
    <w:rsid w:val="5C853E3A"/>
    <w:rsid w:val="5C8956D8"/>
    <w:rsid w:val="5CD8555F"/>
    <w:rsid w:val="5CF240F8"/>
    <w:rsid w:val="5CFD6DDC"/>
    <w:rsid w:val="5D9E5209"/>
    <w:rsid w:val="5DC65CED"/>
    <w:rsid w:val="5DD92868"/>
    <w:rsid w:val="5E0314BA"/>
    <w:rsid w:val="5E0837DD"/>
    <w:rsid w:val="5E0A2849"/>
    <w:rsid w:val="5E3735CA"/>
    <w:rsid w:val="5E4749DA"/>
    <w:rsid w:val="5E5D237F"/>
    <w:rsid w:val="5E5D506F"/>
    <w:rsid w:val="5E79352B"/>
    <w:rsid w:val="5E937F8B"/>
    <w:rsid w:val="5E9B5B97"/>
    <w:rsid w:val="5EA23B64"/>
    <w:rsid w:val="5ECA6A83"/>
    <w:rsid w:val="5ECB022A"/>
    <w:rsid w:val="5EF4396B"/>
    <w:rsid w:val="5EF51524"/>
    <w:rsid w:val="5EFD23AE"/>
    <w:rsid w:val="5F010070"/>
    <w:rsid w:val="5F105C3D"/>
    <w:rsid w:val="5F2416E8"/>
    <w:rsid w:val="5F2913F5"/>
    <w:rsid w:val="5F2B7CAD"/>
    <w:rsid w:val="5F831334"/>
    <w:rsid w:val="5F97010C"/>
    <w:rsid w:val="5FB32C8F"/>
    <w:rsid w:val="5FB5314F"/>
    <w:rsid w:val="5FB707AE"/>
    <w:rsid w:val="5FE50855"/>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624B"/>
    <w:rsid w:val="61B220EC"/>
    <w:rsid w:val="61D513C0"/>
    <w:rsid w:val="62383A10"/>
    <w:rsid w:val="623F0AFD"/>
    <w:rsid w:val="624A76B8"/>
    <w:rsid w:val="62533A5E"/>
    <w:rsid w:val="626B41F2"/>
    <w:rsid w:val="629B43B7"/>
    <w:rsid w:val="629F6ACE"/>
    <w:rsid w:val="62C84A81"/>
    <w:rsid w:val="62D1212E"/>
    <w:rsid w:val="62D578C9"/>
    <w:rsid w:val="62ED43A3"/>
    <w:rsid w:val="6300421A"/>
    <w:rsid w:val="63163A3E"/>
    <w:rsid w:val="634E31D8"/>
    <w:rsid w:val="63514A76"/>
    <w:rsid w:val="636B5B38"/>
    <w:rsid w:val="637013A0"/>
    <w:rsid w:val="6371657A"/>
    <w:rsid w:val="638135AD"/>
    <w:rsid w:val="63864720"/>
    <w:rsid w:val="63C74D38"/>
    <w:rsid w:val="63D5549E"/>
    <w:rsid w:val="63FA7E67"/>
    <w:rsid w:val="641238A9"/>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014531"/>
    <w:rsid w:val="66302AB4"/>
    <w:rsid w:val="6635242D"/>
    <w:rsid w:val="666D7E19"/>
    <w:rsid w:val="66730AB2"/>
    <w:rsid w:val="66741E8A"/>
    <w:rsid w:val="66972C7C"/>
    <w:rsid w:val="669D17DE"/>
    <w:rsid w:val="66CD4D5B"/>
    <w:rsid w:val="67023C27"/>
    <w:rsid w:val="67057615"/>
    <w:rsid w:val="67191D4F"/>
    <w:rsid w:val="672E75A8"/>
    <w:rsid w:val="673222E0"/>
    <w:rsid w:val="67600C28"/>
    <w:rsid w:val="6784366C"/>
    <w:rsid w:val="679C2918"/>
    <w:rsid w:val="67B07C16"/>
    <w:rsid w:val="67B83316"/>
    <w:rsid w:val="67CA6313"/>
    <w:rsid w:val="67CE654E"/>
    <w:rsid w:val="67D509EC"/>
    <w:rsid w:val="67D75C7D"/>
    <w:rsid w:val="67EB36EB"/>
    <w:rsid w:val="67FF2CF3"/>
    <w:rsid w:val="68324836"/>
    <w:rsid w:val="6841155D"/>
    <w:rsid w:val="685B09D3"/>
    <w:rsid w:val="685C47AD"/>
    <w:rsid w:val="686314D3"/>
    <w:rsid w:val="68632D16"/>
    <w:rsid w:val="687436E1"/>
    <w:rsid w:val="688B4586"/>
    <w:rsid w:val="68A30E99"/>
    <w:rsid w:val="68FC772C"/>
    <w:rsid w:val="690D3EC7"/>
    <w:rsid w:val="69136F20"/>
    <w:rsid w:val="692B7D65"/>
    <w:rsid w:val="692E3608"/>
    <w:rsid w:val="694330B3"/>
    <w:rsid w:val="69665C88"/>
    <w:rsid w:val="699252C4"/>
    <w:rsid w:val="69D837FB"/>
    <w:rsid w:val="69DA6A67"/>
    <w:rsid w:val="69E06B54"/>
    <w:rsid w:val="69F900CD"/>
    <w:rsid w:val="6A18009C"/>
    <w:rsid w:val="6A3053E5"/>
    <w:rsid w:val="6A3F7D1E"/>
    <w:rsid w:val="6A4C5F97"/>
    <w:rsid w:val="6A5A6906"/>
    <w:rsid w:val="6A613EE9"/>
    <w:rsid w:val="6A9C3978"/>
    <w:rsid w:val="6AFE7291"/>
    <w:rsid w:val="6AFF300A"/>
    <w:rsid w:val="6B0C7DAB"/>
    <w:rsid w:val="6B4F5D3F"/>
    <w:rsid w:val="6B653650"/>
    <w:rsid w:val="6B8267D6"/>
    <w:rsid w:val="6B9B0F84"/>
    <w:rsid w:val="6BB04E38"/>
    <w:rsid w:val="6BD83F86"/>
    <w:rsid w:val="6BFA214F"/>
    <w:rsid w:val="6C2471CC"/>
    <w:rsid w:val="6C3640A1"/>
    <w:rsid w:val="6C6F1216"/>
    <w:rsid w:val="6C735A5D"/>
    <w:rsid w:val="6C862716"/>
    <w:rsid w:val="6CA9218A"/>
    <w:rsid w:val="6CB247D7"/>
    <w:rsid w:val="6CD209D6"/>
    <w:rsid w:val="6CD7423E"/>
    <w:rsid w:val="6CF42E42"/>
    <w:rsid w:val="6D0D1A0E"/>
    <w:rsid w:val="6D1F7E14"/>
    <w:rsid w:val="6D213D1B"/>
    <w:rsid w:val="6D2B71ED"/>
    <w:rsid w:val="6D4C3D11"/>
    <w:rsid w:val="6DA73C10"/>
    <w:rsid w:val="6DB32AAB"/>
    <w:rsid w:val="6DDC061E"/>
    <w:rsid w:val="6E0C4A6A"/>
    <w:rsid w:val="6E2A055C"/>
    <w:rsid w:val="6E5042A8"/>
    <w:rsid w:val="6E731D44"/>
    <w:rsid w:val="6E7F693B"/>
    <w:rsid w:val="6F027A08"/>
    <w:rsid w:val="6F165703"/>
    <w:rsid w:val="6F305E87"/>
    <w:rsid w:val="6FA05DD8"/>
    <w:rsid w:val="6FBC31E7"/>
    <w:rsid w:val="702B57EE"/>
    <w:rsid w:val="7060454A"/>
    <w:rsid w:val="706A7177"/>
    <w:rsid w:val="70763D6E"/>
    <w:rsid w:val="70860455"/>
    <w:rsid w:val="708B68E7"/>
    <w:rsid w:val="708E2E66"/>
    <w:rsid w:val="709C4221"/>
    <w:rsid w:val="70DD1A5F"/>
    <w:rsid w:val="70FF1FB5"/>
    <w:rsid w:val="71116929"/>
    <w:rsid w:val="711E5D51"/>
    <w:rsid w:val="715D222B"/>
    <w:rsid w:val="71663DE2"/>
    <w:rsid w:val="71890614"/>
    <w:rsid w:val="7195514E"/>
    <w:rsid w:val="71C45EE3"/>
    <w:rsid w:val="71CF7BDA"/>
    <w:rsid w:val="71F904B7"/>
    <w:rsid w:val="722F0678"/>
    <w:rsid w:val="72B7795A"/>
    <w:rsid w:val="72BA2638"/>
    <w:rsid w:val="72CC26C6"/>
    <w:rsid w:val="72F01BB6"/>
    <w:rsid w:val="730C2142"/>
    <w:rsid w:val="73155AC0"/>
    <w:rsid w:val="732950C8"/>
    <w:rsid w:val="737A3B75"/>
    <w:rsid w:val="73814F04"/>
    <w:rsid w:val="73A62BBC"/>
    <w:rsid w:val="741728FA"/>
    <w:rsid w:val="742B1A04"/>
    <w:rsid w:val="74385C71"/>
    <w:rsid w:val="7438794A"/>
    <w:rsid w:val="74455F31"/>
    <w:rsid w:val="74907F2E"/>
    <w:rsid w:val="74956EB9"/>
    <w:rsid w:val="751A71B9"/>
    <w:rsid w:val="7544443B"/>
    <w:rsid w:val="75736ACE"/>
    <w:rsid w:val="75781A85"/>
    <w:rsid w:val="757840E4"/>
    <w:rsid w:val="75786DBE"/>
    <w:rsid w:val="75867A54"/>
    <w:rsid w:val="75932CCC"/>
    <w:rsid w:val="76004806"/>
    <w:rsid w:val="761C449D"/>
    <w:rsid w:val="76326989"/>
    <w:rsid w:val="76865022"/>
    <w:rsid w:val="76D23B71"/>
    <w:rsid w:val="76F37914"/>
    <w:rsid w:val="770737D2"/>
    <w:rsid w:val="7708642D"/>
    <w:rsid w:val="771D3195"/>
    <w:rsid w:val="77356731"/>
    <w:rsid w:val="773B1E28"/>
    <w:rsid w:val="774B5945"/>
    <w:rsid w:val="77717A93"/>
    <w:rsid w:val="77AF370B"/>
    <w:rsid w:val="77B11E7C"/>
    <w:rsid w:val="781E5417"/>
    <w:rsid w:val="78236589"/>
    <w:rsid w:val="782642CC"/>
    <w:rsid w:val="784723F4"/>
    <w:rsid w:val="784A7FBA"/>
    <w:rsid w:val="786607C9"/>
    <w:rsid w:val="787C42EA"/>
    <w:rsid w:val="78803B86"/>
    <w:rsid w:val="78E0447A"/>
    <w:rsid w:val="78EB40C0"/>
    <w:rsid w:val="79637CEE"/>
    <w:rsid w:val="79674733"/>
    <w:rsid w:val="79711576"/>
    <w:rsid w:val="79D55FA9"/>
    <w:rsid w:val="79E94F44"/>
    <w:rsid w:val="7A0D29B9"/>
    <w:rsid w:val="7A3031E0"/>
    <w:rsid w:val="7AAC661B"/>
    <w:rsid w:val="7AC322A6"/>
    <w:rsid w:val="7AD7365B"/>
    <w:rsid w:val="7AF04D73"/>
    <w:rsid w:val="7B1E05B8"/>
    <w:rsid w:val="7B3F2EF0"/>
    <w:rsid w:val="7B6150A8"/>
    <w:rsid w:val="7BBE469C"/>
    <w:rsid w:val="7BE02769"/>
    <w:rsid w:val="7C0004DA"/>
    <w:rsid w:val="7C32323F"/>
    <w:rsid w:val="7C4F2043"/>
    <w:rsid w:val="7CB974BC"/>
    <w:rsid w:val="7CED53B8"/>
    <w:rsid w:val="7CF20C20"/>
    <w:rsid w:val="7CFE1373"/>
    <w:rsid w:val="7D731FEC"/>
    <w:rsid w:val="7DF94867"/>
    <w:rsid w:val="7E444919"/>
    <w:rsid w:val="7E521976"/>
    <w:rsid w:val="7E6873EC"/>
    <w:rsid w:val="7E7523DA"/>
    <w:rsid w:val="7E7A0ECD"/>
    <w:rsid w:val="7E9C7095"/>
    <w:rsid w:val="7EA71A11"/>
    <w:rsid w:val="7EB3390B"/>
    <w:rsid w:val="7EB65E72"/>
    <w:rsid w:val="7EBF4B32"/>
    <w:rsid w:val="7EE66563"/>
    <w:rsid w:val="7EFB30E3"/>
    <w:rsid w:val="7F08505B"/>
    <w:rsid w:val="7F4272AB"/>
    <w:rsid w:val="7F803D4C"/>
    <w:rsid w:val="7FA363AD"/>
    <w:rsid w:val="7FAB2019"/>
    <w:rsid w:val="7FDB599C"/>
    <w:rsid w:val="7FF30271"/>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73"/>
    <w:qFormat/>
    <w:uiPriority w:val="0"/>
    <w:pPr>
      <w:keepNext/>
      <w:keepLines/>
      <w:spacing w:before="260" w:after="260" w:line="416" w:lineRule="auto"/>
      <w:outlineLvl w:val="2"/>
    </w:pPr>
    <w:rPr>
      <w:b/>
      <w:bCs/>
      <w:sz w:val="32"/>
      <w:szCs w:val="32"/>
    </w:rPr>
  </w:style>
  <w:style w:type="paragraph" w:styleId="6">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76"/>
    <w:qFormat/>
    <w:uiPriority w:val="0"/>
    <w:pPr>
      <w:keepNext/>
      <w:keepLines/>
      <w:ind w:firstLine="200" w:firstLineChars="200"/>
      <w:outlineLvl w:val="5"/>
    </w:pPr>
    <w:rPr>
      <w:rFonts w:hAnsi="Arial"/>
    </w:rPr>
  </w:style>
  <w:style w:type="paragraph" w:styleId="10">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qFormat/>
    <w:uiPriority w:val="0"/>
    <w:pPr>
      <w:ind w:left="420" w:left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81"/>
    <w:qFormat/>
    <w:uiPriority w:val="0"/>
    <w:pPr>
      <w:shd w:val="clear" w:color="auto" w:fill="000080"/>
    </w:pPr>
  </w:style>
  <w:style w:type="paragraph" w:styleId="17">
    <w:name w:val="annotation text"/>
    <w:basedOn w:val="1"/>
    <w:link w:val="82"/>
    <w:qFormat/>
    <w:uiPriority w:val="0"/>
    <w:pPr>
      <w:jc w:val="left"/>
    </w:pPr>
  </w:style>
  <w:style w:type="paragraph" w:styleId="18">
    <w:name w:val="Body Text 3"/>
    <w:basedOn w:val="1"/>
    <w:link w:val="83"/>
    <w:qFormat/>
    <w:uiPriority w:val="0"/>
    <w:pPr>
      <w:spacing w:after="120"/>
    </w:pPr>
    <w:rPr>
      <w:sz w:val="16"/>
      <w:szCs w:val="16"/>
    </w:r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5"/>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next w:val="25"/>
    <w:link w:val="85"/>
    <w:qFormat/>
    <w:uiPriority w:val="0"/>
    <w:rPr>
      <w:rFonts w:ascii="宋体" w:hAnsi="Courier New" w:cs="Courier New"/>
      <w:szCs w:val="21"/>
    </w:rPr>
  </w:style>
  <w:style w:type="paragraph" w:customStyle="1" w:styleId="25">
    <w:name w:val="目录 42"/>
    <w:next w:val="1"/>
    <w:qFormat/>
    <w:uiPriority w:val="0"/>
    <w:pPr>
      <w:wordWrap w:val="0"/>
      <w:ind w:left="850"/>
      <w:jc w:val="both"/>
    </w:pPr>
    <w:rPr>
      <w:rFonts w:ascii="Times New Roman" w:hAnsi="Times New Roman" w:eastAsia="宋体" w:cs="Times New Roman"/>
      <w:sz w:val="21"/>
      <w:lang w:val="en-US" w:eastAsia="zh-CN" w:bidi="ar-SA"/>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6"/>
    <w:qFormat/>
    <w:uiPriority w:val="0"/>
    <w:pPr>
      <w:ind w:left="100" w:leftChars="2500"/>
    </w:pPr>
  </w:style>
  <w:style w:type="paragraph" w:styleId="28">
    <w:name w:val="Body Text Indent 2"/>
    <w:basedOn w:val="29"/>
    <w:next w:val="29"/>
    <w:link w:val="87"/>
    <w:qFormat/>
    <w:uiPriority w:val="0"/>
    <w:pPr>
      <w:widowControl/>
      <w:spacing w:line="480" w:lineRule="auto"/>
      <w:ind w:firstLine="560"/>
      <w:jc w:val="left"/>
    </w:pPr>
    <w:rPr>
      <w:kern w:val="0"/>
      <w:sz w:val="28"/>
    </w:rPr>
  </w:style>
  <w:style w:type="paragraph" w:customStyle="1" w:styleId="29">
    <w:name w:val="正文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2"/>
      <w:lang w:val="en-US" w:eastAsia="zh-CN" w:bidi="ar-SA"/>
    </w:rPr>
  </w:style>
  <w:style w:type="paragraph" w:styleId="30">
    <w:name w:val="endnote text"/>
    <w:basedOn w:val="1"/>
    <w:link w:val="88"/>
    <w:qFormat/>
    <w:uiPriority w:val="0"/>
    <w:pPr>
      <w:widowControl/>
      <w:snapToGrid w:val="0"/>
      <w:jc w:val="left"/>
    </w:pPr>
    <w:rPr>
      <w:rFonts w:ascii="Arial" w:hAnsi="Arial" w:cs="Arial"/>
      <w:kern w:val="0"/>
      <w:sz w:val="20"/>
      <w:lang w:eastAsia="en-US"/>
    </w:rPr>
  </w:style>
  <w:style w:type="paragraph" w:styleId="31">
    <w:name w:val="Balloon Text"/>
    <w:basedOn w:val="1"/>
    <w:link w:val="89"/>
    <w:qFormat/>
    <w:uiPriority w:val="0"/>
    <w:rPr>
      <w:sz w:val="18"/>
      <w:szCs w:val="18"/>
    </w:rPr>
  </w:style>
  <w:style w:type="paragraph" w:styleId="32">
    <w:name w:val="footer"/>
    <w:basedOn w:val="1"/>
    <w:link w:val="90"/>
    <w:qFormat/>
    <w:uiPriority w:val="0"/>
    <w:pPr>
      <w:tabs>
        <w:tab w:val="center" w:pos="4153"/>
        <w:tab w:val="right" w:pos="8306"/>
      </w:tabs>
      <w:snapToGrid w:val="0"/>
      <w:jc w:val="left"/>
    </w:pPr>
    <w:rPr>
      <w:sz w:val="18"/>
      <w:szCs w:val="18"/>
    </w:rPr>
  </w:style>
  <w:style w:type="paragraph" w:styleId="33">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5">
    <w:name w:val="toc 4"/>
    <w:basedOn w:val="6"/>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6">
    <w:name w:val="Subtitle"/>
    <w:basedOn w:val="1"/>
    <w:link w:val="92"/>
    <w:qFormat/>
    <w:uiPriority w:val="0"/>
    <w:pPr>
      <w:widowControl/>
      <w:jc w:val="center"/>
    </w:pPr>
    <w:rPr>
      <w:kern w:val="0"/>
      <w:sz w:val="20"/>
      <w:u w:val="single"/>
      <w:lang w:eastAsia="en-US"/>
    </w:rPr>
  </w:style>
  <w:style w:type="paragraph" w:styleId="37">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8">
    <w:name w:val="toc 6"/>
    <w:basedOn w:val="1"/>
    <w:next w:val="1"/>
    <w:qFormat/>
    <w:uiPriority w:val="0"/>
    <w:pPr>
      <w:ind w:left="1050"/>
      <w:jc w:val="left"/>
    </w:pPr>
    <w:rPr>
      <w:sz w:val="18"/>
      <w:szCs w:val="18"/>
    </w:rPr>
  </w:style>
  <w:style w:type="paragraph" w:styleId="39">
    <w:name w:val="Body Text Indent 3"/>
    <w:basedOn w:val="1"/>
    <w:link w:val="94"/>
    <w:qFormat/>
    <w:uiPriority w:val="0"/>
    <w:pPr>
      <w:spacing w:line="360" w:lineRule="auto"/>
      <w:ind w:firstLine="280" w:firstLineChars="100"/>
    </w:pPr>
    <w:rPr>
      <w:rFonts w:ascii="宋体" w:hAnsi="宋体"/>
      <w:sz w:val="28"/>
      <w:szCs w:val="28"/>
    </w:rPr>
  </w:style>
  <w:style w:type="paragraph" w:styleId="40">
    <w:name w:val="toc 2"/>
    <w:basedOn w:val="4"/>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1">
    <w:name w:val="toc 9"/>
    <w:basedOn w:val="1"/>
    <w:next w:val="1"/>
    <w:qFormat/>
    <w:uiPriority w:val="0"/>
    <w:pPr>
      <w:ind w:left="1680"/>
      <w:jc w:val="left"/>
    </w:pPr>
    <w:rPr>
      <w:sz w:val="18"/>
      <w:szCs w:val="18"/>
    </w:rPr>
  </w:style>
  <w:style w:type="paragraph" w:styleId="42">
    <w:name w:val="Body Text 2"/>
    <w:basedOn w:val="1"/>
    <w:link w:val="95"/>
    <w:qFormat/>
    <w:uiPriority w:val="0"/>
    <w:rPr>
      <w:i/>
      <w:iCs/>
      <w:sz w:val="26"/>
    </w:rPr>
  </w:style>
  <w:style w:type="paragraph" w:styleId="43">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eastAsia="仿宋_GB2312"/>
      <w:szCs w:val="21"/>
    </w:rPr>
  </w:style>
  <w:style w:type="paragraph" w:styleId="46">
    <w:name w:val="Title"/>
    <w:basedOn w:val="1"/>
    <w:link w:val="97"/>
    <w:qFormat/>
    <w:uiPriority w:val="0"/>
    <w:pPr>
      <w:widowControl/>
      <w:jc w:val="center"/>
    </w:pPr>
    <w:rPr>
      <w:kern w:val="0"/>
      <w:sz w:val="20"/>
      <w:u w:val="single"/>
      <w:lang w:eastAsia="en-US"/>
    </w:rPr>
  </w:style>
  <w:style w:type="paragraph" w:styleId="47">
    <w:name w:val="annotation subject"/>
    <w:basedOn w:val="17"/>
    <w:next w:val="17"/>
    <w:link w:val="98"/>
    <w:qFormat/>
    <w:uiPriority w:val="0"/>
    <w:rPr>
      <w:b/>
      <w:bCs/>
    </w:rPr>
  </w:style>
  <w:style w:type="paragraph" w:styleId="48">
    <w:name w:val="Body Text First Indent"/>
    <w:basedOn w:val="2"/>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9">
    <w:name w:val="Body Text First Indent 2"/>
    <w:basedOn w:val="19"/>
    <w:qFormat/>
    <w:uiPriority w:val="0"/>
    <w:pPr>
      <w:ind w:left="420" w:firstLine="420" w:firstLineChars="200"/>
    </w:pPr>
    <w:rPr>
      <w:rFonts w:ascii="Times New Roman" w:hAnsi="Times New Roman"/>
    </w:rPr>
  </w:style>
  <w:style w:type="table" w:styleId="51">
    <w:name w:val="Table Grid"/>
    <w:basedOn w:val="50"/>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endnote reference"/>
    <w:qFormat/>
    <w:uiPriority w:val="0"/>
    <w:rPr>
      <w:vertAlign w:val="superscript"/>
    </w:rPr>
  </w:style>
  <w:style w:type="character" w:styleId="55">
    <w:name w:val="page number"/>
    <w:basedOn w:val="52"/>
    <w:qFormat/>
    <w:uiPriority w:val="0"/>
  </w:style>
  <w:style w:type="character" w:styleId="56">
    <w:name w:val="FollowedHyperlink"/>
    <w:qFormat/>
    <w:uiPriority w:val="99"/>
    <w:rPr>
      <w:color w:val="800080"/>
      <w:u w:val="single"/>
    </w:rPr>
  </w:style>
  <w:style w:type="character" w:styleId="57">
    <w:name w:val="Emphasis"/>
    <w:qFormat/>
    <w:uiPriority w:val="0"/>
    <w:rPr>
      <w:i/>
      <w:iCs/>
    </w:rPr>
  </w:style>
  <w:style w:type="character" w:styleId="58">
    <w:name w:val="HTML Definition"/>
    <w:basedOn w:val="52"/>
    <w:unhideWhenUsed/>
    <w:qFormat/>
    <w:uiPriority w:val="99"/>
  </w:style>
  <w:style w:type="character" w:styleId="59">
    <w:name w:val="HTML Typewriter"/>
    <w:basedOn w:val="52"/>
    <w:semiHidden/>
    <w:unhideWhenUsed/>
    <w:qFormat/>
    <w:uiPriority w:val="99"/>
    <w:rPr>
      <w:rFonts w:hint="default" w:ascii="monospace" w:hAnsi="monospace" w:eastAsia="monospace" w:cs="monospace"/>
      <w:sz w:val="20"/>
    </w:rPr>
  </w:style>
  <w:style w:type="character" w:styleId="60">
    <w:name w:val="HTML Acronym"/>
    <w:basedOn w:val="52"/>
    <w:semiHidden/>
    <w:unhideWhenUsed/>
    <w:qFormat/>
    <w:uiPriority w:val="99"/>
  </w:style>
  <w:style w:type="character" w:styleId="61">
    <w:name w:val="HTML Variable"/>
    <w:basedOn w:val="52"/>
    <w:unhideWhenUsed/>
    <w:qFormat/>
    <w:uiPriority w:val="99"/>
  </w:style>
  <w:style w:type="character" w:styleId="62">
    <w:name w:val="Hyperlink"/>
    <w:qFormat/>
    <w:uiPriority w:val="0"/>
    <w:rPr>
      <w:color w:val="0000FF"/>
      <w:u w:val="single"/>
    </w:rPr>
  </w:style>
  <w:style w:type="character" w:styleId="63">
    <w:name w:val="HTML Code"/>
    <w:basedOn w:val="52"/>
    <w:unhideWhenUsed/>
    <w:qFormat/>
    <w:uiPriority w:val="99"/>
    <w:rPr>
      <w:rFonts w:hint="default" w:ascii="monospace" w:hAnsi="monospace" w:eastAsia="monospace" w:cs="monospace"/>
      <w:sz w:val="20"/>
    </w:rPr>
  </w:style>
  <w:style w:type="character" w:styleId="64">
    <w:name w:val="annotation reference"/>
    <w:qFormat/>
    <w:uiPriority w:val="0"/>
    <w:rPr>
      <w:sz w:val="21"/>
      <w:szCs w:val="21"/>
    </w:rPr>
  </w:style>
  <w:style w:type="character" w:styleId="65">
    <w:name w:val="HTML Cite"/>
    <w:basedOn w:val="52"/>
    <w:unhideWhenUsed/>
    <w:qFormat/>
    <w:uiPriority w:val="99"/>
  </w:style>
  <w:style w:type="character" w:styleId="66">
    <w:name w:val="footnote reference"/>
    <w:qFormat/>
    <w:uiPriority w:val="0"/>
    <w:rPr>
      <w:vertAlign w:val="superscript"/>
    </w:rPr>
  </w:style>
  <w:style w:type="character" w:styleId="67">
    <w:name w:val="HTML Keyboard"/>
    <w:basedOn w:val="52"/>
    <w:semiHidden/>
    <w:unhideWhenUsed/>
    <w:qFormat/>
    <w:uiPriority w:val="99"/>
    <w:rPr>
      <w:rFonts w:hint="default" w:ascii="monospace" w:hAnsi="monospace" w:eastAsia="monospace" w:cs="monospace"/>
      <w:sz w:val="20"/>
    </w:rPr>
  </w:style>
  <w:style w:type="character" w:styleId="68">
    <w:name w:val="HTML Sample"/>
    <w:basedOn w:val="52"/>
    <w:semiHidden/>
    <w:unhideWhenUsed/>
    <w:qFormat/>
    <w:uiPriority w:val="99"/>
    <w:rPr>
      <w:rFonts w:ascii="monospace" w:hAnsi="monospace" w:eastAsia="monospace" w:cs="monospace"/>
    </w:rPr>
  </w:style>
  <w:style w:type="paragraph" w:customStyle="1" w:styleId="69">
    <w:name w:val="z正文"/>
    <w:basedOn w:val="24"/>
    <w:qFormat/>
    <w:uiPriority w:val="0"/>
    <w:pPr>
      <w:tabs>
        <w:tab w:val="left" w:pos="525"/>
      </w:tabs>
      <w:snapToGrid w:val="0"/>
    </w:pPr>
    <w:rPr>
      <w:rFonts w:hAnsi="宋体" w:eastAsia="宋体"/>
      <w:sz w:val="24"/>
      <w:szCs w:val="20"/>
    </w:rPr>
  </w:style>
  <w:style w:type="character" w:customStyle="1" w:styleId="70">
    <w:name w:val="标题 1 字符"/>
    <w:basedOn w:val="52"/>
    <w:link w:val="3"/>
    <w:qFormat/>
    <w:uiPriority w:val="9"/>
    <w:rPr>
      <w:rFonts w:ascii="Times New Roman" w:hAnsi="Times New Roman" w:eastAsia="宋体" w:cs="Times New Roman"/>
      <w:b/>
      <w:bCs/>
      <w:kern w:val="44"/>
      <w:sz w:val="44"/>
      <w:szCs w:val="44"/>
    </w:rPr>
  </w:style>
  <w:style w:type="paragraph" w:customStyle="1" w:styleId="71">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2"/>
    <w:link w:val="4"/>
    <w:qFormat/>
    <w:uiPriority w:val="9"/>
    <w:rPr>
      <w:rFonts w:ascii="Cambria" w:hAnsi="Cambria" w:eastAsia="宋体" w:cs="Times New Roman"/>
      <w:b/>
      <w:bCs/>
      <w:sz w:val="32"/>
      <w:szCs w:val="32"/>
    </w:rPr>
  </w:style>
  <w:style w:type="character" w:customStyle="1" w:styleId="73">
    <w:name w:val="标题 3 字符"/>
    <w:basedOn w:val="52"/>
    <w:link w:val="5"/>
    <w:qFormat/>
    <w:uiPriority w:val="0"/>
    <w:rPr>
      <w:rFonts w:ascii="Times New Roman" w:hAnsi="Times New Roman" w:eastAsia="宋体" w:cs="Times New Roman"/>
      <w:b/>
      <w:bCs/>
      <w:sz w:val="32"/>
      <w:szCs w:val="32"/>
    </w:rPr>
  </w:style>
  <w:style w:type="character" w:customStyle="1" w:styleId="74">
    <w:name w:val="标题 4 字符"/>
    <w:basedOn w:val="52"/>
    <w:link w:val="6"/>
    <w:qFormat/>
    <w:uiPriority w:val="0"/>
    <w:rPr>
      <w:rFonts w:ascii="宋体" w:hAnsi="宋体" w:eastAsia="宋体" w:cs="宋体"/>
      <w:b/>
      <w:bCs/>
      <w:kern w:val="0"/>
      <w:sz w:val="24"/>
      <w:szCs w:val="24"/>
    </w:rPr>
  </w:style>
  <w:style w:type="character" w:customStyle="1" w:styleId="75">
    <w:name w:val="标题 5 字符"/>
    <w:basedOn w:val="52"/>
    <w:link w:val="7"/>
    <w:qFormat/>
    <w:uiPriority w:val="0"/>
    <w:rPr>
      <w:rFonts w:ascii="宋体" w:hAnsi="宋体" w:eastAsia="宋体" w:cs="宋体"/>
      <w:b/>
      <w:bCs/>
      <w:kern w:val="0"/>
      <w:sz w:val="20"/>
      <w:szCs w:val="20"/>
    </w:rPr>
  </w:style>
  <w:style w:type="character" w:customStyle="1" w:styleId="76">
    <w:name w:val="标题 6 字符"/>
    <w:basedOn w:val="52"/>
    <w:link w:val="8"/>
    <w:qFormat/>
    <w:uiPriority w:val="0"/>
    <w:rPr>
      <w:rFonts w:ascii="Times New Roman" w:hAnsi="Arial" w:eastAsia="仿宋_GB2312" w:cs="Times New Roman"/>
      <w:kern w:val="0"/>
      <w:sz w:val="30"/>
      <w:szCs w:val="20"/>
    </w:rPr>
  </w:style>
  <w:style w:type="character" w:customStyle="1" w:styleId="77">
    <w:name w:val="标题 7 字符"/>
    <w:basedOn w:val="52"/>
    <w:link w:val="10"/>
    <w:qFormat/>
    <w:uiPriority w:val="0"/>
    <w:rPr>
      <w:rFonts w:ascii="Times New Roman" w:hAnsi="Times New Roman" w:eastAsia="仿宋_GB2312" w:cs="Times New Roman"/>
      <w:kern w:val="0"/>
      <w:sz w:val="30"/>
      <w:szCs w:val="20"/>
    </w:rPr>
  </w:style>
  <w:style w:type="character" w:customStyle="1" w:styleId="78">
    <w:name w:val="标题 8 字符"/>
    <w:basedOn w:val="52"/>
    <w:link w:val="11"/>
    <w:qFormat/>
    <w:uiPriority w:val="0"/>
    <w:rPr>
      <w:rFonts w:ascii="Times New Roman" w:hAnsi="Arial" w:eastAsia="仿宋_GB2312" w:cs="Times New Roman"/>
      <w:kern w:val="0"/>
      <w:sz w:val="30"/>
      <w:szCs w:val="20"/>
    </w:rPr>
  </w:style>
  <w:style w:type="character" w:customStyle="1" w:styleId="79">
    <w:name w:val="标题 9 字符"/>
    <w:basedOn w:val="52"/>
    <w:link w:val="12"/>
    <w:qFormat/>
    <w:uiPriority w:val="0"/>
    <w:rPr>
      <w:rFonts w:ascii="Times New Roman" w:hAnsi="Times New Roman" w:eastAsia="仿宋_GB2312" w:cs="Times New Roman"/>
      <w:kern w:val="0"/>
      <w:sz w:val="30"/>
      <w:szCs w:val="20"/>
    </w:rPr>
  </w:style>
  <w:style w:type="character" w:customStyle="1" w:styleId="80">
    <w:name w:val="正文文本 字符"/>
    <w:basedOn w:val="52"/>
    <w:link w:val="2"/>
    <w:qFormat/>
    <w:uiPriority w:val="0"/>
    <w:rPr>
      <w:rFonts w:ascii="Times New Roman" w:hAnsi="Times New Roman" w:eastAsia="宋体" w:cs="Times New Roman"/>
      <w:szCs w:val="24"/>
    </w:rPr>
  </w:style>
  <w:style w:type="character" w:customStyle="1" w:styleId="81">
    <w:name w:val="文档结构图 字符"/>
    <w:basedOn w:val="52"/>
    <w:link w:val="16"/>
    <w:qFormat/>
    <w:uiPriority w:val="0"/>
    <w:rPr>
      <w:rFonts w:ascii="Times New Roman" w:hAnsi="Times New Roman" w:eastAsia="宋体" w:cs="Times New Roman"/>
      <w:szCs w:val="24"/>
      <w:shd w:val="clear" w:color="auto" w:fill="000080"/>
    </w:rPr>
  </w:style>
  <w:style w:type="character" w:customStyle="1" w:styleId="82">
    <w:name w:val="批注文字 字符"/>
    <w:basedOn w:val="52"/>
    <w:link w:val="17"/>
    <w:qFormat/>
    <w:uiPriority w:val="0"/>
    <w:rPr>
      <w:rFonts w:ascii="Times New Roman" w:hAnsi="Times New Roman" w:eastAsia="宋体" w:cs="Times New Roman"/>
      <w:szCs w:val="24"/>
    </w:rPr>
  </w:style>
  <w:style w:type="character" w:customStyle="1" w:styleId="83">
    <w:name w:val="正文文本 3 字符"/>
    <w:basedOn w:val="52"/>
    <w:link w:val="18"/>
    <w:qFormat/>
    <w:uiPriority w:val="0"/>
    <w:rPr>
      <w:rFonts w:ascii="Times New Roman" w:hAnsi="Times New Roman" w:eastAsia="宋体" w:cs="Times New Roman"/>
      <w:sz w:val="16"/>
      <w:szCs w:val="16"/>
    </w:rPr>
  </w:style>
  <w:style w:type="character" w:customStyle="1" w:styleId="84">
    <w:name w:val="正文文本缩进 字符"/>
    <w:basedOn w:val="52"/>
    <w:link w:val="19"/>
    <w:qFormat/>
    <w:uiPriority w:val="0"/>
    <w:rPr>
      <w:rFonts w:ascii="Times New Roman" w:hAnsi="Times New Roman" w:eastAsia="宋体" w:cs="Times New Roman"/>
      <w:szCs w:val="24"/>
    </w:rPr>
  </w:style>
  <w:style w:type="character" w:customStyle="1" w:styleId="85">
    <w:name w:val="纯文本 字符"/>
    <w:basedOn w:val="52"/>
    <w:link w:val="24"/>
    <w:qFormat/>
    <w:uiPriority w:val="0"/>
    <w:rPr>
      <w:rFonts w:ascii="宋体" w:hAnsi="Courier New" w:eastAsia="宋体" w:cs="Courier New"/>
      <w:szCs w:val="21"/>
    </w:rPr>
  </w:style>
  <w:style w:type="character" w:customStyle="1" w:styleId="86">
    <w:name w:val="日期 字符"/>
    <w:basedOn w:val="52"/>
    <w:link w:val="27"/>
    <w:qFormat/>
    <w:uiPriority w:val="99"/>
    <w:rPr>
      <w:rFonts w:ascii="Times New Roman" w:hAnsi="Times New Roman" w:eastAsia="宋体" w:cs="Times New Roman"/>
      <w:szCs w:val="24"/>
    </w:rPr>
  </w:style>
  <w:style w:type="character" w:customStyle="1" w:styleId="87">
    <w:name w:val="正文文本缩进 2 字符"/>
    <w:basedOn w:val="52"/>
    <w:link w:val="28"/>
    <w:qFormat/>
    <w:uiPriority w:val="0"/>
    <w:rPr>
      <w:rFonts w:ascii="Times New Roman" w:hAnsi="Times New Roman" w:eastAsia="宋体" w:cs="Times New Roman"/>
      <w:kern w:val="0"/>
      <w:sz w:val="28"/>
      <w:szCs w:val="24"/>
    </w:rPr>
  </w:style>
  <w:style w:type="character" w:customStyle="1" w:styleId="88">
    <w:name w:val="尾注文本 字符"/>
    <w:basedOn w:val="52"/>
    <w:link w:val="30"/>
    <w:qFormat/>
    <w:uiPriority w:val="0"/>
    <w:rPr>
      <w:rFonts w:ascii="Arial" w:hAnsi="Arial" w:eastAsia="宋体" w:cs="Arial"/>
      <w:kern w:val="0"/>
      <w:sz w:val="20"/>
      <w:szCs w:val="24"/>
      <w:lang w:eastAsia="en-US"/>
    </w:rPr>
  </w:style>
  <w:style w:type="character" w:customStyle="1" w:styleId="89">
    <w:name w:val="批注框文本 字符"/>
    <w:basedOn w:val="52"/>
    <w:link w:val="31"/>
    <w:qFormat/>
    <w:uiPriority w:val="99"/>
    <w:rPr>
      <w:rFonts w:ascii="Times New Roman" w:hAnsi="Times New Roman" w:eastAsia="宋体" w:cs="Times New Roman"/>
      <w:sz w:val="18"/>
      <w:szCs w:val="18"/>
    </w:rPr>
  </w:style>
  <w:style w:type="character" w:customStyle="1" w:styleId="90">
    <w:name w:val="页脚 字符"/>
    <w:basedOn w:val="52"/>
    <w:link w:val="32"/>
    <w:qFormat/>
    <w:uiPriority w:val="99"/>
    <w:rPr>
      <w:rFonts w:ascii="Times New Roman" w:hAnsi="Times New Roman" w:eastAsia="宋体" w:cs="Times New Roman"/>
      <w:sz w:val="18"/>
      <w:szCs w:val="18"/>
    </w:rPr>
  </w:style>
  <w:style w:type="character" w:customStyle="1" w:styleId="91">
    <w:name w:val="页眉 字符"/>
    <w:basedOn w:val="52"/>
    <w:link w:val="33"/>
    <w:qFormat/>
    <w:uiPriority w:val="99"/>
    <w:rPr>
      <w:rFonts w:ascii="Times New Roman" w:hAnsi="Times New Roman" w:eastAsia="宋体" w:cs="Times New Roman"/>
      <w:sz w:val="18"/>
      <w:szCs w:val="18"/>
    </w:rPr>
  </w:style>
  <w:style w:type="character" w:customStyle="1" w:styleId="92">
    <w:name w:val="副标题 字符"/>
    <w:basedOn w:val="52"/>
    <w:link w:val="36"/>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2"/>
    <w:link w:val="37"/>
    <w:qFormat/>
    <w:uiPriority w:val="0"/>
    <w:rPr>
      <w:rFonts w:ascii="Arial" w:hAnsi="Arial" w:eastAsia="宋体" w:cs="Arial"/>
      <w:kern w:val="0"/>
      <w:sz w:val="18"/>
      <w:szCs w:val="18"/>
      <w:lang w:eastAsia="en-US"/>
    </w:rPr>
  </w:style>
  <w:style w:type="character" w:customStyle="1" w:styleId="94">
    <w:name w:val="正文文本缩进 3 字符"/>
    <w:basedOn w:val="52"/>
    <w:link w:val="39"/>
    <w:qFormat/>
    <w:uiPriority w:val="0"/>
    <w:rPr>
      <w:rFonts w:ascii="宋体" w:hAnsi="宋体" w:eastAsia="宋体" w:cs="Times New Roman"/>
      <w:sz w:val="28"/>
      <w:szCs w:val="28"/>
    </w:rPr>
  </w:style>
  <w:style w:type="character" w:customStyle="1" w:styleId="95">
    <w:name w:val="正文文本 2 字符"/>
    <w:basedOn w:val="52"/>
    <w:link w:val="42"/>
    <w:qFormat/>
    <w:uiPriority w:val="0"/>
    <w:rPr>
      <w:rFonts w:ascii="Times New Roman" w:hAnsi="Times New Roman" w:eastAsia="宋体" w:cs="Times New Roman"/>
      <w:i/>
      <w:iCs/>
      <w:sz w:val="26"/>
      <w:szCs w:val="24"/>
    </w:rPr>
  </w:style>
  <w:style w:type="character" w:customStyle="1" w:styleId="96">
    <w:name w:val="HTML 预设格式 字符"/>
    <w:basedOn w:val="52"/>
    <w:link w:val="43"/>
    <w:qFormat/>
    <w:uiPriority w:val="0"/>
    <w:rPr>
      <w:rFonts w:ascii="宋体" w:hAnsi="宋体" w:eastAsia="宋体" w:cs="宋体"/>
      <w:color w:val="000000"/>
      <w:kern w:val="0"/>
      <w:sz w:val="24"/>
      <w:szCs w:val="24"/>
    </w:rPr>
  </w:style>
  <w:style w:type="character" w:customStyle="1" w:styleId="97">
    <w:name w:val="标题 字符"/>
    <w:basedOn w:val="52"/>
    <w:link w:val="46"/>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7"/>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3"/>
    <w:next w:val="1"/>
    <w:unhideWhenUsed/>
    <w:qFormat/>
    <w:uiPriority w:val="0"/>
    <w:pPr>
      <w:outlineLvl w:val="9"/>
    </w:pPr>
    <w:rPr>
      <w:rFonts w:ascii="Calibri" w:hAnsi="Calibri"/>
    </w:rPr>
  </w:style>
  <w:style w:type="paragraph" w:customStyle="1" w:styleId="110">
    <w:name w:val="样式1"/>
    <w:basedOn w:val="1"/>
    <w:next w:val="6"/>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6"/>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2"/>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4"/>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6"/>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2"/>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5"/>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2"/>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2"/>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2"/>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2"/>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2"/>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5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2"/>
    <w:semiHidden/>
    <w:qFormat/>
    <w:uiPriority w:val="99"/>
    <w:rPr>
      <w:color w:val="808080"/>
    </w:rPr>
  </w:style>
  <w:style w:type="character" w:customStyle="1" w:styleId="322">
    <w:name w:val="datetime"/>
    <w:basedOn w:val="52"/>
    <w:qFormat/>
    <w:uiPriority w:val="0"/>
    <w:rPr>
      <w:color w:val="808080"/>
      <w:sz w:val="21"/>
      <w:szCs w:val="21"/>
    </w:rPr>
  </w:style>
  <w:style w:type="character" w:customStyle="1" w:styleId="323">
    <w:name w:val="datetime1"/>
    <w:basedOn w:val="52"/>
    <w:qFormat/>
    <w:uiPriority w:val="0"/>
  </w:style>
  <w:style w:type="character" w:customStyle="1" w:styleId="324">
    <w:name w:val="datetime2"/>
    <w:basedOn w:val="52"/>
    <w:qFormat/>
    <w:uiPriority w:val="0"/>
  </w:style>
  <w:style w:type="character" w:customStyle="1" w:styleId="325">
    <w:name w:val="datetime3"/>
    <w:basedOn w:val="52"/>
    <w:qFormat/>
    <w:uiPriority w:val="0"/>
  </w:style>
  <w:style w:type="character" w:customStyle="1" w:styleId="326">
    <w:name w:val="datetime4"/>
    <w:basedOn w:val="52"/>
    <w:qFormat/>
    <w:uiPriority w:val="0"/>
    <w:rPr>
      <w:color w:val="808080"/>
      <w:sz w:val="21"/>
      <w:szCs w:val="21"/>
    </w:rPr>
  </w:style>
  <w:style w:type="character" w:customStyle="1" w:styleId="327">
    <w:name w:val="cldh_img"/>
    <w:basedOn w:val="52"/>
    <w:qFormat/>
    <w:uiPriority w:val="0"/>
  </w:style>
  <w:style w:type="character" w:customStyle="1" w:styleId="328">
    <w:name w:val="cldh_img1"/>
    <w:basedOn w:val="52"/>
    <w:qFormat/>
    <w:uiPriority w:val="0"/>
  </w:style>
  <w:style w:type="character" w:customStyle="1" w:styleId="329">
    <w:name w:val="cldh_img2"/>
    <w:basedOn w:val="52"/>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2"/>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2"/>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3"/>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2"/>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2"/>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8"/>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2"/>
    <w:qFormat/>
    <w:uiPriority w:val="0"/>
    <w:rPr>
      <w:rFonts w:hint="default" w:ascii="Times New Roman" w:hAnsi="Times New Roman" w:cs="Times New Roman"/>
      <w:color w:val="000000"/>
      <w:sz w:val="20"/>
      <w:szCs w:val="20"/>
      <w:u w:val="none"/>
    </w:rPr>
  </w:style>
  <w:style w:type="character" w:customStyle="1" w:styleId="354">
    <w:name w:val="font21"/>
    <w:basedOn w:val="52"/>
    <w:qFormat/>
    <w:uiPriority w:val="0"/>
    <w:rPr>
      <w:rFonts w:hint="eastAsia" w:ascii="宋体" w:hAnsi="宋体" w:eastAsia="宋体" w:cs="宋体"/>
      <w:color w:val="000000"/>
      <w:sz w:val="20"/>
      <w:szCs w:val="20"/>
      <w:u w:val="none"/>
    </w:rPr>
  </w:style>
  <w:style w:type="paragraph" w:customStyle="1" w:styleId="355">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3976</Words>
  <Characters>4559</Characters>
  <Lines>760</Lines>
  <Paragraphs>214</Paragraphs>
  <TotalTime>226</TotalTime>
  <ScaleCrop>false</ScaleCrop>
  <LinksUpToDate>false</LinksUpToDate>
  <CharactersWithSpaces>4747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Dominik</cp:lastModifiedBy>
  <cp:lastPrinted>2024-02-08T02:46:00Z</cp:lastPrinted>
  <dcterms:modified xsi:type="dcterms:W3CDTF">2024-11-21T06:19:50Z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DB45F9ED197A4BB3BFCE4E29DE85222F</vt:lpwstr>
  </property>
</Properties>
</file>