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0F6DB">
      <w:pPr>
        <w:tabs>
          <w:tab w:val="left" w:pos="1695"/>
          <w:tab w:val="left" w:pos="3370"/>
          <w:tab w:val="left" w:pos="5555"/>
        </w:tabs>
        <w:autoSpaceDE w:val="0"/>
        <w:autoSpaceDN w:val="0"/>
        <w:adjustRightInd w:val="0"/>
        <w:snapToGrid w:val="0"/>
        <w:spacing w:line="360" w:lineRule="auto"/>
        <w:ind w:right="-241" w:rightChars="-115"/>
        <w:jc w:val="left"/>
        <w:rPr>
          <w:rFonts w:hint="eastAsia" w:ascii="宋体" w:eastAsia="宋体"/>
          <w:b/>
          <w:color w:val="000000" w:themeColor="text1"/>
          <w:kern w:val="10"/>
          <w:sz w:val="24"/>
          <w:szCs w:val="24"/>
          <w:highlight w:val="none"/>
          <w:lang w:eastAsia="zh-CN"/>
          <w14:textFill>
            <w14:solidFill>
              <w14:schemeClr w14:val="tx1"/>
            </w14:solidFill>
          </w14:textFill>
        </w:rPr>
      </w:pPr>
      <w:bookmarkStart w:id="0" w:name="_Toc287620665"/>
      <w:r>
        <w:rPr>
          <w:rFonts w:ascii="宋体"/>
          <w:b/>
          <w:color w:val="000000" w:themeColor="text1"/>
          <w:kern w:val="10"/>
          <w:sz w:val="28"/>
          <w:szCs w:val="28"/>
          <w:highlight w:val="none"/>
          <w14:textFill>
            <w14:solidFill>
              <w14:schemeClr w14:val="tx1"/>
            </w14:solidFill>
          </w14:textFill>
        </w:rPr>
        <w:t>项目名称：</w:t>
      </w:r>
      <w:r>
        <w:rPr>
          <w:rFonts w:hint="eastAsia" w:ascii="宋体"/>
          <w:b/>
          <w:color w:val="000000" w:themeColor="text1"/>
          <w:kern w:val="10"/>
          <w:sz w:val="28"/>
          <w:szCs w:val="28"/>
          <w:highlight w:val="none"/>
          <w:lang w:eastAsia="zh-CN"/>
          <w14:textFill>
            <w14:solidFill>
              <w14:schemeClr w14:val="tx1"/>
            </w14:solidFill>
          </w14:textFill>
        </w:rPr>
        <w:t>重庆高速公路集团有限公司集采中心2024年度</w:t>
      </w:r>
      <w:r>
        <w:rPr>
          <w:rFonts w:hint="eastAsia" w:ascii="宋体"/>
          <w:b/>
          <w:color w:val="000000" w:themeColor="text1"/>
          <w:kern w:val="10"/>
          <w:sz w:val="28"/>
          <w:szCs w:val="28"/>
          <w:highlight w:val="none"/>
          <w:lang w:val="en-US" w:eastAsia="zh-CN"/>
          <w14:textFill>
            <w14:solidFill>
              <w14:schemeClr w14:val="tx1"/>
            </w14:solidFill>
          </w14:textFill>
        </w:rPr>
        <w:t>钢材集中</w:t>
      </w:r>
      <w:r>
        <w:rPr>
          <w:rFonts w:hint="eastAsia" w:ascii="宋体"/>
          <w:b/>
          <w:color w:val="000000" w:themeColor="text1"/>
          <w:kern w:val="10"/>
          <w:sz w:val="28"/>
          <w:szCs w:val="28"/>
          <w:highlight w:val="none"/>
          <w:lang w:eastAsia="zh-CN"/>
          <w14:textFill>
            <w14:solidFill>
              <w14:schemeClr w14:val="tx1"/>
            </w14:solidFill>
          </w14:textFill>
        </w:rPr>
        <w:t>采购（</w:t>
      </w:r>
      <w:r>
        <w:rPr>
          <w:rFonts w:hint="eastAsia" w:ascii="宋体"/>
          <w:b/>
          <w:color w:val="000000" w:themeColor="text1"/>
          <w:kern w:val="10"/>
          <w:sz w:val="28"/>
          <w:szCs w:val="28"/>
          <w:highlight w:val="none"/>
          <w:lang w:val="en-US" w:eastAsia="zh-CN"/>
          <w14:textFill>
            <w14:solidFill>
              <w14:schemeClr w14:val="tx1"/>
            </w14:solidFill>
          </w14:textFill>
        </w:rPr>
        <w:t>钢绞线</w:t>
      </w:r>
      <w:r>
        <w:rPr>
          <w:rFonts w:hint="eastAsia" w:ascii="宋体"/>
          <w:b/>
          <w:color w:val="000000" w:themeColor="text1"/>
          <w:kern w:val="10"/>
          <w:sz w:val="28"/>
          <w:szCs w:val="28"/>
          <w:highlight w:val="none"/>
          <w:lang w:eastAsia="zh-CN"/>
          <w14:textFill>
            <w14:solidFill>
              <w14:schemeClr w14:val="tx1"/>
            </w14:solidFill>
          </w14:textFill>
        </w:rPr>
        <w:t>）</w:t>
      </w:r>
    </w:p>
    <w:p w14:paraId="01802F44">
      <w:pPr>
        <w:tabs>
          <w:tab w:val="left" w:pos="1695"/>
          <w:tab w:val="left" w:pos="3370"/>
          <w:tab w:val="left" w:pos="5555"/>
        </w:tabs>
        <w:autoSpaceDE w:val="0"/>
        <w:autoSpaceDN w:val="0"/>
        <w:adjustRightInd w:val="0"/>
        <w:snapToGrid w:val="0"/>
        <w:spacing w:line="360" w:lineRule="auto"/>
        <w:rPr>
          <w:rFonts w:hint="eastAsia" w:ascii="宋体"/>
          <w:b/>
          <w:color w:val="000000" w:themeColor="text1"/>
          <w:kern w:val="10"/>
          <w:sz w:val="28"/>
          <w:szCs w:val="28"/>
          <w:highlight w:val="none"/>
          <w:lang w:eastAsia="zh-CN"/>
          <w14:textFill>
            <w14:solidFill>
              <w14:schemeClr w14:val="tx1"/>
            </w14:solidFill>
          </w14:textFill>
        </w:rPr>
      </w:pPr>
      <w:r>
        <w:rPr>
          <w:rFonts w:hint="eastAsia" w:ascii="宋体"/>
          <w:b/>
          <w:color w:val="000000" w:themeColor="text1"/>
          <w:sz w:val="28"/>
          <w:szCs w:val="28"/>
          <w:highlight w:val="none"/>
          <w:lang w:val="en-US" w:eastAsia="zh-CN"/>
          <w14:textFill>
            <w14:solidFill>
              <w14:schemeClr w14:val="tx1"/>
            </w14:solidFill>
          </w14:textFill>
        </w:rPr>
        <w:t>比选</w:t>
      </w:r>
      <w:r>
        <w:rPr>
          <w:rFonts w:ascii="宋体"/>
          <w:b/>
          <w:color w:val="000000" w:themeColor="text1"/>
          <w:sz w:val="28"/>
          <w:szCs w:val="28"/>
          <w:highlight w:val="none"/>
          <w14:textFill>
            <w14:solidFill>
              <w14:schemeClr w14:val="tx1"/>
            </w14:solidFill>
          </w14:textFill>
        </w:rPr>
        <w:t>编号：</w:t>
      </w:r>
      <w:r>
        <w:rPr>
          <w:rFonts w:hint="eastAsia" w:ascii="宋体"/>
          <w:b/>
          <w:color w:val="000000" w:themeColor="text1"/>
          <w:kern w:val="10"/>
          <w:sz w:val="28"/>
          <w:szCs w:val="28"/>
          <w:highlight w:val="none"/>
          <w:lang w:eastAsia="zh-CN"/>
          <w14:textFill>
            <w14:solidFill>
              <w14:schemeClr w14:val="tx1"/>
            </w14:solidFill>
          </w14:textFill>
        </w:rPr>
        <w:t>0611-2400161073A</w:t>
      </w:r>
    </w:p>
    <w:p w14:paraId="3C05D963">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3432C0C8">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7BE713A0">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6312264E">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233D3138">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218A3A8E">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7059662F">
      <w:pPr>
        <w:autoSpaceDE w:val="0"/>
        <w:autoSpaceDN w:val="0"/>
        <w:adjustRightInd w:val="0"/>
        <w:snapToGrid w:val="0"/>
        <w:spacing w:line="360" w:lineRule="auto"/>
        <w:jc w:val="center"/>
        <w:rPr>
          <w:rFonts w:hint="default" w:ascii="宋体" w:hAnsi="宋体" w:eastAsia="宋体"/>
          <w:color w:val="000000" w:themeColor="text1"/>
          <w:kern w:val="0"/>
          <w:sz w:val="72"/>
          <w:szCs w:val="72"/>
          <w:highlight w:val="none"/>
          <w:lang w:val="en-US" w:eastAsia="zh-CN"/>
          <w14:textFill>
            <w14:solidFill>
              <w14:schemeClr w14:val="tx1"/>
            </w14:solidFill>
          </w14:textFill>
        </w:rPr>
      </w:pPr>
      <w:r>
        <w:rPr>
          <w:rFonts w:hint="eastAsia" w:ascii="宋体" w:hAnsi="宋体"/>
          <w:color w:val="000000" w:themeColor="text1"/>
          <w:kern w:val="0"/>
          <w:sz w:val="72"/>
          <w:szCs w:val="72"/>
          <w:highlight w:val="none"/>
          <w:lang w:val="en-US" w:eastAsia="zh-CN"/>
          <w14:textFill>
            <w14:solidFill>
              <w14:schemeClr w14:val="tx1"/>
            </w14:solidFill>
          </w14:textFill>
        </w:rPr>
        <w:t>竞争性比选文件</w:t>
      </w:r>
    </w:p>
    <w:p w14:paraId="2F638A93">
      <w:pPr>
        <w:autoSpaceDE w:val="0"/>
        <w:autoSpaceDN w:val="0"/>
        <w:adjustRightInd w:val="0"/>
        <w:snapToGrid w:val="0"/>
        <w:spacing w:line="360" w:lineRule="auto"/>
        <w:jc w:val="left"/>
        <w:rPr>
          <w:rFonts w:ascii="宋体" w:hAnsi="宋体"/>
          <w:color w:val="000000" w:themeColor="text1"/>
          <w:kern w:val="0"/>
          <w:sz w:val="10"/>
          <w:szCs w:val="10"/>
          <w:highlight w:val="none"/>
          <w14:textFill>
            <w14:solidFill>
              <w14:schemeClr w14:val="tx1"/>
            </w14:solidFill>
          </w14:textFill>
        </w:rPr>
      </w:pPr>
    </w:p>
    <w:p w14:paraId="62F379C2">
      <w:pPr>
        <w:spacing w:line="360" w:lineRule="auto"/>
        <w:jc w:val="center"/>
        <w:rPr>
          <w:color w:val="000000" w:themeColor="text1"/>
          <w:sz w:val="32"/>
          <w:szCs w:val="32"/>
          <w:highlight w:val="none"/>
          <w14:textFill>
            <w14:solidFill>
              <w14:schemeClr w14:val="tx1"/>
            </w14:solidFill>
          </w14:textFill>
        </w:rPr>
      </w:pPr>
      <w:bookmarkStart w:id="1" w:name="_Toc23843"/>
      <w:r>
        <w:rPr>
          <w:color w:val="000000" w:themeColor="text1"/>
          <w:sz w:val="36"/>
          <w:szCs w:val="36"/>
          <w:highlight w:val="none"/>
          <w14:textFill>
            <w14:solidFill>
              <w14:schemeClr w14:val="tx1"/>
            </w14:solidFill>
          </w14:textFill>
        </w:rPr>
        <w:drawing>
          <wp:inline distT="0" distB="0" distL="114300" distR="114300">
            <wp:extent cx="1609725" cy="975995"/>
            <wp:effectExtent l="0" t="0" r="9525" b="14605"/>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2"/>
                    <a:stretch>
                      <a:fillRect/>
                    </a:stretch>
                  </pic:blipFill>
                  <pic:spPr>
                    <a:xfrm>
                      <a:off x="0" y="0"/>
                      <a:ext cx="1609725" cy="975995"/>
                    </a:xfrm>
                    <a:prstGeom prst="rect">
                      <a:avLst/>
                    </a:prstGeom>
                    <a:noFill/>
                    <a:ln w="9525" cap="flat" cmpd="sng">
                      <a:noFill/>
                      <a:prstDash val="solid"/>
                      <a:round/>
                    </a:ln>
                  </pic:spPr>
                </pic:pic>
              </a:graphicData>
            </a:graphic>
          </wp:inline>
        </w:drawing>
      </w:r>
    </w:p>
    <w:p w14:paraId="54D43632">
      <w:pPr>
        <w:spacing w:line="360" w:lineRule="auto"/>
        <w:rPr>
          <w:color w:val="000000" w:themeColor="text1"/>
          <w:sz w:val="32"/>
          <w:szCs w:val="32"/>
          <w:highlight w:val="none"/>
          <w14:textFill>
            <w14:solidFill>
              <w14:schemeClr w14:val="tx1"/>
            </w14:solidFill>
          </w14:textFill>
        </w:rPr>
      </w:pPr>
    </w:p>
    <w:p w14:paraId="54A58862">
      <w:pPr>
        <w:spacing w:line="360" w:lineRule="auto"/>
        <w:rPr>
          <w:b/>
          <w:bCs/>
          <w:color w:val="000000" w:themeColor="text1"/>
          <w:sz w:val="30"/>
          <w:szCs w:val="30"/>
          <w:highlight w:val="none"/>
          <w14:textFill>
            <w14:solidFill>
              <w14:schemeClr w14:val="tx1"/>
            </w14:solidFill>
          </w14:textFill>
        </w:rPr>
      </w:pPr>
    </w:p>
    <w:p w14:paraId="658C23F2">
      <w:pPr>
        <w:spacing w:line="360" w:lineRule="auto"/>
        <w:rPr>
          <w:b/>
          <w:bCs/>
          <w:color w:val="000000" w:themeColor="text1"/>
          <w:sz w:val="30"/>
          <w:szCs w:val="30"/>
          <w:highlight w:val="none"/>
          <w14:textFill>
            <w14:solidFill>
              <w14:schemeClr w14:val="tx1"/>
            </w14:solidFill>
          </w14:textFill>
        </w:rPr>
      </w:pPr>
    </w:p>
    <w:p w14:paraId="3BCD5D8D">
      <w:pPr>
        <w:pStyle w:val="2"/>
        <w:rPr>
          <w:b/>
          <w:bCs/>
          <w:color w:val="000000" w:themeColor="text1"/>
          <w:sz w:val="30"/>
          <w:szCs w:val="30"/>
          <w:highlight w:val="none"/>
          <w14:textFill>
            <w14:solidFill>
              <w14:schemeClr w14:val="tx1"/>
            </w14:solidFill>
          </w14:textFill>
        </w:rPr>
      </w:pPr>
    </w:p>
    <w:p w14:paraId="760E1EF7">
      <w:pPr>
        <w:rPr>
          <w:b/>
          <w:bCs/>
          <w:color w:val="000000" w:themeColor="text1"/>
          <w:sz w:val="30"/>
          <w:szCs w:val="30"/>
          <w:highlight w:val="none"/>
          <w14:textFill>
            <w14:solidFill>
              <w14:schemeClr w14:val="tx1"/>
            </w14:solidFill>
          </w14:textFill>
        </w:rPr>
      </w:pPr>
    </w:p>
    <w:p w14:paraId="65901EAD">
      <w:pPr>
        <w:pStyle w:val="2"/>
        <w:rPr>
          <w:color w:val="000000" w:themeColor="text1"/>
          <w:highlight w:val="none"/>
          <w14:textFill>
            <w14:solidFill>
              <w14:schemeClr w14:val="tx1"/>
            </w14:solidFill>
          </w14:textFill>
        </w:rPr>
      </w:pPr>
    </w:p>
    <w:p w14:paraId="635D7876">
      <w:pPr>
        <w:spacing w:line="360" w:lineRule="auto"/>
        <w:rPr>
          <w:b/>
          <w:bCs/>
          <w:color w:val="000000" w:themeColor="text1"/>
          <w:sz w:val="30"/>
          <w:szCs w:val="30"/>
          <w:highlight w:val="none"/>
          <w14:textFill>
            <w14:solidFill>
              <w14:schemeClr w14:val="tx1"/>
            </w14:solidFill>
          </w14:textFill>
        </w:rPr>
      </w:pPr>
    </w:p>
    <w:p w14:paraId="4E91ADF8">
      <w:pPr>
        <w:autoSpaceDE w:val="0"/>
        <w:autoSpaceDN w:val="0"/>
        <w:adjustRightInd w:val="0"/>
        <w:rPr>
          <w:color w:val="000000" w:themeColor="text1"/>
          <w:sz w:val="24"/>
          <w:highlight w:val="none"/>
          <w14:textFill>
            <w14:solidFill>
              <w14:schemeClr w14:val="tx1"/>
            </w14:solidFill>
          </w14:textFill>
        </w:rPr>
      </w:pPr>
    </w:p>
    <w:p w14:paraId="70B937AA">
      <w:pPr>
        <w:spacing w:line="360" w:lineRule="auto"/>
        <w:rPr>
          <w:b/>
          <w:bCs/>
          <w:color w:val="000000" w:themeColor="text1"/>
          <w:sz w:val="30"/>
          <w:szCs w:val="30"/>
          <w:highlight w:val="none"/>
          <w14:textFill>
            <w14:solidFill>
              <w14:schemeClr w14:val="tx1"/>
            </w14:solidFill>
          </w14:textFill>
        </w:rPr>
      </w:pPr>
    </w:p>
    <w:p w14:paraId="5D660FCD">
      <w:pPr>
        <w:spacing w:line="360" w:lineRule="auto"/>
        <w:outlineLvl w:val="0"/>
        <w:rPr>
          <w:color w:val="000000" w:themeColor="text1"/>
          <w:highlight w:val="none"/>
          <w14:textFill>
            <w14:solidFill>
              <w14:schemeClr w14:val="tx1"/>
            </w14:solidFill>
          </w14:textFill>
        </w:rPr>
      </w:pPr>
      <w:bookmarkStart w:id="2" w:name="_Toc29776"/>
      <w:r>
        <w:rPr>
          <w:rFonts w:hint="eastAsia"/>
          <w:b/>
          <w:bCs/>
          <w:color w:val="000000" w:themeColor="text1"/>
          <w:sz w:val="30"/>
          <w:szCs w:val="30"/>
          <w:highlight w:val="none"/>
          <w:lang w:val="en-US" w:eastAsia="zh-CN"/>
          <w14:textFill>
            <w14:solidFill>
              <w14:schemeClr w14:val="tx1"/>
            </w14:solidFill>
          </w14:textFill>
        </w:rPr>
        <w:t>比</w:t>
      </w:r>
      <w:r>
        <w:rPr>
          <w:rFonts w:hint="eastAsia"/>
          <w:b/>
          <w:bCs/>
          <w:color w:val="000000" w:themeColor="text1"/>
          <w:sz w:val="30"/>
          <w:szCs w:val="30"/>
          <w:highlight w:val="none"/>
          <w14:textFill>
            <w14:solidFill>
              <w14:schemeClr w14:val="tx1"/>
            </w14:solidFill>
          </w14:textFill>
        </w:rPr>
        <w:t xml:space="preserve">  </w:t>
      </w:r>
      <w:r>
        <w:rPr>
          <w:rFonts w:hint="eastAsia"/>
          <w:b/>
          <w:bCs/>
          <w:color w:val="000000" w:themeColor="text1"/>
          <w:sz w:val="30"/>
          <w:szCs w:val="30"/>
          <w:highlight w:val="none"/>
          <w:lang w:val="en-US" w:eastAsia="zh-CN"/>
          <w14:textFill>
            <w14:solidFill>
              <w14:schemeClr w14:val="tx1"/>
            </w14:solidFill>
          </w14:textFill>
        </w:rPr>
        <w:t>选</w:t>
      </w:r>
      <w:r>
        <w:rPr>
          <w:rFonts w:hint="eastAsia"/>
          <w:b/>
          <w:bCs/>
          <w:color w:val="000000" w:themeColor="text1"/>
          <w:sz w:val="30"/>
          <w:szCs w:val="30"/>
          <w:highlight w:val="none"/>
          <w14:textFill>
            <w14:solidFill>
              <w14:schemeClr w14:val="tx1"/>
            </w14:solidFill>
          </w14:textFill>
        </w:rPr>
        <w:t xml:space="preserve">  </w:t>
      </w:r>
      <w:r>
        <w:rPr>
          <w:b/>
          <w:bCs/>
          <w:color w:val="000000" w:themeColor="text1"/>
          <w:sz w:val="30"/>
          <w:szCs w:val="30"/>
          <w:highlight w:val="none"/>
          <w14:textFill>
            <w14:solidFill>
              <w14:schemeClr w14:val="tx1"/>
            </w14:solidFill>
          </w14:textFill>
        </w:rPr>
        <w:t>人：</w:t>
      </w:r>
      <w:r>
        <w:rPr>
          <w:rFonts w:hint="eastAsia"/>
          <w:b/>
          <w:bCs/>
          <w:color w:val="000000" w:themeColor="text1"/>
          <w:sz w:val="30"/>
          <w:szCs w:val="30"/>
          <w:highlight w:val="none"/>
          <w:u w:val="single"/>
          <w:lang w:eastAsia="zh-CN"/>
          <w14:textFill>
            <w14:solidFill>
              <w14:schemeClr w14:val="tx1"/>
            </w14:solidFill>
          </w14:textFill>
        </w:rPr>
        <w:t>重庆高速资产经营管理有限公司</w:t>
      </w:r>
      <w:r>
        <w:rPr>
          <w:rFonts w:hint="eastAsia"/>
          <w:b/>
          <w:bCs/>
          <w:color w:val="000000" w:themeColor="text1"/>
          <w:sz w:val="30"/>
          <w:szCs w:val="30"/>
          <w:highlight w:val="none"/>
          <w14:textFill>
            <w14:solidFill>
              <w14:schemeClr w14:val="tx1"/>
            </w14:solidFill>
          </w14:textFill>
        </w:rPr>
        <w:t>（盖</w:t>
      </w:r>
      <w:r>
        <w:rPr>
          <w:rFonts w:hint="eastAsia"/>
          <w:b/>
          <w:bCs/>
          <w:color w:val="000000" w:themeColor="text1"/>
          <w:sz w:val="30"/>
          <w:szCs w:val="30"/>
          <w:highlight w:val="none"/>
          <w:lang w:eastAsia="zh-CN"/>
          <w14:textFill>
            <w14:solidFill>
              <w14:schemeClr w14:val="tx1"/>
            </w14:solidFill>
          </w14:textFill>
        </w:rPr>
        <w:t>单位公章</w:t>
      </w:r>
      <w:r>
        <w:rPr>
          <w:rFonts w:hint="eastAsia"/>
          <w:b/>
          <w:bCs/>
          <w:color w:val="000000" w:themeColor="text1"/>
          <w:sz w:val="30"/>
          <w:szCs w:val="30"/>
          <w:highlight w:val="none"/>
          <w14:textFill>
            <w14:solidFill>
              <w14:schemeClr w14:val="tx1"/>
            </w14:solidFill>
          </w14:textFill>
        </w:rPr>
        <w:t>）</w:t>
      </w:r>
      <w:bookmarkEnd w:id="2"/>
    </w:p>
    <w:p w14:paraId="2D75E4EC">
      <w:pPr>
        <w:spacing w:line="360" w:lineRule="auto"/>
        <w:rPr>
          <w:color w:val="000000" w:themeColor="text1"/>
          <w:sz w:val="30"/>
          <w:szCs w:val="30"/>
          <w:highlight w:val="none"/>
          <w:u w:val="single"/>
          <w14:textFill>
            <w14:solidFill>
              <w14:schemeClr w14:val="tx1"/>
            </w14:solidFill>
          </w14:textFill>
        </w:rPr>
      </w:pPr>
      <w:r>
        <w:rPr>
          <w:rFonts w:hint="eastAsia"/>
          <w:b/>
          <w:bCs/>
          <w:color w:val="000000" w:themeColor="text1"/>
          <w:sz w:val="30"/>
          <w:szCs w:val="30"/>
          <w:highlight w:val="none"/>
          <w:lang w:eastAsia="zh-CN"/>
          <w14:textFill>
            <w14:solidFill>
              <w14:schemeClr w14:val="tx1"/>
            </w14:solidFill>
          </w14:textFill>
        </w:rPr>
        <w:t>比选</w:t>
      </w:r>
      <w:r>
        <w:rPr>
          <w:b/>
          <w:bCs/>
          <w:color w:val="000000" w:themeColor="text1"/>
          <w:sz w:val="30"/>
          <w:szCs w:val="30"/>
          <w:highlight w:val="none"/>
          <w14:textFill>
            <w14:solidFill>
              <w14:schemeClr w14:val="tx1"/>
            </w14:solidFill>
          </w14:textFill>
        </w:rPr>
        <w:t>代理机构：</w:t>
      </w:r>
      <w:r>
        <w:rPr>
          <w:rFonts w:hint="eastAsia"/>
          <w:b/>
          <w:bCs/>
          <w:color w:val="000000" w:themeColor="text1"/>
          <w:kern w:val="0"/>
          <w:sz w:val="30"/>
          <w:szCs w:val="30"/>
          <w:highlight w:val="none"/>
          <w:u w:val="single"/>
          <w14:textFill>
            <w14:solidFill>
              <w14:schemeClr w14:val="tx1"/>
            </w14:solidFill>
          </w14:textFill>
        </w:rPr>
        <w:t>重庆国际投资咨询集团有限公司</w:t>
      </w:r>
      <w:r>
        <w:rPr>
          <w:rFonts w:hint="eastAsia"/>
          <w:b/>
          <w:bCs/>
          <w:color w:val="000000" w:themeColor="text1"/>
          <w:sz w:val="30"/>
          <w:szCs w:val="30"/>
          <w:highlight w:val="none"/>
          <w14:textFill>
            <w14:solidFill>
              <w14:schemeClr w14:val="tx1"/>
            </w14:solidFill>
          </w14:textFill>
        </w:rPr>
        <w:t>（盖</w:t>
      </w:r>
      <w:r>
        <w:rPr>
          <w:rFonts w:hint="eastAsia"/>
          <w:b/>
          <w:bCs/>
          <w:color w:val="000000" w:themeColor="text1"/>
          <w:sz w:val="30"/>
          <w:szCs w:val="30"/>
          <w:highlight w:val="none"/>
          <w:lang w:eastAsia="zh-CN"/>
          <w14:textFill>
            <w14:solidFill>
              <w14:schemeClr w14:val="tx1"/>
            </w14:solidFill>
          </w14:textFill>
        </w:rPr>
        <w:t>单位公章</w:t>
      </w:r>
      <w:r>
        <w:rPr>
          <w:rFonts w:hint="eastAsia"/>
          <w:b/>
          <w:bCs/>
          <w:color w:val="000000" w:themeColor="text1"/>
          <w:sz w:val="30"/>
          <w:szCs w:val="30"/>
          <w:highlight w:val="none"/>
          <w14:textFill>
            <w14:solidFill>
              <w14:schemeClr w14:val="tx1"/>
            </w14:solidFill>
          </w14:textFill>
        </w:rPr>
        <w:t>）</w:t>
      </w:r>
    </w:p>
    <w:p w14:paraId="00DDD0CE">
      <w:pPr>
        <w:autoSpaceDE w:val="0"/>
        <w:autoSpaceDN w:val="0"/>
        <w:adjustRightInd w:val="0"/>
        <w:snapToGrid w:val="0"/>
        <w:spacing w:line="360" w:lineRule="auto"/>
        <w:rPr>
          <w:rFonts w:ascii="宋体" w:hAnsi="宋体"/>
          <w:bCs/>
          <w:color w:val="000000" w:themeColor="text1"/>
          <w:kern w:val="0"/>
          <w:sz w:val="20"/>
          <w:szCs w:val="20"/>
          <w:highlight w:val="none"/>
          <w14:textFill>
            <w14:solidFill>
              <w14:schemeClr w14:val="tx1"/>
            </w14:solidFill>
          </w14:textFill>
        </w:rPr>
      </w:pPr>
    </w:p>
    <w:p w14:paraId="0F250073">
      <w:pPr>
        <w:tabs>
          <w:tab w:val="left" w:pos="6252"/>
        </w:tabs>
        <w:autoSpaceDE w:val="0"/>
        <w:autoSpaceDN w:val="0"/>
        <w:adjustRightInd w:val="0"/>
        <w:snapToGrid w:val="0"/>
        <w:spacing w:line="360" w:lineRule="auto"/>
        <w:jc w:val="center"/>
        <w:rPr>
          <w:rFonts w:ascii="宋体" w:hAnsi="宋体"/>
          <w:bCs/>
          <w:color w:val="000000" w:themeColor="text1"/>
          <w:spacing w:val="8"/>
          <w:kern w:val="0"/>
          <w:sz w:val="28"/>
          <w:szCs w:val="28"/>
          <w:highlight w:val="none"/>
          <w14:textFill>
            <w14:solidFill>
              <w14:schemeClr w14:val="tx1"/>
            </w14:solidFill>
          </w14:textFill>
        </w:rPr>
      </w:pPr>
      <w:bookmarkStart w:id="3" w:name="_Toc536797277"/>
      <w:bookmarkStart w:id="4" w:name="_Toc536621766"/>
      <w:bookmarkStart w:id="5" w:name="_Toc13210649"/>
      <w:bookmarkStart w:id="6" w:name="_Toc536796736"/>
      <w:bookmarkStart w:id="7" w:name="_Toc509218549"/>
      <w:r>
        <w:rPr>
          <w:rFonts w:hint="eastAsia" w:ascii="宋体" w:hAnsi="宋体"/>
          <w:bCs/>
          <w:color w:val="000000" w:themeColor="text1"/>
          <w:spacing w:val="8"/>
          <w:kern w:val="0"/>
          <w:sz w:val="28"/>
          <w:szCs w:val="28"/>
          <w:highlight w:val="none"/>
          <w:u w:val="single"/>
          <w14:textFill>
            <w14:solidFill>
              <w14:schemeClr w14:val="tx1"/>
            </w14:solidFill>
          </w14:textFill>
        </w:rPr>
        <w:t>2024</w:t>
      </w:r>
      <w:r>
        <w:rPr>
          <w:rFonts w:ascii="宋体" w:hAnsi="宋体"/>
          <w:bCs/>
          <w:color w:val="000000" w:themeColor="text1"/>
          <w:spacing w:val="8"/>
          <w:kern w:val="0"/>
          <w:sz w:val="28"/>
          <w:szCs w:val="28"/>
          <w:highlight w:val="none"/>
          <w14:textFill>
            <w14:solidFill>
              <w14:schemeClr w14:val="tx1"/>
            </w14:solidFill>
          </w14:textFill>
        </w:rPr>
        <w:t>年</w:t>
      </w:r>
      <w:r>
        <w:rPr>
          <w:rFonts w:hint="eastAsia" w:ascii="宋体" w:hAnsi="宋体" w:eastAsia="宋体" w:cs="Times New Roman"/>
          <w:bCs/>
          <w:color w:val="000000" w:themeColor="text1"/>
          <w:spacing w:val="8"/>
          <w:kern w:val="0"/>
          <w:sz w:val="28"/>
          <w:szCs w:val="28"/>
          <w:highlight w:val="none"/>
          <w:u w:val="single"/>
          <w:lang w:val="en-US" w:eastAsia="zh-CN"/>
          <w14:textFill>
            <w14:solidFill>
              <w14:schemeClr w14:val="tx1"/>
            </w14:solidFill>
          </w14:textFill>
        </w:rPr>
        <w:t>1</w:t>
      </w:r>
      <w:r>
        <w:rPr>
          <w:rFonts w:hint="eastAsia" w:ascii="宋体" w:hAnsi="宋体" w:cs="Times New Roman"/>
          <w:bCs/>
          <w:color w:val="000000" w:themeColor="text1"/>
          <w:spacing w:val="8"/>
          <w:kern w:val="0"/>
          <w:sz w:val="28"/>
          <w:szCs w:val="28"/>
          <w:highlight w:val="none"/>
          <w:u w:val="single"/>
          <w:lang w:val="en-US" w:eastAsia="zh-CN"/>
          <w14:textFill>
            <w14:solidFill>
              <w14:schemeClr w14:val="tx1"/>
            </w14:solidFill>
          </w14:textFill>
        </w:rPr>
        <w:t>1</w:t>
      </w:r>
      <w:r>
        <w:rPr>
          <w:rFonts w:ascii="宋体" w:hAnsi="宋体"/>
          <w:bCs/>
          <w:color w:val="000000" w:themeColor="text1"/>
          <w:spacing w:val="8"/>
          <w:kern w:val="0"/>
          <w:sz w:val="28"/>
          <w:szCs w:val="28"/>
          <w:highlight w:val="none"/>
          <w14:textFill>
            <w14:solidFill>
              <w14:schemeClr w14:val="tx1"/>
            </w14:solidFill>
          </w14:textFill>
        </w:rPr>
        <w:t>月</w:t>
      </w:r>
      <w:bookmarkEnd w:id="3"/>
      <w:bookmarkEnd w:id="4"/>
      <w:bookmarkEnd w:id="5"/>
      <w:bookmarkEnd w:id="6"/>
      <w:bookmarkEnd w:id="7"/>
    </w:p>
    <w:p w14:paraId="73DAE1C4">
      <w:pPr>
        <w:pStyle w:val="3"/>
        <w:spacing w:line="360" w:lineRule="auto"/>
        <w:outlineLvl w:val="9"/>
        <w:rPr>
          <w:rFonts w:ascii="宋体" w:hAnsi="宋体"/>
          <w:color w:val="000000" w:themeColor="text1"/>
          <w:w w:val="99"/>
          <w:kern w:val="0"/>
          <w:sz w:val="24"/>
          <w:highlight w:val="none"/>
          <w14:textFill>
            <w14:solidFill>
              <w14:schemeClr w14:val="tx1"/>
            </w14:solidFill>
          </w14:textFill>
        </w:rPr>
        <w:sectPr>
          <w:footerReference r:id="rId4" w:type="first"/>
          <w:headerReference r:id="rId3" w:type="default"/>
          <w:pgSz w:w="11907" w:h="16840"/>
          <w:pgMar w:top="1304" w:right="1134" w:bottom="1304" w:left="1304" w:header="851" w:footer="992" w:gutter="0"/>
          <w:pgNumType w:fmt="numberInDash" w:start="1"/>
          <w:cols w:space="720" w:num="1"/>
          <w:docGrid w:linePitch="312" w:charSpace="0"/>
        </w:sectPr>
      </w:pPr>
    </w:p>
    <w:bookmarkEnd w:id="1"/>
    <w:sdt>
      <w:sdtPr>
        <w:rPr>
          <w:rFonts w:ascii="宋体" w:hAnsi="宋体" w:eastAsia="宋体" w:cs="Times New Roman"/>
          <w:color w:val="000000" w:themeColor="text1"/>
          <w:kern w:val="2"/>
          <w:sz w:val="21"/>
          <w:szCs w:val="24"/>
          <w:highlight w:val="none"/>
          <w:lang w:val="en-US" w:eastAsia="zh-CN" w:bidi="ar-SA"/>
          <w14:textFill>
            <w14:solidFill>
              <w14:schemeClr w14:val="tx1"/>
            </w14:solidFill>
          </w14:textFill>
        </w:rPr>
        <w:id w:val="147479849"/>
        <w15:color w:val="DBDBDB"/>
        <w:docPartObj>
          <w:docPartGallery w:val="Table of Contents"/>
          <w:docPartUnique/>
        </w:docPartObj>
      </w:sdtPr>
      <w:sdtEndPr>
        <w:rPr>
          <w:rFonts w:ascii="宋体" w:hAnsi="宋体" w:eastAsia="宋体" w:cs="Times New Roman"/>
          <w:color w:val="000000" w:themeColor="text1"/>
          <w:kern w:val="2"/>
          <w:sz w:val="21"/>
          <w:szCs w:val="24"/>
          <w:highlight w:val="none"/>
          <w:lang w:val="en-US" w:eastAsia="zh-CN" w:bidi="ar-SA"/>
          <w14:textFill>
            <w14:solidFill>
              <w14:schemeClr w14:val="tx1"/>
            </w14:solidFill>
          </w14:textFill>
        </w:rPr>
      </w:sdtEndPr>
      <w:sdtContent>
        <w:p w14:paraId="1CB3F356">
          <w:pPr>
            <w:spacing w:before="0" w:beforeLines="0" w:after="0" w:afterLines="0" w:line="480" w:lineRule="auto"/>
            <w:ind w:left="0" w:leftChars="0" w:right="0" w:rightChars="0" w:firstLine="0" w:firstLineChars="0"/>
            <w:jc w:val="center"/>
            <w:rPr>
              <w:color w:val="000000" w:themeColor="text1"/>
              <w:sz w:val="32"/>
              <w:szCs w:val="40"/>
              <w:highlight w:val="none"/>
              <w14:textFill>
                <w14:solidFill>
                  <w14:schemeClr w14:val="tx1"/>
                </w14:solidFill>
              </w14:textFill>
            </w:rPr>
          </w:pPr>
          <w:r>
            <w:rPr>
              <w:rFonts w:ascii="宋体" w:hAnsi="宋体" w:eastAsia="宋体"/>
              <w:color w:val="000000" w:themeColor="text1"/>
              <w:sz w:val="32"/>
              <w:szCs w:val="40"/>
              <w:highlight w:val="none"/>
              <w14:textFill>
                <w14:solidFill>
                  <w14:schemeClr w14:val="tx1"/>
                </w14:solidFill>
              </w14:textFill>
            </w:rPr>
            <w:t>目录</w:t>
          </w:r>
        </w:p>
        <w:p w14:paraId="11122E60">
          <w:pPr>
            <w:pStyle w:val="352"/>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TOC \o "1-1" \h \u </w:instrText>
          </w:r>
          <w:r>
            <w:rPr>
              <w:rFonts w:ascii="宋体" w:hAnsi="宋体"/>
              <w:color w:val="000000" w:themeColor="text1"/>
              <w:sz w:val="28"/>
              <w:szCs w:val="28"/>
              <w:highlight w:val="none"/>
              <w14:textFill>
                <w14:solidFill>
                  <w14:schemeClr w14:val="tx1"/>
                </w14:solidFill>
              </w14:textFill>
            </w:rPr>
            <w:fldChar w:fldCharType="separate"/>
          </w:r>
        </w:p>
        <w:p w14:paraId="37058D6D">
          <w:pPr>
            <w:pStyle w:val="352"/>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_Toc26562 </w:instrText>
          </w:r>
          <w:r>
            <w:rPr>
              <w:rFonts w:ascii="宋体" w:hAnsi="宋体"/>
              <w:color w:val="000000" w:themeColor="text1"/>
              <w:sz w:val="28"/>
              <w:szCs w:val="28"/>
              <w:highlight w:val="none"/>
              <w14:textFill>
                <w14:solidFill>
                  <w14:schemeClr w14:val="tx1"/>
                </w14:solidFill>
              </w14:textFill>
            </w:rPr>
            <w:fldChar w:fldCharType="separate"/>
          </w:r>
          <w:r>
            <w:rPr>
              <w:rFonts w:ascii="宋体" w:hAnsi="宋体"/>
              <w:snapToGrid w:val="0"/>
              <w:color w:val="000000" w:themeColor="text1"/>
              <w:kern w:val="0"/>
              <w:sz w:val="28"/>
              <w:szCs w:val="28"/>
              <w:highlight w:val="none"/>
              <w14:textFill>
                <w14:solidFill>
                  <w14:schemeClr w14:val="tx1"/>
                </w14:solidFill>
              </w14:textFill>
            </w:rPr>
            <w:t xml:space="preserve">第一章  </w:t>
          </w:r>
          <w:r>
            <w:rPr>
              <w:rFonts w:hint="eastAsia" w:ascii="宋体" w:hAnsi="宋体"/>
              <w:snapToGrid w:val="0"/>
              <w:color w:val="000000" w:themeColor="text1"/>
              <w:kern w:val="0"/>
              <w:sz w:val="28"/>
              <w:szCs w:val="28"/>
              <w:highlight w:val="none"/>
              <w:lang w:val="en-US" w:eastAsia="zh-CN"/>
              <w14:textFill>
                <w14:solidFill>
                  <w14:schemeClr w14:val="tx1"/>
                </w14:solidFill>
              </w14:textFill>
            </w:rPr>
            <w:t>比选</w:t>
          </w:r>
          <w:r>
            <w:rPr>
              <w:rFonts w:ascii="宋体" w:hAnsi="宋体"/>
              <w:snapToGrid w:val="0"/>
              <w:color w:val="000000" w:themeColor="text1"/>
              <w:kern w:val="0"/>
              <w:sz w:val="28"/>
              <w:szCs w:val="28"/>
              <w:highlight w:val="none"/>
              <w14:textFill>
                <w14:solidFill>
                  <w14:schemeClr w14:val="tx1"/>
                </w14:solidFill>
              </w14:textFill>
            </w:rPr>
            <w:t>公告</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_Toc26562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3</w:t>
          </w:r>
          <w:r>
            <w:rPr>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14:paraId="007AA98C">
          <w:pPr>
            <w:pStyle w:val="352"/>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_Toc1733 </w:instrText>
          </w:r>
          <w:r>
            <w:rPr>
              <w:rFonts w:ascii="宋体" w:hAnsi="宋体"/>
              <w:color w:val="000000" w:themeColor="text1"/>
              <w:sz w:val="28"/>
              <w:szCs w:val="28"/>
              <w:highlight w:val="none"/>
              <w14:textFill>
                <w14:solidFill>
                  <w14:schemeClr w14:val="tx1"/>
                </w14:solidFill>
              </w14:textFill>
            </w:rPr>
            <w:fldChar w:fldCharType="separate"/>
          </w:r>
          <w:r>
            <w:rPr>
              <w:rFonts w:ascii="宋体" w:hAnsi="宋体"/>
              <w:snapToGrid w:val="0"/>
              <w:color w:val="000000" w:themeColor="text1"/>
              <w:kern w:val="0"/>
              <w:sz w:val="28"/>
              <w:szCs w:val="28"/>
              <w:highlight w:val="none"/>
              <w14:textFill>
                <w14:solidFill>
                  <w14:schemeClr w14:val="tx1"/>
                </w14:solidFill>
              </w14:textFill>
            </w:rPr>
            <w:t xml:space="preserve">第二章  </w:t>
          </w:r>
          <w:r>
            <w:rPr>
              <w:rFonts w:hint="eastAsia" w:ascii="宋体" w:hAnsi="宋体"/>
              <w:snapToGrid w:val="0"/>
              <w:color w:val="000000" w:themeColor="text1"/>
              <w:kern w:val="0"/>
              <w:sz w:val="28"/>
              <w:szCs w:val="28"/>
              <w:highlight w:val="none"/>
              <w:lang w:eastAsia="zh-CN"/>
              <w14:textFill>
                <w14:solidFill>
                  <w14:schemeClr w14:val="tx1"/>
                </w14:solidFill>
              </w14:textFill>
            </w:rPr>
            <w:t>竞选人</w:t>
          </w:r>
          <w:r>
            <w:rPr>
              <w:rFonts w:ascii="宋体" w:hAnsi="宋体"/>
              <w:snapToGrid w:val="0"/>
              <w:color w:val="000000" w:themeColor="text1"/>
              <w:kern w:val="0"/>
              <w:sz w:val="28"/>
              <w:szCs w:val="28"/>
              <w:highlight w:val="none"/>
              <w14:textFill>
                <w14:solidFill>
                  <w14:schemeClr w14:val="tx1"/>
                </w14:solidFill>
              </w14:textFill>
            </w:rPr>
            <w:t>须知</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_Toc1733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6</w:t>
          </w:r>
          <w:r>
            <w:rPr>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14:paraId="1E9503C0">
          <w:pPr>
            <w:pStyle w:val="352"/>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_Toc26140 </w:instrText>
          </w:r>
          <w:r>
            <w:rPr>
              <w:rFonts w:ascii="宋体" w:hAnsi="宋体"/>
              <w:color w:val="000000" w:themeColor="text1"/>
              <w:sz w:val="28"/>
              <w:szCs w:val="28"/>
              <w:highlight w:val="none"/>
              <w14:textFill>
                <w14:solidFill>
                  <w14:schemeClr w14:val="tx1"/>
                </w14:solidFill>
              </w14:textFill>
            </w:rPr>
            <w:fldChar w:fldCharType="separate"/>
          </w:r>
          <w:r>
            <w:rPr>
              <w:rFonts w:ascii="宋体" w:hAnsi="宋体"/>
              <w:snapToGrid w:val="0"/>
              <w:color w:val="000000" w:themeColor="text1"/>
              <w:kern w:val="0"/>
              <w:sz w:val="28"/>
              <w:szCs w:val="28"/>
              <w:highlight w:val="none"/>
              <w14:textFill>
                <w14:solidFill>
                  <w14:schemeClr w14:val="tx1"/>
                </w14:solidFill>
              </w14:textFill>
            </w:rPr>
            <w:t xml:space="preserve">第三章 </w:t>
          </w:r>
          <w:r>
            <w:rPr>
              <w:rFonts w:hint="eastAsia" w:ascii="宋体" w:hAnsi="宋体"/>
              <w:snapToGrid w:val="0"/>
              <w:color w:val="000000" w:themeColor="text1"/>
              <w:kern w:val="0"/>
              <w:sz w:val="28"/>
              <w:szCs w:val="28"/>
              <w:highlight w:val="none"/>
              <w14:textFill>
                <w14:solidFill>
                  <w14:schemeClr w14:val="tx1"/>
                </w14:solidFill>
              </w14:textFill>
            </w:rPr>
            <w:t xml:space="preserve"> </w:t>
          </w:r>
          <w:r>
            <w:rPr>
              <w:rFonts w:ascii="宋体" w:hAnsi="宋体"/>
              <w:snapToGrid w:val="0"/>
              <w:color w:val="000000" w:themeColor="text1"/>
              <w:kern w:val="0"/>
              <w:sz w:val="28"/>
              <w:szCs w:val="28"/>
              <w:highlight w:val="none"/>
              <w14:textFill>
                <w14:solidFill>
                  <w14:schemeClr w14:val="tx1"/>
                </w14:solidFill>
              </w14:textFill>
            </w:rPr>
            <w:t>评标办法（</w:t>
          </w:r>
          <w:r>
            <w:rPr>
              <w:rFonts w:hint="eastAsia" w:ascii="宋体" w:hAnsi="宋体"/>
              <w:snapToGrid w:val="0"/>
              <w:color w:val="000000" w:themeColor="text1"/>
              <w:kern w:val="0"/>
              <w:sz w:val="28"/>
              <w:szCs w:val="28"/>
              <w:highlight w:val="none"/>
              <w14:textFill>
                <w14:solidFill>
                  <w14:schemeClr w14:val="tx1"/>
                </w14:solidFill>
              </w14:textFill>
            </w:rPr>
            <w:t>经评审的最低投标价法</w:t>
          </w:r>
          <w:r>
            <w:rPr>
              <w:rFonts w:ascii="宋体" w:hAnsi="宋体"/>
              <w:snapToGrid w:val="0"/>
              <w:color w:val="000000" w:themeColor="text1"/>
              <w:kern w:val="0"/>
              <w:sz w:val="28"/>
              <w:szCs w:val="28"/>
              <w:highlight w:val="none"/>
              <w14:textFill>
                <w14:solidFill>
                  <w14:schemeClr w14:val="tx1"/>
                </w14:solidFill>
              </w14:textFill>
            </w:rPr>
            <w:t>）</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_Toc26140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30</w:t>
          </w:r>
          <w:r>
            <w:rPr>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14:paraId="564058C2">
          <w:pPr>
            <w:pStyle w:val="352"/>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_Toc20627 </w:instrText>
          </w:r>
          <w:r>
            <w:rPr>
              <w:rFonts w:ascii="宋体" w:hAnsi="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kern w:val="0"/>
              <w:sz w:val="28"/>
              <w:szCs w:val="28"/>
              <w:highlight w:val="none"/>
              <w14:textFill>
                <w14:solidFill>
                  <w14:schemeClr w14:val="tx1"/>
                </w14:solidFill>
              </w14:textFill>
            </w:rPr>
            <w:t>第四章  合同条款及格式</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_Toc20627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37</w:t>
          </w:r>
          <w:r>
            <w:rPr>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14:paraId="5B7247BE">
          <w:pPr>
            <w:pStyle w:val="352"/>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_Toc14759 </w:instrText>
          </w:r>
          <w:r>
            <w:rPr>
              <w:rFonts w:ascii="宋体" w:hAnsi="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第五章  发包人要求</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_Toc14759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52</w:t>
          </w:r>
          <w:r>
            <w:rPr>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14:paraId="639CDD3C">
          <w:pPr>
            <w:pStyle w:val="352"/>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_Toc30596 </w:instrText>
          </w:r>
          <w:r>
            <w:rPr>
              <w:rFonts w:ascii="宋体" w:hAnsi="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第六章  投标文件格式</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_Toc30596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55</w:t>
          </w:r>
          <w:r>
            <w:rPr>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14:paraId="0B5A1A4C">
          <w:pPr>
            <w:spacing w:line="480" w:lineRule="auto"/>
            <w:rPr>
              <w:rFonts w:ascii="宋体" w:hAnsi="宋体"/>
              <w:color w:val="000000" w:themeColor="text1"/>
              <w:highlight w:val="none"/>
              <w14:textFill>
                <w14:solidFill>
                  <w14:schemeClr w14:val="tx1"/>
                </w14:solidFill>
              </w14:textFill>
            </w:rPr>
          </w:pPr>
          <w:r>
            <w:rPr>
              <w:rFonts w:ascii="宋体" w:hAnsi="宋体"/>
              <w:color w:val="000000" w:themeColor="text1"/>
              <w:sz w:val="32"/>
              <w:szCs w:val="40"/>
              <w:highlight w:val="none"/>
              <w14:textFill>
                <w14:solidFill>
                  <w14:schemeClr w14:val="tx1"/>
                </w14:solidFill>
              </w14:textFill>
            </w:rPr>
            <w:fldChar w:fldCharType="end"/>
          </w:r>
        </w:p>
      </w:sdtContent>
    </w:sdt>
    <w:bookmarkEnd w:id="0"/>
    <w:p w14:paraId="08140768">
      <w:pPr>
        <w:spacing w:line="20" w:lineRule="exact"/>
        <w:rPr>
          <w:rFonts w:ascii="宋体" w:hAnsi="宋体"/>
          <w:color w:val="000000" w:themeColor="text1"/>
          <w:highlight w:val="none"/>
          <w14:textFill>
            <w14:solidFill>
              <w14:schemeClr w14:val="tx1"/>
            </w14:solidFill>
          </w14:textFill>
        </w:rPr>
      </w:pPr>
      <w:bookmarkStart w:id="8" w:name="_Toc430530414"/>
    </w:p>
    <w:p w14:paraId="67443BA0">
      <w:pPr>
        <w:spacing w:line="20" w:lineRule="exact"/>
        <w:jc w:val="left"/>
        <w:rPr>
          <w:rFonts w:ascii="宋体" w:hAnsi="宋体"/>
          <w:color w:val="000000" w:themeColor="text1"/>
          <w:highlight w:val="none"/>
          <w14:textFill>
            <w14:solidFill>
              <w14:schemeClr w14:val="tx1"/>
            </w14:solidFill>
          </w14:textFill>
        </w:rPr>
        <w:sectPr>
          <w:headerReference r:id="rId5" w:type="default"/>
          <w:footerReference r:id="rId6" w:type="default"/>
          <w:pgSz w:w="11907" w:h="16840"/>
          <w:pgMar w:top="1304" w:right="1134" w:bottom="1304" w:left="1304" w:header="851" w:footer="992" w:gutter="0"/>
          <w:pgNumType w:fmt="numberInDash" w:start="1"/>
          <w:cols w:space="720" w:num="1"/>
          <w:docGrid w:linePitch="312" w:charSpace="0"/>
        </w:sectPr>
      </w:pPr>
    </w:p>
    <w:bookmarkEnd w:id="8"/>
    <w:p w14:paraId="43071EA0">
      <w:pPr>
        <w:spacing w:line="360" w:lineRule="auto"/>
        <w:rPr>
          <w:rFonts w:ascii="宋体" w:hAnsi="宋体"/>
          <w:color w:val="000000" w:themeColor="text1"/>
          <w:highlight w:val="none"/>
          <w14:textFill>
            <w14:solidFill>
              <w14:schemeClr w14:val="tx1"/>
            </w14:solidFill>
          </w14:textFill>
        </w:rPr>
      </w:pPr>
    </w:p>
    <w:p w14:paraId="093B85E6">
      <w:pPr>
        <w:pStyle w:val="3"/>
        <w:spacing w:before="0" w:after="0" w:line="480" w:lineRule="auto"/>
        <w:jc w:val="center"/>
        <w:rPr>
          <w:rFonts w:ascii="宋体" w:hAnsi="宋体"/>
          <w:color w:val="000000" w:themeColor="text1"/>
          <w:sz w:val="52"/>
          <w:szCs w:val="52"/>
          <w:highlight w:val="none"/>
          <w14:textFill>
            <w14:solidFill>
              <w14:schemeClr w14:val="tx1"/>
            </w14:solidFill>
          </w14:textFill>
        </w:rPr>
      </w:pPr>
      <w:bookmarkStart w:id="9" w:name="_Toc509218690"/>
      <w:bookmarkStart w:id="10" w:name="_Toc32060"/>
      <w:bookmarkStart w:id="11" w:name="_Toc9815"/>
      <w:r>
        <w:rPr>
          <w:rFonts w:hint="eastAsia" w:ascii="宋体" w:hAnsi="宋体"/>
          <w:color w:val="000000" w:themeColor="text1"/>
          <w:sz w:val="52"/>
          <w:szCs w:val="52"/>
          <w:highlight w:val="none"/>
          <w14:textFill>
            <w14:solidFill>
              <w14:schemeClr w14:val="tx1"/>
            </w14:solidFill>
          </w14:textFill>
        </w:rPr>
        <w:t>第 一 卷</w:t>
      </w:r>
      <w:bookmarkEnd w:id="9"/>
      <w:bookmarkEnd w:id="10"/>
      <w:bookmarkEnd w:id="11"/>
    </w:p>
    <w:p w14:paraId="006BE0AD">
      <w:pPr>
        <w:spacing w:line="200" w:lineRule="exac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0CCE9C58">
      <w:pPr>
        <w:pStyle w:val="3"/>
        <w:spacing w:line="360" w:lineRule="auto"/>
        <w:jc w:val="center"/>
        <w:rPr>
          <w:rFonts w:ascii="宋体" w:hAnsi="宋体"/>
          <w:snapToGrid w:val="0"/>
          <w:color w:val="000000" w:themeColor="text1"/>
          <w:kern w:val="0"/>
          <w:highlight w:val="none"/>
          <w14:textFill>
            <w14:solidFill>
              <w14:schemeClr w14:val="tx1"/>
            </w14:solidFill>
          </w14:textFill>
        </w:rPr>
      </w:pPr>
      <w:bookmarkStart w:id="12" w:name="_Toc277082535"/>
      <w:bookmarkStart w:id="13" w:name="_Toc509218691"/>
      <w:bookmarkStart w:id="14" w:name="_Toc287620666"/>
      <w:bookmarkStart w:id="15" w:name="_Toc26562"/>
      <w:bookmarkStart w:id="16" w:name="_Toc430530415"/>
      <w:bookmarkStart w:id="17" w:name="_Toc25965"/>
      <w:bookmarkStart w:id="18" w:name="_Toc224103298"/>
      <w:bookmarkStart w:id="19" w:name="_Toc287607727"/>
      <w:r>
        <w:rPr>
          <w:rFonts w:ascii="宋体" w:hAnsi="宋体"/>
          <w:snapToGrid w:val="0"/>
          <w:color w:val="000000" w:themeColor="text1"/>
          <w:kern w:val="0"/>
          <w:highlight w:val="none"/>
          <w14:textFill>
            <w14:solidFill>
              <w14:schemeClr w14:val="tx1"/>
            </w14:solidFill>
          </w14:textFill>
        </w:rPr>
        <w:t xml:space="preserve">第一章  </w:t>
      </w:r>
      <w:r>
        <w:rPr>
          <w:rFonts w:hint="eastAsia" w:ascii="宋体" w:hAnsi="宋体"/>
          <w:snapToGrid w:val="0"/>
          <w:color w:val="000000" w:themeColor="text1"/>
          <w:kern w:val="0"/>
          <w:highlight w:val="none"/>
          <w:lang w:val="en-US" w:eastAsia="zh-CN"/>
          <w14:textFill>
            <w14:solidFill>
              <w14:schemeClr w14:val="tx1"/>
            </w14:solidFill>
          </w14:textFill>
        </w:rPr>
        <w:t>比选</w:t>
      </w:r>
      <w:r>
        <w:rPr>
          <w:rFonts w:ascii="宋体" w:hAnsi="宋体"/>
          <w:snapToGrid w:val="0"/>
          <w:color w:val="000000" w:themeColor="text1"/>
          <w:kern w:val="0"/>
          <w:highlight w:val="none"/>
          <w14:textFill>
            <w14:solidFill>
              <w14:schemeClr w14:val="tx1"/>
            </w14:solidFill>
          </w14:textFill>
        </w:rPr>
        <w:t>公告</w:t>
      </w:r>
      <w:bookmarkEnd w:id="12"/>
      <w:bookmarkEnd w:id="13"/>
      <w:bookmarkEnd w:id="14"/>
      <w:bookmarkEnd w:id="15"/>
      <w:bookmarkEnd w:id="16"/>
      <w:bookmarkEnd w:id="17"/>
      <w:bookmarkEnd w:id="18"/>
      <w:bookmarkEnd w:id="19"/>
    </w:p>
    <w:p w14:paraId="73852285">
      <w:pPr>
        <w:autoSpaceDE w:val="0"/>
        <w:autoSpaceDN w:val="0"/>
        <w:adjustRightInd w:val="0"/>
        <w:snapToGrid w:val="0"/>
        <w:spacing w:line="360" w:lineRule="auto"/>
        <w:jc w:val="center"/>
        <w:outlineLvl w:val="2"/>
        <w:rPr>
          <w:rFonts w:hint="eastAsia" w:ascii="宋体"/>
          <w:b/>
          <w:color w:val="000000" w:themeColor="text1"/>
          <w:kern w:val="10"/>
          <w:sz w:val="28"/>
          <w:szCs w:val="28"/>
          <w:highlight w:val="none"/>
          <w:lang w:eastAsia="zh-CN"/>
          <w14:textFill>
            <w14:solidFill>
              <w14:schemeClr w14:val="tx1"/>
            </w14:solidFill>
          </w14:textFill>
        </w:rPr>
      </w:pPr>
      <w:bookmarkStart w:id="20" w:name="_Toc20918"/>
      <w:r>
        <w:rPr>
          <w:rFonts w:hint="eastAsia" w:ascii="宋体"/>
          <w:b/>
          <w:color w:val="000000" w:themeColor="text1"/>
          <w:kern w:val="10"/>
          <w:sz w:val="28"/>
          <w:szCs w:val="28"/>
          <w:highlight w:val="none"/>
          <w:lang w:eastAsia="zh-CN"/>
          <w14:textFill>
            <w14:solidFill>
              <w14:schemeClr w14:val="tx1"/>
            </w14:solidFill>
          </w14:textFill>
        </w:rPr>
        <w:t>重庆高速公路集团有限公司集采中心2024年度</w:t>
      </w:r>
      <w:r>
        <w:rPr>
          <w:rFonts w:hint="eastAsia" w:ascii="宋体"/>
          <w:b/>
          <w:color w:val="000000" w:themeColor="text1"/>
          <w:kern w:val="10"/>
          <w:sz w:val="28"/>
          <w:szCs w:val="28"/>
          <w:highlight w:val="none"/>
          <w:lang w:val="en-US" w:eastAsia="zh-CN"/>
          <w14:textFill>
            <w14:solidFill>
              <w14:schemeClr w14:val="tx1"/>
            </w14:solidFill>
          </w14:textFill>
        </w:rPr>
        <w:t>钢材集中</w:t>
      </w:r>
      <w:r>
        <w:rPr>
          <w:rFonts w:hint="eastAsia" w:ascii="宋体"/>
          <w:b/>
          <w:color w:val="000000" w:themeColor="text1"/>
          <w:kern w:val="10"/>
          <w:sz w:val="28"/>
          <w:szCs w:val="28"/>
          <w:highlight w:val="none"/>
          <w:lang w:eastAsia="zh-CN"/>
          <w14:textFill>
            <w14:solidFill>
              <w14:schemeClr w14:val="tx1"/>
            </w14:solidFill>
          </w14:textFill>
        </w:rPr>
        <w:t>采购（</w:t>
      </w:r>
      <w:r>
        <w:rPr>
          <w:rFonts w:hint="eastAsia" w:ascii="宋体"/>
          <w:b/>
          <w:color w:val="000000" w:themeColor="text1"/>
          <w:kern w:val="10"/>
          <w:sz w:val="28"/>
          <w:szCs w:val="28"/>
          <w:highlight w:val="none"/>
          <w:lang w:val="en-US" w:eastAsia="zh-CN"/>
          <w14:textFill>
            <w14:solidFill>
              <w14:schemeClr w14:val="tx1"/>
            </w14:solidFill>
          </w14:textFill>
        </w:rPr>
        <w:t>钢绞线</w:t>
      </w:r>
      <w:r>
        <w:rPr>
          <w:rFonts w:hint="eastAsia" w:ascii="宋体"/>
          <w:b/>
          <w:color w:val="000000" w:themeColor="text1"/>
          <w:kern w:val="10"/>
          <w:sz w:val="28"/>
          <w:szCs w:val="28"/>
          <w:highlight w:val="none"/>
          <w:lang w:eastAsia="zh-CN"/>
          <w14:textFill>
            <w14:solidFill>
              <w14:schemeClr w14:val="tx1"/>
            </w14:solidFill>
          </w14:textFill>
        </w:rPr>
        <w:t>）</w:t>
      </w:r>
    </w:p>
    <w:p w14:paraId="3363E9AD">
      <w:pPr>
        <w:autoSpaceDE w:val="0"/>
        <w:autoSpaceDN w:val="0"/>
        <w:adjustRightInd w:val="0"/>
        <w:snapToGrid w:val="0"/>
        <w:spacing w:line="360" w:lineRule="auto"/>
        <w:jc w:val="center"/>
        <w:outlineLvl w:val="2"/>
        <w:rPr>
          <w:rFonts w:ascii="宋体" w:hAnsi="宋体"/>
          <w:b/>
          <w:bCs/>
          <w:snapToGrid w:val="0"/>
          <w:color w:val="000000" w:themeColor="text1"/>
          <w:kern w:val="0"/>
          <w:sz w:val="28"/>
          <w:szCs w:val="28"/>
          <w:highlight w:val="none"/>
          <w14:textFill>
            <w14:solidFill>
              <w14:schemeClr w14:val="tx1"/>
            </w14:solidFill>
          </w14:textFill>
        </w:rPr>
      </w:pPr>
      <w:r>
        <w:rPr>
          <w:rFonts w:hint="eastAsia" w:ascii="宋体" w:hAnsi="宋体"/>
          <w:b/>
          <w:bCs/>
          <w:snapToGrid w:val="0"/>
          <w:color w:val="000000" w:themeColor="text1"/>
          <w:w w:val="99"/>
          <w:kern w:val="0"/>
          <w:sz w:val="28"/>
          <w:szCs w:val="28"/>
          <w:highlight w:val="none"/>
          <w:lang w:val="en-US" w:eastAsia="zh-CN"/>
          <w14:textFill>
            <w14:solidFill>
              <w14:schemeClr w14:val="tx1"/>
            </w14:solidFill>
          </w14:textFill>
        </w:rPr>
        <w:t>比选</w:t>
      </w:r>
      <w:r>
        <w:rPr>
          <w:rFonts w:ascii="宋体" w:hAnsi="宋体"/>
          <w:b/>
          <w:bCs/>
          <w:snapToGrid w:val="0"/>
          <w:color w:val="000000" w:themeColor="text1"/>
          <w:w w:val="99"/>
          <w:kern w:val="0"/>
          <w:sz w:val="28"/>
          <w:szCs w:val="28"/>
          <w:highlight w:val="none"/>
          <w14:textFill>
            <w14:solidFill>
              <w14:schemeClr w14:val="tx1"/>
            </w14:solidFill>
          </w14:textFill>
        </w:rPr>
        <w:t>公告</w:t>
      </w:r>
      <w:bookmarkEnd w:id="20"/>
    </w:p>
    <w:p w14:paraId="0807F22B">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21" w:name="_Toc287607728"/>
      <w:bookmarkStart w:id="22" w:name="_Toc2350"/>
      <w:bookmarkStart w:id="23" w:name="_Toc200359427"/>
      <w:bookmarkStart w:id="24" w:name="_Toc287620667"/>
      <w:bookmarkStart w:id="25" w:name="_Toc430530416"/>
      <w:bookmarkStart w:id="26" w:name="_Toc224103299"/>
      <w:bookmarkStart w:id="27" w:name="_Toc277082536"/>
      <w:bookmarkStart w:id="28" w:name="_Toc509218692"/>
      <w:bookmarkStart w:id="29" w:name="_Toc200359238"/>
      <w:r>
        <w:rPr>
          <w:rFonts w:ascii="宋体" w:hAnsi="宋体"/>
          <w:snapToGrid w:val="0"/>
          <w:color w:val="000000" w:themeColor="text1"/>
          <w:sz w:val="28"/>
          <w:szCs w:val="28"/>
          <w:highlight w:val="none"/>
          <w14:textFill>
            <w14:solidFill>
              <w14:schemeClr w14:val="tx1"/>
            </w14:solidFill>
          </w14:textFill>
        </w:rPr>
        <w:t xml:space="preserve">1.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lang w:eastAsia="zh-CN"/>
          <w14:textFill>
            <w14:solidFill>
              <w14:schemeClr w14:val="tx1"/>
            </w14:solidFill>
          </w14:textFill>
        </w:rPr>
        <w:t>比选</w:t>
      </w:r>
      <w:r>
        <w:rPr>
          <w:rFonts w:ascii="宋体" w:hAnsi="宋体"/>
          <w:snapToGrid w:val="0"/>
          <w:color w:val="000000" w:themeColor="text1"/>
          <w:sz w:val="28"/>
          <w:szCs w:val="28"/>
          <w:highlight w:val="none"/>
          <w14:textFill>
            <w14:solidFill>
              <w14:schemeClr w14:val="tx1"/>
            </w14:solidFill>
          </w14:textFill>
        </w:rPr>
        <w:t>条件</w:t>
      </w:r>
      <w:bookmarkEnd w:id="21"/>
      <w:bookmarkEnd w:id="22"/>
      <w:bookmarkEnd w:id="23"/>
      <w:bookmarkEnd w:id="24"/>
      <w:bookmarkEnd w:id="25"/>
      <w:bookmarkEnd w:id="26"/>
      <w:bookmarkEnd w:id="27"/>
      <w:bookmarkEnd w:id="28"/>
      <w:bookmarkEnd w:id="29"/>
    </w:p>
    <w:p w14:paraId="71D3C3AD">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项目</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eastAsia="zh-CN"/>
          <w14:textFill>
            <w14:solidFill>
              <w14:schemeClr w14:val="tx1"/>
            </w14:solidFill>
          </w14:textFill>
        </w:rPr>
        <w:t>重庆高速公路集团有限公司集采中心2024年度</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钢材集中</w:t>
      </w:r>
      <w:r>
        <w:rPr>
          <w:rFonts w:hint="eastAsia" w:ascii="宋体" w:hAnsi="宋体"/>
          <w:snapToGrid w:val="0"/>
          <w:color w:val="000000" w:themeColor="text1"/>
          <w:kern w:val="0"/>
          <w:szCs w:val="21"/>
          <w:highlight w:val="none"/>
          <w:u w:val="single"/>
          <w:lang w:eastAsia="zh-CN"/>
          <w14:textFill>
            <w14:solidFill>
              <w14:schemeClr w14:val="tx1"/>
            </w14:solidFill>
          </w14:textFill>
        </w:rPr>
        <w:t>采购（</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钢绞线</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，建设资金来自</w:t>
      </w:r>
      <w:r>
        <w:rPr>
          <w:rFonts w:hint="eastAsia" w:ascii="宋体" w:hAnsi="宋体"/>
          <w:snapToGrid w:val="0"/>
          <w:color w:val="000000" w:themeColor="text1"/>
          <w:kern w:val="0"/>
          <w:szCs w:val="21"/>
          <w:highlight w:val="none"/>
          <w:u w:val="single"/>
          <w14:textFill>
            <w14:solidFill>
              <w14:schemeClr w14:val="tx1"/>
            </w14:solidFill>
          </w14:textFill>
        </w:rPr>
        <w:t xml:space="preserve"> 业主自筹</w:t>
      </w:r>
      <w:r>
        <w:rPr>
          <w:rFonts w:ascii="宋体" w:hAnsi="宋体"/>
          <w:snapToGrid w:val="0"/>
          <w:color w:val="000000" w:themeColor="text1"/>
          <w:kern w:val="0"/>
          <w:szCs w:val="21"/>
          <w:highlight w:val="none"/>
          <w14:textFill>
            <w14:solidFill>
              <w14:schemeClr w14:val="tx1"/>
            </w14:solidFill>
          </w14:textFill>
        </w:rPr>
        <w:t>，项目出资比例为</w:t>
      </w:r>
      <w:r>
        <w:rPr>
          <w:rFonts w:hint="eastAsia" w:ascii="宋体" w:hAnsi="宋体"/>
          <w:snapToGrid w:val="0"/>
          <w:color w:val="000000" w:themeColor="text1"/>
          <w:kern w:val="0"/>
          <w:szCs w:val="21"/>
          <w:highlight w:val="none"/>
          <w:u w:val="single"/>
          <w14:textFill>
            <w14:solidFill>
              <w14:schemeClr w14:val="tx1"/>
            </w14:solidFill>
          </w14:textFill>
        </w:rPr>
        <w:t xml:space="preserve"> 100%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人为</w:t>
      </w:r>
      <w:r>
        <w:rPr>
          <w:rFonts w:hint="eastAsia" w:ascii="宋体" w:hAnsi="宋体"/>
          <w:snapToGrid w:val="0"/>
          <w:color w:val="000000" w:themeColor="text1"/>
          <w:kern w:val="0"/>
          <w:szCs w:val="21"/>
          <w:highlight w:val="none"/>
          <w:u w:val="single"/>
          <w:lang w:eastAsia="zh-CN"/>
          <w14:textFill>
            <w14:solidFill>
              <w14:schemeClr w14:val="tx1"/>
            </w14:solidFill>
          </w14:textFill>
        </w:rPr>
        <w:t>重庆高速资产经营管理有限公司</w:t>
      </w:r>
      <w:r>
        <w:rPr>
          <w:rFonts w:ascii="宋体" w:hAnsi="宋体"/>
          <w:snapToGrid w:val="0"/>
          <w:color w:val="000000" w:themeColor="text1"/>
          <w:kern w:val="0"/>
          <w:position w:val="-2"/>
          <w:szCs w:val="21"/>
          <w:highlight w:val="none"/>
          <w14:textFill>
            <w14:solidFill>
              <w14:schemeClr w14:val="tx1"/>
            </w14:solidFill>
          </w14:textFill>
        </w:rPr>
        <w:t>。项目已具备</w:t>
      </w:r>
      <w:r>
        <w:rPr>
          <w:rFonts w:hint="eastAsia" w:ascii="宋体" w:hAnsi="宋体"/>
          <w:snapToGrid w:val="0"/>
          <w:color w:val="000000" w:themeColor="text1"/>
          <w:kern w:val="0"/>
          <w:position w:val="-2"/>
          <w:szCs w:val="21"/>
          <w:highlight w:val="none"/>
          <w:lang w:eastAsia="zh-CN"/>
          <w14:textFill>
            <w14:solidFill>
              <w14:schemeClr w14:val="tx1"/>
            </w14:solidFill>
          </w14:textFill>
        </w:rPr>
        <w:t>比选</w:t>
      </w:r>
      <w:r>
        <w:rPr>
          <w:rFonts w:ascii="宋体" w:hAnsi="宋体"/>
          <w:snapToGrid w:val="0"/>
          <w:color w:val="000000" w:themeColor="text1"/>
          <w:kern w:val="0"/>
          <w:position w:val="-2"/>
          <w:szCs w:val="21"/>
          <w:highlight w:val="none"/>
          <w14:textFill>
            <w14:solidFill>
              <w14:schemeClr w14:val="tx1"/>
            </w14:solidFill>
          </w14:textFill>
        </w:rPr>
        <w:t>条件，现对</w:t>
      </w:r>
      <w:r>
        <w:rPr>
          <w:rFonts w:hint="eastAsia" w:ascii="宋体" w:hAnsi="宋体"/>
          <w:snapToGrid w:val="0"/>
          <w:color w:val="000000" w:themeColor="text1"/>
          <w:kern w:val="0"/>
          <w:position w:val="-2"/>
          <w:szCs w:val="21"/>
          <w:highlight w:val="none"/>
          <w:u w:val="none"/>
          <w:lang w:val="en-US" w:eastAsia="zh-CN"/>
          <w14:textFill>
            <w14:solidFill>
              <w14:schemeClr w14:val="tx1"/>
            </w14:solidFill>
          </w14:textFill>
        </w:rPr>
        <w:t>该项目</w:t>
      </w:r>
      <w:r>
        <w:rPr>
          <w:rFonts w:ascii="宋体" w:hAnsi="宋体"/>
          <w:snapToGrid w:val="0"/>
          <w:color w:val="000000" w:themeColor="text1"/>
          <w:kern w:val="0"/>
          <w:position w:val="-2"/>
          <w:szCs w:val="21"/>
          <w:highlight w:val="none"/>
          <w14:textFill>
            <w14:solidFill>
              <w14:schemeClr w14:val="tx1"/>
            </w14:solidFill>
          </w14:textFill>
        </w:rPr>
        <w:t>进行公开</w:t>
      </w:r>
      <w:r>
        <w:rPr>
          <w:rFonts w:hint="eastAsia" w:ascii="宋体" w:hAnsi="宋体"/>
          <w:snapToGrid w:val="0"/>
          <w:color w:val="000000" w:themeColor="text1"/>
          <w:kern w:val="0"/>
          <w:position w:val="-2"/>
          <w:szCs w:val="21"/>
          <w:highlight w:val="none"/>
          <w:lang w:val="en-US" w:eastAsia="zh-CN"/>
          <w14:textFill>
            <w14:solidFill>
              <w14:schemeClr w14:val="tx1"/>
            </w14:solidFill>
          </w14:textFill>
        </w:rPr>
        <w:t>竞争性比选</w:t>
      </w:r>
      <w:r>
        <w:rPr>
          <w:rFonts w:ascii="宋体" w:hAnsi="宋体"/>
          <w:snapToGrid w:val="0"/>
          <w:color w:val="000000" w:themeColor="text1"/>
          <w:kern w:val="0"/>
          <w:position w:val="-2"/>
          <w:szCs w:val="21"/>
          <w:highlight w:val="none"/>
          <w14:textFill>
            <w14:solidFill>
              <w14:schemeClr w14:val="tx1"/>
            </w14:solidFill>
          </w14:textFill>
        </w:rPr>
        <w:t>。</w:t>
      </w:r>
    </w:p>
    <w:p w14:paraId="5B8CBC94">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30" w:name="_Toc287620668"/>
      <w:bookmarkStart w:id="31" w:name="_Toc277082537"/>
      <w:bookmarkStart w:id="32" w:name="_Toc287607729"/>
      <w:bookmarkStart w:id="33" w:name="_Toc200359428"/>
      <w:bookmarkStart w:id="34" w:name="_Toc509218693"/>
      <w:bookmarkStart w:id="35" w:name="_Toc430530417"/>
      <w:bookmarkStart w:id="36" w:name="_Toc17146"/>
      <w:bookmarkStart w:id="37" w:name="_Toc200359239"/>
      <w:bookmarkStart w:id="38" w:name="_Toc224103300"/>
      <w:r>
        <w:rPr>
          <w:rFonts w:ascii="宋体" w:hAnsi="宋体"/>
          <w:snapToGrid w:val="0"/>
          <w:color w:val="000000" w:themeColor="text1"/>
          <w:sz w:val="28"/>
          <w:szCs w:val="28"/>
          <w:highlight w:val="none"/>
          <w14:textFill>
            <w14:solidFill>
              <w14:schemeClr w14:val="tx1"/>
            </w14:solidFill>
          </w14:textFill>
        </w:rPr>
        <w:t>2.</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 xml:space="preserve"> 项目概况与</w:t>
      </w:r>
      <w:r>
        <w:rPr>
          <w:rFonts w:hint="eastAsia" w:ascii="宋体" w:hAnsi="宋体"/>
          <w:snapToGrid w:val="0"/>
          <w:color w:val="000000" w:themeColor="text1"/>
          <w:sz w:val="28"/>
          <w:szCs w:val="28"/>
          <w:highlight w:val="none"/>
          <w:lang w:eastAsia="zh-CN"/>
          <w14:textFill>
            <w14:solidFill>
              <w14:schemeClr w14:val="tx1"/>
            </w14:solidFill>
          </w14:textFill>
        </w:rPr>
        <w:t>比选</w:t>
      </w:r>
      <w:r>
        <w:rPr>
          <w:rFonts w:ascii="宋体" w:hAnsi="宋体"/>
          <w:snapToGrid w:val="0"/>
          <w:color w:val="000000" w:themeColor="text1"/>
          <w:sz w:val="28"/>
          <w:szCs w:val="28"/>
          <w:highlight w:val="none"/>
          <w14:textFill>
            <w14:solidFill>
              <w14:schemeClr w14:val="tx1"/>
            </w14:solidFill>
          </w14:textFill>
        </w:rPr>
        <w:t>范围</w:t>
      </w:r>
      <w:bookmarkEnd w:id="30"/>
      <w:bookmarkEnd w:id="31"/>
      <w:bookmarkEnd w:id="32"/>
      <w:bookmarkEnd w:id="33"/>
      <w:bookmarkEnd w:id="34"/>
      <w:bookmarkEnd w:id="35"/>
      <w:bookmarkEnd w:id="36"/>
      <w:bookmarkEnd w:id="37"/>
      <w:bookmarkEnd w:id="38"/>
    </w:p>
    <w:p w14:paraId="50AF313B">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 w:val="21"/>
          <w:szCs w:val="21"/>
          <w:highlight w:val="none"/>
          <w:u w:val="single"/>
          <w14:textFill>
            <w14:solidFill>
              <w14:schemeClr w14:val="tx1"/>
            </w14:solidFill>
          </w14:textFill>
        </w:rPr>
      </w:pPr>
      <w:r>
        <w:rPr>
          <w:rFonts w:hint="eastAsia" w:ascii="宋体" w:hAnsi="宋体"/>
          <w:snapToGrid w:val="0"/>
          <w:color w:val="000000" w:themeColor="text1"/>
          <w:kern w:val="0"/>
          <w:sz w:val="21"/>
          <w:szCs w:val="21"/>
          <w:highlight w:val="none"/>
          <w14:textFill>
            <w14:solidFill>
              <w14:schemeClr w14:val="tx1"/>
            </w14:solidFill>
          </w14:textFill>
        </w:rPr>
        <w:t>2.1 建设地点：</w:t>
      </w:r>
      <w:r>
        <w:rPr>
          <w:rFonts w:hint="eastAsia" w:ascii="宋体" w:hAnsi="宋体"/>
          <w:snapToGrid w:val="0"/>
          <w:color w:val="000000" w:themeColor="text1"/>
          <w:kern w:val="0"/>
          <w:sz w:val="21"/>
          <w:szCs w:val="21"/>
          <w:highlight w:val="none"/>
          <w:u w:val="single"/>
          <w14:textFill>
            <w14:solidFill>
              <w14:schemeClr w14:val="tx1"/>
            </w14:solidFill>
          </w14:textFill>
        </w:rPr>
        <w:t xml:space="preserve"> </w:t>
      </w:r>
      <w:r>
        <w:rPr>
          <w:rFonts w:hint="eastAsia" w:ascii="宋体" w:hAnsi="宋体"/>
          <w:snapToGrid w:val="0"/>
          <w:color w:val="000000" w:themeColor="text1"/>
          <w:kern w:val="0"/>
          <w:sz w:val="21"/>
          <w:szCs w:val="21"/>
          <w:highlight w:val="none"/>
          <w:u w:val="single"/>
          <w:lang w:val="en-US" w:eastAsia="zh-CN"/>
          <w14:textFill>
            <w14:solidFill>
              <w14:schemeClr w14:val="tx1"/>
            </w14:solidFill>
          </w14:textFill>
        </w:rPr>
        <w:t>重庆市</w:t>
      </w:r>
      <w:r>
        <w:rPr>
          <w:rFonts w:hint="eastAsia" w:ascii="宋体" w:hAnsi="宋体"/>
          <w:snapToGrid w:val="0"/>
          <w:color w:val="000000" w:themeColor="text1"/>
          <w:kern w:val="0"/>
          <w:sz w:val="21"/>
          <w:szCs w:val="21"/>
          <w:highlight w:val="none"/>
          <w:u w:val="single"/>
          <w14:textFill>
            <w14:solidFill>
              <w14:schemeClr w14:val="tx1"/>
            </w14:solidFill>
          </w14:textFill>
        </w:rPr>
        <w:t xml:space="preserve"> </w:t>
      </w:r>
    </w:p>
    <w:p w14:paraId="29FCA6B9">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 w:val="21"/>
          <w:szCs w:val="21"/>
          <w:highlight w:val="none"/>
          <w:u w:val="single"/>
          <w14:textFill>
            <w14:solidFill>
              <w14:schemeClr w14:val="tx1"/>
            </w14:solidFill>
          </w14:textFill>
        </w:rPr>
      </w:pPr>
      <w:r>
        <w:rPr>
          <w:rFonts w:hint="eastAsia" w:ascii="宋体" w:hAnsi="宋体"/>
          <w:snapToGrid w:val="0"/>
          <w:color w:val="000000" w:themeColor="text1"/>
          <w:kern w:val="0"/>
          <w:sz w:val="21"/>
          <w:szCs w:val="21"/>
          <w:highlight w:val="none"/>
          <w14:textFill>
            <w14:solidFill>
              <w14:schemeClr w14:val="tx1"/>
            </w14:solidFill>
          </w14:textFill>
        </w:rPr>
        <w:t>2.2 项目概况与建设规模：</w:t>
      </w:r>
      <w:r>
        <w:rPr>
          <w:rFonts w:hint="eastAsia" w:ascii="宋体" w:hAnsi="宋体"/>
          <w:snapToGrid w:val="0"/>
          <w:color w:val="000000" w:themeColor="text1"/>
          <w:kern w:val="0"/>
          <w:sz w:val="21"/>
          <w:szCs w:val="21"/>
          <w:highlight w:val="none"/>
          <w:u w:val="single"/>
          <w:lang w:val="en-US" w:eastAsia="zh-CN"/>
          <w14:textFill>
            <w14:solidFill>
              <w14:schemeClr w14:val="tx1"/>
            </w14:solidFill>
          </w14:textFill>
        </w:rPr>
        <w:t>此次比选涉及</w:t>
      </w:r>
      <w:r>
        <w:rPr>
          <w:rFonts w:hint="eastAsia" w:ascii="宋体" w:hAnsi="宋体" w:eastAsia="宋体" w:cs="Times New Roman"/>
          <w:b w:val="0"/>
          <w:bCs w:val="0"/>
          <w:snapToGrid w:val="0"/>
          <w:color w:val="000000" w:themeColor="text1"/>
          <w:kern w:val="0"/>
          <w:sz w:val="21"/>
          <w:szCs w:val="21"/>
          <w:highlight w:val="none"/>
          <w:u w:val="single"/>
          <w:lang w:val="en-US" w:eastAsia="zh-CN" w:bidi="ar-SA"/>
          <w14:textFill>
            <w14:solidFill>
              <w14:schemeClr w14:val="tx1"/>
            </w14:solidFill>
          </w14:textFill>
        </w:rPr>
        <w:t>重庆巨能建设（集团）有限公司渝赤叙4标项目</w:t>
      </w:r>
      <w:r>
        <w:rPr>
          <w:rFonts w:hint="eastAsia" w:ascii="宋体" w:hAnsi="宋体"/>
          <w:snapToGrid w:val="0"/>
          <w:color w:val="000000" w:themeColor="text1"/>
          <w:kern w:val="0"/>
          <w:sz w:val="21"/>
          <w:szCs w:val="21"/>
          <w:highlight w:val="none"/>
          <w:u w:val="single"/>
          <w:lang w:val="en-US" w:eastAsia="zh-CN"/>
          <w14:textFill>
            <w14:solidFill>
              <w14:schemeClr w14:val="tx1"/>
            </w14:solidFill>
          </w14:textFill>
        </w:rPr>
        <w:t>、</w:t>
      </w:r>
      <w:r>
        <w:rPr>
          <w:rFonts w:hint="eastAsia" w:ascii="宋体" w:hAnsi="宋体" w:eastAsia="宋体" w:cs="Times New Roman"/>
          <w:snapToGrid w:val="0"/>
          <w:color w:val="000000" w:themeColor="text1"/>
          <w:kern w:val="0"/>
          <w:sz w:val="21"/>
          <w:szCs w:val="21"/>
          <w:highlight w:val="none"/>
          <w:u w:val="single"/>
          <w14:textFill>
            <w14:solidFill>
              <w14:schemeClr w14:val="tx1"/>
            </w14:solidFill>
          </w14:textFill>
        </w:rPr>
        <w:t>重庆市梁平区一环路南段(S204大井水厂至桂东大桥改线段)新建工程项目</w:t>
      </w:r>
      <w:r>
        <w:rPr>
          <w:rFonts w:hint="eastAsia" w:ascii="宋体" w:hAnsi="宋体"/>
          <w:snapToGrid w:val="0"/>
          <w:color w:val="000000" w:themeColor="text1"/>
          <w:kern w:val="0"/>
          <w:sz w:val="21"/>
          <w:szCs w:val="21"/>
          <w:highlight w:val="none"/>
          <w:u w:val="single"/>
          <w:lang w:val="en-US" w:eastAsia="zh-CN"/>
          <w14:textFill>
            <w14:solidFill>
              <w14:schemeClr w14:val="tx1"/>
            </w14:solidFill>
          </w14:textFill>
        </w:rPr>
        <w:t>。</w:t>
      </w:r>
    </w:p>
    <w:p w14:paraId="18632160">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i w:val="0"/>
          <w:iCs w:val="0"/>
          <w:caps w:val="0"/>
          <w:color w:val="000000" w:themeColor="text1"/>
          <w:spacing w:val="0"/>
          <w:sz w:val="21"/>
          <w:szCs w:val="21"/>
          <w:highlight w:val="none"/>
          <w:u w:val="single"/>
          <w:shd w:val="clear" w:fill="FFFFFF"/>
          <w:lang w:eastAsia="zh-CN"/>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2.3 本次</w:t>
      </w:r>
      <w:r>
        <w:rPr>
          <w:rFonts w:hint="eastAsia" w:ascii="宋体" w:hAnsi="宋体" w:cs="Times New Roman"/>
          <w:snapToGrid w:val="0"/>
          <w:color w:val="000000" w:themeColor="text1"/>
          <w:kern w:val="0"/>
          <w:sz w:val="21"/>
          <w:szCs w:val="21"/>
          <w:highlight w:val="none"/>
          <w:lang w:eastAsia="zh-CN"/>
          <w14:textFill>
            <w14:solidFill>
              <w14:schemeClr w14:val="tx1"/>
            </w14:solidFill>
          </w14:textFill>
        </w:rPr>
        <w:t>比选</w:t>
      </w: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 xml:space="preserve">项目合同估算金额： </w:t>
      </w:r>
      <w:r>
        <w:rPr>
          <w:rFonts w:hint="eastAsia" w:ascii="宋体" w:hAnsi="宋体" w:eastAsia="宋体" w:cs="宋体"/>
          <w:i w:val="0"/>
          <w:iCs w:val="0"/>
          <w:caps w:val="0"/>
          <w:color w:val="000000" w:themeColor="text1"/>
          <w:spacing w:val="0"/>
          <w:sz w:val="21"/>
          <w:szCs w:val="21"/>
          <w:highlight w:val="none"/>
          <w:u w:val="single"/>
          <w:shd w:val="clear" w:fill="FFFFFF"/>
          <w14:textFill>
            <w14:solidFill>
              <w14:schemeClr w14:val="tx1"/>
            </w14:solidFill>
          </w14:textFill>
        </w:rPr>
        <w:t>约</w:t>
      </w:r>
      <w:r>
        <w:rPr>
          <w:rFonts w:hint="eastAsia" w:ascii="宋体" w:hAnsi="宋体" w:cs="宋体"/>
          <w:i w:val="0"/>
          <w:iCs w:val="0"/>
          <w:caps w:val="0"/>
          <w:color w:val="000000" w:themeColor="text1"/>
          <w:spacing w:val="0"/>
          <w:sz w:val="21"/>
          <w:szCs w:val="21"/>
          <w:highlight w:val="none"/>
          <w:u w:val="single"/>
          <w:shd w:val="clear" w:fill="FFFFFF"/>
          <w:lang w:val="en-US" w:eastAsia="zh-CN"/>
          <w14:textFill>
            <w14:solidFill>
              <w14:schemeClr w14:val="tx1"/>
            </w14:solidFill>
          </w14:textFill>
        </w:rPr>
        <w:t xml:space="preserve"> 1395 </w:t>
      </w:r>
      <w:r>
        <w:rPr>
          <w:rFonts w:hint="eastAsia" w:ascii="宋体" w:hAnsi="宋体" w:cs="宋体"/>
          <w:i w:val="0"/>
          <w:iCs w:val="0"/>
          <w:color w:val="000000" w:themeColor="text1"/>
          <w:kern w:val="0"/>
          <w:sz w:val="21"/>
          <w:szCs w:val="21"/>
          <w:highlight w:val="none"/>
          <w:u w:val="single"/>
          <w:lang w:val="en-US" w:eastAsia="zh-CN" w:bidi="ar"/>
          <w14:textFill>
            <w14:solidFill>
              <w14:schemeClr w14:val="tx1"/>
            </w14:solidFill>
          </w14:textFill>
        </w:rPr>
        <w:t>万</w:t>
      </w:r>
      <w:r>
        <w:rPr>
          <w:rFonts w:hint="eastAsia" w:ascii="宋体" w:hAnsi="宋体" w:eastAsia="宋体" w:cs="宋体"/>
          <w:i w:val="0"/>
          <w:iCs w:val="0"/>
          <w:caps w:val="0"/>
          <w:color w:val="000000" w:themeColor="text1"/>
          <w:spacing w:val="0"/>
          <w:sz w:val="21"/>
          <w:szCs w:val="21"/>
          <w:highlight w:val="none"/>
          <w:u w:val="single"/>
          <w:shd w:val="clear" w:fill="FFFFFF"/>
          <w14:textFill>
            <w14:solidFill>
              <w14:schemeClr w14:val="tx1"/>
            </w14:solidFill>
          </w14:textFill>
        </w:rPr>
        <w:t xml:space="preserve">元 </w:t>
      </w:r>
      <w:r>
        <w:rPr>
          <w:rFonts w:hint="eastAsia" w:ascii="宋体" w:hAnsi="宋体" w:eastAsia="宋体" w:cs="宋体"/>
          <w:i w:val="0"/>
          <w:iCs w:val="0"/>
          <w:caps w:val="0"/>
          <w:color w:val="000000" w:themeColor="text1"/>
          <w:spacing w:val="0"/>
          <w:sz w:val="21"/>
          <w:szCs w:val="21"/>
          <w:highlight w:val="none"/>
          <w:u w:val="single"/>
          <w:shd w:val="clear" w:fill="FFFFFF"/>
          <w:lang w:eastAsia="zh-CN"/>
          <w14:textFill>
            <w14:solidFill>
              <w14:schemeClr w14:val="tx1"/>
            </w14:solidFill>
          </w14:textFill>
        </w:rPr>
        <w:t>。</w:t>
      </w:r>
    </w:p>
    <w:p w14:paraId="1F9031F0">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 xml:space="preserve">2.4 </w:t>
      </w:r>
      <w:r>
        <w:rPr>
          <w:rFonts w:hint="eastAsia" w:ascii="宋体" w:hAnsi="宋体" w:cs="Times New Roman"/>
          <w:snapToGrid w:val="0"/>
          <w:color w:val="000000" w:themeColor="text1"/>
          <w:kern w:val="0"/>
          <w:sz w:val="21"/>
          <w:szCs w:val="21"/>
          <w:highlight w:val="none"/>
          <w:lang w:eastAsia="zh-CN"/>
          <w14:textFill>
            <w14:solidFill>
              <w14:schemeClr w14:val="tx1"/>
            </w14:solidFill>
          </w14:textFill>
        </w:rPr>
        <w:t>比选</w:t>
      </w: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范围：</w:t>
      </w:r>
    </w:p>
    <w:tbl>
      <w:tblPr>
        <w:tblStyle w:val="51"/>
        <w:tblW w:w="52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72"/>
        <w:gridCol w:w="1323"/>
        <w:gridCol w:w="941"/>
        <w:gridCol w:w="2073"/>
        <w:gridCol w:w="2553"/>
        <w:gridCol w:w="1257"/>
      </w:tblGrid>
      <w:tr w14:paraId="774FB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22B0104F">
            <w:pPr>
              <w:pStyle w:val="28"/>
              <w:spacing w:after="0" w:line="400" w:lineRule="exact"/>
              <w:ind w:left="0" w:leftChars="0" w:firstLine="0" w:firstLineChars="0"/>
              <w:jc w:val="center"/>
              <w:rPr>
                <w:rFonts w:hint="eastAsia" w:ascii="宋体" w:hAnsi="宋体" w:cs="宋体"/>
                <w:snapToGrid w:val="0"/>
                <w:color w:val="000000" w:themeColor="text1"/>
                <w:kern w:val="0"/>
                <w:sz w:val="21"/>
                <w:szCs w:val="21"/>
                <w:highlight w:val="none"/>
                <w:vertAlign w:val="baseline"/>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序号</w:t>
            </w:r>
          </w:p>
        </w:tc>
        <w:tc>
          <w:tcPr>
            <w:tcW w:w="1172" w:type="dxa"/>
            <w:vAlign w:val="center"/>
          </w:tcPr>
          <w:p w14:paraId="3666182D">
            <w:pPr>
              <w:pStyle w:val="28"/>
              <w:spacing w:after="0" w:line="400" w:lineRule="exact"/>
              <w:ind w:left="0" w:leftChars="0" w:firstLine="0" w:firstLineChars="0"/>
              <w:jc w:val="center"/>
              <w:rPr>
                <w:rFonts w:hint="eastAsia" w:ascii="宋体" w:hAnsi="宋体" w:cs="宋体"/>
                <w:snapToGrid w:val="0"/>
                <w:color w:val="000000" w:themeColor="text1"/>
                <w:kern w:val="0"/>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物资名称</w:t>
            </w:r>
          </w:p>
        </w:tc>
        <w:tc>
          <w:tcPr>
            <w:tcW w:w="1323" w:type="dxa"/>
            <w:vAlign w:val="center"/>
          </w:tcPr>
          <w:p w14:paraId="726196FF">
            <w:pPr>
              <w:pStyle w:val="28"/>
              <w:spacing w:after="0" w:line="400" w:lineRule="exact"/>
              <w:ind w:left="0" w:leftChars="0" w:firstLine="0" w:firstLineChars="0"/>
              <w:jc w:val="center"/>
              <w:rPr>
                <w:rFonts w:hint="eastAsia" w:ascii="宋体" w:hAnsi="宋体" w:cs="宋体"/>
                <w:snapToGrid w:val="0"/>
                <w:color w:val="000000" w:themeColor="text1"/>
                <w:kern w:val="0"/>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规格型号</w:t>
            </w:r>
          </w:p>
        </w:tc>
        <w:tc>
          <w:tcPr>
            <w:tcW w:w="941" w:type="dxa"/>
            <w:vAlign w:val="center"/>
          </w:tcPr>
          <w:p w14:paraId="2B0E98C6">
            <w:pPr>
              <w:pStyle w:val="28"/>
              <w:spacing w:after="0" w:line="400" w:lineRule="exact"/>
              <w:ind w:left="0" w:leftChars="0" w:firstLine="0" w:firstLineChars="0"/>
              <w:jc w:val="center"/>
              <w:rPr>
                <w:rFonts w:hint="eastAsia" w:ascii="宋体" w:hAnsi="宋体" w:cs="宋体"/>
                <w:snapToGrid w:val="0"/>
                <w:color w:val="000000" w:themeColor="text1"/>
                <w:kern w:val="0"/>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暂定数量（吨）</w:t>
            </w:r>
          </w:p>
        </w:tc>
        <w:tc>
          <w:tcPr>
            <w:tcW w:w="2073" w:type="dxa"/>
          </w:tcPr>
          <w:p w14:paraId="6189050F">
            <w:pPr>
              <w:tabs>
                <w:tab w:val="left" w:pos="3840"/>
                <w:tab w:val="left" w:pos="5300"/>
              </w:tabs>
              <w:autoSpaceDE w:val="0"/>
              <w:autoSpaceDN w:val="0"/>
              <w:adjustRightInd w:val="0"/>
              <w:snapToGrid w:val="0"/>
              <w:spacing w:line="460" w:lineRule="exact"/>
              <w:jc w:val="center"/>
              <w:rPr>
                <w:rFonts w:hint="eastAsia" w:ascii="宋体" w:hAnsi="宋体" w:eastAsia="宋体" w:cs="宋体"/>
                <w:snapToGrid w:val="0"/>
                <w:color w:val="000000" w:themeColor="text1"/>
                <w:kern w:val="0"/>
                <w:sz w:val="21"/>
                <w:szCs w:val="21"/>
                <w:highlight w:val="none"/>
                <w:vertAlign w:val="baseline"/>
                <w:lang w:val="en-US" w:eastAsia="zh-CN"/>
                <w14:textFill>
                  <w14:solidFill>
                    <w14:schemeClr w14:val="tx1"/>
                  </w14:solidFill>
                </w14:textFill>
              </w:rPr>
            </w:pPr>
            <w:r>
              <w:rPr>
                <w:rFonts w:hint="eastAsia" w:ascii="宋体" w:hAnsi="宋体" w:cs="宋体"/>
                <w:snapToGrid w:val="0"/>
                <w:color w:val="000000" w:themeColor="text1"/>
                <w:kern w:val="0"/>
                <w:sz w:val="21"/>
                <w:szCs w:val="21"/>
                <w:highlight w:val="none"/>
                <w:vertAlign w:val="baseline"/>
                <w:lang w:val="en-US" w:eastAsia="zh-CN"/>
                <w14:textFill>
                  <w14:solidFill>
                    <w14:schemeClr w14:val="tx1"/>
                  </w14:solidFill>
                </w14:textFill>
              </w:rPr>
              <w:t>供货地址</w:t>
            </w:r>
          </w:p>
        </w:tc>
        <w:tc>
          <w:tcPr>
            <w:tcW w:w="2554" w:type="dxa"/>
          </w:tcPr>
          <w:p w14:paraId="2AC53658">
            <w:pPr>
              <w:tabs>
                <w:tab w:val="left" w:pos="3840"/>
                <w:tab w:val="left" w:pos="5300"/>
              </w:tabs>
              <w:autoSpaceDE w:val="0"/>
              <w:autoSpaceDN w:val="0"/>
              <w:adjustRightInd w:val="0"/>
              <w:snapToGrid w:val="0"/>
              <w:spacing w:line="460" w:lineRule="exact"/>
              <w:jc w:val="center"/>
              <w:rPr>
                <w:rFonts w:hint="eastAsia" w:ascii="宋体" w:hAnsi="宋体" w:eastAsia="宋体" w:cs="宋体"/>
                <w:snapToGrid w:val="0"/>
                <w:color w:val="000000" w:themeColor="text1"/>
                <w:kern w:val="0"/>
                <w:sz w:val="21"/>
                <w:szCs w:val="21"/>
                <w:highlight w:val="none"/>
                <w:vertAlign w:val="baseline"/>
                <w:lang w:val="en-US" w:eastAsia="zh-CN"/>
                <w14:textFill>
                  <w14:solidFill>
                    <w14:schemeClr w14:val="tx1"/>
                  </w14:solidFill>
                </w14:textFill>
              </w:rPr>
            </w:pPr>
            <w:r>
              <w:rPr>
                <w:rFonts w:hint="eastAsia" w:ascii="宋体" w:hAnsi="宋体" w:cs="宋体"/>
                <w:snapToGrid w:val="0"/>
                <w:color w:val="000000" w:themeColor="text1"/>
                <w:kern w:val="0"/>
                <w:sz w:val="21"/>
                <w:szCs w:val="21"/>
                <w:highlight w:val="none"/>
                <w:vertAlign w:val="baseline"/>
                <w:lang w:val="en-US" w:eastAsia="zh-CN"/>
                <w14:textFill>
                  <w14:solidFill>
                    <w14:schemeClr w14:val="tx1"/>
                  </w14:solidFill>
                </w14:textFill>
              </w:rPr>
              <w:t>供货周期</w:t>
            </w:r>
          </w:p>
        </w:tc>
        <w:tc>
          <w:tcPr>
            <w:tcW w:w="1257" w:type="dxa"/>
          </w:tcPr>
          <w:p w14:paraId="55BCED28">
            <w:pPr>
              <w:tabs>
                <w:tab w:val="left" w:pos="3840"/>
                <w:tab w:val="left" w:pos="5300"/>
              </w:tabs>
              <w:autoSpaceDE w:val="0"/>
              <w:autoSpaceDN w:val="0"/>
              <w:adjustRightInd w:val="0"/>
              <w:snapToGrid w:val="0"/>
              <w:spacing w:line="460" w:lineRule="exact"/>
              <w:jc w:val="center"/>
              <w:rPr>
                <w:rFonts w:hint="eastAsia" w:ascii="宋体" w:hAnsi="宋体" w:cs="宋体"/>
                <w:snapToGrid w:val="0"/>
                <w:color w:val="000000" w:themeColor="text1"/>
                <w:kern w:val="0"/>
                <w:sz w:val="21"/>
                <w:szCs w:val="21"/>
                <w:highlight w:val="none"/>
                <w:vertAlign w:val="baseline"/>
                <w14:textFill>
                  <w14:solidFill>
                    <w14:schemeClr w14:val="tx1"/>
                  </w14:solidFill>
                </w14:textFill>
              </w:rPr>
            </w:pPr>
            <w:r>
              <w:rPr>
                <w:rFonts w:hint="eastAsia" w:ascii="宋体" w:hAnsi="宋体"/>
                <w:snapToGrid w:val="0"/>
                <w:color w:val="000000" w:themeColor="text1"/>
                <w:kern w:val="0"/>
                <w:sz w:val="21"/>
                <w:szCs w:val="21"/>
                <w:highlight w:val="none"/>
                <w:lang w:val="en-US" w:eastAsia="zh-CN"/>
                <w14:textFill>
                  <w14:solidFill>
                    <w14:schemeClr w14:val="tx1"/>
                  </w14:solidFill>
                </w14:textFill>
              </w:rPr>
              <w:t>交货时间</w:t>
            </w:r>
          </w:p>
        </w:tc>
      </w:tr>
      <w:tr w14:paraId="67357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14:paraId="18A308FE">
            <w:pPr>
              <w:tabs>
                <w:tab w:val="left" w:pos="3840"/>
                <w:tab w:val="left" w:pos="5300"/>
              </w:tabs>
              <w:autoSpaceDE w:val="0"/>
              <w:autoSpaceDN w:val="0"/>
              <w:adjustRightInd w:val="0"/>
              <w:snapToGrid w:val="0"/>
              <w:spacing w:line="360" w:lineRule="auto"/>
              <w:jc w:val="center"/>
              <w:rPr>
                <w:rFonts w:hint="eastAsia" w:ascii="宋体" w:hAnsi="宋体" w:eastAsia="宋体" w:cs="宋体"/>
                <w:snapToGrid w:val="0"/>
                <w:color w:val="000000" w:themeColor="text1"/>
                <w:kern w:val="0"/>
                <w:sz w:val="21"/>
                <w:szCs w:val="21"/>
                <w:highlight w:val="none"/>
                <w:vertAlign w:val="baseline"/>
                <w:lang w:val="en-US" w:eastAsia="zh-CN"/>
                <w14:textFill>
                  <w14:solidFill>
                    <w14:schemeClr w14:val="tx1"/>
                  </w14:solidFill>
                </w14:textFill>
              </w:rPr>
            </w:pPr>
          </w:p>
          <w:p w14:paraId="2DE23FCD">
            <w:pPr>
              <w:tabs>
                <w:tab w:val="left" w:pos="3840"/>
                <w:tab w:val="left" w:pos="5300"/>
              </w:tabs>
              <w:autoSpaceDE w:val="0"/>
              <w:autoSpaceDN w:val="0"/>
              <w:adjustRightInd w:val="0"/>
              <w:snapToGrid w:val="0"/>
              <w:spacing w:line="360" w:lineRule="auto"/>
              <w:jc w:val="center"/>
              <w:rPr>
                <w:rFonts w:hint="eastAsia" w:ascii="宋体" w:hAnsi="宋体" w:eastAsia="宋体" w:cs="宋体"/>
                <w:snapToGrid w:val="0"/>
                <w:color w:val="000000" w:themeColor="text1"/>
                <w:kern w:val="0"/>
                <w:sz w:val="21"/>
                <w:szCs w:val="21"/>
                <w:highlight w:val="none"/>
                <w:vertAlign w:val="baseline"/>
                <w:lang w:val="en-US" w:eastAsia="zh-CN"/>
                <w14:textFill>
                  <w14:solidFill>
                    <w14:schemeClr w14:val="tx1"/>
                  </w14:solidFill>
                </w14:textFill>
              </w:rPr>
            </w:pPr>
            <w:r>
              <w:rPr>
                <w:rFonts w:hint="eastAsia" w:ascii="宋体" w:hAnsi="宋体" w:cs="宋体"/>
                <w:snapToGrid w:val="0"/>
                <w:color w:val="000000" w:themeColor="text1"/>
                <w:kern w:val="0"/>
                <w:sz w:val="21"/>
                <w:szCs w:val="21"/>
                <w:highlight w:val="none"/>
                <w:vertAlign w:val="baseline"/>
                <w:lang w:val="en-US" w:eastAsia="zh-CN"/>
                <w14:textFill>
                  <w14:solidFill>
                    <w14:schemeClr w14:val="tx1"/>
                  </w14:solidFill>
                </w14:textFill>
              </w:rPr>
              <w:t>1</w:t>
            </w:r>
          </w:p>
        </w:tc>
        <w:tc>
          <w:tcPr>
            <w:tcW w:w="1172" w:type="dxa"/>
          </w:tcPr>
          <w:p w14:paraId="6382B0DB">
            <w:pPr>
              <w:tabs>
                <w:tab w:val="left" w:pos="3840"/>
                <w:tab w:val="left" w:pos="5300"/>
              </w:tabs>
              <w:autoSpaceDE w:val="0"/>
              <w:autoSpaceDN w:val="0"/>
              <w:adjustRightInd w:val="0"/>
              <w:snapToGrid w:val="0"/>
              <w:spacing w:line="360" w:lineRule="auto"/>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14:paraId="324FA995">
            <w:pPr>
              <w:tabs>
                <w:tab w:val="left" w:pos="3840"/>
                <w:tab w:val="left" w:pos="5300"/>
              </w:tabs>
              <w:autoSpaceDE w:val="0"/>
              <w:autoSpaceDN w:val="0"/>
              <w:adjustRightInd w:val="0"/>
              <w:snapToGrid w:val="0"/>
              <w:spacing w:line="360" w:lineRule="auto"/>
              <w:jc w:val="center"/>
              <w:rPr>
                <w:rFonts w:hint="eastAsia" w:ascii="宋体" w:hAnsi="宋体" w:cs="宋体"/>
                <w:snapToGrid w:val="0"/>
                <w:color w:val="000000" w:themeColor="text1"/>
                <w:kern w:val="0"/>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钢绞线</w:t>
            </w:r>
          </w:p>
        </w:tc>
        <w:tc>
          <w:tcPr>
            <w:tcW w:w="1323" w:type="dxa"/>
          </w:tcPr>
          <w:p w14:paraId="370B53F0">
            <w:pPr>
              <w:tabs>
                <w:tab w:val="left" w:pos="3840"/>
                <w:tab w:val="left" w:pos="5300"/>
              </w:tabs>
              <w:autoSpaceDE w:val="0"/>
              <w:autoSpaceDN w:val="0"/>
              <w:adjustRightInd w:val="0"/>
              <w:snapToGrid w:val="0"/>
              <w:spacing w:line="360" w:lineRule="auto"/>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14:paraId="0342EE99">
            <w:pPr>
              <w:tabs>
                <w:tab w:val="left" w:pos="3840"/>
                <w:tab w:val="left" w:pos="5300"/>
              </w:tabs>
              <w:autoSpaceDE w:val="0"/>
              <w:autoSpaceDN w:val="0"/>
              <w:adjustRightInd w:val="0"/>
              <w:snapToGrid w:val="0"/>
              <w:spacing w:line="360" w:lineRule="auto"/>
              <w:jc w:val="center"/>
              <w:rPr>
                <w:rFonts w:hint="eastAsia" w:ascii="宋体" w:hAnsi="宋体" w:cs="宋体"/>
                <w:snapToGrid w:val="0"/>
                <w:color w:val="000000" w:themeColor="text1"/>
                <w:kern w:val="0"/>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Φ15.2</w:t>
            </w:r>
          </w:p>
        </w:tc>
        <w:tc>
          <w:tcPr>
            <w:tcW w:w="941" w:type="dxa"/>
          </w:tcPr>
          <w:p w14:paraId="5AC02565">
            <w:pPr>
              <w:tabs>
                <w:tab w:val="left" w:pos="3840"/>
                <w:tab w:val="left" w:pos="5300"/>
              </w:tabs>
              <w:autoSpaceDE w:val="0"/>
              <w:autoSpaceDN w:val="0"/>
              <w:adjustRightInd w:val="0"/>
              <w:snapToGrid w:val="0"/>
              <w:spacing w:line="360" w:lineRule="auto"/>
              <w:jc w:val="cente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p>
          <w:p w14:paraId="5547E8CA">
            <w:pPr>
              <w:tabs>
                <w:tab w:val="left" w:pos="3840"/>
                <w:tab w:val="left" w:pos="5300"/>
              </w:tabs>
              <w:autoSpaceDE w:val="0"/>
              <w:autoSpaceDN w:val="0"/>
              <w:adjustRightInd w:val="0"/>
              <w:snapToGrid w:val="0"/>
              <w:spacing w:line="360" w:lineRule="auto"/>
              <w:jc w:val="center"/>
              <w:rPr>
                <w:rFonts w:hint="eastAsia" w:ascii="宋体" w:hAnsi="宋体" w:cs="宋体"/>
                <w:snapToGrid w:val="0"/>
                <w:color w:val="000000" w:themeColor="text1"/>
                <w:kern w:val="0"/>
                <w:sz w:val="21"/>
                <w:szCs w:val="21"/>
                <w:highlight w:val="none"/>
                <w:vertAlign w:val="baseli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2600</w:t>
            </w:r>
          </w:p>
        </w:tc>
        <w:tc>
          <w:tcPr>
            <w:tcW w:w="2073" w:type="dxa"/>
          </w:tcPr>
          <w:p w14:paraId="6A8A7299">
            <w:pPr>
              <w:tabs>
                <w:tab w:val="left" w:pos="3840"/>
                <w:tab w:val="left" w:pos="5300"/>
              </w:tabs>
              <w:autoSpaceDE w:val="0"/>
              <w:autoSpaceDN w:val="0"/>
              <w:adjustRightInd w:val="0"/>
              <w:snapToGrid w:val="0"/>
              <w:spacing w:line="360" w:lineRule="auto"/>
              <w:jc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14:paraId="63648743">
            <w:pPr>
              <w:tabs>
                <w:tab w:val="left" w:pos="3840"/>
                <w:tab w:val="left" w:pos="5300"/>
              </w:tabs>
              <w:autoSpaceDE w:val="0"/>
              <w:autoSpaceDN w:val="0"/>
              <w:adjustRightInd w:val="0"/>
              <w:snapToGrid w:val="0"/>
              <w:spacing w:line="360" w:lineRule="auto"/>
              <w:jc w:val="center"/>
              <w:rPr>
                <w:rFonts w:hint="eastAsia" w:ascii="宋体" w:hAnsi="宋体" w:cs="宋体"/>
                <w:snapToGrid w:val="0"/>
                <w:color w:val="000000" w:themeColor="text1"/>
                <w:kern w:val="0"/>
                <w:sz w:val="21"/>
                <w:szCs w:val="21"/>
                <w:highlight w:val="none"/>
                <w:vertAlign w:val="baseline"/>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重庆市江津区蔡家镇、嘉平镇</w:t>
            </w:r>
          </w:p>
        </w:tc>
        <w:tc>
          <w:tcPr>
            <w:tcW w:w="2554" w:type="dxa"/>
          </w:tcPr>
          <w:p w14:paraId="277528C5">
            <w:pPr>
              <w:tabs>
                <w:tab w:val="left" w:pos="3840"/>
                <w:tab w:val="left" w:pos="5300"/>
              </w:tabs>
              <w:autoSpaceDE w:val="0"/>
              <w:autoSpaceDN w:val="0"/>
              <w:adjustRightInd w:val="0"/>
              <w:snapToGrid w:val="0"/>
              <w:spacing w:line="360" w:lineRule="auto"/>
              <w:jc w:val="center"/>
              <w:rPr>
                <w:rFonts w:hint="eastAsia" w:ascii="宋体" w:hAnsi="宋体" w:cs="宋体"/>
                <w:snapToGrid w:val="0"/>
                <w:color w:val="000000" w:themeColor="text1"/>
                <w:kern w:val="0"/>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t>2024年11月</w:t>
            </w:r>
            <w:r>
              <w:rPr>
                <w:rFonts w:hint="eastAsia" w:ascii="宋体" w:hAnsi="宋体" w:cs="宋体"/>
                <w:b w:val="0"/>
                <w:bCs w:val="0"/>
                <w:color w:val="000000" w:themeColor="text1"/>
                <w:kern w:val="0"/>
                <w:sz w:val="21"/>
                <w:szCs w:val="21"/>
                <w:highlight w:val="none"/>
                <w:lang w:val="en-US" w:eastAsia="zh-CN" w:bidi="ar-SA"/>
                <w14:textFill>
                  <w14:solidFill>
                    <w14:schemeClr w14:val="tx1"/>
                  </w14:solidFill>
                </w14:textFill>
              </w:rPr>
              <w:t>30</w:t>
            </w:r>
            <w: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t>日-2026年8月31日。</w:t>
            </w:r>
          </w:p>
        </w:tc>
        <w:tc>
          <w:tcPr>
            <w:tcW w:w="1257" w:type="dxa"/>
            <w:vMerge w:val="restart"/>
          </w:tcPr>
          <w:p w14:paraId="5A4E3E43">
            <w:pPr>
              <w:tabs>
                <w:tab w:val="left" w:pos="3840"/>
                <w:tab w:val="left" w:pos="5300"/>
              </w:tabs>
              <w:autoSpaceDE w:val="0"/>
              <w:autoSpaceDN w:val="0"/>
              <w:adjustRightInd w:val="0"/>
              <w:snapToGrid w:val="0"/>
              <w:spacing w:line="460" w:lineRule="exact"/>
              <w:jc w:val="center"/>
              <w:rPr>
                <w:rFonts w:hint="eastAsia" w:ascii="宋体" w:hAnsi="宋体" w:cs="宋体"/>
                <w:snapToGrid w:val="0"/>
                <w:color w:val="000000" w:themeColor="text1"/>
                <w:kern w:val="0"/>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收到比选人通知后，</w:t>
            </w: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在比选人在要求时间内</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完成供货。</w:t>
            </w:r>
          </w:p>
        </w:tc>
      </w:tr>
      <w:tr w14:paraId="4F2C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14:paraId="7089F7F7">
            <w:pPr>
              <w:tabs>
                <w:tab w:val="left" w:pos="3840"/>
                <w:tab w:val="left" w:pos="5300"/>
              </w:tabs>
              <w:autoSpaceDE w:val="0"/>
              <w:autoSpaceDN w:val="0"/>
              <w:adjustRightInd w:val="0"/>
              <w:snapToGrid w:val="0"/>
              <w:spacing w:line="360" w:lineRule="auto"/>
              <w:jc w:val="center"/>
              <w:rPr>
                <w:rFonts w:hint="eastAsia" w:ascii="宋体" w:hAnsi="宋体" w:eastAsia="宋体" w:cs="宋体"/>
                <w:snapToGrid w:val="0"/>
                <w:color w:val="000000" w:themeColor="text1"/>
                <w:kern w:val="0"/>
                <w:sz w:val="21"/>
                <w:szCs w:val="21"/>
                <w:highlight w:val="none"/>
                <w:vertAlign w:val="baseline"/>
                <w:lang w:val="en-US" w:eastAsia="zh-CN"/>
                <w14:textFill>
                  <w14:solidFill>
                    <w14:schemeClr w14:val="tx1"/>
                  </w14:solidFill>
                </w14:textFill>
              </w:rPr>
            </w:pPr>
          </w:p>
          <w:p w14:paraId="779C1D61">
            <w:pPr>
              <w:tabs>
                <w:tab w:val="left" w:pos="3840"/>
                <w:tab w:val="left" w:pos="5300"/>
              </w:tabs>
              <w:autoSpaceDE w:val="0"/>
              <w:autoSpaceDN w:val="0"/>
              <w:adjustRightInd w:val="0"/>
              <w:snapToGrid w:val="0"/>
              <w:spacing w:line="360" w:lineRule="auto"/>
              <w:jc w:val="center"/>
              <w:rPr>
                <w:rFonts w:hint="eastAsia" w:ascii="宋体" w:hAnsi="宋体" w:eastAsia="宋体" w:cs="宋体"/>
                <w:snapToGrid w:val="0"/>
                <w:color w:val="000000" w:themeColor="text1"/>
                <w:kern w:val="0"/>
                <w:sz w:val="21"/>
                <w:szCs w:val="21"/>
                <w:highlight w:val="none"/>
                <w:vertAlign w:val="baseline"/>
                <w:lang w:val="en-US" w:eastAsia="zh-CN"/>
                <w14:textFill>
                  <w14:solidFill>
                    <w14:schemeClr w14:val="tx1"/>
                  </w14:solidFill>
                </w14:textFill>
              </w:rPr>
            </w:pPr>
            <w:r>
              <w:rPr>
                <w:rFonts w:hint="eastAsia" w:ascii="宋体" w:hAnsi="宋体" w:cs="宋体"/>
                <w:snapToGrid w:val="0"/>
                <w:color w:val="000000" w:themeColor="text1"/>
                <w:kern w:val="0"/>
                <w:sz w:val="21"/>
                <w:szCs w:val="21"/>
                <w:highlight w:val="none"/>
                <w:vertAlign w:val="baseline"/>
                <w:lang w:val="en-US" w:eastAsia="zh-CN"/>
                <w14:textFill>
                  <w14:solidFill>
                    <w14:schemeClr w14:val="tx1"/>
                  </w14:solidFill>
                </w14:textFill>
              </w:rPr>
              <w:t>2</w:t>
            </w:r>
          </w:p>
        </w:tc>
        <w:tc>
          <w:tcPr>
            <w:tcW w:w="1172" w:type="dxa"/>
          </w:tcPr>
          <w:p w14:paraId="681B497C">
            <w:pPr>
              <w:tabs>
                <w:tab w:val="left" w:pos="3840"/>
                <w:tab w:val="left" w:pos="5300"/>
              </w:tabs>
              <w:autoSpaceDE w:val="0"/>
              <w:autoSpaceDN w:val="0"/>
              <w:adjustRightInd w:val="0"/>
              <w:snapToGrid w:val="0"/>
              <w:spacing w:line="360" w:lineRule="auto"/>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14:paraId="0AB38086">
            <w:pPr>
              <w:tabs>
                <w:tab w:val="left" w:pos="3840"/>
                <w:tab w:val="left" w:pos="5300"/>
              </w:tabs>
              <w:autoSpaceDE w:val="0"/>
              <w:autoSpaceDN w:val="0"/>
              <w:adjustRightInd w:val="0"/>
              <w:snapToGrid w:val="0"/>
              <w:spacing w:line="360" w:lineRule="auto"/>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14:paraId="6F068E00">
            <w:pPr>
              <w:tabs>
                <w:tab w:val="left" w:pos="3840"/>
                <w:tab w:val="left" w:pos="5300"/>
              </w:tabs>
              <w:autoSpaceDE w:val="0"/>
              <w:autoSpaceDN w:val="0"/>
              <w:adjustRightInd w:val="0"/>
              <w:snapToGrid w:val="0"/>
              <w:spacing w:line="360" w:lineRule="auto"/>
              <w:jc w:val="center"/>
              <w:rPr>
                <w:rFonts w:hint="eastAsia" w:ascii="宋体" w:hAnsi="宋体" w:cs="宋体"/>
                <w:snapToGrid w:val="0"/>
                <w:color w:val="000000" w:themeColor="text1"/>
                <w:kern w:val="0"/>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高强低松弛钢绞线</w:t>
            </w:r>
          </w:p>
        </w:tc>
        <w:tc>
          <w:tcPr>
            <w:tcW w:w="1323" w:type="dxa"/>
          </w:tcPr>
          <w:p w14:paraId="24D3BFAD">
            <w:pPr>
              <w:tabs>
                <w:tab w:val="left" w:pos="3840"/>
                <w:tab w:val="left" w:pos="5300"/>
              </w:tabs>
              <w:autoSpaceDE w:val="0"/>
              <w:autoSpaceDN w:val="0"/>
              <w:adjustRightInd w:val="0"/>
              <w:snapToGrid w:val="0"/>
              <w:spacing w:line="360" w:lineRule="auto"/>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14:paraId="53AEF45D">
            <w:pPr>
              <w:tabs>
                <w:tab w:val="left" w:pos="3840"/>
                <w:tab w:val="left" w:pos="5300"/>
              </w:tabs>
              <w:autoSpaceDE w:val="0"/>
              <w:autoSpaceDN w:val="0"/>
              <w:adjustRightInd w:val="0"/>
              <w:snapToGrid w:val="0"/>
              <w:spacing w:line="360" w:lineRule="auto"/>
              <w:jc w:val="both"/>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14:paraId="3F1ED01D">
            <w:pPr>
              <w:tabs>
                <w:tab w:val="left" w:pos="3840"/>
                <w:tab w:val="left" w:pos="5300"/>
              </w:tabs>
              <w:autoSpaceDE w:val="0"/>
              <w:autoSpaceDN w:val="0"/>
              <w:adjustRightInd w:val="0"/>
              <w:snapToGrid w:val="0"/>
              <w:spacing w:line="360" w:lineRule="auto"/>
              <w:jc w:val="center"/>
              <w:rPr>
                <w:rFonts w:hint="eastAsia" w:ascii="宋体" w:hAnsi="宋体" w:cs="宋体"/>
                <w:snapToGrid w:val="0"/>
                <w:color w:val="000000" w:themeColor="text1"/>
                <w:kern w:val="0"/>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φ</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s</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15.2mm</w:t>
            </w:r>
          </w:p>
        </w:tc>
        <w:tc>
          <w:tcPr>
            <w:tcW w:w="941" w:type="dxa"/>
          </w:tcPr>
          <w:p w14:paraId="00649B25">
            <w:pPr>
              <w:tabs>
                <w:tab w:val="left" w:pos="3840"/>
                <w:tab w:val="left" w:pos="5300"/>
              </w:tabs>
              <w:autoSpaceDE w:val="0"/>
              <w:autoSpaceDN w:val="0"/>
              <w:adjustRightInd w:val="0"/>
              <w:snapToGrid w:val="0"/>
              <w:spacing w:line="360" w:lineRule="auto"/>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14:paraId="6BA90DAB">
            <w:pPr>
              <w:tabs>
                <w:tab w:val="left" w:pos="3840"/>
                <w:tab w:val="left" w:pos="5300"/>
              </w:tabs>
              <w:autoSpaceDE w:val="0"/>
              <w:autoSpaceDN w:val="0"/>
              <w:adjustRightInd w:val="0"/>
              <w:snapToGrid w:val="0"/>
              <w:spacing w:line="360" w:lineRule="auto"/>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14:paraId="5FD225B9">
            <w:pPr>
              <w:tabs>
                <w:tab w:val="left" w:pos="3840"/>
                <w:tab w:val="left" w:pos="5300"/>
              </w:tabs>
              <w:autoSpaceDE w:val="0"/>
              <w:autoSpaceDN w:val="0"/>
              <w:adjustRightInd w:val="0"/>
              <w:snapToGrid w:val="0"/>
              <w:spacing w:line="360" w:lineRule="auto"/>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230</w:t>
            </w:r>
          </w:p>
        </w:tc>
        <w:tc>
          <w:tcPr>
            <w:tcW w:w="2073" w:type="dxa"/>
          </w:tcPr>
          <w:p w14:paraId="1C83DEF2">
            <w:pPr>
              <w:tabs>
                <w:tab w:val="left" w:pos="3840"/>
                <w:tab w:val="left" w:pos="5300"/>
              </w:tabs>
              <w:autoSpaceDE w:val="0"/>
              <w:autoSpaceDN w:val="0"/>
              <w:adjustRightInd w:val="0"/>
              <w:snapToGrid w:val="0"/>
              <w:spacing w:line="360" w:lineRule="auto"/>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重庆市梁平区一环路南段(S204大井水厂至桂东大桥改线段)新建工程项目施工现场</w:t>
            </w:r>
          </w:p>
        </w:tc>
        <w:tc>
          <w:tcPr>
            <w:tcW w:w="2554" w:type="dxa"/>
          </w:tcPr>
          <w:p w14:paraId="1528BD53">
            <w:pPr>
              <w:tabs>
                <w:tab w:val="left" w:pos="3840"/>
                <w:tab w:val="left" w:pos="5300"/>
              </w:tabs>
              <w:autoSpaceDE w:val="0"/>
              <w:autoSpaceDN w:val="0"/>
              <w:adjustRightInd w:val="0"/>
              <w:snapToGrid w:val="0"/>
              <w:spacing w:line="360" w:lineRule="auto"/>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14:paraId="3796D428">
            <w:pPr>
              <w:tabs>
                <w:tab w:val="left" w:pos="3840"/>
                <w:tab w:val="left" w:pos="5300"/>
              </w:tabs>
              <w:autoSpaceDE w:val="0"/>
              <w:autoSpaceDN w:val="0"/>
              <w:adjustRightInd w:val="0"/>
              <w:snapToGrid w:val="0"/>
              <w:spacing w:line="360" w:lineRule="auto"/>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14:paraId="04E950B0">
            <w:pPr>
              <w:tabs>
                <w:tab w:val="left" w:pos="3840"/>
                <w:tab w:val="left" w:pos="5300"/>
              </w:tabs>
              <w:autoSpaceDE w:val="0"/>
              <w:autoSpaceDN w:val="0"/>
              <w:adjustRightInd w:val="0"/>
              <w:snapToGrid w:val="0"/>
              <w:spacing w:line="360" w:lineRule="auto"/>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2024年12月至桥梁工程完工</w:t>
            </w:r>
          </w:p>
        </w:tc>
        <w:tc>
          <w:tcPr>
            <w:tcW w:w="1257" w:type="dxa"/>
            <w:vMerge w:val="continue"/>
          </w:tcPr>
          <w:p w14:paraId="05D9E457">
            <w:pPr>
              <w:tabs>
                <w:tab w:val="left" w:pos="3840"/>
                <w:tab w:val="left" w:pos="5300"/>
              </w:tabs>
              <w:autoSpaceDE w:val="0"/>
              <w:autoSpaceDN w:val="0"/>
              <w:adjustRightInd w:val="0"/>
              <w:snapToGrid w:val="0"/>
              <w:spacing w:line="460" w:lineRule="exact"/>
              <w:jc w:val="center"/>
              <w:rPr>
                <w:rFonts w:hint="eastAsia" w:ascii="宋体" w:hAnsi="宋体" w:cs="宋体"/>
                <w:snapToGrid w:val="0"/>
                <w:color w:val="000000" w:themeColor="text1"/>
                <w:kern w:val="0"/>
                <w:sz w:val="21"/>
                <w:szCs w:val="21"/>
                <w:highlight w:val="none"/>
                <w:vertAlign w:val="baseline"/>
                <w14:textFill>
                  <w14:solidFill>
                    <w14:schemeClr w14:val="tx1"/>
                  </w14:solidFill>
                </w14:textFill>
              </w:rPr>
            </w:pPr>
          </w:p>
        </w:tc>
      </w:tr>
    </w:tbl>
    <w:p w14:paraId="76B0B362">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 w:val="21"/>
          <w:szCs w:val="21"/>
          <w:highlight w:val="none"/>
          <w14:textFill>
            <w14:solidFill>
              <w14:schemeClr w14:val="tx1"/>
            </w14:solidFill>
          </w14:textFill>
        </w:rPr>
      </w:pPr>
      <w:r>
        <w:rPr>
          <w:rFonts w:hint="eastAsia" w:ascii="宋体" w:hAnsi="宋体"/>
          <w:snapToGrid w:val="0"/>
          <w:color w:val="000000" w:themeColor="text1"/>
          <w:kern w:val="0"/>
          <w:sz w:val="21"/>
          <w:szCs w:val="21"/>
          <w:highlight w:val="none"/>
          <w14:textFill>
            <w14:solidFill>
              <w14:schemeClr w14:val="tx1"/>
            </w14:solidFill>
          </w14:textFill>
        </w:rPr>
        <w:t>2.</w:t>
      </w:r>
      <w:r>
        <w:rPr>
          <w:rFonts w:hint="eastAsia" w:ascii="宋体" w:hAnsi="宋体"/>
          <w:snapToGrid w:val="0"/>
          <w:color w:val="000000" w:themeColor="text1"/>
          <w:kern w:val="0"/>
          <w:sz w:val="21"/>
          <w:szCs w:val="21"/>
          <w:highlight w:val="none"/>
          <w:lang w:val="en-US" w:eastAsia="zh-CN"/>
          <w14:textFill>
            <w14:solidFill>
              <w14:schemeClr w14:val="tx1"/>
            </w14:solidFill>
          </w14:textFill>
        </w:rPr>
        <w:t>5</w:t>
      </w:r>
      <w:r>
        <w:rPr>
          <w:rFonts w:hint="eastAsia" w:ascii="宋体" w:hAnsi="宋体"/>
          <w:snapToGrid w:val="0"/>
          <w:color w:val="000000" w:themeColor="text1"/>
          <w:kern w:val="0"/>
          <w:sz w:val="21"/>
          <w:szCs w:val="21"/>
          <w:highlight w:val="none"/>
          <w14:textFill>
            <w14:solidFill>
              <w14:schemeClr w14:val="tx1"/>
            </w14:solidFill>
          </w14:textFill>
        </w:rPr>
        <w:t xml:space="preserve"> </w:t>
      </w:r>
      <w:r>
        <w:rPr>
          <w:rFonts w:hint="eastAsia" w:ascii="宋体" w:hAnsi="宋体"/>
          <w:snapToGrid w:val="0"/>
          <w:color w:val="000000" w:themeColor="text1"/>
          <w:kern w:val="0"/>
          <w:sz w:val="21"/>
          <w:szCs w:val="21"/>
          <w:highlight w:val="none"/>
          <w:lang w:val="en-US" w:eastAsia="zh-CN"/>
          <w14:textFill>
            <w14:solidFill>
              <w14:schemeClr w14:val="tx1"/>
            </w14:solidFill>
          </w14:textFill>
        </w:rPr>
        <w:t>包件</w:t>
      </w:r>
      <w:r>
        <w:rPr>
          <w:rFonts w:hint="eastAsia" w:ascii="宋体" w:hAnsi="宋体"/>
          <w:snapToGrid w:val="0"/>
          <w:color w:val="000000" w:themeColor="text1"/>
          <w:kern w:val="0"/>
          <w:sz w:val="21"/>
          <w:szCs w:val="21"/>
          <w:highlight w:val="none"/>
          <w14:textFill>
            <w14:solidFill>
              <w14:schemeClr w14:val="tx1"/>
            </w14:solidFill>
          </w14:textFill>
        </w:rPr>
        <w:t>划分（如有）：</w:t>
      </w:r>
      <w:r>
        <w:rPr>
          <w:rFonts w:hint="eastAsia" w:ascii="宋体" w:hAnsi="宋体"/>
          <w:snapToGrid w:val="0"/>
          <w:color w:val="000000" w:themeColor="text1"/>
          <w:kern w:val="0"/>
          <w:sz w:val="21"/>
          <w:szCs w:val="21"/>
          <w:highlight w:val="none"/>
          <w:u w:val="single"/>
          <w14:textFill>
            <w14:solidFill>
              <w14:schemeClr w14:val="tx1"/>
            </w14:solidFill>
          </w14:textFill>
        </w:rPr>
        <w:t xml:space="preserve">   </w:t>
      </w:r>
      <w:r>
        <w:rPr>
          <w:rFonts w:hint="eastAsia" w:ascii="宋体" w:hAnsi="宋体"/>
          <w:snapToGrid w:val="0"/>
          <w:color w:val="000000" w:themeColor="text1"/>
          <w:kern w:val="0"/>
          <w:sz w:val="21"/>
          <w:szCs w:val="21"/>
          <w:highlight w:val="none"/>
          <w:u w:val="single"/>
          <w:lang w:val="en-US" w:eastAsia="zh-CN"/>
          <w14:textFill>
            <w14:solidFill>
              <w14:schemeClr w14:val="tx1"/>
            </w14:solidFill>
          </w14:textFill>
        </w:rPr>
        <w:t>1个</w:t>
      </w:r>
      <w:r>
        <w:rPr>
          <w:rFonts w:hint="eastAsia" w:ascii="宋体" w:hAnsi="宋体"/>
          <w:snapToGrid w:val="0"/>
          <w:color w:val="000000" w:themeColor="text1"/>
          <w:kern w:val="0"/>
          <w:sz w:val="21"/>
          <w:szCs w:val="21"/>
          <w:highlight w:val="none"/>
          <w:u w:val="single"/>
          <w14:textFill>
            <w14:solidFill>
              <w14:schemeClr w14:val="tx1"/>
            </w14:solidFill>
          </w14:textFill>
        </w:rPr>
        <w:t xml:space="preserve">    </w:t>
      </w:r>
    </w:p>
    <w:p w14:paraId="25FBFBBD">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39" w:name="_Toc200359429"/>
      <w:bookmarkStart w:id="40" w:name="_Toc200359240"/>
      <w:bookmarkStart w:id="41" w:name="_Toc430530418"/>
      <w:bookmarkStart w:id="42" w:name="_Toc224103301"/>
      <w:bookmarkStart w:id="43" w:name="_Toc287607730"/>
      <w:bookmarkStart w:id="44" w:name="_Toc509218694"/>
      <w:bookmarkStart w:id="45" w:name="_Toc13670"/>
      <w:bookmarkStart w:id="46" w:name="_Toc277082538"/>
      <w:bookmarkStart w:id="47" w:name="_Toc287620669"/>
      <w:r>
        <w:rPr>
          <w:rFonts w:ascii="宋体" w:hAnsi="宋体"/>
          <w:snapToGrid w:val="0"/>
          <w:color w:val="000000" w:themeColor="text1"/>
          <w:sz w:val="28"/>
          <w:szCs w:val="28"/>
          <w:highlight w:val="none"/>
          <w14:textFill>
            <w14:solidFill>
              <w14:schemeClr w14:val="tx1"/>
            </w14:solidFill>
          </w14:textFill>
        </w:rPr>
        <w:t xml:space="preserve">3.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lang w:eastAsia="zh-CN"/>
          <w14:textFill>
            <w14:solidFill>
              <w14:schemeClr w14:val="tx1"/>
            </w14:solidFill>
          </w14:textFill>
        </w:rPr>
        <w:t>竞选人</w:t>
      </w:r>
      <w:r>
        <w:rPr>
          <w:rFonts w:ascii="宋体" w:hAnsi="宋体"/>
          <w:snapToGrid w:val="0"/>
          <w:color w:val="000000" w:themeColor="text1"/>
          <w:sz w:val="28"/>
          <w:szCs w:val="28"/>
          <w:highlight w:val="none"/>
          <w14:textFill>
            <w14:solidFill>
              <w14:schemeClr w14:val="tx1"/>
            </w14:solidFill>
          </w14:textFill>
        </w:rPr>
        <w:t>资格要求</w:t>
      </w:r>
      <w:bookmarkEnd w:id="39"/>
      <w:bookmarkEnd w:id="40"/>
      <w:bookmarkEnd w:id="41"/>
      <w:bookmarkEnd w:id="42"/>
      <w:bookmarkEnd w:id="43"/>
      <w:bookmarkEnd w:id="44"/>
      <w:bookmarkEnd w:id="45"/>
      <w:bookmarkEnd w:id="46"/>
      <w:bookmarkEnd w:id="47"/>
    </w:p>
    <w:p w14:paraId="763B0BDB">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 w:val="21"/>
          <w:szCs w:val="21"/>
          <w:highlight w:val="none"/>
          <w14:textFill>
            <w14:solidFill>
              <w14:schemeClr w14:val="tx1"/>
            </w14:solidFill>
          </w14:textFill>
        </w:rPr>
      </w:pPr>
      <w:r>
        <w:rPr>
          <w:rFonts w:ascii="宋体" w:hAnsi="宋体"/>
          <w:snapToGrid w:val="0"/>
          <w:color w:val="000000" w:themeColor="text1"/>
          <w:kern w:val="0"/>
          <w:sz w:val="21"/>
          <w:szCs w:val="21"/>
          <w:highlight w:val="none"/>
          <w14:textFill>
            <w14:solidFill>
              <w14:schemeClr w14:val="tx1"/>
            </w14:solidFill>
          </w14:textFill>
        </w:rPr>
        <w:t>3.1  本次</w:t>
      </w:r>
      <w:r>
        <w:rPr>
          <w:rFonts w:hint="eastAsia" w:ascii="宋体" w:hAnsi="宋体"/>
          <w:snapToGrid w:val="0"/>
          <w:color w:val="000000" w:themeColor="text1"/>
          <w:kern w:val="0"/>
          <w:sz w:val="21"/>
          <w:szCs w:val="21"/>
          <w:highlight w:val="none"/>
          <w:lang w:eastAsia="zh-CN"/>
          <w14:textFill>
            <w14:solidFill>
              <w14:schemeClr w14:val="tx1"/>
            </w14:solidFill>
          </w14:textFill>
        </w:rPr>
        <w:t>比选</w:t>
      </w:r>
      <w:r>
        <w:rPr>
          <w:rFonts w:ascii="宋体" w:hAnsi="宋体"/>
          <w:snapToGrid w:val="0"/>
          <w:color w:val="000000" w:themeColor="text1"/>
          <w:kern w:val="0"/>
          <w:sz w:val="21"/>
          <w:szCs w:val="21"/>
          <w:highlight w:val="none"/>
          <w14:textFill>
            <w14:solidFill>
              <w14:schemeClr w14:val="tx1"/>
            </w14:solidFill>
          </w14:textFill>
        </w:rPr>
        <w:t>要求</w:t>
      </w:r>
      <w:r>
        <w:rPr>
          <w:rFonts w:hint="eastAsia" w:ascii="宋体" w:hAnsi="宋体"/>
          <w:snapToGrid w:val="0"/>
          <w:color w:val="000000" w:themeColor="text1"/>
          <w:kern w:val="0"/>
          <w:sz w:val="21"/>
          <w:szCs w:val="21"/>
          <w:highlight w:val="none"/>
          <w:lang w:eastAsia="zh-CN"/>
          <w14:textFill>
            <w14:solidFill>
              <w14:schemeClr w14:val="tx1"/>
            </w14:solidFill>
          </w14:textFill>
        </w:rPr>
        <w:t>竞选人</w:t>
      </w:r>
      <w:r>
        <w:rPr>
          <w:rFonts w:ascii="宋体" w:hAnsi="宋体"/>
          <w:snapToGrid w:val="0"/>
          <w:color w:val="000000" w:themeColor="text1"/>
          <w:kern w:val="0"/>
          <w:sz w:val="21"/>
          <w:szCs w:val="21"/>
          <w:highlight w:val="none"/>
          <w14:textFill>
            <w14:solidFill>
              <w14:schemeClr w14:val="tx1"/>
            </w14:solidFill>
          </w14:textFill>
        </w:rPr>
        <w:t>须具备</w:t>
      </w:r>
      <w:r>
        <w:rPr>
          <w:rFonts w:hint="eastAsia" w:ascii="宋体" w:hAnsi="宋体"/>
          <w:snapToGrid w:val="0"/>
          <w:color w:val="000000" w:themeColor="text1"/>
          <w:kern w:val="0"/>
          <w:sz w:val="21"/>
          <w:szCs w:val="21"/>
          <w:highlight w:val="none"/>
          <w14:textFill>
            <w14:solidFill>
              <w14:schemeClr w14:val="tx1"/>
            </w14:solidFill>
          </w14:textFill>
        </w:rPr>
        <w:t>以下条件：</w:t>
      </w:r>
    </w:p>
    <w:p w14:paraId="6955874E">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 w:val="21"/>
          <w:szCs w:val="21"/>
          <w:highlight w:val="none"/>
          <w14:textFill>
            <w14:solidFill>
              <w14:schemeClr w14:val="tx1"/>
            </w14:solidFill>
          </w14:textFill>
        </w:rPr>
      </w:pPr>
      <w:r>
        <w:rPr>
          <w:rFonts w:hint="eastAsia" w:ascii="宋体" w:hAnsi="宋体"/>
          <w:snapToGrid w:val="0"/>
          <w:color w:val="000000" w:themeColor="text1"/>
          <w:kern w:val="0"/>
          <w:sz w:val="21"/>
          <w:szCs w:val="21"/>
          <w:highlight w:val="none"/>
          <w14:textFill>
            <w14:solidFill>
              <w14:schemeClr w14:val="tx1"/>
            </w14:solidFill>
          </w14:textFill>
        </w:rPr>
        <w:t>3.1.1 本次</w:t>
      </w:r>
      <w:r>
        <w:rPr>
          <w:rFonts w:hint="eastAsia" w:ascii="宋体" w:hAnsi="宋体"/>
          <w:snapToGrid w:val="0"/>
          <w:color w:val="000000" w:themeColor="text1"/>
          <w:kern w:val="0"/>
          <w:sz w:val="21"/>
          <w:szCs w:val="21"/>
          <w:highlight w:val="none"/>
          <w:lang w:eastAsia="zh-CN"/>
          <w14:textFill>
            <w14:solidFill>
              <w14:schemeClr w14:val="tx1"/>
            </w14:solidFill>
          </w14:textFill>
        </w:rPr>
        <w:t>比选</w:t>
      </w:r>
      <w:r>
        <w:rPr>
          <w:rFonts w:hint="eastAsia" w:ascii="宋体" w:hAnsi="宋体"/>
          <w:snapToGrid w:val="0"/>
          <w:color w:val="000000" w:themeColor="text1"/>
          <w:kern w:val="0"/>
          <w:sz w:val="21"/>
          <w:szCs w:val="21"/>
          <w:highlight w:val="none"/>
          <w14:textFill>
            <w14:solidFill>
              <w14:schemeClr w14:val="tx1"/>
            </w14:solidFill>
          </w14:textFill>
        </w:rPr>
        <w:t>要求</w:t>
      </w:r>
      <w:r>
        <w:rPr>
          <w:rFonts w:hint="eastAsia" w:ascii="宋体" w:hAnsi="宋体"/>
          <w:snapToGrid w:val="0"/>
          <w:color w:val="000000" w:themeColor="text1"/>
          <w:kern w:val="0"/>
          <w:sz w:val="21"/>
          <w:szCs w:val="21"/>
          <w:highlight w:val="none"/>
          <w:lang w:eastAsia="zh-CN"/>
          <w14:textFill>
            <w14:solidFill>
              <w14:schemeClr w14:val="tx1"/>
            </w14:solidFill>
          </w14:textFill>
        </w:rPr>
        <w:t>竞选人</w:t>
      </w:r>
      <w:r>
        <w:rPr>
          <w:rFonts w:hint="eastAsia" w:ascii="宋体" w:hAnsi="宋体"/>
          <w:snapToGrid w:val="0"/>
          <w:color w:val="000000" w:themeColor="text1"/>
          <w:kern w:val="0"/>
          <w:sz w:val="21"/>
          <w:szCs w:val="21"/>
          <w:highlight w:val="none"/>
          <w:lang w:val="en-US" w:eastAsia="zh-CN"/>
          <w14:textFill>
            <w14:solidFill>
              <w14:schemeClr w14:val="tx1"/>
            </w14:solidFill>
          </w14:textFill>
        </w:rPr>
        <w:t>同时</w:t>
      </w:r>
      <w:r>
        <w:rPr>
          <w:rFonts w:ascii="宋体" w:hAnsi="宋体"/>
          <w:snapToGrid w:val="0"/>
          <w:color w:val="000000" w:themeColor="text1"/>
          <w:kern w:val="0"/>
          <w:sz w:val="21"/>
          <w:szCs w:val="21"/>
          <w:highlight w:val="none"/>
          <w14:textFill>
            <w14:solidFill>
              <w14:schemeClr w14:val="tx1"/>
            </w14:solidFill>
          </w14:textFill>
        </w:rPr>
        <w:t>具备</w:t>
      </w:r>
      <w:r>
        <w:rPr>
          <w:rFonts w:hint="eastAsia" w:ascii="宋体" w:hAnsi="宋体"/>
          <w:snapToGrid w:val="0"/>
          <w:color w:val="000000" w:themeColor="text1"/>
          <w:kern w:val="0"/>
          <w:sz w:val="21"/>
          <w:szCs w:val="21"/>
          <w:highlight w:val="none"/>
          <w14:textFill>
            <w14:solidFill>
              <w14:schemeClr w14:val="tx1"/>
            </w14:solidFill>
          </w14:textFill>
        </w:rPr>
        <w:t>以下</w:t>
      </w:r>
      <w:r>
        <w:rPr>
          <w:rFonts w:hint="eastAsia" w:ascii="宋体" w:hAnsi="宋体"/>
          <w:snapToGrid w:val="0"/>
          <w:color w:val="000000" w:themeColor="text1"/>
          <w:kern w:val="0"/>
          <w:sz w:val="21"/>
          <w:szCs w:val="21"/>
          <w:highlight w:val="none"/>
          <w:lang w:val="en-US" w:eastAsia="zh-CN"/>
          <w14:textFill>
            <w14:solidFill>
              <w14:schemeClr w14:val="tx1"/>
            </w14:solidFill>
          </w14:textFill>
        </w:rPr>
        <w:t>资格条件</w:t>
      </w:r>
      <w:r>
        <w:rPr>
          <w:rFonts w:hint="eastAsia" w:ascii="宋体" w:hAnsi="宋体"/>
          <w:snapToGrid w:val="0"/>
          <w:color w:val="000000" w:themeColor="text1"/>
          <w:kern w:val="0"/>
          <w:sz w:val="21"/>
          <w:szCs w:val="21"/>
          <w:highlight w:val="none"/>
          <w14:textFill>
            <w14:solidFill>
              <w14:schemeClr w14:val="tx1"/>
            </w14:solidFill>
          </w14:textFill>
        </w:rPr>
        <w:t>：</w:t>
      </w:r>
    </w:p>
    <w:p w14:paraId="2FBC9645">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pPr>
      <w:r>
        <w:rPr>
          <w:rFonts w:hint="eastAsia" w:ascii="宋体" w:hAnsi="宋体"/>
          <w:snapToGrid w:val="0"/>
          <w:color w:val="000000" w:themeColor="text1"/>
          <w:kern w:val="0"/>
          <w:sz w:val="21"/>
          <w:szCs w:val="21"/>
          <w:highlight w:val="none"/>
          <w:u w:val="single"/>
          <w:lang w:eastAsia="zh-CN"/>
          <w14:textFill>
            <w14:solidFill>
              <w14:schemeClr w14:val="tx1"/>
            </w14:solidFill>
          </w14:textFill>
        </w:rPr>
        <w:t>（</w:t>
      </w:r>
      <w:r>
        <w:rPr>
          <w:rFonts w:hint="eastAsia" w:ascii="宋体" w:hAnsi="宋体"/>
          <w:snapToGrid w:val="0"/>
          <w:color w:val="000000" w:themeColor="text1"/>
          <w:kern w:val="0"/>
          <w:sz w:val="21"/>
          <w:szCs w:val="21"/>
          <w:highlight w:val="none"/>
          <w:u w:val="single"/>
          <w:lang w:val="en-US" w:eastAsia="zh-CN"/>
          <w14:textFill>
            <w14:solidFill>
              <w14:schemeClr w14:val="tx1"/>
            </w14:solidFill>
          </w14:textFill>
        </w:rPr>
        <w:t>1</w:t>
      </w:r>
      <w:r>
        <w:rPr>
          <w:rFonts w:hint="eastAsia" w:ascii="宋体" w:hAnsi="宋体"/>
          <w:snapToGrid w:val="0"/>
          <w:color w:val="000000" w:themeColor="text1"/>
          <w:kern w:val="0"/>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t>竞选</w:t>
      </w:r>
      <w:r>
        <w:rPr>
          <w:rFonts w:hint="eastAsia" w:ascii="宋体" w:hAnsi="宋体" w:eastAsia="宋体" w:cs="宋体"/>
          <w:color w:val="000000" w:themeColor="text1"/>
          <w:spacing w:val="9"/>
          <w:sz w:val="21"/>
          <w:szCs w:val="21"/>
          <w:highlight w:val="none"/>
          <w:u w:val="single" w:color="auto"/>
          <w14:textFill>
            <w14:solidFill>
              <w14:schemeClr w14:val="tx1"/>
            </w14:solidFill>
          </w14:textFill>
        </w:rPr>
        <w:t>人须具备独立法人资格，具备有效的营业执照</w:t>
      </w:r>
      <w:r>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t>。</w:t>
      </w:r>
    </w:p>
    <w:p w14:paraId="1D843209">
      <w:pPr>
        <w:tabs>
          <w:tab w:val="left" w:pos="3840"/>
          <w:tab w:val="left" w:pos="5300"/>
        </w:tabs>
        <w:autoSpaceDE w:val="0"/>
        <w:autoSpaceDN w:val="0"/>
        <w:adjustRightInd w:val="0"/>
        <w:snapToGrid w:val="0"/>
        <w:spacing w:line="460" w:lineRule="exact"/>
        <w:ind w:firstLine="456" w:firstLineChars="200"/>
        <w:jc w:val="left"/>
        <w:rPr>
          <w:rFonts w:hint="default" w:ascii="宋体" w:hAnsi="宋体"/>
          <w:snapToGrid w:val="0"/>
          <w:color w:val="000000" w:themeColor="text1"/>
          <w:kern w:val="0"/>
          <w:sz w:val="21"/>
          <w:szCs w:val="21"/>
          <w:highlight w:val="none"/>
          <w:u w:val="single"/>
          <w:lang w:val="en-US"/>
          <w14:textFill>
            <w14:solidFill>
              <w14:schemeClr w14:val="tx1"/>
            </w14:solidFill>
          </w14:textFill>
        </w:rPr>
      </w:pPr>
      <w:r>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t>（</w:t>
      </w:r>
      <w:r>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t>2</w:t>
      </w:r>
      <w:r>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t>）竞选人为</w:t>
      </w:r>
      <w:r>
        <w:rPr>
          <w:rFonts w:hint="eastAsia" w:ascii="宋体" w:hAnsi="宋体" w:cs="宋体"/>
          <w:color w:val="000000" w:themeColor="text1"/>
          <w:spacing w:val="9"/>
          <w:sz w:val="21"/>
          <w:szCs w:val="21"/>
          <w:highlight w:val="none"/>
          <w:u w:val="single" w:color="auto"/>
          <w:lang w:val="en-US" w:eastAsia="zh-CN"/>
          <w14:textFill>
            <w14:solidFill>
              <w14:schemeClr w14:val="tx1"/>
            </w14:solidFill>
          </w14:textFill>
        </w:rPr>
        <w:t>投标货物的</w:t>
      </w:r>
      <w:r>
        <w:rPr>
          <w:rFonts w:hint="eastAsia" w:ascii="宋体" w:hAnsi="宋体" w:eastAsia="宋体" w:cs="宋体"/>
          <w:color w:val="000000" w:themeColor="text1"/>
          <w:spacing w:val="9"/>
          <w:sz w:val="21"/>
          <w:szCs w:val="21"/>
          <w:highlight w:val="none"/>
          <w:u w:val="single" w:color="auto"/>
          <w14:textFill>
            <w14:solidFill>
              <w14:schemeClr w14:val="tx1"/>
            </w14:solidFill>
          </w14:textFill>
        </w:rPr>
        <w:t>生产厂商</w:t>
      </w:r>
      <w:r>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t>或</w:t>
      </w:r>
      <w:r>
        <w:rPr>
          <w:rFonts w:hint="eastAsia" w:ascii="宋体" w:hAnsi="宋体" w:eastAsia="宋体" w:cs="宋体"/>
          <w:color w:val="000000" w:themeColor="text1"/>
          <w:spacing w:val="9"/>
          <w:kern w:val="2"/>
          <w:sz w:val="21"/>
          <w:szCs w:val="21"/>
          <w:highlight w:val="none"/>
          <w:u w:val="single" w:color="auto"/>
          <w:shd w:val="clear"/>
          <w14:textFill>
            <w14:solidFill>
              <w14:schemeClr w14:val="tx1"/>
            </w14:solidFill>
          </w14:textFill>
        </w:rPr>
        <w:t>代理</w:t>
      </w:r>
      <w:r>
        <w:rPr>
          <w:rFonts w:hint="eastAsia" w:ascii="宋体" w:hAnsi="宋体" w:eastAsia="宋体" w:cs="宋体"/>
          <w:color w:val="000000" w:themeColor="text1"/>
          <w:spacing w:val="9"/>
          <w:kern w:val="2"/>
          <w:sz w:val="21"/>
          <w:szCs w:val="21"/>
          <w:highlight w:val="none"/>
          <w:u w:val="single" w:color="auto"/>
          <w:shd w:val="clear"/>
          <w:lang w:val="en-US" w:eastAsia="zh-CN"/>
          <w14:textFill>
            <w14:solidFill>
              <w14:schemeClr w14:val="tx1"/>
            </w14:solidFill>
          </w14:textFill>
        </w:rPr>
        <w:t>商</w:t>
      </w:r>
      <w:r>
        <w:rPr>
          <w:rFonts w:hint="eastAsia" w:ascii="宋体" w:hAnsi="宋体" w:eastAsia="宋体" w:cs="宋体"/>
          <w:color w:val="000000" w:themeColor="text1"/>
          <w:spacing w:val="9"/>
          <w:kern w:val="2"/>
          <w:sz w:val="21"/>
          <w:szCs w:val="21"/>
          <w:highlight w:val="none"/>
          <w:u w:val="single" w:color="auto"/>
          <w:shd w:val="clear"/>
          <w14:textFill>
            <w14:solidFill>
              <w14:schemeClr w14:val="tx1"/>
            </w14:solidFill>
          </w14:textFill>
        </w:rPr>
        <w:t>（</w:t>
      </w:r>
      <w:r>
        <w:rPr>
          <w:rFonts w:hint="eastAsia" w:ascii="宋体" w:hAnsi="宋体" w:eastAsia="宋体" w:cs="宋体"/>
          <w:color w:val="000000" w:themeColor="text1"/>
          <w:spacing w:val="9"/>
          <w:kern w:val="2"/>
          <w:sz w:val="21"/>
          <w:szCs w:val="21"/>
          <w:highlight w:val="none"/>
          <w:u w:val="single" w:color="auto"/>
          <w:shd w:val="clear"/>
          <w:lang w:val="en-US" w:eastAsia="zh-CN"/>
          <w14:textFill>
            <w14:solidFill>
              <w14:schemeClr w14:val="tx1"/>
            </w14:solidFill>
          </w14:textFill>
        </w:rPr>
        <w:t>包括经销商、制造商下属销售子公司</w:t>
      </w:r>
      <w:r>
        <w:rPr>
          <w:rFonts w:hint="eastAsia" w:ascii="宋体" w:hAnsi="宋体" w:eastAsia="宋体" w:cs="宋体"/>
          <w:color w:val="000000" w:themeColor="text1"/>
          <w:spacing w:val="9"/>
          <w:kern w:val="2"/>
          <w:sz w:val="21"/>
          <w:szCs w:val="21"/>
          <w:highlight w:val="none"/>
          <w:u w:val="single" w:color="auto"/>
          <w:shd w:val="clear"/>
          <w14:textFill>
            <w14:solidFill>
              <w14:schemeClr w14:val="tx1"/>
            </w14:solidFill>
          </w14:textFill>
        </w:rPr>
        <w:t>）</w:t>
      </w:r>
      <w:r>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t>，</w:t>
      </w:r>
      <w:r>
        <w:rPr>
          <w:rFonts w:hint="eastAsia" w:ascii="宋体" w:hAnsi="宋体" w:eastAsia="宋体" w:cs="宋体"/>
          <w:color w:val="000000" w:themeColor="text1"/>
          <w:spacing w:val="9"/>
          <w:sz w:val="21"/>
          <w:szCs w:val="21"/>
          <w:highlight w:val="none"/>
          <w:u w:val="single" w:color="auto"/>
          <w14:textFill>
            <w14:solidFill>
              <w14:schemeClr w14:val="tx1"/>
            </w14:solidFill>
          </w14:textFill>
        </w:rPr>
        <w:t>若</w:t>
      </w:r>
      <w:r>
        <w:rPr>
          <w:rFonts w:hint="eastAsia" w:ascii="宋体" w:hAnsi="宋体" w:eastAsia="宋体" w:cs="宋体"/>
          <w:color w:val="000000" w:themeColor="text1"/>
          <w:spacing w:val="9"/>
          <w:kern w:val="2"/>
          <w:sz w:val="21"/>
          <w:szCs w:val="21"/>
          <w:highlight w:val="none"/>
          <w:u w:val="single" w:color="auto"/>
          <w:shd w:val="clear"/>
          <w14:textFill>
            <w14:solidFill>
              <w14:schemeClr w14:val="tx1"/>
            </w14:solidFill>
          </w14:textFill>
        </w:rPr>
        <w:t>代理</w:t>
      </w:r>
      <w:r>
        <w:rPr>
          <w:rFonts w:hint="eastAsia" w:ascii="宋体" w:hAnsi="宋体" w:eastAsia="宋体" w:cs="宋体"/>
          <w:color w:val="000000" w:themeColor="text1"/>
          <w:spacing w:val="9"/>
          <w:kern w:val="2"/>
          <w:sz w:val="21"/>
          <w:szCs w:val="21"/>
          <w:highlight w:val="none"/>
          <w:u w:val="single" w:color="auto"/>
          <w:shd w:val="clear"/>
          <w:lang w:val="en-US" w:eastAsia="zh-CN"/>
          <w14:textFill>
            <w14:solidFill>
              <w14:schemeClr w14:val="tx1"/>
            </w14:solidFill>
          </w14:textFill>
        </w:rPr>
        <w:t>商</w:t>
      </w:r>
      <w:r>
        <w:rPr>
          <w:rFonts w:hint="eastAsia" w:ascii="宋体" w:hAnsi="宋体" w:eastAsia="宋体" w:cs="宋体"/>
          <w:color w:val="000000" w:themeColor="text1"/>
          <w:spacing w:val="9"/>
          <w:kern w:val="2"/>
          <w:sz w:val="21"/>
          <w:szCs w:val="21"/>
          <w:highlight w:val="none"/>
          <w:u w:val="single" w:color="auto"/>
          <w:shd w:val="clear"/>
          <w14:textFill>
            <w14:solidFill>
              <w14:schemeClr w14:val="tx1"/>
            </w14:solidFill>
          </w14:textFill>
        </w:rPr>
        <w:t>（</w:t>
      </w:r>
      <w:r>
        <w:rPr>
          <w:rFonts w:hint="eastAsia" w:ascii="宋体" w:hAnsi="宋体" w:eastAsia="宋体" w:cs="宋体"/>
          <w:color w:val="000000" w:themeColor="text1"/>
          <w:spacing w:val="9"/>
          <w:kern w:val="2"/>
          <w:sz w:val="21"/>
          <w:szCs w:val="21"/>
          <w:highlight w:val="none"/>
          <w:u w:val="single" w:color="auto"/>
          <w:shd w:val="clear"/>
          <w:lang w:val="en-US" w:eastAsia="zh-CN"/>
          <w14:textFill>
            <w14:solidFill>
              <w14:schemeClr w14:val="tx1"/>
            </w14:solidFill>
          </w14:textFill>
        </w:rPr>
        <w:t>包括经销商、制造商下属销售子公司</w:t>
      </w:r>
      <w:r>
        <w:rPr>
          <w:rFonts w:hint="eastAsia" w:ascii="宋体" w:hAnsi="宋体" w:eastAsia="宋体" w:cs="宋体"/>
          <w:color w:val="000000" w:themeColor="text1"/>
          <w:spacing w:val="9"/>
          <w:kern w:val="2"/>
          <w:sz w:val="21"/>
          <w:szCs w:val="21"/>
          <w:highlight w:val="none"/>
          <w:u w:val="single" w:color="auto"/>
          <w:shd w:val="clear"/>
          <w14:textFill>
            <w14:solidFill>
              <w14:schemeClr w14:val="tx1"/>
            </w14:solidFill>
          </w14:textFill>
        </w:rPr>
        <w:t>）</w:t>
      </w:r>
      <w:r>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t>竞选</w:t>
      </w:r>
      <w:r>
        <w:rPr>
          <w:rFonts w:hint="eastAsia" w:ascii="宋体" w:hAnsi="宋体" w:eastAsia="宋体" w:cs="宋体"/>
          <w:color w:val="000000" w:themeColor="text1"/>
          <w:spacing w:val="9"/>
          <w:sz w:val="21"/>
          <w:szCs w:val="21"/>
          <w:highlight w:val="none"/>
          <w:u w:val="single" w:color="auto"/>
          <w14:textFill>
            <w14:solidFill>
              <w14:schemeClr w14:val="tx1"/>
            </w14:solidFill>
          </w14:textFill>
        </w:rPr>
        <w:t>，需提供</w:t>
      </w:r>
      <w:r>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t>生产厂商</w:t>
      </w:r>
      <w:r>
        <w:rPr>
          <w:rFonts w:hint="eastAsia" w:ascii="宋体" w:hAnsi="宋体" w:eastAsia="宋体" w:cs="宋体"/>
          <w:color w:val="000000" w:themeColor="text1"/>
          <w:spacing w:val="9"/>
          <w:sz w:val="21"/>
          <w:szCs w:val="21"/>
          <w:highlight w:val="none"/>
          <w:u w:val="single" w:color="auto"/>
          <w14:textFill>
            <w14:solidFill>
              <w14:schemeClr w14:val="tx1"/>
            </w14:solidFill>
          </w14:textFill>
        </w:rPr>
        <w:t>授权委托书。</w:t>
      </w:r>
    </w:p>
    <w:p w14:paraId="3EBBBB2B">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 w:val="21"/>
          <w:szCs w:val="21"/>
          <w:highlight w:val="none"/>
          <w:u w:val="single"/>
          <w14:textFill>
            <w14:solidFill>
              <w14:schemeClr w14:val="tx1"/>
            </w14:solidFill>
          </w14:textFill>
        </w:rPr>
      </w:pPr>
      <w:r>
        <w:rPr>
          <w:rFonts w:hint="eastAsia" w:ascii="宋体" w:hAnsi="宋体"/>
          <w:snapToGrid w:val="0"/>
          <w:color w:val="000000" w:themeColor="text1"/>
          <w:kern w:val="0"/>
          <w:sz w:val="21"/>
          <w:szCs w:val="21"/>
          <w:highlight w:val="none"/>
          <w:u w:val="single"/>
          <w:lang w:eastAsia="zh-CN"/>
          <w14:textFill>
            <w14:solidFill>
              <w14:schemeClr w14:val="tx1"/>
            </w14:solidFill>
          </w14:textFill>
        </w:rPr>
        <w:t>（</w:t>
      </w:r>
      <w:r>
        <w:rPr>
          <w:rFonts w:hint="eastAsia" w:ascii="宋体" w:hAnsi="宋体"/>
          <w:snapToGrid w:val="0"/>
          <w:color w:val="000000" w:themeColor="text1"/>
          <w:kern w:val="0"/>
          <w:sz w:val="21"/>
          <w:szCs w:val="21"/>
          <w:highlight w:val="none"/>
          <w:u w:val="single"/>
          <w:lang w:val="en-US" w:eastAsia="zh-CN"/>
          <w14:textFill>
            <w14:solidFill>
              <w14:schemeClr w14:val="tx1"/>
            </w14:solidFill>
          </w14:textFill>
        </w:rPr>
        <w:t>3</w:t>
      </w:r>
      <w:r>
        <w:rPr>
          <w:rFonts w:hint="eastAsia" w:ascii="宋体" w:hAnsi="宋体"/>
          <w:snapToGrid w:val="0"/>
          <w:color w:val="000000" w:themeColor="text1"/>
          <w:kern w:val="0"/>
          <w:sz w:val="21"/>
          <w:szCs w:val="21"/>
          <w:highlight w:val="none"/>
          <w:u w:val="single"/>
          <w:lang w:eastAsia="zh-CN"/>
          <w14:textFill>
            <w14:solidFill>
              <w14:schemeClr w14:val="tx1"/>
            </w14:solidFill>
          </w14:textFill>
        </w:rPr>
        <w:t>）</w:t>
      </w:r>
      <w:r>
        <w:rPr>
          <w:rFonts w:hint="eastAsia" w:ascii="宋体" w:hAnsi="宋体"/>
          <w:snapToGrid w:val="0"/>
          <w:color w:val="000000" w:themeColor="text1"/>
          <w:kern w:val="0"/>
          <w:sz w:val="21"/>
          <w:szCs w:val="21"/>
          <w:highlight w:val="none"/>
          <w:u w:val="single"/>
          <w14:textFill>
            <w14:solidFill>
              <w14:schemeClr w14:val="tx1"/>
            </w14:solidFill>
          </w14:textFill>
        </w:rPr>
        <w:t>供货业绩要求：201</w:t>
      </w:r>
      <w:r>
        <w:rPr>
          <w:rFonts w:hint="eastAsia" w:ascii="宋体" w:hAnsi="宋体"/>
          <w:snapToGrid w:val="0"/>
          <w:color w:val="000000" w:themeColor="text1"/>
          <w:kern w:val="0"/>
          <w:sz w:val="21"/>
          <w:szCs w:val="21"/>
          <w:highlight w:val="none"/>
          <w:u w:val="single"/>
          <w:lang w:val="en-US" w:eastAsia="zh-CN"/>
          <w14:textFill>
            <w14:solidFill>
              <w14:schemeClr w14:val="tx1"/>
            </w14:solidFill>
          </w14:textFill>
        </w:rPr>
        <w:t>9</w:t>
      </w:r>
      <w:r>
        <w:rPr>
          <w:rFonts w:hint="eastAsia" w:ascii="宋体" w:hAnsi="宋体"/>
          <w:snapToGrid w:val="0"/>
          <w:color w:val="000000" w:themeColor="text1"/>
          <w:kern w:val="0"/>
          <w:sz w:val="21"/>
          <w:szCs w:val="21"/>
          <w:highlight w:val="none"/>
          <w:u w:val="single"/>
          <w14:textFill>
            <w14:solidFill>
              <w14:schemeClr w14:val="tx1"/>
            </w14:solidFill>
          </w14:textFill>
        </w:rPr>
        <w:t>年1月1日至投标截止日止（以合同签订时间为准），</w:t>
      </w:r>
      <w:r>
        <w:rPr>
          <w:rFonts w:hint="eastAsia" w:ascii="宋体" w:hAnsi="宋体" w:eastAsia="宋体" w:cs="宋体"/>
          <w:color w:val="000000" w:themeColor="text1"/>
          <w:spacing w:val="6"/>
          <w:sz w:val="21"/>
          <w:szCs w:val="21"/>
          <w:highlight w:val="none"/>
          <w:u w:val="single"/>
          <w14:textFill>
            <w14:solidFill>
              <w14:schemeClr w14:val="tx1"/>
            </w14:solidFill>
          </w14:textFill>
        </w:rPr>
        <w:t>具</w:t>
      </w:r>
      <w:r>
        <w:rPr>
          <w:rFonts w:hint="eastAsia" w:ascii="宋体" w:hAnsi="宋体" w:eastAsia="宋体" w:cs="宋体"/>
          <w:color w:val="000000" w:themeColor="text1"/>
          <w:spacing w:val="11"/>
          <w:sz w:val="21"/>
          <w:szCs w:val="21"/>
          <w:highlight w:val="none"/>
          <w:u w:val="single"/>
          <w14:textFill>
            <w14:solidFill>
              <w14:schemeClr w14:val="tx1"/>
            </w14:solidFill>
          </w14:textFill>
        </w:rPr>
        <w:t>有1个</w:t>
      </w:r>
      <w:r>
        <w:rPr>
          <w:rFonts w:hint="eastAsia" w:ascii="宋体" w:hAnsi="宋体" w:cs="宋体"/>
          <w:color w:val="000000" w:themeColor="text1"/>
          <w:spacing w:val="11"/>
          <w:sz w:val="21"/>
          <w:szCs w:val="21"/>
          <w:highlight w:val="none"/>
          <w:u w:val="single"/>
          <w:lang w:val="en-US" w:eastAsia="zh-CN"/>
          <w14:textFill>
            <w14:solidFill>
              <w14:schemeClr w14:val="tx1"/>
            </w14:solidFill>
          </w14:textFill>
        </w:rPr>
        <w:t>钢材类</w:t>
      </w:r>
      <w:r>
        <w:rPr>
          <w:rFonts w:hint="eastAsia" w:ascii="宋体" w:hAnsi="宋体" w:eastAsia="宋体" w:cs="宋体"/>
          <w:color w:val="000000" w:themeColor="text1"/>
          <w:spacing w:val="11"/>
          <w:sz w:val="21"/>
          <w:szCs w:val="21"/>
          <w:highlight w:val="none"/>
          <w:u w:val="single"/>
          <w14:textFill>
            <w14:solidFill>
              <w14:schemeClr w14:val="tx1"/>
            </w14:solidFill>
          </w14:textFill>
        </w:rPr>
        <w:t>供货业绩，且单项供货合同数量达到</w:t>
      </w:r>
      <w:r>
        <w:rPr>
          <w:rFonts w:hint="eastAsia" w:ascii="宋体" w:hAnsi="宋体" w:cs="宋体"/>
          <w:color w:val="000000" w:themeColor="text1"/>
          <w:spacing w:val="10"/>
          <w:sz w:val="21"/>
          <w:szCs w:val="21"/>
          <w:highlight w:val="none"/>
          <w:u w:val="single"/>
          <w:lang w:val="en-US" w:eastAsia="zh-CN"/>
          <w14:textFill>
            <w14:solidFill>
              <w14:schemeClr w14:val="tx1"/>
            </w14:solidFill>
          </w14:textFill>
        </w:rPr>
        <w:t>2000</w:t>
      </w:r>
      <w:r>
        <w:rPr>
          <w:rFonts w:hint="eastAsia" w:ascii="宋体" w:hAnsi="宋体" w:eastAsia="宋体" w:cs="宋体"/>
          <w:color w:val="000000" w:themeColor="text1"/>
          <w:spacing w:val="10"/>
          <w:sz w:val="21"/>
          <w:szCs w:val="21"/>
          <w:highlight w:val="none"/>
          <w:u w:val="single"/>
          <w14:textFill>
            <w14:solidFill>
              <w14:schemeClr w14:val="tx1"/>
            </w14:solidFill>
          </w14:textFill>
        </w:rPr>
        <w:t>吨及以上。</w:t>
      </w:r>
    </w:p>
    <w:p w14:paraId="012F4A53">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 w:val="21"/>
          <w:szCs w:val="21"/>
          <w:highlight w:val="none"/>
          <w14:textFill>
            <w14:solidFill>
              <w14:schemeClr w14:val="tx1"/>
            </w14:solidFill>
          </w14:textFill>
        </w:rPr>
      </w:pPr>
      <w:r>
        <w:rPr>
          <w:rFonts w:hint="eastAsia" w:ascii="宋体" w:hAnsi="宋体"/>
          <w:snapToGrid w:val="0"/>
          <w:color w:val="000000" w:themeColor="text1"/>
          <w:kern w:val="0"/>
          <w:sz w:val="21"/>
          <w:szCs w:val="21"/>
          <w:highlight w:val="none"/>
          <w14:textFill>
            <w14:solidFill>
              <w14:schemeClr w14:val="tx1"/>
            </w14:solidFill>
          </w14:textFill>
        </w:rPr>
        <w:t xml:space="preserve">3.1.2 </w:t>
      </w:r>
      <w:r>
        <w:rPr>
          <w:rFonts w:hint="eastAsia" w:ascii="宋体" w:hAnsi="宋体"/>
          <w:snapToGrid w:val="0"/>
          <w:color w:val="000000" w:themeColor="text1"/>
          <w:kern w:val="0"/>
          <w:sz w:val="21"/>
          <w:szCs w:val="21"/>
          <w:highlight w:val="none"/>
          <w:lang w:eastAsia="zh-CN"/>
          <w14:textFill>
            <w14:solidFill>
              <w14:schemeClr w14:val="tx1"/>
            </w14:solidFill>
          </w14:textFill>
        </w:rPr>
        <w:t>竞选人</w:t>
      </w:r>
      <w:r>
        <w:rPr>
          <w:rFonts w:hint="eastAsia" w:ascii="宋体" w:hAnsi="宋体"/>
          <w:snapToGrid w:val="0"/>
          <w:color w:val="000000" w:themeColor="text1"/>
          <w:kern w:val="0"/>
          <w:sz w:val="21"/>
          <w:szCs w:val="21"/>
          <w:highlight w:val="none"/>
          <w14:textFill>
            <w14:solidFill>
              <w14:schemeClr w14:val="tx1"/>
            </w14:solidFill>
          </w14:textFill>
        </w:rPr>
        <w:t>还应在</w:t>
      </w:r>
      <w:r>
        <w:rPr>
          <w:rFonts w:hint="eastAsia" w:ascii="宋体" w:hAnsi="宋体"/>
          <w:snapToGrid w:val="0"/>
          <w:color w:val="000000" w:themeColor="text1"/>
          <w:kern w:val="0"/>
          <w:sz w:val="21"/>
          <w:szCs w:val="21"/>
          <w:highlight w:val="none"/>
          <w:lang w:val="en-US" w:eastAsia="zh-CN"/>
          <w14:textFill>
            <w14:solidFill>
              <w14:schemeClr w14:val="tx1"/>
            </w14:solidFill>
          </w14:textFill>
        </w:rPr>
        <w:t>其他</w:t>
      </w:r>
      <w:r>
        <w:rPr>
          <w:rFonts w:hint="eastAsia" w:ascii="宋体" w:hAnsi="宋体"/>
          <w:snapToGrid w:val="0"/>
          <w:color w:val="000000" w:themeColor="text1"/>
          <w:kern w:val="0"/>
          <w:sz w:val="21"/>
          <w:szCs w:val="21"/>
          <w:highlight w:val="none"/>
          <w14:textFill>
            <w14:solidFill>
              <w14:schemeClr w14:val="tx1"/>
            </w14:solidFill>
          </w14:textFill>
        </w:rPr>
        <w:t>方面具有相应的能力，详见</w:t>
      </w:r>
      <w:r>
        <w:rPr>
          <w:rFonts w:hint="eastAsia" w:ascii="宋体" w:hAnsi="宋体"/>
          <w:snapToGrid w:val="0"/>
          <w:color w:val="000000" w:themeColor="text1"/>
          <w:kern w:val="0"/>
          <w:sz w:val="21"/>
          <w:szCs w:val="21"/>
          <w:highlight w:val="none"/>
          <w:lang w:eastAsia="zh-CN"/>
          <w14:textFill>
            <w14:solidFill>
              <w14:schemeClr w14:val="tx1"/>
            </w14:solidFill>
          </w14:textFill>
        </w:rPr>
        <w:t>比选</w:t>
      </w:r>
      <w:r>
        <w:rPr>
          <w:rFonts w:hint="eastAsia" w:ascii="宋体" w:hAnsi="宋体"/>
          <w:snapToGrid w:val="0"/>
          <w:color w:val="000000" w:themeColor="text1"/>
          <w:kern w:val="0"/>
          <w:sz w:val="21"/>
          <w:szCs w:val="21"/>
          <w:highlight w:val="none"/>
          <w14:textFill>
            <w14:solidFill>
              <w14:schemeClr w14:val="tx1"/>
            </w14:solidFill>
          </w14:textFill>
        </w:rPr>
        <w:t>文件第二章</w:t>
      </w:r>
      <w:r>
        <w:rPr>
          <w:rFonts w:hint="eastAsia" w:ascii="宋体" w:hAnsi="宋体"/>
          <w:snapToGrid w:val="0"/>
          <w:color w:val="000000" w:themeColor="text1"/>
          <w:kern w:val="0"/>
          <w:sz w:val="21"/>
          <w:szCs w:val="21"/>
          <w:highlight w:val="none"/>
          <w:lang w:eastAsia="zh-CN"/>
          <w14:textFill>
            <w14:solidFill>
              <w14:schemeClr w14:val="tx1"/>
            </w14:solidFill>
          </w14:textFill>
        </w:rPr>
        <w:t>竞选人</w:t>
      </w:r>
      <w:r>
        <w:rPr>
          <w:rFonts w:hint="eastAsia" w:ascii="宋体" w:hAnsi="宋体"/>
          <w:snapToGrid w:val="0"/>
          <w:color w:val="000000" w:themeColor="text1"/>
          <w:kern w:val="0"/>
          <w:sz w:val="21"/>
          <w:szCs w:val="21"/>
          <w:highlight w:val="none"/>
          <w14:textFill>
            <w14:solidFill>
              <w14:schemeClr w14:val="tx1"/>
            </w14:solidFill>
          </w14:textFill>
        </w:rPr>
        <w:t>须知前附表第1.4.1项内容。</w:t>
      </w:r>
    </w:p>
    <w:p w14:paraId="05DBA91B">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 w:val="21"/>
          <w:szCs w:val="21"/>
          <w:highlight w:val="none"/>
          <w14:textFill>
            <w14:solidFill>
              <w14:schemeClr w14:val="tx1"/>
            </w14:solidFill>
          </w14:textFill>
        </w:rPr>
      </w:pPr>
      <w:r>
        <w:rPr>
          <w:rFonts w:hint="eastAsia" w:ascii="宋体" w:hAnsi="宋体"/>
          <w:snapToGrid w:val="0"/>
          <w:color w:val="000000" w:themeColor="text1"/>
          <w:kern w:val="0"/>
          <w:sz w:val="21"/>
          <w:szCs w:val="21"/>
          <w:highlight w:val="none"/>
          <w14:textFill>
            <w14:solidFill>
              <w14:schemeClr w14:val="tx1"/>
            </w14:solidFill>
          </w14:textFill>
        </w:rPr>
        <w:t>3.2  本</w:t>
      </w:r>
      <w:r>
        <w:rPr>
          <w:rFonts w:ascii="宋体" w:hAnsi="宋体"/>
          <w:snapToGrid w:val="0"/>
          <w:color w:val="000000" w:themeColor="text1"/>
          <w:kern w:val="0"/>
          <w:sz w:val="21"/>
          <w:szCs w:val="21"/>
          <w:highlight w:val="none"/>
          <w14:textFill>
            <w14:solidFill>
              <w14:schemeClr w14:val="tx1"/>
            </w14:solidFill>
          </w14:textFill>
        </w:rPr>
        <w:t>次</w:t>
      </w:r>
      <w:r>
        <w:rPr>
          <w:rFonts w:hint="eastAsia" w:ascii="宋体" w:hAnsi="宋体"/>
          <w:snapToGrid w:val="0"/>
          <w:color w:val="000000" w:themeColor="text1"/>
          <w:kern w:val="0"/>
          <w:sz w:val="21"/>
          <w:szCs w:val="21"/>
          <w:highlight w:val="none"/>
          <w:lang w:eastAsia="zh-CN"/>
          <w14:textFill>
            <w14:solidFill>
              <w14:schemeClr w14:val="tx1"/>
            </w14:solidFill>
          </w14:textFill>
        </w:rPr>
        <w:t>比选</w:t>
      </w:r>
      <w:r>
        <w:rPr>
          <w:rFonts w:hint="eastAsia" w:ascii="宋体" w:hAnsi="宋体"/>
          <w:snapToGrid w:val="0"/>
          <w:color w:val="000000" w:themeColor="text1"/>
          <w:kern w:val="0"/>
          <w:sz w:val="21"/>
          <w:szCs w:val="21"/>
          <w:highlight w:val="none"/>
          <w:lang w:val="en-US" w:eastAsia="zh-CN"/>
          <w14:textFill>
            <w14:solidFill>
              <w14:schemeClr w14:val="tx1"/>
            </w14:solidFill>
          </w14:textFill>
        </w:rPr>
        <w:t>不</w:t>
      </w:r>
      <w:r>
        <w:rPr>
          <w:rFonts w:hint="eastAsia" w:ascii="宋体" w:hAnsi="宋体"/>
          <w:snapToGrid w:val="0"/>
          <w:color w:val="000000" w:themeColor="text1"/>
          <w:kern w:val="0"/>
          <w:sz w:val="21"/>
          <w:szCs w:val="21"/>
          <w:highlight w:val="none"/>
          <w14:textFill>
            <w14:solidFill>
              <w14:schemeClr w14:val="tx1"/>
            </w14:solidFill>
          </w14:textFill>
        </w:rPr>
        <w:t>接受</w:t>
      </w:r>
      <w:r>
        <w:rPr>
          <w:rFonts w:ascii="宋体" w:hAnsi="宋体"/>
          <w:snapToGrid w:val="0"/>
          <w:color w:val="000000" w:themeColor="text1"/>
          <w:kern w:val="0"/>
          <w:sz w:val="21"/>
          <w:szCs w:val="21"/>
          <w:highlight w:val="none"/>
          <w14:textFill>
            <w14:solidFill>
              <w14:schemeClr w14:val="tx1"/>
            </w14:solidFill>
          </w14:textFill>
        </w:rPr>
        <w:t>联合体投标。</w:t>
      </w:r>
    </w:p>
    <w:p w14:paraId="0B5C3A71">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48" w:name="_Toc287620670"/>
      <w:bookmarkStart w:id="49" w:name="_Toc224103302"/>
      <w:bookmarkStart w:id="50" w:name="_Toc430530419"/>
      <w:bookmarkStart w:id="51" w:name="_Toc509218695"/>
      <w:bookmarkStart w:id="52" w:name="_Toc200359430"/>
      <w:bookmarkStart w:id="53" w:name="_Toc277082539"/>
      <w:bookmarkStart w:id="54" w:name="_Toc287607731"/>
      <w:bookmarkStart w:id="55" w:name="_Toc32099"/>
      <w:bookmarkStart w:id="56" w:name="_Toc200359241"/>
      <w:r>
        <w:rPr>
          <w:rFonts w:hint="eastAsia" w:ascii="宋体" w:hAnsi="宋体"/>
          <w:snapToGrid w:val="0"/>
          <w:color w:val="000000" w:themeColor="text1"/>
          <w:sz w:val="28"/>
          <w:szCs w:val="28"/>
          <w:highlight w:val="none"/>
          <w14:textFill>
            <w14:solidFill>
              <w14:schemeClr w14:val="tx1"/>
            </w14:solidFill>
          </w14:textFill>
        </w:rPr>
        <w:t>4</w:t>
      </w:r>
      <w:r>
        <w:rPr>
          <w:rFonts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lang w:eastAsia="zh-CN"/>
          <w14:textFill>
            <w14:solidFill>
              <w14:schemeClr w14:val="tx1"/>
            </w14:solidFill>
          </w14:textFill>
        </w:rPr>
        <w:t>比选</w:t>
      </w:r>
      <w:r>
        <w:rPr>
          <w:rFonts w:ascii="宋体" w:hAnsi="宋体"/>
          <w:snapToGrid w:val="0"/>
          <w:color w:val="000000" w:themeColor="text1"/>
          <w:sz w:val="28"/>
          <w:szCs w:val="28"/>
          <w:highlight w:val="none"/>
          <w14:textFill>
            <w14:solidFill>
              <w14:schemeClr w14:val="tx1"/>
            </w14:solidFill>
          </w14:textFill>
        </w:rPr>
        <w:t>文件的获取</w:t>
      </w:r>
      <w:bookmarkEnd w:id="48"/>
      <w:bookmarkEnd w:id="49"/>
      <w:bookmarkEnd w:id="50"/>
      <w:bookmarkEnd w:id="51"/>
      <w:bookmarkEnd w:id="52"/>
      <w:bookmarkEnd w:id="53"/>
      <w:bookmarkEnd w:id="54"/>
      <w:bookmarkEnd w:id="55"/>
      <w:bookmarkEnd w:id="56"/>
    </w:p>
    <w:p w14:paraId="3C35AB5E">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000000" w:themeColor="text1"/>
          <w:spacing w:val="0"/>
          <w:kern w:val="0"/>
          <w:sz w:val="21"/>
          <w:szCs w:val="21"/>
          <w:highlight w:val="none"/>
          <w:u w:val="single"/>
          <w:lang w:eastAsia="zh-CN"/>
          <w14:textFill>
            <w14:solidFill>
              <w14:schemeClr w14:val="tx1"/>
            </w14:solidFill>
          </w14:textFill>
        </w:rPr>
      </w:pPr>
      <w:r>
        <w:rPr>
          <w:rFonts w:hint="eastAsia" w:ascii="宋体" w:hAnsi="宋体" w:eastAsia="宋体" w:cs="Times New Roman"/>
          <w:snapToGrid w:val="0"/>
          <w:color w:val="000000" w:themeColor="text1"/>
          <w:kern w:val="0"/>
          <w:szCs w:val="21"/>
          <w:highlight w:val="none"/>
          <w14:textFill>
            <w14:solidFill>
              <w14:schemeClr w14:val="tx1"/>
            </w14:solidFill>
          </w14:textFill>
        </w:rPr>
        <w:t xml:space="preserve">4.1 </w:t>
      </w: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获取时间：</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从2024年</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11</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月</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 22 </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日到2024年</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 11 </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月</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 29 </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日</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 14 </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时</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 00 </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分</w:t>
      </w:r>
      <w:r>
        <w:rPr>
          <w:rFonts w:hint="eastAsia" w:ascii="宋体" w:hAnsi="宋体" w:cs="Times New Roman"/>
          <w:snapToGrid w:val="0"/>
          <w:color w:val="000000" w:themeColor="text1"/>
          <w:kern w:val="0"/>
          <w:szCs w:val="21"/>
          <w:highlight w:val="none"/>
          <w:u w:val="single"/>
          <w:lang w:eastAsia="zh-CN"/>
          <w14:textFill>
            <w14:solidFill>
              <w14:schemeClr w14:val="tx1"/>
            </w14:solidFill>
          </w14:textFill>
        </w:rPr>
        <w:t>。</w:t>
      </w:r>
    </w:p>
    <w:p w14:paraId="6C6B2F85">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pPr>
      <w:r>
        <w:rPr>
          <w:rFonts w:hint="eastAsia" w:ascii="宋体" w:hAnsi="宋体" w:eastAsia="宋体" w:cs="Times New Roman"/>
          <w:i w:val="0"/>
          <w:iCs w:val="0"/>
          <w:caps w:val="0"/>
          <w:snapToGrid w:val="0"/>
          <w:color w:val="000000" w:themeColor="text1"/>
          <w:spacing w:val="0"/>
          <w:kern w:val="0"/>
          <w:sz w:val="21"/>
          <w:szCs w:val="21"/>
          <w:highlight w:val="none"/>
          <w:lang w:val="en-US" w:eastAsia="zh-CN"/>
          <w14:textFill>
            <w14:solidFill>
              <w14:schemeClr w14:val="tx1"/>
            </w14:solidFill>
          </w14:textFill>
        </w:rPr>
        <w:t>4.2</w:t>
      </w: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获取方式：</w:t>
      </w:r>
    </w:p>
    <w:p w14:paraId="79E28DD1">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pP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请</w:t>
      </w:r>
      <w:r>
        <w:rPr>
          <w:rFonts w:hint="eastAsia" w:ascii="宋体" w:hAnsi="宋体" w:cs="Times New Roman"/>
          <w:i w:val="0"/>
          <w:iCs w:val="0"/>
          <w:caps w:val="0"/>
          <w:snapToGrid w:val="0"/>
          <w:color w:val="000000" w:themeColor="text1"/>
          <w:spacing w:val="0"/>
          <w:kern w:val="0"/>
          <w:sz w:val="21"/>
          <w:szCs w:val="21"/>
          <w:highlight w:val="none"/>
          <w:lang w:eastAsia="zh-CN"/>
          <w14:textFill>
            <w14:solidFill>
              <w14:schemeClr w14:val="tx1"/>
            </w14:solidFill>
          </w14:textFill>
        </w:rPr>
        <w:t>竞选人</w:t>
      </w: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在投标截止日之前可在</w:t>
      </w:r>
      <w:r>
        <w:rPr>
          <w:rFonts w:hint="eastAsia" w:ascii="宋体" w:hAnsi="宋体"/>
          <w:snapToGrid w:val="0"/>
          <w:color w:val="000000" w:themeColor="text1"/>
          <w:kern w:val="0"/>
          <w:szCs w:val="21"/>
          <w:highlight w:val="none"/>
          <w:u w:val="single"/>
          <w14:textFill>
            <w14:solidFill>
              <w14:schemeClr w14:val="tx1"/>
            </w14:solidFill>
          </w14:textFill>
        </w:rPr>
        <w:t>重庆高速公路集团有限公司官方网站（http://www.cegc.com.cn/）</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或</w:t>
      </w:r>
      <w:r>
        <w:rPr>
          <w:rFonts w:cs="Calibri"/>
          <w:color w:val="000000" w:themeColor="text1"/>
          <w:highlight w:val="none"/>
          <w:u w:val="single"/>
          <w14:textFill>
            <w14:solidFill>
              <w14:schemeClr w14:val="tx1"/>
            </w14:solidFill>
          </w14:textFill>
        </w:rPr>
        <w:t>重庆国际投资咨询集团有限公司官网（</w:t>
      </w:r>
      <w:r>
        <w:rPr>
          <w:color w:val="000000" w:themeColor="text1"/>
          <w:highlight w:val="none"/>
          <w:u w:val="single"/>
          <w14:textFill>
            <w14:solidFill>
              <w14:schemeClr w14:val="tx1"/>
            </w14:solidFill>
          </w14:textFill>
        </w:rPr>
        <w:t>http://cqiic.com/）</w:t>
      </w: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下载</w:t>
      </w:r>
      <w:r>
        <w:rPr>
          <w:rFonts w:hint="eastAsia" w:ascii="宋体" w:hAnsi="宋体" w:cs="Times New Roman"/>
          <w:i w:val="0"/>
          <w:iCs w:val="0"/>
          <w:caps w:val="0"/>
          <w:snapToGrid w:val="0"/>
          <w:color w:val="000000" w:themeColor="text1"/>
          <w:spacing w:val="0"/>
          <w:kern w:val="0"/>
          <w:sz w:val="21"/>
          <w:szCs w:val="21"/>
          <w:highlight w:val="none"/>
          <w:lang w:eastAsia="zh-CN"/>
          <w14:textFill>
            <w14:solidFill>
              <w14:schemeClr w14:val="tx1"/>
            </w14:solidFill>
          </w14:textFill>
        </w:rPr>
        <w:t>比选</w:t>
      </w: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文件、清单、澄清、修改、补充通知、最高限价通知等全部内容。</w:t>
      </w:r>
    </w:p>
    <w:p w14:paraId="4857AE10">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57" w:name="_Toc287620671"/>
      <w:bookmarkStart w:id="58" w:name="_Toc224103303"/>
      <w:bookmarkStart w:id="59" w:name="_Toc509218696"/>
      <w:bookmarkStart w:id="60" w:name="_Toc430530420"/>
      <w:bookmarkStart w:id="61" w:name="_Toc277082540"/>
      <w:bookmarkStart w:id="62" w:name="_Toc200359242"/>
      <w:bookmarkStart w:id="63" w:name="_Toc2973"/>
      <w:bookmarkStart w:id="64" w:name="_Toc287607732"/>
      <w:bookmarkStart w:id="65" w:name="_Toc200359431"/>
      <w:r>
        <w:rPr>
          <w:rFonts w:hint="eastAsia" w:ascii="宋体" w:hAnsi="宋体"/>
          <w:snapToGrid w:val="0"/>
          <w:color w:val="000000" w:themeColor="text1"/>
          <w:sz w:val="28"/>
          <w:szCs w:val="28"/>
          <w:highlight w:val="none"/>
          <w14:textFill>
            <w14:solidFill>
              <w14:schemeClr w14:val="tx1"/>
            </w14:solidFill>
          </w14:textFill>
        </w:rPr>
        <w:t>5</w:t>
      </w:r>
      <w:r>
        <w:rPr>
          <w:rFonts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投标文件的递交</w:t>
      </w:r>
      <w:bookmarkEnd w:id="57"/>
      <w:bookmarkEnd w:id="58"/>
      <w:bookmarkEnd w:id="59"/>
      <w:bookmarkEnd w:id="60"/>
      <w:bookmarkEnd w:id="61"/>
      <w:bookmarkEnd w:id="62"/>
      <w:bookmarkEnd w:id="63"/>
      <w:bookmarkEnd w:id="64"/>
      <w:bookmarkEnd w:id="65"/>
    </w:p>
    <w:p w14:paraId="20144D28">
      <w:pPr>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5.1投标文件递交：</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本次</w:t>
      </w:r>
      <w:r>
        <w:rPr>
          <w:rFonts w:hint="eastAsia" w:ascii="宋体" w:hAnsi="宋体" w:cs="宋体"/>
          <w:color w:val="000000" w:themeColor="text1"/>
          <w:sz w:val="21"/>
          <w:szCs w:val="21"/>
          <w:highlight w:val="none"/>
          <w:u w:val="single"/>
          <w:lang w:val="en-US" w:eastAsia="zh-CN"/>
          <w14:textFill>
            <w14:solidFill>
              <w14:schemeClr w14:val="tx1"/>
            </w14:solidFill>
          </w14:textFill>
        </w:rPr>
        <w:t>投标</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采用</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线下</w:t>
      </w:r>
      <w:r>
        <w:rPr>
          <w:rFonts w:hint="eastAsia" w:ascii="宋体" w:hAnsi="宋体" w:cs="宋体"/>
          <w:b/>
          <w:bCs/>
          <w:color w:val="000000" w:themeColor="text1"/>
          <w:sz w:val="21"/>
          <w:szCs w:val="21"/>
          <w:highlight w:val="none"/>
          <w:u w:val="single"/>
          <w:lang w:val="en-US" w:eastAsia="zh-CN"/>
          <w14:textFill>
            <w14:solidFill>
              <w14:schemeClr w14:val="tx1"/>
            </w14:solidFill>
          </w14:textFill>
        </w:rPr>
        <w:t>投标</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w:t>
      </w:r>
    </w:p>
    <w:p w14:paraId="3DCA8E90">
      <w:pPr>
        <w:spacing w:line="360" w:lineRule="auto"/>
        <w:ind w:firstLine="420" w:firstLineChars="200"/>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cs="宋体"/>
          <w:color w:val="000000" w:themeColor="text1"/>
          <w:sz w:val="21"/>
          <w:szCs w:val="21"/>
          <w:highlight w:val="none"/>
          <w:u w:val="single"/>
          <w:lang w:val="en-US" w:eastAsia="zh-CN"/>
          <w14:textFill>
            <w14:solidFill>
              <w14:schemeClr w14:val="tx1"/>
            </w14:solidFill>
          </w14:textFill>
        </w:rPr>
        <w:t>竞选人</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应当在投标截止时间前，将纸质版</w:t>
      </w:r>
      <w:r>
        <w:rPr>
          <w:rFonts w:hint="eastAsia" w:ascii="宋体" w:hAnsi="宋体" w:cs="宋体"/>
          <w:color w:val="000000" w:themeColor="text1"/>
          <w:sz w:val="21"/>
          <w:szCs w:val="21"/>
          <w:highlight w:val="none"/>
          <w:u w:val="single"/>
          <w:lang w:val="en-US" w:eastAsia="zh-CN"/>
          <w14:textFill>
            <w14:solidFill>
              <w14:schemeClr w14:val="tx1"/>
            </w14:solidFill>
          </w14:textFill>
        </w:rPr>
        <w:t>投标</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文件递交至</w:t>
      </w:r>
      <w:r>
        <w:rPr>
          <w:rFonts w:hint="eastAsia" w:ascii="宋体" w:hAnsi="宋体"/>
          <w:snapToGrid w:val="0"/>
          <w:color w:val="000000" w:themeColor="text1"/>
          <w:kern w:val="0"/>
          <w:sz w:val="21"/>
          <w:szCs w:val="21"/>
          <w:highlight w:val="none"/>
          <w:u w:val="single"/>
          <w14:textFill>
            <w14:solidFill>
              <w14:schemeClr w14:val="tx1"/>
            </w14:solidFill>
          </w14:textFill>
        </w:rPr>
        <w:t>重庆市江北区五简路2号重咨大厦A座负1楼开标厅</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逾期送达，或未送达指定地点，或未密封的</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竞选</w:t>
      </w:r>
      <w:r>
        <w:rPr>
          <w:rFonts w:hint="eastAsia" w:ascii="宋体" w:hAnsi="宋体" w:eastAsia="宋体" w:cs="宋体"/>
          <w:color w:val="000000" w:themeColor="text1"/>
          <w:sz w:val="21"/>
          <w:szCs w:val="21"/>
          <w:highlight w:val="none"/>
          <w:u w:val="single"/>
          <w14:textFill>
            <w14:solidFill>
              <w14:schemeClr w14:val="tx1"/>
            </w14:solidFill>
          </w14:textFill>
        </w:rPr>
        <w:t>文件，</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比选</w:t>
      </w:r>
      <w:r>
        <w:rPr>
          <w:rFonts w:hint="eastAsia" w:ascii="宋体" w:hAnsi="宋体" w:eastAsia="宋体" w:cs="宋体"/>
          <w:color w:val="000000" w:themeColor="text1"/>
          <w:sz w:val="21"/>
          <w:szCs w:val="21"/>
          <w:highlight w:val="none"/>
          <w:u w:val="single"/>
          <w14:textFill>
            <w14:solidFill>
              <w14:schemeClr w14:val="tx1"/>
            </w14:solidFill>
          </w14:textFill>
        </w:rPr>
        <w:t>人不予受理。</w:t>
      </w:r>
    </w:p>
    <w:p w14:paraId="209D5E20">
      <w:pPr>
        <w:spacing w:line="360" w:lineRule="auto"/>
        <w:ind w:firstLine="420" w:firstLineChars="20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5.2</w:t>
      </w:r>
      <w:r>
        <w:rPr>
          <w:rFonts w:hint="eastAsia" w:ascii="宋体" w:hAnsi="宋体" w:eastAsia="宋体" w:cs="宋体"/>
          <w:color w:val="000000" w:themeColor="text1"/>
          <w:sz w:val="21"/>
          <w:szCs w:val="21"/>
          <w:highlight w:val="none"/>
          <w14:textFill>
            <w14:solidFill>
              <w14:schemeClr w14:val="tx1"/>
            </w14:solidFill>
          </w14:textFill>
        </w:rPr>
        <w:t>开标地点：</w:t>
      </w:r>
      <w:r>
        <w:rPr>
          <w:rFonts w:hint="eastAsia" w:ascii="宋体" w:hAnsi="宋体"/>
          <w:snapToGrid w:val="0"/>
          <w:color w:val="000000" w:themeColor="text1"/>
          <w:kern w:val="0"/>
          <w:sz w:val="21"/>
          <w:szCs w:val="21"/>
          <w:highlight w:val="none"/>
          <w:u w:val="single"/>
          <w14:textFill>
            <w14:solidFill>
              <w14:schemeClr w14:val="tx1"/>
            </w14:solidFill>
          </w14:textFill>
        </w:rPr>
        <w:t>重庆市江北区五简路2号重咨大厦A座负1楼开标厅</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cs="宋体"/>
          <w:color w:val="000000" w:themeColor="text1"/>
          <w:sz w:val="21"/>
          <w:szCs w:val="21"/>
          <w:highlight w:val="none"/>
          <w:u w:val="single"/>
          <w:lang w:val="en-US" w:eastAsia="zh-CN"/>
          <w14:textFill>
            <w14:solidFill>
              <w14:schemeClr w14:val="tx1"/>
            </w14:solidFill>
          </w14:textFill>
        </w:rPr>
        <w:t>竞选人</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可根据自身情况选择是否参加开标会，未参加开标会的视为默认开标结果。</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p>
    <w:p w14:paraId="0B709500">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5.3</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投标</w:t>
      </w:r>
      <w:r>
        <w:rPr>
          <w:rFonts w:hint="eastAsia" w:ascii="宋体" w:hAnsi="宋体" w:eastAsia="宋体" w:cs="宋体"/>
          <w:color w:val="000000" w:themeColor="text1"/>
          <w:sz w:val="21"/>
          <w:szCs w:val="21"/>
          <w:highlight w:val="none"/>
          <w:lang w:val="en-US" w:eastAsia="zh-CN"/>
          <w14:textFill>
            <w14:solidFill>
              <w14:schemeClr w14:val="tx1"/>
            </w14:solidFill>
          </w14:textFill>
        </w:rPr>
        <w:t>文件</w:t>
      </w:r>
      <w:r>
        <w:rPr>
          <w:rFonts w:hint="eastAsia" w:ascii="宋体" w:hAnsi="宋体" w:eastAsia="宋体" w:cs="宋体"/>
          <w:color w:val="000000" w:themeColor="text1"/>
          <w:sz w:val="21"/>
          <w:szCs w:val="21"/>
          <w:highlight w:val="none"/>
          <w14:textFill>
            <w14:solidFill>
              <w14:schemeClr w14:val="tx1"/>
            </w14:solidFill>
          </w14:textFill>
        </w:rPr>
        <w:t>递交截止时间：</w:t>
      </w:r>
      <w:r>
        <w:rPr>
          <w:rFonts w:hint="eastAsia" w:ascii="宋体" w:hAnsi="宋体" w:eastAsia="宋体" w:cs="宋体"/>
          <w:color w:val="000000" w:themeColor="text1"/>
          <w:sz w:val="21"/>
          <w:szCs w:val="21"/>
          <w:highlight w:val="none"/>
          <w:u w:val="single"/>
          <w14:textFill>
            <w14:solidFill>
              <w14:schemeClr w14:val="tx1"/>
            </w14:solidFill>
          </w14:textFill>
        </w:rPr>
        <w:t>2024年</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11 </w:t>
      </w:r>
      <w:r>
        <w:rPr>
          <w:rFonts w:hint="eastAsia" w:ascii="宋体" w:hAnsi="宋体" w:eastAsia="宋体" w:cs="宋体"/>
          <w:color w:val="000000" w:themeColor="text1"/>
          <w:sz w:val="21"/>
          <w:szCs w:val="21"/>
          <w:highlight w:val="none"/>
          <w:u w:val="single"/>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29 </w:t>
      </w:r>
      <w:r>
        <w:rPr>
          <w:rFonts w:hint="eastAsia" w:ascii="宋体" w:hAnsi="宋体" w:eastAsia="宋体" w:cs="宋体"/>
          <w:color w:val="000000" w:themeColor="text1"/>
          <w:sz w:val="21"/>
          <w:szCs w:val="21"/>
          <w:highlight w:val="none"/>
          <w:u w:val="single"/>
          <w14:textFill>
            <w14:solidFill>
              <w14:schemeClr w14:val="tx1"/>
            </w14:solidFill>
          </w14:textFill>
        </w:rPr>
        <w:t>日</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14 </w:t>
      </w:r>
      <w:r>
        <w:rPr>
          <w:rFonts w:hint="eastAsia" w:ascii="宋体" w:hAnsi="宋体" w:eastAsia="宋体" w:cs="宋体"/>
          <w:color w:val="000000" w:themeColor="text1"/>
          <w:sz w:val="21"/>
          <w:szCs w:val="21"/>
          <w:highlight w:val="none"/>
          <w:u w:val="single"/>
          <w14:textFill>
            <w14:solidFill>
              <w14:schemeClr w14:val="tx1"/>
            </w14:solidFill>
          </w14:textFill>
        </w:rPr>
        <w:t>时</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00 </w:t>
      </w:r>
      <w:r>
        <w:rPr>
          <w:rFonts w:hint="eastAsia" w:ascii="宋体" w:hAnsi="宋体" w:eastAsia="宋体" w:cs="宋体"/>
          <w:color w:val="000000" w:themeColor="text1"/>
          <w:sz w:val="21"/>
          <w:szCs w:val="21"/>
          <w:highlight w:val="none"/>
          <w:u w:val="single"/>
          <w14:textFill>
            <w14:solidFill>
              <w14:schemeClr w14:val="tx1"/>
            </w14:solidFill>
          </w14:textFill>
        </w:rPr>
        <w:t>分</w:t>
      </w:r>
      <w:r>
        <w:rPr>
          <w:rFonts w:hint="eastAsia" w:ascii="宋体" w:hAnsi="宋体" w:cs="宋体"/>
          <w:color w:val="000000" w:themeColor="text1"/>
          <w:sz w:val="21"/>
          <w:szCs w:val="21"/>
          <w:highlight w:val="none"/>
          <w:u w:val="single"/>
          <w:lang w:eastAsia="zh-CN"/>
          <w14:textFill>
            <w14:solidFill>
              <w14:schemeClr w14:val="tx1"/>
            </w14:solidFill>
          </w14:textFill>
        </w:rPr>
        <w:t>。</w:t>
      </w:r>
    </w:p>
    <w:p w14:paraId="67BD477E">
      <w:pPr>
        <w:autoSpaceDE w:val="0"/>
        <w:autoSpaceDN w:val="0"/>
        <w:adjustRightInd w:val="0"/>
        <w:snapToGrid w:val="0"/>
        <w:spacing w:line="450" w:lineRule="exact"/>
        <w:ind w:firstLine="420" w:firstLineChars="200"/>
        <w:rPr>
          <w:rFonts w:hint="eastAsia" w:ascii="宋体" w:hAnsi="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5.4</w:t>
      </w:r>
      <w:r>
        <w:rPr>
          <w:rFonts w:hint="eastAsia" w:ascii="宋体" w:hAnsi="宋体" w:eastAsia="宋体" w:cs="宋体"/>
          <w:color w:val="000000" w:themeColor="text1"/>
          <w:sz w:val="21"/>
          <w:szCs w:val="21"/>
          <w:highlight w:val="none"/>
          <w14:textFill>
            <w14:solidFill>
              <w14:schemeClr w14:val="tx1"/>
            </w14:solidFill>
          </w14:textFill>
        </w:rPr>
        <w:t>递交</w:t>
      </w:r>
      <w:r>
        <w:rPr>
          <w:rFonts w:hint="eastAsia" w:ascii="宋体" w:hAnsi="宋体" w:cs="宋体"/>
          <w:color w:val="000000" w:themeColor="text1"/>
          <w:sz w:val="21"/>
          <w:szCs w:val="21"/>
          <w:highlight w:val="none"/>
          <w:lang w:val="en-US" w:eastAsia="zh-CN"/>
          <w14:textFill>
            <w14:solidFill>
              <w14:schemeClr w14:val="tx1"/>
            </w14:solidFill>
          </w14:textFill>
        </w:rPr>
        <w:t>投标</w:t>
      </w:r>
      <w:r>
        <w:rPr>
          <w:rFonts w:hint="eastAsia" w:ascii="宋体" w:hAnsi="宋体" w:eastAsia="宋体" w:cs="宋体"/>
          <w:color w:val="000000" w:themeColor="text1"/>
          <w:sz w:val="21"/>
          <w:szCs w:val="21"/>
          <w:highlight w:val="none"/>
          <w14:textFill>
            <w14:solidFill>
              <w14:schemeClr w14:val="tx1"/>
            </w14:solidFill>
          </w14:textFill>
        </w:rPr>
        <w:t>文件的时间为</w:t>
      </w:r>
      <w:r>
        <w:rPr>
          <w:rFonts w:hint="eastAsia" w:ascii="宋体" w:hAnsi="宋体" w:eastAsia="宋体" w:cs="宋体"/>
          <w:color w:val="000000" w:themeColor="text1"/>
          <w:sz w:val="21"/>
          <w:szCs w:val="21"/>
          <w:highlight w:val="none"/>
          <w:u w:val="single"/>
          <w14:textFill>
            <w14:solidFill>
              <w14:schemeClr w14:val="tx1"/>
            </w14:solidFill>
          </w14:textFill>
        </w:rPr>
        <w:t>2024年</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11 </w:t>
      </w:r>
      <w:r>
        <w:rPr>
          <w:rFonts w:hint="eastAsia" w:ascii="宋体" w:hAnsi="宋体" w:eastAsia="宋体" w:cs="宋体"/>
          <w:color w:val="000000" w:themeColor="text1"/>
          <w:sz w:val="21"/>
          <w:szCs w:val="21"/>
          <w:highlight w:val="none"/>
          <w:u w:val="single"/>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29 </w:t>
      </w:r>
      <w:r>
        <w:rPr>
          <w:rFonts w:hint="eastAsia" w:ascii="宋体" w:hAnsi="宋体" w:eastAsia="宋体" w:cs="宋体"/>
          <w:color w:val="000000" w:themeColor="text1"/>
          <w:sz w:val="21"/>
          <w:szCs w:val="21"/>
          <w:highlight w:val="none"/>
          <w:u w:val="single"/>
          <w14:textFill>
            <w14:solidFill>
              <w14:schemeClr w14:val="tx1"/>
            </w14:solidFill>
          </w14:textFill>
        </w:rPr>
        <w:t>日</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13 </w:t>
      </w:r>
      <w:r>
        <w:rPr>
          <w:rFonts w:hint="eastAsia" w:ascii="宋体" w:hAnsi="宋体" w:eastAsia="宋体" w:cs="宋体"/>
          <w:color w:val="000000" w:themeColor="text1"/>
          <w:sz w:val="21"/>
          <w:szCs w:val="21"/>
          <w:highlight w:val="none"/>
          <w:u w:val="single"/>
          <w14:textFill>
            <w14:solidFill>
              <w14:schemeClr w14:val="tx1"/>
            </w14:solidFill>
          </w14:textFill>
        </w:rPr>
        <w:t>时</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30 </w:t>
      </w:r>
      <w:r>
        <w:rPr>
          <w:rFonts w:hint="eastAsia" w:ascii="宋体" w:hAnsi="宋体" w:eastAsia="宋体" w:cs="宋体"/>
          <w:color w:val="000000" w:themeColor="text1"/>
          <w:sz w:val="21"/>
          <w:szCs w:val="21"/>
          <w:highlight w:val="none"/>
          <w:u w:val="single"/>
          <w14:textFill>
            <w14:solidFill>
              <w14:schemeClr w14:val="tx1"/>
            </w14:solidFill>
          </w14:textFill>
        </w:rPr>
        <w:t>分至2024年</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11 </w:t>
      </w:r>
      <w:r>
        <w:rPr>
          <w:rFonts w:hint="eastAsia" w:ascii="宋体" w:hAnsi="宋体" w:eastAsia="宋体" w:cs="宋体"/>
          <w:color w:val="000000" w:themeColor="text1"/>
          <w:sz w:val="21"/>
          <w:szCs w:val="21"/>
          <w:highlight w:val="none"/>
          <w:u w:val="single"/>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29 </w:t>
      </w:r>
      <w:r>
        <w:rPr>
          <w:rFonts w:hint="eastAsia" w:ascii="宋体" w:hAnsi="宋体" w:eastAsia="宋体" w:cs="宋体"/>
          <w:color w:val="000000" w:themeColor="text1"/>
          <w:sz w:val="21"/>
          <w:szCs w:val="21"/>
          <w:highlight w:val="none"/>
          <w:u w:val="single"/>
          <w14:textFill>
            <w14:solidFill>
              <w14:schemeClr w14:val="tx1"/>
            </w14:solidFill>
          </w14:textFill>
        </w:rPr>
        <w:t>日</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14 </w:t>
      </w:r>
      <w:r>
        <w:rPr>
          <w:rFonts w:hint="eastAsia" w:ascii="宋体" w:hAnsi="宋体" w:eastAsia="宋体" w:cs="宋体"/>
          <w:color w:val="000000" w:themeColor="text1"/>
          <w:sz w:val="21"/>
          <w:szCs w:val="21"/>
          <w:highlight w:val="none"/>
          <w:u w:val="single"/>
          <w14:textFill>
            <w14:solidFill>
              <w14:schemeClr w14:val="tx1"/>
            </w14:solidFill>
          </w14:textFill>
        </w:rPr>
        <w:t>时</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00 </w:t>
      </w:r>
      <w:r>
        <w:rPr>
          <w:rFonts w:hint="eastAsia" w:ascii="宋体" w:hAnsi="宋体" w:eastAsia="宋体" w:cs="宋体"/>
          <w:color w:val="000000" w:themeColor="text1"/>
          <w:sz w:val="21"/>
          <w:szCs w:val="21"/>
          <w:highlight w:val="none"/>
          <w:u w:val="single"/>
          <w14:textFill>
            <w14:solidFill>
              <w14:schemeClr w14:val="tx1"/>
            </w14:solidFill>
          </w14:textFill>
        </w:rPr>
        <w:t>分</w:t>
      </w:r>
      <w:r>
        <w:rPr>
          <w:rFonts w:hint="eastAsia" w:ascii="宋体" w:hAnsi="宋体" w:cs="宋体"/>
          <w:color w:val="000000" w:themeColor="text1"/>
          <w:sz w:val="21"/>
          <w:szCs w:val="21"/>
          <w:highlight w:val="none"/>
          <w:u w:val="single"/>
          <w:lang w:eastAsia="zh-CN"/>
          <w14:textFill>
            <w14:solidFill>
              <w14:schemeClr w14:val="tx1"/>
            </w14:solidFill>
          </w14:textFill>
        </w:rPr>
        <w:t>。</w:t>
      </w:r>
    </w:p>
    <w:p w14:paraId="34FAC773">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66" w:name="_Toc8848"/>
      <w:bookmarkStart w:id="67" w:name="_Toc430530421"/>
      <w:bookmarkStart w:id="68" w:name="_Toc509218697"/>
      <w:bookmarkStart w:id="69" w:name="_Toc277082541"/>
      <w:bookmarkStart w:id="70" w:name="_Toc224103304"/>
      <w:bookmarkStart w:id="71" w:name="_Toc200359432"/>
      <w:bookmarkStart w:id="72" w:name="_Toc200359243"/>
      <w:bookmarkStart w:id="73" w:name="_Toc287607733"/>
      <w:bookmarkStart w:id="74" w:name="_Toc287620672"/>
      <w:r>
        <w:rPr>
          <w:rFonts w:hint="eastAsia" w:ascii="宋体" w:hAnsi="宋体"/>
          <w:snapToGrid w:val="0"/>
          <w:color w:val="000000" w:themeColor="text1"/>
          <w:sz w:val="28"/>
          <w:szCs w:val="28"/>
          <w:highlight w:val="none"/>
          <w14:textFill>
            <w14:solidFill>
              <w14:schemeClr w14:val="tx1"/>
            </w14:solidFill>
          </w14:textFill>
        </w:rPr>
        <w:t>6</w:t>
      </w:r>
      <w:r>
        <w:rPr>
          <w:rFonts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发布公告的媒介</w:t>
      </w:r>
      <w:bookmarkEnd w:id="66"/>
      <w:bookmarkEnd w:id="67"/>
      <w:bookmarkEnd w:id="68"/>
      <w:bookmarkEnd w:id="69"/>
      <w:bookmarkEnd w:id="70"/>
      <w:bookmarkEnd w:id="71"/>
      <w:bookmarkEnd w:id="72"/>
      <w:bookmarkEnd w:id="73"/>
      <w:bookmarkEnd w:id="74"/>
    </w:p>
    <w:p w14:paraId="61925032">
      <w:pPr>
        <w:tabs>
          <w:tab w:val="left" w:pos="4950"/>
        </w:tabs>
        <w:autoSpaceDE w:val="0"/>
        <w:autoSpaceDN w:val="0"/>
        <w:adjustRightInd w:val="0"/>
        <w:snapToGrid w:val="0"/>
        <w:spacing w:line="45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本次</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公告同时在</w:t>
      </w:r>
      <w:r>
        <w:rPr>
          <w:rFonts w:hint="eastAsia" w:ascii="宋体" w:hAnsi="宋体" w:eastAsia="宋体" w:cs="宋体"/>
          <w:snapToGrid w:val="0"/>
          <w:color w:val="000000" w:themeColor="text1"/>
          <w:kern w:val="0"/>
          <w:sz w:val="21"/>
          <w:szCs w:val="21"/>
          <w:highlight w:val="none"/>
          <w:u w:val="single"/>
          <w14:textFill>
            <w14:solidFill>
              <w14:schemeClr w14:val="tx1"/>
            </w14:solidFill>
          </w14:textFill>
        </w:rPr>
        <w:t>重庆高速公路集团有限公司官方网站（http://www.cegc.com.cn/）</w:t>
      </w:r>
      <w:r>
        <w:rPr>
          <w:rFonts w:hint="eastAsia" w:ascii="宋体" w:hAnsi="宋体" w:eastAsia="宋体" w:cs="宋体"/>
          <w:snapToGrid w:val="0"/>
          <w:color w:val="000000" w:themeColor="text1"/>
          <w:kern w:val="0"/>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重庆国际投资咨询集团有限公司官网（http://cqiic.com/）</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snapToGrid w:val="0"/>
          <w:color w:val="000000" w:themeColor="text1"/>
          <w:kern w:val="0"/>
          <w:sz w:val="21"/>
          <w:szCs w:val="21"/>
          <w:highlight w:val="none"/>
          <w:u w:val="single"/>
          <w:lang w:eastAsia="zh-CN"/>
          <w14:textFill>
            <w14:solidFill>
              <w14:schemeClr w14:val="tx1"/>
            </w14:solidFill>
          </w14:textFill>
        </w:rPr>
        <w:t>巨能集团集中采购平台网址 （http://222.178.219.165:7001/merchants/login）</w:t>
      </w:r>
      <w:r>
        <w:rPr>
          <w:rFonts w:hint="eastAsia" w:ascii="宋体" w:hAnsi="宋体" w:eastAsia="宋体" w:cs="宋体"/>
          <w:color w:val="000000" w:themeColor="text1"/>
          <w:spacing w:val="-57"/>
          <w:sz w:val="21"/>
          <w:szCs w:val="21"/>
          <w:highlight w:val="none"/>
          <w:u w:val="single" w:color="auto"/>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上发布。</w:t>
      </w:r>
    </w:p>
    <w:p w14:paraId="25DF724D">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75" w:name="_Toc224103305"/>
      <w:bookmarkStart w:id="76" w:name="_Toc287607734"/>
      <w:bookmarkStart w:id="77" w:name="_Toc287620673"/>
      <w:bookmarkStart w:id="78" w:name="_Toc277082542"/>
      <w:bookmarkStart w:id="79" w:name="_Toc430530422"/>
      <w:bookmarkStart w:id="80" w:name="_Toc31809"/>
      <w:bookmarkStart w:id="81" w:name="_Toc509218698"/>
      <w:r>
        <w:rPr>
          <w:rFonts w:hint="eastAsia" w:ascii="宋体" w:hAnsi="宋体"/>
          <w:snapToGrid w:val="0"/>
          <w:color w:val="000000" w:themeColor="text1"/>
          <w:sz w:val="28"/>
          <w:szCs w:val="28"/>
          <w:highlight w:val="none"/>
          <w14:textFill>
            <w14:solidFill>
              <w14:schemeClr w14:val="tx1"/>
            </w14:solidFill>
          </w14:textFill>
        </w:rPr>
        <w:t>7</w:t>
      </w:r>
      <w:r>
        <w:rPr>
          <w:rFonts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联系方式</w:t>
      </w:r>
      <w:bookmarkEnd w:id="75"/>
      <w:bookmarkEnd w:id="76"/>
      <w:bookmarkEnd w:id="77"/>
      <w:bookmarkEnd w:id="78"/>
      <w:bookmarkEnd w:id="79"/>
      <w:bookmarkEnd w:id="80"/>
      <w:bookmarkEnd w:id="81"/>
    </w:p>
    <w:p w14:paraId="6DB74DB5">
      <w:pPr>
        <w:tabs>
          <w:tab w:val="left" w:pos="5140"/>
          <w:tab w:val="left" w:pos="8420"/>
        </w:tabs>
        <w:autoSpaceDE w:val="0"/>
        <w:autoSpaceDN w:val="0"/>
        <w:adjustRightInd w:val="0"/>
        <w:snapToGrid w:val="0"/>
        <w:spacing w:line="400" w:lineRule="exact"/>
        <w:ind w:firstLine="420" w:firstLineChars="200"/>
        <w:jc w:val="left"/>
        <w:rPr>
          <w:rFonts w:hint="eastAsia" w:ascii="宋体" w:hAnsi="宋体" w:eastAsia="宋体"/>
          <w:snapToGrid w:val="0"/>
          <w:color w:val="000000" w:themeColor="text1"/>
          <w:kern w:val="0"/>
          <w:szCs w:val="21"/>
          <w:highlight w:val="none"/>
          <w:lang w:eastAsia="zh-CN"/>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人：</w:t>
      </w:r>
      <w:r>
        <w:rPr>
          <w:rFonts w:hint="eastAsia" w:ascii="宋体" w:hAnsi="宋体"/>
          <w:snapToGrid w:val="0"/>
          <w:color w:val="000000" w:themeColor="text1"/>
          <w:kern w:val="0"/>
          <w:szCs w:val="21"/>
          <w:highlight w:val="none"/>
          <w:lang w:eastAsia="zh-CN"/>
          <w14:textFill>
            <w14:solidFill>
              <w14:schemeClr w14:val="tx1"/>
            </w14:solidFill>
          </w14:textFill>
        </w:rPr>
        <w:t>重庆高速资产经营管理有限公司</w:t>
      </w:r>
    </w:p>
    <w:p w14:paraId="0F55A196">
      <w:pPr>
        <w:tabs>
          <w:tab w:val="left" w:pos="5140"/>
          <w:tab w:val="left" w:pos="8420"/>
        </w:tabs>
        <w:autoSpaceDE w:val="0"/>
        <w:autoSpaceDN w:val="0"/>
        <w:adjustRightInd w:val="0"/>
        <w:snapToGrid w:val="0"/>
        <w:spacing w:line="400" w:lineRule="exact"/>
        <w:ind w:firstLine="420" w:firstLineChars="200"/>
        <w:jc w:val="left"/>
        <w:rPr>
          <w:rFonts w:hint="default" w:ascii="宋体" w:hAnsi="宋体"/>
          <w:snapToGrid w:val="0"/>
          <w:color w:val="000000" w:themeColor="text1"/>
          <w:kern w:val="0"/>
          <w:szCs w:val="21"/>
          <w:highlight w:val="none"/>
          <w:lang w:val="en-US"/>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地  址：</w:t>
      </w:r>
      <w:r>
        <w:rPr>
          <w:rFonts w:hint="eastAsia" w:ascii="宋体" w:hAnsi="宋体" w:eastAsia="宋体" w:cs="Times New Roman"/>
          <w:color w:val="000000" w:themeColor="text1"/>
          <w:szCs w:val="21"/>
          <w:highlight w:val="none"/>
          <w14:textFill>
            <w14:solidFill>
              <w14:schemeClr w14:val="tx1"/>
            </w14:solidFill>
          </w14:textFill>
        </w:rPr>
        <w:t>重庆市渝北区</w:t>
      </w:r>
      <w:r>
        <w:rPr>
          <w:rFonts w:hint="eastAsia" w:ascii="宋体" w:hAnsi="宋体" w:cs="Times New Roman"/>
          <w:color w:val="000000" w:themeColor="text1"/>
          <w:szCs w:val="21"/>
          <w:highlight w:val="none"/>
          <w:lang w:val="en-US" w:eastAsia="zh-CN"/>
          <w14:textFill>
            <w14:solidFill>
              <w14:schemeClr w14:val="tx1"/>
            </w14:solidFill>
          </w14:textFill>
        </w:rPr>
        <w:t>海王星大厦D座5F</w:t>
      </w:r>
    </w:p>
    <w:p w14:paraId="6095FD11">
      <w:pPr>
        <w:topLinePunct/>
        <w:spacing w:line="420" w:lineRule="exact"/>
        <w:ind w:firstLine="420" w:firstLineChars="200"/>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联系人：</w:t>
      </w:r>
      <w:r>
        <w:rPr>
          <w:rFonts w:hint="eastAsia" w:ascii="宋体" w:hAnsi="宋体" w:cs="Times New Roman"/>
          <w:color w:val="000000" w:themeColor="text1"/>
          <w:szCs w:val="21"/>
          <w:highlight w:val="none"/>
          <w:lang w:val="en-US" w:eastAsia="zh-CN"/>
          <w14:textFill>
            <w14:solidFill>
              <w14:schemeClr w14:val="tx1"/>
            </w14:solidFill>
          </w14:textFill>
        </w:rPr>
        <w:t>丁老师</w:t>
      </w:r>
    </w:p>
    <w:p w14:paraId="7DE90D01">
      <w:pPr>
        <w:topLinePunct/>
        <w:spacing w:line="420" w:lineRule="exact"/>
        <w:ind w:firstLine="420" w:firstLineChars="200"/>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电话：</w:t>
      </w:r>
      <w:r>
        <w:rPr>
          <w:rFonts w:hint="eastAsia" w:ascii="宋体" w:hAnsi="宋体" w:cs="Times New Roman"/>
          <w:color w:val="000000" w:themeColor="text1"/>
          <w:szCs w:val="21"/>
          <w:highlight w:val="none"/>
          <w:lang w:val="en-US" w:eastAsia="zh-CN"/>
          <w14:textFill>
            <w14:solidFill>
              <w14:schemeClr w14:val="tx1"/>
            </w14:solidFill>
          </w14:textFill>
        </w:rPr>
        <w:t>023-89138382</w:t>
      </w:r>
    </w:p>
    <w:p w14:paraId="38A4C5ED">
      <w:pPr>
        <w:pStyle w:val="2"/>
        <w:rPr>
          <w:color w:val="000000" w:themeColor="text1"/>
          <w:highlight w:val="none"/>
          <w14:textFill>
            <w14:solidFill>
              <w14:schemeClr w14:val="tx1"/>
            </w14:solidFill>
          </w14:textFill>
        </w:rPr>
      </w:pPr>
    </w:p>
    <w:p w14:paraId="1F386262">
      <w:pPr>
        <w:tabs>
          <w:tab w:val="left" w:pos="5140"/>
          <w:tab w:val="left" w:pos="8420"/>
        </w:tabs>
        <w:autoSpaceDE w:val="0"/>
        <w:autoSpaceDN w:val="0"/>
        <w:adjustRightInd w:val="0"/>
        <w:snapToGrid w:val="0"/>
        <w:spacing w:line="40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代理机构：重庆国际投资咨询集团有限公司</w:t>
      </w:r>
    </w:p>
    <w:p w14:paraId="35361726">
      <w:pPr>
        <w:tabs>
          <w:tab w:val="left" w:pos="5140"/>
          <w:tab w:val="left" w:pos="8420"/>
        </w:tabs>
        <w:autoSpaceDE w:val="0"/>
        <w:autoSpaceDN w:val="0"/>
        <w:adjustRightInd w:val="0"/>
        <w:snapToGrid w:val="0"/>
        <w:spacing w:line="40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地址：重庆市江北区五简路2号重庆咨询大厦A座</w:t>
      </w:r>
    </w:p>
    <w:p w14:paraId="1131FEFA">
      <w:pPr>
        <w:tabs>
          <w:tab w:val="left" w:pos="5140"/>
          <w:tab w:val="left" w:pos="8420"/>
        </w:tabs>
        <w:autoSpaceDE w:val="0"/>
        <w:autoSpaceDN w:val="0"/>
        <w:adjustRightInd w:val="0"/>
        <w:snapToGrid w:val="0"/>
        <w:spacing w:line="400" w:lineRule="exact"/>
        <w:ind w:firstLine="420" w:firstLineChars="200"/>
        <w:jc w:val="left"/>
        <w:rPr>
          <w:rFonts w:hint="default" w:ascii="宋体" w:hAnsi="宋体" w:eastAsia="宋体"/>
          <w:snapToGrid w:val="0"/>
          <w:color w:val="000000" w:themeColor="text1"/>
          <w:kern w:val="0"/>
          <w:szCs w:val="21"/>
          <w:highlight w:val="none"/>
          <w:lang w:val="en-US" w:eastAsia="zh-CN"/>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联系人：谭老师</w:t>
      </w:r>
      <w:r>
        <w:rPr>
          <w:rFonts w:hint="eastAsia" w:ascii="宋体" w:hAnsi="宋体"/>
          <w:snapToGrid w:val="0"/>
          <w:color w:val="000000" w:themeColor="text1"/>
          <w:kern w:val="0"/>
          <w:szCs w:val="21"/>
          <w:highlight w:val="none"/>
          <w:lang w:eastAsia="zh-CN"/>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李老师</w:t>
      </w:r>
    </w:p>
    <w:p w14:paraId="7D9E0CEF">
      <w:pPr>
        <w:autoSpaceDE w:val="0"/>
        <w:autoSpaceDN w:val="0"/>
        <w:adjustRightInd w:val="0"/>
        <w:snapToGrid w:val="0"/>
        <w:spacing w:line="440" w:lineRule="exact"/>
        <w:ind w:firstLine="420" w:firstLineChars="200"/>
        <w:jc w:val="left"/>
        <w:rPr>
          <w:rFonts w:ascii="宋体" w:hAnsi="宋体"/>
          <w:snapToGrid w:val="0"/>
          <w:color w:val="000000" w:themeColor="text1"/>
          <w:kern w:val="0"/>
          <w:sz w:val="20"/>
          <w:szCs w:val="20"/>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电 话：</w:t>
      </w:r>
      <w:r>
        <w:rPr>
          <w:rFonts w:ascii="宋体" w:hAnsi="宋体"/>
          <w:snapToGrid w:val="0"/>
          <w:color w:val="000000" w:themeColor="text1"/>
          <w:kern w:val="0"/>
          <w:szCs w:val="21"/>
          <w:highlight w:val="none"/>
          <w14:textFill>
            <w14:solidFill>
              <w14:schemeClr w14:val="tx1"/>
            </w14:solidFill>
          </w14:textFill>
        </w:rPr>
        <w:t>023-67590752</w:t>
      </w:r>
    </w:p>
    <w:p w14:paraId="4DB89488">
      <w:pPr>
        <w:pStyle w:val="2"/>
        <w:rPr>
          <w:snapToGrid w:val="0"/>
          <w:color w:val="000000" w:themeColor="text1"/>
          <w:highlight w:val="none"/>
          <w14:textFill>
            <w14:solidFill>
              <w14:schemeClr w14:val="tx1"/>
            </w14:solidFill>
          </w14:textFill>
        </w:rPr>
      </w:pPr>
      <w:r>
        <w:rPr>
          <w:snapToGrid w:val="0"/>
          <w:color w:val="000000" w:themeColor="text1"/>
          <w:highlight w:val="none"/>
          <w14:textFill>
            <w14:solidFill>
              <w14:schemeClr w14:val="tx1"/>
            </w14:solidFill>
          </w14:textFill>
        </w:rPr>
        <w:br w:type="page"/>
      </w:r>
    </w:p>
    <w:p w14:paraId="01B1A0BA">
      <w:pPr>
        <w:pStyle w:val="3"/>
        <w:spacing w:line="360" w:lineRule="auto"/>
        <w:jc w:val="center"/>
        <w:rPr>
          <w:rFonts w:ascii="宋体" w:hAnsi="宋体"/>
          <w:bCs w:val="0"/>
          <w:snapToGrid w:val="0"/>
          <w:color w:val="000000" w:themeColor="text1"/>
          <w:kern w:val="0"/>
          <w:highlight w:val="none"/>
          <w14:textFill>
            <w14:solidFill>
              <w14:schemeClr w14:val="tx1"/>
            </w14:solidFill>
          </w14:textFill>
        </w:rPr>
      </w:pPr>
      <w:bookmarkStart w:id="82" w:name="_Toc224103315"/>
      <w:bookmarkStart w:id="83" w:name="_Toc430530432"/>
      <w:bookmarkStart w:id="84" w:name="_Toc287620683"/>
      <w:bookmarkStart w:id="85" w:name="_Toc287607744"/>
      <w:bookmarkStart w:id="86" w:name="_Toc1733"/>
      <w:bookmarkStart w:id="87" w:name="_Toc10561"/>
      <w:r>
        <w:rPr>
          <w:rFonts w:ascii="宋体" w:hAnsi="宋体"/>
          <w:snapToGrid w:val="0"/>
          <w:color w:val="000000" w:themeColor="text1"/>
          <w:kern w:val="0"/>
          <w:highlight w:val="none"/>
          <w14:textFill>
            <w14:solidFill>
              <w14:schemeClr w14:val="tx1"/>
            </w14:solidFill>
          </w14:textFill>
        </w:rPr>
        <w:t xml:space="preserve">第二章  </w:t>
      </w:r>
      <w:r>
        <w:rPr>
          <w:rFonts w:hint="eastAsia" w:ascii="宋体" w:hAnsi="宋体"/>
          <w:snapToGrid w:val="0"/>
          <w:color w:val="000000" w:themeColor="text1"/>
          <w:kern w:val="0"/>
          <w:highlight w:val="none"/>
          <w:lang w:eastAsia="zh-CN"/>
          <w14:textFill>
            <w14:solidFill>
              <w14:schemeClr w14:val="tx1"/>
            </w14:solidFill>
          </w14:textFill>
        </w:rPr>
        <w:t>竞选人</w:t>
      </w:r>
      <w:r>
        <w:rPr>
          <w:rFonts w:ascii="宋体" w:hAnsi="宋体"/>
          <w:snapToGrid w:val="0"/>
          <w:color w:val="000000" w:themeColor="text1"/>
          <w:kern w:val="0"/>
          <w:highlight w:val="none"/>
          <w14:textFill>
            <w14:solidFill>
              <w14:schemeClr w14:val="tx1"/>
            </w14:solidFill>
          </w14:textFill>
        </w:rPr>
        <w:t>须知</w:t>
      </w:r>
      <w:bookmarkEnd w:id="82"/>
      <w:bookmarkEnd w:id="83"/>
      <w:bookmarkEnd w:id="84"/>
      <w:bookmarkEnd w:id="85"/>
      <w:bookmarkEnd w:id="86"/>
      <w:bookmarkEnd w:id="87"/>
      <w:bookmarkStart w:id="88" w:name="_Toc287607745"/>
      <w:bookmarkStart w:id="89" w:name="_Toc224103316"/>
      <w:bookmarkStart w:id="90" w:name="_Toc277082551"/>
      <w:bookmarkStart w:id="91" w:name="_Toc287620684"/>
      <w:bookmarkStart w:id="92" w:name="_Toc430530433"/>
    </w:p>
    <w:p w14:paraId="7CDE4DA9">
      <w:pPr>
        <w:pStyle w:val="4"/>
        <w:spacing w:before="100" w:after="100" w:line="360" w:lineRule="auto"/>
        <w:rPr>
          <w:rFonts w:ascii="宋体" w:hAnsi="宋体"/>
          <w:color w:val="000000" w:themeColor="text1"/>
          <w:highlight w:val="none"/>
          <w14:textFill>
            <w14:solidFill>
              <w14:schemeClr w14:val="tx1"/>
            </w14:solidFill>
          </w14:textFill>
        </w:rPr>
      </w:pPr>
      <w:bookmarkStart w:id="93" w:name="_Toc509218708"/>
      <w:bookmarkStart w:id="94" w:name="_Toc29433"/>
      <w:r>
        <w:rPr>
          <w:rFonts w:hint="eastAsia" w:ascii="宋体" w:hAnsi="宋体"/>
          <w:color w:val="000000" w:themeColor="text1"/>
          <w:highlight w:val="none"/>
          <w:lang w:eastAsia="zh-CN"/>
          <w14:textFill>
            <w14:solidFill>
              <w14:schemeClr w14:val="tx1"/>
            </w14:solidFill>
          </w14:textFill>
        </w:rPr>
        <w:t>竞选人</w:t>
      </w:r>
      <w:r>
        <w:rPr>
          <w:rFonts w:hint="eastAsia" w:ascii="宋体" w:hAnsi="宋体"/>
          <w:color w:val="000000" w:themeColor="text1"/>
          <w:highlight w:val="none"/>
          <w14:textFill>
            <w14:solidFill>
              <w14:schemeClr w14:val="tx1"/>
            </w14:solidFill>
          </w14:textFill>
        </w:rPr>
        <w:t>须知前附表</w:t>
      </w:r>
      <w:bookmarkEnd w:id="88"/>
      <w:bookmarkEnd w:id="89"/>
      <w:bookmarkEnd w:id="90"/>
      <w:bookmarkEnd w:id="91"/>
      <w:bookmarkEnd w:id="92"/>
      <w:bookmarkEnd w:id="93"/>
      <w:bookmarkEnd w:id="94"/>
    </w:p>
    <w:p w14:paraId="2E1523CD">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正文内容不允许修改。若</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须知前附表与正文不一致的地方，以</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须知前附表为准。</w:t>
      </w:r>
    </w:p>
    <w:tbl>
      <w:tblPr>
        <w:tblStyle w:val="50"/>
        <w:tblW w:w="96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645"/>
      </w:tblGrid>
      <w:tr w14:paraId="570415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488FE477">
            <w:pPr>
              <w:snapToGrid w:val="0"/>
              <w:spacing w:line="400" w:lineRule="exact"/>
              <w:jc w:val="center"/>
              <w:rPr>
                <w:rFonts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条 款 号</w:t>
            </w:r>
          </w:p>
        </w:tc>
        <w:tc>
          <w:tcPr>
            <w:tcW w:w="1644" w:type="dxa"/>
            <w:vAlign w:val="center"/>
          </w:tcPr>
          <w:p w14:paraId="2B9F4AD0">
            <w:pPr>
              <w:snapToGrid w:val="0"/>
              <w:spacing w:line="400" w:lineRule="exact"/>
              <w:jc w:val="center"/>
              <w:rPr>
                <w:rFonts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条款名称</w:t>
            </w:r>
          </w:p>
        </w:tc>
        <w:tc>
          <w:tcPr>
            <w:tcW w:w="6645" w:type="dxa"/>
            <w:vAlign w:val="center"/>
          </w:tcPr>
          <w:p w14:paraId="1F3B175E">
            <w:pPr>
              <w:snapToGrid w:val="0"/>
              <w:spacing w:line="400" w:lineRule="exact"/>
              <w:jc w:val="center"/>
              <w:rPr>
                <w:rFonts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编  列  内  容</w:t>
            </w:r>
          </w:p>
        </w:tc>
      </w:tr>
      <w:tr w14:paraId="139585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BDA9508">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w:t>
            </w:r>
          </w:p>
        </w:tc>
        <w:tc>
          <w:tcPr>
            <w:tcW w:w="1644" w:type="dxa"/>
            <w:vAlign w:val="center"/>
          </w:tcPr>
          <w:p w14:paraId="5A97B08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人</w:t>
            </w:r>
          </w:p>
        </w:tc>
        <w:tc>
          <w:tcPr>
            <w:tcW w:w="6645" w:type="dxa"/>
            <w:vAlign w:val="center"/>
          </w:tcPr>
          <w:p w14:paraId="0E6E020F">
            <w:pPr>
              <w:topLinePunct/>
              <w:snapToGrid/>
              <w:spacing w:line="420" w:lineRule="exact"/>
              <w:rPr>
                <w:rFonts w:hint="eastAsia" w:ascii="宋体" w:hAnsi="宋体" w:eastAsia="宋体"/>
                <w:snapToGrid w:val="0"/>
                <w:color w:val="000000" w:themeColor="text1"/>
                <w:kern w:val="0"/>
                <w:szCs w:val="21"/>
                <w:highlight w:val="none"/>
                <w:lang w:eastAsia="zh-CN"/>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名称：</w:t>
            </w:r>
            <w:r>
              <w:rPr>
                <w:rFonts w:hint="eastAsia" w:ascii="宋体" w:hAnsi="宋体"/>
                <w:snapToGrid w:val="0"/>
                <w:color w:val="000000" w:themeColor="text1"/>
                <w:kern w:val="0"/>
                <w:szCs w:val="21"/>
                <w:highlight w:val="none"/>
                <w:lang w:eastAsia="zh-CN"/>
                <w14:textFill>
                  <w14:solidFill>
                    <w14:schemeClr w14:val="tx1"/>
                  </w14:solidFill>
                </w14:textFill>
              </w:rPr>
              <w:t>重庆高速资产经营管理有限公司</w:t>
            </w:r>
          </w:p>
          <w:p w14:paraId="10FA431D">
            <w:pPr>
              <w:topLinePunct/>
              <w:spacing w:line="420" w:lineRule="exact"/>
              <w:ind w:firstLine="0" w:firstLineChars="0"/>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地  址：</w:t>
            </w:r>
            <w:r>
              <w:rPr>
                <w:rFonts w:hint="eastAsia" w:ascii="宋体" w:hAnsi="宋体" w:eastAsia="宋体" w:cs="Times New Roman"/>
                <w:color w:val="000000" w:themeColor="text1"/>
                <w:szCs w:val="21"/>
                <w:highlight w:val="none"/>
                <w14:textFill>
                  <w14:solidFill>
                    <w14:schemeClr w14:val="tx1"/>
                  </w14:solidFill>
                </w14:textFill>
              </w:rPr>
              <w:t>重庆市渝北区</w:t>
            </w:r>
            <w:r>
              <w:rPr>
                <w:rFonts w:hint="eastAsia" w:ascii="宋体" w:hAnsi="宋体" w:cs="Times New Roman"/>
                <w:color w:val="000000" w:themeColor="text1"/>
                <w:szCs w:val="21"/>
                <w:highlight w:val="none"/>
                <w:lang w:val="en-US" w:eastAsia="zh-CN"/>
                <w14:textFill>
                  <w14:solidFill>
                    <w14:schemeClr w14:val="tx1"/>
                  </w14:solidFill>
                </w14:textFill>
              </w:rPr>
              <w:t>海王星大厦D座5F</w:t>
            </w:r>
          </w:p>
          <w:p w14:paraId="32096E06">
            <w:pPr>
              <w:topLinePunct/>
              <w:spacing w:line="420" w:lineRule="exact"/>
              <w:ind w:firstLine="0" w:firstLineChars="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联</w:t>
            </w:r>
            <w:r>
              <w:rPr>
                <w:rFonts w:ascii="宋体" w:hAnsi="宋体" w:eastAsia="宋体" w:cs="Times New Roman"/>
                <w:color w:val="000000" w:themeColor="text1"/>
                <w:szCs w:val="21"/>
                <w:highlight w:val="none"/>
                <w14:textFill>
                  <w14:solidFill>
                    <w14:schemeClr w14:val="tx1"/>
                  </w14:solidFill>
                </w14:textFill>
              </w:rPr>
              <w:t>系人</w:t>
            </w:r>
            <w:r>
              <w:rPr>
                <w:rFonts w:hint="eastAsia" w:ascii="宋体" w:hAnsi="宋体" w:cs="Times New Roman"/>
                <w:color w:val="000000" w:themeColor="text1"/>
                <w:szCs w:val="21"/>
                <w:highlight w:val="none"/>
                <w:lang w:eastAsia="zh-CN"/>
                <w14:textFill>
                  <w14:solidFill>
                    <w14:schemeClr w14:val="tx1"/>
                  </w14:solidFill>
                </w14:textFill>
              </w:rPr>
              <w:t>：</w:t>
            </w:r>
            <w:r>
              <w:rPr>
                <w:rFonts w:hint="eastAsia" w:ascii="宋体" w:hAnsi="宋体" w:cs="Times New Roman"/>
                <w:color w:val="000000" w:themeColor="text1"/>
                <w:szCs w:val="21"/>
                <w:highlight w:val="none"/>
                <w:lang w:val="en-US" w:eastAsia="zh-CN"/>
                <w14:textFill>
                  <w14:solidFill>
                    <w14:schemeClr w14:val="tx1"/>
                  </w14:solidFill>
                </w14:textFill>
              </w:rPr>
              <w:t>丁老师</w:t>
            </w:r>
          </w:p>
          <w:p w14:paraId="1064622F">
            <w:pPr>
              <w:topLinePunct/>
              <w:snapToGrid/>
              <w:spacing w:line="420" w:lineRule="exact"/>
              <w:rPr>
                <w:rFonts w:ascii="宋体" w:hAnsi="宋体"/>
                <w:color w:val="000000" w:themeColor="text1"/>
                <w:kern w:val="0"/>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电话：</w:t>
            </w:r>
            <w:r>
              <w:rPr>
                <w:rFonts w:hint="eastAsia" w:ascii="宋体" w:hAnsi="宋体" w:cs="Times New Roman"/>
                <w:color w:val="000000" w:themeColor="text1"/>
                <w:szCs w:val="21"/>
                <w:highlight w:val="none"/>
                <w:lang w:val="en-US" w:eastAsia="zh-CN"/>
                <w14:textFill>
                  <w14:solidFill>
                    <w14:schemeClr w14:val="tx1"/>
                  </w14:solidFill>
                </w14:textFill>
              </w:rPr>
              <w:t>023-89138382</w:t>
            </w:r>
          </w:p>
        </w:tc>
      </w:tr>
      <w:tr w14:paraId="01D300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C1F8860">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1.1.3</w:t>
            </w:r>
          </w:p>
        </w:tc>
        <w:tc>
          <w:tcPr>
            <w:tcW w:w="1644" w:type="dxa"/>
            <w:vAlign w:val="center"/>
          </w:tcPr>
          <w:p w14:paraId="3EE5368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代理机构</w:t>
            </w:r>
          </w:p>
        </w:tc>
        <w:tc>
          <w:tcPr>
            <w:tcW w:w="6645" w:type="dxa"/>
            <w:vAlign w:val="center"/>
          </w:tcPr>
          <w:p w14:paraId="16BCE54A">
            <w:pPr>
              <w:snapToGrid w:val="0"/>
              <w:spacing w:line="400" w:lineRule="exact"/>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名称：重庆国际投资咨询集团有限公司</w:t>
            </w:r>
          </w:p>
          <w:p w14:paraId="59CB34F5">
            <w:pPr>
              <w:snapToGrid w:val="0"/>
              <w:spacing w:line="400" w:lineRule="exact"/>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 xml:space="preserve">地址：重庆市江北区五简路2号重庆咨询大厦A栋 </w:t>
            </w:r>
          </w:p>
          <w:p w14:paraId="36158721">
            <w:pPr>
              <w:snapToGrid w:val="0"/>
              <w:spacing w:line="400" w:lineRule="exact"/>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联系人：谭老师、</w:t>
            </w:r>
            <w:r>
              <w:rPr>
                <w:rFonts w:hint="eastAsia" w:ascii="宋体"/>
                <w:color w:val="000000" w:themeColor="text1"/>
                <w:kern w:val="0"/>
                <w:szCs w:val="21"/>
                <w:highlight w:val="none"/>
                <w:lang w:val="en-US" w:eastAsia="zh-CN"/>
                <w14:textFill>
                  <w14:solidFill>
                    <w14:schemeClr w14:val="tx1"/>
                  </w14:solidFill>
                </w14:textFill>
              </w:rPr>
              <w:t>李</w:t>
            </w:r>
            <w:r>
              <w:rPr>
                <w:rFonts w:hint="eastAsia" w:ascii="宋体"/>
                <w:color w:val="000000" w:themeColor="text1"/>
                <w:kern w:val="0"/>
                <w:szCs w:val="21"/>
                <w:highlight w:val="none"/>
                <w14:textFill>
                  <w14:solidFill>
                    <w14:schemeClr w14:val="tx1"/>
                  </w14:solidFill>
                </w14:textFill>
              </w:rPr>
              <w:t xml:space="preserve">老师                        </w:t>
            </w:r>
          </w:p>
          <w:p w14:paraId="392510AC">
            <w:pPr>
              <w:snapToGrid w:val="0"/>
              <w:spacing w:line="400" w:lineRule="exact"/>
              <w:rPr>
                <w:rFonts w:ascii="宋体" w:hAns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电话：</w:t>
            </w:r>
            <w:r>
              <w:rPr>
                <w:rFonts w:ascii="宋体" w:hAnsi="宋体"/>
                <w:snapToGrid w:val="0"/>
                <w:color w:val="000000" w:themeColor="text1"/>
                <w:kern w:val="0"/>
                <w:szCs w:val="21"/>
                <w:highlight w:val="none"/>
                <w14:textFill>
                  <w14:solidFill>
                    <w14:schemeClr w14:val="tx1"/>
                  </w14:solidFill>
                </w14:textFill>
              </w:rPr>
              <w:t>023-67590752</w:t>
            </w:r>
            <w:r>
              <w:rPr>
                <w:rFonts w:hint="eastAsia" w:ascii="宋体" w:hAnsi="宋体"/>
                <w:snapToGrid w:val="0"/>
                <w:color w:val="000000" w:themeColor="text1"/>
                <w:kern w:val="0"/>
                <w:szCs w:val="21"/>
                <w:highlight w:val="none"/>
                <w14:textFill>
                  <w14:solidFill>
                    <w14:schemeClr w14:val="tx1"/>
                  </w14:solidFill>
                </w14:textFill>
              </w:rPr>
              <w:t>、023-67107374</w:t>
            </w:r>
          </w:p>
        </w:tc>
      </w:tr>
      <w:tr w14:paraId="18F01E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E7B038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1.1.4</w:t>
            </w:r>
          </w:p>
        </w:tc>
        <w:tc>
          <w:tcPr>
            <w:tcW w:w="1644" w:type="dxa"/>
            <w:vAlign w:val="center"/>
          </w:tcPr>
          <w:p w14:paraId="62CEFDF2">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项目名称</w:t>
            </w:r>
          </w:p>
        </w:tc>
        <w:tc>
          <w:tcPr>
            <w:tcW w:w="6645" w:type="dxa"/>
            <w:vAlign w:val="center"/>
          </w:tcPr>
          <w:p w14:paraId="4B211F9A">
            <w:pPr>
              <w:snapToGrid w:val="0"/>
              <w:spacing w:line="400" w:lineRule="exact"/>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snapToGrid w:val="0"/>
                <w:color w:val="000000" w:themeColor="text1"/>
                <w:kern w:val="0"/>
                <w:szCs w:val="21"/>
                <w:highlight w:val="none"/>
                <w:u w:val="single"/>
                <w:lang w:eastAsia="zh-CN"/>
                <w14:textFill>
                  <w14:solidFill>
                    <w14:schemeClr w14:val="tx1"/>
                  </w14:solidFill>
                </w14:textFill>
              </w:rPr>
              <w:t>重庆高速公路集团有限公司集采中心2024年</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度钢材集中</w:t>
            </w:r>
            <w:r>
              <w:rPr>
                <w:rFonts w:hint="eastAsia" w:ascii="宋体" w:hAnsi="宋体"/>
                <w:snapToGrid w:val="0"/>
                <w:color w:val="000000" w:themeColor="text1"/>
                <w:kern w:val="0"/>
                <w:szCs w:val="21"/>
                <w:highlight w:val="none"/>
                <w:u w:val="single"/>
                <w:lang w:eastAsia="zh-CN"/>
                <w14:textFill>
                  <w14:solidFill>
                    <w14:schemeClr w14:val="tx1"/>
                  </w14:solidFill>
                </w14:textFill>
              </w:rPr>
              <w:t>采购</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钢绞线</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p>
        </w:tc>
      </w:tr>
      <w:tr w14:paraId="2B3ABF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565697D">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1.1.5</w:t>
            </w:r>
          </w:p>
        </w:tc>
        <w:tc>
          <w:tcPr>
            <w:tcW w:w="1644" w:type="dxa"/>
            <w:vAlign w:val="center"/>
          </w:tcPr>
          <w:p w14:paraId="5BDFC51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项目</w:t>
            </w:r>
            <w:r>
              <w:rPr>
                <w:rFonts w:ascii="宋体" w:hAnsi="宋体"/>
                <w:color w:val="000000" w:themeColor="text1"/>
                <w:kern w:val="0"/>
                <w:szCs w:val="21"/>
                <w:highlight w:val="none"/>
                <w14:textFill>
                  <w14:solidFill>
                    <w14:schemeClr w14:val="tx1"/>
                  </w14:solidFill>
                </w14:textFill>
              </w:rPr>
              <w:t>建设地点</w:t>
            </w:r>
          </w:p>
        </w:tc>
        <w:tc>
          <w:tcPr>
            <w:tcW w:w="6645" w:type="dxa"/>
            <w:vAlign w:val="center"/>
          </w:tcPr>
          <w:p w14:paraId="77872B0F">
            <w:pPr>
              <w:snapToGrid w:val="0"/>
              <w:spacing w:line="400" w:lineRule="exact"/>
              <w:jc w:val="left"/>
              <w:rPr>
                <w:rFonts w:ascii="宋体" w:hAnsi="宋体"/>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见第一章</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公告</w:t>
            </w:r>
          </w:p>
        </w:tc>
      </w:tr>
      <w:tr w14:paraId="70E999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D256181">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1.1.6</w:t>
            </w:r>
          </w:p>
        </w:tc>
        <w:tc>
          <w:tcPr>
            <w:tcW w:w="1644" w:type="dxa"/>
            <w:vAlign w:val="center"/>
          </w:tcPr>
          <w:p w14:paraId="495F8D38">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项目</w:t>
            </w:r>
            <w:r>
              <w:rPr>
                <w:rFonts w:ascii="宋体" w:hAnsi="宋体"/>
                <w:color w:val="000000" w:themeColor="text1"/>
                <w:kern w:val="0"/>
                <w:szCs w:val="21"/>
                <w:highlight w:val="none"/>
                <w14:textFill>
                  <w14:solidFill>
                    <w14:schemeClr w14:val="tx1"/>
                  </w14:solidFill>
                </w14:textFill>
              </w:rPr>
              <w:t>建设规模</w:t>
            </w:r>
          </w:p>
        </w:tc>
        <w:tc>
          <w:tcPr>
            <w:tcW w:w="6645" w:type="dxa"/>
            <w:vAlign w:val="center"/>
          </w:tcPr>
          <w:p w14:paraId="491DB2CB">
            <w:pPr>
              <w:tabs>
                <w:tab w:val="left" w:pos="3840"/>
                <w:tab w:val="left" w:pos="5300"/>
              </w:tabs>
              <w:autoSpaceDE w:val="0"/>
              <w:autoSpaceDN w:val="0"/>
              <w:adjustRightInd w:val="0"/>
              <w:snapToGrid w:val="0"/>
              <w:spacing w:line="460" w:lineRule="exact"/>
              <w:rPr>
                <w:rFonts w:ascii="宋体" w:hAnsi="宋体"/>
                <w:i/>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见第一章</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公告</w:t>
            </w:r>
          </w:p>
        </w:tc>
      </w:tr>
      <w:tr w14:paraId="708991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9B0BFEC">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.1.7</w:t>
            </w:r>
          </w:p>
        </w:tc>
        <w:tc>
          <w:tcPr>
            <w:tcW w:w="1644" w:type="dxa"/>
            <w:vAlign w:val="center"/>
          </w:tcPr>
          <w:p w14:paraId="3DEFEB10">
            <w:pPr>
              <w:snapToGrid w:val="0"/>
              <w:spacing w:line="400" w:lineRule="exact"/>
              <w:jc w:val="center"/>
              <w:rPr>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项目估算金额</w:t>
            </w:r>
          </w:p>
        </w:tc>
        <w:tc>
          <w:tcPr>
            <w:tcW w:w="6645" w:type="dxa"/>
            <w:vAlign w:val="center"/>
          </w:tcPr>
          <w:p w14:paraId="24F682C0">
            <w:pPr>
              <w:tabs>
                <w:tab w:val="left" w:pos="3840"/>
                <w:tab w:val="left" w:pos="5300"/>
              </w:tabs>
              <w:autoSpaceDE w:val="0"/>
              <w:autoSpaceDN w:val="0"/>
              <w:adjustRightInd w:val="0"/>
              <w:snapToGrid w:val="0"/>
              <w:spacing w:line="460" w:lineRule="exact"/>
              <w:jc w:val="left"/>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见第一章</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公告</w:t>
            </w:r>
          </w:p>
        </w:tc>
      </w:tr>
      <w:tr w14:paraId="6D4D70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A29DBD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1.2.1</w:t>
            </w:r>
          </w:p>
        </w:tc>
        <w:tc>
          <w:tcPr>
            <w:tcW w:w="1644" w:type="dxa"/>
            <w:vAlign w:val="center"/>
          </w:tcPr>
          <w:p w14:paraId="001D9920">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资金来源</w:t>
            </w:r>
            <w:r>
              <w:rPr>
                <w:rFonts w:hint="eastAsia" w:ascii="宋体" w:hAnsi="宋体"/>
                <w:color w:val="000000" w:themeColor="text1"/>
                <w:kern w:val="0"/>
                <w:szCs w:val="21"/>
                <w:highlight w:val="none"/>
                <w14:textFill>
                  <w14:solidFill>
                    <w14:schemeClr w14:val="tx1"/>
                  </w14:solidFill>
                </w14:textFill>
              </w:rPr>
              <w:t>及比例</w:t>
            </w:r>
          </w:p>
        </w:tc>
        <w:tc>
          <w:tcPr>
            <w:tcW w:w="6645" w:type="dxa"/>
            <w:vAlign w:val="center"/>
          </w:tcPr>
          <w:p w14:paraId="61EDF129">
            <w:pPr>
              <w:tabs>
                <w:tab w:val="left" w:pos="3840"/>
                <w:tab w:val="left" w:pos="5300"/>
              </w:tabs>
              <w:autoSpaceDE w:val="0"/>
              <w:autoSpaceDN w:val="0"/>
              <w:adjustRightInd w:val="0"/>
              <w:snapToGrid w:val="0"/>
              <w:spacing w:line="460" w:lineRule="exac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见第一章</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公告</w:t>
            </w:r>
          </w:p>
        </w:tc>
      </w:tr>
      <w:tr w14:paraId="4AADDC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FAA341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1.2.2</w:t>
            </w:r>
          </w:p>
        </w:tc>
        <w:tc>
          <w:tcPr>
            <w:tcW w:w="1644" w:type="dxa"/>
            <w:vAlign w:val="center"/>
          </w:tcPr>
          <w:p w14:paraId="7AB29A3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资金落实情况</w:t>
            </w:r>
          </w:p>
        </w:tc>
        <w:tc>
          <w:tcPr>
            <w:tcW w:w="6645" w:type="dxa"/>
            <w:vAlign w:val="center"/>
          </w:tcPr>
          <w:p w14:paraId="7FBC5339">
            <w:pPr>
              <w:snapToGrid w:val="0"/>
              <w:spacing w:line="400" w:lineRule="exact"/>
              <w:ind w:firstLine="420" w:firstLineChars="200"/>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已落实</w:t>
            </w:r>
          </w:p>
        </w:tc>
      </w:tr>
      <w:tr w14:paraId="5DEF57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C7CF58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1.3.1</w:t>
            </w:r>
          </w:p>
        </w:tc>
        <w:tc>
          <w:tcPr>
            <w:tcW w:w="1644" w:type="dxa"/>
            <w:vAlign w:val="center"/>
          </w:tcPr>
          <w:p w14:paraId="3892A225">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范围</w:t>
            </w:r>
          </w:p>
        </w:tc>
        <w:tc>
          <w:tcPr>
            <w:tcW w:w="6645" w:type="dxa"/>
            <w:vAlign w:val="center"/>
          </w:tcPr>
          <w:p w14:paraId="2479E221">
            <w:pPr>
              <w:snapToGrid w:val="0"/>
              <w:spacing w:line="400" w:lineRule="exact"/>
              <w:rPr>
                <w:rFonts w:ascii="宋体" w:hAnsi="宋体"/>
                <w:i/>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见第一章</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公告</w:t>
            </w:r>
          </w:p>
        </w:tc>
      </w:tr>
      <w:tr w14:paraId="4B407E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076D65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1.3.2</w:t>
            </w:r>
          </w:p>
        </w:tc>
        <w:tc>
          <w:tcPr>
            <w:tcW w:w="1644" w:type="dxa"/>
            <w:vAlign w:val="center"/>
          </w:tcPr>
          <w:p w14:paraId="2BDDB7D4">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服务期限</w:t>
            </w:r>
          </w:p>
        </w:tc>
        <w:tc>
          <w:tcPr>
            <w:tcW w:w="6645" w:type="dxa"/>
            <w:vAlign w:val="center"/>
          </w:tcPr>
          <w:p w14:paraId="4CE94D36">
            <w:pPr>
              <w:snapToGrid w:val="0"/>
              <w:spacing w:line="400" w:lineRule="exac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见第一章</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公告</w:t>
            </w:r>
          </w:p>
        </w:tc>
      </w:tr>
      <w:tr w14:paraId="203F56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0F312F5">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1.3.3</w:t>
            </w:r>
          </w:p>
        </w:tc>
        <w:tc>
          <w:tcPr>
            <w:tcW w:w="1644" w:type="dxa"/>
            <w:vAlign w:val="center"/>
          </w:tcPr>
          <w:p w14:paraId="794B9410">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质量</w:t>
            </w:r>
            <w:r>
              <w:rPr>
                <w:rFonts w:hint="eastAsia" w:ascii="宋体" w:hAnsi="宋体"/>
                <w:color w:val="000000" w:themeColor="text1"/>
                <w:kern w:val="0"/>
                <w:szCs w:val="21"/>
                <w:highlight w:val="none"/>
                <w14:textFill>
                  <w14:solidFill>
                    <w14:schemeClr w14:val="tx1"/>
                  </w14:solidFill>
                </w14:textFill>
              </w:rPr>
              <w:t>标准</w:t>
            </w:r>
          </w:p>
        </w:tc>
        <w:tc>
          <w:tcPr>
            <w:tcW w:w="6645" w:type="dxa"/>
            <w:vAlign w:val="center"/>
          </w:tcPr>
          <w:p w14:paraId="0767632F">
            <w:pPr>
              <w:topLinePunct/>
              <w:snapToGrid/>
              <w:spacing w:line="420" w:lineRule="exact"/>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1、采用七丝捻制标准型低松弛高强度钢绞线，其公称直径15.20mm，公称面积140mm², 抗拉标准强度fpk=1860Mpa, 弹性模量 Ep=1.95x105Mpa，最大松弛率为3.5%，其力学性能指标应符合国家标准《预应力混凝土用钢绞线》(GB/T5224)的规定。</w:t>
            </w:r>
          </w:p>
          <w:p w14:paraId="10335DB3">
            <w:pPr>
              <w:topLinePunct/>
              <w:snapToGrid/>
              <w:spacing w:line="420" w:lineRule="exact"/>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2、要求钢绞线供货厂家必须取得IS0-9002质量体系认证，并对进厂（场）钢绞线按批号进行拉伸试验、弹性模量试验。钢绞线弹性模量的偏差尚应满足同批≤5GPa, 各批≤10GPa的规定，中选人应提供每批钢绞线的实际弹性模量值。</w:t>
            </w:r>
          </w:p>
          <w:p w14:paraId="7D5EF595">
            <w:pPr>
              <w:topLinePunct/>
              <w:snapToGrid/>
              <w:spacing w:line="420" w:lineRule="exact"/>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3、产品进场必须满足现场监理、中心试验室检验手续，合格证、检验报告等必须齐全，按国家现行标准进行验收；</w:t>
            </w:r>
          </w:p>
          <w:p w14:paraId="5D4867A7">
            <w:pPr>
              <w:topLinePunct/>
              <w:snapToGrid/>
              <w:spacing w:line="4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（质量标准：竞选函部分承诺满足招标文件要求即可）</w:t>
            </w:r>
          </w:p>
        </w:tc>
      </w:tr>
      <w:tr w14:paraId="1EE7EC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335" w:type="dxa"/>
            <w:vAlign w:val="center"/>
          </w:tcPr>
          <w:p w14:paraId="430F2C0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6BE018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7B643A3">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9A957C9">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BB0F7A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F94000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30A4EC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5AF550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28168B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BBC485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8B7733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BBA7B7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4080F8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C413C6E">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D6B3E73">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3E1A0A5">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.4.1</w:t>
            </w:r>
          </w:p>
          <w:p w14:paraId="53AAFDDE">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2A1BB2A">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35D0D8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D21493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97B216A">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64C9F49">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0EA2369">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ACEEFE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22086B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4A3628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15EA9D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3E8C12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6835953">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AAE3639">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F521991">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9F5478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C68326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65C415E">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BF5DA0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1934A8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EF7F59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73E9C3E">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F99523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98F9CD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18F94C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0B8A7D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751857A">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B895FA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D0C4A0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1F66FC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125CEB3">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6E9B6A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6FC0243">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C9A0AE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4D77F8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.4.1</w:t>
            </w:r>
          </w:p>
          <w:p w14:paraId="6CEA40F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DB8F8D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2099BD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624105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924019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2D68C3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1E46B8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26FF193">
            <w:pPr>
              <w:snapToGrid w:val="0"/>
              <w:spacing w:line="400" w:lineRule="exact"/>
              <w:jc w:val="both"/>
              <w:rPr>
                <w:rFonts w:ascii="宋体" w:hAnsi="宋体"/>
                <w:color w:val="000000" w:themeColor="text1"/>
                <w:kern w:val="0"/>
                <w:szCs w:val="21"/>
                <w:highlight w:val="none"/>
                <w14:textFill>
                  <w14:solidFill>
                    <w14:schemeClr w14:val="tx1"/>
                  </w14:solidFill>
                </w14:textFill>
              </w:rPr>
            </w:pPr>
          </w:p>
        </w:tc>
        <w:tc>
          <w:tcPr>
            <w:tcW w:w="1644" w:type="dxa"/>
            <w:vAlign w:val="center"/>
          </w:tcPr>
          <w:p w14:paraId="3ACE317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07BCAF1">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B787D2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D9F03C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C2C394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E3A7959">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773779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7EE136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2501DE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CF2BAF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88A09B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96550D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DFB6C9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7A9E92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E3A9A3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资质条件、能力和信誉</w:t>
            </w:r>
          </w:p>
          <w:p w14:paraId="24C1373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A4F931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5BD58E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5ACF3E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3D2AD1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F7D997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E1164D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B1B3AD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02BFA1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DB6896A">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4C74DFE">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39291A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51139D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745BAB9">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06765D9">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97BAD29">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5C8BDE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E016711">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4543DFE">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ABC12C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957FEF3">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4E1070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BFE9CB9">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44D940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CD90E83">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8E72B4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BC8EA6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1A88BE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4F448EE">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061542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615B61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964E239">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14A3BA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资质条件、能力和信誉</w:t>
            </w:r>
          </w:p>
          <w:p w14:paraId="7889AE9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B82D59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B7ECE75">
            <w:pPr>
              <w:snapToGrid w:val="0"/>
              <w:spacing w:line="400" w:lineRule="exact"/>
              <w:jc w:val="center"/>
              <w:rPr>
                <w:rFonts w:ascii="宋体" w:hAnsi="宋体"/>
                <w:color w:val="000000" w:themeColor="text1"/>
                <w:kern w:val="0"/>
                <w:szCs w:val="21"/>
                <w:highlight w:val="none"/>
                <w14:textFill>
                  <w14:solidFill>
                    <w14:schemeClr w14:val="tx1"/>
                  </w14:solidFill>
                </w14:textFill>
              </w:rPr>
            </w:pPr>
          </w:p>
        </w:tc>
        <w:tc>
          <w:tcPr>
            <w:tcW w:w="6645" w:type="dxa"/>
            <w:vAlign w:val="center"/>
          </w:tcPr>
          <w:p w14:paraId="26A65F68">
            <w:pPr>
              <w:autoSpaceDE w:val="0"/>
              <w:autoSpaceDN w:val="0"/>
              <w:adjustRightInd w:val="0"/>
              <w:snapToGrid w:val="0"/>
              <w:spacing w:line="400" w:lineRule="exact"/>
              <w:ind w:firstLine="420" w:firstLineChars="200"/>
              <w:rPr>
                <w:rFonts w:ascii="宋体" w:hAnsi="宋体"/>
                <w:color w:val="000000" w:themeColor="text1"/>
                <w:sz w:val="21"/>
                <w:szCs w:val="21"/>
                <w:highlight w:val="none"/>
                <w14:textFill>
                  <w14:solidFill>
                    <w14:schemeClr w14:val="tx1"/>
                  </w14:solidFill>
                </w14:textFill>
              </w:rPr>
            </w:pPr>
            <w:bookmarkStart w:id="95" w:name="OLE_LINK1"/>
            <w:r>
              <w:rPr>
                <w:rFonts w:ascii="宋体" w:hAnsi="宋体"/>
                <w:color w:val="000000" w:themeColor="text1"/>
                <w:sz w:val="21"/>
                <w:szCs w:val="21"/>
                <w:highlight w:val="none"/>
                <w14:textFill>
                  <w14:solidFill>
                    <w14:schemeClr w14:val="tx1"/>
                  </w14:solidFill>
                </w14:textFill>
              </w:rPr>
              <w:t>本</w:t>
            </w:r>
            <w:r>
              <w:rPr>
                <w:rFonts w:hint="eastAsia" w:ascii="宋体" w:hAnsi="宋体"/>
                <w:color w:val="000000" w:themeColor="text1"/>
                <w:sz w:val="21"/>
                <w:szCs w:val="21"/>
                <w:highlight w:val="none"/>
                <w:lang w:val="en-US" w:eastAsia="zh-CN"/>
                <w14:textFill>
                  <w14:solidFill>
                    <w14:schemeClr w14:val="tx1"/>
                  </w14:solidFill>
                </w14:textFill>
              </w:rPr>
              <w:t>项目</w:t>
            </w:r>
            <w:r>
              <w:rPr>
                <w:rFonts w:hint="eastAsia" w:ascii="宋体" w:hAnsi="宋体"/>
                <w:color w:val="000000" w:themeColor="text1"/>
                <w:sz w:val="21"/>
                <w:szCs w:val="21"/>
                <w:highlight w:val="none"/>
                <w:lang w:eastAsia="zh-CN"/>
                <w14:textFill>
                  <w14:solidFill>
                    <w14:schemeClr w14:val="tx1"/>
                  </w14:solidFill>
                </w14:textFill>
              </w:rPr>
              <w:t>比选</w:t>
            </w:r>
            <w:r>
              <w:rPr>
                <w:rFonts w:ascii="宋体" w:hAnsi="宋体"/>
                <w:color w:val="000000" w:themeColor="text1"/>
                <w:sz w:val="21"/>
                <w:szCs w:val="21"/>
                <w:highlight w:val="none"/>
                <w14:textFill>
                  <w14:solidFill>
                    <w14:schemeClr w14:val="tx1"/>
                  </w14:solidFill>
                </w14:textFill>
              </w:rPr>
              <w:t>实行资格后审，</w:t>
            </w:r>
            <w:r>
              <w:rPr>
                <w:rFonts w:hint="eastAsia" w:ascii="宋体" w:hAnsi="宋体"/>
                <w:color w:val="000000" w:themeColor="text1"/>
                <w:sz w:val="21"/>
                <w:szCs w:val="21"/>
                <w:highlight w:val="none"/>
                <w:lang w:eastAsia="zh-CN"/>
                <w14:textFill>
                  <w14:solidFill>
                    <w14:schemeClr w14:val="tx1"/>
                  </w14:solidFill>
                </w14:textFill>
              </w:rPr>
              <w:t>竞选人</w:t>
            </w:r>
            <w:r>
              <w:rPr>
                <w:rFonts w:ascii="宋体" w:hAnsi="宋体"/>
                <w:color w:val="000000" w:themeColor="text1"/>
                <w:sz w:val="21"/>
                <w:szCs w:val="21"/>
                <w:highlight w:val="none"/>
                <w14:textFill>
                  <w14:solidFill>
                    <w14:schemeClr w14:val="tx1"/>
                  </w14:solidFill>
                </w14:textFill>
              </w:rPr>
              <w:t>应</w:t>
            </w:r>
            <w:bookmarkStart w:id="96" w:name="一是"/>
            <w:bookmarkEnd w:id="96"/>
            <w:r>
              <w:rPr>
                <w:rFonts w:ascii="宋体" w:hAnsi="宋体"/>
                <w:color w:val="000000" w:themeColor="text1"/>
                <w:sz w:val="21"/>
                <w:szCs w:val="21"/>
                <w:highlight w:val="none"/>
                <w14:textFill>
                  <w14:solidFill>
                    <w14:schemeClr w14:val="tx1"/>
                  </w14:solidFill>
                </w14:textFill>
              </w:rPr>
              <w:t>具备以下资格条件：</w:t>
            </w:r>
          </w:p>
          <w:bookmarkEnd w:id="95"/>
          <w:p w14:paraId="7D610AF2">
            <w:pPr>
              <w:autoSpaceDE w:val="0"/>
              <w:autoSpaceDN w:val="0"/>
              <w:adjustRightInd w:val="0"/>
              <w:snapToGrid w:val="0"/>
              <w:spacing w:line="400" w:lineRule="exact"/>
              <w:ind w:firstLine="422" w:firstLineChars="200"/>
              <w:rPr>
                <w:rFonts w:ascii="宋体" w:hAnsi="宋体"/>
                <w:b/>
                <w:color w:val="000000" w:themeColor="text1"/>
                <w:sz w:val="21"/>
                <w:szCs w:val="21"/>
                <w:highlight w:val="none"/>
                <w14:textFill>
                  <w14:solidFill>
                    <w14:schemeClr w14:val="tx1"/>
                  </w14:solidFill>
                </w14:textFill>
              </w:rPr>
            </w:pPr>
            <w:r>
              <w:rPr>
                <w:rFonts w:ascii="宋体" w:hAnsi="宋体"/>
                <w:b/>
                <w:color w:val="000000" w:themeColor="text1"/>
                <w:sz w:val="21"/>
                <w:szCs w:val="21"/>
                <w:highlight w:val="none"/>
                <w14:textFill>
                  <w14:solidFill>
                    <w14:schemeClr w14:val="tx1"/>
                  </w14:solidFill>
                </w14:textFill>
              </w:rPr>
              <w:t>1.资质</w:t>
            </w:r>
            <w:r>
              <w:rPr>
                <w:rFonts w:hint="eastAsia" w:ascii="宋体" w:hAnsi="宋体"/>
                <w:b/>
                <w:color w:val="000000" w:themeColor="text1"/>
                <w:sz w:val="21"/>
                <w:szCs w:val="21"/>
                <w:highlight w:val="none"/>
                <w14:textFill>
                  <w14:solidFill>
                    <w14:schemeClr w14:val="tx1"/>
                  </w14:solidFill>
                </w14:textFill>
              </w:rPr>
              <w:t>要求及</w:t>
            </w:r>
            <w:r>
              <w:rPr>
                <w:rFonts w:ascii="宋体" w:hAnsi="宋体"/>
                <w:b/>
                <w:color w:val="000000" w:themeColor="text1"/>
                <w:sz w:val="21"/>
                <w:szCs w:val="21"/>
                <w:highlight w:val="none"/>
                <w14:textFill>
                  <w14:solidFill>
                    <w14:schemeClr w14:val="tx1"/>
                  </w14:solidFill>
                </w14:textFill>
              </w:rPr>
              <w:t>营业执照</w:t>
            </w:r>
          </w:p>
          <w:p w14:paraId="56D94555">
            <w:pPr>
              <w:autoSpaceDE w:val="0"/>
              <w:autoSpaceDN w:val="0"/>
              <w:adjustRightInd w:val="0"/>
              <w:snapToGrid w:val="0"/>
              <w:spacing w:line="400" w:lineRule="exact"/>
              <w:ind w:firstLine="456" w:firstLineChars="200"/>
              <w:rPr>
                <w:rFonts w:hint="eastAsia" w:ascii="宋体" w:hAnsi="宋体"/>
                <w:snapToGrid w:val="0"/>
                <w:color w:val="000000" w:themeColor="text1"/>
                <w:kern w:val="0"/>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t>竞选</w:t>
            </w:r>
            <w:r>
              <w:rPr>
                <w:rFonts w:hint="eastAsia" w:ascii="宋体" w:hAnsi="宋体" w:eastAsia="宋体" w:cs="宋体"/>
                <w:color w:val="000000" w:themeColor="text1"/>
                <w:spacing w:val="9"/>
                <w:sz w:val="21"/>
                <w:szCs w:val="21"/>
                <w:highlight w:val="none"/>
                <w:u w:val="single" w:color="auto"/>
                <w14:textFill>
                  <w14:solidFill>
                    <w14:schemeClr w14:val="tx1"/>
                  </w14:solidFill>
                </w14:textFill>
              </w:rPr>
              <w:t>人须具备独立法人资格，具备有效的营业执照</w:t>
            </w:r>
            <w:r>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t>。</w:t>
            </w:r>
          </w:p>
          <w:p w14:paraId="20BA6788">
            <w:pPr>
              <w:autoSpaceDE w:val="0"/>
              <w:autoSpaceDN w:val="0"/>
              <w:adjustRightInd w:val="0"/>
              <w:snapToGrid w:val="0"/>
              <w:spacing w:line="400" w:lineRule="exact"/>
              <w:ind w:firstLine="422" w:firstLineChars="200"/>
              <w:rPr>
                <w:rFonts w:hint="default" w:ascii="宋体" w:hAnsi="宋体" w:eastAsia="宋体"/>
                <w:b/>
                <w:bCs/>
                <w:color w:val="000000" w:themeColor="text1"/>
                <w:sz w:val="21"/>
                <w:szCs w:val="21"/>
                <w:highlight w:val="none"/>
                <w:lang w:val="en-US"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提供：</w:t>
            </w:r>
            <w:r>
              <w:rPr>
                <w:rFonts w:hint="eastAsia" w:ascii="宋体" w:hAnsi="宋体"/>
                <w:b/>
                <w:bCs/>
                <w:color w:val="000000" w:themeColor="text1"/>
                <w:sz w:val="21"/>
                <w:szCs w:val="21"/>
                <w:highlight w:val="none"/>
                <w:lang w:eastAsia="zh-CN"/>
                <w14:textFill>
                  <w14:solidFill>
                    <w14:schemeClr w14:val="tx1"/>
                  </w14:solidFill>
                </w14:textFill>
              </w:rPr>
              <w:t>竞选人</w:t>
            </w:r>
            <w:r>
              <w:rPr>
                <w:rFonts w:ascii="宋体" w:hAnsi="宋体"/>
                <w:b/>
                <w:bCs/>
                <w:color w:val="000000" w:themeColor="text1"/>
                <w:sz w:val="21"/>
                <w:szCs w:val="21"/>
                <w:highlight w:val="none"/>
                <w14:textFill>
                  <w14:solidFill>
                    <w14:schemeClr w14:val="tx1"/>
                  </w14:solidFill>
                </w14:textFill>
              </w:rPr>
              <w:t>须</w:t>
            </w:r>
            <w:r>
              <w:rPr>
                <w:rFonts w:hint="eastAsia" w:ascii="宋体" w:hAnsi="宋体"/>
                <w:b/>
                <w:bCs/>
                <w:color w:val="000000" w:themeColor="text1"/>
                <w:sz w:val="21"/>
                <w:szCs w:val="21"/>
                <w:highlight w:val="none"/>
                <w14:textFill>
                  <w14:solidFill>
                    <w14:schemeClr w14:val="tx1"/>
                  </w14:solidFill>
                </w14:textFill>
              </w:rPr>
              <w:t>在投标文件资格审查部分</w:t>
            </w:r>
            <w:r>
              <w:rPr>
                <w:rFonts w:ascii="宋体" w:hAnsi="宋体"/>
                <w:b/>
                <w:bCs/>
                <w:color w:val="000000" w:themeColor="text1"/>
                <w:sz w:val="21"/>
                <w:szCs w:val="21"/>
                <w:highlight w:val="none"/>
                <w14:textFill>
                  <w14:solidFill>
                    <w14:schemeClr w14:val="tx1"/>
                  </w14:solidFill>
                </w14:textFill>
              </w:rPr>
              <w:t>提供有效的营业执照</w:t>
            </w:r>
            <w:r>
              <w:rPr>
                <w:rFonts w:hint="eastAsia" w:ascii="宋体" w:hAnsi="宋体"/>
                <w:b/>
                <w:bCs/>
                <w:color w:val="000000" w:themeColor="text1"/>
                <w:sz w:val="21"/>
                <w:szCs w:val="21"/>
                <w:highlight w:val="none"/>
                <w:lang w:val="en-US" w:eastAsia="zh-CN"/>
                <w14:textFill>
                  <w14:solidFill>
                    <w14:schemeClr w14:val="tx1"/>
                  </w14:solidFill>
                </w14:textFill>
              </w:rPr>
              <w:t>复印件并加盖公章</w:t>
            </w:r>
            <w:r>
              <w:rPr>
                <w:rFonts w:ascii="宋体" w:hAnsi="宋体"/>
                <w:b/>
                <w:bCs/>
                <w:color w:val="000000" w:themeColor="text1"/>
                <w:sz w:val="21"/>
                <w:szCs w:val="21"/>
                <w:highlight w:val="none"/>
                <w14:textFill>
                  <w14:solidFill>
                    <w14:schemeClr w14:val="tx1"/>
                  </w14:solidFill>
                </w14:textFill>
              </w:rPr>
              <w:t>。</w:t>
            </w:r>
          </w:p>
          <w:p w14:paraId="055E3F04">
            <w:pPr>
              <w:autoSpaceDE w:val="0"/>
              <w:autoSpaceDN w:val="0"/>
              <w:adjustRightInd w:val="0"/>
              <w:snapToGrid w:val="0"/>
              <w:spacing w:line="400" w:lineRule="exact"/>
              <w:ind w:firstLine="422" w:firstLineChars="200"/>
              <w:rPr>
                <w:rFonts w:hint="eastAsia"/>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注：不得将</w:t>
            </w:r>
            <w:r>
              <w:rPr>
                <w:rFonts w:hint="eastAsia"/>
                <w:b/>
                <w:bCs/>
                <w:color w:val="000000" w:themeColor="text1"/>
                <w:sz w:val="21"/>
                <w:szCs w:val="21"/>
                <w:highlight w:val="none"/>
                <w:lang w:eastAsia="zh-CN"/>
                <w14:textFill>
                  <w14:solidFill>
                    <w14:schemeClr w14:val="tx1"/>
                  </w14:solidFill>
                </w14:textFill>
              </w:rPr>
              <w:t>竞选人</w:t>
            </w:r>
            <w:r>
              <w:rPr>
                <w:rFonts w:hint="eastAsia"/>
                <w:b/>
                <w:bCs/>
                <w:color w:val="000000" w:themeColor="text1"/>
                <w:sz w:val="21"/>
                <w:szCs w:val="21"/>
                <w:highlight w:val="none"/>
                <w14:textFill>
                  <w14:solidFill>
                    <w14:schemeClr w14:val="tx1"/>
                  </w14:solidFill>
                </w14:textFill>
              </w:rPr>
              <w:t>营业执照记载的经营范围作为评审因素。</w:t>
            </w:r>
          </w:p>
          <w:p w14:paraId="48ADCCB6">
            <w:pPr>
              <w:autoSpaceDE w:val="0"/>
              <w:autoSpaceDN w:val="0"/>
              <w:adjustRightInd w:val="0"/>
              <w:snapToGrid w:val="0"/>
              <w:spacing w:line="400" w:lineRule="exact"/>
              <w:ind w:firstLine="422" w:firstLineChars="200"/>
              <w:rPr>
                <w:rFonts w:hint="default" w:ascii="宋体" w:hAnsi="宋体"/>
                <w:b/>
                <w:color w:val="000000" w:themeColor="text1"/>
                <w:sz w:val="21"/>
                <w:szCs w:val="21"/>
                <w:highlight w:val="none"/>
                <w:lang w:val="en-US" w:eastAsia="zh-CN"/>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w:t>
            </w:r>
            <w:r>
              <w:rPr>
                <w:rFonts w:ascii="宋体" w:hAnsi="宋体"/>
                <w:b/>
                <w:color w:val="000000" w:themeColor="text1"/>
                <w:sz w:val="21"/>
                <w:szCs w:val="21"/>
                <w:highlight w:val="none"/>
                <w14:textFill>
                  <w14:solidFill>
                    <w14:schemeClr w14:val="tx1"/>
                  </w14:solidFill>
                </w14:textFill>
              </w:rPr>
              <w:t>2.</w:t>
            </w:r>
            <w:r>
              <w:rPr>
                <w:rFonts w:hint="eastAsia" w:ascii="宋体" w:hAnsi="宋体"/>
                <w:b/>
                <w:color w:val="000000" w:themeColor="text1"/>
                <w:sz w:val="21"/>
                <w:szCs w:val="21"/>
                <w:highlight w:val="none"/>
                <w:lang w:val="en-US" w:eastAsia="zh-CN"/>
                <w14:textFill>
                  <w14:solidFill>
                    <w14:schemeClr w14:val="tx1"/>
                  </w14:solidFill>
                </w14:textFill>
              </w:rPr>
              <w:t>生产厂商或代理商要求</w:t>
            </w:r>
          </w:p>
          <w:p w14:paraId="7D4B3264">
            <w:pPr>
              <w:autoSpaceDE w:val="0"/>
              <w:autoSpaceDN w:val="0"/>
              <w:adjustRightInd w:val="0"/>
              <w:snapToGrid w:val="0"/>
              <w:spacing w:line="400" w:lineRule="exact"/>
              <w:ind w:firstLine="456" w:firstLineChars="200"/>
              <w:rPr>
                <w:rFonts w:hint="eastAsia" w:ascii="宋体" w:hAnsi="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t>竞选人为</w:t>
            </w:r>
            <w:r>
              <w:rPr>
                <w:rFonts w:hint="eastAsia" w:ascii="宋体" w:hAnsi="宋体" w:cs="宋体"/>
                <w:color w:val="000000" w:themeColor="text1"/>
                <w:spacing w:val="9"/>
                <w:sz w:val="21"/>
                <w:szCs w:val="21"/>
                <w:highlight w:val="none"/>
                <w:u w:val="single" w:color="auto"/>
                <w:lang w:val="en-US" w:eastAsia="zh-CN"/>
                <w14:textFill>
                  <w14:solidFill>
                    <w14:schemeClr w14:val="tx1"/>
                  </w14:solidFill>
                </w14:textFill>
              </w:rPr>
              <w:t>投标货物的</w:t>
            </w:r>
            <w:r>
              <w:rPr>
                <w:rFonts w:hint="eastAsia" w:ascii="宋体" w:hAnsi="宋体" w:eastAsia="宋体" w:cs="宋体"/>
                <w:color w:val="000000" w:themeColor="text1"/>
                <w:spacing w:val="9"/>
                <w:sz w:val="21"/>
                <w:szCs w:val="21"/>
                <w:highlight w:val="none"/>
                <w:u w:val="single" w:color="auto"/>
                <w14:textFill>
                  <w14:solidFill>
                    <w14:schemeClr w14:val="tx1"/>
                  </w14:solidFill>
                </w14:textFill>
              </w:rPr>
              <w:t>生产厂商</w:t>
            </w:r>
            <w:r>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t>或</w:t>
            </w:r>
            <w:r>
              <w:rPr>
                <w:rFonts w:hint="eastAsia" w:ascii="宋体" w:hAnsi="宋体" w:eastAsia="宋体" w:cs="宋体"/>
                <w:color w:val="000000" w:themeColor="text1"/>
                <w:spacing w:val="9"/>
                <w:kern w:val="2"/>
                <w:sz w:val="21"/>
                <w:szCs w:val="21"/>
                <w:highlight w:val="none"/>
                <w:u w:val="single" w:color="auto"/>
                <w:shd w:val="clear"/>
                <w14:textFill>
                  <w14:solidFill>
                    <w14:schemeClr w14:val="tx1"/>
                  </w14:solidFill>
                </w14:textFill>
              </w:rPr>
              <w:t>代理</w:t>
            </w:r>
            <w:r>
              <w:rPr>
                <w:rFonts w:hint="eastAsia" w:ascii="宋体" w:hAnsi="宋体" w:eastAsia="宋体" w:cs="宋体"/>
                <w:color w:val="000000" w:themeColor="text1"/>
                <w:spacing w:val="9"/>
                <w:kern w:val="2"/>
                <w:sz w:val="21"/>
                <w:szCs w:val="21"/>
                <w:highlight w:val="none"/>
                <w:u w:val="single" w:color="auto"/>
                <w:shd w:val="clear"/>
                <w:lang w:val="en-US" w:eastAsia="zh-CN"/>
                <w14:textFill>
                  <w14:solidFill>
                    <w14:schemeClr w14:val="tx1"/>
                  </w14:solidFill>
                </w14:textFill>
              </w:rPr>
              <w:t>商</w:t>
            </w:r>
            <w:r>
              <w:rPr>
                <w:rFonts w:hint="eastAsia" w:ascii="宋体" w:hAnsi="宋体" w:eastAsia="宋体" w:cs="宋体"/>
                <w:color w:val="000000" w:themeColor="text1"/>
                <w:spacing w:val="9"/>
                <w:kern w:val="2"/>
                <w:sz w:val="21"/>
                <w:szCs w:val="21"/>
                <w:highlight w:val="none"/>
                <w:u w:val="single" w:color="auto"/>
                <w:shd w:val="clear"/>
                <w14:textFill>
                  <w14:solidFill>
                    <w14:schemeClr w14:val="tx1"/>
                  </w14:solidFill>
                </w14:textFill>
              </w:rPr>
              <w:t>（</w:t>
            </w:r>
            <w:r>
              <w:rPr>
                <w:rFonts w:hint="eastAsia" w:ascii="宋体" w:hAnsi="宋体" w:eastAsia="宋体" w:cs="宋体"/>
                <w:color w:val="000000" w:themeColor="text1"/>
                <w:spacing w:val="9"/>
                <w:kern w:val="2"/>
                <w:sz w:val="21"/>
                <w:szCs w:val="21"/>
                <w:highlight w:val="none"/>
                <w:u w:val="single" w:color="auto"/>
                <w:shd w:val="clear"/>
                <w:lang w:val="en-US" w:eastAsia="zh-CN"/>
                <w14:textFill>
                  <w14:solidFill>
                    <w14:schemeClr w14:val="tx1"/>
                  </w14:solidFill>
                </w14:textFill>
              </w:rPr>
              <w:t>包括经销商、制造商下属销售子公司</w:t>
            </w:r>
            <w:r>
              <w:rPr>
                <w:rFonts w:hint="eastAsia" w:ascii="宋体" w:hAnsi="宋体" w:eastAsia="宋体" w:cs="宋体"/>
                <w:color w:val="000000" w:themeColor="text1"/>
                <w:spacing w:val="9"/>
                <w:kern w:val="2"/>
                <w:sz w:val="21"/>
                <w:szCs w:val="21"/>
                <w:highlight w:val="none"/>
                <w:u w:val="single" w:color="auto"/>
                <w:shd w:val="clear"/>
                <w14:textFill>
                  <w14:solidFill>
                    <w14:schemeClr w14:val="tx1"/>
                  </w14:solidFill>
                </w14:textFill>
              </w:rPr>
              <w:t>）</w:t>
            </w:r>
            <w:r>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t>，</w:t>
            </w:r>
            <w:r>
              <w:rPr>
                <w:rFonts w:hint="eastAsia" w:ascii="宋体" w:hAnsi="宋体" w:eastAsia="宋体" w:cs="宋体"/>
                <w:color w:val="000000" w:themeColor="text1"/>
                <w:spacing w:val="9"/>
                <w:sz w:val="21"/>
                <w:szCs w:val="21"/>
                <w:highlight w:val="none"/>
                <w:u w:val="single" w:color="auto"/>
                <w14:textFill>
                  <w14:solidFill>
                    <w14:schemeClr w14:val="tx1"/>
                  </w14:solidFill>
                </w14:textFill>
              </w:rPr>
              <w:t>若</w:t>
            </w:r>
            <w:r>
              <w:rPr>
                <w:rFonts w:hint="eastAsia" w:ascii="宋体" w:hAnsi="宋体" w:eastAsia="宋体" w:cs="宋体"/>
                <w:color w:val="000000" w:themeColor="text1"/>
                <w:spacing w:val="9"/>
                <w:kern w:val="2"/>
                <w:sz w:val="21"/>
                <w:szCs w:val="21"/>
                <w:highlight w:val="none"/>
                <w:u w:val="single" w:color="auto"/>
                <w:shd w:val="clear"/>
                <w14:textFill>
                  <w14:solidFill>
                    <w14:schemeClr w14:val="tx1"/>
                  </w14:solidFill>
                </w14:textFill>
              </w:rPr>
              <w:t>代理</w:t>
            </w:r>
            <w:r>
              <w:rPr>
                <w:rFonts w:hint="eastAsia" w:ascii="宋体" w:hAnsi="宋体" w:eastAsia="宋体" w:cs="宋体"/>
                <w:color w:val="000000" w:themeColor="text1"/>
                <w:spacing w:val="9"/>
                <w:kern w:val="2"/>
                <w:sz w:val="21"/>
                <w:szCs w:val="21"/>
                <w:highlight w:val="none"/>
                <w:u w:val="single" w:color="auto"/>
                <w:shd w:val="clear"/>
                <w:lang w:val="en-US" w:eastAsia="zh-CN"/>
                <w14:textFill>
                  <w14:solidFill>
                    <w14:schemeClr w14:val="tx1"/>
                  </w14:solidFill>
                </w14:textFill>
              </w:rPr>
              <w:t>商</w:t>
            </w:r>
            <w:r>
              <w:rPr>
                <w:rFonts w:hint="eastAsia" w:ascii="宋体" w:hAnsi="宋体" w:eastAsia="宋体" w:cs="宋体"/>
                <w:color w:val="000000" w:themeColor="text1"/>
                <w:spacing w:val="9"/>
                <w:kern w:val="2"/>
                <w:sz w:val="21"/>
                <w:szCs w:val="21"/>
                <w:highlight w:val="none"/>
                <w:u w:val="single" w:color="auto"/>
                <w:shd w:val="clear"/>
                <w14:textFill>
                  <w14:solidFill>
                    <w14:schemeClr w14:val="tx1"/>
                  </w14:solidFill>
                </w14:textFill>
              </w:rPr>
              <w:t>（</w:t>
            </w:r>
            <w:r>
              <w:rPr>
                <w:rFonts w:hint="eastAsia" w:ascii="宋体" w:hAnsi="宋体" w:eastAsia="宋体" w:cs="宋体"/>
                <w:color w:val="000000" w:themeColor="text1"/>
                <w:spacing w:val="9"/>
                <w:kern w:val="2"/>
                <w:sz w:val="21"/>
                <w:szCs w:val="21"/>
                <w:highlight w:val="none"/>
                <w:u w:val="single" w:color="auto"/>
                <w:shd w:val="clear"/>
                <w:lang w:val="en-US" w:eastAsia="zh-CN"/>
                <w14:textFill>
                  <w14:solidFill>
                    <w14:schemeClr w14:val="tx1"/>
                  </w14:solidFill>
                </w14:textFill>
              </w:rPr>
              <w:t>包括经销商、制造商下属销售子公司</w:t>
            </w:r>
            <w:r>
              <w:rPr>
                <w:rFonts w:hint="eastAsia" w:ascii="宋体" w:hAnsi="宋体" w:eastAsia="宋体" w:cs="宋体"/>
                <w:color w:val="000000" w:themeColor="text1"/>
                <w:spacing w:val="9"/>
                <w:kern w:val="2"/>
                <w:sz w:val="21"/>
                <w:szCs w:val="21"/>
                <w:highlight w:val="none"/>
                <w:u w:val="single" w:color="auto"/>
                <w:shd w:val="clear"/>
                <w14:textFill>
                  <w14:solidFill>
                    <w14:schemeClr w14:val="tx1"/>
                  </w14:solidFill>
                </w14:textFill>
              </w:rPr>
              <w:t>）</w:t>
            </w:r>
            <w:r>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t>竞选</w:t>
            </w:r>
            <w:r>
              <w:rPr>
                <w:rFonts w:hint="eastAsia" w:ascii="宋体" w:hAnsi="宋体" w:eastAsia="宋体" w:cs="宋体"/>
                <w:color w:val="000000" w:themeColor="text1"/>
                <w:spacing w:val="9"/>
                <w:sz w:val="21"/>
                <w:szCs w:val="21"/>
                <w:highlight w:val="none"/>
                <w:u w:val="single" w:color="auto"/>
                <w14:textFill>
                  <w14:solidFill>
                    <w14:schemeClr w14:val="tx1"/>
                  </w14:solidFill>
                </w14:textFill>
              </w:rPr>
              <w:t>，需提供</w:t>
            </w:r>
            <w:r>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t>生产厂商</w:t>
            </w:r>
            <w:bookmarkStart w:id="655" w:name="_GoBack"/>
            <w:bookmarkEnd w:id="655"/>
            <w:r>
              <w:rPr>
                <w:rFonts w:hint="eastAsia" w:ascii="宋体" w:hAnsi="宋体" w:eastAsia="宋体" w:cs="宋体"/>
                <w:color w:val="000000" w:themeColor="text1"/>
                <w:spacing w:val="9"/>
                <w:sz w:val="21"/>
                <w:szCs w:val="21"/>
                <w:highlight w:val="none"/>
                <w:u w:val="single" w:color="auto"/>
                <w14:textFill>
                  <w14:solidFill>
                    <w14:schemeClr w14:val="tx1"/>
                  </w14:solidFill>
                </w14:textFill>
              </w:rPr>
              <w:t>授权委托书。</w:t>
            </w:r>
          </w:p>
          <w:p w14:paraId="21D2FD29">
            <w:pPr>
              <w:spacing w:before="154" w:line="363" w:lineRule="auto"/>
              <w:ind w:left="112" w:right="103" w:firstLine="448"/>
              <w:rPr>
                <w:rFonts w:hint="eastAsia" w:ascii="宋体" w:hAnsi="宋体" w:eastAsia="宋体" w:cs="宋体"/>
                <w:b/>
                <w:bCs/>
                <w:color w:val="000000" w:themeColor="text1"/>
                <w:spacing w:val="3"/>
                <w:sz w:val="21"/>
                <w:szCs w:val="21"/>
                <w:highlight w:val="none"/>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提供：</w:t>
            </w:r>
            <w:r>
              <w:rPr>
                <w:rFonts w:hint="eastAsia" w:ascii="宋体" w:hAnsi="宋体" w:eastAsia="宋体" w:cs="宋体"/>
                <w:b/>
                <w:bCs/>
                <w:color w:val="000000" w:themeColor="text1"/>
                <w:spacing w:val="6"/>
                <w:sz w:val="21"/>
                <w:szCs w:val="21"/>
                <w:highlight w:val="none"/>
                <w:lang w:val="en-US" w:eastAsia="zh-CN"/>
                <w14:textFill>
                  <w14:solidFill>
                    <w14:schemeClr w14:val="tx1"/>
                  </w14:solidFill>
                </w14:textFill>
              </w:rPr>
              <w:t>生产厂商竞选提供相关</w:t>
            </w:r>
            <w:r>
              <w:rPr>
                <w:rFonts w:hint="eastAsia" w:ascii="宋体" w:hAnsi="宋体" w:eastAsia="宋体" w:cs="宋体"/>
                <w:b/>
                <w:bCs/>
                <w:color w:val="000000" w:themeColor="text1"/>
                <w:spacing w:val="6"/>
                <w:sz w:val="21"/>
                <w:szCs w:val="21"/>
                <w:highlight w:val="none"/>
                <w14:textFill>
                  <w14:solidFill>
                    <w14:schemeClr w14:val="tx1"/>
                  </w14:solidFill>
                </w14:textFill>
              </w:rPr>
              <w:t>资格声明复印件并加</w:t>
            </w:r>
            <w:r>
              <w:rPr>
                <w:rFonts w:hint="eastAsia" w:ascii="宋体" w:hAnsi="宋体" w:eastAsia="宋体" w:cs="宋体"/>
                <w:b/>
                <w:bCs/>
                <w:color w:val="000000" w:themeColor="text1"/>
                <w:spacing w:val="3"/>
                <w:sz w:val="21"/>
                <w:szCs w:val="21"/>
                <w:highlight w:val="none"/>
                <w14:textFill>
                  <w14:solidFill>
                    <w14:schemeClr w14:val="tx1"/>
                  </w14:solidFill>
                </w14:textFill>
              </w:rPr>
              <w:t>盖公章</w:t>
            </w:r>
            <w:r>
              <w:rPr>
                <w:rFonts w:hint="eastAsia" w:ascii="宋体" w:hAnsi="宋体" w:eastAsia="宋体" w:cs="宋体"/>
                <w:b/>
                <w:bCs/>
                <w:color w:val="000000" w:themeColor="text1"/>
                <w:spacing w:val="7"/>
                <w:sz w:val="21"/>
                <w:szCs w:val="21"/>
                <w:highlight w:val="none"/>
                <w14:textFill>
                  <w14:solidFill>
                    <w14:schemeClr w14:val="tx1"/>
                  </w14:solidFill>
                </w14:textFill>
              </w:rPr>
              <w:t>。若为代理</w:t>
            </w:r>
            <w:r>
              <w:rPr>
                <w:rFonts w:hint="eastAsia" w:ascii="宋体" w:hAnsi="宋体" w:eastAsia="宋体" w:cs="宋体"/>
                <w:b/>
                <w:bCs/>
                <w:color w:val="000000" w:themeColor="text1"/>
                <w:spacing w:val="7"/>
                <w:sz w:val="21"/>
                <w:szCs w:val="21"/>
                <w:highlight w:val="none"/>
                <w:lang w:val="en-US" w:eastAsia="zh-CN"/>
                <w14:textFill>
                  <w14:solidFill>
                    <w14:schemeClr w14:val="tx1"/>
                  </w14:solidFill>
                </w14:textFill>
              </w:rPr>
              <w:t>商</w:t>
            </w:r>
            <w:r>
              <w:rPr>
                <w:rFonts w:hint="eastAsia" w:ascii="宋体" w:hAnsi="宋体" w:eastAsia="宋体" w:cs="宋体"/>
                <w:b/>
                <w:bCs/>
                <w:color w:val="000000" w:themeColor="text1"/>
                <w:spacing w:val="7"/>
                <w:sz w:val="21"/>
                <w:szCs w:val="21"/>
                <w:highlight w:val="none"/>
                <w14:textFill>
                  <w14:solidFill>
                    <w14:schemeClr w14:val="tx1"/>
                  </w14:solidFill>
                </w14:textFill>
              </w:rPr>
              <w:t>（</w:t>
            </w:r>
            <w:r>
              <w:rPr>
                <w:rFonts w:hint="eastAsia" w:ascii="宋体" w:hAnsi="宋体" w:eastAsia="宋体" w:cs="宋体"/>
                <w:b/>
                <w:bCs/>
                <w:color w:val="000000" w:themeColor="text1"/>
                <w:spacing w:val="7"/>
                <w:sz w:val="21"/>
                <w:szCs w:val="21"/>
                <w:highlight w:val="none"/>
                <w:lang w:val="en-US" w:eastAsia="zh-CN"/>
                <w14:textFill>
                  <w14:solidFill>
                    <w14:schemeClr w14:val="tx1"/>
                  </w14:solidFill>
                </w14:textFill>
              </w:rPr>
              <w:t>包括经销商、制造商下属销售子公司</w:t>
            </w:r>
            <w:r>
              <w:rPr>
                <w:rFonts w:hint="eastAsia" w:ascii="宋体" w:hAnsi="宋体" w:eastAsia="宋体" w:cs="宋体"/>
                <w:b/>
                <w:bCs/>
                <w:color w:val="000000" w:themeColor="text1"/>
                <w:spacing w:val="7"/>
                <w:sz w:val="21"/>
                <w:szCs w:val="21"/>
                <w:highlight w:val="none"/>
                <w14:textFill>
                  <w14:solidFill>
                    <w14:schemeClr w14:val="tx1"/>
                  </w14:solidFill>
                </w14:textFill>
              </w:rPr>
              <w:t>）</w:t>
            </w:r>
            <w:r>
              <w:rPr>
                <w:rFonts w:hint="eastAsia" w:ascii="宋体" w:hAnsi="宋体" w:eastAsia="宋体" w:cs="宋体"/>
                <w:b/>
                <w:bCs/>
                <w:color w:val="000000" w:themeColor="text1"/>
                <w:spacing w:val="7"/>
                <w:sz w:val="21"/>
                <w:szCs w:val="21"/>
                <w:highlight w:val="none"/>
                <w:lang w:val="en-US" w:eastAsia="zh-CN"/>
                <w14:textFill>
                  <w14:solidFill>
                    <w14:schemeClr w14:val="tx1"/>
                  </w14:solidFill>
                </w14:textFill>
              </w:rPr>
              <w:t>竞选</w:t>
            </w:r>
            <w:r>
              <w:rPr>
                <w:rFonts w:hint="eastAsia" w:ascii="宋体" w:hAnsi="宋体" w:eastAsia="宋体" w:cs="宋体"/>
                <w:b/>
                <w:bCs/>
                <w:color w:val="000000" w:themeColor="text1"/>
                <w:spacing w:val="7"/>
                <w:sz w:val="21"/>
                <w:szCs w:val="21"/>
                <w:highlight w:val="none"/>
                <w14:textFill>
                  <w14:solidFill>
                    <w14:schemeClr w14:val="tx1"/>
                  </w14:solidFill>
                </w14:textFill>
              </w:rPr>
              <w:t>，提</w:t>
            </w:r>
            <w:r>
              <w:rPr>
                <w:rFonts w:hint="eastAsia" w:ascii="宋体" w:hAnsi="宋体" w:eastAsia="宋体" w:cs="宋体"/>
                <w:b/>
                <w:bCs/>
                <w:color w:val="000000" w:themeColor="text1"/>
                <w:spacing w:val="7"/>
                <w:sz w:val="21"/>
                <w:szCs w:val="21"/>
                <w:highlight w:val="none"/>
                <w:u w:val="none" w:color="auto"/>
                <w14:textFill>
                  <w14:solidFill>
                    <w14:schemeClr w14:val="tx1"/>
                  </w14:solidFill>
                </w14:textFill>
              </w:rPr>
              <w:t>供</w:t>
            </w:r>
            <w:r>
              <w:rPr>
                <w:rFonts w:hint="eastAsia" w:ascii="宋体" w:hAnsi="宋体" w:eastAsia="宋体" w:cs="宋体"/>
                <w:b/>
                <w:bCs/>
                <w:color w:val="000000" w:themeColor="text1"/>
                <w:spacing w:val="10"/>
                <w:sz w:val="21"/>
                <w:szCs w:val="21"/>
                <w:highlight w:val="none"/>
                <w:u w:val="none" w:color="auto"/>
                <w:lang w:val="en-US" w:eastAsia="zh-CN"/>
                <w14:textFill>
                  <w14:solidFill>
                    <w14:schemeClr w14:val="tx1"/>
                  </w14:solidFill>
                </w14:textFill>
              </w:rPr>
              <w:t>生产厂商</w:t>
            </w:r>
            <w:r>
              <w:rPr>
                <w:rFonts w:hint="eastAsia" w:ascii="宋体" w:hAnsi="宋体" w:eastAsia="宋体" w:cs="宋体"/>
                <w:b/>
                <w:bCs/>
                <w:color w:val="000000" w:themeColor="text1"/>
                <w:spacing w:val="7"/>
                <w:sz w:val="21"/>
                <w:szCs w:val="21"/>
                <w:highlight w:val="none"/>
                <w:u w:val="none" w:color="auto"/>
                <w14:textFill>
                  <w14:solidFill>
                    <w14:schemeClr w14:val="tx1"/>
                  </w14:solidFill>
                </w14:textFill>
              </w:rPr>
              <w:t>授</w:t>
            </w:r>
            <w:r>
              <w:rPr>
                <w:rFonts w:hint="eastAsia" w:ascii="宋体" w:hAnsi="宋体" w:eastAsia="宋体" w:cs="宋体"/>
                <w:b/>
                <w:bCs/>
                <w:color w:val="000000" w:themeColor="text1"/>
                <w:spacing w:val="7"/>
                <w:sz w:val="21"/>
                <w:szCs w:val="21"/>
                <w:highlight w:val="none"/>
                <w14:textFill>
                  <w14:solidFill>
                    <w14:schemeClr w14:val="tx1"/>
                  </w14:solidFill>
                </w14:textFill>
              </w:rPr>
              <w:t>权委托书</w:t>
            </w:r>
            <w:r>
              <w:rPr>
                <w:rFonts w:hint="eastAsia" w:ascii="宋体" w:hAnsi="宋体" w:eastAsia="宋体" w:cs="宋体"/>
                <w:b/>
                <w:bCs/>
                <w:color w:val="000000" w:themeColor="text1"/>
                <w:spacing w:val="6"/>
                <w:sz w:val="21"/>
                <w:szCs w:val="21"/>
                <w:highlight w:val="none"/>
                <w14:textFill>
                  <w14:solidFill>
                    <w14:schemeClr w14:val="tx1"/>
                  </w14:solidFill>
                </w14:textFill>
              </w:rPr>
              <w:t>复印件并加</w:t>
            </w:r>
            <w:r>
              <w:rPr>
                <w:rFonts w:hint="eastAsia" w:ascii="宋体" w:hAnsi="宋体" w:eastAsia="宋体" w:cs="宋体"/>
                <w:b/>
                <w:bCs/>
                <w:color w:val="000000" w:themeColor="text1"/>
                <w:spacing w:val="3"/>
                <w:sz w:val="21"/>
                <w:szCs w:val="21"/>
                <w:highlight w:val="none"/>
                <w14:textFill>
                  <w14:solidFill>
                    <w14:schemeClr w14:val="tx1"/>
                  </w14:solidFill>
                </w14:textFill>
              </w:rPr>
              <w:t>盖公章。</w:t>
            </w:r>
          </w:p>
          <w:p w14:paraId="7922D44C">
            <w:pPr>
              <w:autoSpaceDE w:val="0"/>
              <w:autoSpaceDN w:val="0"/>
              <w:adjustRightInd w:val="0"/>
              <w:snapToGrid w:val="0"/>
              <w:spacing w:line="400" w:lineRule="exact"/>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lang w:val="en-US" w:eastAsia="zh-CN"/>
                <w14:textFill>
                  <w14:solidFill>
                    <w14:schemeClr w14:val="tx1"/>
                  </w14:solidFill>
                </w14:textFill>
              </w:rPr>
              <w:t>3</w:t>
            </w:r>
            <w:r>
              <w:rPr>
                <w:rFonts w:ascii="宋体" w:hAnsi="宋体"/>
                <w:b/>
                <w:color w:val="000000" w:themeColor="text1"/>
                <w:sz w:val="21"/>
                <w:szCs w:val="21"/>
                <w:highlight w:val="none"/>
                <w14:textFill>
                  <w14:solidFill>
                    <w14:schemeClr w14:val="tx1"/>
                  </w14:solidFill>
                </w14:textFill>
              </w:rPr>
              <w:t>.</w:t>
            </w:r>
            <w:r>
              <w:rPr>
                <w:rFonts w:hint="eastAsia" w:ascii="宋体" w:hAnsi="宋体"/>
                <w:b/>
                <w:color w:val="000000" w:themeColor="text1"/>
                <w:sz w:val="21"/>
                <w:szCs w:val="21"/>
                <w:highlight w:val="none"/>
                <w:lang w:val="en-US" w:eastAsia="zh-CN"/>
                <w14:textFill>
                  <w14:solidFill>
                    <w14:schemeClr w14:val="tx1"/>
                  </w14:solidFill>
                </w14:textFill>
              </w:rPr>
              <w:t>供货</w:t>
            </w:r>
            <w:r>
              <w:rPr>
                <w:rFonts w:ascii="宋体" w:hAnsi="宋体"/>
                <w:b/>
                <w:color w:val="000000" w:themeColor="text1"/>
                <w:sz w:val="21"/>
                <w:szCs w:val="21"/>
                <w:highlight w:val="none"/>
                <w14:textFill>
                  <w14:solidFill>
                    <w14:schemeClr w14:val="tx1"/>
                  </w14:solidFill>
                </w14:textFill>
              </w:rPr>
              <w:t>业绩要求</w:t>
            </w:r>
          </w:p>
          <w:p w14:paraId="2ED7A20B">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 w:val="21"/>
                <w:szCs w:val="21"/>
                <w:highlight w:val="none"/>
                <w14:textFill>
                  <w14:solidFill>
                    <w14:schemeClr w14:val="tx1"/>
                  </w14:solidFill>
                </w14:textFill>
              </w:rPr>
            </w:pPr>
            <w:r>
              <w:rPr>
                <w:rFonts w:hint="eastAsia" w:ascii="宋体" w:hAnsi="宋体"/>
                <w:snapToGrid w:val="0"/>
                <w:color w:val="000000" w:themeColor="text1"/>
                <w:kern w:val="0"/>
                <w:sz w:val="21"/>
                <w:szCs w:val="21"/>
                <w:highlight w:val="none"/>
                <w:u w:val="single"/>
                <w14:textFill>
                  <w14:solidFill>
                    <w14:schemeClr w14:val="tx1"/>
                  </w14:solidFill>
                </w14:textFill>
              </w:rPr>
              <w:t>201</w:t>
            </w:r>
            <w:r>
              <w:rPr>
                <w:rFonts w:hint="eastAsia" w:ascii="宋体" w:hAnsi="宋体"/>
                <w:snapToGrid w:val="0"/>
                <w:color w:val="000000" w:themeColor="text1"/>
                <w:kern w:val="0"/>
                <w:sz w:val="21"/>
                <w:szCs w:val="21"/>
                <w:highlight w:val="none"/>
                <w:u w:val="single"/>
                <w:lang w:val="en-US" w:eastAsia="zh-CN"/>
                <w14:textFill>
                  <w14:solidFill>
                    <w14:schemeClr w14:val="tx1"/>
                  </w14:solidFill>
                </w14:textFill>
              </w:rPr>
              <w:t>9</w:t>
            </w:r>
            <w:r>
              <w:rPr>
                <w:rFonts w:hint="eastAsia" w:ascii="宋体" w:hAnsi="宋体"/>
                <w:snapToGrid w:val="0"/>
                <w:color w:val="000000" w:themeColor="text1"/>
                <w:kern w:val="0"/>
                <w:sz w:val="21"/>
                <w:szCs w:val="21"/>
                <w:highlight w:val="none"/>
                <w:u w:val="single"/>
                <w14:textFill>
                  <w14:solidFill>
                    <w14:schemeClr w14:val="tx1"/>
                  </w14:solidFill>
                </w14:textFill>
              </w:rPr>
              <w:t>年1月1日至投标截止日止（以合同签订时间为准），</w:t>
            </w:r>
            <w:r>
              <w:rPr>
                <w:rFonts w:hint="eastAsia" w:ascii="宋体" w:hAnsi="宋体" w:eastAsia="宋体" w:cs="宋体"/>
                <w:color w:val="000000" w:themeColor="text1"/>
                <w:spacing w:val="6"/>
                <w:sz w:val="21"/>
                <w:szCs w:val="21"/>
                <w:highlight w:val="none"/>
                <w:u w:val="single"/>
                <w14:textFill>
                  <w14:solidFill>
                    <w14:schemeClr w14:val="tx1"/>
                  </w14:solidFill>
                </w14:textFill>
              </w:rPr>
              <w:t>具</w:t>
            </w:r>
            <w:r>
              <w:rPr>
                <w:rFonts w:hint="eastAsia" w:ascii="宋体" w:hAnsi="宋体" w:eastAsia="宋体" w:cs="宋体"/>
                <w:color w:val="000000" w:themeColor="text1"/>
                <w:spacing w:val="11"/>
                <w:sz w:val="21"/>
                <w:szCs w:val="21"/>
                <w:highlight w:val="none"/>
                <w:u w:val="single"/>
                <w14:textFill>
                  <w14:solidFill>
                    <w14:schemeClr w14:val="tx1"/>
                  </w14:solidFill>
                </w14:textFill>
              </w:rPr>
              <w:t>有1个</w:t>
            </w:r>
            <w:r>
              <w:rPr>
                <w:rFonts w:hint="eastAsia" w:ascii="宋体" w:hAnsi="宋体" w:cs="宋体"/>
                <w:color w:val="000000" w:themeColor="text1"/>
                <w:spacing w:val="11"/>
                <w:sz w:val="21"/>
                <w:szCs w:val="21"/>
                <w:highlight w:val="none"/>
                <w:u w:val="single"/>
                <w:lang w:val="en-US" w:eastAsia="zh-CN"/>
                <w14:textFill>
                  <w14:solidFill>
                    <w14:schemeClr w14:val="tx1"/>
                  </w14:solidFill>
                </w14:textFill>
              </w:rPr>
              <w:t>钢材类</w:t>
            </w:r>
            <w:r>
              <w:rPr>
                <w:rFonts w:hint="eastAsia" w:ascii="宋体" w:hAnsi="宋体" w:eastAsia="宋体" w:cs="宋体"/>
                <w:color w:val="000000" w:themeColor="text1"/>
                <w:spacing w:val="11"/>
                <w:sz w:val="21"/>
                <w:szCs w:val="21"/>
                <w:highlight w:val="none"/>
                <w:u w:val="single"/>
                <w14:textFill>
                  <w14:solidFill>
                    <w14:schemeClr w14:val="tx1"/>
                  </w14:solidFill>
                </w14:textFill>
              </w:rPr>
              <w:t>供货业绩，且单项供货合同数量达到</w:t>
            </w:r>
            <w:r>
              <w:rPr>
                <w:rFonts w:hint="eastAsia" w:ascii="宋体" w:hAnsi="宋体" w:cs="宋体"/>
                <w:color w:val="000000" w:themeColor="text1"/>
                <w:spacing w:val="10"/>
                <w:sz w:val="21"/>
                <w:szCs w:val="21"/>
                <w:highlight w:val="none"/>
                <w:u w:val="single"/>
                <w:lang w:val="en-US" w:eastAsia="zh-CN"/>
                <w14:textFill>
                  <w14:solidFill>
                    <w14:schemeClr w14:val="tx1"/>
                  </w14:solidFill>
                </w14:textFill>
              </w:rPr>
              <w:t>2000</w:t>
            </w:r>
            <w:r>
              <w:rPr>
                <w:rFonts w:hint="eastAsia" w:ascii="宋体" w:hAnsi="宋体" w:eastAsia="宋体" w:cs="宋体"/>
                <w:color w:val="000000" w:themeColor="text1"/>
                <w:spacing w:val="10"/>
                <w:sz w:val="21"/>
                <w:szCs w:val="21"/>
                <w:highlight w:val="none"/>
                <w:u w:val="single"/>
                <w14:textFill>
                  <w14:solidFill>
                    <w14:schemeClr w14:val="tx1"/>
                  </w14:solidFill>
                </w14:textFill>
              </w:rPr>
              <w:t>吨及以上。</w:t>
            </w:r>
          </w:p>
          <w:p w14:paraId="3D38EFD6">
            <w:pPr>
              <w:autoSpaceDE w:val="0"/>
              <w:autoSpaceDN w:val="0"/>
              <w:adjustRightInd w:val="0"/>
              <w:snapToGrid w:val="0"/>
              <w:spacing w:line="400" w:lineRule="exact"/>
              <w:ind w:firstLine="417" w:firstLineChars="198"/>
              <w:rPr>
                <w:rFonts w:hint="default" w:ascii="宋体" w:hAnsi="宋体" w:eastAsia="宋体"/>
                <w:b/>
                <w:bCs/>
                <w:color w:val="000000" w:themeColor="text1"/>
                <w:sz w:val="21"/>
                <w:szCs w:val="21"/>
                <w:highlight w:val="none"/>
                <w:lang w:val="en-US"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提供：</w:t>
            </w:r>
            <w:r>
              <w:rPr>
                <w:rFonts w:hint="eastAsia" w:ascii="宋体" w:hAnsi="宋体"/>
                <w:b/>
                <w:bCs/>
                <w:color w:val="000000" w:themeColor="text1"/>
                <w:sz w:val="21"/>
                <w:szCs w:val="21"/>
                <w:highlight w:val="none"/>
                <w:lang w:eastAsia="zh-CN"/>
                <w14:textFill>
                  <w14:solidFill>
                    <w14:schemeClr w14:val="tx1"/>
                  </w14:solidFill>
                </w14:textFill>
              </w:rPr>
              <w:t>竞选人</w:t>
            </w:r>
            <w:r>
              <w:rPr>
                <w:rFonts w:hint="eastAsia" w:ascii="宋体" w:hAnsi="宋体"/>
                <w:b/>
                <w:bCs/>
                <w:color w:val="000000" w:themeColor="text1"/>
                <w:sz w:val="21"/>
                <w:szCs w:val="21"/>
                <w:highlight w:val="none"/>
                <w14:textFill>
                  <w14:solidFill>
                    <w14:schemeClr w14:val="tx1"/>
                  </w14:solidFill>
                </w14:textFill>
              </w:rPr>
              <w:t>须在投标文件资格审查部分提供业绩的合同协议书</w:t>
            </w:r>
            <w:r>
              <w:rPr>
                <w:rFonts w:hint="eastAsia" w:ascii="宋体" w:hAnsi="宋体"/>
                <w:b/>
                <w:bCs/>
                <w:color w:val="000000" w:themeColor="text1"/>
                <w:sz w:val="21"/>
                <w:szCs w:val="21"/>
                <w:highlight w:val="none"/>
                <w:lang w:val="en-US" w:eastAsia="zh-CN"/>
                <w14:textFill>
                  <w14:solidFill>
                    <w14:schemeClr w14:val="tx1"/>
                  </w14:solidFill>
                </w14:textFill>
              </w:rPr>
              <w:t>复印件并加盖公章，需至少体现供应内容、供应量</w:t>
            </w:r>
            <w:r>
              <w:rPr>
                <w:rFonts w:hint="eastAsia" w:ascii="宋体" w:hAnsi="宋体"/>
                <w:b/>
                <w:bCs/>
                <w:color w:val="000000" w:themeColor="text1"/>
                <w:sz w:val="21"/>
                <w:szCs w:val="21"/>
                <w:highlight w:val="none"/>
                <w14:textFill>
                  <w14:solidFill>
                    <w14:schemeClr w14:val="tx1"/>
                  </w14:solidFill>
                </w14:textFill>
              </w:rPr>
              <w:t>。</w:t>
            </w:r>
            <w:r>
              <w:rPr>
                <w:rFonts w:hint="eastAsia" w:ascii="宋体" w:hAnsi="宋体"/>
                <w:b/>
                <w:bCs/>
                <w:color w:val="000000" w:themeColor="text1"/>
                <w:sz w:val="21"/>
                <w:szCs w:val="21"/>
                <w:highlight w:val="none"/>
                <w:lang w:val="en-US" w:eastAsia="zh-CN"/>
                <w14:textFill>
                  <w14:solidFill>
                    <w14:schemeClr w14:val="tx1"/>
                  </w14:solidFill>
                </w14:textFill>
              </w:rPr>
              <w:t>若合同中未体现业绩要求中相关指标的，可提供业主证明作为佐证。</w:t>
            </w:r>
          </w:p>
          <w:p w14:paraId="366582DA">
            <w:pPr>
              <w:autoSpaceDE w:val="0"/>
              <w:autoSpaceDN w:val="0"/>
              <w:adjustRightInd w:val="0"/>
              <w:snapToGrid w:val="0"/>
              <w:spacing w:line="400" w:lineRule="exact"/>
              <w:ind w:firstLine="415" w:firstLineChars="198"/>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注：（1）</w:t>
            </w:r>
            <w:r>
              <w:rPr>
                <w:rFonts w:hint="eastAsia" w:ascii="宋体" w:hAnsi="宋体"/>
                <w:color w:val="000000" w:themeColor="text1"/>
                <w:sz w:val="21"/>
                <w:szCs w:val="21"/>
                <w:highlight w:val="none"/>
                <w:lang w:eastAsia="zh-CN"/>
                <w14:textFill>
                  <w14:solidFill>
                    <w14:schemeClr w14:val="tx1"/>
                  </w14:solidFill>
                </w14:textFill>
              </w:rPr>
              <w:t>竞选人</w:t>
            </w:r>
            <w:r>
              <w:rPr>
                <w:rFonts w:hint="eastAsia" w:ascii="宋体" w:hAnsi="宋体"/>
                <w:color w:val="000000" w:themeColor="text1"/>
                <w:sz w:val="21"/>
                <w:szCs w:val="21"/>
                <w:highlight w:val="none"/>
                <w14:textFill>
                  <w14:solidFill>
                    <w14:schemeClr w14:val="tx1"/>
                  </w14:solidFill>
                </w14:textFill>
              </w:rPr>
              <w:t>应对其提供的业绩证明材料的真实性负责。</w:t>
            </w:r>
          </w:p>
          <w:p w14:paraId="79E565D2">
            <w:pPr>
              <w:autoSpaceDE w:val="0"/>
              <w:autoSpaceDN w:val="0"/>
              <w:adjustRightInd w:val="0"/>
              <w:snapToGrid w:val="0"/>
              <w:spacing w:line="400" w:lineRule="exact"/>
              <w:ind w:firstLine="415" w:firstLineChars="198"/>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2</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不满足上述业绩要求的业绩视为无效。</w:t>
            </w:r>
          </w:p>
          <w:p w14:paraId="32FB8126">
            <w:pPr>
              <w:autoSpaceDE w:val="0"/>
              <w:autoSpaceDN w:val="0"/>
              <w:adjustRightInd w:val="0"/>
              <w:snapToGrid w:val="0"/>
              <w:spacing w:line="400" w:lineRule="exact"/>
              <w:ind w:firstLine="422" w:firstLineChars="200"/>
              <w:rPr>
                <w:rFonts w:ascii="宋体" w:hAnsi="宋体" w:eastAsia="宋体" w:cs="Times New Roman"/>
                <w:b/>
                <w:color w:val="000000" w:themeColor="text1"/>
                <w:sz w:val="21"/>
                <w:szCs w:val="21"/>
                <w:highlight w:val="none"/>
                <w14:textFill>
                  <w14:solidFill>
                    <w14:schemeClr w14:val="tx1"/>
                  </w14:solidFill>
                </w14:textFill>
              </w:rPr>
            </w:pPr>
            <w:r>
              <w:rPr>
                <w:rFonts w:hint="eastAsia" w:ascii="宋体" w:hAnsi="宋体" w:cs="Times New Roman"/>
                <w:b/>
                <w:color w:val="000000" w:themeColor="text1"/>
                <w:sz w:val="21"/>
                <w:szCs w:val="21"/>
                <w:highlight w:val="none"/>
                <w:lang w:val="en-US" w:eastAsia="zh-CN"/>
                <w14:textFill>
                  <w14:solidFill>
                    <w14:schemeClr w14:val="tx1"/>
                  </w14:solidFill>
                </w14:textFill>
              </w:rPr>
              <w:t>4</w:t>
            </w:r>
            <w:r>
              <w:rPr>
                <w:rFonts w:ascii="宋体" w:hAnsi="宋体" w:eastAsia="宋体" w:cs="Times New Roman"/>
                <w:b/>
                <w:color w:val="000000" w:themeColor="text1"/>
                <w:sz w:val="21"/>
                <w:szCs w:val="21"/>
                <w:highlight w:val="none"/>
                <w14:textFill>
                  <w14:solidFill>
                    <w14:schemeClr w14:val="tx1"/>
                  </w14:solidFill>
                </w14:textFill>
              </w:rPr>
              <w:t>.投标截止日投标资格情况</w:t>
            </w:r>
          </w:p>
          <w:p w14:paraId="005D581E">
            <w:pPr>
              <w:snapToGrid w:val="0"/>
              <w:spacing w:line="40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竞选人</w:t>
            </w:r>
            <w:r>
              <w:rPr>
                <w:rFonts w:hint="eastAsia" w:ascii="宋体" w:hAnsi="宋体"/>
                <w:color w:val="000000" w:themeColor="text1"/>
                <w:sz w:val="21"/>
                <w:szCs w:val="21"/>
                <w:highlight w:val="none"/>
                <w14:textFill>
                  <w14:solidFill>
                    <w14:schemeClr w14:val="tx1"/>
                  </w14:solidFill>
                </w14:textFill>
              </w:rPr>
              <w:t>自行承诺（格式见第六章投标文件格式）不得存在下列情形之一：</w:t>
            </w:r>
          </w:p>
          <w:p w14:paraId="544D9DD0">
            <w:pPr>
              <w:snapToGrid w:val="0"/>
              <w:spacing w:line="40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（1）被人民法院列入失信被执行人名单且在被执行期内；</w:t>
            </w:r>
          </w:p>
          <w:p w14:paraId="58290E52">
            <w:pPr>
              <w:snapToGrid w:val="0"/>
              <w:spacing w:line="40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（2）被列入《重庆市工程建设领域招标投标信用管理暂行办法》规定的重点关注名单且记分达到12分且在记分有效期内；</w:t>
            </w:r>
          </w:p>
          <w:p w14:paraId="3B3E48F3">
            <w:pPr>
              <w:snapToGrid w:val="0"/>
              <w:spacing w:line="40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（3）被列入《重庆市工程建设领域招标投标信用管理暂行办法》规定的重庆市工程建设领域招标投标失信惩戒对象名单（以下称黑名单）且在记分有效期内；</w:t>
            </w:r>
          </w:p>
          <w:p w14:paraId="7D6B2DB7">
            <w:pPr>
              <w:snapToGrid w:val="0"/>
              <w:spacing w:line="40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（4）被国家、重庆市（含市或任意区县）有关行政部门处以暂停投标资格行政处罚，且在处罚期限内；</w:t>
            </w:r>
          </w:p>
          <w:p w14:paraId="41E57941">
            <w:pPr>
              <w:snapToGrid w:val="0"/>
              <w:spacing w:line="400" w:lineRule="exact"/>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（5）被重庆市市级有关行业主管部门暂停在渝承揽新业务且在暂停期内。</w:t>
            </w:r>
          </w:p>
          <w:p w14:paraId="0DBA2A77">
            <w:pPr>
              <w:pStyle w:val="2"/>
              <w:ind w:firstLine="420" w:firstLineChars="200"/>
              <w:rPr>
                <w:rFonts w:hint="eastAsia"/>
                <w:color w:val="000000" w:themeColor="text1"/>
                <w:sz w:val="21"/>
                <w:szCs w:val="21"/>
                <w:highlight w:val="none"/>
                <w14:textFill>
                  <w14:solidFill>
                    <w14:schemeClr w14:val="tx1"/>
                  </w14:solidFill>
                </w14:textFill>
              </w:rPr>
            </w:pPr>
            <w:r>
              <w:rPr>
                <w:rFonts w:hint="eastAsia" w:ascii="宋体" w:hAnsi="宋体" w:eastAsia="宋体" w:cs="Times New Roman"/>
                <w:snapToGrid/>
                <w:color w:val="000000" w:themeColor="text1"/>
                <w:kern w:val="2"/>
                <w:sz w:val="21"/>
                <w:szCs w:val="21"/>
                <w:highlight w:val="none"/>
                <w:lang w:eastAsia="zh-CN"/>
                <w14:textFill>
                  <w14:solidFill>
                    <w14:schemeClr w14:val="tx1"/>
                  </w14:solidFill>
                </w14:textFill>
              </w:rPr>
              <w:t>（</w:t>
            </w:r>
            <w:r>
              <w:rPr>
                <w:rFonts w:hint="eastAsia" w:ascii="宋体" w:hAnsi="宋体" w:eastAsia="宋体" w:cs="Times New Roman"/>
                <w:snapToGrid/>
                <w:color w:val="000000" w:themeColor="text1"/>
                <w:kern w:val="2"/>
                <w:sz w:val="21"/>
                <w:szCs w:val="21"/>
                <w:highlight w:val="none"/>
                <w:lang w:val="en-US" w:eastAsia="zh-CN"/>
                <w14:textFill>
                  <w14:solidFill>
                    <w14:schemeClr w14:val="tx1"/>
                  </w14:solidFill>
                </w14:textFill>
              </w:rPr>
              <w:t>6</w:t>
            </w:r>
            <w:r>
              <w:rPr>
                <w:rFonts w:hint="eastAsia" w:ascii="宋体" w:hAnsi="宋体" w:eastAsia="宋体" w:cs="Times New Roman"/>
                <w:snapToGrid/>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8"/>
                <w:sz w:val="21"/>
                <w:szCs w:val="21"/>
                <w:highlight w:val="none"/>
                <w:lang w:val="en-US" w:eastAsia="zh-CN"/>
                <w14:textFill>
                  <w14:solidFill>
                    <w14:schemeClr w14:val="tx1"/>
                  </w14:solidFill>
                </w14:textFill>
              </w:rPr>
              <w:t>三年内与巨能集团有诉讼纠纷的公司。被列入巨能集团黑名单。</w:t>
            </w:r>
          </w:p>
          <w:p w14:paraId="4B87A40A">
            <w:pPr>
              <w:snapToGrid w:val="0"/>
              <w:spacing w:line="400" w:lineRule="exact"/>
              <w:ind w:firstLine="422" w:firstLineChars="200"/>
              <w:rPr>
                <w:rFonts w:hint="eastAsia"/>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竞选人</w:t>
            </w:r>
            <w:r>
              <w:rPr>
                <w:rFonts w:hint="eastAsia"/>
                <w:b/>
                <w:bCs/>
                <w:color w:val="000000" w:themeColor="text1"/>
                <w:sz w:val="21"/>
                <w:szCs w:val="21"/>
                <w:highlight w:val="none"/>
                <w14:textFill>
                  <w14:solidFill>
                    <w14:schemeClr w14:val="tx1"/>
                  </w14:solidFill>
                </w14:textFill>
              </w:rPr>
              <w:t>须在投标文件资格审查部分提供承诺</w:t>
            </w:r>
            <w:r>
              <w:rPr>
                <w:rFonts w:hint="eastAsia" w:ascii="宋体" w:hAnsi="宋体"/>
                <w:b/>
                <w:bCs/>
                <w:color w:val="000000" w:themeColor="text1"/>
                <w:sz w:val="21"/>
                <w:szCs w:val="21"/>
                <w:highlight w:val="none"/>
                <w:lang w:val="en-US" w:eastAsia="zh-CN"/>
                <w14:textFill>
                  <w14:solidFill>
                    <w14:schemeClr w14:val="tx1"/>
                  </w14:solidFill>
                </w14:textFill>
              </w:rPr>
              <w:t>并加盖公章</w:t>
            </w:r>
            <w:r>
              <w:rPr>
                <w:rFonts w:hint="eastAsia"/>
                <w:b/>
                <w:bCs/>
                <w:color w:val="000000" w:themeColor="text1"/>
                <w:sz w:val="21"/>
                <w:szCs w:val="21"/>
                <w:highlight w:val="none"/>
                <w14:textFill>
                  <w14:solidFill>
                    <w14:schemeClr w14:val="tx1"/>
                  </w14:solidFill>
                </w14:textFill>
              </w:rPr>
              <w:t>。</w:t>
            </w:r>
          </w:p>
          <w:p w14:paraId="342E3138">
            <w:pPr>
              <w:autoSpaceDE w:val="0"/>
              <w:autoSpaceDN w:val="0"/>
              <w:adjustRightInd w:val="0"/>
              <w:snapToGrid w:val="0"/>
              <w:spacing w:line="400" w:lineRule="exact"/>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lang w:val="en-US" w:eastAsia="zh-CN"/>
                <w14:textFill>
                  <w14:solidFill>
                    <w14:schemeClr w14:val="tx1"/>
                  </w14:solidFill>
                </w14:textFill>
              </w:rPr>
              <w:t>5</w:t>
            </w:r>
            <w:r>
              <w:rPr>
                <w:rFonts w:ascii="宋体" w:hAnsi="宋体"/>
                <w:b/>
                <w:color w:val="000000" w:themeColor="text1"/>
                <w:sz w:val="21"/>
                <w:szCs w:val="21"/>
                <w:highlight w:val="none"/>
                <w14:textFill>
                  <w14:solidFill>
                    <w14:schemeClr w14:val="tx1"/>
                  </w14:solidFill>
                </w14:textFill>
              </w:rPr>
              <w:t>.其他要求</w:t>
            </w:r>
          </w:p>
          <w:p w14:paraId="6084ADCB">
            <w:pPr>
              <w:autoSpaceDE w:val="0"/>
              <w:autoSpaceDN w:val="0"/>
              <w:adjustRightInd w:val="0"/>
              <w:snapToGrid w:val="0"/>
              <w:spacing w:line="400" w:lineRule="exact"/>
              <w:ind w:firstLine="420" w:firstLineChars="200"/>
              <w:rPr>
                <w:rFonts w:ascii="宋体" w:hAnsi="宋体"/>
                <w:color w:val="000000" w:themeColor="text1"/>
                <w:kern w:val="0"/>
                <w:sz w:val="21"/>
                <w:szCs w:val="21"/>
                <w:highlight w:val="none"/>
                <w14:textFill>
                  <w14:solidFill>
                    <w14:schemeClr w14:val="tx1"/>
                  </w14:solidFill>
                </w14:textFill>
              </w:rPr>
            </w:pPr>
            <w:r>
              <w:rPr>
                <w:rFonts w:ascii="宋体" w:hAnsi="宋体"/>
                <w:color w:val="000000" w:themeColor="text1"/>
                <w:kern w:val="0"/>
                <w:sz w:val="21"/>
                <w:szCs w:val="21"/>
                <w:highlight w:val="none"/>
                <w14:textFill>
                  <w14:solidFill>
                    <w14:schemeClr w14:val="tx1"/>
                  </w14:solidFill>
                </w14:textFill>
              </w:rPr>
              <w:t>（</w:t>
            </w:r>
            <w:r>
              <w:rPr>
                <w:rFonts w:hint="eastAsia" w:ascii="宋体" w:hAnsi="宋体"/>
                <w:color w:val="000000" w:themeColor="text1"/>
                <w:kern w:val="0"/>
                <w:sz w:val="21"/>
                <w:szCs w:val="21"/>
                <w:highlight w:val="none"/>
                <w:lang w:val="en-US" w:eastAsia="zh-CN"/>
                <w14:textFill>
                  <w14:solidFill>
                    <w14:schemeClr w14:val="tx1"/>
                  </w14:solidFill>
                </w14:textFill>
              </w:rPr>
              <w:t>1</w:t>
            </w:r>
            <w:r>
              <w:rPr>
                <w:rFonts w:ascii="宋体" w:hAnsi="宋体"/>
                <w:color w:val="000000" w:themeColor="text1"/>
                <w:kern w:val="0"/>
                <w:sz w:val="21"/>
                <w:szCs w:val="21"/>
                <w:highlight w:val="none"/>
                <w14:textFill>
                  <w14:solidFill>
                    <w14:schemeClr w14:val="tx1"/>
                  </w14:solidFill>
                </w14:textFill>
              </w:rPr>
              <w:t>）委托代理人</w:t>
            </w:r>
            <w:r>
              <w:rPr>
                <w:rFonts w:hint="eastAsia" w:ascii="宋体" w:hAnsi="宋体"/>
                <w:color w:val="000000" w:themeColor="text1"/>
                <w:kern w:val="0"/>
                <w:sz w:val="21"/>
                <w:szCs w:val="21"/>
                <w:highlight w:val="none"/>
                <w14:textFill>
                  <w14:solidFill>
                    <w14:schemeClr w14:val="tx1"/>
                  </w14:solidFill>
                </w14:textFill>
              </w:rPr>
              <w:t>：</w:t>
            </w:r>
          </w:p>
          <w:p w14:paraId="3AA1E901">
            <w:pPr>
              <w:autoSpaceDE w:val="0"/>
              <w:autoSpaceDN w:val="0"/>
              <w:adjustRightInd w:val="0"/>
              <w:snapToGrid w:val="0"/>
              <w:spacing w:line="400" w:lineRule="exact"/>
              <w:ind w:firstLine="420" w:firstLineChars="200"/>
              <w:rPr>
                <w:rFonts w:ascii="宋体" w:hAnsi="宋体"/>
                <w:color w:val="000000" w:themeColor="text1"/>
                <w:kern w:val="0"/>
                <w:sz w:val="21"/>
                <w:szCs w:val="21"/>
                <w:highlight w:val="none"/>
                <w14:textFill>
                  <w14:solidFill>
                    <w14:schemeClr w14:val="tx1"/>
                  </w14:solidFill>
                </w14:textFill>
              </w:rPr>
            </w:pPr>
            <w:r>
              <w:rPr>
                <w:rFonts w:ascii="宋体" w:hAnsi="宋体"/>
                <w:color w:val="000000" w:themeColor="text1"/>
                <w:kern w:val="0"/>
                <w:sz w:val="21"/>
                <w:szCs w:val="21"/>
                <w:highlight w:val="none"/>
                <w14:textFill>
                  <w14:solidFill>
                    <w14:schemeClr w14:val="tx1"/>
                  </w14:solidFill>
                </w14:textFill>
              </w:rPr>
              <w:t>委托代理人必须为</w:t>
            </w:r>
            <w:r>
              <w:rPr>
                <w:rFonts w:hint="eastAsia" w:ascii="宋体" w:hAnsi="宋体"/>
                <w:color w:val="000000" w:themeColor="text1"/>
                <w:kern w:val="0"/>
                <w:sz w:val="21"/>
                <w:szCs w:val="21"/>
                <w:highlight w:val="none"/>
                <w:lang w:eastAsia="zh-CN"/>
                <w14:textFill>
                  <w14:solidFill>
                    <w14:schemeClr w14:val="tx1"/>
                  </w14:solidFill>
                </w14:textFill>
              </w:rPr>
              <w:t>竞选人</w:t>
            </w:r>
            <w:r>
              <w:rPr>
                <w:rFonts w:ascii="宋体" w:hAnsi="宋体"/>
                <w:color w:val="000000" w:themeColor="text1"/>
                <w:kern w:val="0"/>
                <w:sz w:val="21"/>
                <w:szCs w:val="21"/>
                <w:highlight w:val="none"/>
                <w14:textFill>
                  <w14:solidFill>
                    <w14:schemeClr w14:val="tx1"/>
                  </w14:solidFill>
                </w14:textFill>
              </w:rPr>
              <w:t>本单位</w:t>
            </w:r>
            <w:r>
              <w:rPr>
                <w:rFonts w:hint="eastAsia" w:ascii="宋体" w:hAnsi="宋体"/>
                <w:color w:val="000000" w:themeColor="text1"/>
                <w:kern w:val="0"/>
                <w:sz w:val="21"/>
                <w:szCs w:val="21"/>
                <w:highlight w:val="none"/>
                <w14:textFill>
                  <w14:solidFill>
                    <w14:schemeClr w14:val="tx1"/>
                  </w14:solidFill>
                </w14:textFill>
              </w:rPr>
              <w:t>人员</w:t>
            </w:r>
            <w:r>
              <w:rPr>
                <w:rFonts w:ascii="宋体" w:hAnsi="宋体"/>
                <w:color w:val="000000" w:themeColor="text1"/>
                <w:kern w:val="0"/>
                <w:sz w:val="21"/>
                <w:szCs w:val="21"/>
                <w:highlight w:val="none"/>
                <w14:textFill>
                  <w14:solidFill>
                    <w14:schemeClr w14:val="tx1"/>
                  </w14:solidFill>
                </w14:textFill>
              </w:rPr>
              <w:t>。</w:t>
            </w:r>
          </w:p>
          <w:p w14:paraId="71E54699">
            <w:pPr>
              <w:autoSpaceDE w:val="0"/>
              <w:autoSpaceDN w:val="0"/>
              <w:adjustRightInd w:val="0"/>
              <w:snapToGrid w:val="0"/>
              <w:spacing w:line="400" w:lineRule="exact"/>
              <w:ind w:firstLine="420" w:firstLineChars="200"/>
              <w:rPr>
                <w:rFonts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lang w:eastAsia="zh-CN"/>
                <w14:textFill>
                  <w14:solidFill>
                    <w14:schemeClr w14:val="tx1"/>
                  </w14:solidFill>
                </w14:textFill>
              </w:rPr>
              <w:t>竞选人</w:t>
            </w:r>
            <w:r>
              <w:rPr>
                <w:rFonts w:ascii="宋体" w:hAnsi="宋体"/>
                <w:color w:val="000000" w:themeColor="text1"/>
                <w:kern w:val="0"/>
                <w:sz w:val="21"/>
                <w:szCs w:val="21"/>
                <w:highlight w:val="none"/>
                <w14:textFill>
                  <w14:solidFill>
                    <w14:schemeClr w14:val="tx1"/>
                  </w14:solidFill>
                </w14:textFill>
              </w:rPr>
              <w:t>须</w:t>
            </w:r>
            <w:r>
              <w:rPr>
                <w:rFonts w:hint="eastAsia" w:ascii="宋体" w:hAnsi="宋体"/>
                <w:color w:val="000000" w:themeColor="text1"/>
                <w:kern w:val="0"/>
                <w:sz w:val="21"/>
                <w:szCs w:val="21"/>
                <w:highlight w:val="none"/>
                <w14:textFill>
                  <w14:solidFill>
                    <w14:schemeClr w14:val="tx1"/>
                  </w14:solidFill>
                </w14:textFill>
              </w:rPr>
              <w:t>在投标文件资格审查部分</w:t>
            </w:r>
            <w:r>
              <w:rPr>
                <w:rFonts w:ascii="宋体" w:hAnsi="宋体"/>
                <w:color w:val="000000" w:themeColor="text1"/>
                <w:kern w:val="0"/>
                <w:sz w:val="21"/>
                <w:szCs w:val="21"/>
                <w:highlight w:val="none"/>
                <w14:textFill>
                  <w14:solidFill>
                    <w14:schemeClr w14:val="tx1"/>
                  </w14:solidFill>
                </w14:textFill>
              </w:rPr>
              <w:t>提供</w:t>
            </w:r>
            <w:r>
              <w:rPr>
                <w:rFonts w:hint="eastAsia" w:ascii="宋体" w:hAnsi="宋体"/>
                <w:color w:val="000000" w:themeColor="text1"/>
                <w:kern w:val="0"/>
                <w:sz w:val="21"/>
                <w:szCs w:val="21"/>
                <w:highlight w:val="none"/>
                <w:lang w:eastAsia="zh-CN"/>
                <w14:textFill>
                  <w14:solidFill>
                    <w14:schemeClr w14:val="tx1"/>
                  </w14:solidFill>
                </w14:textFill>
              </w:rPr>
              <w:t>竞选人</w:t>
            </w:r>
            <w:r>
              <w:rPr>
                <w:rFonts w:hint="eastAsia" w:ascii="宋体" w:hAnsi="宋体"/>
                <w:color w:val="000000" w:themeColor="text1"/>
                <w:kern w:val="0"/>
                <w:sz w:val="21"/>
                <w:szCs w:val="21"/>
                <w:highlight w:val="none"/>
                <w14:textFill>
                  <w14:solidFill>
                    <w14:schemeClr w14:val="tx1"/>
                  </w14:solidFill>
                </w14:textFill>
              </w:rPr>
              <w:t>为该</w:t>
            </w:r>
            <w:r>
              <w:rPr>
                <w:rFonts w:ascii="宋体" w:hAnsi="宋体"/>
                <w:color w:val="000000" w:themeColor="text1"/>
                <w:kern w:val="0"/>
                <w:sz w:val="21"/>
                <w:szCs w:val="21"/>
                <w:highlight w:val="none"/>
                <w14:textFill>
                  <w14:solidFill>
                    <w14:schemeClr w14:val="tx1"/>
                  </w14:solidFill>
                </w14:textFill>
              </w:rPr>
              <w:t>委托代理人</w:t>
            </w:r>
            <w:r>
              <w:rPr>
                <w:rFonts w:hint="eastAsia" w:ascii="宋体" w:hAnsi="宋体"/>
                <w:color w:val="000000" w:themeColor="text1"/>
                <w:kern w:val="0"/>
                <w:sz w:val="21"/>
                <w:szCs w:val="21"/>
                <w:highlight w:val="none"/>
                <w14:textFill>
                  <w14:solidFill>
                    <w14:schemeClr w14:val="tx1"/>
                  </w14:solidFill>
                </w14:textFill>
              </w:rPr>
              <w:t>缴纳的养老保险证明</w:t>
            </w:r>
            <w:r>
              <w:rPr>
                <w:rFonts w:hint="eastAsia" w:ascii="宋体" w:hAnsi="宋体"/>
                <w:color w:val="000000" w:themeColor="text1"/>
                <w:sz w:val="21"/>
                <w:szCs w:val="21"/>
                <w:highlight w:val="none"/>
                <w:lang w:val="en-US" w:eastAsia="zh-CN"/>
                <w14:textFill>
                  <w14:solidFill>
                    <w14:schemeClr w14:val="tx1"/>
                  </w14:solidFill>
                </w14:textFill>
              </w:rPr>
              <w:t>复印件并加盖公章</w:t>
            </w:r>
            <w:r>
              <w:rPr>
                <w:rFonts w:hint="eastAsia" w:ascii="宋体" w:hAnsi="宋体"/>
                <w:color w:val="000000" w:themeColor="text1"/>
                <w:kern w:val="0"/>
                <w:sz w:val="21"/>
                <w:szCs w:val="21"/>
                <w:highlight w:val="none"/>
                <w14:textFill>
                  <w14:solidFill>
                    <w14:schemeClr w14:val="tx1"/>
                  </w14:solidFill>
                </w14:textFill>
              </w:rPr>
              <w:t>。否则，将由评标委员会作否决投标处理。</w:t>
            </w:r>
          </w:p>
          <w:p w14:paraId="2277F59F">
            <w:pPr>
              <w:autoSpaceDE w:val="0"/>
              <w:autoSpaceDN w:val="0"/>
              <w:adjustRightInd w:val="0"/>
              <w:snapToGrid w:val="0"/>
              <w:spacing w:line="400" w:lineRule="exact"/>
              <w:ind w:firstLine="417" w:firstLineChars="198"/>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特别说明：</w:t>
            </w:r>
          </w:p>
          <w:p w14:paraId="237B26ED">
            <w:pPr>
              <w:autoSpaceDE w:val="0"/>
              <w:autoSpaceDN w:val="0"/>
              <w:adjustRightInd w:val="0"/>
              <w:snapToGrid w:val="0"/>
              <w:spacing w:line="400" w:lineRule="exact"/>
              <w:ind w:firstLine="415" w:firstLineChars="198"/>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1）上述</w:t>
            </w:r>
            <w:r>
              <w:rPr>
                <w:rFonts w:hint="eastAsia" w:ascii="宋体" w:hAnsi="宋体" w:cs="宋体"/>
                <w:color w:val="000000" w:themeColor="text1"/>
                <w:sz w:val="21"/>
                <w:szCs w:val="21"/>
                <w:highlight w:val="none"/>
                <w14:textFill>
                  <w14:solidFill>
                    <w14:schemeClr w14:val="tx1"/>
                  </w14:solidFill>
                </w14:textFill>
              </w:rPr>
              <w:t>要求须提交的相关证明材料须清晰可辨，</w:t>
            </w:r>
            <w:r>
              <w:rPr>
                <w:rFonts w:hint="eastAsia" w:ascii="宋体" w:hAnsi="宋体" w:cs="宋体"/>
                <w:color w:val="000000" w:themeColor="text1"/>
                <w:kern w:val="0"/>
                <w:sz w:val="21"/>
                <w:szCs w:val="21"/>
                <w:highlight w:val="none"/>
                <w14:textFill>
                  <w14:solidFill>
                    <w14:schemeClr w14:val="tx1"/>
                  </w14:solidFill>
                </w14:textFill>
              </w:rPr>
              <w:t>有一条不满足，则投标文件由评标委员会</w:t>
            </w:r>
            <w:r>
              <w:rPr>
                <w:rFonts w:hint="eastAsia" w:ascii="宋体" w:hAnsi="宋体" w:cs="宋体"/>
                <w:color w:val="000000" w:themeColor="text1"/>
                <w:sz w:val="21"/>
                <w:szCs w:val="21"/>
                <w:highlight w:val="none"/>
                <w14:textFill>
                  <w14:solidFill>
                    <w14:schemeClr w14:val="tx1"/>
                  </w14:solidFill>
                </w14:textFill>
              </w:rPr>
              <w:t>作否决投标处理</w:t>
            </w:r>
            <w:r>
              <w:rPr>
                <w:rFonts w:hint="eastAsia" w:ascii="宋体" w:hAnsi="宋体" w:cs="宋体"/>
                <w:color w:val="000000" w:themeColor="text1"/>
                <w:kern w:val="0"/>
                <w:sz w:val="21"/>
                <w:szCs w:val="21"/>
                <w:highlight w:val="none"/>
                <w14:textFill>
                  <w14:solidFill>
                    <w14:schemeClr w14:val="tx1"/>
                  </w14:solidFill>
                </w14:textFill>
              </w:rPr>
              <w:t>。</w:t>
            </w:r>
          </w:p>
          <w:p w14:paraId="6F66E15B">
            <w:pPr>
              <w:autoSpaceDE w:val="0"/>
              <w:autoSpaceDN w:val="0"/>
              <w:adjustRightInd w:val="0"/>
              <w:snapToGrid w:val="0"/>
              <w:spacing w:line="400" w:lineRule="exact"/>
              <w:ind w:firstLine="415" w:firstLineChars="198"/>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竞选人</w:t>
            </w:r>
            <w:r>
              <w:rPr>
                <w:rFonts w:hint="eastAsia" w:ascii="宋体" w:hAnsi="宋体" w:cs="宋体"/>
                <w:color w:val="000000" w:themeColor="text1"/>
                <w:sz w:val="21"/>
                <w:szCs w:val="21"/>
                <w:highlight w:val="none"/>
                <w14:textFill>
                  <w14:solidFill>
                    <w14:schemeClr w14:val="tx1"/>
                  </w14:solidFill>
                </w14:textFill>
              </w:rPr>
              <w:t>须自行承诺其提供的上述相关证明材料真实有效，不存在弄虚作假情形（格式见第六章投标文件格式）。</w:t>
            </w:r>
            <w:r>
              <w:rPr>
                <w:rFonts w:hint="eastAsia" w:ascii="宋体" w:hAnsi="宋体" w:cs="宋体"/>
                <w:color w:val="000000" w:themeColor="text1"/>
                <w:sz w:val="21"/>
                <w:szCs w:val="21"/>
                <w:highlight w:val="none"/>
                <w:lang w:eastAsia="zh-CN"/>
                <w14:textFill>
                  <w14:solidFill>
                    <w14:schemeClr w14:val="tx1"/>
                  </w14:solidFill>
                </w14:textFill>
              </w:rPr>
              <w:t>比选</w:t>
            </w:r>
            <w:r>
              <w:rPr>
                <w:rFonts w:hint="eastAsia" w:ascii="宋体" w:hAnsi="宋体" w:cs="宋体"/>
                <w:color w:val="000000" w:themeColor="text1"/>
                <w:sz w:val="21"/>
                <w:szCs w:val="21"/>
                <w:highlight w:val="none"/>
                <w14:textFill>
                  <w14:solidFill>
                    <w14:schemeClr w14:val="tx1"/>
                  </w14:solidFill>
                </w14:textFill>
              </w:rPr>
              <w:t>人在合同签订前均有权对</w:t>
            </w:r>
            <w:r>
              <w:rPr>
                <w:rFonts w:hint="eastAsia" w:ascii="宋体" w:hAnsi="宋体" w:cs="宋体"/>
                <w:color w:val="000000" w:themeColor="text1"/>
                <w:sz w:val="21"/>
                <w:szCs w:val="21"/>
                <w:highlight w:val="none"/>
                <w:lang w:eastAsia="zh-CN"/>
                <w14:textFill>
                  <w14:solidFill>
                    <w14:schemeClr w14:val="tx1"/>
                  </w14:solidFill>
                </w14:textFill>
              </w:rPr>
              <w:t>竞选人</w:t>
            </w:r>
            <w:r>
              <w:rPr>
                <w:rFonts w:hint="eastAsia" w:ascii="宋体" w:hAnsi="宋体" w:cs="宋体"/>
                <w:color w:val="000000" w:themeColor="text1"/>
                <w:sz w:val="21"/>
                <w:szCs w:val="21"/>
                <w:highlight w:val="none"/>
                <w14:textFill>
                  <w14:solidFill>
                    <w14:schemeClr w14:val="tx1"/>
                  </w14:solidFill>
                </w14:textFill>
              </w:rPr>
              <w:t>提供的资料进行核实，若发现弄虚作假，按相关规定取消其中标资格，并按相关法律法规报监督部门，其投标保证金不予退还，</w:t>
            </w:r>
            <w:r>
              <w:rPr>
                <w:rFonts w:hint="eastAsia" w:ascii="宋体" w:hAnsi="宋体" w:cs="宋体"/>
                <w:color w:val="000000" w:themeColor="text1"/>
                <w:sz w:val="21"/>
                <w:szCs w:val="21"/>
                <w:highlight w:val="none"/>
                <w:lang w:eastAsia="zh-CN"/>
                <w14:textFill>
                  <w14:solidFill>
                    <w14:schemeClr w14:val="tx1"/>
                  </w14:solidFill>
                </w14:textFill>
              </w:rPr>
              <w:t>竞选人</w:t>
            </w:r>
            <w:r>
              <w:rPr>
                <w:rFonts w:hint="eastAsia" w:ascii="宋体" w:hAnsi="宋体" w:cs="宋体"/>
                <w:color w:val="000000" w:themeColor="text1"/>
                <w:sz w:val="21"/>
                <w:szCs w:val="21"/>
                <w:highlight w:val="none"/>
                <w14:textFill>
                  <w14:solidFill>
                    <w14:schemeClr w14:val="tx1"/>
                  </w14:solidFill>
                </w14:textFill>
              </w:rPr>
              <w:t>承担因此造成的相关责任并赔偿相应损失。</w:t>
            </w:r>
          </w:p>
          <w:p w14:paraId="5C314749">
            <w:pPr>
              <w:spacing w:line="400" w:lineRule="exact"/>
              <w:ind w:firstLine="420" w:firstLineChars="200"/>
              <w:rPr>
                <w:rFonts w:ascii="宋体" w:hAnsi="宋体"/>
                <w:bCs/>
                <w:color w:val="000000" w:themeColor="text1"/>
                <w:kern w:val="0"/>
                <w:sz w:val="21"/>
                <w:szCs w:val="21"/>
                <w:highlight w:val="none"/>
                <w14:textFill>
                  <w14:solidFill>
                    <w14:schemeClr w14:val="tx1"/>
                  </w14:solidFill>
                </w14:textFill>
              </w:rPr>
            </w:pPr>
            <w:r>
              <w:rPr>
                <w:rFonts w:hint="eastAsia" w:ascii="宋体" w:hAnsi="宋体"/>
                <w:bCs/>
                <w:color w:val="000000" w:themeColor="text1"/>
                <w:kern w:val="0"/>
                <w:sz w:val="21"/>
                <w:szCs w:val="21"/>
                <w:highlight w:val="none"/>
                <w14:textFill>
                  <w14:solidFill>
                    <w14:schemeClr w14:val="tx1"/>
                  </w14:solidFill>
                </w14:textFill>
              </w:rPr>
              <w:t>（3）</w:t>
            </w:r>
            <w:r>
              <w:rPr>
                <w:rFonts w:ascii="宋体" w:hAnsi="宋体"/>
                <w:bCs/>
                <w:color w:val="000000" w:themeColor="text1"/>
                <w:kern w:val="0"/>
                <w:sz w:val="21"/>
                <w:szCs w:val="21"/>
                <w:highlight w:val="none"/>
                <w14:textFill>
                  <w14:solidFill>
                    <w14:schemeClr w14:val="tx1"/>
                  </w14:solidFill>
                </w14:textFill>
              </w:rPr>
              <w:t>本</w:t>
            </w:r>
            <w:r>
              <w:rPr>
                <w:rFonts w:hint="eastAsia" w:ascii="宋体" w:hAnsi="宋体"/>
                <w:bCs/>
                <w:color w:val="000000" w:themeColor="text1"/>
                <w:kern w:val="0"/>
                <w:sz w:val="21"/>
                <w:szCs w:val="21"/>
                <w:highlight w:val="none"/>
                <w:lang w:eastAsia="zh-CN"/>
                <w14:textFill>
                  <w14:solidFill>
                    <w14:schemeClr w14:val="tx1"/>
                  </w14:solidFill>
                </w14:textFill>
              </w:rPr>
              <w:t>比选</w:t>
            </w:r>
            <w:r>
              <w:rPr>
                <w:rFonts w:ascii="宋体" w:hAnsi="宋体"/>
                <w:bCs/>
                <w:color w:val="000000" w:themeColor="text1"/>
                <w:kern w:val="0"/>
                <w:sz w:val="21"/>
                <w:szCs w:val="21"/>
                <w:highlight w:val="none"/>
                <w14:textFill>
                  <w14:solidFill>
                    <w14:schemeClr w14:val="tx1"/>
                  </w14:solidFill>
                </w14:textFill>
              </w:rPr>
              <w:t>文件中所要求的人员</w:t>
            </w:r>
            <w:r>
              <w:rPr>
                <w:rFonts w:hint="eastAsia" w:ascii="宋体" w:hAnsi="宋体"/>
                <w:bCs/>
                <w:color w:val="000000" w:themeColor="text1"/>
                <w:kern w:val="0"/>
                <w:sz w:val="21"/>
                <w:szCs w:val="21"/>
                <w:highlight w:val="none"/>
                <w14:textFill>
                  <w14:solidFill>
                    <w14:schemeClr w14:val="tx1"/>
                  </w14:solidFill>
                </w14:textFill>
              </w:rPr>
              <w:t>养老保险</w:t>
            </w:r>
            <w:r>
              <w:rPr>
                <w:rFonts w:ascii="宋体" w:hAnsi="宋体"/>
                <w:bCs/>
                <w:color w:val="000000" w:themeColor="text1"/>
                <w:kern w:val="0"/>
                <w:sz w:val="21"/>
                <w:szCs w:val="21"/>
                <w:highlight w:val="none"/>
                <w14:textFill>
                  <w14:solidFill>
                    <w14:schemeClr w14:val="tx1"/>
                  </w14:solidFill>
                </w14:textFill>
              </w:rPr>
              <w:t>证明要求如下：</w:t>
            </w:r>
          </w:p>
          <w:p w14:paraId="6E59FE86">
            <w:pPr>
              <w:spacing w:line="400" w:lineRule="exact"/>
              <w:ind w:firstLine="420" w:firstLineChars="200"/>
              <w:rPr>
                <w:rFonts w:ascii="宋体" w:hAnsi="宋体"/>
                <w:bCs/>
                <w:color w:val="000000" w:themeColor="text1"/>
                <w:kern w:val="0"/>
                <w:sz w:val="21"/>
                <w:szCs w:val="21"/>
                <w:highlight w:val="none"/>
                <w14:textFill>
                  <w14:solidFill>
                    <w14:schemeClr w14:val="tx1"/>
                  </w14:solidFill>
                </w14:textFill>
              </w:rPr>
            </w:pPr>
            <w:r>
              <w:rPr>
                <w:rFonts w:ascii="宋体" w:hAnsi="宋体"/>
                <w:bCs/>
                <w:color w:val="000000" w:themeColor="text1"/>
                <w:kern w:val="0"/>
                <w:sz w:val="21"/>
                <w:szCs w:val="21"/>
                <w:highlight w:val="none"/>
                <w14:textFill>
                  <w14:solidFill>
                    <w14:schemeClr w14:val="tx1"/>
                  </w14:solidFill>
                </w14:textFill>
              </w:rPr>
              <w:t>①</w:t>
            </w:r>
            <w:r>
              <w:rPr>
                <w:rFonts w:hint="eastAsia" w:ascii="宋体" w:hAnsi="宋体"/>
                <w:bCs/>
                <w:color w:val="000000" w:themeColor="text1"/>
                <w:kern w:val="0"/>
                <w:sz w:val="21"/>
                <w:szCs w:val="21"/>
                <w:highlight w:val="none"/>
                <w14:textFill>
                  <w14:solidFill>
                    <w14:schemeClr w14:val="tx1"/>
                  </w14:solidFill>
                </w14:textFill>
              </w:rPr>
              <w:t>企业</w:t>
            </w:r>
            <w:r>
              <w:rPr>
                <w:rFonts w:ascii="宋体" w:hAnsi="宋体"/>
                <w:bCs/>
                <w:color w:val="000000" w:themeColor="text1"/>
                <w:kern w:val="0"/>
                <w:sz w:val="21"/>
                <w:szCs w:val="21"/>
                <w:highlight w:val="none"/>
                <w14:textFill>
                  <w14:solidFill>
                    <w14:schemeClr w14:val="tx1"/>
                  </w14:solidFill>
                </w14:textFill>
              </w:rPr>
              <w:t>提供</w:t>
            </w:r>
            <w:r>
              <w:rPr>
                <w:rFonts w:hint="eastAsia" w:ascii="宋体" w:hAnsi="宋体"/>
                <w:bCs/>
                <w:color w:val="000000" w:themeColor="text1"/>
                <w:kern w:val="0"/>
                <w:sz w:val="21"/>
                <w:szCs w:val="21"/>
                <w:highlight w:val="none"/>
                <w14:textFill>
                  <w14:solidFill>
                    <w14:schemeClr w14:val="tx1"/>
                  </w14:solidFill>
                </w14:textFill>
              </w:rPr>
              <w:t>养老保险</w:t>
            </w:r>
            <w:r>
              <w:rPr>
                <w:rFonts w:ascii="宋体" w:hAnsi="宋体"/>
                <w:bCs/>
                <w:color w:val="000000" w:themeColor="text1"/>
                <w:kern w:val="0"/>
                <w:sz w:val="21"/>
                <w:szCs w:val="21"/>
                <w:highlight w:val="none"/>
                <w14:textFill>
                  <w14:solidFill>
                    <w14:schemeClr w14:val="tx1"/>
                  </w14:solidFill>
                </w14:textFill>
              </w:rPr>
              <w:t>证明，事业单位提供</w:t>
            </w:r>
            <w:r>
              <w:rPr>
                <w:rFonts w:hint="eastAsia" w:ascii="宋体" w:hAnsi="宋体"/>
                <w:bCs/>
                <w:color w:val="000000" w:themeColor="text1"/>
                <w:kern w:val="0"/>
                <w:sz w:val="21"/>
                <w:szCs w:val="21"/>
                <w:highlight w:val="none"/>
                <w14:textFill>
                  <w14:solidFill>
                    <w14:schemeClr w14:val="tx1"/>
                  </w14:solidFill>
                </w14:textFill>
              </w:rPr>
              <w:t>养老保险</w:t>
            </w:r>
            <w:r>
              <w:rPr>
                <w:rFonts w:ascii="宋体" w:hAnsi="宋体"/>
                <w:bCs/>
                <w:color w:val="000000" w:themeColor="text1"/>
                <w:kern w:val="0"/>
                <w:sz w:val="21"/>
                <w:szCs w:val="21"/>
                <w:highlight w:val="none"/>
                <w14:textFill>
                  <w14:solidFill>
                    <w14:schemeClr w14:val="tx1"/>
                  </w14:solidFill>
                </w14:textFill>
              </w:rPr>
              <w:t>证明或行政主管部门在编证明。</w:t>
            </w:r>
          </w:p>
          <w:p w14:paraId="4680BF77">
            <w:pPr>
              <w:spacing w:line="400" w:lineRule="exact"/>
              <w:ind w:firstLine="420" w:firstLineChars="200"/>
              <w:rPr>
                <w:rFonts w:ascii="宋体" w:hAnsi="宋体"/>
                <w:bCs/>
                <w:snapToGrid w:val="0"/>
                <w:color w:val="000000" w:themeColor="text1"/>
                <w:kern w:val="0"/>
                <w:szCs w:val="21"/>
                <w:highlight w:val="none"/>
                <w14:textFill>
                  <w14:solidFill>
                    <w14:schemeClr w14:val="tx1"/>
                  </w14:solidFill>
                </w14:textFill>
              </w:rPr>
            </w:pPr>
            <w:r>
              <w:rPr>
                <w:rFonts w:ascii="宋体" w:hAnsi="宋体"/>
                <w:bCs/>
                <w:color w:val="000000" w:themeColor="text1"/>
                <w:kern w:val="0"/>
                <w:sz w:val="21"/>
                <w:szCs w:val="21"/>
                <w:highlight w:val="none"/>
                <w14:textFill>
                  <w14:solidFill>
                    <w14:schemeClr w14:val="tx1"/>
                  </w14:solidFill>
                </w14:textFill>
              </w:rPr>
              <w:t>②</w:t>
            </w:r>
            <w:r>
              <w:rPr>
                <w:rFonts w:hint="eastAsia" w:ascii="宋体" w:hAnsi="宋体"/>
                <w:bCs/>
                <w:snapToGrid w:val="0"/>
                <w:color w:val="000000" w:themeColor="text1"/>
                <w:kern w:val="0"/>
                <w:sz w:val="21"/>
                <w:szCs w:val="21"/>
                <w:highlight w:val="none"/>
                <w:lang w:val="en-US" w:eastAsia="zh-CN"/>
                <w14:textFill>
                  <w14:solidFill>
                    <w14:schemeClr w14:val="tx1"/>
                  </w14:solidFill>
                </w14:textFill>
              </w:rPr>
              <w:t>委托代理人</w:t>
            </w:r>
            <w:r>
              <w:rPr>
                <w:rFonts w:ascii="宋体" w:hAnsi="宋体"/>
                <w:bCs/>
                <w:snapToGrid w:val="0"/>
                <w:color w:val="000000" w:themeColor="text1"/>
                <w:kern w:val="0"/>
                <w:sz w:val="21"/>
                <w:szCs w:val="21"/>
                <w:highlight w:val="none"/>
                <w14:textFill>
                  <w14:solidFill>
                    <w14:schemeClr w14:val="tx1"/>
                  </w14:solidFill>
                </w14:textFill>
              </w:rPr>
              <w:t>的</w:t>
            </w:r>
            <w:r>
              <w:rPr>
                <w:rFonts w:hint="eastAsia" w:ascii="宋体" w:hAnsi="宋体"/>
                <w:bCs/>
                <w:snapToGrid w:val="0"/>
                <w:color w:val="000000" w:themeColor="text1"/>
                <w:kern w:val="0"/>
                <w:sz w:val="21"/>
                <w:szCs w:val="21"/>
                <w:highlight w:val="none"/>
                <w14:textFill>
                  <w14:solidFill>
                    <w14:schemeClr w14:val="tx1"/>
                  </w14:solidFill>
                </w14:textFill>
              </w:rPr>
              <w:t>连续养老保险</w:t>
            </w:r>
            <w:r>
              <w:rPr>
                <w:rFonts w:ascii="宋体" w:hAnsi="宋体"/>
                <w:bCs/>
                <w:snapToGrid w:val="0"/>
                <w:color w:val="000000" w:themeColor="text1"/>
                <w:kern w:val="0"/>
                <w:sz w:val="21"/>
                <w:szCs w:val="21"/>
                <w:highlight w:val="none"/>
                <w14:textFill>
                  <w14:solidFill>
                    <w14:schemeClr w14:val="tx1"/>
                  </w14:solidFill>
                </w14:textFill>
              </w:rPr>
              <w:t>证明期限</w:t>
            </w:r>
            <w:r>
              <w:rPr>
                <w:rFonts w:hint="eastAsia" w:ascii="宋体" w:hAnsi="宋体"/>
                <w:bCs/>
                <w:snapToGrid w:val="0"/>
                <w:color w:val="000000" w:themeColor="text1"/>
                <w:kern w:val="0"/>
                <w:sz w:val="21"/>
                <w:szCs w:val="21"/>
                <w:highlight w:val="none"/>
                <w14:textFill>
                  <w14:solidFill>
                    <w14:schemeClr w14:val="tx1"/>
                  </w14:solidFill>
                </w14:textFill>
              </w:rPr>
              <w:t>须包含</w:t>
            </w:r>
            <w:r>
              <w:rPr>
                <w:rFonts w:hint="eastAsia" w:ascii="宋体" w:hAnsi="宋体"/>
                <w:b/>
                <w:bCs w:val="0"/>
                <w:snapToGrid w:val="0"/>
                <w:color w:val="000000" w:themeColor="text1"/>
                <w:kern w:val="0"/>
                <w:sz w:val="21"/>
                <w:szCs w:val="21"/>
                <w:highlight w:val="none"/>
                <w:u w:val="single"/>
                <w14:textFill>
                  <w14:solidFill>
                    <w14:schemeClr w14:val="tx1"/>
                  </w14:solidFill>
                </w14:textFill>
              </w:rPr>
              <w:t>202</w:t>
            </w:r>
            <w:r>
              <w:rPr>
                <w:rFonts w:hint="eastAsia" w:ascii="宋体" w:hAnsi="宋体"/>
                <w:b/>
                <w:bCs w:val="0"/>
                <w:snapToGrid w:val="0"/>
                <w:color w:val="000000" w:themeColor="text1"/>
                <w:kern w:val="0"/>
                <w:sz w:val="21"/>
                <w:szCs w:val="21"/>
                <w:highlight w:val="none"/>
                <w:u w:val="single"/>
                <w:lang w:val="en-US" w:eastAsia="zh-CN"/>
                <w14:textFill>
                  <w14:solidFill>
                    <w14:schemeClr w14:val="tx1"/>
                  </w14:solidFill>
                </w14:textFill>
              </w:rPr>
              <w:t>4</w:t>
            </w:r>
            <w:r>
              <w:rPr>
                <w:rFonts w:ascii="宋体" w:hAnsi="宋体"/>
                <w:b/>
                <w:bCs w:val="0"/>
                <w:snapToGrid w:val="0"/>
                <w:color w:val="000000" w:themeColor="text1"/>
                <w:kern w:val="0"/>
                <w:sz w:val="21"/>
                <w:szCs w:val="21"/>
                <w:highlight w:val="none"/>
                <w14:textFill>
                  <w14:solidFill>
                    <w14:schemeClr w14:val="tx1"/>
                  </w14:solidFill>
                </w14:textFill>
              </w:rPr>
              <w:t>年</w:t>
            </w:r>
            <w:r>
              <w:rPr>
                <w:rFonts w:hint="eastAsia" w:ascii="宋体" w:hAnsi="宋体"/>
                <w:b/>
                <w:bCs w:val="0"/>
                <w:snapToGrid w:val="0"/>
                <w:color w:val="000000" w:themeColor="text1"/>
                <w:kern w:val="0"/>
                <w:sz w:val="21"/>
                <w:szCs w:val="21"/>
                <w:highlight w:val="none"/>
                <w:u w:val="single"/>
                <w:lang w:val="en-US" w:eastAsia="zh-CN"/>
                <w14:textFill>
                  <w14:solidFill>
                    <w14:schemeClr w14:val="tx1"/>
                  </w14:solidFill>
                </w14:textFill>
              </w:rPr>
              <w:t>4</w:t>
            </w:r>
            <w:r>
              <w:rPr>
                <w:rFonts w:ascii="宋体" w:hAnsi="宋体"/>
                <w:b/>
                <w:bCs w:val="0"/>
                <w:snapToGrid w:val="0"/>
                <w:color w:val="000000" w:themeColor="text1"/>
                <w:kern w:val="0"/>
                <w:sz w:val="21"/>
                <w:szCs w:val="21"/>
                <w:highlight w:val="none"/>
                <w14:textFill>
                  <w14:solidFill>
                    <w14:schemeClr w14:val="tx1"/>
                  </w14:solidFill>
                </w14:textFill>
              </w:rPr>
              <w:t>月至</w:t>
            </w:r>
            <w:r>
              <w:rPr>
                <w:rFonts w:hint="eastAsia" w:ascii="宋体" w:hAnsi="宋体"/>
                <w:b/>
                <w:bCs w:val="0"/>
                <w:snapToGrid w:val="0"/>
                <w:color w:val="000000" w:themeColor="text1"/>
                <w:kern w:val="0"/>
                <w:sz w:val="21"/>
                <w:szCs w:val="21"/>
                <w:highlight w:val="none"/>
                <w:u w:val="single"/>
                <w14:textFill>
                  <w14:solidFill>
                    <w14:schemeClr w14:val="tx1"/>
                  </w14:solidFill>
                </w14:textFill>
              </w:rPr>
              <w:t>202</w:t>
            </w:r>
            <w:r>
              <w:rPr>
                <w:rFonts w:hint="eastAsia" w:ascii="宋体" w:hAnsi="宋体"/>
                <w:b/>
                <w:bCs w:val="0"/>
                <w:snapToGrid w:val="0"/>
                <w:color w:val="000000" w:themeColor="text1"/>
                <w:kern w:val="0"/>
                <w:sz w:val="21"/>
                <w:szCs w:val="21"/>
                <w:highlight w:val="none"/>
                <w:u w:val="single"/>
                <w:lang w:val="en-US" w:eastAsia="zh-CN"/>
                <w14:textFill>
                  <w14:solidFill>
                    <w14:schemeClr w14:val="tx1"/>
                  </w14:solidFill>
                </w14:textFill>
              </w:rPr>
              <w:t>4</w:t>
            </w:r>
            <w:r>
              <w:rPr>
                <w:rFonts w:ascii="宋体" w:hAnsi="宋体"/>
                <w:b/>
                <w:bCs w:val="0"/>
                <w:snapToGrid w:val="0"/>
                <w:color w:val="000000" w:themeColor="text1"/>
                <w:kern w:val="0"/>
                <w:sz w:val="21"/>
                <w:szCs w:val="21"/>
                <w:highlight w:val="none"/>
                <w14:textFill>
                  <w14:solidFill>
                    <w14:schemeClr w14:val="tx1"/>
                  </w14:solidFill>
                </w14:textFill>
              </w:rPr>
              <w:t>年</w:t>
            </w:r>
            <w:r>
              <w:rPr>
                <w:rFonts w:hint="eastAsia" w:ascii="宋体" w:hAnsi="宋体"/>
                <w:b/>
                <w:bCs w:val="0"/>
                <w:snapToGrid w:val="0"/>
                <w:color w:val="000000" w:themeColor="text1"/>
                <w:kern w:val="0"/>
                <w:sz w:val="21"/>
                <w:szCs w:val="21"/>
                <w:highlight w:val="none"/>
                <w:u w:val="single"/>
                <w:lang w:val="en-US" w:eastAsia="zh-CN"/>
                <w14:textFill>
                  <w14:solidFill>
                    <w14:schemeClr w14:val="tx1"/>
                  </w14:solidFill>
                </w14:textFill>
              </w:rPr>
              <w:t>9</w:t>
            </w:r>
            <w:r>
              <w:rPr>
                <w:rFonts w:ascii="宋体" w:hAnsi="宋体"/>
                <w:b/>
                <w:bCs w:val="0"/>
                <w:snapToGrid w:val="0"/>
                <w:color w:val="000000" w:themeColor="text1"/>
                <w:kern w:val="0"/>
                <w:sz w:val="21"/>
                <w:szCs w:val="21"/>
                <w:highlight w:val="none"/>
                <w14:textFill>
                  <w14:solidFill>
                    <w14:schemeClr w14:val="tx1"/>
                  </w14:solidFill>
                </w14:textFill>
              </w:rPr>
              <w:t>月</w:t>
            </w:r>
            <w:r>
              <w:rPr>
                <w:rFonts w:hint="eastAsia" w:ascii="宋体" w:hAnsi="宋体"/>
                <w:b/>
                <w:bCs w:val="0"/>
                <w:color w:val="000000" w:themeColor="text1"/>
                <w:sz w:val="21"/>
                <w:szCs w:val="21"/>
                <w:highlight w:val="none"/>
                <w14:textFill>
                  <w14:solidFill>
                    <w14:schemeClr w14:val="tx1"/>
                  </w14:solidFill>
                </w14:textFill>
              </w:rPr>
              <w:t>。</w:t>
            </w:r>
            <w:r>
              <w:rPr>
                <w:rFonts w:hint="eastAsia" w:ascii="宋体" w:hAnsi="宋体"/>
                <w:bCs/>
                <w:color w:val="000000" w:themeColor="text1"/>
                <w:sz w:val="21"/>
                <w:szCs w:val="21"/>
                <w:highlight w:val="none"/>
                <w14:textFill>
                  <w14:solidFill>
                    <w14:schemeClr w14:val="tx1"/>
                  </w14:solidFill>
                </w14:textFill>
              </w:rPr>
              <w:t>提供的养老保险参保证明须体现上述人员的姓名、身份证号（或社保号）、单位名称、本单位参保时间（或起始参保时间），并带有社保部门公章或社保部门的有效电子印章。</w:t>
            </w:r>
          </w:p>
        </w:tc>
      </w:tr>
      <w:tr w14:paraId="57A40C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68E05F0">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1.4.2</w:t>
            </w:r>
          </w:p>
        </w:tc>
        <w:tc>
          <w:tcPr>
            <w:tcW w:w="1644" w:type="dxa"/>
            <w:vAlign w:val="center"/>
          </w:tcPr>
          <w:p w14:paraId="338AFE1E">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是否接受联合体投标</w:t>
            </w:r>
          </w:p>
        </w:tc>
        <w:tc>
          <w:tcPr>
            <w:tcW w:w="6645" w:type="dxa"/>
            <w:vAlign w:val="center"/>
          </w:tcPr>
          <w:p w14:paraId="56892110">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不</w:t>
            </w:r>
            <w:r>
              <w:rPr>
                <w:rFonts w:hint="eastAsia" w:ascii="宋体" w:hAnsi="宋体"/>
                <w:snapToGrid w:val="0"/>
                <w:color w:val="000000" w:themeColor="text1"/>
                <w:kern w:val="0"/>
                <w:szCs w:val="21"/>
                <w:highlight w:val="none"/>
                <w14:textFill>
                  <w14:solidFill>
                    <w14:schemeClr w14:val="tx1"/>
                  </w14:solidFill>
                </w14:textFill>
              </w:rPr>
              <w:t>接受</w:t>
            </w:r>
            <w:r>
              <w:rPr>
                <w:rFonts w:ascii="宋体" w:hAnsi="宋体"/>
                <w:snapToGrid w:val="0"/>
                <w:color w:val="000000" w:themeColor="text1"/>
                <w:kern w:val="0"/>
                <w:szCs w:val="21"/>
                <w:highlight w:val="none"/>
                <w14:textFill>
                  <w14:solidFill>
                    <w14:schemeClr w14:val="tx1"/>
                  </w14:solidFill>
                </w14:textFill>
              </w:rPr>
              <w:t>联合体投标</w:t>
            </w:r>
            <w:r>
              <w:rPr>
                <w:rFonts w:hint="eastAsia" w:ascii="宋体" w:hAnsi="宋体"/>
                <w:snapToGrid w:val="0"/>
                <w:color w:val="000000" w:themeColor="text1"/>
                <w:kern w:val="0"/>
                <w:szCs w:val="21"/>
                <w:highlight w:val="none"/>
                <w:lang w:eastAsia="zh-CN"/>
                <w14:textFill>
                  <w14:solidFill>
                    <w14:schemeClr w14:val="tx1"/>
                  </w14:solidFill>
                </w14:textFill>
              </w:rPr>
              <w:t>。</w:t>
            </w:r>
          </w:p>
        </w:tc>
      </w:tr>
      <w:tr w14:paraId="50D6AE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A00B0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1.4.3</w:t>
            </w:r>
          </w:p>
        </w:tc>
        <w:tc>
          <w:tcPr>
            <w:tcW w:w="1644" w:type="dxa"/>
            <w:vAlign w:val="center"/>
          </w:tcPr>
          <w:p w14:paraId="5C91C847">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不得存在的其他情形</w:t>
            </w:r>
          </w:p>
        </w:tc>
        <w:tc>
          <w:tcPr>
            <w:tcW w:w="6645" w:type="dxa"/>
            <w:vAlign w:val="center"/>
          </w:tcPr>
          <w:p w14:paraId="0EA7230C">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p>
        </w:tc>
      </w:tr>
      <w:tr w14:paraId="670B4B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3929AF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1.9.1</w:t>
            </w:r>
          </w:p>
        </w:tc>
        <w:tc>
          <w:tcPr>
            <w:tcW w:w="1644" w:type="dxa"/>
            <w:vAlign w:val="center"/>
          </w:tcPr>
          <w:p w14:paraId="6491D50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踏勘现场</w:t>
            </w:r>
          </w:p>
        </w:tc>
        <w:tc>
          <w:tcPr>
            <w:tcW w:w="6645" w:type="dxa"/>
            <w:vAlign w:val="center"/>
          </w:tcPr>
          <w:p w14:paraId="687C6DC5">
            <w:pPr>
              <w:snapToGrid w:val="0"/>
              <w:spacing w:line="40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不组织</w:t>
            </w:r>
          </w:p>
        </w:tc>
      </w:tr>
      <w:tr w14:paraId="237F5F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B08DB6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1.10.1</w:t>
            </w:r>
          </w:p>
        </w:tc>
        <w:tc>
          <w:tcPr>
            <w:tcW w:w="1644" w:type="dxa"/>
            <w:vAlign w:val="center"/>
          </w:tcPr>
          <w:p w14:paraId="56DFF93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投标预备会</w:t>
            </w:r>
          </w:p>
        </w:tc>
        <w:tc>
          <w:tcPr>
            <w:tcW w:w="6645" w:type="dxa"/>
            <w:vAlign w:val="center"/>
          </w:tcPr>
          <w:p w14:paraId="56869C28">
            <w:pPr>
              <w:snapToGrid w:val="0"/>
              <w:spacing w:after="12" w:afterLines="5"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不召开</w:t>
            </w:r>
          </w:p>
        </w:tc>
      </w:tr>
      <w:tr w14:paraId="62E9C6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40BCC90">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1.11.1</w:t>
            </w:r>
          </w:p>
        </w:tc>
        <w:tc>
          <w:tcPr>
            <w:tcW w:w="1644" w:type="dxa"/>
            <w:vAlign w:val="center"/>
          </w:tcPr>
          <w:p w14:paraId="53C3C718">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分包</w:t>
            </w:r>
          </w:p>
        </w:tc>
        <w:tc>
          <w:tcPr>
            <w:tcW w:w="6645" w:type="dxa"/>
            <w:vAlign w:val="center"/>
          </w:tcPr>
          <w:p w14:paraId="0F2C8CD8">
            <w:pPr>
              <w:snapToGrid w:val="0"/>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不允许</w:t>
            </w:r>
          </w:p>
        </w:tc>
      </w:tr>
      <w:tr w14:paraId="77BE10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B2DC06E">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1.12.3</w:t>
            </w:r>
          </w:p>
        </w:tc>
        <w:tc>
          <w:tcPr>
            <w:tcW w:w="1644" w:type="dxa"/>
            <w:vAlign w:val="center"/>
          </w:tcPr>
          <w:p w14:paraId="0E277EB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响应和偏离</w:t>
            </w:r>
          </w:p>
        </w:tc>
        <w:tc>
          <w:tcPr>
            <w:tcW w:w="6645" w:type="dxa"/>
            <w:vAlign w:val="center"/>
          </w:tcPr>
          <w:p w14:paraId="348A6D77">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投标文件存在</w:t>
            </w:r>
            <w:r>
              <w:rPr>
                <w:rFonts w:hint="eastAsia" w:ascii="宋体" w:hAnsi="宋体"/>
                <w:color w:val="000000" w:themeColor="text1"/>
                <w:szCs w:val="21"/>
                <w:highlight w:val="none"/>
                <w14:textFill>
                  <w14:solidFill>
                    <w14:schemeClr w14:val="tx1"/>
                  </w14:solidFill>
                </w14:textFill>
              </w:rPr>
              <w:t>第三章“附件：否决投标情况一览表”中</w:t>
            </w:r>
            <w:r>
              <w:rPr>
                <w:rFonts w:hint="eastAsia" w:ascii="宋体" w:hAnsi="宋体"/>
                <w:color w:val="000000" w:themeColor="text1"/>
                <w:kern w:val="0"/>
                <w:szCs w:val="21"/>
                <w:highlight w:val="none"/>
                <w14:textFill>
                  <w14:solidFill>
                    <w14:schemeClr w14:val="tx1"/>
                  </w14:solidFill>
                </w14:textFill>
              </w:rPr>
              <w:t>情形之一的，投标文件视为重大偏差并作否决投标处理，否则，评标委员会不得视为重大偏差而否决</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的投标文件。</w:t>
            </w:r>
          </w:p>
        </w:tc>
      </w:tr>
      <w:tr w14:paraId="08F993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8AAA70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w:t>
            </w:r>
          </w:p>
        </w:tc>
        <w:tc>
          <w:tcPr>
            <w:tcW w:w="1644" w:type="dxa"/>
            <w:vAlign w:val="center"/>
          </w:tcPr>
          <w:p w14:paraId="01DE3053">
            <w:pPr>
              <w:snapToGrid w:val="0"/>
              <w:spacing w:after="12" w:afterLines="5"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构成</w:t>
            </w:r>
            <w:r>
              <w:rPr>
                <w:rFonts w:hint="eastAsia" w:ascii="宋体" w:hAnsi="宋体"/>
                <w:color w:val="000000" w:themeColor="text1"/>
                <w:kern w:val="0"/>
                <w:szCs w:val="21"/>
                <w:highlight w:val="none"/>
                <w:lang w:eastAsia="zh-CN"/>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文件的其他材料</w:t>
            </w:r>
          </w:p>
        </w:tc>
        <w:tc>
          <w:tcPr>
            <w:tcW w:w="6645" w:type="dxa"/>
            <w:vAlign w:val="center"/>
          </w:tcPr>
          <w:p w14:paraId="04531F64">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比选</w:t>
            </w:r>
            <w:r>
              <w:rPr>
                <w:rFonts w:ascii="宋体" w:hAnsi="宋体"/>
                <w:color w:val="000000" w:themeColor="text1"/>
                <w:szCs w:val="21"/>
                <w:highlight w:val="none"/>
                <w14:textFill>
                  <w14:solidFill>
                    <w14:schemeClr w14:val="tx1"/>
                  </w14:solidFill>
                </w14:textFill>
              </w:rPr>
              <w:t>人发出的</w:t>
            </w:r>
            <w:r>
              <w:rPr>
                <w:rFonts w:hint="eastAsia" w:ascii="宋体" w:hAnsi="宋体"/>
                <w:color w:val="000000" w:themeColor="text1"/>
                <w:szCs w:val="21"/>
                <w:highlight w:val="none"/>
                <w14:textFill>
                  <w14:solidFill>
                    <w14:schemeClr w14:val="tx1"/>
                  </w14:solidFill>
                </w14:textFill>
              </w:rPr>
              <w:t>澄清</w:t>
            </w:r>
            <w:r>
              <w:rPr>
                <w:rFonts w:ascii="宋体" w:hAnsi="宋体"/>
                <w:color w:val="000000" w:themeColor="text1"/>
                <w:szCs w:val="21"/>
                <w:highlight w:val="none"/>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修改</w:t>
            </w:r>
          </w:p>
        </w:tc>
      </w:tr>
      <w:tr w14:paraId="37A0F8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C795622">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1</w:t>
            </w:r>
          </w:p>
        </w:tc>
        <w:tc>
          <w:tcPr>
            <w:tcW w:w="1644" w:type="dxa"/>
            <w:tcBorders>
              <w:bottom w:val="single" w:color="auto" w:sz="4" w:space="0"/>
            </w:tcBorders>
            <w:vAlign w:val="center"/>
          </w:tcPr>
          <w:p w14:paraId="3C420F2C">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要求澄清</w:t>
            </w:r>
            <w:r>
              <w:rPr>
                <w:rFonts w:hint="eastAsia" w:ascii="宋体" w:hAnsi="宋体"/>
                <w:color w:val="000000" w:themeColor="text1"/>
                <w:kern w:val="0"/>
                <w:szCs w:val="21"/>
                <w:highlight w:val="none"/>
                <w:lang w:eastAsia="zh-CN"/>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文件的</w:t>
            </w:r>
            <w:r>
              <w:rPr>
                <w:rFonts w:hint="eastAsia" w:ascii="宋体" w:hAnsi="宋体"/>
                <w:color w:val="000000" w:themeColor="text1"/>
                <w:kern w:val="0"/>
                <w:szCs w:val="21"/>
                <w:highlight w:val="none"/>
                <w14:textFill>
                  <w14:solidFill>
                    <w14:schemeClr w14:val="tx1"/>
                  </w14:solidFill>
                </w14:textFill>
              </w:rPr>
              <w:t>形式和</w:t>
            </w:r>
            <w:r>
              <w:rPr>
                <w:rFonts w:ascii="宋体" w:hAnsi="宋体"/>
                <w:color w:val="000000" w:themeColor="text1"/>
                <w:kern w:val="0"/>
                <w:szCs w:val="21"/>
                <w:highlight w:val="none"/>
                <w14:textFill>
                  <w14:solidFill>
                    <w14:schemeClr w14:val="tx1"/>
                  </w14:solidFill>
                </w14:textFill>
              </w:rPr>
              <w:t>截止时间</w:t>
            </w:r>
          </w:p>
        </w:tc>
        <w:tc>
          <w:tcPr>
            <w:tcW w:w="6645" w:type="dxa"/>
            <w:vAlign w:val="center"/>
          </w:tcPr>
          <w:p w14:paraId="54280F62">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应仔细</w:t>
            </w:r>
            <w:r>
              <w:rPr>
                <w:rFonts w:hint="eastAsia" w:ascii="宋体" w:hAnsi="宋体"/>
                <w:color w:val="000000" w:themeColor="text1"/>
                <w:kern w:val="0"/>
                <w:szCs w:val="21"/>
                <w:highlight w:val="none"/>
                <w14:textFill>
                  <w14:solidFill>
                    <w14:schemeClr w14:val="tx1"/>
                  </w14:solidFill>
                </w14:textFill>
              </w:rPr>
              <w:t>阅读</w:t>
            </w:r>
            <w:r>
              <w:rPr>
                <w:rFonts w:hint="eastAsia" w:ascii="宋体" w:hAnsi="宋体"/>
                <w:color w:val="000000" w:themeColor="text1"/>
                <w:kern w:val="0"/>
                <w:szCs w:val="21"/>
                <w:highlight w:val="none"/>
                <w:lang w:eastAsia="zh-CN"/>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文件</w:t>
            </w:r>
            <w:r>
              <w:rPr>
                <w:rFonts w:hint="eastAsia" w:ascii="宋体" w:hAnsi="宋体"/>
                <w:color w:val="000000" w:themeColor="text1"/>
                <w:kern w:val="0"/>
                <w:szCs w:val="21"/>
                <w:highlight w:val="none"/>
                <w14:textFill>
                  <w14:solidFill>
                    <w14:schemeClr w14:val="tx1"/>
                  </w14:solidFill>
                </w14:textFill>
              </w:rPr>
              <w:t>及附件</w:t>
            </w:r>
            <w:r>
              <w:rPr>
                <w:rFonts w:ascii="宋体" w:hAnsi="宋体"/>
                <w:color w:val="000000" w:themeColor="text1"/>
                <w:kern w:val="0"/>
                <w:szCs w:val="21"/>
                <w:highlight w:val="none"/>
                <w14:textFill>
                  <w14:solidFill>
                    <w14:schemeClr w14:val="tx1"/>
                  </w14:solidFill>
                </w14:textFill>
              </w:rPr>
              <w:t>的所有内容，如有文字表述不清，图纸尺寸标注不明以及存在错、漏、缺、概念模糊和有可能出现歧义或理解上的偏差的内容等应</w:t>
            </w:r>
            <w:r>
              <w:rPr>
                <w:rFonts w:hint="eastAsia" w:ascii="宋体" w:hAnsi="宋体" w:cs="宋体"/>
                <w:color w:val="000000" w:themeColor="text1"/>
                <w:kern w:val="0"/>
                <w:szCs w:val="21"/>
                <w:highlight w:val="none"/>
                <w14:textFill>
                  <w14:solidFill>
                    <w14:schemeClr w14:val="tx1"/>
                  </w14:solidFill>
                </w14:textFill>
              </w:rPr>
              <w:t>在</w:t>
            </w:r>
            <w:r>
              <w:rPr>
                <w:rFonts w:hint="eastAsia" w:ascii="宋体" w:hAnsi="宋体" w:cs="宋体"/>
                <w:color w:val="000000" w:themeColor="text1"/>
                <w:kern w:val="0"/>
                <w:szCs w:val="21"/>
                <w:highlight w:val="none"/>
                <w:u w:val="single"/>
                <w:lang w:val="en-US" w:eastAsia="zh-CN"/>
                <w14:textFill>
                  <w14:solidFill>
                    <w14:schemeClr w14:val="tx1"/>
                  </w14:solidFill>
                </w14:textFill>
              </w:rPr>
              <w:t>2024年 11 月 25 日  18 时 00分</w:t>
            </w:r>
            <w:r>
              <w:rPr>
                <w:rFonts w:hint="eastAsia" w:ascii="宋体" w:hAnsi="宋体" w:cs="宋体"/>
                <w:color w:val="000000" w:themeColor="text1"/>
                <w:kern w:val="0"/>
                <w:szCs w:val="21"/>
                <w:highlight w:val="none"/>
                <w:lang w:val="en-US" w:eastAsia="zh-CN"/>
                <w14:textFill>
                  <w14:solidFill>
                    <w14:schemeClr w14:val="tx1"/>
                  </w14:solidFill>
                </w14:textFill>
              </w:rPr>
              <w:t>前以书面形式向比选人或比选代理机构提出</w:t>
            </w:r>
            <w:r>
              <w:rPr>
                <w:rFonts w:ascii="宋体" w:hAnsi="宋体"/>
                <w:color w:val="000000" w:themeColor="text1"/>
                <w:kern w:val="0"/>
                <w:szCs w:val="21"/>
                <w:highlight w:val="none"/>
                <w14:textFill>
                  <w14:solidFill>
                    <w14:schemeClr w14:val="tx1"/>
                  </w14:solidFill>
                </w14:textFill>
              </w:rPr>
              <w:t>。</w:t>
            </w:r>
          </w:p>
        </w:tc>
      </w:tr>
      <w:tr w14:paraId="0A82EF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Align w:val="center"/>
          </w:tcPr>
          <w:p w14:paraId="36A8BDD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2.2.2</w:t>
            </w:r>
          </w:p>
        </w:tc>
        <w:tc>
          <w:tcPr>
            <w:tcW w:w="1644" w:type="dxa"/>
            <w:tcBorders>
              <w:top w:val="single" w:color="auto" w:sz="4" w:space="0"/>
            </w:tcBorders>
            <w:vAlign w:val="center"/>
          </w:tcPr>
          <w:p w14:paraId="6A0E686C">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文件澄清发出的</w:t>
            </w:r>
            <w:r>
              <w:rPr>
                <w:rFonts w:hint="eastAsia" w:ascii="宋体" w:hAnsi="宋体"/>
                <w:color w:val="000000" w:themeColor="text1"/>
                <w:kern w:val="0"/>
                <w:szCs w:val="21"/>
                <w:highlight w:val="none"/>
                <w14:textFill>
                  <w14:solidFill>
                    <w14:schemeClr w14:val="tx1"/>
                  </w14:solidFill>
                </w14:textFill>
              </w:rPr>
              <w:t>形式和</w:t>
            </w:r>
            <w:r>
              <w:rPr>
                <w:rFonts w:ascii="宋体" w:hAnsi="宋体"/>
                <w:color w:val="000000" w:themeColor="text1"/>
                <w:kern w:val="0"/>
                <w:szCs w:val="21"/>
                <w:highlight w:val="none"/>
                <w14:textFill>
                  <w14:solidFill>
                    <w14:schemeClr w14:val="tx1"/>
                  </w14:solidFill>
                </w14:textFill>
              </w:rPr>
              <w:t>时间</w:t>
            </w:r>
          </w:p>
        </w:tc>
        <w:tc>
          <w:tcPr>
            <w:tcW w:w="6645" w:type="dxa"/>
            <w:vAlign w:val="center"/>
          </w:tcPr>
          <w:p w14:paraId="625838A9">
            <w:pPr>
              <w:snapToGrid w:val="0"/>
              <w:spacing w:line="400" w:lineRule="exact"/>
              <w:ind w:firstLine="420" w:firstLineChars="200"/>
              <w:rPr>
                <w:rFonts w:ascii="宋体" w:hAnsi="宋体" w:eastAsia="宋体" w:cs="Times New Roman"/>
                <w:snapToGrid/>
                <w:color w:val="000000" w:themeColor="text1"/>
                <w:kern w:val="0"/>
                <w:szCs w:val="21"/>
                <w:highlight w:val="none"/>
                <w14:textFill>
                  <w14:solidFill>
                    <w14:schemeClr w14:val="tx1"/>
                  </w14:solidFill>
                </w14:textFill>
              </w:rPr>
            </w:pPr>
            <w:r>
              <w:rPr>
                <w:rFonts w:hint="eastAsia" w:ascii="宋体" w:hAnsi="宋体" w:cs="Times New Roman"/>
                <w:color w:val="000000" w:themeColor="text1"/>
                <w:kern w:val="0"/>
                <w:szCs w:val="21"/>
                <w:highlight w:val="none"/>
                <w:lang w:eastAsia="zh-CN"/>
                <w14:textFill>
                  <w14:solidFill>
                    <w14:schemeClr w14:val="tx1"/>
                  </w14:solidFill>
                </w14:textFill>
              </w:rPr>
              <w:t>比选</w:t>
            </w:r>
            <w:r>
              <w:rPr>
                <w:rFonts w:hint="default" w:ascii="宋体" w:hAnsi="宋体" w:eastAsia="宋体" w:cs="Times New Roman"/>
                <w:color w:val="000000" w:themeColor="text1"/>
                <w:kern w:val="0"/>
                <w:szCs w:val="21"/>
                <w:highlight w:val="none"/>
                <w14:textFill>
                  <w14:solidFill>
                    <w14:schemeClr w14:val="tx1"/>
                  </w14:solidFill>
                </w14:textFill>
              </w:rPr>
              <w:t>人应在</w:t>
            </w:r>
            <w:r>
              <w:rPr>
                <w:rFonts w:hint="eastAsia" w:ascii="宋体" w:hAnsi="宋体" w:cs="宋体"/>
                <w:color w:val="000000" w:themeColor="text1"/>
                <w:kern w:val="0"/>
                <w:szCs w:val="21"/>
                <w:highlight w:val="none"/>
                <w:u w:val="single"/>
                <w:lang w:val="en-US" w:eastAsia="zh-CN"/>
                <w14:textFill>
                  <w14:solidFill>
                    <w14:schemeClr w14:val="tx1"/>
                  </w14:solidFill>
                </w14:textFill>
              </w:rPr>
              <w:t>2024年 11 月 27 日 18  时  00分</w:t>
            </w:r>
            <w:r>
              <w:rPr>
                <w:rFonts w:hint="default" w:ascii="宋体" w:hAnsi="宋体" w:eastAsia="宋体" w:cs="Times New Roman"/>
                <w:color w:val="000000" w:themeColor="text1"/>
                <w:kern w:val="0"/>
                <w:szCs w:val="21"/>
                <w:highlight w:val="none"/>
                <w:u w:val="single"/>
                <w:lang w:val="en-US" w:eastAsia="zh-CN"/>
                <w14:textFill>
                  <w14:solidFill>
                    <w14:schemeClr w14:val="tx1"/>
                  </w14:solidFill>
                </w14:textFill>
              </w:rPr>
              <w:t>前</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cs="Times New Roman"/>
                <w:color w:val="000000" w:themeColor="text1"/>
                <w:kern w:val="0"/>
                <w:szCs w:val="21"/>
                <w:highlight w:val="none"/>
                <w:lang w:val="en-US" w:eastAsia="zh-CN"/>
                <w14:textFill>
                  <w14:solidFill>
                    <w14:schemeClr w14:val="tx1"/>
                  </w14:solidFill>
                </w14:textFill>
              </w:rPr>
              <w:t>在</w:t>
            </w:r>
            <w:r>
              <w:rPr>
                <w:rFonts w:cs="Calibri"/>
                <w:color w:val="000000" w:themeColor="text1"/>
                <w:highlight w:val="none"/>
                <w:u w:val="single"/>
                <w14:textFill>
                  <w14:solidFill>
                    <w14:schemeClr w14:val="tx1"/>
                  </w14:solidFill>
                </w14:textFill>
              </w:rPr>
              <w:t>重庆国际投资咨询集团有限公司官网（</w:t>
            </w:r>
            <w:r>
              <w:rPr>
                <w:color w:val="000000" w:themeColor="text1"/>
                <w:highlight w:val="none"/>
                <w:u w:val="single"/>
                <w14:textFill>
                  <w14:solidFill>
                    <w14:schemeClr w14:val="tx1"/>
                  </w14:solidFill>
                </w14:textFill>
              </w:rPr>
              <w:t>http://cqiic.com/）</w:t>
            </w:r>
            <w:r>
              <w:rPr>
                <w:rFonts w:hint="default" w:ascii="宋体" w:hAnsi="宋体" w:eastAsia="宋体" w:cs="Times New Roman"/>
                <w:bCs w:val="0"/>
                <w:color w:val="000000" w:themeColor="text1"/>
                <w:kern w:val="0"/>
                <w:sz w:val="21"/>
                <w:szCs w:val="21"/>
                <w:highlight w:val="none"/>
                <w14:textFill>
                  <w14:solidFill>
                    <w14:schemeClr w14:val="tx1"/>
                  </w14:solidFill>
                </w14:textFill>
              </w:rPr>
              <w:t>发布对</w:t>
            </w:r>
            <w:r>
              <w:rPr>
                <w:rFonts w:hint="eastAsia" w:ascii="宋体" w:hAnsi="宋体" w:cs="Times New Roman"/>
                <w:bCs w:val="0"/>
                <w:color w:val="000000" w:themeColor="text1"/>
                <w:kern w:val="0"/>
                <w:sz w:val="21"/>
                <w:szCs w:val="21"/>
                <w:highlight w:val="none"/>
                <w:lang w:eastAsia="zh-CN"/>
                <w14:textFill>
                  <w14:solidFill>
                    <w14:schemeClr w14:val="tx1"/>
                  </w14:solidFill>
                </w14:textFill>
              </w:rPr>
              <w:t>比选</w:t>
            </w:r>
            <w:r>
              <w:rPr>
                <w:rFonts w:hint="default" w:ascii="宋体" w:hAnsi="宋体" w:eastAsia="宋体" w:cs="Times New Roman"/>
                <w:bCs w:val="0"/>
                <w:color w:val="000000" w:themeColor="text1"/>
                <w:kern w:val="0"/>
                <w:sz w:val="21"/>
                <w:szCs w:val="21"/>
                <w:highlight w:val="none"/>
                <w14:textFill>
                  <w14:solidFill>
                    <w14:schemeClr w14:val="tx1"/>
                  </w14:solidFill>
                </w14:textFill>
              </w:rPr>
              <w:t>文件的内容进行修改</w:t>
            </w:r>
            <w:r>
              <w:rPr>
                <w:rFonts w:hint="default" w:ascii="宋体" w:hAnsi="宋体" w:eastAsia="宋体" w:cs="Times New Roman"/>
                <w:bCs w:val="0"/>
                <w:color w:val="000000" w:themeColor="text1"/>
                <w:kern w:val="0"/>
                <w:sz w:val="21"/>
                <w:szCs w:val="21"/>
                <w:highlight w:val="none"/>
                <w:lang w:val="zh-TW"/>
                <w14:textFill>
                  <w14:solidFill>
                    <w14:schemeClr w14:val="tx1"/>
                  </w14:solidFill>
                </w14:textFill>
              </w:rPr>
              <w:t>，由各</w:t>
            </w:r>
            <w:r>
              <w:rPr>
                <w:rFonts w:hint="eastAsia" w:ascii="宋体" w:hAnsi="宋体" w:cs="Times New Roman"/>
                <w:bCs w:val="0"/>
                <w:color w:val="000000" w:themeColor="text1"/>
                <w:kern w:val="0"/>
                <w:sz w:val="21"/>
                <w:szCs w:val="21"/>
                <w:highlight w:val="none"/>
                <w:lang w:val="zh-TW" w:eastAsia="zh-CN"/>
                <w14:textFill>
                  <w14:solidFill>
                    <w14:schemeClr w14:val="tx1"/>
                  </w14:solidFill>
                </w14:textFill>
              </w:rPr>
              <w:t>竞选人</w:t>
            </w:r>
            <w:r>
              <w:rPr>
                <w:rFonts w:hint="default" w:ascii="宋体" w:hAnsi="宋体" w:eastAsia="宋体" w:cs="Times New Roman"/>
                <w:bCs w:val="0"/>
                <w:color w:val="000000" w:themeColor="text1"/>
                <w:kern w:val="0"/>
                <w:sz w:val="21"/>
                <w:szCs w:val="21"/>
                <w:highlight w:val="none"/>
                <w:lang w:val="zh-TW"/>
                <w14:textFill>
                  <w14:solidFill>
                    <w14:schemeClr w14:val="tx1"/>
                  </w14:solidFill>
                </w14:textFill>
              </w:rPr>
              <w:t>自行下载。</w:t>
            </w:r>
          </w:p>
        </w:tc>
      </w:tr>
      <w:tr w14:paraId="777DCA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8C05ED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2.3.1</w:t>
            </w:r>
          </w:p>
        </w:tc>
        <w:tc>
          <w:tcPr>
            <w:tcW w:w="1644" w:type="dxa"/>
            <w:vAlign w:val="center"/>
          </w:tcPr>
          <w:p w14:paraId="4BF2B112">
            <w:pPr>
              <w:snapToGrid w:val="0"/>
              <w:spacing w:after="12" w:afterLines="5"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文件修改发出的形式</w:t>
            </w:r>
            <w:r>
              <w:rPr>
                <w:rFonts w:hint="eastAsia" w:ascii="宋体" w:hAnsi="宋体"/>
                <w:color w:val="000000" w:themeColor="text1"/>
                <w:kern w:val="0"/>
                <w:szCs w:val="21"/>
                <w:highlight w:val="none"/>
                <w14:textFill>
                  <w14:solidFill>
                    <w14:schemeClr w14:val="tx1"/>
                  </w14:solidFill>
                </w14:textFill>
              </w:rPr>
              <w:t>和</w:t>
            </w:r>
            <w:r>
              <w:rPr>
                <w:rFonts w:ascii="宋体" w:hAnsi="宋体"/>
                <w:color w:val="000000" w:themeColor="text1"/>
                <w:kern w:val="0"/>
                <w:szCs w:val="21"/>
                <w:highlight w:val="none"/>
                <w14:textFill>
                  <w14:solidFill>
                    <w14:schemeClr w14:val="tx1"/>
                  </w14:solidFill>
                </w14:textFill>
              </w:rPr>
              <w:t>时间</w:t>
            </w:r>
          </w:p>
        </w:tc>
        <w:tc>
          <w:tcPr>
            <w:tcW w:w="6645" w:type="dxa"/>
            <w:vAlign w:val="center"/>
          </w:tcPr>
          <w:p w14:paraId="00740E52">
            <w:pPr>
              <w:snapToGrid w:val="0"/>
              <w:spacing w:line="400" w:lineRule="exact"/>
              <w:ind w:firstLine="420" w:firstLineChars="200"/>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cs="Times New Roman"/>
                <w:color w:val="000000" w:themeColor="text1"/>
                <w:kern w:val="0"/>
                <w:szCs w:val="21"/>
                <w:highlight w:val="none"/>
                <w:lang w:eastAsia="zh-CN"/>
                <w14:textFill>
                  <w14:solidFill>
                    <w14:schemeClr w14:val="tx1"/>
                  </w14:solidFill>
                </w14:textFill>
              </w:rPr>
              <w:t>比选</w:t>
            </w:r>
            <w:r>
              <w:rPr>
                <w:rFonts w:hint="default" w:ascii="宋体" w:hAnsi="宋体" w:eastAsia="宋体" w:cs="Times New Roman"/>
                <w:color w:val="000000" w:themeColor="text1"/>
                <w:kern w:val="0"/>
                <w:szCs w:val="21"/>
                <w:highlight w:val="none"/>
                <w14:textFill>
                  <w14:solidFill>
                    <w14:schemeClr w14:val="tx1"/>
                  </w14:solidFill>
                </w14:textFill>
              </w:rPr>
              <w:t>人应在</w:t>
            </w:r>
            <w:r>
              <w:rPr>
                <w:rFonts w:hint="eastAsia" w:ascii="宋体" w:hAnsi="宋体" w:cs="宋体"/>
                <w:color w:val="000000" w:themeColor="text1"/>
                <w:kern w:val="0"/>
                <w:szCs w:val="21"/>
                <w:highlight w:val="none"/>
                <w:u w:val="single"/>
                <w:lang w:val="en-US" w:eastAsia="zh-CN"/>
                <w14:textFill>
                  <w14:solidFill>
                    <w14:schemeClr w14:val="tx1"/>
                  </w14:solidFill>
                </w14:textFill>
              </w:rPr>
              <w:t>2024年 11 月 27 日 18 时 00分</w:t>
            </w:r>
            <w:r>
              <w:rPr>
                <w:rFonts w:hint="default" w:ascii="宋体" w:hAnsi="宋体" w:eastAsia="宋体" w:cs="Times New Roman"/>
                <w:color w:val="000000" w:themeColor="text1"/>
                <w:kern w:val="0"/>
                <w:szCs w:val="21"/>
                <w:highlight w:val="none"/>
                <w:u w:val="single"/>
                <w:lang w:val="en-US" w:eastAsia="zh-CN"/>
                <w14:textFill>
                  <w14:solidFill>
                    <w14:schemeClr w14:val="tx1"/>
                  </w14:solidFill>
                </w14:textFill>
              </w:rPr>
              <w:t>前</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cs="Times New Roman"/>
                <w:color w:val="000000" w:themeColor="text1"/>
                <w:kern w:val="0"/>
                <w:szCs w:val="21"/>
                <w:highlight w:val="none"/>
                <w:lang w:val="en-US" w:eastAsia="zh-CN"/>
                <w14:textFill>
                  <w14:solidFill>
                    <w14:schemeClr w14:val="tx1"/>
                  </w14:solidFill>
                </w14:textFill>
              </w:rPr>
              <w:t>在</w:t>
            </w:r>
            <w:r>
              <w:rPr>
                <w:rFonts w:cs="Calibri"/>
                <w:color w:val="000000" w:themeColor="text1"/>
                <w:highlight w:val="none"/>
                <w:u w:val="single"/>
                <w14:textFill>
                  <w14:solidFill>
                    <w14:schemeClr w14:val="tx1"/>
                  </w14:solidFill>
                </w14:textFill>
              </w:rPr>
              <w:t>重庆国际投资咨询集团有限公司官网（</w:t>
            </w:r>
            <w:r>
              <w:rPr>
                <w:color w:val="000000" w:themeColor="text1"/>
                <w:highlight w:val="none"/>
                <w:u w:val="single"/>
                <w14:textFill>
                  <w14:solidFill>
                    <w14:schemeClr w14:val="tx1"/>
                  </w14:solidFill>
                </w14:textFill>
              </w:rPr>
              <w:t>http://cqiic.com/）</w:t>
            </w:r>
            <w:r>
              <w:rPr>
                <w:rFonts w:hint="default" w:ascii="宋体" w:hAnsi="宋体" w:eastAsia="宋体" w:cs="Times New Roman"/>
                <w:bCs w:val="0"/>
                <w:color w:val="000000" w:themeColor="text1"/>
                <w:kern w:val="0"/>
                <w:sz w:val="21"/>
                <w:szCs w:val="21"/>
                <w:highlight w:val="none"/>
                <w14:textFill>
                  <w14:solidFill>
                    <w14:schemeClr w14:val="tx1"/>
                  </w14:solidFill>
                </w14:textFill>
              </w:rPr>
              <w:t>发布对</w:t>
            </w:r>
            <w:r>
              <w:rPr>
                <w:rFonts w:hint="eastAsia" w:ascii="宋体" w:hAnsi="宋体" w:cs="Times New Roman"/>
                <w:bCs w:val="0"/>
                <w:color w:val="000000" w:themeColor="text1"/>
                <w:kern w:val="0"/>
                <w:sz w:val="21"/>
                <w:szCs w:val="21"/>
                <w:highlight w:val="none"/>
                <w:lang w:eastAsia="zh-CN"/>
                <w14:textFill>
                  <w14:solidFill>
                    <w14:schemeClr w14:val="tx1"/>
                  </w14:solidFill>
                </w14:textFill>
              </w:rPr>
              <w:t>比选</w:t>
            </w:r>
            <w:r>
              <w:rPr>
                <w:rFonts w:hint="default" w:ascii="宋体" w:hAnsi="宋体" w:eastAsia="宋体" w:cs="Times New Roman"/>
                <w:bCs w:val="0"/>
                <w:color w:val="000000" w:themeColor="text1"/>
                <w:kern w:val="0"/>
                <w:sz w:val="21"/>
                <w:szCs w:val="21"/>
                <w:highlight w:val="none"/>
                <w14:textFill>
                  <w14:solidFill>
                    <w14:schemeClr w14:val="tx1"/>
                  </w14:solidFill>
                </w14:textFill>
              </w:rPr>
              <w:t>文件的内容进行修改</w:t>
            </w:r>
            <w:r>
              <w:rPr>
                <w:rFonts w:hint="default" w:ascii="宋体" w:hAnsi="宋体" w:eastAsia="宋体" w:cs="Times New Roman"/>
                <w:bCs w:val="0"/>
                <w:color w:val="000000" w:themeColor="text1"/>
                <w:kern w:val="0"/>
                <w:sz w:val="21"/>
                <w:szCs w:val="21"/>
                <w:highlight w:val="none"/>
                <w:lang w:val="zh-TW"/>
                <w14:textFill>
                  <w14:solidFill>
                    <w14:schemeClr w14:val="tx1"/>
                  </w14:solidFill>
                </w14:textFill>
              </w:rPr>
              <w:t>，由各</w:t>
            </w:r>
            <w:r>
              <w:rPr>
                <w:rFonts w:hint="eastAsia" w:ascii="宋体" w:hAnsi="宋体" w:cs="Times New Roman"/>
                <w:bCs w:val="0"/>
                <w:color w:val="000000" w:themeColor="text1"/>
                <w:kern w:val="0"/>
                <w:sz w:val="21"/>
                <w:szCs w:val="21"/>
                <w:highlight w:val="none"/>
                <w:lang w:val="zh-TW" w:eastAsia="zh-CN"/>
                <w14:textFill>
                  <w14:solidFill>
                    <w14:schemeClr w14:val="tx1"/>
                  </w14:solidFill>
                </w14:textFill>
              </w:rPr>
              <w:t>竞选人</w:t>
            </w:r>
            <w:r>
              <w:rPr>
                <w:rFonts w:hint="default" w:ascii="宋体" w:hAnsi="宋体" w:eastAsia="宋体" w:cs="Times New Roman"/>
                <w:bCs w:val="0"/>
                <w:color w:val="000000" w:themeColor="text1"/>
                <w:kern w:val="0"/>
                <w:sz w:val="21"/>
                <w:szCs w:val="21"/>
                <w:highlight w:val="none"/>
                <w:lang w:val="zh-TW"/>
                <w14:textFill>
                  <w14:solidFill>
                    <w14:schemeClr w14:val="tx1"/>
                  </w14:solidFill>
                </w14:textFill>
              </w:rPr>
              <w:t>自行下载。</w:t>
            </w:r>
          </w:p>
        </w:tc>
      </w:tr>
      <w:tr w14:paraId="15141B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7DE2302">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2.4</w:t>
            </w:r>
          </w:p>
        </w:tc>
        <w:tc>
          <w:tcPr>
            <w:tcW w:w="1644" w:type="dxa"/>
            <w:vAlign w:val="center"/>
          </w:tcPr>
          <w:p w14:paraId="23A5192D">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对</w:t>
            </w:r>
            <w:r>
              <w:rPr>
                <w:rFonts w:hint="eastAsia" w:ascii="宋体" w:hAnsi="宋体"/>
                <w:color w:val="000000" w:themeColor="text1"/>
                <w:kern w:val="0"/>
                <w:szCs w:val="21"/>
                <w:highlight w:val="none"/>
                <w:lang w:eastAsia="zh-CN"/>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文件及澄清修改提出异议的</w:t>
            </w:r>
            <w:r>
              <w:rPr>
                <w:rFonts w:hint="eastAsia" w:ascii="宋体" w:hAnsi="宋体"/>
                <w:color w:val="000000" w:themeColor="text1"/>
                <w:kern w:val="0"/>
                <w:szCs w:val="21"/>
                <w:highlight w:val="none"/>
                <w14:textFill>
                  <w14:solidFill>
                    <w14:schemeClr w14:val="tx1"/>
                  </w14:solidFill>
                </w14:textFill>
              </w:rPr>
              <w:t>形式和时间</w:t>
            </w:r>
          </w:p>
        </w:tc>
        <w:tc>
          <w:tcPr>
            <w:tcW w:w="6645" w:type="dxa"/>
            <w:vAlign w:val="center"/>
          </w:tcPr>
          <w:p w14:paraId="11CB4E3C">
            <w:pPr>
              <w:snapToGrid w:val="0"/>
              <w:spacing w:line="400" w:lineRule="exact"/>
              <w:ind w:firstLine="420" w:firstLineChars="200"/>
              <w:rPr>
                <w:rFonts w:ascii="宋体" w:hAnsi="宋体" w:eastAsia="宋体" w:cs="Times New Roman"/>
                <w:snapToGrid/>
                <w:color w:val="000000" w:themeColor="text1"/>
                <w:kern w:val="0"/>
                <w:szCs w:val="21"/>
                <w:highlight w:val="none"/>
                <w14:textFill>
                  <w14:solidFill>
                    <w14:schemeClr w14:val="tx1"/>
                  </w14:solidFill>
                </w14:textFill>
              </w:rPr>
            </w:pPr>
            <w:r>
              <w:rPr>
                <w:rFonts w:hint="eastAsia" w:ascii="宋体" w:hAnsi="宋体" w:cs="Times New Roman"/>
                <w:snapToGrid/>
                <w:color w:val="000000" w:themeColor="text1"/>
                <w:kern w:val="0"/>
                <w:sz w:val="21"/>
                <w:szCs w:val="21"/>
                <w:highlight w:val="none"/>
                <w:lang w:eastAsia="zh-CN"/>
                <w14:textFill>
                  <w14:solidFill>
                    <w14:schemeClr w14:val="tx1"/>
                  </w14:solidFill>
                </w14:textFill>
              </w:rPr>
              <w:t>竞选人</w:t>
            </w:r>
            <w:r>
              <w:rPr>
                <w:rFonts w:hint="default" w:ascii="宋体" w:hAnsi="宋体" w:eastAsia="宋体" w:cs="Times New Roman"/>
                <w:snapToGrid/>
                <w:color w:val="000000" w:themeColor="text1"/>
                <w:kern w:val="0"/>
                <w:sz w:val="21"/>
                <w:szCs w:val="21"/>
                <w:highlight w:val="none"/>
                <w14:textFill>
                  <w14:solidFill>
                    <w14:schemeClr w14:val="tx1"/>
                  </w14:solidFill>
                </w14:textFill>
              </w:rPr>
              <w:t>对</w:t>
            </w:r>
            <w:r>
              <w:rPr>
                <w:rFonts w:hint="eastAsia" w:ascii="宋体" w:hAnsi="宋体" w:cs="Times New Roman"/>
                <w:snapToGrid/>
                <w:color w:val="000000" w:themeColor="text1"/>
                <w:kern w:val="0"/>
                <w:sz w:val="21"/>
                <w:szCs w:val="21"/>
                <w:highlight w:val="none"/>
                <w:lang w:eastAsia="zh-CN"/>
                <w14:textFill>
                  <w14:solidFill>
                    <w14:schemeClr w14:val="tx1"/>
                  </w14:solidFill>
                </w14:textFill>
              </w:rPr>
              <w:t>比选</w:t>
            </w:r>
            <w:r>
              <w:rPr>
                <w:rFonts w:hint="default" w:ascii="宋体" w:hAnsi="宋体" w:eastAsia="宋体" w:cs="Times New Roman"/>
                <w:snapToGrid/>
                <w:color w:val="000000" w:themeColor="text1"/>
                <w:kern w:val="0"/>
                <w:sz w:val="21"/>
                <w:szCs w:val="21"/>
                <w:highlight w:val="none"/>
                <w14:textFill>
                  <w14:solidFill>
                    <w14:schemeClr w14:val="tx1"/>
                  </w14:solidFill>
                </w14:textFill>
              </w:rPr>
              <w:t>文件和澄清修改有异议的，应当通过</w:t>
            </w:r>
            <w:r>
              <w:rPr>
                <w:rFonts w:hint="eastAsia" w:ascii="宋体" w:hAnsi="宋体" w:cs="Times New Roman"/>
                <w:snapToGrid/>
                <w:color w:val="000000" w:themeColor="text1"/>
                <w:kern w:val="0"/>
                <w:sz w:val="21"/>
                <w:szCs w:val="21"/>
                <w:highlight w:val="none"/>
                <w:lang w:val="en-US" w:eastAsia="zh-CN"/>
                <w14:textFill>
                  <w14:solidFill>
                    <w14:schemeClr w14:val="tx1"/>
                  </w14:solidFill>
                </w14:textFill>
              </w:rPr>
              <w:t>书面形式</w:t>
            </w:r>
            <w:r>
              <w:rPr>
                <w:rFonts w:hint="default" w:ascii="宋体" w:hAnsi="宋体" w:eastAsia="宋体" w:cs="Times New Roman"/>
                <w:snapToGrid/>
                <w:color w:val="000000" w:themeColor="text1"/>
                <w:kern w:val="0"/>
                <w:sz w:val="21"/>
                <w:szCs w:val="21"/>
                <w:highlight w:val="none"/>
                <w14:textFill>
                  <w14:solidFill>
                    <w14:schemeClr w14:val="tx1"/>
                  </w14:solidFill>
                </w14:textFill>
              </w:rPr>
              <w:t>提出。</w:t>
            </w:r>
            <w:r>
              <w:rPr>
                <w:rFonts w:hint="eastAsia" w:ascii="宋体" w:hAnsi="宋体" w:cs="Times New Roman"/>
                <w:snapToGrid/>
                <w:color w:val="000000" w:themeColor="text1"/>
                <w:kern w:val="0"/>
                <w:sz w:val="21"/>
                <w:szCs w:val="21"/>
                <w:highlight w:val="none"/>
                <w:lang w:eastAsia="zh-CN"/>
                <w14:textFill>
                  <w14:solidFill>
                    <w14:schemeClr w14:val="tx1"/>
                  </w14:solidFill>
                </w14:textFill>
              </w:rPr>
              <w:t>比选</w:t>
            </w:r>
            <w:r>
              <w:rPr>
                <w:rFonts w:hint="default" w:ascii="宋体" w:hAnsi="宋体" w:eastAsia="宋体" w:cs="Times New Roman"/>
                <w:snapToGrid/>
                <w:color w:val="000000" w:themeColor="text1"/>
                <w:kern w:val="0"/>
                <w:sz w:val="21"/>
                <w:szCs w:val="21"/>
                <w:highlight w:val="none"/>
                <w14:textFill>
                  <w14:solidFill>
                    <w14:schemeClr w14:val="tx1"/>
                  </w14:solidFill>
                </w14:textFill>
              </w:rPr>
              <w:t>人应当自收到异议之日起3日内做出答复，答复内容可能影响投标文件编制的，将以修改的形式于投标截止时间前</w:t>
            </w:r>
            <w:r>
              <w:rPr>
                <w:rFonts w:hint="eastAsia" w:ascii="宋体" w:hAnsi="宋体" w:cs="Times New Roman"/>
                <w:bCs w:val="0"/>
                <w:color w:val="000000" w:themeColor="text1"/>
                <w:kern w:val="0"/>
                <w:sz w:val="21"/>
                <w:szCs w:val="21"/>
                <w:highlight w:val="none"/>
                <w:lang w:val="en-US" w:eastAsia="zh-CN"/>
                <w14:textFill>
                  <w14:solidFill>
                    <w14:schemeClr w14:val="tx1"/>
                  </w14:solidFill>
                </w14:textFill>
              </w:rPr>
              <w:t>发布</w:t>
            </w:r>
            <w:r>
              <w:rPr>
                <w:rFonts w:hint="default" w:ascii="宋体" w:hAnsi="宋体" w:eastAsia="宋体" w:cs="Times New Roman"/>
                <w:snapToGrid/>
                <w:color w:val="000000" w:themeColor="text1"/>
                <w:kern w:val="0"/>
                <w:sz w:val="21"/>
                <w:szCs w:val="21"/>
                <w:highlight w:val="none"/>
                <w14:textFill>
                  <w14:solidFill>
                    <w14:schemeClr w14:val="tx1"/>
                  </w14:solidFill>
                </w14:textFill>
              </w:rPr>
              <w:t>澄清修改。</w:t>
            </w:r>
          </w:p>
        </w:tc>
      </w:tr>
      <w:tr w14:paraId="11D825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A93A912">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3.1.1</w:t>
            </w:r>
          </w:p>
        </w:tc>
        <w:tc>
          <w:tcPr>
            <w:tcW w:w="1644" w:type="dxa"/>
            <w:vAlign w:val="center"/>
          </w:tcPr>
          <w:p w14:paraId="51190D4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构成投标文件的其他</w:t>
            </w:r>
            <w:r>
              <w:rPr>
                <w:rFonts w:hint="eastAsia" w:ascii="宋体" w:hAnsi="宋体"/>
                <w:color w:val="000000" w:themeColor="text1"/>
                <w:kern w:val="0"/>
                <w:szCs w:val="21"/>
                <w:highlight w:val="none"/>
                <w14:textFill>
                  <w14:solidFill>
                    <w14:schemeClr w14:val="tx1"/>
                  </w14:solidFill>
                </w14:textFill>
              </w:rPr>
              <w:t>资</w:t>
            </w:r>
            <w:r>
              <w:rPr>
                <w:rFonts w:ascii="宋体" w:hAnsi="宋体"/>
                <w:color w:val="000000" w:themeColor="text1"/>
                <w:kern w:val="0"/>
                <w:szCs w:val="21"/>
                <w:highlight w:val="none"/>
                <w14:textFill>
                  <w14:solidFill>
                    <w14:schemeClr w14:val="tx1"/>
                  </w14:solidFill>
                </w14:textFill>
              </w:rPr>
              <w:t>料</w:t>
            </w:r>
          </w:p>
        </w:tc>
        <w:tc>
          <w:tcPr>
            <w:tcW w:w="6645" w:type="dxa"/>
            <w:vAlign w:val="center"/>
          </w:tcPr>
          <w:p w14:paraId="5E87CA21">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的书面澄清、说明和补正（但不得改变投标文件的实质性内容）</w:t>
            </w:r>
          </w:p>
        </w:tc>
      </w:tr>
      <w:tr w14:paraId="6CC4E9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A18352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.2.1</w:t>
            </w:r>
          </w:p>
        </w:tc>
        <w:tc>
          <w:tcPr>
            <w:tcW w:w="1644" w:type="dxa"/>
            <w:vAlign w:val="center"/>
          </w:tcPr>
          <w:p w14:paraId="4681F674">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增值税税金的计算方法</w:t>
            </w:r>
          </w:p>
        </w:tc>
        <w:tc>
          <w:tcPr>
            <w:tcW w:w="6645" w:type="dxa"/>
            <w:vAlign w:val="center"/>
          </w:tcPr>
          <w:p w14:paraId="61AC8B09">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一般计税法</w:t>
            </w:r>
          </w:p>
        </w:tc>
      </w:tr>
      <w:tr w14:paraId="1AF334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BA46044">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.2.3</w:t>
            </w:r>
          </w:p>
        </w:tc>
        <w:tc>
          <w:tcPr>
            <w:tcW w:w="1644" w:type="dxa"/>
            <w:vAlign w:val="center"/>
          </w:tcPr>
          <w:p w14:paraId="1A7989F4">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报价方式</w:t>
            </w:r>
          </w:p>
        </w:tc>
        <w:tc>
          <w:tcPr>
            <w:tcW w:w="6645" w:type="dxa"/>
            <w:vAlign w:val="center"/>
          </w:tcPr>
          <w:p w14:paraId="36D33A44">
            <w:pPr>
              <w:snapToGrid w:val="0"/>
              <w:spacing w:line="400" w:lineRule="exact"/>
              <w:ind w:firstLine="420" w:firstLineChars="200"/>
              <w:rPr>
                <w:color w:val="000000" w:themeColor="text1"/>
                <w:highlight w:val="none"/>
                <w14:textFill>
                  <w14:solidFill>
                    <w14:schemeClr w14:val="tx1"/>
                  </w14:solidFill>
                </w14:textFill>
              </w:rPr>
            </w:pPr>
            <w:r>
              <w:rPr>
                <w:rFonts w:ascii="Times New Roman" w:eastAsia="宋体"/>
                <w:color w:val="000000" w:themeColor="text1"/>
                <w:kern w:val="0"/>
                <w:szCs w:val="21"/>
                <w:highlight w:val="none"/>
                <w14:textFill>
                  <w14:solidFill>
                    <w14:schemeClr w14:val="tx1"/>
                  </w14:solidFill>
                </w14:textFill>
              </w:rPr>
              <w:t>本项目采用固定单价的方式，投标报价以本</w:t>
            </w:r>
            <w:r>
              <w:rPr>
                <w:rFonts w:hint="eastAsia"/>
                <w:color w:val="000000" w:themeColor="text1"/>
                <w:kern w:val="0"/>
                <w:szCs w:val="21"/>
                <w:highlight w:val="none"/>
                <w:lang w:eastAsia="zh-CN"/>
                <w14:textFill>
                  <w14:solidFill>
                    <w14:schemeClr w14:val="tx1"/>
                  </w14:solidFill>
                </w14:textFill>
              </w:rPr>
              <w:t>比选</w:t>
            </w:r>
            <w:r>
              <w:rPr>
                <w:rFonts w:ascii="Times New Roman" w:eastAsia="宋体"/>
                <w:color w:val="000000" w:themeColor="text1"/>
                <w:kern w:val="0"/>
                <w:szCs w:val="21"/>
                <w:highlight w:val="none"/>
                <w14:textFill>
                  <w14:solidFill>
                    <w14:schemeClr w14:val="tx1"/>
                  </w14:solidFill>
                </w14:textFill>
              </w:rPr>
              <w:t>文件第</w:t>
            </w:r>
            <w:r>
              <w:rPr>
                <w:rFonts w:hint="eastAsia" w:ascii="Times New Roman"/>
                <w:color w:val="000000" w:themeColor="text1"/>
                <w:kern w:val="0"/>
                <w:szCs w:val="21"/>
                <w:highlight w:val="none"/>
                <w:lang w:val="en-US" w:eastAsia="zh-CN"/>
                <w14:textFill>
                  <w14:solidFill>
                    <w14:schemeClr w14:val="tx1"/>
                  </w14:solidFill>
                </w14:textFill>
              </w:rPr>
              <w:t>六</w:t>
            </w:r>
            <w:r>
              <w:rPr>
                <w:rFonts w:ascii="Times New Roman" w:eastAsia="宋体"/>
                <w:color w:val="000000" w:themeColor="text1"/>
                <w:kern w:val="0"/>
                <w:szCs w:val="21"/>
                <w:highlight w:val="none"/>
                <w14:textFill>
                  <w14:solidFill>
                    <w14:schemeClr w14:val="tx1"/>
                  </w14:solidFill>
                </w14:textFill>
              </w:rPr>
              <w:t>章</w:t>
            </w:r>
            <w:r>
              <w:rPr>
                <w:rFonts w:hint="eastAsia"/>
                <w:color w:val="000000" w:themeColor="text1"/>
                <w:kern w:val="0"/>
                <w:szCs w:val="21"/>
                <w:highlight w:val="none"/>
                <w:lang w:val="en-US" w:eastAsia="zh-CN"/>
                <w14:textFill>
                  <w14:solidFill>
                    <w14:schemeClr w14:val="tx1"/>
                  </w14:solidFill>
                </w14:textFill>
              </w:rPr>
              <w:t>报价</w:t>
            </w:r>
            <w:r>
              <w:rPr>
                <w:rFonts w:ascii="Times New Roman" w:eastAsia="宋体"/>
                <w:color w:val="000000" w:themeColor="text1"/>
                <w:kern w:val="0"/>
                <w:szCs w:val="21"/>
                <w:highlight w:val="none"/>
                <w14:textFill>
                  <w14:solidFill>
                    <w14:schemeClr w14:val="tx1"/>
                  </w14:solidFill>
                </w14:textFill>
              </w:rPr>
              <w:t>清单</w:t>
            </w:r>
            <w:r>
              <w:rPr>
                <w:rFonts w:hint="eastAsia" w:ascii="Times New Roman"/>
                <w:color w:val="000000" w:themeColor="text1"/>
                <w:kern w:val="0"/>
                <w:szCs w:val="21"/>
                <w:highlight w:val="none"/>
                <w:lang w:val="en-US" w:eastAsia="zh-CN"/>
                <w14:textFill>
                  <w14:solidFill>
                    <w14:schemeClr w14:val="tx1"/>
                  </w14:solidFill>
                </w14:textFill>
              </w:rPr>
              <w:t>进行报价</w:t>
            </w:r>
            <w:r>
              <w:rPr>
                <w:rFonts w:ascii="Times New Roman" w:eastAsia="宋体"/>
                <w:color w:val="000000" w:themeColor="text1"/>
                <w:kern w:val="0"/>
                <w:szCs w:val="21"/>
                <w:highlight w:val="none"/>
                <w14:textFill>
                  <w14:solidFill>
                    <w14:schemeClr w14:val="tx1"/>
                  </w14:solidFill>
                </w14:textFill>
              </w:rPr>
              <w:t>。</w:t>
            </w:r>
          </w:p>
        </w:tc>
      </w:tr>
      <w:tr w14:paraId="452BE8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52B345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.2.4</w:t>
            </w:r>
          </w:p>
        </w:tc>
        <w:tc>
          <w:tcPr>
            <w:tcW w:w="1644" w:type="dxa"/>
            <w:vAlign w:val="center"/>
          </w:tcPr>
          <w:p w14:paraId="7C0B029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最高投标限价</w:t>
            </w:r>
          </w:p>
        </w:tc>
        <w:tc>
          <w:tcPr>
            <w:tcW w:w="6645" w:type="dxa"/>
            <w:vAlign w:val="center"/>
          </w:tcPr>
          <w:p w14:paraId="09B99707">
            <w:pPr>
              <w:snapToGrid w:val="0"/>
              <w:spacing w:line="400" w:lineRule="exact"/>
              <w:ind w:firstLine="42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本项目总报价最高限价为</w:t>
            </w:r>
            <w:r>
              <w:rPr>
                <w:rFonts w:hint="eastAsia"/>
                <w:color w:val="000000" w:themeColor="text1"/>
                <w:highlight w:val="none"/>
                <w:lang w:eastAsia="zh-CN"/>
                <w14:textFill>
                  <w14:solidFill>
                    <w14:schemeClr w14:val="tx1"/>
                  </w14:solidFill>
                </w14:textFill>
              </w:rPr>
              <w:t>：</w:t>
            </w:r>
            <w:r>
              <w:rPr>
                <w:rFonts w:hint="eastAsia"/>
                <w:b/>
                <w:bCs/>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b/>
                <w:bCs/>
                <w:i w:val="0"/>
                <w:iCs w:val="0"/>
                <w:color w:val="000000" w:themeColor="text1"/>
                <w:kern w:val="0"/>
                <w:sz w:val="21"/>
                <w:szCs w:val="21"/>
                <w:highlight w:val="none"/>
                <w:u w:val="single"/>
                <w:lang w:val="en-US" w:eastAsia="zh-CN" w:bidi="ar"/>
                <w14:textFill>
                  <w14:solidFill>
                    <w14:schemeClr w14:val="tx1"/>
                  </w14:solidFill>
                </w14:textFill>
              </w:rPr>
              <w:t>13953700.00</w:t>
            </w:r>
            <w:r>
              <w:rPr>
                <w:rFonts w:hint="eastAsia"/>
                <w:b/>
                <w:bCs/>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元；</w:t>
            </w:r>
          </w:p>
          <w:tbl>
            <w:tblPr>
              <w:tblStyle w:val="51"/>
              <w:tblW w:w="6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95"/>
              <w:gridCol w:w="805"/>
              <w:gridCol w:w="791"/>
              <w:gridCol w:w="1009"/>
              <w:gridCol w:w="1168"/>
              <w:gridCol w:w="1430"/>
            </w:tblGrid>
            <w:tr w14:paraId="7D60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14:paraId="6E542CF3">
                  <w:pPr>
                    <w:pStyle w:val="28"/>
                    <w:spacing w:after="0" w:line="400" w:lineRule="exact"/>
                    <w:ind w:left="0" w:leftChars="0" w:firstLine="0" w:firstLineChars="0"/>
                    <w:jc w:val="cente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序号</w:t>
                  </w:r>
                </w:p>
              </w:tc>
              <w:tc>
                <w:tcPr>
                  <w:tcW w:w="695" w:type="dxa"/>
                  <w:vAlign w:val="center"/>
                </w:tcPr>
                <w:p w14:paraId="226CAEF3">
                  <w:pPr>
                    <w:pStyle w:val="28"/>
                    <w:spacing w:after="0" w:line="400" w:lineRule="exact"/>
                    <w:ind w:left="0" w:leftChars="0" w:firstLine="0" w:firstLineChars="0"/>
                    <w:jc w:val="cente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物资名称</w:t>
                  </w:r>
                </w:p>
              </w:tc>
              <w:tc>
                <w:tcPr>
                  <w:tcW w:w="805" w:type="dxa"/>
                  <w:vAlign w:val="center"/>
                </w:tcPr>
                <w:p w14:paraId="17976B53">
                  <w:pPr>
                    <w:pStyle w:val="28"/>
                    <w:spacing w:after="0" w:line="400" w:lineRule="exact"/>
                    <w:ind w:left="0" w:leftChars="0" w:firstLine="0" w:firstLineChars="0"/>
                    <w:jc w:val="cente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规格型号</w:t>
                  </w:r>
                </w:p>
              </w:tc>
              <w:tc>
                <w:tcPr>
                  <w:tcW w:w="791" w:type="dxa"/>
                  <w:vAlign w:val="center"/>
                </w:tcPr>
                <w:p w14:paraId="43F84A5E">
                  <w:pPr>
                    <w:pStyle w:val="28"/>
                    <w:spacing w:after="0" w:line="400" w:lineRule="exact"/>
                    <w:ind w:left="0" w:leftChars="0" w:firstLine="0" w:firstLineChars="0"/>
                    <w:jc w:val="cente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暂定数量（吨）</w:t>
                  </w:r>
                </w:p>
              </w:tc>
              <w:tc>
                <w:tcPr>
                  <w:tcW w:w="1009" w:type="dxa"/>
                </w:tcPr>
                <w:p w14:paraId="78EDDF3D">
                  <w:pPr>
                    <w:pStyle w:val="4"/>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暂定含税基准价（元/吨) B</w:t>
                  </w:r>
                </w:p>
              </w:tc>
              <w:tc>
                <w:tcPr>
                  <w:tcW w:w="1168" w:type="dxa"/>
                </w:tcPr>
                <w:p w14:paraId="1D05E309">
                  <w:pPr>
                    <w:pStyle w:val="4"/>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固定综合费用</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单价</w:t>
                  </w: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限价（元/吨）G</w:t>
                  </w:r>
                </w:p>
              </w:tc>
              <w:tc>
                <w:tcPr>
                  <w:tcW w:w="1430" w:type="dxa"/>
                </w:tcPr>
                <w:p w14:paraId="64B071B9">
                  <w:pPr>
                    <w:pStyle w:val="4"/>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暂定限价总价（元）</w:t>
                  </w:r>
                </w:p>
              </w:tc>
            </w:tr>
            <w:tr w14:paraId="315C7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top"/>
                </w:tcPr>
                <w:p w14:paraId="04A46FA9">
                  <w:pPr>
                    <w:tabs>
                      <w:tab w:val="left" w:pos="3840"/>
                      <w:tab w:val="left" w:pos="5300"/>
                    </w:tabs>
                    <w:autoSpaceDE w:val="0"/>
                    <w:autoSpaceDN w:val="0"/>
                    <w:adjustRightInd w:val="0"/>
                    <w:snapToGrid w:val="0"/>
                    <w:spacing w:line="360" w:lineRule="auto"/>
                    <w:jc w:val="center"/>
                    <w:rPr>
                      <w:rFonts w:hint="eastAsia" w:ascii="宋体" w:hAnsi="宋体" w:eastAsia="宋体" w:cs="宋体"/>
                      <w:b w:val="0"/>
                      <w:bCs w:val="0"/>
                      <w:snapToGrid w:val="0"/>
                      <w:color w:val="000000" w:themeColor="text1"/>
                      <w:kern w:val="0"/>
                      <w:sz w:val="21"/>
                      <w:szCs w:val="21"/>
                      <w:highlight w:val="none"/>
                      <w:vertAlign w:val="baseline"/>
                      <w:lang w:val="en-US" w:eastAsia="zh-CN"/>
                      <w14:textFill>
                        <w14:solidFill>
                          <w14:schemeClr w14:val="tx1"/>
                        </w14:solidFill>
                      </w14:textFill>
                    </w:rPr>
                  </w:pPr>
                </w:p>
                <w:p w14:paraId="179448F9">
                  <w:pPr>
                    <w:tabs>
                      <w:tab w:val="left" w:pos="3840"/>
                      <w:tab w:val="left" w:pos="5300"/>
                    </w:tabs>
                    <w:autoSpaceDE w:val="0"/>
                    <w:autoSpaceDN w:val="0"/>
                    <w:adjustRightInd w:val="0"/>
                    <w:snapToGrid w:val="0"/>
                    <w:spacing w:line="360" w:lineRule="auto"/>
                    <w:jc w:val="cente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695" w:type="dxa"/>
                  <w:vAlign w:val="top"/>
                </w:tcPr>
                <w:p w14:paraId="6B1B6839">
                  <w:pPr>
                    <w:tabs>
                      <w:tab w:val="left" w:pos="3840"/>
                      <w:tab w:val="left" w:pos="5300"/>
                    </w:tabs>
                    <w:autoSpaceDE w:val="0"/>
                    <w:autoSpaceDN w:val="0"/>
                    <w:adjustRightInd w:val="0"/>
                    <w:snapToGrid w:val="0"/>
                    <w:spacing w:line="360" w:lineRule="auto"/>
                    <w:jc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p w14:paraId="6BAE8B3F">
                  <w:pPr>
                    <w:tabs>
                      <w:tab w:val="left" w:pos="3840"/>
                      <w:tab w:val="left" w:pos="5300"/>
                    </w:tabs>
                    <w:autoSpaceDE w:val="0"/>
                    <w:autoSpaceDN w:val="0"/>
                    <w:adjustRightInd w:val="0"/>
                    <w:snapToGrid w:val="0"/>
                    <w:spacing w:line="360" w:lineRule="auto"/>
                    <w:jc w:val="cente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钢绞线</w:t>
                  </w:r>
                </w:p>
              </w:tc>
              <w:tc>
                <w:tcPr>
                  <w:tcW w:w="805" w:type="dxa"/>
                  <w:vAlign w:val="top"/>
                </w:tcPr>
                <w:p w14:paraId="0FEDC241">
                  <w:pPr>
                    <w:tabs>
                      <w:tab w:val="left" w:pos="3840"/>
                      <w:tab w:val="left" w:pos="5300"/>
                    </w:tabs>
                    <w:autoSpaceDE w:val="0"/>
                    <w:autoSpaceDN w:val="0"/>
                    <w:adjustRightInd w:val="0"/>
                    <w:snapToGrid w:val="0"/>
                    <w:spacing w:line="360" w:lineRule="auto"/>
                    <w:jc w:val="cente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Φ15.2</w:t>
                  </w:r>
                </w:p>
              </w:tc>
              <w:tc>
                <w:tcPr>
                  <w:tcW w:w="791" w:type="dxa"/>
                  <w:vAlign w:val="top"/>
                </w:tcPr>
                <w:p w14:paraId="0752435E">
                  <w:pPr>
                    <w:tabs>
                      <w:tab w:val="left" w:pos="3840"/>
                      <w:tab w:val="left" w:pos="5300"/>
                    </w:tabs>
                    <w:autoSpaceDE w:val="0"/>
                    <w:autoSpaceDN w:val="0"/>
                    <w:adjustRightInd w:val="0"/>
                    <w:snapToGrid w:val="0"/>
                    <w:spacing w:line="360" w:lineRule="auto"/>
                    <w:jc w:val="cente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2600</w:t>
                  </w:r>
                </w:p>
              </w:tc>
              <w:tc>
                <w:tcPr>
                  <w:tcW w:w="1009" w:type="dxa"/>
                </w:tcPr>
                <w:p w14:paraId="4DFAB6B2">
                  <w:pPr>
                    <w:pStyle w:val="4"/>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pacing w:val="0"/>
                      <w:kern w:val="2"/>
                      <w:sz w:val="21"/>
                      <w:szCs w:val="21"/>
                      <w:highlight w:val="none"/>
                      <w:vertAlign w:val="baseline"/>
                      <w:lang w:val="en-US" w:eastAsia="zh-CN" w:bidi="ar-SA"/>
                      <w14:textFill>
                        <w14:solidFill>
                          <w14:schemeClr w14:val="tx1"/>
                        </w14:solidFill>
                      </w14:textFill>
                    </w:rPr>
                    <w:t>4870.00</w:t>
                  </w:r>
                </w:p>
              </w:tc>
              <w:tc>
                <w:tcPr>
                  <w:tcW w:w="1168" w:type="dxa"/>
                </w:tcPr>
                <w:p w14:paraId="2F86FB96">
                  <w:pPr>
                    <w:pStyle w:val="4"/>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pacing w:val="0"/>
                      <w:sz w:val="21"/>
                      <w:szCs w:val="21"/>
                      <w:highlight w:val="none"/>
                      <w:u w:val="none"/>
                      <w:vertAlign w:val="baseline"/>
                      <w:lang w:val="en-US" w:eastAsia="zh-CN" w:bidi="ar"/>
                      <w14:textFill>
                        <w14:solidFill>
                          <w14:schemeClr w14:val="tx1"/>
                        </w14:solidFill>
                      </w14:textFill>
                    </w:rPr>
                    <w:t xml:space="preserve">43.00 </w:t>
                  </w:r>
                </w:p>
              </w:tc>
              <w:tc>
                <w:tcPr>
                  <w:tcW w:w="1430" w:type="dxa"/>
                </w:tcPr>
                <w:p w14:paraId="4D94599B">
                  <w:pPr>
                    <w:pStyle w:val="4"/>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pacing w:val="0"/>
                      <w:sz w:val="21"/>
                      <w:szCs w:val="21"/>
                      <w:highlight w:val="none"/>
                      <w:vertAlign w:val="baseline"/>
                      <w:lang w:val="en-US" w:eastAsia="zh-CN" w:bidi="ar-SA"/>
                      <w14:textFill>
                        <w14:solidFill>
                          <w14:schemeClr w14:val="tx1"/>
                        </w14:solidFill>
                      </w14:textFill>
                    </w:rPr>
                    <w:t>12773800.00</w:t>
                  </w:r>
                </w:p>
              </w:tc>
            </w:tr>
            <w:tr w14:paraId="491AD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top"/>
                </w:tcPr>
                <w:p w14:paraId="259F5238">
                  <w:pPr>
                    <w:tabs>
                      <w:tab w:val="left" w:pos="3840"/>
                      <w:tab w:val="left" w:pos="5300"/>
                    </w:tabs>
                    <w:autoSpaceDE w:val="0"/>
                    <w:autoSpaceDN w:val="0"/>
                    <w:adjustRightInd w:val="0"/>
                    <w:snapToGrid w:val="0"/>
                    <w:spacing w:line="360" w:lineRule="auto"/>
                    <w:jc w:val="center"/>
                    <w:rPr>
                      <w:rFonts w:hint="eastAsia" w:ascii="宋体" w:hAnsi="宋体" w:eastAsia="宋体" w:cs="宋体"/>
                      <w:b w:val="0"/>
                      <w:bCs w:val="0"/>
                      <w:snapToGrid w:val="0"/>
                      <w:color w:val="000000" w:themeColor="text1"/>
                      <w:kern w:val="0"/>
                      <w:sz w:val="21"/>
                      <w:szCs w:val="21"/>
                      <w:highlight w:val="none"/>
                      <w:vertAlign w:val="baseline"/>
                      <w:lang w:val="en-US" w:eastAsia="zh-CN"/>
                      <w14:textFill>
                        <w14:solidFill>
                          <w14:schemeClr w14:val="tx1"/>
                        </w14:solidFill>
                      </w14:textFill>
                    </w:rPr>
                  </w:pPr>
                </w:p>
                <w:p w14:paraId="1E99BF74">
                  <w:pPr>
                    <w:tabs>
                      <w:tab w:val="left" w:pos="3840"/>
                      <w:tab w:val="left" w:pos="5300"/>
                    </w:tabs>
                    <w:autoSpaceDE w:val="0"/>
                    <w:autoSpaceDN w:val="0"/>
                    <w:adjustRightInd w:val="0"/>
                    <w:snapToGrid w:val="0"/>
                    <w:spacing w:line="360" w:lineRule="auto"/>
                    <w:jc w:val="cente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vertAlign w:val="baseline"/>
                      <w:lang w:val="en-US" w:eastAsia="zh-CN"/>
                      <w14:textFill>
                        <w14:solidFill>
                          <w14:schemeClr w14:val="tx1"/>
                        </w14:solidFill>
                      </w14:textFill>
                    </w:rPr>
                    <w:t>2</w:t>
                  </w:r>
                </w:p>
              </w:tc>
              <w:tc>
                <w:tcPr>
                  <w:tcW w:w="695" w:type="dxa"/>
                  <w:vAlign w:val="top"/>
                </w:tcPr>
                <w:p w14:paraId="5FA937F6">
                  <w:pPr>
                    <w:tabs>
                      <w:tab w:val="left" w:pos="3840"/>
                      <w:tab w:val="left" w:pos="5300"/>
                    </w:tabs>
                    <w:autoSpaceDE w:val="0"/>
                    <w:autoSpaceDN w:val="0"/>
                    <w:adjustRightInd w:val="0"/>
                    <w:snapToGrid w:val="0"/>
                    <w:spacing w:line="360" w:lineRule="auto"/>
                    <w:jc w:val="cente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高强低松弛钢绞线</w:t>
                  </w:r>
                </w:p>
              </w:tc>
              <w:tc>
                <w:tcPr>
                  <w:tcW w:w="805" w:type="dxa"/>
                  <w:vAlign w:val="top"/>
                </w:tcPr>
                <w:p w14:paraId="428E96C3">
                  <w:pPr>
                    <w:tabs>
                      <w:tab w:val="left" w:pos="3840"/>
                      <w:tab w:val="left" w:pos="5300"/>
                    </w:tabs>
                    <w:autoSpaceDE w:val="0"/>
                    <w:autoSpaceDN w:val="0"/>
                    <w:adjustRightInd w:val="0"/>
                    <w:snapToGrid w:val="0"/>
                    <w:spacing w:line="360" w:lineRule="auto"/>
                    <w:jc w:val="cente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φ</w:t>
                  </w:r>
                  <w:r>
                    <w:rPr>
                      <w:rFonts w:hint="eastAsia" w:ascii="宋体" w:hAnsi="宋体" w:eastAsia="宋体" w:cs="宋体"/>
                      <w:b w:val="0"/>
                      <w:bCs w:val="0"/>
                      <w:i w:val="0"/>
                      <w:iCs w:val="0"/>
                      <w:color w:val="000000" w:themeColor="text1"/>
                      <w:kern w:val="0"/>
                      <w:sz w:val="21"/>
                      <w:szCs w:val="21"/>
                      <w:highlight w:val="none"/>
                      <w:u w:val="none"/>
                      <w:vertAlign w:val="superscript"/>
                      <w:lang w:val="en-US" w:eastAsia="zh-CN" w:bidi="ar"/>
                      <w14:textFill>
                        <w14:solidFill>
                          <w14:schemeClr w14:val="tx1"/>
                        </w14:solidFill>
                      </w14:textFill>
                    </w:rPr>
                    <w:t>s</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15.2mm</w:t>
                  </w:r>
                </w:p>
              </w:tc>
              <w:tc>
                <w:tcPr>
                  <w:tcW w:w="791" w:type="dxa"/>
                  <w:vAlign w:val="top"/>
                </w:tcPr>
                <w:p w14:paraId="1A317286">
                  <w:pPr>
                    <w:tabs>
                      <w:tab w:val="left" w:pos="3840"/>
                      <w:tab w:val="left" w:pos="5300"/>
                    </w:tabs>
                    <w:autoSpaceDE w:val="0"/>
                    <w:autoSpaceDN w:val="0"/>
                    <w:adjustRightInd w:val="0"/>
                    <w:snapToGrid w:val="0"/>
                    <w:spacing w:line="360" w:lineRule="auto"/>
                    <w:jc w:val="cente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230</w:t>
                  </w:r>
                </w:p>
              </w:tc>
              <w:tc>
                <w:tcPr>
                  <w:tcW w:w="1009" w:type="dxa"/>
                </w:tcPr>
                <w:p w14:paraId="00D13AA9">
                  <w:pPr>
                    <w:pStyle w:val="4"/>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5130</w:t>
                  </w:r>
                </w:p>
              </w:tc>
              <w:tc>
                <w:tcPr>
                  <w:tcW w:w="1168" w:type="dxa"/>
                </w:tcPr>
                <w:p w14:paraId="22C37762">
                  <w:pPr>
                    <w:pStyle w:val="4"/>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0.00</w:t>
                  </w:r>
                </w:p>
              </w:tc>
              <w:tc>
                <w:tcPr>
                  <w:tcW w:w="1430" w:type="dxa"/>
                </w:tcPr>
                <w:p w14:paraId="780680A9">
                  <w:pPr>
                    <w:pStyle w:val="4"/>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 xml:space="preserve">1179900.00  </w:t>
                  </w:r>
                </w:p>
              </w:tc>
            </w:tr>
            <w:tr w14:paraId="34F6E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top"/>
                </w:tcPr>
                <w:p w14:paraId="1E576A0F">
                  <w:pPr>
                    <w:tabs>
                      <w:tab w:val="left" w:pos="3840"/>
                      <w:tab w:val="left" w:pos="5300"/>
                    </w:tabs>
                    <w:autoSpaceDE w:val="0"/>
                    <w:autoSpaceDN w:val="0"/>
                    <w:adjustRightInd w:val="0"/>
                    <w:snapToGrid w:val="0"/>
                    <w:spacing w:line="360" w:lineRule="auto"/>
                    <w:jc w:val="center"/>
                    <w:rPr>
                      <w:rFonts w:hint="eastAsia" w:ascii="宋体" w:hAnsi="宋体" w:eastAsia="宋体" w:cs="宋体"/>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695" w:type="dxa"/>
                  <w:vAlign w:val="top"/>
                </w:tcPr>
                <w:p w14:paraId="042B0BF4">
                  <w:pPr>
                    <w:tabs>
                      <w:tab w:val="left" w:pos="3840"/>
                      <w:tab w:val="left" w:pos="5300"/>
                    </w:tabs>
                    <w:autoSpaceDE w:val="0"/>
                    <w:autoSpaceDN w:val="0"/>
                    <w:adjustRightInd w:val="0"/>
                    <w:snapToGrid w:val="0"/>
                    <w:spacing w:line="360" w:lineRule="auto"/>
                    <w:jc w:val="both"/>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合计</w:t>
                  </w:r>
                </w:p>
              </w:tc>
              <w:tc>
                <w:tcPr>
                  <w:tcW w:w="805" w:type="dxa"/>
                  <w:vAlign w:val="top"/>
                </w:tcPr>
                <w:p w14:paraId="03529396">
                  <w:pPr>
                    <w:tabs>
                      <w:tab w:val="left" w:pos="3840"/>
                      <w:tab w:val="left" w:pos="5300"/>
                    </w:tabs>
                    <w:autoSpaceDE w:val="0"/>
                    <w:autoSpaceDN w:val="0"/>
                    <w:adjustRightInd w:val="0"/>
                    <w:snapToGrid w:val="0"/>
                    <w:spacing w:line="360" w:lineRule="auto"/>
                    <w:jc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791" w:type="dxa"/>
                  <w:vAlign w:val="top"/>
                </w:tcPr>
                <w:p w14:paraId="7E359949">
                  <w:pPr>
                    <w:tabs>
                      <w:tab w:val="left" w:pos="3840"/>
                      <w:tab w:val="left" w:pos="5300"/>
                    </w:tabs>
                    <w:autoSpaceDE w:val="0"/>
                    <w:autoSpaceDN w:val="0"/>
                    <w:adjustRightInd w:val="0"/>
                    <w:snapToGrid w:val="0"/>
                    <w:spacing w:line="360" w:lineRule="auto"/>
                    <w:jc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009" w:type="dxa"/>
                </w:tcPr>
                <w:p w14:paraId="642D1C28">
                  <w:pPr>
                    <w:pStyle w:val="4"/>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168" w:type="dxa"/>
                </w:tcPr>
                <w:p w14:paraId="2FEC3815">
                  <w:pPr>
                    <w:pStyle w:val="4"/>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430" w:type="dxa"/>
                </w:tcPr>
                <w:p w14:paraId="722EA746">
                  <w:pPr>
                    <w:pStyle w:val="4"/>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13953700.00</w:t>
                  </w:r>
                </w:p>
              </w:tc>
            </w:tr>
          </w:tbl>
          <w:p w14:paraId="2B4D7634">
            <w:pPr>
              <w:pStyle w:val="4"/>
              <w:ind w:firstLine="420" w:firstLineChars="200"/>
              <w:rPr>
                <w:rFonts w:hint="eastAsia"/>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t>投标总报价及</w:t>
            </w: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固定综合费用单价</w:t>
            </w: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t>报价不得高于</w:t>
            </w:r>
            <w:r>
              <w:rPr>
                <w:rFonts w:hint="eastAsia" w:ascii="Times New Roman" w:hAnsi="Times New Roman" w:cs="Times New Roman"/>
                <w:b w:val="0"/>
                <w:bCs w:val="0"/>
                <w:color w:val="000000" w:themeColor="text1"/>
                <w:kern w:val="2"/>
                <w:sz w:val="21"/>
                <w:szCs w:val="24"/>
                <w:highlight w:val="none"/>
                <w:lang w:val="en-US" w:eastAsia="zh-CN" w:bidi="ar-SA"/>
                <w14:textFill>
                  <w14:solidFill>
                    <w14:schemeClr w14:val="tx1"/>
                  </w14:solidFill>
                </w14:textFill>
              </w:rPr>
              <w:t>比选人</w:t>
            </w: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t>公布的投标总报价最高限价及</w:t>
            </w: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固定综合费用</w:t>
            </w: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t>单价限价。</w:t>
            </w:r>
          </w:p>
          <w:p w14:paraId="2E44A8F6">
            <w:pPr>
              <w:snapToGrid w:val="0"/>
              <w:spacing w:line="400" w:lineRule="exact"/>
              <w:rPr>
                <w:color w:val="000000" w:themeColor="text1"/>
                <w:highlight w:val="none"/>
                <w14:textFill>
                  <w14:solidFill>
                    <w14:schemeClr w14:val="tx1"/>
                  </w14:solidFill>
                </w14:textFill>
              </w:rPr>
            </w:pPr>
          </w:p>
        </w:tc>
      </w:tr>
      <w:tr w14:paraId="574687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129128D">
            <w:pPr>
              <w:snapToGrid w:val="0"/>
              <w:spacing w:line="400" w:lineRule="exact"/>
              <w:jc w:val="center"/>
              <w:rPr>
                <w:rFonts w:hint="eastAsia"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lang w:val="en-US" w:eastAsia="zh-CN"/>
                <w14:textFill>
                  <w14:solidFill>
                    <w14:schemeClr w14:val="tx1"/>
                  </w14:solidFill>
                </w14:textFill>
              </w:rPr>
              <w:t>5</w:t>
            </w:r>
          </w:p>
        </w:tc>
        <w:tc>
          <w:tcPr>
            <w:tcW w:w="1644" w:type="dxa"/>
            <w:vAlign w:val="center"/>
          </w:tcPr>
          <w:p w14:paraId="686EFB63">
            <w:pPr>
              <w:snapToGrid w:val="0"/>
              <w:spacing w:line="400" w:lineRule="exact"/>
              <w:jc w:val="center"/>
              <w:rPr>
                <w:rFonts w:hint="default"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报价其他要求</w:t>
            </w:r>
          </w:p>
        </w:tc>
        <w:tc>
          <w:tcPr>
            <w:tcW w:w="6645" w:type="dxa"/>
            <w:vAlign w:val="center"/>
          </w:tcPr>
          <w:p w14:paraId="05CD0972">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left="0"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竞选报价为物资运送到指定地点的含税落地价，包括基准价、固定综合费用（基准价外的其他费用）两部分。 </w:t>
            </w:r>
          </w:p>
          <w:p w14:paraId="0F2FEEBB">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left="0"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到站结算价：M= B+G</w:t>
            </w:r>
          </w:p>
          <w:p w14:paraId="1973DDD1">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left="0"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钢绞线以订单到货当日我的钢铁网（www.mysteel.com）重庆市场行情对应品牌及规格型号网价为基准价（B），结算价在基准价的基础上加固定综合费用（G）为含税包到采购人工地或指定仓库车板交货单价（综合费用包含产品除基准价以外所有的定制费、加工费、保险费、仓储费、各项税费、装车、运输、检测、利润等其他费用，</w:t>
            </w:r>
            <w:r>
              <w:rPr>
                <w:rFonts w:hint="eastAsia" w:ascii="宋体" w:hAnsi="宋体" w:eastAsia="宋体" w:cs="宋体"/>
                <w:color w:val="000000" w:themeColor="text1"/>
                <w:sz w:val="21"/>
                <w:szCs w:val="21"/>
                <w:highlight w:val="none"/>
                <w14:textFill>
                  <w14:solidFill>
                    <w14:schemeClr w14:val="tx1"/>
                  </w14:solidFill>
                </w14:textFill>
              </w:rPr>
              <w:t>以及合同明示或暗示的所有责任、义务和一般风险。</w:t>
            </w:r>
            <w:r>
              <w:rPr>
                <w:rFonts w:hint="eastAsia" w:ascii="宋体" w:hAnsi="宋体" w:eastAsia="宋体" w:cs="宋体"/>
                <w:color w:val="000000" w:themeColor="text1"/>
                <w:sz w:val="21"/>
                <w:szCs w:val="21"/>
                <w:highlight w:val="none"/>
                <w:lang w:val="en-US" w:eastAsia="zh-CN"/>
                <w14:textFill>
                  <w14:solidFill>
                    <w14:schemeClr w14:val="tx1"/>
                  </w14:solidFill>
                </w14:textFill>
              </w:rPr>
              <w:t>在合同期内，综合费用保持固定不变）。</w:t>
            </w:r>
          </w:p>
          <w:p w14:paraId="0FD7852C">
            <w:pPr>
              <w:keepNext w:val="0"/>
              <w:keepLines w:val="0"/>
              <w:numPr>
                <w:ilvl w:val="0"/>
                <w:numId w:val="0"/>
              </w:numPr>
              <w:adjustRightInd w:val="0"/>
              <w:snapToGrid w:val="0"/>
              <w:spacing w:line="58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法定休息日不取价；若到货当日未发布网价信息，则按节假日或者双休日前最后一个工作日的价格确定；一日两价及以上的取第一次网价；网价有备注价时，不取备注价；</w:t>
            </w:r>
            <w:r>
              <w:rPr>
                <w:rFonts w:hint="eastAsia" w:ascii="宋体" w:hAnsi="宋体" w:eastAsia="宋体" w:cs="宋体"/>
                <w:color w:val="000000" w:themeColor="text1"/>
                <w:sz w:val="21"/>
                <w:szCs w:val="21"/>
                <w:highlight w:val="none"/>
                <w14:textFill>
                  <w14:solidFill>
                    <w14:schemeClr w14:val="tx1"/>
                  </w14:solidFill>
                </w14:textFill>
              </w:rPr>
              <w:t>若该品牌无对应规格网价信息</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则按对应材质和规格所有发布网价的算术平均价作为网价</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3181772">
            <w:pPr>
              <w:snapToGrid w:val="0"/>
              <w:spacing w:line="400" w:lineRule="exact"/>
              <w:ind w:firstLine="420" w:firstLineChars="200"/>
              <w:rPr>
                <w:rFonts w:hint="eastAsia" w:ascii="宋体" w:hAnsi="宋体"/>
                <w:color w:val="000000" w:themeColor="text1"/>
                <w:szCs w:val="21"/>
                <w:highlight w:val="none"/>
                <w:u w:val="single"/>
                <w14:textFill>
                  <w14:solidFill>
                    <w14:schemeClr w14:val="tx1"/>
                  </w14:solidFill>
                </w14:textFill>
              </w:rPr>
            </w:pPr>
          </w:p>
        </w:tc>
      </w:tr>
      <w:tr w14:paraId="585929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19AA71E">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3.3.1</w:t>
            </w:r>
          </w:p>
        </w:tc>
        <w:tc>
          <w:tcPr>
            <w:tcW w:w="1644" w:type="dxa"/>
            <w:vAlign w:val="center"/>
          </w:tcPr>
          <w:p w14:paraId="7FD06EA5">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投标有效期</w:t>
            </w:r>
          </w:p>
        </w:tc>
        <w:tc>
          <w:tcPr>
            <w:tcW w:w="6645" w:type="dxa"/>
            <w:vAlign w:val="center"/>
          </w:tcPr>
          <w:p w14:paraId="40DFF9B8">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90</w:t>
            </w:r>
            <w:r>
              <w:rPr>
                <w:rFonts w:ascii="宋体" w:hAnsi="宋体"/>
                <w:color w:val="000000" w:themeColor="text1"/>
                <w:szCs w:val="21"/>
                <w:highlight w:val="none"/>
                <w14:textFill>
                  <w14:solidFill>
                    <w14:schemeClr w14:val="tx1"/>
                  </w14:solidFill>
                </w14:textFill>
              </w:rPr>
              <w:t>日历天（从提交投标文件截止日起计算）</w:t>
            </w:r>
          </w:p>
        </w:tc>
      </w:tr>
      <w:tr w14:paraId="6E06D1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9C32381">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3.4.1</w:t>
            </w:r>
          </w:p>
        </w:tc>
        <w:tc>
          <w:tcPr>
            <w:tcW w:w="1644" w:type="dxa"/>
            <w:vAlign w:val="center"/>
          </w:tcPr>
          <w:p w14:paraId="37C02C7E">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投标保证金</w:t>
            </w:r>
          </w:p>
        </w:tc>
        <w:tc>
          <w:tcPr>
            <w:tcW w:w="6645" w:type="dxa"/>
            <w:vAlign w:val="center"/>
          </w:tcPr>
          <w:p w14:paraId="5A0E9B26">
            <w:pPr>
              <w:tabs>
                <w:tab w:val="left" w:pos="480"/>
              </w:tabs>
              <w:adjustRightInd w:val="0"/>
              <w:snapToGrid w:val="0"/>
              <w:spacing w:line="380" w:lineRule="exact"/>
              <w:ind w:firstLine="411" w:firstLineChars="196"/>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1、投标保证金的金额为人民币</w:t>
            </w:r>
            <w:r>
              <w:rPr>
                <w:rFonts w:hint="eastAsia"/>
                <w:color w:val="000000" w:themeColor="text1"/>
                <w:highlight w:val="none"/>
                <w:lang w:val="en-US" w:eastAsia="zh-CN"/>
                <w14:textFill>
                  <w14:solidFill>
                    <w14:schemeClr w14:val="tx1"/>
                  </w14:solidFill>
                </w14:textFill>
              </w:rPr>
              <w:t xml:space="preserve"> </w:t>
            </w:r>
            <w:r>
              <w:rPr>
                <w:rFonts w:hint="eastAsia"/>
                <w:b/>
                <w:bCs/>
                <w:color w:val="000000" w:themeColor="text1"/>
                <w:highlight w:val="none"/>
                <w:u w:val="single"/>
                <w:lang w:val="en-US" w:eastAsia="zh-CN"/>
                <w14:textFill>
                  <w14:solidFill>
                    <w14:schemeClr w14:val="tx1"/>
                  </w14:solidFill>
                </w14:textFill>
              </w:rPr>
              <w:t xml:space="preserve"> 20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万元整。</w:t>
            </w:r>
          </w:p>
          <w:p w14:paraId="363E6196">
            <w:pPr>
              <w:tabs>
                <w:tab w:val="left" w:pos="480"/>
              </w:tabs>
              <w:adjustRightInd w:val="0"/>
              <w:snapToGrid w:val="0"/>
              <w:spacing w:line="380" w:lineRule="exact"/>
              <w:ind w:firstLine="411" w:firstLineChars="196"/>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2、投标保证金提交方式：以银行转账或银行电汇形式提交，</w:t>
            </w:r>
            <w:r>
              <w:rPr>
                <w:rFonts w:hint="eastAsia"/>
                <w:color w:val="000000" w:themeColor="text1"/>
                <w:highlight w:val="none"/>
                <w:lang w:eastAsia="zh-CN"/>
                <w14:textFill>
                  <w14:solidFill>
                    <w14:schemeClr w14:val="tx1"/>
                  </w14:solidFill>
                </w14:textFill>
              </w:rPr>
              <w:t>竞选人</w:t>
            </w:r>
            <w:r>
              <w:rPr>
                <w:rFonts w:hint="eastAsia"/>
                <w:color w:val="000000" w:themeColor="text1"/>
                <w:highlight w:val="none"/>
                <w14:textFill>
                  <w14:solidFill>
                    <w14:schemeClr w14:val="tx1"/>
                  </w14:solidFill>
                </w14:textFill>
              </w:rPr>
              <w:t>可任选一种。</w:t>
            </w:r>
          </w:p>
          <w:p w14:paraId="5CFD8841">
            <w:pPr>
              <w:tabs>
                <w:tab w:val="left" w:pos="480"/>
              </w:tabs>
              <w:adjustRightInd w:val="0"/>
              <w:snapToGrid w:val="0"/>
              <w:spacing w:line="380" w:lineRule="exact"/>
              <w:ind w:firstLine="411" w:firstLineChars="196"/>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3、提交时间和方式：由</w:t>
            </w:r>
            <w:r>
              <w:rPr>
                <w:rFonts w:hint="eastAsia"/>
                <w:color w:val="000000" w:themeColor="text1"/>
                <w:highlight w:val="none"/>
                <w:lang w:eastAsia="zh-CN"/>
                <w14:textFill>
                  <w14:solidFill>
                    <w14:schemeClr w14:val="tx1"/>
                  </w14:solidFill>
                </w14:textFill>
              </w:rPr>
              <w:t>竞选人</w:t>
            </w:r>
            <w:r>
              <w:rPr>
                <w:rFonts w:hint="eastAsia"/>
                <w:color w:val="000000" w:themeColor="text1"/>
                <w:highlight w:val="none"/>
                <w:lang w:val="en-US" w:eastAsia="zh-CN"/>
                <w14:textFill>
                  <w14:solidFill>
                    <w14:schemeClr w14:val="tx1"/>
                  </w14:solidFill>
                </w14:textFill>
              </w:rPr>
              <w:t>公司</w:t>
            </w:r>
            <w:r>
              <w:rPr>
                <w:rFonts w:hint="eastAsia"/>
                <w:color w:val="000000" w:themeColor="text1"/>
                <w:highlight w:val="none"/>
                <w14:textFill>
                  <w14:solidFill>
                    <w14:schemeClr w14:val="tx1"/>
                  </w14:solidFill>
                </w14:textFill>
              </w:rPr>
              <w:t>账户转（汇）入重庆国际投资咨询集团有限公司的银行账户，其转（汇）款到账截止时间为</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2024</w:t>
            </w:r>
            <w:r>
              <w:rPr>
                <w:rFonts w:hint="eastAsia"/>
                <w:color w:val="000000" w:themeColor="text1"/>
                <w:highlight w:val="none"/>
                <w:u w:val="single"/>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 xml:space="preserve"> 11 </w:t>
            </w:r>
            <w:r>
              <w:rPr>
                <w:rFonts w:hint="eastAsia"/>
                <w:color w:val="000000" w:themeColor="text1"/>
                <w:highlight w:val="none"/>
                <w:u w:val="singl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 xml:space="preserve"> 29 </w:t>
            </w:r>
            <w:r>
              <w:rPr>
                <w:rFonts w:hint="eastAsia"/>
                <w:color w:val="000000" w:themeColor="text1"/>
                <w:highlight w:val="none"/>
                <w:u w:val="single"/>
                <w14:textFill>
                  <w14:solidFill>
                    <w14:schemeClr w14:val="tx1"/>
                  </w14:solidFill>
                </w14:textFill>
              </w:rPr>
              <w:t>日</w:t>
            </w:r>
            <w:r>
              <w:rPr>
                <w:rFonts w:hint="eastAsia"/>
                <w:color w:val="000000" w:themeColor="text1"/>
                <w:highlight w:val="none"/>
                <w:u w:val="single"/>
                <w:lang w:val="en-US" w:eastAsia="zh-CN"/>
                <w14:textFill>
                  <w14:solidFill>
                    <w14:schemeClr w14:val="tx1"/>
                  </w14:solidFill>
                </w14:textFill>
              </w:rPr>
              <w:t xml:space="preserve"> 14 </w:t>
            </w:r>
            <w:r>
              <w:rPr>
                <w:rFonts w:hint="eastAsia"/>
                <w:color w:val="000000" w:themeColor="text1"/>
                <w:highlight w:val="none"/>
                <w:u w:val="single"/>
                <w14:textFill>
                  <w14:solidFill>
                    <w14:schemeClr w14:val="tx1"/>
                  </w14:solidFill>
                </w14:textFill>
              </w:rPr>
              <w:t>时</w:t>
            </w:r>
            <w:r>
              <w:rPr>
                <w:rFonts w:hint="eastAsia"/>
                <w:color w:val="000000" w:themeColor="text1"/>
                <w:highlight w:val="none"/>
                <w:u w:val="single"/>
                <w:lang w:val="en-US" w:eastAsia="zh-CN"/>
                <w14:textFill>
                  <w14:solidFill>
                    <w14:schemeClr w14:val="tx1"/>
                  </w14:solidFill>
                </w14:textFill>
              </w:rPr>
              <w:t xml:space="preserve"> 00 </w:t>
            </w:r>
            <w:r>
              <w:rPr>
                <w:rFonts w:hint="eastAsia"/>
                <w:color w:val="000000" w:themeColor="text1"/>
                <w:highlight w:val="none"/>
                <w:u w:val="single"/>
                <w14:textFill>
                  <w14:solidFill>
                    <w14:schemeClr w14:val="tx1"/>
                  </w14:solidFill>
                </w14:textFill>
              </w:rPr>
              <w:t>分前。</w:t>
            </w:r>
          </w:p>
          <w:p w14:paraId="01E96BD0">
            <w:pPr>
              <w:tabs>
                <w:tab w:val="left" w:pos="480"/>
              </w:tabs>
              <w:adjustRightInd w:val="0"/>
              <w:snapToGrid w:val="0"/>
              <w:spacing w:line="380" w:lineRule="exact"/>
              <w:ind w:firstLine="411" w:firstLineChars="196"/>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投标保证金指定账户如下：</w:t>
            </w:r>
          </w:p>
          <w:p w14:paraId="47A115B6">
            <w:pPr>
              <w:tabs>
                <w:tab w:val="left" w:pos="480"/>
              </w:tabs>
              <w:adjustRightInd w:val="0"/>
              <w:snapToGrid w:val="0"/>
              <w:spacing w:line="380" w:lineRule="exact"/>
              <w:ind w:firstLine="411" w:firstLineChars="196"/>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单位全称：重庆国际投资咨询集团有限公司</w:t>
            </w:r>
          </w:p>
          <w:p w14:paraId="0607E533">
            <w:pPr>
              <w:tabs>
                <w:tab w:val="left" w:pos="480"/>
              </w:tabs>
              <w:adjustRightInd w:val="0"/>
              <w:snapToGrid w:val="0"/>
              <w:spacing w:line="380" w:lineRule="exact"/>
              <w:ind w:firstLine="411" w:firstLineChars="196"/>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开户行：</w:t>
            </w:r>
            <w:r>
              <w:rPr>
                <w:rFonts w:hint="eastAsia"/>
                <w:color w:val="000000" w:themeColor="text1"/>
                <w:highlight w:val="none"/>
                <w:lang w:val="en-US" w:eastAsia="zh-CN"/>
                <w14:textFill>
                  <w14:solidFill>
                    <w14:schemeClr w14:val="tx1"/>
                  </w14:solidFill>
                </w14:textFill>
              </w:rPr>
              <w:t>兴业银行重庆分行营业部</w:t>
            </w:r>
          </w:p>
          <w:p w14:paraId="1BBFA4BD">
            <w:pPr>
              <w:tabs>
                <w:tab w:val="left" w:pos="480"/>
              </w:tabs>
              <w:adjustRightInd w:val="0"/>
              <w:snapToGrid w:val="0"/>
              <w:spacing w:line="380" w:lineRule="exact"/>
              <w:ind w:firstLine="411" w:firstLineChars="196"/>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账号：346010100105300879011315</w:t>
            </w:r>
          </w:p>
          <w:p w14:paraId="0DEE310F">
            <w:pPr>
              <w:tabs>
                <w:tab w:val="left" w:pos="480"/>
              </w:tabs>
              <w:adjustRightInd w:val="0"/>
              <w:snapToGrid w:val="0"/>
              <w:spacing w:line="380" w:lineRule="exact"/>
              <w:ind w:firstLine="411" w:firstLineChars="196"/>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特别提示：请</w:t>
            </w:r>
            <w:r>
              <w:rPr>
                <w:rFonts w:hint="eastAsia"/>
                <w:color w:val="000000" w:themeColor="text1"/>
                <w:highlight w:val="none"/>
                <w:lang w:eastAsia="zh-CN"/>
                <w14:textFill>
                  <w14:solidFill>
                    <w14:schemeClr w14:val="tx1"/>
                  </w14:solidFill>
                </w14:textFill>
              </w:rPr>
              <w:t>竞选人</w:t>
            </w:r>
            <w:r>
              <w:rPr>
                <w:rFonts w:hint="eastAsia"/>
                <w:color w:val="000000" w:themeColor="text1"/>
                <w:highlight w:val="none"/>
                <w14:textFill>
                  <w14:solidFill>
                    <w14:schemeClr w14:val="tx1"/>
                  </w14:solidFill>
                </w14:textFill>
              </w:rPr>
              <w:t>务必详细阅读下列条款！！！</w:t>
            </w:r>
          </w:p>
          <w:p w14:paraId="01A9A180">
            <w:pPr>
              <w:tabs>
                <w:tab w:val="left" w:pos="480"/>
              </w:tabs>
              <w:adjustRightInd w:val="0"/>
              <w:snapToGrid w:val="0"/>
              <w:spacing w:line="380" w:lineRule="exact"/>
              <w:ind w:firstLine="411" w:firstLineChars="196"/>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竞选人</w:t>
            </w:r>
            <w:r>
              <w:rPr>
                <w:rFonts w:hint="eastAsia"/>
                <w:color w:val="000000" w:themeColor="text1"/>
                <w:highlight w:val="none"/>
                <w14:textFill>
                  <w14:solidFill>
                    <w14:schemeClr w14:val="tx1"/>
                  </w14:solidFill>
                </w14:textFill>
              </w:rPr>
              <w:t xml:space="preserve">必须在付款凭证备注栏中注明是“ </w:t>
            </w:r>
            <w:r>
              <w:rPr>
                <w:rFonts w:hint="eastAsia"/>
                <w:b/>
                <w:bCs/>
                <w:color w:val="000000" w:themeColor="text1"/>
                <w:highlight w:val="none"/>
                <w:lang w:eastAsia="zh-CN"/>
                <w14:textFill>
                  <w14:solidFill>
                    <w14:schemeClr w14:val="tx1"/>
                  </w14:solidFill>
                </w14:textFill>
              </w:rPr>
              <w:t>重庆高速公路集团有限公司集采中心2024年度钢绞线</w:t>
            </w:r>
            <w:r>
              <w:rPr>
                <w:rFonts w:hint="eastAsia"/>
                <w:b/>
                <w:bCs/>
                <w:color w:val="000000" w:themeColor="text1"/>
                <w:highlight w:val="none"/>
                <w:lang w:val="en-US" w:eastAsia="zh-CN"/>
                <w14:textFill>
                  <w14:solidFill>
                    <w14:schemeClr w14:val="tx1"/>
                  </w14:solidFill>
                </w14:textFill>
              </w:rPr>
              <w:t>集中</w:t>
            </w:r>
            <w:r>
              <w:rPr>
                <w:rFonts w:hint="eastAsia"/>
                <w:b/>
                <w:bCs/>
                <w:color w:val="000000" w:themeColor="text1"/>
                <w:highlight w:val="none"/>
                <w:lang w:eastAsia="zh-CN"/>
                <w14:textFill>
                  <w14:solidFill>
                    <w14:schemeClr w14:val="tx1"/>
                  </w14:solidFill>
                </w14:textFill>
              </w:rPr>
              <w:t>采购</w:t>
            </w:r>
            <w:r>
              <w:rPr>
                <w:rFonts w:hint="eastAsia"/>
                <w:b/>
                <w:bCs/>
                <w:color w:val="000000" w:themeColor="text1"/>
                <w:highlight w:val="none"/>
                <w14:textFill>
                  <w14:solidFill>
                    <w14:schemeClr w14:val="tx1"/>
                  </w14:solidFill>
                </w14:textFill>
              </w:rPr>
              <w:t>”（可简写为“</w:t>
            </w:r>
            <w:r>
              <w:rPr>
                <w:rFonts w:hint="eastAsia"/>
                <w:b/>
                <w:bCs/>
                <w:color w:val="000000" w:themeColor="text1"/>
                <w:highlight w:val="none"/>
                <w:lang w:eastAsia="zh-CN"/>
                <w14:textFill>
                  <w14:solidFill>
                    <w14:schemeClr w14:val="tx1"/>
                  </w14:solidFill>
                </w14:textFill>
              </w:rPr>
              <w:t>集采中心钢绞线采购</w:t>
            </w:r>
            <w:r>
              <w:rPr>
                <w:rFonts w:hint="eastAsia"/>
                <w:b/>
                <w:bCs/>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w:t>
            </w:r>
          </w:p>
          <w:p w14:paraId="23F38FB9">
            <w:pPr>
              <w:tabs>
                <w:tab w:val="left" w:pos="480"/>
              </w:tabs>
              <w:adjustRightInd w:val="0"/>
              <w:snapToGrid w:val="0"/>
              <w:spacing w:line="380" w:lineRule="exact"/>
              <w:ind w:firstLine="411" w:firstLineChars="196"/>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（2）各</w:t>
            </w:r>
            <w:r>
              <w:rPr>
                <w:rFonts w:hint="eastAsia"/>
                <w:color w:val="000000" w:themeColor="text1"/>
                <w:highlight w:val="none"/>
                <w:lang w:eastAsia="zh-CN"/>
                <w14:textFill>
                  <w14:solidFill>
                    <w14:schemeClr w14:val="tx1"/>
                  </w14:solidFill>
                </w14:textFill>
              </w:rPr>
              <w:t>竞选人</w:t>
            </w:r>
            <w:r>
              <w:rPr>
                <w:rFonts w:hint="eastAsia"/>
                <w:color w:val="000000" w:themeColor="text1"/>
                <w:highlight w:val="none"/>
                <w14:textFill>
                  <w14:solidFill>
                    <w14:schemeClr w14:val="tx1"/>
                  </w14:solidFill>
                </w14:textFill>
              </w:rPr>
              <w:t>在银行转账（电汇）投标保证金时，须充分考虑银行转账（电汇）的时间差风险，如同城转账、异地转账或汇款、跨行转账或电汇的时间要求。各</w:t>
            </w:r>
            <w:r>
              <w:rPr>
                <w:rFonts w:hint="eastAsia"/>
                <w:color w:val="000000" w:themeColor="text1"/>
                <w:highlight w:val="none"/>
                <w:lang w:eastAsia="zh-CN"/>
                <w14:textFill>
                  <w14:solidFill>
                    <w14:schemeClr w14:val="tx1"/>
                  </w14:solidFill>
                </w14:textFill>
              </w:rPr>
              <w:t>竞选人</w:t>
            </w:r>
            <w:r>
              <w:rPr>
                <w:rFonts w:hint="eastAsia"/>
                <w:color w:val="000000" w:themeColor="text1"/>
                <w:highlight w:val="none"/>
                <w14:textFill>
                  <w14:solidFill>
                    <w14:schemeClr w14:val="tx1"/>
                  </w14:solidFill>
                </w14:textFill>
              </w:rPr>
              <w:t>的投标保证金具体到账情况均以重庆国际投资咨询集团有限公司财务查询的银行到账信息为准。未在本</w:t>
            </w:r>
            <w:r>
              <w:rPr>
                <w:rFonts w:hint="eastAsia"/>
                <w:color w:val="000000" w:themeColor="text1"/>
                <w:highlight w:val="none"/>
                <w:lang w:eastAsia="zh-CN"/>
                <w14:textFill>
                  <w14:solidFill>
                    <w14:schemeClr w14:val="tx1"/>
                  </w14:solidFill>
                </w14:textFill>
              </w:rPr>
              <w:t>比选</w:t>
            </w:r>
            <w:r>
              <w:rPr>
                <w:rFonts w:hint="eastAsia"/>
                <w:color w:val="000000" w:themeColor="text1"/>
                <w:highlight w:val="none"/>
                <w14:textFill>
                  <w14:solidFill>
                    <w14:schemeClr w14:val="tx1"/>
                  </w14:solidFill>
                </w14:textFill>
              </w:rPr>
              <w:t>文件规定的截止时间前到账的，其投标文件作否决投标处理；</w:t>
            </w:r>
          </w:p>
          <w:p w14:paraId="20F08F33">
            <w:pPr>
              <w:tabs>
                <w:tab w:val="left" w:pos="480"/>
              </w:tabs>
              <w:adjustRightInd w:val="0"/>
              <w:snapToGrid w:val="0"/>
              <w:spacing w:line="380" w:lineRule="exact"/>
              <w:ind w:firstLine="411" w:firstLineChars="196"/>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（3）投标保证金有效期与投标有效期一致；</w:t>
            </w:r>
          </w:p>
          <w:p w14:paraId="2685744D">
            <w:pPr>
              <w:tabs>
                <w:tab w:val="left" w:pos="480"/>
              </w:tabs>
              <w:adjustRightInd w:val="0"/>
              <w:snapToGrid w:val="0"/>
              <w:spacing w:line="380" w:lineRule="exact"/>
              <w:ind w:firstLine="411" w:firstLineChars="196"/>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5、投标保证金的退还：</w:t>
            </w:r>
          </w:p>
          <w:p w14:paraId="55F22778">
            <w:pPr>
              <w:tabs>
                <w:tab w:val="left" w:pos="480"/>
              </w:tabs>
              <w:adjustRightInd w:val="0"/>
              <w:snapToGrid w:val="0"/>
              <w:spacing w:line="380" w:lineRule="exact"/>
              <w:ind w:firstLine="411" w:firstLineChars="196"/>
              <w:rPr>
                <w:rFonts w:ascii="宋体" w:hAnsi="宋体" w:cs="宋体"/>
                <w:color w:val="000000" w:themeColor="text1"/>
                <w:kern w:val="0"/>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比选</w:t>
            </w:r>
            <w:r>
              <w:rPr>
                <w:rFonts w:hint="eastAsia"/>
                <w:color w:val="000000" w:themeColor="text1"/>
                <w:highlight w:val="none"/>
                <w14:textFill>
                  <w14:solidFill>
                    <w14:schemeClr w14:val="tx1"/>
                  </w14:solidFill>
                </w14:textFill>
              </w:rPr>
              <w:t>人应当在规定时间内确定中标人，并向中标人发出中标通知书，同时</w:t>
            </w:r>
            <w:r>
              <w:rPr>
                <w:rFonts w:hint="eastAsia"/>
                <w:color w:val="000000" w:themeColor="text1"/>
                <w:highlight w:val="none"/>
                <w:lang w:val="en-US" w:eastAsia="zh-CN"/>
                <w14:textFill>
                  <w14:solidFill>
                    <w14:schemeClr w14:val="tx1"/>
                  </w14:solidFill>
                </w14:textFill>
              </w:rPr>
              <w:t>比选</w:t>
            </w:r>
            <w:r>
              <w:rPr>
                <w:rFonts w:hint="eastAsia"/>
                <w:color w:val="000000" w:themeColor="text1"/>
                <w:highlight w:val="none"/>
                <w14:textFill>
                  <w14:solidFill>
                    <w14:schemeClr w14:val="tx1"/>
                  </w14:solidFill>
                </w14:textFill>
              </w:rPr>
              <w:t>代理机构将在中标通知书发出后5日内向中标候选人以外的</w:t>
            </w:r>
            <w:r>
              <w:rPr>
                <w:rFonts w:hint="eastAsia"/>
                <w:color w:val="000000" w:themeColor="text1"/>
                <w:highlight w:val="none"/>
                <w:lang w:eastAsia="zh-CN"/>
                <w14:textFill>
                  <w14:solidFill>
                    <w14:schemeClr w14:val="tx1"/>
                  </w14:solidFill>
                </w14:textFill>
              </w:rPr>
              <w:t>竞选人</w:t>
            </w:r>
            <w:r>
              <w:rPr>
                <w:rFonts w:hint="eastAsia"/>
                <w:color w:val="000000" w:themeColor="text1"/>
                <w:highlight w:val="none"/>
                <w14:textFill>
                  <w14:solidFill>
                    <w14:schemeClr w14:val="tx1"/>
                  </w14:solidFill>
                </w14:textFill>
              </w:rPr>
              <w:t>退还投标保证金，投标保证金退还至</w:t>
            </w:r>
            <w:r>
              <w:rPr>
                <w:rFonts w:hint="eastAsia"/>
                <w:color w:val="000000" w:themeColor="text1"/>
                <w:highlight w:val="none"/>
                <w:lang w:eastAsia="zh-CN"/>
                <w14:textFill>
                  <w14:solidFill>
                    <w14:schemeClr w14:val="tx1"/>
                  </w14:solidFill>
                </w14:textFill>
              </w:rPr>
              <w:t>竞选人</w:t>
            </w:r>
            <w:r>
              <w:rPr>
                <w:rFonts w:hint="eastAsia"/>
                <w:color w:val="000000" w:themeColor="text1"/>
                <w:highlight w:val="none"/>
                <w14:textFill>
                  <w14:solidFill>
                    <w14:schemeClr w14:val="tx1"/>
                  </w14:solidFill>
                </w14:textFill>
              </w:rPr>
              <w:t>银行</w:t>
            </w:r>
            <w:r>
              <w:rPr>
                <w:rFonts w:hint="eastAsia"/>
                <w:color w:val="000000" w:themeColor="text1"/>
                <w:highlight w:val="none"/>
                <w:lang w:eastAsia="zh-CN"/>
                <w14:textFill>
                  <w14:solidFill>
                    <w14:schemeClr w14:val="tx1"/>
                  </w14:solidFill>
                </w14:textFill>
              </w:rPr>
              <w:t>公司账户</w:t>
            </w:r>
            <w:r>
              <w:rPr>
                <w:rFonts w:hint="eastAsia"/>
                <w:color w:val="000000" w:themeColor="text1"/>
                <w:highlight w:val="none"/>
                <w14:textFill>
                  <w14:solidFill>
                    <w14:schemeClr w14:val="tx1"/>
                  </w14:solidFill>
                </w14:textFill>
              </w:rPr>
              <w:t>。中标人和其他中标候选人在</w:t>
            </w:r>
            <w:r>
              <w:rPr>
                <w:rFonts w:hint="eastAsia"/>
                <w:color w:val="000000" w:themeColor="text1"/>
                <w:highlight w:val="none"/>
                <w:lang w:eastAsia="zh-CN"/>
                <w14:textFill>
                  <w14:solidFill>
                    <w14:schemeClr w14:val="tx1"/>
                  </w14:solidFill>
                </w14:textFill>
              </w:rPr>
              <w:t>比选人</w:t>
            </w:r>
            <w:r>
              <w:rPr>
                <w:rFonts w:hint="eastAsia"/>
                <w:color w:val="000000" w:themeColor="text1"/>
                <w:highlight w:val="none"/>
                <w14:textFill>
                  <w14:solidFill>
                    <w14:schemeClr w14:val="tx1"/>
                  </w14:solidFill>
                </w14:textFill>
              </w:rPr>
              <w:t>与中标人签订合同后，由</w:t>
            </w:r>
            <w:r>
              <w:rPr>
                <w:rFonts w:hint="eastAsia"/>
                <w:color w:val="000000" w:themeColor="text1"/>
                <w:highlight w:val="none"/>
                <w:lang w:val="en-US" w:eastAsia="zh-CN"/>
                <w14:textFill>
                  <w14:solidFill>
                    <w14:schemeClr w14:val="tx1"/>
                  </w14:solidFill>
                </w14:textFill>
              </w:rPr>
              <w:t>比选</w:t>
            </w:r>
            <w:r>
              <w:rPr>
                <w:rFonts w:hint="eastAsia"/>
                <w:color w:val="000000" w:themeColor="text1"/>
                <w:highlight w:val="none"/>
                <w14:textFill>
                  <w14:solidFill>
                    <w14:schemeClr w14:val="tx1"/>
                  </w14:solidFill>
                </w14:textFill>
              </w:rPr>
              <w:t>代理机构向其退还投标保证金，投标保证金退还至中标候选人银行</w:t>
            </w:r>
            <w:r>
              <w:rPr>
                <w:rFonts w:hint="eastAsia"/>
                <w:color w:val="000000" w:themeColor="text1"/>
                <w:highlight w:val="none"/>
                <w:lang w:eastAsia="zh-CN"/>
                <w14:textFill>
                  <w14:solidFill>
                    <w14:schemeClr w14:val="tx1"/>
                  </w14:solidFill>
                </w14:textFill>
              </w:rPr>
              <w:t>公司账户</w:t>
            </w:r>
            <w:r>
              <w:rPr>
                <w:rFonts w:hint="eastAsia"/>
                <w:color w:val="000000" w:themeColor="text1"/>
                <w:highlight w:val="none"/>
                <w14:textFill>
                  <w14:solidFill>
                    <w14:schemeClr w14:val="tx1"/>
                  </w14:solidFill>
                </w14:textFill>
              </w:rPr>
              <w:t>。</w:t>
            </w:r>
          </w:p>
        </w:tc>
      </w:tr>
      <w:tr w14:paraId="6EE7A4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C704E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3.6.1</w:t>
            </w:r>
          </w:p>
        </w:tc>
        <w:tc>
          <w:tcPr>
            <w:tcW w:w="1644" w:type="dxa"/>
            <w:vAlign w:val="center"/>
          </w:tcPr>
          <w:p w14:paraId="0684E112">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是否允许递交</w:t>
            </w:r>
          </w:p>
          <w:p w14:paraId="7FBD599B">
            <w:pPr>
              <w:snapToGrid w:val="0"/>
              <w:spacing w:after="72" w:afterLines="30"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备选投标方案</w:t>
            </w:r>
          </w:p>
        </w:tc>
        <w:tc>
          <w:tcPr>
            <w:tcW w:w="6645" w:type="dxa"/>
            <w:vAlign w:val="center"/>
          </w:tcPr>
          <w:p w14:paraId="6B0CBEE1">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不允许</w:t>
            </w:r>
          </w:p>
        </w:tc>
      </w:tr>
      <w:tr w14:paraId="7A7E2B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9440981">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3.7.1</w:t>
            </w:r>
          </w:p>
        </w:tc>
        <w:tc>
          <w:tcPr>
            <w:tcW w:w="1644" w:type="dxa"/>
            <w:vAlign w:val="center"/>
          </w:tcPr>
          <w:p w14:paraId="669EF152">
            <w:pPr>
              <w:snapToGrid w:val="0"/>
              <w:spacing w:after="72" w:afterLines="30"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投标文件格式要求</w:t>
            </w:r>
          </w:p>
        </w:tc>
        <w:tc>
          <w:tcPr>
            <w:tcW w:w="6645" w:type="dxa"/>
            <w:vAlign w:val="center"/>
          </w:tcPr>
          <w:p w14:paraId="6D1751D0">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编制投标文件时不得对第六章“投标文件格式”的相应要素作实质性修改，否则视为重大偏差，由评标委员会作否决投标处理。</w:t>
            </w:r>
          </w:p>
        </w:tc>
      </w:tr>
      <w:tr w14:paraId="6E36C5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549094A">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3.7.3</w:t>
            </w:r>
          </w:p>
        </w:tc>
        <w:tc>
          <w:tcPr>
            <w:tcW w:w="1644" w:type="dxa"/>
            <w:vAlign w:val="center"/>
          </w:tcPr>
          <w:p w14:paraId="3032C03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盖章要求</w:t>
            </w:r>
          </w:p>
        </w:tc>
        <w:tc>
          <w:tcPr>
            <w:tcW w:w="6645" w:type="dxa"/>
            <w:vAlign w:val="center"/>
          </w:tcPr>
          <w:p w14:paraId="7992F1E9">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投标文件应用不褪色的材料书写或打印，并由</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的法定代表人或其委托代理人在</w:t>
            </w:r>
            <w:r>
              <w:rPr>
                <w:rFonts w:hint="eastAsia" w:ascii="宋体" w:hAnsi="宋体"/>
                <w:color w:val="000000" w:themeColor="text1"/>
                <w:szCs w:val="21"/>
                <w:highlight w:val="none"/>
                <w:lang w:eastAsia="zh-CN"/>
                <w14:textFill>
                  <w14:solidFill>
                    <w14:schemeClr w14:val="tx1"/>
                  </w14:solidFill>
                </w14:textFill>
              </w:rPr>
              <w:t>比选</w:t>
            </w:r>
            <w:r>
              <w:rPr>
                <w:rFonts w:hint="eastAsia" w:ascii="宋体" w:hAnsi="宋体"/>
                <w:color w:val="000000" w:themeColor="text1"/>
                <w:szCs w:val="21"/>
                <w:highlight w:val="none"/>
                <w14:textFill>
                  <w14:solidFill>
                    <w14:schemeClr w14:val="tx1"/>
                  </w14:solidFill>
                </w14:textFill>
              </w:rPr>
              <w:t>文件规定的位置按</w:t>
            </w:r>
            <w:r>
              <w:rPr>
                <w:rFonts w:hint="eastAsia" w:ascii="宋体" w:hAnsi="宋体"/>
                <w:color w:val="000000" w:themeColor="text1"/>
                <w:szCs w:val="21"/>
                <w:highlight w:val="none"/>
                <w:lang w:eastAsia="zh-CN"/>
                <w14:textFill>
                  <w14:solidFill>
                    <w14:schemeClr w14:val="tx1"/>
                  </w14:solidFill>
                </w14:textFill>
              </w:rPr>
              <w:t>比选</w:t>
            </w:r>
            <w:r>
              <w:rPr>
                <w:rFonts w:hint="eastAsia" w:ascii="宋体" w:hAnsi="宋体"/>
                <w:color w:val="000000" w:themeColor="text1"/>
                <w:szCs w:val="21"/>
                <w:highlight w:val="none"/>
                <w14:textFill>
                  <w14:solidFill>
                    <w14:schemeClr w14:val="tx1"/>
                  </w14:solidFill>
                </w14:textFill>
              </w:rPr>
              <w:t>文件要求签名或盖章、盖</w:t>
            </w:r>
            <w:r>
              <w:rPr>
                <w:rFonts w:hint="eastAsia" w:ascii="宋体" w:hAnsi="宋体"/>
                <w:color w:val="000000" w:themeColor="text1"/>
                <w:szCs w:val="21"/>
                <w:highlight w:val="none"/>
                <w:lang w:eastAsia="zh-CN"/>
                <w14:textFill>
                  <w14:solidFill>
                    <w14:schemeClr w14:val="tx1"/>
                  </w14:solidFill>
                </w14:textFill>
              </w:rPr>
              <w:t>单位公章</w:t>
            </w:r>
            <w:r>
              <w:rPr>
                <w:rFonts w:hint="eastAsia" w:ascii="宋体" w:hAnsi="宋体"/>
                <w:color w:val="000000" w:themeColor="text1"/>
                <w:szCs w:val="21"/>
                <w:highlight w:val="none"/>
                <w14:textFill>
                  <w14:solidFill>
                    <w14:schemeClr w14:val="tx1"/>
                  </w14:solidFill>
                </w14:textFill>
              </w:rPr>
              <w:t>。委托代理人签名的，投标文件应附法定代表人签署的授权委托书。投标文件应尽量避免涂改、行间插字或删除。如果出现上述情况，改动之处应加盖</w:t>
            </w:r>
            <w:r>
              <w:rPr>
                <w:rFonts w:hint="eastAsia" w:ascii="宋体" w:hAnsi="宋体"/>
                <w:color w:val="000000" w:themeColor="text1"/>
                <w:szCs w:val="21"/>
                <w:highlight w:val="none"/>
                <w:lang w:eastAsia="zh-CN"/>
                <w14:textFill>
                  <w14:solidFill>
                    <w14:schemeClr w14:val="tx1"/>
                  </w14:solidFill>
                </w14:textFill>
              </w:rPr>
              <w:t>单位公章</w:t>
            </w:r>
            <w:r>
              <w:rPr>
                <w:rFonts w:hint="eastAsia" w:ascii="宋体" w:hAnsi="宋体"/>
                <w:color w:val="000000" w:themeColor="text1"/>
                <w:szCs w:val="21"/>
                <w:highlight w:val="none"/>
                <w14:textFill>
                  <w14:solidFill>
                    <w14:schemeClr w14:val="tx1"/>
                  </w14:solidFill>
                </w14:textFill>
              </w:rPr>
              <w:t>或由</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的法定代表人或其授权的代理人签名确认。</w:t>
            </w:r>
          </w:p>
          <w:p w14:paraId="22028F98">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未按上述规定执行的，交由评标委员会作否决投标处理。</w:t>
            </w:r>
          </w:p>
        </w:tc>
      </w:tr>
      <w:tr w14:paraId="7D0B03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6A600F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3.7.4</w:t>
            </w:r>
          </w:p>
        </w:tc>
        <w:tc>
          <w:tcPr>
            <w:tcW w:w="1644" w:type="dxa"/>
            <w:vAlign w:val="center"/>
          </w:tcPr>
          <w:p w14:paraId="1F91A9EA">
            <w:pPr>
              <w:snapToGrid w:val="0"/>
              <w:spacing w:line="400" w:lineRule="exact"/>
              <w:rPr>
                <w:rFonts w:ascii="宋体" w:hAnsi="宋体"/>
                <w:color w:val="000000" w:themeColor="text1"/>
                <w:spacing w:val="-6"/>
                <w:kern w:val="0"/>
                <w:szCs w:val="21"/>
                <w:highlight w:val="none"/>
                <w14:textFill>
                  <w14:solidFill>
                    <w14:schemeClr w14:val="tx1"/>
                  </w14:solidFill>
                </w14:textFill>
              </w:rPr>
            </w:pPr>
            <w:r>
              <w:rPr>
                <w:rFonts w:ascii="宋体" w:hAnsi="宋体"/>
                <w:color w:val="000000" w:themeColor="text1"/>
                <w:spacing w:val="-6"/>
                <w:kern w:val="0"/>
                <w:szCs w:val="21"/>
                <w:highlight w:val="none"/>
                <w14:textFill>
                  <w14:solidFill>
                    <w14:schemeClr w14:val="tx1"/>
                  </w14:solidFill>
                </w14:textFill>
              </w:rPr>
              <w:t>投标文件的份数</w:t>
            </w:r>
          </w:p>
        </w:tc>
        <w:tc>
          <w:tcPr>
            <w:tcW w:w="6645" w:type="dxa"/>
            <w:vAlign w:val="center"/>
          </w:tcPr>
          <w:p w14:paraId="4E48B51A">
            <w:pP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投标文件正本</w:t>
            </w:r>
            <w:r>
              <w:rPr>
                <w:rFonts w:hint="eastAsia" w:ascii="宋体" w:hAnsi="宋体"/>
                <w:color w:val="000000" w:themeColor="text1"/>
                <w:kern w:val="0"/>
                <w:szCs w:val="21"/>
                <w:highlight w:val="none"/>
                <w14:textFill>
                  <w14:solidFill>
                    <w14:schemeClr w14:val="tx1"/>
                  </w14:solidFill>
                </w14:textFill>
              </w:rPr>
              <w:t>1份、副本2份</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副本可以为正本的复印件</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，电子版形式（光盘</w:t>
            </w:r>
            <w:r>
              <w:rPr>
                <w:rFonts w:hint="eastAsia" w:ascii="宋体" w:hAnsi="宋体"/>
                <w:color w:val="000000" w:themeColor="text1"/>
                <w:kern w:val="0"/>
                <w:szCs w:val="21"/>
                <w:highlight w:val="none"/>
                <w:lang w:val="en-US" w:eastAsia="zh-CN"/>
                <w14:textFill>
                  <w14:solidFill>
                    <w14:schemeClr w14:val="tx1"/>
                  </w14:solidFill>
                </w14:textFill>
              </w:rPr>
              <w:t>或U盘</w:t>
            </w:r>
            <w:r>
              <w:rPr>
                <w:rFonts w:hint="eastAsia" w:ascii="宋体" w:hAnsi="宋体"/>
                <w:color w:val="000000" w:themeColor="text1"/>
                <w:kern w:val="0"/>
                <w:szCs w:val="21"/>
                <w:highlight w:val="none"/>
                <w14:textFill>
                  <w14:solidFill>
                    <w14:schemeClr w14:val="tx1"/>
                  </w14:solidFill>
                </w14:textFill>
              </w:rPr>
              <w:t>）1份。当副本和正本不一致时，以正本为准。否则由评标委员会作否决投标处理。</w:t>
            </w:r>
          </w:p>
          <w:p w14:paraId="43B54EE7">
            <w:pPr>
              <w:autoSpaceDE w:val="0"/>
              <w:autoSpaceDN w:val="0"/>
              <w:adjustRightInd w:val="0"/>
              <w:snapToGrid w:val="0"/>
              <w:spacing w:after="72" w:afterLines="30" w:line="400" w:lineRule="exact"/>
              <w:ind w:firstLine="420" w:firstLineChars="200"/>
              <w:rPr>
                <w:rFonts w:ascii="宋体" w:hAnsi="宋体"/>
                <w:i/>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注：在核发中标通知书时，</w:t>
            </w:r>
            <w:r>
              <w:rPr>
                <w:rFonts w:hint="eastAsia" w:ascii="宋体" w:hAnsi="宋体"/>
                <w:color w:val="000000" w:themeColor="text1"/>
                <w:kern w:val="0"/>
                <w:szCs w:val="21"/>
                <w:highlight w:val="none"/>
                <w:lang w:val="en-US" w:eastAsia="zh-CN"/>
                <w14:textFill>
                  <w14:solidFill>
                    <w14:schemeClr w14:val="tx1"/>
                  </w14:solidFill>
                </w14:textFill>
              </w:rPr>
              <w:t>比选人如有需要</w:t>
            </w:r>
            <w:r>
              <w:rPr>
                <w:rFonts w:hint="eastAsia" w:ascii="宋体" w:hAnsi="宋体"/>
                <w:color w:val="000000" w:themeColor="text1"/>
                <w:kern w:val="0"/>
                <w:szCs w:val="21"/>
                <w:highlight w:val="none"/>
                <w14:textFill>
                  <w14:solidFill>
                    <w14:schemeClr w14:val="tx1"/>
                  </w14:solidFill>
                </w14:textFill>
              </w:rPr>
              <w:t>中标人应另外补充投标文件（内容必须与投标时提交的投标文件相一致）。</w:t>
            </w:r>
          </w:p>
        </w:tc>
      </w:tr>
      <w:tr w14:paraId="2A76EE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35" w:type="dxa"/>
            <w:vAlign w:val="center"/>
          </w:tcPr>
          <w:p w14:paraId="1D06CEB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3.7.5</w:t>
            </w:r>
          </w:p>
        </w:tc>
        <w:tc>
          <w:tcPr>
            <w:tcW w:w="1644" w:type="dxa"/>
            <w:vAlign w:val="center"/>
          </w:tcPr>
          <w:p w14:paraId="69E6E01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编制</w:t>
            </w:r>
            <w:r>
              <w:rPr>
                <w:rFonts w:ascii="宋体" w:hAnsi="宋体"/>
                <w:color w:val="000000" w:themeColor="text1"/>
                <w:kern w:val="0"/>
                <w:szCs w:val="21"/>
                <w:highlight w:val="none"/>
                <w14:textFill>
                  <w14:solidFill>
                    <w14:schemeClr w14:val="tx1"/>
                  </w14:solidFill>
                </w14:textFill>
              </w:rPr>
              <w:t>要求</w:t>
            </w:r>
          </w:p>
        </w:tc>
        <w:tc>
          <w:tcPr>
            <w:tcW w:w="6645" w:type="dxa"/>
            <w:vAlign w:val="center"/>
          </w:tcPr>
          <w:p w14:paraId="0160356D">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本</w:t>
            </w:r>
            <w:r>
              <w:rPr>
                <w:rFonts w:hint="eastAsia" w:ascii="宋体" w:hAnsi="宋体"/>
                <w:color w:val="000000" w:themeColor="text1"/>
                <w:szCs w:val="21"/>
                <w:highlight w:val="none"/>
                <w:lang w:val="en-US" w:eastAsia="zh-CN"/>
                <w14:textFill>
                  <w14:solidFill>
                    <w14:schemeClr w14:val="tx1"/>
                  </w14:solidFill>
                </w14:textFill>
              </w:rPr>
              <w:t>项目</w:t>
            </w:r>
            <w:r>
              <w:rPr>
                <w:rFonts w:ascii="宋体" w:hAnsi="宋体"/>
                <w:color w:val="000000" w:themeColor="text1"/>
                <w:szCs w:val="21"/>
                <w:highlight w:val="none"/>
                <w14:textFill>
                  <w14:solidFill>
                    <w14:schemeClr w14:val="tx1"/>
                  </w14:solidFill>
                </w14:textFill>
              </w:rPr>
              <w:t>应将</w:t>
            </w:r>
            <w:r>
              <w:rPr>
                <w:rFonts w:hint="eastAsia" w:ascii="宋体" w:hAnsi="宋体"/>
                <w:color w:val="000000" w:themeColor="text1"/>
                <w:szCs w:val="21"/>
                <w:highlight w:val="none"/>
                <w:lang w:eastAsia="zh-CN"/>
                <w14:textFill>
                  <w14:solidFill>
                    <w14:schemeClr w14:val="tx1"/>
                  </w14:solidFill>
                </w14:textFill>
              </w:rPr>
              <w:t>竞选函</w:t>
            </w:r>
            <w:r>
              <w:rPr>
                <w:rFonts w:ascii="宋体" w:hAnsi="宋体"/>
                <w:color w:val="000000" w:themeColor="text1"/>
                <w:szCs w:val="21"/>
                <w:highlight w:val="none"/>
                <w14:textFill>
                  <w14:solidFill>
                    <w14:schemeClr w14:val="tx1"/>
                  </w14:solidFill>
                </w14:textFill>
              </w:rPr>
              <w:t>部分</w:t>
            </w:r>
            <w:r>
              <w:rPr>
                <w:rFonts w:hint="eastAsia" w:ascii="宋体" w:hAnsi="宋体"/>
                <w:color w:val="000000" w:themeColor="text1"/>
                <w:szCs w:val="21"/>
                <w:highlight w:val="none"/>
                <w14:textFill>
                  <w14:solidFill>
                    <w14:schemeClr w14:val="tx1"/>
                  </w14:solidFill>
                </w14:textFill>
              </w:rPr>
              <w:t>资格审查部分</w:t>
            </w:r>
            <w:r>
              <w:rPr>
                <w:rFonts w:ascii="宋体" w:hAnsi="宋体"/>
                <w:color w:val="000000" w:themeColor="text1"/>
                <w:szCs w:val="21"/>
                <w:highlight w:val="none"/>
                <w14:textFill>
                  <w14:solidFill>
                    <w14:schemeClr w14:val="tx1"/>
                  </w14:solidFill>
                </w14:textFill>
              </w:rPr>
              <w:t>各自分别装订成册。</w:t>
            </w:r>
          </w:p>
          <w:p w14:paraId="0405A7FF">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装订</w:t>
            </w:r>
          </w:p>
          <w:p w14:paraId="38A1C66E">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1</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竞选函</w:t>
            </w:r>
            <w:r>
              <w:rPr>
                <w:rFonts w:ascii="宋体" w:hAnsi="宋体"/>
                <w:color w:val="000000" w:themeColor="text1"/>
                <w:szCs w:val="21"/>
                <w:highlight w:val="none"/>
                <w14:textFill>
                  <w14:solidFill>
                    <w14:schemeClr w14:val="tx1"/>
                  </w14:solidFill>
                </w14:textFill>
              </w:rPr>
              <w:t>部分的装订要求</w:t>
            </w:r>
          </w:p>
          <w:p w14:paraId="274563BC">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应按照第</w:t>
            </w:r>
            <w:r>
              <w:rPr>
                <w:rFonts w:hint="eastAsia" w:ascii="宋体" w:hAnsi="宋体"/>
                <w:color w:val="000000" w:themeColor="text1"/>
                <w:szCs w:val="21"/>
                <w:highlight w:val="none"/>
                <w:lang w:val="en-US" w:eastAsia="zh-CN"/>
                <w14:textFill>
                  <w14:solidFill>
                    <w14:schemeClr w14:val="tx1"/>
                  </w14:solidFill>
                </w14:textFill>
              </w:rPr>
              <w:t>六</w:t>
            </w:r>
            <w:r>
              <w:rPr>
                <w:rFonts w:ascii="宋体" w:hAnsi="宋体"/>
                <w:color w:val="000000" w:themeColor="text1"/>
                <w:szCs w:val="21"/>
                <w:highlight w:val="none"/>
                <w14:textFill>
                  <w14:solidFill>
                    <w14:schemeClr w14:val="tx1"/>
                  </w14:solidFill>
                </w14:textFill>
              </w:rPr>
              <w:t>章规定格式装订成册，</w:t>
            </w:r>
            <w:r>
              <w:rPr>
                <w:rFonts w:hint="eastAsia" w:ascii="宋体" w:hAnsi="宋体"/>
                <w:color w:val="000000" w:themeColor="text1"/>
                <w:szCs w:val="21"/>
                <w:highlight w:val="none"/>
                <w:lang w:val="en-US" w:eastAsia="zh-CN"/>
                <w14:textFill>
                  <w14:solidFill>
                    <w14:schemeClr w14:val="tx1"/>
                  </w14:solidFill>
                </w14:textFill>
              </w:rPr>
              <w:t>原则上</w:t>
            </w:r>
            <w:r>
              <w:rPr>
                <w:rFonts w:ascii="宋体" w:hAnsi="宋体"/>
                <w:color w:val="000000" w:themeColor="text1"/>
                <w:szCs w:val="21"/>
                <w:highlight w:val="none"/>
                <w14:textFill>
                  <w14:solidFill>
                    <w14:schemeClr w14:val="tx1"/>
                  </w14:solidFill>
                </w14:textFill>
              </w:rPr>
              <w:t>应编制目录</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但不得将目录编制作为评审因素</w:t>
            </w:r>
            <w:r>
              <w:rPr>
                <w:rFonts w:hint="eastAsia" w:ascii="宋体" w:hAnsi="宋体"/>
                <w:color w:val="000000" w:themeColor="text1"/>
                <w:szCs w:val="21"/>
                <w:highlight w:val="none"/>
                <w:lang w:eastAsia="zh-CN"/>
                <w14:textFill>
                  <w14:solidFill>
                    <w14:schemeClr w14:val="tx1"/>
                  </w14:solidFill>
                </w14:textFill>
              </w:rPr>
              <w:t>）</w:t>
            </w:r>
            <w:r>
              <w:rPr>
                <w:rFonts w:ascii="宋体" w:hAnsi="宋体"/>
                <w:color w:val="000000" w:themeColor="text1"/>
                <w:szCs w:val="21"/>
                <w:highlight w:val="none"/>
                <w14:textFill>
                  <w14:solidFill>
                    <w14:schemeClr w14:val="tx1"/>
                  </w14:solidFill>
                </w14:textFill>
              </w:rPr>
              <w:t>，标注页码。</w:t>
            </w:r>
          </w:p>
          <w:p w14:paraId="6D4B515C">
            <w:pPr>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2</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资格审查部分</w:t>
            </w:r>
            <w:r>
              <w:rPr>
                <w:rFonts w:ascii="宋体" w:hAnsi="宋体"/>
                <w:color w:val="000000" w:themeColor="text1"/>
                <w:kern w:val="0"/>
                <w:szCs w:val="21"/>
                <w:highlight w:val="none"/>
                <w14:textFill>
                  <w14:solidFill>
                    <w14:schemeClr w14:val="tx1"/>
                  </w14:solidFill>
                </w14:textFill>
              </w:rPr>
              <w:t>的装订要求</w:t>
            </w:r>
          </w:p>
          <w:p w14:paraId="79034D83">
            <w:pPr>
              <w:adjustRightInd w:val="0"/>
              <w:snapToGrid w:val="0"/>
              <w:spacing w:line="400" w:lineRule="exact"/>
              <w:ind w:firstLine="420" w:firstLineChars="200"/>
              <w:rPr>
                <w:rStyle w:val="64"/>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应按照第</w:t>
            </w:r>
            <w:r>
              <w:rPr>
                <w:rFonts w:hint="eastAsia" w:ascii="宋体" w:hAnsi="宋体"/>
                <w:color w:val="000000" w:themeColor="text1"/>
                <w:szCs w:val="21"/>
                <w:highlight w:val="none"/>
                <w:lang w:val="en-US" w:eastAsia="zh-CN"/>
                <w14:textFill>
                  <w14:solidFill>
                    <w14:schemeClr w14:val="tx1"/>
                  </w14:solidFill>
                </w14:textFill>
              </w:rPr>
              <w:t>六</w:t>
            </w:r>
            <w:r>
              <w:rPr>
                <w:rFonts w:ascii="宋体" w:hAnsi="宋体"/>
                <w:color w:val="000000" w:themeColor="text1"/>
                <w:szCs w:val="21"/>
                <w:highlight w:val="none"/>
                <w14:textFill>
                  <w14:solidFill>
                    <w14:schemeClr w14:val="tx1"/>
                  </w14:solidFill>
                </w14:textFill>
              </w:rPr>
              <w:t>章规定格式装订成册，</w:t>
            </w:r>
            <w:r>
              <w:rPr>
                <w:rFonts w:hint="eastAsia" w:ascii="宋体" w:hAnsi="宋体"/>
                <w:color w:val="000000" w:themeColor="text1"/>
                <w:szCs w:val="21"/>
                <w:highlight w:val="none"/>
                <w:lang w:val="en-US" w:eastAsia="zh-CN"/>
                <w14:textFill>
                  <w14:solidFill>
                    <w14:schemeClr w14:val="tx1"/>
                  </w14:solidFill>
                </w14:textFill>
              </w:rPr>
              <w:t>原则上</w:t>
            </w:r>
            <w:r>
              <w:rPr>
                <w:rFonts w:ascii="宋体" w:hAnsi="宋体"/>
                <w:color w:val="000000" w:themeColor="text1"/>
                <w:szCs w:val="21"/>
                <w:highlight w:val="none"/>
                <w14:textFill>
                  <w14:solidFill>
                    <w14:schemeClr w14:val="tx1"/>
                  </w14:solidFill>
                </w14:textFill>
              </w:rPr>
              <w:t>应编制目录</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但不得将目录编制作为评审因素</w:t>
            </w:r>
            <w:r>
              <w:rPr>
                <w:rFonts w:hint="eastAsia" w:ascii="宋体" w:hAnsi="宋体"/>
                <w:color w:val="000000" w:themeColor="text1"/>
                <w:szCs w:val="21"/>
                <w:highlight w:val="none"/>
                <w:lang w:eastAsia="zh-CN"/>
                <w14:textFill>
                  <w14:solidFill>
                    <w14:schemeClr w14:val="tx1"/>
                  </w14:solidFill>
                </w14:textFill>
              </w:rPr>
              <w:t>）</w:t>
            </w:r>
            <w:r>
              <w:rPr>
                <w:rFonts w:ascii="宋体" w:hAnsi="宋体"/>
                <w:color w:val="000000" w:themeColor="text1"/>
                <w:szCs w:val="21"/>
                <w:highlight w:val="none"/>
                <w14:textFill>
                  <w14:solidFill>
                    <w14:schemeClr w14:val="tx1"/>
                  </w14:solidFill>
                </w14:textFill>
              </w:rPr>
              <w:t>，标注页</w:t>
            </w:r>
            <w:r>
              <w:rPr>
                <w:rFonts w:ascii="宋体" w:hAnsi="宋体"/>
                <w:color w:val="000000" w:themeColor="text1"/>
                <w:kern w:val="0"/>
                <w:szCs w:val="21"/>
                <w:highlight w:val="none"/>
                <w14:textFill>
                  <w14:solidFill>
                    <w14:schemeClr w14:val="tx1"/>
                  </w14:solidFill>
                </w14:textFill>
              </w:rPr>
              <w:t>码。</w:t>
            </w:r>
          </w:p>
        </w:tc>
      </w:tr>
      <w:tr w14:paraId="4418C6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4A3523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4.1.1</w:t>
            </w:r>
          </w:p>
        </w:tc>
        <w:tc>
          <w:tcPr>
            <w:tcW w:w="1644" w:type="dxa"/>
            <w:vAlign w:val="center"/>
          </w:tcPr>
          <w:p w14:paraId="61537056">
            <w:pPr>
              <w:snapToGrid w:val="0"/>
              <w:spacing w:line="400" w:lineRule="exact"/>
              <w:jc w:val="center"/>
              <w:rPr>
                <w:rFonts w:ascii="宋体" w:hAnsi="宋体"/>
                <w:color w:val="000000" w:themeColor="text1"/>
                <w:spacing w:val="-6"/>
                <w:kern w:val="0"/>
                <w:szCs w:val="21"/>
                <w:highlight w:val="none"/>
                <w14:textFill>
                  <w14:solidFill>
                    <w14:schemeClr w14:val="tx1"/>
                  </w14:solidFill>
                </w14:textFill>
              </w:rPr>
            </w:pPr>
            <w:r>
              <w:rPr>
                <w:rFonts w:ascii="宋体" w:hAnsi="宋体"/>
                <w:color w:val="000000" w:themeColor="text1"/>
                <w:spacing w:val="-6"/>
                <w:kern w:val="0"/>
                <w:szCs w:val="21"/>
                <w:highlight w:val="none"/>
                <w14:textFill>
                  <w14:solidFill>
                    <w14:schemeClr w14:val="tx1"/>
                  </w14:solidFill>
                </w14:textFill>
              </w:rPr>
              <w:t>投标文件</w:t>
            </w:r>
          </w:p>
          <w:p w14:paraId="74458564">
            <w:pPr>
              <w:snapToGrid w:val="0"/>
              <w:spacing w:line="400" w:lineRule="exact"/>
              <w:jc w:val="center"/>
              <w:rPr>
                <w:rFonts w:ascii="宋体" w:hAnsi="宋体"/>
                <w:color w:val="000000" w:themeColor="text1"/>
                <w:spacing w:val="-6"/>
                <w:kern w:val="0"/>
                <w:szCs w:val="21"/>
                <w:highlight w:val="none"/>
                <w14:textFill>
                  <w14:solidFill>
                    <w14:schemeClr w14:val="tx1"/>
                  </w14:solidFill>
                </w14:textFill>
              </w:rPr>
            </w:pPr>
            <w:r>
              <w:rPr>
                <w:rFonts w:hint="eastAsia" w:ascii="宋体" w:hAnsi="宋体"/>
                <w:color w:val="000000" w:themeColor="text1"/>
                <w:spacing w:val="-6"/>
                <w:kern w:val="0"/>
                <w:szCs w:val="21"/>
                <w:highlight w:val="none"/>
                <w14:textFill>
                  <w14:solidFill>
                    <w14:schemeClr w14:val="tx1"/>
                  </w14:solidFill>
                </w14:textFill>
              </w:rPr>
              <w:t>的密封</w:t>
            </w:r>
          </w:p>
        </w:tc>
        <w:tc>
          <w:tcPr>
            <w:tcW w:w="6645" w:type="dxa"/>
            <w:vAlign w:val="center"/>
          </w:tcPr>
          <w:p w14:paraId="423B68E4">
            <w:pPr>
              <w:pStyle w:val="4"/>
              <w:ind w:firstLine="438" w:firstLineChars="200"/>
              <w:rPr>
                <w:rFonts w:hint="eastAsia" w:ascii="宋体" w:hAnsi="宋体" w:cs="宋体"/>
                <w:color w:val="000000" w:themeColor="text1"/>
                <w:spacing w:val="9"/>
                <w:sz w:val="20"/>
                <w:szCs w:val="20"/>
                <w:highlight w:val="none"/>
                <w:lang w:eastAsia="zh-CN"/>
                <w14:textFill>
                  <w14:solidFill>
                    <w14:schemeClr w14:val="tx1"/>
                  </w14:solidFill>
                </w14:textFill>
              </w:rPr>
            </w:pPr>
            <w:r>
              <w:rPr>
                <w:rFonts w:hint="eastAsia" w:ascii="宋体" w:hAnsi="宋体" w:eastAsia="宋体" w:cs="宋体"/>
                <w:color w:val="000000" w:themeColor="text1"/>
                <w:spacing w:val="9"/>
                <w:sz w:val="20"/>
                <w:szCs w:val="20"/>
                <w:highlight w:val="none"/>
                <w:lang w:eastAsia="zh-CN"/>
                <w14:textFill>
                  <w14:solidFill>
                    <w14:schemeClr w14:val="tx1"/>
                  </w14:solidFill>
                </w14:textFill>
              </w:rPr>
              <w:t>竞选</w:t>
            </w:r>
            <w:r>
              <w:rPr>
                <w:rFonts w:hint="eastAsia" w:ascii="宋体" w:hAnsi="宋体" w:eastAsia="宋体" w:cs="宋体"/>
                <w:color w:val="000000" w:themeColor="text1"/>
                <w:spacing w:val="9"/>
                <w:sz w:val="20"/>
                <w:szCs w:val="20"/>
                <w:highlight w:val="none"/>
                <w14:textFill>
                  <w14:solidFill>
                    <w14:schemeClr w14:val="tx1"/>
                  </w14:solidFill>
                </w14:textFill>
              </w:rPr>
              <w:t>函部分和</w:t>
            </w:r>
            <w:r>
              <w:rPr>
                <w:rFonts w:hint="eastAsia" w:ascii="宋体" w:hAnsi="宋体" w:eastAsia="宋体" w:cs="宋体"/>
                <w:color w:val="000000" w:themeColor="text1"/>
                <w:spacing w:val="10"/>
                <w:sz w:val="20"/>
                <w:szCs w:val="20"/>
                <w:highlight w:val="none"/>
                <w14:textFill>
                  <w14:solidFill>
                    <w14:schemeClr w14:val="tx1"/>
                  </w14:solidFill>
                </w14:textFill>
              </w:rPr>
              <w:t>资格审查部分</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同时</w:t>
            </w:r>
            <w:r>
              <w:rPr>
                <w:rFonts w:hint="eastAsia" w:ascii="宋体" w:hAnsi="宋体" w:eastAsia="宋体" w:cs="宋体"/>
                <w:color w:val="000000" w:themeColor="text1"/>
                <w:spacing w:val="10"/>
                <w:sz w:val="20"/>
                <w:szCs w:val="20"/>
                <w:highlight w:val="none"/>
                <w14:textFill>
                  <w14:solidFill>
                    <w14:schemeClr w14:val="tx1"/>
                  </w14:solidFill>
                </w14:textFill>
              </w:rPr>
              <w:t>装入</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文袋中</w:t>
            </w:r>
            <w:r>
              <w:rPr>
                <w:rFonts w:hint="eastAsia" w:ascii="宋体" w:hAnsi="宋体" w:eastAsia="宋体" w:cs="宋体"/>
                <w:color w:val="000000" w:themeColor="text1"/>
                <w:spacing w:val="-57"/>
                <w:sz w:val="20"/>
                <w:szCs w:val="20"/>
                <w:highlight w:val="none"/>
                <w:lang w:eastAsia="zh-CN"/>
                <w14:textFill>
                  <w14:solidFill>
                    <w14:schemeClr w14:val="tx1"/>
                  </w14:solidFill>
                </w14:textFill>
              </w:rPr>
              <w:t>、</w:t>
            </w:r>
            <w:r>
              <w:rPr>
                <w:rFonts w:hint="eastAsia" w:ascii="宋体" w:hAnsi="宋体" w:eastAsia="宋体" w:cs="宋体"/>
                <w:color w:val="000000" w:themeColor="text1"/>
                <w:spacing w:val="9"/>
                <w:sz w:val="20"/>
                <w:szCs w:val="20"/>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9"/>
                <w:sz w:val="20"/>
                <w:szCs w:val="20"/>
                <w:highlight w:val="none"/>
                <w14:textFill>
                  <w14:solidFill>
                    <w14:schemeClr w14:val="tx1"/>
                  </w14:solidFill>
                </w14:textFill>
              </w:rPr>
              <w:t>密封完好并在封口处加盖公章</w:t>
            </w:r>
            <w:r>
              <w:rPr>
                <w:rFonts w:hint="eastAsia" w:ascii="宋体" w:hAnsi="宋体" w:cs="宋体"/>
                <w:color w:val="000000" w:themeColor="text1"/>
                <w:spacing w:val="9"/>
                <w:sz w:val="20"/>
                <w:szCs w:val="20"/>
                <w:highlight w:val="none"/>
                <w:lang w:eastAsia="zh-CN"/>
                <w14:textFill>
                  <w14:solidFill>
                    <w14:schemeClr w14:val="tx1"/>
                  </w14:solidFill>
                </w14:textFill>
              </w:rPr>
              <w:t>。</w:t>
            </w:r>
          </w:p>
          <w:p w14:paraId="4E07C40A">
            <w:pPr>
              <w:adjustRightInd w:val="0"/>
              <w:snapToGrid w:val="0"/>
              <w:spacing w:line="400" w:lineRule="exact"/>
              <w:ind w:firstLine="0"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注：“</w:t>
            </w:r>
            <w:r>
              <w:rPr>
                <w:rFonts w:hint="eastAsia" w:ascii="宋体" w:hAnsi="宋体"/>
                <w:color w:val="000000" w:themeColor="text1"/>
                <w:szCs w:val="21"/>
                <w:highlight w:val="none"/>
                <w:lang w:eastAsia="zh-CN"/>
                <w14:textFill>
                  <w14:solidFill>
                    <w14:schemeClr w14:val="tx1"/>
                  </w14:solidFill>
                </w14:textFill>
              </w:rPr>
              <w:t>竞选函</w:t>
            </w:r>
            <w:r>
              <w:rPr>
                <w:rFonts w:hint="eastAsia" w:ascii="宋体" w:hAnsi="宋体"/>
                <w:color w:val="000000" w:themeColor="text1"/>
                <w:szCs w:val="21"/>
                <w:highlight w:val="none"/>
                <w14:textFill>
                  <w14:solidFill>
                    <w14:schemeClr w14:val="tx1"/>
                  </w14:solidFill>
                </w14:textFill>
              </w:rPr>
              <w:t>部分”袋、“资格审查部分”袋只为方便投标文件分装，不作为判定密封合格与否的条件。但为了方便开标，请各</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主动配合，按要求分装。</w:t>
            </w:r>
          </w:p>
        </w:tc>
      </w:tr>
      <w:tr w14:paraId="1DD555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114E95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4.1.2</w:t>
            </w:r>
          </w:p>
        </w:tc>
        <w:tc>
          <w:tcPr>
            <w:tcW w:w="1644" w:type="dxa"/>
            <w:vAlign w:val="center"/>
          </w:tcPr>
          <w:p w14:paraId="7E78051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封套上应载明的信息</w:t>
            </w:r>
          </w:p>
        </w:tc>
        <w:tc>
          <w:tcPr>
            <w:tcW w:w="6645" w:type="dxa"/>
            <w:vAlign w:val="center"/>
          </w:tcPr>
          <w:p w14:paraId="03E72AF6">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应在</w:t>
            </w:r>
            <w:r>
              <w:rPr>
                <w:rFonts w:ascii="宋体" w:hAnsi="宋体"/>
                <w:color w:val="000000" w:themeColor="text1"/>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“投标文件”袋封套上写明如下内容：</w:t>
            </w:r>
          </w:p>
          <w:p w14:paraId="72AE1CAA">
            <w:pPr>
              <w:snapToGrid w:val="0"/>
              <w:spacing w:line="400" w:lineRule="exact"/>
              <w:ind w:firstLine="420" w:firstLineChars="200"/>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人名称：</w:t>
            </w:r>
            <w:r>
              <w:rPr>
                <w:rFonts w:hint="eastAsia" w:ascii="宋体" w:hAnsi="宋体"/>
                <w:color w:val="000000" w:themeColor="text1"/>
                <w:kern w:val="0"/>
                <w:szCs w:val="21"/>
                <w:highlight w:val="none"/>
                <w:u w:val="single"/>
                <w14:textFill>
                  <w14:solidFill>
                    <w14:schemeClr w14:val="tx1"/>
                  </w14:solidFill>
                </w14:textFill>
              </w:rPr>
              <w:t xml:space="preserve">            </w:t>
            </w:r>
          </w:p>
          <w:p w14:paraId="5D9D2548">
            <w:pPr>
              <w:snapToGrid w:val="0"/>
              <w:spacing w:line="400" w:lineRule="exact"/>
              <w:ind w:firstLine="420" w:firstLineChars="200"/>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名称：</w:t>
            </w:r>
            <w:r>
              <w:rPr>
                <w:rFonts w:hint="eastAsia" w:ascii="宋体" w:hAnsi="宋体"/>
                <w:color w:val="000000" w:themeColor="text1"/>
                <w:kern w:val="0"/>
                <w:szCs w:val="21"/>
                <w:highlight w:val="none"/>
                <w:u w:val="single"/>
                <w14:textFill>
                  <w14:solidFill>
                    <w14:schemeClr w14:val="tx1"/>
                  </w14:solidFill>
                </w14:textFill>
              </w:rPr>
              <w:t xml:space="preserve">            </w:t>
            </w:r>
          </w:p>
          <w:p w14:paraId="1A89A0C4">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u w:val="single"/>
                <w14:textFill>
                  <w14:solidFill>
                    <w14:schemeClr w14:val="tx1"/>
                  </w14:solidFill>
                </w14:textFill>
              </w:rPr>
              <w:t xml:space="preserve">                （项目名称）</w:t>
            </w:r>
            <w:r>
              <w:rPr>
                <w:rFonts w:ascii="宋体" w:hAnsi="宋体"/>
                <w:color w:val="000000" w:themeColor="text1"/>
                <w:kern w:val="0"/>
                <w:szCs w:val="21"/>
                <w:highlight w:val="none"/>
                <w14:textFill>
                  <w14:solidFill>
                    <w14:schemeClr w14:val="tx1"/>
                  </w14:solidFill>
                </w14:textFill>
              </w:rPr>
              <w:t>投标文件</w:t>
            </w:r>
          </w:p>
          <w:p w14:paraId="78B29F8C">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在</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时</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分前不得开启</w:t>
            </w:r>
          </w:p>
        </w:tc>
      </w:tr>
      <w:tr w14:paraId="15134B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E04ACB1">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.2.1</w:t>
            </w:r>
          </w:p>
        </w:tc>
        <w:tc>
          <w:tcPr>
            <w:tcW w:w="1644" w:type="dxa"/>
            <w:vAlign w:val="center"/>
          </w:tcPr>
          <w:p w14:paraId="3FCEC4B7">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投标截止时间</w:t>
            </w:r>
          </w:p>
        </w:tc>
        <w:tc>
          <w:tcPr>
            <w:tcW w:w="6645" w:type="dxa"/>
            <w:vAlign w:val="center"/>
          </w:tcPr>
          <w:p w14:paraId="490A0CD7">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详见</w:t>
            </w:r>
            <w:r>
              <w:rPr>
                <w:rFonts w:hint="eastAsia" w:ascii="宋体" w:hAnsi="宋体"/>
                <w:color w:val="000000" w:themeColor="text1"/>
                <w:kern w:val="0"/>
                <w:szCs w:val="21"/>
                <w:highlight w:val="none"/>
                <w:lang w:eastAsia="zh-CN"/>
                <w14:textFill>
                  <w14:solidFill>
                    <w14:schemeClr w14:val="tx1"/>
                  </w14:solidFill>
                </w14:textFill>
              </w:rPr>
              <w:t>比选</w:t>
            </w:r>
            <w:r>
              <w:rPr>
                <w:rFonts w:hint="eastAsia" w:ascii="宋体" w:hAnsi="宋体"/>
                <w:color w:val="000000" w:themeColor="text1"/>
                <w:kern w:val="0"/>
                <w:szCs w:val="21"/>
                <w:highlight w:val="none"/>
                <w14:textFill>
                  <w14:solidFill>
                    <w14:schemeClr w14:val="tx1"/>
                  </w14:solidFill>
                </w14:textFill>
              </w:rPr>
              <w:t>公告中规定的投标文件递交截止时间。</w:t>
            </w:r>
          </w:p>
        </w:tc>
      </w:tr>
      <w:tr w14:paraId="7B3AA3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968E1F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4.2.2</w:t>
            </w:r>
          </w:p>
        </w:tc>
        <w:tc>
          <w:tcPr>
            <w:tcW w:w="1644" w:type="dxa"/>
            <w:vAlign w:val="center"/>
          </w:tcPr>
          <w:p w14:paraId="6A4B9C8E">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递交投标文件地点</w:t>
            </w:r>
          </w:p>
        </w:tc>
        <w:tc>
          <w:tcPr>
            <w:tcW w:w="6645" w:type="dxa"/>
            <w:vAlign w:val="center"/>
          </w:tcPr>
          <w:p w14:paraId="12A017F4">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u w:val="single"/>
                <w14:textFill>
                  <w14:solidFill>
                    <w14:schemeClr w14:val="tx1"/>
                  </w14:solidFill>
                </w14:textFill>
              </w:rPr>
              <w:t>重庆市江北区五简路2号重咨大厦A座负1楼开标厅</w:t>
            </w:r>
          </w:p>
        </w:tc>
      </w:tr>
      <w:tr w14:paraId="4D0AE6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E653D6E">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4.2.3</w:t>
            </w:r>
          </w:p>
        </w:tc>
        <w:tc>
          <w:tcPr>
            <w:tcW w:w="1644" w:type="dxa"/>
            <w:vAlign w:val="center"/>
          </w:tcPr>
          <w:p w14:paraId="38A02B0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投标文件是否退还</w:t>
            </w:r>
          </w:p>
        </w:tc>
        <w:tc>
          <w:tcPr>
            <w:tcW w:w="6645" w:type="dxa"/>
            <w:vAlign w:val="center"/>
          </w:tcPr>
          <w:p w14:paraId="784CB073">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否</w:t>
            </w:r>
          </w:p>
        </w:tc>
      </w:tr>
      <w:tr w14:paraId="4DC363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46A3EF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5.1</w:t>
            </w:r>
            <w:r>
              <w:rPr>
                <w:rFonts w:hint="eastAsia" w:ascii="宋体" w:hAnsi="宋体"/>
                <w:color w:val="000000" w:themeColor="text1"/>
                <w:kern w:val="0"/>
                <w:szCs w:val="21"/>
                <w:highlight w:val="none"/>
                <w14:textFill>
                  <w14:solidFill>
                    <w14:schemeClr w14:val="tx1"/>
                  </w14:solidFill>
                </w14:textFill>
              </w:rPr>
              <w:t>.1</w:t>
            </w:r>
          </w:p>
        </w:tc>
        <w:tc>
          <w:tcPr>
            <w:tcW w:w="1644" w:type="dxa"/>
            <w:vAlign w:val="center"/>
          </w:tcPr>
          <w:p w14:paraId="7E2C69EC">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开标时间和</w:t>
            </w:r>
          </w:p>
          <w:p w14:paraId="28A8F0C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地点</w:t>
            </w:r>
          </w:p>
        </w:tc>
        <w:tc>
          <w:tcPr>
            <w:tcW w:w="6645" w:type="dxa"/>
            <w:vAlign w:val="center"/>
          </w:tcPr>
          <w:p w14:paraId="13FB4E39">
            <w:pPr>
              <w:snapToGrid w:val="0"/>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开标时间：同投标截止时间</w:t>
            </w:r>
          </w:p>
          <w:p w14:paraId="76CA4658">
            <w:pPr>
              <w:snapToGrid w:val="0"/>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开标地点：</w:t>
            </w:r>
            <w:r>
              <w:rPr>
                <w:rFonts w:hint="eastAsia" w:ascii="宋体" w:hAnsi="宋体"/>
                <w:snapToGrid w:val="0"/>
                <w:color w:val="000000" w:themeColor="text1"/>
                <w:kern w:val="0"/>
                <w:szCs w:val="21"/>
                <w:highlight w:val="none"/>
                <w:u w:val="single"/>
                <w14:textFill>
                  <w14:solidFill>
                    <w14:schemeClr w14:val="tx1"/>
                  </w14:solidFill>
                </w14:textFill>
              </w:rPr>
              <w:t>重庆市江北区五简路2号重咨大厦A座负1楼开标厅</w:t>
            </w:r>
            <w:r>
              <w:rPr>
                <w:rFonts w:hint="eastAsia" w:ascii="宋体" w:hAnsi="宋体"/>
                <w:snapToGrid w:val="0"/>
                <w:color w:val="000000" w:themeColor="text1"/>
                <w:kern w:val="0"/>
                <w:szCs w:val="21"/>
                <w:highlight w:val="none"/>
                <w14:textFill>
                  <w14:solidFill>
                    <w14:schemeClr w14:val="tx1"/>
                  </w14:solidFill>
                </w14:textFill>
              </w:rPr>
              <w:t>。</w:t>
            </w:r>
          </w:p>
        </w:tc>
      </w:tr>
      <w:tr w14:paraId="17F3A4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E481B92">
            <w:pPr>
              <w:snapToGrid w:val="0"/>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w:t>
            </w:r>
          </w:p>
        </w:tc>
        <w:tc>
          <w:tcPr>
            <w:tcW w:w="1644" w:type="dxa"/>
            <w:vAlign w:val="center"/>
          </w:tcPr>
          <w:p w14:paraId="50909C8A">
            <w:pPr>
              <w:snapToGrid w:val="0"/>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开标程序</w:t>
            </w:r>
          </w:p>
        </w:tc>
        <w:tc>
          <w:tcPr>
            <w:tcW w:w="6645" w:type="dxa"/>
            <w:vAlign w:val="center"/>
          </w:tcPr>
          <w:p w14:paraId="260DBF01">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主持人按下列程序进行开标：</w:t>
            </w:r>
          </w:p>
          <w:p w14:paraId="6EEEA34B">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宣布开标纪律</w:t>
            </w:r>
            <w:r>
              <w:rPr>
                <w:rFonts w:hint="eastAsia" w:ascii="宋体" w:hAnsi="宋体"/>
                <w:color w:val="000000" w:themeColor="text1"/>
                <w:szCs w:val="21"/>
                <w:highlight w:val="none"/>
                <w14:textFill>
                  <w14:solidFill>
                    <w14:schemeClr w14:val="tx1"/>
                  </w14:solidFill>
                </w14:textFill>
              </w:rPr>
              <w:t>。</w:t>
            </w:r>
          </w:p>
          <w:p w14:paraId="61DF683A">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ascii="宋体" w:hAnsi="宋体"/>
                <w:color w:val="000000" w:themeColor="text1"/>
                <w:szCs w:val="21"/>
                <w:highlight w:val="none"/>
                <w14:textFill>
                  <w14:solidFill>
                    <w14:schemeClr w14:val="tx1"/>
                  </w14:solidFill>
                </w14:textFill>
              </w:rPr>
              <w:t>. 宣布开标人、唱标人、记录人、监标人等有关人员姓名</w:t>
            </w:r>
            <w:r>
              <w:rPr>
                <w:rFonts w:hint="eastAsia" w:ascii="宋体" w:hAnsi="宋体"/>
                <w:color w:val="000000" w:themeColor="text1"/>
                <w:szCs w:val="21"/>
                <w:highlight w:val="none"/>
                <w14:textFill>
                  <w14:solidFill>
                    <w14:schemeClr w14:val="tx1"/>
                  </w14:solidFill>
                </w14:textFill>
              </w:rPr>
              <w:t>。</w:t>
            </w:r>
          </w:p>
          <w:p w14:paraId="19DFAF01">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ascii="宋体" w:hAnsi="宋体"/>
                <w:color w:val="000000" w:themeColor="text1"/>
                <w:szCs w:val="21"/>
                <w:highlight w:val="none"/>
                <w14:textFill>
                  <w14:solidFill>
                    <w14:schemeClr w14:val="tx1"/>
                  </w14:solidFill>
                </w14:textFill>
              </w:rPr>
              <w:t>. 公布在投标截止时间前递交投标文件的</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名称</w:t>
            </w:r>
            <w:r>
              <w:rPr>
                <w:rFonts w:hint="eastAsia" w:ascii="宋体" w:hAnsi="宋体"/>
                <w:color w:val="000000" w:themeColor="text1"/>
                <w:szCs w:val="21"/>
                <w:highlight w:val="none"/>
                <w14:textFill>
                  <w14:solidFill>
                    <w14:schemeClr w14:val="tx1"/>
                  </w14:solidFill>
                </w14:textFill>
              </w:rPr>
              <w:t>。</w:t>
            </w:r>
          </w:p>
          <w:p w14:paraId="383F6873">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投标文件的密封检查：</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可对自己的投标文件封装情况进行检查，以确认其投标文件密封完好。</w:t>
            </w:r>
          </w:p>
          <w:p w14:paraId="4EAFF155">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展示投标保证金</w:t>
            </w:r>
            <w:r>
              <w:rPr>
                <w:rFonts w:hint="eastAsia" w:ascii="宋体" w:hAnsi="宋体"/>
                <w:color w:val="000000" w:themeColor="text1"/>
                <w:szCs w:val="21"/>
                <w:highlight w:val="none"/>
                <w:lang w:eastAsia="zh-CN"/>
                <w14:textFill>
                  <w14:solidFill>
                    <w14:schemeClr w14:val="tx1"/>
                  </w14:solidFill>
                </w14:textFill>
              </w:rPr>
              <w:t>缴纳</w:t>
            </w:r>
            <w:r>
              <w:rPr>
                <w:rFonts w:hint="eastAsia" w:ascii="宋体" w:hAnsi="宋体"/>
                <w:color w:val="000000" w:themeColor="text1"/>
                <w:szCs w:val="21"/>
                <w:highlight w:val="none"/>
                <w14:textFill>
                  <w14:solidFill>
                    <w14:schemeClr w14:val="tx1"/>
                  </w14:solidFill>
                </w14:textFill>
              </w:rPr>
              <w:t>情况</w:t>
            </w:r>
          </w:p>
          <w:p w14:paraId="6F456579">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公布最高限价</w:t>
            </w:r>
            <w:r>
              <w:rPr>
                <w:rFonts w:hint="eastAsia" w:ascii="宋体" w:hAnsi="宋体"/>
                <w:color w:val="000000" w:themeColor="text1"/>
                <w:szCs w:val="21"/>
                <w:highlight w:val="none"/>
                <w14:textFill>
                  <w14:solidFill>
                    <w14:schemeClr w14:val="tx1"/>
                  </w14:solidFill>
                </w14:textFill>
              </w:rPr>
              <w:t>。</w:t>
            </w:r>
          </w:p>
          <w:p w14:paraId="07093BC8">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7</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逐单位随机开启投标文件。开启投标文件大袋及</w:t>
            </w:r>
            <w:r>
              <w:rPr>
                <w:rFonts w:hint="eastAsia" w:ascii="宋体" w:hAnsi="宋体"/>
                <w:color w:val="000000" w:themeColor="text1"/>
                <w:szCs w:val="21"/>
                <w:highlight w:val="none"/>
                <w:lang w:eastAsia="zh-CN"/>
                <w14:textFill>
                  <w14:solidFill>
                    <w14:schemeClr w14:val="tx1"/>
                  </w14:solidFill>
                </w14:textFill>
              </w:rPr>
              <w:t>竞选函</w:t>
            </w:r>
            <w:r>
              <w:rPr>
                <w:rFonts w:ascii="宋体" w:hAnsi="宋体"/>
                <w:color w:val="000000" w:themeColor="text1"/>
                <w:szCs w:val="21"/>
                <w:highlight w:val="none"/>
                <w14:textFill>
                  <w14:solidFill>
                    <w14:schemeClr w14:val="tx1"/>
                  </w14:solidFill>
                </w14:textFill>
              </w:rPr>
              <w:t>部分袋</w:t>
            </w:r>
            <w:r>
              <w:rPr>
                <w:rFonts w:hint="eastAsia" w:ascii="宋体" w:hAnsi="宋体"/>
                <w:color w:val="000000" w:themeColor="text1"/>
                <w:szCs w:val="21"/>
                <w:highlight w:val="none"/>
                <w14:textFill>
                  <w14:solidFill>
                    <w14:schemeClr w14:val="tx1"/>
                  </w14:solidFill>
                </w14:textFill>
              </w:rPr>
              <w:t>、资格审查部分袋</w:t>
            </w:r>
            <w:r>
              <w:rPr>
                <w:rFonts w:ascii="宋体" w:hAnsi="宋体"/>
                <w:color w:val="000000" w:themeColor="text1"/>
                <w:szCs w:val="21"/>
                <w:highlight w:val="none"/>
                <w14:textFill>
                  <w14:solidFill>
                    <w14:schemeClr w14:val="tx1"/>
                  </w14:solidFill>
                </w14:textFill>
              </w:rPr>
              <w:t>；公布</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名称、投标报价、质量要求、工期及其他内容并记录在案</w:t>
            </w:r>
            <w:r>
              <w:rPr>
                <w:rFonts w:hint="eastAsia" w:ascii="宋体" w:hAnsi="宋体"/>
                <w:color w:val="000000" w:themeColor="text1"/>
                <w:szCs w:val="21"/>
                <w:highlight w:val="none"/>
                <w14:textFill>
                  <w14:solidFill>
                    <w14:schemeClr w14:val="tx1"/>
                  </w14:solidFill>
                </w14:textFill>
              </w:rPr>
              <w:t>。</w:t>
            </w:r>
          </w:p>
          <w:p w14:paraId="1DE01772">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对开标有异议的，应当场提出，由</w:t>
            </w:r>
            <w:r>
              <w:rPr>
                <w:rFonts w:hint="eastAsia" w:ascii="宋体" w:hAnsi="宋体"/>
                <w:color w:val="000000" w:themeColor="text1"/>
                <w:szCs w:val="21"/>
                <w:highlight w:val="none"/>
                <w:lang w:eastAsia="zh-CN"/>
                <w14:textFill>
                  <w14:solidFill>
                    <w14:schemeClr w14:val="tx1"/>
                  </w14:solidFill>
                </w14:textFill>
              </w:rPr>
              <w:t>比选</w:t>
            </w:r>
            <w:r>
              <w:rPr>
                <w:rFonts w:hint="eastAsia" w:ascii="宋体" w:hAnsi="宋体"/>
                <w:color w:val="000000" w:themeColor="text1"/>
                <w:szCs w:val="21"/>
                <w:highlight w:val="none"/>
                <w14:textFill>
                  <w14:solidFill>
                    <w14:schemeClr w14:val="tx1"/>
                  </w14:solidFill>
                </w14:textFill>
              </w:rPr>
              <w:t>人或代理机构当场答复，并记录到开标记录表中。异议处理完毕后，汇总开标情况，打印开标记录表。</w:t>
            </w:r>
          </w:p>
          <w:p w14:paraId="6551293A">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9</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代表、</w:t>
            </w:r>
            <w:r>
              <w:rPr>
                <w:rFonts w:hint="eastAsia" w:ascii="宋体" w:hAnsi="宋体"/>
                <w:color w:val="000000" w:themeColor="text1"/>
                <w:szCs w:val="21"/>
                <w:highlight w:val="none"/>
                <w:lang w:eastAsia="zh-CN"/>
                <w14:textFill>
                  <w14:solidFill>
                    <w14:schemeClr w14:val="tx1"/>
                  </w14:solidFill>
                </w14:textFill>
              </w:rPr>
              <w:t>比选</w:t>
            </w:r>
            <w:r>
              <w:rPr>
                <w:rFonts w:ascii="宋体" w:hAnsi="宋体"/>
                <w:color w:val="000000" w:themeColor="text1"/>
                <w:szCs w:val="21"/>
                <w:highlight w:val="none"/>
                <w14:textFill>
                  <w14:solidFill>
                    <w14:schemeClr w14:val="tx1"/>
                  </w14:solidFill>
                </w14:textFill>
              </w:rPr>
              <w:t>人代表、监标人、</w:t>
            </w:r>
            <w:r>
              <w:rPr>
                <w:rFonts w:hint="eastAsia" w:ascii="宋体" w:hAnsi="宋体"/>
                <w:color w:val="000000" w:themeColor="text1"/>
                <w:szCs w:val="21"/>
                <w:highlight w:val="none"/>
                <w14:textFill>
                  <w14:solidFill>
                    <w14:schemeClr w14:val="tx1"/>
                  </w14:solidFill>
                </w14:textFill>
              </w:rPr>
              <w:t>主持人、</w:t>
            </w:r>
            <w:r>
              <w:rPr>
                <w:rFonts w:ascii="宋体" w:hAnsi="宋体"/>
                <w:color w:val="000000" w:themeColor="text1"/>
                <w:szCs w:val="21"/>
                <w:highlight w:val="none"/>
                <w14:textFill>
                  <w14:solidFill>
                    <w14:schemeClr w14:val="tx1"/>
                  </w14:solidFill>
                </w14:textFill>
              </w:rPr>
              <w:t>记录人等有关人员在开标记录上</w:t>
            </w:r>
            <w:r>
              <w:rPr>
                <w:rFonts w:hint="eastAsia" w:ascii="宋体" w:hAnsi="宋体"/>
                <w:color w:val="000000" w:themeColor="text1"/>
                <w:szCs w:val="21"/>
                <w:highlight w:val="none"/>
                <w14:textFill>
                  <w14:solidFill>
                    <w14:schemeClr w14:val="tx1"/>
                  </w14:solidFill>
                </w14:textFill>
              </w:rPr>
              <w:t>签名</w:t>
            </w:r>
            <w:r>
              <w:rPr>
                <w:rFonts w:ascii="宋体" w:hAnsi="宋体"/>
                <w:color w:val="000000" w:themeColor="text1"/>
                <w:szCs w:val="21"/>
                <w:highlight w:val="none"/>
                <w14:textFill>
                  <w14:solidFill>
                    <w14:schemeClr w14:val="tx1"/>
                  </w14:solidFill>
                </w14:textFill>
              </w:rPr>
              <w:t>确认</w:t>
            </w:r>
            <w:r>
              <w:rPr>
                <w:rFonts w:hint="eastAsia" w:ascii="宋体" w:hAnsi="宋体"/>
                <w:color w:val="000000" w:themeColor="text1"/>
                <w:szCs w:val="21"/>
                <w:highlight w:val="none"/>
                <w14:textFill>
                  <w14:solidFill>
                    <w14:schemeClr w14:val="tx1"/>
                  </w14:solidFill>
                </w14:textFill>
              </w:rPr>
              <w:t>。因其他原因未能签名的，视为默认开标结果。</w:t>
            </w:r>
          </w:p>
          <w:p w14:paraId="6873100E">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10</w:t>
            </w:r>
            <w:r>
              <w:rPr>
                <w:rFonts w:ascii="宋体" w:hAnsi="宋体"/>
                <w:color w:val="000000" w:themeColor="text1"/>
                <w:szCs w:val="21"/>
                <w:highlight w:val="none"/>
                <w14:textFill>
                  <w14:solidFill>
                    <w14:schemeClr w14:val="tx1"/>
                  </w14:solidFill>
                </w14:textFill>
              </w:rPr>
              <w:t>. 开标结束。</w:t>
            </w:r>
          </w:p>
        </w:tc>
      </w:tr>
      <w:tr w14:paraId="015FA4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F895DF5">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6.1.1</w:t>
            </w:r>
          </w:p>
        </w:tc>
        <w:tc>
          <w:tcPr>
            <w:tcW w:w="1644" w:type="dxa"/>
            <w:vAlign w:val="center"/>
          </w:tcPr>
          <w:p w14:paraId="6DFF98F2">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评标委员会的组建</w:t>
            </w:r>
          </w:p>
        </w:tc>
        <w:tc>
          <w:tcPr>
            <w:tcW w:w="6645" w:type="dxa"/>
            <w:vAlign w:val="center"/>
          </w:tcPr>
          <w:p w14:paraId="4926E072">
            <w:pP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由</w:t>
            </w:r>
            <w:r>
              <w:rPr>
                <w:rFonts w:hint="eastAsia" w:ascii="宋体" w:hAnsi="宋体" w:cs="宋体"/>
                <w:color w:val="000000" w:themeColor="text1"/>
                <w:highlight w:val="none"/>
                <w:lang w:eastAsia="zh-CN"/>
                <w14:textFill>
                  <w14:solidFill>
                    <w14:schemeClr w14:val="tx1"/>
                  </w14:solidFill>
                </w14:textFill>
              </w:rPr>
              <w:t>比选</w:t>
            </w:r>
            <w:r>
              <w:rPr>
                <w:rFonts w:hint="eastAsia" w:ascii="宋体" w:hAnsi="宋体" w:cs="宋体"/>
                <w:color w:val="000000" w:themeColor="text1"/>
                <w:highlight w:val="none"/>
                <w14:textFill>
                  <w14:solidFill>
                    <w14:schemeClr w14:val="tx1"/>
                  </w14:solidFill>
                </w14:textFill>
              </w:rPr>
              <w:t>人按法律法规及相关规定依法组建评标委员会。</w:t>
            </w:r>
          </w:p>
        </w:tc>
      </w:tr>
      <w:tr w14:paraId="2F1C04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335" w:type="dxa"/>
            <w:vAlign w:val="center"/>
          </w:tcPr>
          <w:p w14:paraId="73D8138A">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6</w:t>
            </w:r>
            <w:r>
              <w:rPr>
                <w:rFonts w:ascii="宋体" w:hAnsi="宋体"/>
                <w:color w:val="000000" w:themeColor="text1"/>
                <w:kern w:val="0"/>
                <w:szCs w:val="21"/>
                <w:highlight w:val="none"/>
                <w14:textFill>
                  <w14:solidFill>
                    <w14:schemeClr w14:val="tx1"/>
                  </w14:solidFill>
                </w14:textFill>
              </w:rPr>
              <w:t>.3.2</w:t>
            </w:r>
          </w:p>
        </w:tc>
        <w:tc>
          <w:tcPr>
            <w:tcW w:w="1644" w:type="dxa"/>
            <w:vAlign w:val="center"/>
          </w:tcPr>
          <w:p w14:paraId="48ABA9FC">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评标委员会推荐中标候选人的人数</w:t>
            </w:r>
          </w:p>
        </w:tc>
        <w:tc>
          <w:tcPr>
            <w:tcW w:w="6645" w:type="dxa"/>
            <w:vAlign w:val="center"/>
          </w:tcPr>
          <w:p w14:paraId="1525799B">
            <w:pPr>
              <w:autoSpaceDE w:val="0"/>
              <w:autoSpaceDN w:val="0"/>
              <w:adjustRightInd w:val="0"/>
              <w:snapToGrid w:val="0"/>
              <w:spacing w:line="400" w:lineRule="exact"/>
              <w:ind w:firstLine="420" w:firstLineChars="200"/>
              <w:rPr>
                <w:rFonts w:hint="default" w:ascii="宋体" w:hAnsi="宋体" w:cs="宋体"/>
                <w:b/>
                <w:bCs/>
                <w:color w:val="000000" w:themeColor="text1"/>
                <w:kern w:val="0"/>
                <w:szCs w:val="21"/>
                <w:highlight w:val="none"/>
                <w:lang w:val="en-US" w:eastAsia="zh-CN"/>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推荐经评审合格的</w:t>
            </w:r>
            <w:r>
              <w:rPr>
                <w:rFonts w:hint="eastAsia" w:ascii="宋体" w:hAnsi="宋体"/>
                <w:color w:val="000000" w:themeColor="text1"/>
                <w:kern w:val="0"/>
                <w:szCs w:val="21"/>
                <w:highlight w:val="none"/>
                <w14:textFill>
                  <w14:solidFill>
                    <w14:schemeClr w14:val="tx1"/>
                  </w14:solidFill>
                </w14:textFill>
              </w:rPr>
              <w:t>报价</w:t>
            </w:r>
            <w:r>
              <w:rPr>
                <w:rFonts w:ascii="宋体" w:hAnsi="宋体"/>
                <w:color w:val="000000" w:themeColor="text1"/>
                <w:kern w:val="0"/>
                <w:szCs w:val="21"/>
                <w:highlight w:val="none"/>
                <w14:textFill>
                  <w14:solidFill>
                    <w14:schemeClr w14:val="tx1"/>
                  </w14:solidFill>
                </w14:textFill>
              </w:rPr>
              <w:t>由低到高排名前三名为中标候选人。</w:t>
            </w:r>
            <w:r>
              <w:rPr>
                <w:rFonts w:hint="eastAsia" w:ascii="宋体" w:hAnsi="宋体" w:cs="宋体"/>
                <w:color w:val="000000" w:themeColor="text1"/>
                <w:kern w:val="0"/>
                <w:szCs w:val="21"/>
                <w:highlight w:val="none"/>
                <w:lang w:val="en-US" w:eastAsia="zh-CN"/>
                <w14:textFill>
                  <w14:solidFill>
                    <w14:schemeClr w14:val="tx1"/>
                  </w14:solidFill>
                </w14:textFill>
              </w:rPr>
              <w:t>若有效竞选人少于三个的，按实际推荐。</w:t>
            </w:r>
          </w:p>
        </w:tc>
      </w:tr>
      <w:tr w14:paraId="6EDBF8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AE2010D">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7</w:t>
            </w:r>
            <w:r>
              <w:rPr>
                <w:rFonts w:ascii="宋体" w:hAnsi="宋体"/>
                <w:color w:val="000000" w:themeColor="text1"/>
                <w:kern w:val="0"/>
                <w:szCs w:val="21"/>
                <w:highlight w:val="none"/>
                <w14:textFill>
                  <w14:solidFill>
                    <w14:schemeClr w14:val="tx1"/>
                  </w14:solidFill>
                </w14:textFill>
              </w:rPr>
              <w:t>.1</w:t>
            </w:r>
          </w:p>
        </w:tc>
        <w:tc>
          <w:tcPr>
            <w:tcW w:w="1644" w:type="dxa"/>
            <w:vAlign w:val="center"/>
          </w:tcPr>
          <w:p w14:paraId="68EACDFC">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中标公示</w:t>
            </w:r>
          </w:p>
        </w:tc>
        <w:tc>
          <w:tcPr>
            <w:tcW w:w="6645" w:type="dxa"/>
            <w:vAlign w:val="center"/>
          </w:tcPr>
          <w:p w14:paraId="41E0F446">
            <w:pPr>
              <w:autoSpaceDE w:val="0"/>
              <w:autoSpaceDN w:val="0"/>
              <w:adjustRightInd w:val="0"/>
              <w:snapToGrid w:val="0"/>
              <w:spacing w:line="400" w:lineRule="exact"/>
              <w:ind w:firstLine="420" w:firstLineChars="200"/>
              <w:rPr>
                <w:rFonts w:ascii="宋体" w:hAnsi="宋体"/>
                <w:color w:val="000000" w:themeColor="text1"/>
                <w:spacing w:val="4"/>
                <w:kern w:val="0"/>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比选人</w:t>
            </w:r>
            <w:r>
              <w:rPr>
                <w:rFonts w:hint="eastAsia" w:ascii="宋体" w:hAnsi="宋体" w:cs="宋体"/>
                <w:color w:val="000000" w:themeColor="text1"/>
                <w:szCs w:val="21"/>
                <w:highlight w:val="none"/>
                <w14:textFill>
                  <w14:solidFill>
                    <w14:schemeClr w14:val="tx1"/>
                  </w14:solidFill>
                </w14:textFill>
              </w:rPr>
              <w:t>在收到评标报告后3日内将评标结果在</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重庆高速公路集团有限公司官方网站（http://www.cegc.com.cn/）</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cs="Calibri"/>
                <w:color w:val="000000" w:themeColor="text1"/>
                <w:highlight w:val="none"/>
                <w:u w:val="single"/>
                <w14:textFill>
                  <w14:solidFill>
                    <w14:schemeClr w14:val="tx1"/>
                  </w14:solidFill>
                </w14:textFill>
              </w:rPr>
              <w:t>重庆国际投资咨询集团有限公司官网（</w:t>
            </w:r>
            <w:r>
              <w:rPr>
                <w:color w:val="000000" w:themeColor="text1"/>
                <w:highlight w:val="none"/>
                <w:u w:val="single"/>
                <w14:textFill>
                  <w14:solidFill>
                    <w14:schemeClr w14:val="tx1"/>
                  </w14:solidFill>
                </w14:textFill>
              </w:rPr>
              <w:t>http://cqiic.com/）</w:t>
            </w:r>
            <w:r>
              <w:rPr>
                <w:rFonts w:hint="eastAsia"/>
                <w:color w:val="000000" w:themeColor="text1"/>
                <w:highlight w:val="none"/>
                <w:u w:val="single"/>
                <w:lang w:eastAsia="zh-CN"/>
                <w14:textFill>
                  <w14:solidFill>
                    <w14:schemeClr w14:val="tx1"/>
                  </w14:solidFill>
                </w14:textFill>
              </w:rPr>
              <w:t>、</w:t>
            </w:r>
            <w:r>
              <w:rPr>
                <w:color w:val="000000" w:themeColor="text1"/>
                <w:spacing w:val="-57"/>
                <w:sz w:val="20"/>
                <w:szCs w:val="20"/>
                <w:highlight w:val="none"/>
                <w:u w:val="single" w:color="auto"/>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1"/>
                <w:szCs w:val="21"/>
                <w:highlight w:val="none"/>
                <w:u w:val="single"/>
                <w:lang w:eastAsia="zh-CN"/>
                <w14:textFill>
                  <w14:solidFill>
                    <w14:schemeClr w14:val="tx1"/>
                  </w14:solidFill>
                </w14:textFill>
              </w:rPr>
              <w:t>巨能集团集中采购平台网址 （http://222.178.219.165:7001/merchants/login）</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上进行公示，公示期为</w:t>
            </w:r>
            <w:r>
              <w:rPr>
                <w:rFonts w:ascii="宋体" w:hAnsi="宋体" w:cs="宋体"/>
                <w:color w:val="000000" w:themeColor="text1"/>
                <w:szCs w:val="21"/>
                <w:highlight w:val="none"/>
                <w14:textFill>
                  <w14:solidFill>
                    <w14:schemeClr w14:val="tx1"/>
                  </w14:solidFill>
                </w14:textFill>
              </w:rPr>
              <w:t>3日</w:t>
            </w:r>
            <w:r>
              <w:rPr>
                <w:rFonts w:hint="eastAsia" w:ascii="宋体" w:hAnsi="宋体" w:cs="宋体"/>
                <w:color w:val="000000" w:themeColor="text1"/>
                <w:szCs w:val="21"/>
                <w:highlight w:val="none"/>
                <w14:textFill>
                  <w14:solidFill>
                    <w14:schemeClr w14:val="tx1"/>
                  </w14:solidFill>
                </w14:textFill>
              </w:rPr>
              <w:t>。</w:t>
            </w:r>
          </w:p>
        </w:tc>
      </w:tr>
      <w:tr w14:paraId="7C7BD7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76B51F5">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7.4</w:t>
            </w:r>
          </w:p>
        </w:tc>
        <w:tc>
          <w:tcPr>
            <w:tcW w:w="1644" w:type="dxa"/>
            <w:vAlign w:val="center"/>
          </w:tcPr>
          <w:p w14:paraId="6F88ABEC">
            <w:pPr>
              <w:snapToGrid w:val="0"/>
              <w:spacing w:after="48" w:afterLines="20"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是否授权评标委员会确定中标人</w:t>
            </w:r>
          </w:p>
        </w:tc>
        <w:tc>
          <w:tcPr>
            <w:tcW w:w="6645" w:type="dxa"/>
            <w:vAlign w:val="center"/>
          </w:tcPr>
          <w:p w14:paraId="2BC840C9">
            <w:pPr>
              <w:snapToGrid w:val="0"/>
              <w:spacing w:line="400" w:lineRule="exact"/>
              <w:ind w:firstLine="420" w:firstLineChars="200"/>
              <w:rPr>
                <w:rFonts w:ascii="宋体" w:hAnsi="宋体"/>
                <w:i/>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否</w:t>
            </w:r>
          </w:p>
        </w:tc>
      </w:tr>
      <w:tr w14:paraId="235018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B7EA3E8">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7.</w:t>
            </w:r>
            <w:r>
              <w:rPr>
                <w:rFonts w:ascii="宋体" w:hAnsi="宋体"/>
                <w:color w:val="000000" w:themeColor="text1"/>
                <w:kern w:val="0"/>
                <w:szCs w:val="21"/>
                <w:highlight w:val="none"/>
                <w14:textFill>
                  <w14:solidFill>
                    <w14:schemeClr w14:val="tx1"/>
                  </w14:solidFill>
                </w14:textFill>
              </w:rPr>
              <w:t>6</w:t>
            </w:r>
          </w:p>
        </w:tc>
        <w:tc>
          <w:tcPr>
            <w:tcW w:w="1644" w:type="dxa"/>
            <w:vAlign w:val="center"/>
          </w:tcPr>
          <w:p w14:paraId="06FBF8A1">
            <w:pPr>
              <w:snapToGrid w:val="0"/>
              <w:spacing w:after="48" w:afterLines="20"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技术成果经济补偿</w:t>
            </w:r>
          </w:p>
        </w:tc>
        <w:tc>
          <w:tcPr>
            <w:tcW w:w="6645" w:type="dxa"/>
            <w:vAlign w:val="center"/>
          </w:tcPr>
          <w:p w14:paraId="389B39BD">
            <w:pPr>
              <w:snapToGri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不补偿</w:t>
            </w:r>
          </w:p>
        </w:tc>
      </w:tr>
      <w:tr w14:paraId="60DE32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177460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7.7.1</w:t>
            </w:r>
          </w:p>
        </w:tc>
        <w:tc>
          <w:tcPr>
            <w:tcW w:w="1644" w:type="dxa"/>
            <w:vAlign w:val="center"/>
          </w:tcPr>
          <w:p w14:paraId="0716A521">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履约保证金</w:t>
            </w:r>
          </w:p>
        </w:tc>
        <w:tc>
          <w:tcPr>
            <w:tcW w:w="6645" w:type="dxa"/>
            <w:vAlign w:val="center"/>
          </w:tcPr>
          <w:p w14:paraId="74AAEB0B">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1、中标人是否提供履约担保：</w:t>
            </w:r>
            <w:r>
              <w:rPr>
                <w:rFonts w:hint="eastAsia" w:ascii="宋体" w:hAnsi="宋体"/>
                <w:color w:val="000000" w:themeColor="text1"/>
                <w:kern w:val="0"/>
                <w:szCs w:val="21"/>
                <w:highlight w:val="none"/>
                <w:lang w:val="en-US" w:eastAsia="zh-CN"/>
                <w14:textFill>
                  <w14:solidFill>
                    <w14:schemeClr w14:val="tx1"/>
                  </w14:solidFill>
                </w14:textFill>
              </w:rPr>
              <w:t>不</w:t>
            </w:r>
            <w:r>
              <w:rPr>
                <w:rFonts w:hint="eastAsia" w:ascii="宋体" w:hAnsi="宋体"/>
                <w:color w:val="000000" w:themeColor="text1"/>
                <w:kern w:val="0"/>
                <w:szCs w:val="21"/>
                <w:highlight w:val="none"/>
                <w14:textFill>
                  <w14:solidFill>
                    <w14:schemeClr w14:val="tx1"/>
                  </w14:solidFill>
                </w14:textFill>
              </w:rPr>
              <w:t>提供。</w:t>
            </w:r>
          </w:p>
          <w:p w14:paraId="351FD105">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p>
        </w:tc>
      </w:tr>
      <w:tr w14:paraId="7AAFF8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B99A171">
            <w:pPr>
              <w:snapToGrid w:val="0"/>
              <w:spacing w:line="400" w:lineRule="exact"/>
              <w:jc w:val="center"/>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7.</w:t>
            </w:r>
            <w:r>
              <w:rPr>
                <w:rFonts w:ascii="宋体" w:hAnsi="宋体"/>
                <w:color w:val="000000" w:themeColor="text1"/>
                <w:kern w:val="0"/>
                <w:szCs w:val="21"/>
                <w:highlight w:val="none"/>
                <w14:textFill>
                  <w14:solidFill>
                    <w14:schemeClr w14:val="tx1"/>
                  </w14:solidFill>
                </w14:textFill>
              </w:rPr>
              <w:t>8</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4</w:t>
            </w:r>
          </w:p>
        </w:tc>
        <w:tc>
          <w:tcPr>
            <w:tcW w:w="1644" w:type="dxa"/>
            <w:vAlign w:val="center"/>
          </w:tcPr>
          <w:p w14:paraId="11AFFBF2">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签订合同</w:t>
            </w:r>
          </w:p>
        </w:tc>
        <w:tc>
          <w:tcPr>
            <w:tcW w:w="6645" w:type="dxa"/>
            <w:vAlign w:val="center"/>
          </w:tcPr>
          <w:p w14:paraId="4CDA2757">
            <w:pPr>
              <w:pStyle w:val="14"/>
              <w:ind w:left="0" w:leftChars="0" w:firstLine="420" w:firstLineChars="200"/>
              <w:rPr>
                <w:rFonts w:hint="default" w:eastAsia="宋体"/>
                <w:color w:val="000000" w:themeColor="text1"/>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本次</w:t>
            </w:r>
            <w:r>
              <w:rPr>
                <w:rFonts w:hint="eastAsia" w:ascii="宋体" w:hAnsi="宋体" w:cs="Times New Roman"/>
                <w:color w:val="000000" w:themeColor="text1"/>
                <w:kern w:val="0"/>
                <w:sz w:val="21"/>
                <w:szCs w:val="21"/>
                <w:highlight w:val="none"/>
                <w:lang w:val="en-US" w:eastAsia="zh-CN" w:bidi="ar-SA"/>
                <w14:textFill>
                  <w14:solidFill>
                    <w14:schemeClr w14:val="tx1"/>
                  </w14:solidFill>
                </w14:textFill>
              </w:rPr>
              <w:t>比选</w:t>
            </w: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公示期结束后，由各项目物资使用单位与中标人签订</w:t>
            </w:r>
            <w:r>
              <w:rPr>
                <w:rFonts w:hint="eastAsia" w:ascii="宋体" w:hAnsi="宋体" w:cs="Times New Roman"/>
                <w:color w:val="000000" w:themeColor="text1"/>
                <w:kern w:val="0"/>
                <w:sz w:val="21"/>
                <w:szCs w:val="21"/>
                <w:highlight w:val="none"/>
                <w:lang w:val="en-US" w:eastAsia="zh-CN" w:bidi="ar-SA"/>
                <w14:textFill>
                  <w14:solidFill>
                    <w14:schemeClr w14:val="tx1"/>
                  </w14:solidFill>
                </w14:textFill>
              </w:rPr>
              <w:t>钢绞线</w:t>
            </w: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采购合同</w:t>
            </w:r>
          </w:p>
        </w:tc>
      </w:tr>
      <w:tr w14:paraId="793A94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E952CA7">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8.1</w:t>
            </w:r>
          </w:p>
        </w:tc>
        <w:tc>
          <w:tcPr>
            <w:tcW w:w="1644" w:type="dxa"/>
            <w:vAlign w:val="center"/>
          </w:tcPr>
          <w:p w14:paraId="422426F4">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重新</w:t>
            </w:r>
            <w:r>
              <w:rPr>
                <w:rFonts w:hint="eastAsia" w:ascii="宋体" w:hAnsi="宋体"/>
                <w:color w:val="000000" w:themeColor="text1"/>
                <w:kern w:val="0"/>
                <w:szCs w:val="21"/>
                <w:highlight w:val="none"/>
                <w:lang w:eastAsia="zh-CN"/>
                <w14:textFill>
                  <w14:solidFill>
                    <w14:schemeClr w14:val="tx1"/>
                  </w14:solidFill>
                </w14:textFill>
              </w:rPr>
              <w:t>比选</w:t>
            </w:r>
            <w:r>
              <w:rPr>
                <w:rFonts w:hint="eastAsia" w:ascii="宋体" w:hAnsi="宋体"/>
                <w:color w:val="000000" w:themeColor="text1"/>
                <w:kern w:val="0"/>
                <w:szCs w:val="21"/>
                <w:highlight w:val="none"/>
                <w14:textFill>
                  <w14:solidFill>
                    <w14:schemeClr w14:val="tx1"/>
                  </w14:solidFill>
                </w14:textFill>
              </w:rPr>
              <w:t>的情形</w:t>
            </w:r>
          </w:p>
        </w:tc>
        <w:tc>
          <w:tcPr>
            <w:tcW w:w="6645" w:type="dxa"/>
            <w:vAlign w:val="center"/>
          </w:tcPr>
          <w:p w14:paraId="601BA1FB">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1.按</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须知第8.1（1）执行；</w:t>
            </w:r>
          </w:p>
          <w:p w14:paraId="60A3E9E2">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2.按</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须知第8.1（2）执行；</w:t>
            </w:r>
          </w:p>
          <w:p w14:paraId="3BF0C960">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按</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须知第8.1（3）执行；</w:t>
            </w:r>
          </w:p>
          <w:p w14:paraId="5EBBA7E3">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按</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须知第8.1（4）执行</w:t>
            </w:r>
            <w:r>
              <w:rPr>
                <w:rFonts w:hint="eastAsia" w:ascii="宋体" w:hAnsi="宋体"/>
                <w:color w:val="000000" w:themeColor="text1"/>
                <w:kern w:val="0"/>
                <w:szCs w:val="21"/>
                <w:highlight w:val="none"/>
                <w14:textFill>
                  <w14:solidFill>
                    <w14:schemeClr w14:val="tx1"/>
                  </w14:solidFill>
                </w14:textFill>
              </w:rPr>
              <w:t>；</w:t>
            </w:r>
          </w:p>
          <w:p w14:paraId="79ACB3DF">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注：本款只适用于首次</w:t>
            </w:r>
            <w:r>
              <w:rPr>
                <w:rFonts w:hint="eastAsia" w:ascii="宋体" w:hAnsi="宋体"/>
                <w:color w:val="000000" w:themeColor="text1"/>
                <w:kern w:val="0"/>
                <w:szCs w:val="21"/>
                <w:highlight w:val="none"/>
                <w:lang w:eastAsia="zh-CN"/>
                <w14:textFill>
                  <w14:solidFill>
                    <w14:schemeClr w14:val="tx1"/>
                  </w14:solidFill>
                </w14:textFill>
              </w:rPr>
              <w:t>比选</w:t>
            </w:r>
            <w:r>
              <w:rPr>
                <w:rFonts w:hint="eastAsia" w:ascii="宋体" w:hAnsi="宋体"/>
                <w:color w:val="000000" w:themeColor="text1"/>
                <w:kern w:val="0"/>
                <w:szCs w:val="21"/>
                <w:highlight w:val="none"/>
                <w14:textFill>
                  <w14:solidFill>
                    <w14:schemeClr w14:val="tx1"/>
                  </w14:solidFill>
                </w14:textFill>
              </w:rPr>
              <w:t>。</w:t>
            </w:r>
          </w:p>
        </w:tc>
      </w:tr>
      <w:tr w14:paraId="79B2E2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6CC45E1">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8.2</w:t>
            </w:r>
          </w:p>
        </w:tc>
        <w:tc>
          <w:tcPr>
            <w:tcW w:w="1644" w:type="dxa"/>
            <w:vAlign w:val="center"/>
          </w:tcPr>
          <w:p w14:paraId="70ECC7F0">
            <w:pPr>
              <w:snapToGrid w:val="0"/>
              <w:spacing w:line="400" w:lineRule="exact"/>
              <w:jc w:val="center"/>
              <w:rPr>
                <w:rFonts w:hint="eastAsia" w:eastAsia="宋体"/>
                <w:color w:val="000000" w:themeColor="text1"/>
                <w:highlight w:val="none"/>
                <w:lang w:eastAsia="zh-CN"/>
                <w14:textFill>
                  <w14:solidFill>
                    <w14:schemeClr w14:val="tx1"/>
                  </w14:solidFill>
                </w14:textFill>
              </w:rPr>
            </w:pPr>
            <w:bookmarkStart w:id="97" w:name="_Toc536628250"/>
            <w:bookmarkStart w:id="98" w:name="_Toc13210670"/>
            <w:bookmarkStart w:id="99" w:name="_Toc430530434"/>
            <w:bookmarkStart w:id="100" w:name="_Toc16930431"/>
            <w:bookmarkStart w:id="101" w:name="_Toc509218709"/>
            <w:r>
              <w:rPr>
                <w:rFonts w:hint="eastAsia" w:ascii="宋体" w:hAnsi="宋体"/>
                <w:color w:val="000000" w:themeColor="text1"/>
                <w:kern w:val="0"/>
                <w:szCs w:val="21"/>
                <w:highlight w:val="none"/>
                <w14:textFill>
                  <w14:solidFill>
                    <w14:schemeClr w14:val="tx1"/>
                  </w14:solidFill>
                </w14:textFill>
              </w:rPr>
              <w:t>重新</w:t>
            </w:r>
            <w:r>
              <w:rPr>
                <w:rFonts w:hint="eastAsia" w:ascii="宋体" w:hAnsi="宋体"/>
                <w:color w:val="000000" w:themeColor="text1"/>
                <w:kern w:val="0"/>
                <w:szCs w:val="21"/>
                <w:highlight w:val="none"/>
                <w:lang w:eastAsia="zh-CN"/>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和不再</w:t>
            </w:r>
            <w:bookmarkEnd w:id="97"/>
            <w:bookmarkEnd w:id="98"/>
            <w:bookmarkEnd w:id="99"/>
            <w:bookmarkEnd w:id="100"/>
            <w:bookmarkEnd w:id="101"/>
            <w:r>
              <w:rPr>
                <w:rFonts w:hint="eastAsia" w:ascii="宋体" w:hAnsi="宋体"/>
                <w:color w:val="000000" w:themeColor="text1"/>
                <w:kern w:val="0"/>
                <w:szCs w:val="21"/>
                <w:highlight w:val="none"/>
                <w:lang w:eastAsia="zh-CN"/>
                <w14:textFill>
                  <w14:solidFill>
                    <w14:schemeClr w14:val="tx1"/>
                  </w14:solidFill>
                </w14:textFill>
              </w:rPr>
              <w:t>比选</w:t>
            </w:r>
          </w:p>
        </w:tc>
        <w:tc>
          <w:tcPr>
            <w:tcW w:w="6645" w:type="dxa"/>
            <w:vAlign w:val="center"/>
          </w:tcPr>
          <w:p w14:paraId="17AB5753">
            <w:pPr>
              <w:autoSpaceDE w:val="0"/>
              <w:autoSpaceDN w:val="0"/>
              <w:adjustRightInd w:val="0"/>
              <w:snapToGrid w:val="0"/>
              <w:spacing w:after="48" w:afterLines="20"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重新</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的</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仍然少于三个的，按照招标投标法律法规规定的程序开标和评标。重新</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经评审有效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的，应当依法确定中标候选人；无有效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的，可以不再进行</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，但是按照国家有关规定需要履行审批、核准、备案手续的依法必须进行</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的项目，应当报原项目投资主管部门审批、核准、备案</w:t>
            </w:r>
            <w:r>
              <w:rPr>
                <w:rFonts w:ascii="宋体" w:hAnsi="宋体"/>
                <w:snapToGrid w:val="0"/>
                <w:color w:val="000000" w:themeColor="text1"/>
                <w:kern w:val="0"/>
                <w:szCs w:val="21"/>
                <w:highlight w:val="none"/>
                <w14:textFill>
                  <w14:solidFill>
                    <w14:schemeClr w14:val="tx1"/>
                  </w14:solidFill>
                </w14:textFill>
              </w:rPr>
              <w:t>。</w:t>
            </w:r>
          </w:p>
        </w:tc>
      </w:tr>
      <w:tr w14:paraId="2A415F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0728D3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w:t>
            </w:r>
          </w:p>
        </w:tc>
        <w:tc>
          <w:tcPr>
            <w:tcW w:w="8289" w:type="dxa"/>
            <w:gridSpan w:val="2"/>
            <w:vAlign w:val="center"/>
          </w:tcPr>
          <w:p w14:paraId="6B21AAC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需要补充的其他内容</w:t>
            </w:r>
          </w:p>
        </w:tc>
      </w:tr>
      <w:tr w14:paraId="6D3AEA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7451D50">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10.1</w:t>
            </w:r>
          </w:p>
        </w:tc>
        <w:tc>
          <w:tcPr>
            <w:tcW w:w="1644" w:type="dxa"/>
            <w:vAlign w:val="center"/>
          </w:tcPr>
          <w:p w14:paraId="11E09D4C">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异议、</w:t>
            </w:r>
            <w:r>
              <w:rPr>
                <w:rFonts w:ascii="宋体" w:hAnsi="宋体"/>
                <w:color w:val="000000" w:themeColor="text1"/>
                <w:kern w:val="0"/>
                <w:szCs w:val="21"/>
                <w:highlight w:val="none"/>
                <w14:textFill>
                  <w14:solidFill>
                    <w14:schemeClr w14:val="tx1"/>
                  </w14:solidFill>
                </w14:textFill>
              </w:rPr>
              <w:t>投诉处理</w:t>
            </w:r>
          </w:p>
        </w:tc>
        <w:tc>
          <w:tcPr>
            <w:tcW w:w="6645" w:type="dxa"/>
            <w:vAlign w:val="center"/>
          </w:tcPr>
          <w:p w14:paraId="3E377758">
            <w:pPr>
              <w:widowControl/>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或者其他利害关系人就本项目的</w:t>
            </w:r>
            <w:r>
              <w:rPr>
                <w:rFonts w:hint="eastAsia" w:ascii="宋体" w:hAnsi="宋体"/>
                <w:color w:val="000000" w:themeColor="text1"/>
                <w:kern w:val="0"/>
                <w:szCs w:val="21"/>
                <w:highlight w:val="none"/>
                <w:lang w:eastAsia="zh-CN"/>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文件</w:t>
            </w:r>
            <w:r>
              <w:rPr>
                <w:rFonts w:hint="eastAsia" w:ascii="宋体" w:hAnsi="宋体"/>
                <w:color w:val="000000" w:themeColor="text1"/>
                <w:kern w:val="0"/>
                <w:szCs w:val="21"/>
                <w:highlight w:val="none"/>
                <w14:textFill>
                  <w14:solidFill>
                    <w14:schemeClr w14:val="tx1"/>
                  </w14:solidFill>
                </w14:textFill>
              </w:rPr>
              <w:t>（含澄清修改）、开标情况、</w:t>
            </w:r>
            <w:r>
              <w:rPr>
                <w:rFonts w:ascii="宋体" w:hAnsi="宋体"/>
                <w:color w:val="000000" w:themeColor="text1"/>
                <w:kern w:val="0"/>
                <w:szCs w:val="21"/>
                <w:highlight w:val="none"/>
                <w14:textFill>
                  <w14:solidFill>
                    <w14:schemeClr w14:val="tx1"/>
                  </w14:solidFill>
                </w14:textFill>
              </w:rPr>
              <w:t>评标结果等事项提出投诉</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，应当先向</w:t>
            </w:r>
            <w:r>
              <w:rPr>
                <w:rFonts w:hint="eastAsia" w:ascii="宋体" w:hAnsi="宋体"/>
                <w:color w:val="000000" w:themeColor="text1"/>
                <w:kern w:val="0"/>
                <w:szCs w:val="21"/>
                <w:highlight w:val="none"/>
                <w:lang w:eastAsia="zh-CN"/>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人提出异议；</w:t>
            </w:r>
            <w:r>
              <w:rPr>
                <w:rFonts w:hint="eastAsia" w:ascii="宋体" w:hAnsi="宋体"/>
                <w:color w:val="000000" w:themeColor="text1"/>
                <w:kern w:val="0"/>
                <w:szCs w:val="21"/>
                <w:highlight w:val="none"/>
                <w:lang w:eastAsia="zh-CN"/>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人应当在规定时间内答复；对</w:t>
            </w:r>
            <w:r>
              <w:rPr>
                <w:rFonts w:hint="eastAsia" w:ascii="宋体" w:hAnsi="宋体"/>
                <w:color w:val="000000" w:themeColor="text1"/>
                <w:kern w:val="0"/>
                <w:szCs w:val="21"/>
                <w:highlight w:val="none"/>
                <w:lang w:eastAsia="zh-CN"/>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人的答复不满意，可向监督部门投诉。</w:t>
            </w:r>
          </w:p>
          <w:p w14:paraId="50D4511F">
            <w:pPr>
              <w:widowControl/>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提出异议或投诉时应当包括下列内容：</w:t>
            </w:r>
          </w:p>
          <w:p w14:paraId="540983F7">
            <w:pPr>
              <w:widowControl/>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（1）异议人或投诉人的名称、地址及有效联系方式；</w:t>
            </w:r>
          </w:p>
          <w:p w14:paraId="56D084E3">
            <w:pPr>
              <w:widowControl/>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（2）被异议人或被投诉人的名称、地址及有效联系方式；</w:t>
            </w:r>
          </w:p>
          <w:p w14:paraId="79D4C9AE">
            <w:pPr>
              <w:widowControl/>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（3）异议或投诉事项的基本事实；</w:t>
            </w:r>
          </w:p>
          <w:p w14:paraId="1E5E11E5">
            <w:pPr>
              <w:widowControl/>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（4）请求及主张；</w:t>
            </w:r>
          </w:p>
          <w:p w14:paraId="469FC0AB">
            <w:pPr>
              <w:widowControl/>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（5）涉及事项的证据、证明材料。</w:t>
            </w:r>
          </w:p>
          <w:p w14:paraId="0B8479DE">
            <w:pPr>
              <w:widowControl/>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11BE5311">
            <w:pPr>
              <w:widowControl/>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监督部门依照《</w:t>
            </w:r>
            <w:r>
              <w:rPr>
                <w:rFonts w:hint="eastAsia" w:ascii="宋体" w:hAnsi="宋体"/>
                <w:color w:val="000000" w:themeColor="text1"/>
                <w:kern w:val="0"/>
                <w:szCs w:val="21"/>
                <w:highlight w:val="none"/>
                <w14:textFill>
                  <w14:solidFill>
                    <w14:schemeClr w14:val="tx1"/>
                  </w14:solidFill>
                </w14:textFill>
              </w:rPr>
              <w:t>中华人民共和国</w:t>
            </w:r>
            <w:r>
              <w:rPr>
                <w:rFonts w:ascii="宋体" w:hAnsi="宋体"/>
                <w:color w:val="000000" w:themeColor="text1"/>
                <w:kern w:val="0"/>
                <w:szCs w:val="21"/>
                <w:highlight w:val="none"/>
                <w14:textFill>
                  <w14:solidFill>
                    <w14:schemeClr w14:val="tx1"/>
                  </w14:solidFill>
                </w14:textFill>
              </w:rPr>
              <w:t>招标投标法》、《</w:t>
            </w:r>
            <w:r>
              <w:rPr>
                <w:rFonts w:hint="eastAsia" w:ascii="宋体" w:hAnsi="宋体"/>
                <w:color w:val="000000" w:themeColor="text1"/>
                <w:kern w:val="0"/>
                <w:szCs w:val="21"/>
                <w:highlight w:val="none"/>
                <w14:textFill>
                  <w14:solidFill>
                    <w14:schemeClr w14:val="tx1"/>
                  </w14:solidFill>
                </w14:textFill>
              </w:rPr>
              <w:t>中华人民共和国</w:t>
            </w:r>
            <w:r>
              <w:rPr>
                <w:rFonts w:ascii="宋体" w:hAnsi="宋体"/>
                <w:color w:val="000000" w:themeColor="text1"/>
                <w:kern w:val="0"/>
                <w:szCs w:val="21"/>
                <w:highlight w:val="none"/>
                <w14:textFill>
                  <w14:solidFill>
                    <w14:schemeClr w14:val="tx1"/>
                  </w14:solidFill>
                </w14:textFill>
              </w:rPr>
              <w:t>招标投标法实施条例》、《重庆市招标投标条例》、《工程建设项目招标投标活动投诉处理办法》（七部委令第11号（根据九部门2013年第23号令修正））、</w:t>
            </w:r>
            <w:r>
              <w:rPr>
                <w:rFonts w:hint="eastAsia" w:ascii="宋体" w:hAnsi="宋体"/>
                <w:color w:val="000000" w:themeColor="text1"/>
                <w:kern w:val="0"/>
                <w:szCs w:val="21"/>
                <w:highlight w:val="none"/>
                <w14:textFill>
                  <w14:solidFill>
                    <w14:schemeClr w14:val="tx1"/>
                  </w14:solidFill>
                </w14:textFill>
              </w:rPr>
              <w:t>《关于印发&lt;重庆市招标投标活动投诉处理实施细则（修订）&gt;的通知》（渝公管发〔2021〕54号）</w:t>
            </w:r>
            <w:r>
              <w:rPr>
                <w:rFonts w:ascii="宋体" w:hAnsi="宋体"/>
                <w:color w:val="000000" w:themeColor="text1"/>
                <w:kern w:val="0"/>
                <w:szCs w:val="21"/>
                <w:highlight w:val="none"/>
                <w14:textFill>
                  <w14:solidFill>
                    <w14:schemeClr w14:val="tx1"/>
                  </w14:solidFill>
                </w14:textFill>
              </w:rPr>
              <w:t>等法律法规文件处理投诉。</w:t>
            </w:r>
          </w:p>
          <w:p w14:paraId="26F7EC79">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 根据《重庆市工程建设领域招标投标信用管理暂行办法》的规定，</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捏造事实、伪造材料，或者以非法手段获取证明材料进行质疑或者投诉的，将被列入黑名单管理；</w:t>
            </w:r>
            <w:r>
              <w:rPr>
                <w:rFonts w:ascii="宋体" w:hAnsi="宋体"/>
                <w:color w:val="000000" w:themeColor="text1"/>
                <w:kern w:val="0"/>
                <w:szCs w:val="21"/>
                <w:highlight w:val="none"/>
                <w14:textFill>
                  <w14:solidFill>
                    <w14:schemeClr w14:val="tx1"/>
                  </w14:solidFill>
                </w14:textFill>
              </w:rPr>
              <w:t>给他人造成损失的，依法承担赔偿责任。</w:t>
            </w:r>
          </w:p>
          <w:p w14:paraId="2D70167D">
            <w:pPr>
              <w:widowControl/>
              <w:spacing w:line="400" w:lineRule="exact"/>
              <w:ind w:firstLine="420" w:firstLineChars="200"/>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异议受理单位：</w:t>
            </w:r>
            <w:r>
              <w:rPr>
                <w:rFonts w:hint="eastAsia" w:ascii="宋体" w:hAnsi="宋体"/>
                <w:color w:val="000000" w:themeColor="text1"/>
                <w:kern w:val="0"/>
                <w:szCs w:val="21"/>
                <w:highlight w:val="none"/>
                <w:lang w:eastAsia="zh-CN"/>
                <w14:textFill>
                  <w14:solidFill>
                    <w14:schemeClr w14:val="tx1"/>
                  </w14:solidFill>
                </w14:textFill>
              </w:rPr>
              <w:t>重庆高速资产经营管理有限公司</w:t>
            </w:r>
          </w:p>
          <w:p w14:paraId="224FFF9A">
            <w:pPr>
              <w:widowControl/>
              <w:spacing w:line="400" w:lineRule="exact"/>
              <w:ind w:firstLine="420" w:firstLineChars="200"/>
              <w:rPr>
                <w:rFonts w:hint="default" w:ascii="宋体" w:hAnsi="宋体"/>
                <w:color w:val="000000" w:themeColor="text1"/>
                <w:kern w:val="0"/>
                <w:szCs w:val="21"/>
                <w:highlight w:val="none"/>
                <w:u w:val="single"/>
                <w:lang w:val="en-US"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联系电话：</w:t>
            </w:r>
            <w:r>
              <w:rPr>
                <w:rFonts w:hint="eastAsia" w:ascii="宋体" w:hAnsi="宋体"/>
                <w:color w:val="000000" w:themeColor="text1"/>
                <w:kern w:val="0"/>
                <w:szCs w:val="21"/>
                <w:highlight w:val="none"/>
                <w:u w:val="single"/>
                <w:lang w:val="en-US" w:eastAsia="zh-CN"/>
                <w14:textFill>
                  <w14:solidFill>
                    <w14:schemeClr w14:val="tx1"/>
                  </w14:solidFill>
                </w14:textFill>
              </w:rPr>
              <w:t xml:space="preserve"> 023-89138382</w:t>
            </w:r>
          </w:p>
          <w:p w14:paraId="078A9566">
            <w:pPr>
              <w:widowControl/>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投诉受理部门：</w:t>
            </w:r>
            <w:r>
              <w:rPr>
                <w:rFonts w:hint="eastAsia" w:ascii="宋体" w:hAnsi="宋体"/>
                <w:color w:val="000000" w:themeColor="text1"/>
                <w:kern w:val="0"/>
                <w:szCs w:val="21"/>
                <w:highlight w:val="none"/>
                <w:lang w:eastAsia="zh-CN"/>
                <w14:textFill>
                  <w14:solidFill>
                    <w14:schemeClr w14:val="tx1"/>
                  </w14:solidFill>
                </w14:textFill>
              </w:rPr>
              <w:t>重庆高速资产经营管理有限公司</w:t>
            </w:r>
          </w:p>
          <w:p w14:paraId="434C8936">
            <w:pPr>
              <w:snapToGrid w:val="0"/>
              <w:spacing w:line="400" w:lineRule="exact"/>
              <w:ind w:firstLine="420" w:firstLineChars="200"/>
              <w:rPr>
                <w:rFonts w:hint="default"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联系电话：</w:t>
            </w:r>
            <w:r>
              <w:rPr>
                <w:rFonts w:hint="eastAsia" w:ascii="宋体" w:hAnsi="宋体"/>
                <w:color w:val="000000" w:themeColor="text1"/>
                <w:kern w:val="0"/>
                <w:szCs w:val="21"/>
                <w:highlight w:val="none"/>
                <w:u w:val="single"/>
                <w:lang w:val="en-US" w:eastAsia="zh-CN"/>
                <w14:textFill>
                  <w14:solidFill>
                    <w14:schemeClr w14:val="tx1"/>
                  </w14:solidFill>
                </w14:textFill>
              </w:rPr>
              <w:t xml:space="preserve"> 023-89138397   </w:t>
            </w:r>
          </w:p>
        </w:tc>
      </w:tr>
      <w:tr w14:paraId="5D3E4E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E63DD2A">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10.</w:t>
            </w:r>
            <w:r>
              <w:rPr>
                <w:rFonts w:ascii="宋体" w:hAnsi="宋体"/>
                <w:color w:val="000000" w:themeColor="text1"/>
                <w:kern w:val="0"/>
                <w:szCs w:val="21"/>
                <w:highlight w:val="none"/>
                <w14:textFill>
                  <w14:solidFill>
                    <w14:schemeClr w14:val="tx1"/>
                  </w14:solidFill>
                </w14:textFill>
              </w:rPr>
              <w:t>2</w:t>
            </w:r>
          </w:p>
        </w:tc>
        <w:tc>
          <w:tcPr>
            <w:tcW w:w="1644" w:type="dxa"/>
            <w:vAlign w:val="center"/>
          </w:tcPr>
          <w:p w14:paraId="0E53EF6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关于对</w:t>
            </w:r>
            <w:r>
              <w:rPr>
                <w:rFonts w:hint="eastAsia" w:ascii="宋体" w:hAnsi="宋体"/>
                <w:color w:val="000000" w:themeColor="text1"/>
                <w:kern w:val="0"/>
                <w:szCs w:val="21"/>
                <w:highlight w:val="none"/>
                <w:lang w:eastAsia="zh-CN"/>
                <w14:textFill>
                  <w14:solidFill>
                    <w14:schemeClr w14:val="tx1"/>
                  </w14:solidFill>
                </w14:textFill>
              </w:rPr>
              <w:t>比选</w:t>
            </w:r>
            <w:r>
              <w:rPr>
                <w:rFonts w:hint="eastAsia" w:ascii="宋体" w:hAnsi="宋体"/>
                <w:color w:val="000000" w:themeColor="text1"/>
                <w:kern w:val="0"/>
                <w:szCs w:val="21"/>
                <w:highlight w:val="none"/>
                <w14:textFill>
                  <w14:solidFill>
                    <w14:schemeClr w14:val="tx1"/>
                  </w14:solidFill>
                </w14:textFill>
              </w:rPr>
              <w:t>文件及投标争议的解释</w:t>
            </w:r>
          </w:p>
        </w:tc>
        <w:tc>
          <w:tcPr>
            <w:tcW w:w="6645" w:type="dxa"/>
            <w:vAlign w:val="center"/>
          </w:tcPr>
          <w:p w14:paraId="430B951B">
            <w:pP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对资格预审文件或者</w:t>
            </w:r>
            <w:r>
              <w:rPr>
                <w:rFonts w:hint="eastAsia" w:ascii="宋体" w:hAnsi="宋体"/>
                <w:color w:val="000000" w:themeColor="text1"/>
                <w:kern w:val="0"/>
                <w:szCs w:val="21"/>
                <w:highlight w:val="none"/>
                <w:lang w:eastAsia="zh-CN"/>
                <w14:textFill>
                  <w14:solidFill>
                    <w14:schemeClr w14:val="tx1"/>
                  </w14:solidFill>
                </w14:textFill>
              </w:rPr>
              <w:t>比选</w:t>
            </w:r>
            <w:r>
              <w:rPr>
                <w:rFonts w:hint="eastAsia" w:ascii="宋体" w:hAnsi="宋体"/>
                <w:color w:val="000000" w:themeColor="text1"/>
                <w:kern w:val="0"/>
                <w:szCs w:val="21"/>
                <w:highlight w:val="none"/>
                <w14:textFill>
                  <w14:solidFill>
                    <w14:schemeClr w14:val="tx1"/>
                  </w14:solidFill>
                </w14:textFill>
              </w:rPr>
              <w:t>文件的评标标准和方法，以及资格审查和否决投标条款理解有争议的，应当作出不利于</w:t>
            </w:r>
            <w:r>
              <w:rPr>
                <w:rFonts w:hint="eastAsia" w:ascii="宋体" w:hAnsi="宋体"/>
                <w:color w:val="000000" w:themeColor="text1"/>
                <w:kern w:val="0"/>
                <w:szCs w:val="21"/>
                <w:highlight w:val="none"/>
                <w:lang w:eastAsia="zh-CN"/>
                <w14:textFill>
                  <w14:solidFill>
                    <w14:schemeClr w14:val="tx1"/>
                  </w14:solidFill>
                </w14:textFill>
              </w:rPr>
              <w:t>比选</w:t>
            </w:r>
            <w:r>
              <w:rPr>
                <w:rFonts w:hint="eastAsia" w:ascii="宋体" w:hAnsi="宋体"/>
                <w:color w:val="000000" w:themeColor="text1"/>
                <w:kern w:val="0"/>
                <w:szCs w:val="21"/>
                <w:highlight w:val="none"/>
                <w14:textFill>
                  <w14:solidFill>
                    <w14:schemeClr w14:val="tx1"/>
                  </w14:solidFill>
                </w14:textFill>
              </w:rPr>
              <w:t>人的解释，但违背国家利益、社会公共利益的除外。</w:t>
            </w:r>
          </w:p>
          <w:p w14:paraId="2C24D28C">
            <w:pP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对投标文件理解有争议的，应当作出不利于提交该投标文件的</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的解释。</w:t>
            </w:r>
          </w:p>
        </w:tc>
      </w:tr>
      <w:tr w14:paraId="3B47B0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CDA5029">
            <w:pPr>
              <w:snapToGrid w:val="0"/>
              <w:spacing w:line="400" w:lineRule="exact"/>
              <w:jc w:val="center"/>
              <w:rPr>
                <w:rFonts w:hint="eastAsia"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r>
              <w:rPr>
                <w:rFonts w:hint="eastAsia" w:ascii="宋体" w:hAnsi="宋体" w:cs="宋体"/>
                <w:color w:val="000000" w:themeColor="text1"/>
                <w:kern w:val="0"/>
                <w:szCs w:val="21"/>
                <w:highlight w:val="none"/>
                <w:lang w:val="en-US" w:eastAsia="zh-CN"/>
                <w14:textFill>
                  <w14:solidFill>
                    <w14:schemeClr w14:val="tx1"/>
                  </w14:solidFill>
                </w14:textFill>
              </w:rPr>
              <w:t>3</w:t>
            </w:r>
          </w:p>
        </w:tc>
        <w:tc>
          <w:tcPr>
            <w:tcW w:w="1644" w:type="dxa"/>
            <w:vAlign w:val="center"/>
          </w:tcPr>
          <w:p w14:paraId="477B635E">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低价风险担保</w:t>
            </w:r>
          </w:p>
          <w:p w14:paraId="1A231143">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（采用经评审的最低投标价法适用）</w:t>
            </w:r>
          </w:p>
        </w:tc>
        <w:tc>
          <w:tcPr>
            <w:tcW w:w="6645" w:type="dxa"/>
            <w:vAlign w:val="center"/>
          </w:tcPr>
          <w:p w14:paraId="69D1440D">
            <w:pPr>
              <w:widowControl/>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1、低价风险担保：中标价低于最高限价的85%时提供，如不按时足额提供，视为中标人放弃中标，</w:t>
            </w:r>
            <w:r>
              <w:rPr>
                <w:rFonts w:hint="eastAsia"/>
                <w:color w:val="000000" w:themeColor="text1"/>
                <w:highlight w:val="none"/>
                <w:lang w:eastAsia="zh-CN"/>
                <w14:textFill>
                  <w14:solidFill>
                    <w14:schemeClr w14:val="tx1"/>
                  </w14:solidFill>
                </w14:textFill>
              </w:rPr>
              <w:t>比选</w:t>
            </w:r>
            <w:r>
              <w:rPr>
                <w:rFonts w:hint="eastAsia"/>
                <w:color w:val="000000" w:themeColor="text1"/>
                <w:highlight w:val="none"/>
                <w14:textFill>
                  <w14:solidFill>
                    <w14:schemeClr w14:val="tx1"/>
                  </w14:solidFill>
                </w14:textFill>
              </w:rPr>
              <w:t>人有权不退还其投标保证金。</w:t>
            </w:r>
          </w:p>
          <w:p w14:paraId="207EF567">
            <w:pPr>
              <w:widowControl/>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2、中标人提供低价风险担保的形式、金额及期限：</w:t>
            </w:r>
          </w:p>
          <w:p w14:paraId="76D8301F">
            <w:pPr>
              <w:widowControl/>
              <w:spacing w:line="400" w:lineRule="exact"/>
              <w:ind w:firstLine="420" w:firstLineChars="200"/>
              <w:rPr>
                <w:rFonts w:hint="eastAsia"/>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（1）低价风险担保的形式：</w:t>
            </w:r>
            <w:r>
              <w:rPr>
                <w:rFonts w:hint="eastAsia"/>
                <w:color w:val="000000" w:themeColor="text1"/>
                <w:highlight w:val="none"/>
                <w:u w:val="none"/>
                <w14:textFill>
                  <w14:solidFill>
                    <w14:schemeClr w14:val="tx1"/>
                  </w14:solidFill>
                </w14:textFill>
              </w:rPr>
              <w:t>现金或银行保函或现金+银行保函的组合；采用银行保函形式的，保函必须为不可撤销</w:t>
            </w:r>
            <w:r>
              <w:rPr>
                <w:rFonts w:hint="eastAsia"/>
                <w:color w:val="000000" w:themeColor="text1"/>
                <w:highlight w:val="none"/>
                <w:u w:val="none"/>
                <w:lang w:eastAsia="zh-CN"/>
                <w14:textFill>
                  <w14:solidFill>
                    <w14:schemeClr w14:val="tx1"/>
                  </w14:solidFill>
                </w14:textFill>
              </w:rPr>
              <w:t>、</w:t>
            </w:r>
            <w:r>
              <w:rPr>
                <w:rFonts w:hint="eastAsia"/>
                <w:color w:val="000000" w:themeColor="text1"/>
                <w:highlight w:val="none"/>
                <w:u w:val="none"/>
                <w:lang w:val="en-US" w:eastAsia="zh-CN"/>
                <w14:textFill>
                  <w14:solidFill>
                    <w14:schemeClr w14:val="tx1"/>
                  </w14:solidFill>
                </w14:textFill>
              </w:rPr>
              <w:t>不可转让</w:t>
            </w:r>
            <w:r>
              <w:rPr>
                <w:rFonts w:hint="eastAsia"/>
                <w:color w:val="000000" w:themeColor="text1"/>
                <w:highlight w:val="none"/>
                <w:u w:val="none"/>
                <w14:textFill>
                  <w14:solidFill>
                    <w14:schemeClr w14:val="tx1"/>
                  </w14:solidFill>
                </w14:textFill>
              </w:rPr>
              <w:t>且见索即付</w:t>
            </w:r>
            <w:r>
              <w:rPr>
                <w:rFonts w:hint="eastAsia"/>
                <w:color w:val="000000" w:themeColor="text1"/>
                <w:highlight w:val="none"/>
                <w:u w:val="none"/>
                <w:lang w:val="en-US" w:eastAsia="zh-CN"/>
                <w14:textFill>
                  <w14:solidFill>
                    <w14:schemeClr w14:val="tx1"/>
                  </w14:solidFill>
                </w14:textFill>
              </w:rPr>
              <w:t>的独立保函，保函格式详见第四章合同条款及格式附件，中标人出具保函时，</w:t>
            </w:r>
            <w:r>
              <w:rPr>
                <w:rFonts w:hint="eastAsia" w:ascii="宋体" w:hAnsi="宋体"/>
                <w:color w:val="000000" w:themeColor="text1"/>
                <w:szCs w:val="21"/>
                <w:highlight w:val="none"/>
                <w14:textFill>
                  <w14:solidFill>
                    <w14:schemeClr w14:val="tx1"/>
                  </w14:solidFill>
                </w14:textFill>
              </w:rPr>
              <w:t>不得修改“低价风险担保</w:t>
            </w:r>
            <w:r>
              <w:rPr>
                <w:rFonts w:hint="eastAsia" w:ascii="宋体" w:hAnsi="宋体"/>
                <w:color w:val="000000" w:themeColor="text1"/>
                <w:szCs w:val="21"/>
                <w:highlight w:val="none"/>
                <w:lang w:val="en-US" w:eastAsia="zh-CN"/>
                <w14:textFill>
                  <w14:solidFill>
                    <w14:schemeClr w14:val="tx1"/>
                  </w14:solidFill>
                </w14:textFill>
              </w:rPr>
              <w:t>保</w:t>
            </w:r>
            <w:r>
              <w:rPr>
                <w:rFonts w:hint="eastAsia" w:ascii="宋体" w:hAnsi="宋体"/>
                <w:color w:val="000000" w:themeColor="text1"/>
                <w:szCs w:val="21"/>
                <w:highlight w:val="none"/>
                <w14:textFill>
                  <w14:solidFill>
                    <w14:schemeClr w14:val="tx1"/>
                  </w14:solidFill>
                </w14:textFill>
              </w:rPr>
              <w:t>函”名称，</w:t>
            </w:r>
            <w:r>
              <w:rPr>
                <w:rFonts w:hint="eastAsia" w:ascii="宋体" w:hAnsi="宋体"/>
                <w:color w:val="000000" w:themeColor="text1"/>
                <w:szCs w:val="21"/>
                <w:highlight w:val="none"/>
                <w:lang w:val="en-US" w:eastAsia="zh-CN"/>
                <w14:textFill>
                  <w14:solidFill>
                    <w14:schemeClr w14:val="tx1"/>
                  </w14:solidFill>
                </w14:textFill>
              </w:rPr>
              <w:t>也</w:t>
            </w:r>
            <w:r>
              <w:rPr>
                <w:rFonts w:hint="eastAsia" w:ascii="宋体" w:hAnsi="宋体"/>
                <w:color w:val="000000" w:themeColor="text1"/>
                <w:szCs w:val="21"/>
                <w:highlight w:val="none"/>
                <w14:textFill>
                  <w14:solidFill>
                    <w14:schemeClr w14:val="tx1"/>
                  </w14:solidFill>
                </w14:textFill>
              </w:rPr>
              <w:t>不得对低价风险担保</w:t>
            </w:r>
            <w:r>
              <w:rPr>
                <w:rFonts w:hint="eastAsia" w:ascii="宋体" w:hAnsi="宋体"/>
                <w:color w:val="000000" w:themeColor="text1"/>
                <w:szCs w:val="21"/>
                <w:highlight w:val="none"/>
                <w:lang w:val="en-US" w:eastAsia="zh-CN"/>
                <w14:textFill>
                  <w14:solidFill>
                    <w14:schemeClr w14:val="tx1"/>
                  </w14:solidFill>
                </w14:textFill>
              </w:rPr>
              <w:t>保</w:t>
            </w:r>
            <w:r>
              <w:rPr>
                <w:rFonts w:hint="eastAsia" w:ascii="宋体" w:hAnsi="宋体"/>
                <w:color w:val="000000" w:themeColor="text1"/>
                <w:szCs w:val="21"/>
                <w:highlight w:val="none"/>
                <w14:textFill>
                  <w14:solidFill>
                    <w14:schemeClr w14:val="tx1"/>
                  </w14:solidFill>
                </w14:textFill>
              </w:rPr>
              <w:t>函</w:t>
            </w:r>
            <w:r>
              <w:rPr>
                <w:rFonts w:hint="eastAsia" w:ascii="宋体" w:hAnsi="宋体"/>
                <w:color w:val="000000" w:themeColor="text1"/>
                <w:szCs w:val="21"/>
                <w:highlight w:val="none"/>
                <w:lang w:val="en-US" w:eastAsia="zh-CN"/>
                <w14:textFill>
                  <w14:solidFill>
                    <w14:schemeClr w14:val="tx1"/>
                  </w14:solidFill>
                </w14:textFill>
              </w:rPr>
              <w:t>示范文本中付款</w:t>
            </w:r>
            <w:r>
              <w:rPr>
                <w:rFonts w:hint="eastAsia" w:ascii="宋体" w:hAnsi="宋体"/>
                <w:color w:val="000000" w:themeColor="text1"/>
                <w:szCs w:val="21"/>
                <w:highlight w:val="none"/>
                <w14:textFill>
                  <w14:solidFill>
                    <w14:schemeClr w14:val="tx1"/>
                  </w14:solidFill>
                </w14:textFill>
              </w:rPr>
              <w:t>条件等实质性内容进行修改</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否则视为不符合比选文件规定</w:t>
            </w:r>
            <w:r>
              <w:rPr>
                <w:rFonts w:hint="eastAsia"/>
                <w:color w:val="000000" w:themeColor="text1"/>
                <w:highlight w:val="none"/>
                <w:u w:val="none"/>
                <w14:textFill>
                  <w14:solidFill>
                    <w14:schemeClr w14:val="tx1"/>
                  </w14:solidFill>
                </w14:textFill>
              </w:rPr>
              <w:t>。</w:t>
            </w:r>
          </w:p>
          <w:p w14:paraId="3A0EA3EC">
            <w:pPr>
              <w:widowControl/>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（2）低价风险担保的金额：（最高限价×85%-中标价）×</w:t>
            </w:r>
            <w:r>
              <w:rPr>
                <w:rFonts w:hint="eastAsia"/>
                <w:color w:val="000000" w:themeColor="text1"/>
                <w:highlight w:val="none"/>
                <w14:textFill>
                  <w14:solidFill>
                    <w14:schemeClr w14:val="tx1"/>
                  </w14:solidFill>
                </w14:textFill>
              </w:rPr>
              <w:sym w:font="Wingdings 2" w:char="0052"/>
            </w: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且最高不超过最高限价的85%</w:t>
            </w:r>
            <w:r>
              <w:rPr>
                <w:rFonts w:hint="eastAsia"/>
                <w:color w:val="000000" w:themeColor="text1"/>
                <w:highlight w:val="none"/>
                <w:lang w:eastAsia="zh-CN"/>
                <w14:textFill>
                  <w14:solidFill>
                    <w14:schemeClr w14:val="tx1"/>
                  </w14:solidFill>
                </w14:textFill>
              </w:rPr>
              <w:t>。</w:t>
            </w:r>
          </w:p>
          <w:p w14:paraId="42C4DE96">
            <w:pPr>
              <w:widowControl/>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（3）低价风险担保送达</w:t>
            </w:r>
            <w:r>
              <w:rPr>
                <w:rFonts w:hint="eastAsia"/>
                <w:color w:val="000000" w:themeColor="text1"/>
                <w:highlight w:val="none"/>
                <w:lang w:eastAsia="zh-CN"/>
                <w14:textFill>
                  <w14:solidFill>
                    <w14:schemeClr w14:val="tx1"/>
                  </w14:solidFill>
                </w14:textFill>
              </w:rPr>
              <w:t>比选</w:t>
            </w:r>
            <w:r>
              <w:rPr>
                <w:rFonts w:hint="eastAsia"/>
                <w:color w:val="000000" w:themeColor="text1"/>
                <w:highlight w:val="none"/>
                <w14:textFill>
                  <w14:solidFill>
                    <w14:schemeClr w14:val="tx1"/>
                  </w14:solidFill>
                </w14:textFill>
              </w:rPr>
              <w:t>人的时间：从</w:t>
            </w:r>
            <w:r>
              <w:rPr>
                <w:rFonts w:hint="eastAsia"/>
                <w:color w:val="000000" w:themeColor="text1"/>
                <w:highlight w:val="none"/>
                <w:lang w:eastAsia="zh-CN"/>
                <w14:textFill>
                  <w14:solidFill>
                    <w14:schemeClr w14:val="tx1"/>
                  </w14:solidFill>
                </w14:textFill>
              </w:rPr>
              <w:t>比选</w:t>
            </w:r>
            <w:r>
              <w:rPr>
                <w:rFonts w:hint="eastAsia"/>
                <w:color w:val="000000" w:themeColor="text1"/>
                <w:highlight w:val="none"/>
                <w14:textFill>
                  <w14:solidFill>
                    <w14:schemeClr w14:val="tx1"/>
                  </w14:solidFill>
                </w14:textFill>
              </w:rPr>
              <w:t>人</w:t>
            </w:r>
            <w:r>
              <w:rPr>
                <w:rFonts w:hint="eastAsia"/>
                <w:color w:val="000000" w:themeColor="text1"/>
                <w:szCs w:val="21"/>
                <w:highlight w:val="none"/>
                <w14:textFill>
                  <w14:solidFill>
                    <w14:schemeClr w14:val="tx1"/>
                  </w14:solidFill>
                </w14:textFill>
              </w:rPr>
              <w:t>中标通知书</w:t>
            </w:r>
            <w:r>
              <w:rPr>
                <w:rFonts w:hint="eastAsia"/>
                <w:color w:val="000000" w:themeColor="text1"/>
                <w:highlight w:val="none"/>
                <w14:textFill>
                  <w14:solidFill>
                    <w14:schemeClr w14:val="tx1"/>
                  </w14:solidFill>
                </w14:textFill>
              </w:rPr>
              <w:t>送达拟中标人之日起</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14</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工作日内；</w:t>
            </w:r>
          </w:p>
          <w:p w14:paraId="03D302B4">
            <w:pPr>
              <w:widowControl/>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（4）中标人因自身原因未按中标通知书规定的时限与</w:t>
            </w:r>
            <w:r>
              <w:rPr>
                <w:rFonts w:hint="eastAsia"/>
                <w:color w:val="000000" w:themeColor="text1"/>
                <w:highlight w:val="none"/>
                <w:lang w:eastAsia="zh-CN"/>
                <w14:textFill>
                  <w14:solidFill>
                    <w14:schemeClr w14:val="tx1"/>
                  </w14:solidFill>
                </w14:textFill>
              </w:rPr>
              <w:t>比选</w:t>
            </w:r>
            <w:r>
              <w:rPr>
                <w:rFonts w:hint="eastAsia"/>
                <w:color w:val="000000" w:themeColor="text1"/>
                <w:highlight w:val="none"/>
                <w14:textFill>
                  <w14:solidFill>
                    <w14:schemeClr w14:val="tx1"/>
                  </w14:solidFill>
                </w14:textFill>
              </w:rPr>
              <w:t>人签订合同的，</w:t>
            </w:r>
            <w:r>
              <w:rPr>
                <w:rFonts w:hint="eastAsia"/>
                <w:color w:val="000000" w:themeColor="text1"/>
                <w:highlight w:val="none"/>
                <w:lang w:eastAsia="zh-CN"/>
                <w14:textFill>
                  <w14:solidFill>
                    <w14:schemeClr w14:val="tx1"/>
                  </w14:solidFill>
                </w14:textFill>
              </w:rPr>
              <w:t>比选</w:t>
            </w:r>
            <w:r>
              <w:rPr>
                <w:rFonts w:hint="eastAsia"/>
                <w:color w:val="000000" w:themeColor="text1"/>
                <w:highlight w:val="none"/>
                <w14:textFill>
                  <w14:solidFill>
                    <w14:schemeClr w14:val="tx1"/>
                  </w14:solidFill>
                </w14:textFill>
              </w:rPr>
              <w:t>人有权扣除其低价风险担保并取消中标资格。</w:t>
            </w:r>
          </w:p>
          <w:p w14:paraId="28EC67C3">
            <w:pPr>
              <w:widowControl/>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（5）低价风险担保的期限：</w:t>
            </w:r>
            <w:r>
              <w:rPr>
                <w:rFonts w:hint="eastAsia"/>
                <w:color w:val="000000" w:themeColor="text1"/>
                <w:highlight w:val="none"/>
                <w:u w:val="single"/>
                <w14:textFill>
                  <w14:solidFill>
                    <w14:schemeClr w14:val="tx1"/>
                  </w14:solidFill>
                </w14:textFill>
              </w:rPr>
              <w:t>自低价风险担保生效之日起至</w:t>
            </w:r>
            <w:r>
              <w:rPr>
                <w:rFonts w:hint="eastAsia"/>
                <w:color w:val="000000" w:themeColor="text1"/>
                <w:highlight w:val="none"/>
                <w:u w:val="single"/>
                <w:lang w:val="en-US" w:eastAsia="zh-CN"/>
                <w14:textFill>
                  <w14:solidFill>
                    <w14:schemeClr w14:val="tx1"/>
                  </w14:solidFill>
                </w14:textFill>
              </w:rPr>
              <w:t>项目履行完毕</w:t>
            </w:r>
            <w:r>
              <w:rPr>
                <w:rFonts w:hint="eastAsia"/>
                <w:color w:val="000000" w:themeColor="text1"/>
                <w:highlight w:val="none"/>
                <w14:textFill>
                  <w14:solidFill>
                    <w14:schemeClr w14:val="tx1"/>
                  </w14:solidFill>
                </w14:textFill>
              </w:rPr>
              <w:t>。</w:t>
            </w:r>
          </w:p>
          <w:p w14:paraId="3A4123B8">
            <w:pPr>
              <w:widowControl/>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3、低价风险担保的退还时间：</w:t>
            </w:r>
            <w:r>
              <w:rPr>
                <w:rFonts w:hint="eastAsia" w:ascii="宋体" w:cs="宋体"/>
                <w:color w:val="000000" w:themeColor="text1"/>
                <w:kern w:val="0"/>
                <w:szCs w:val="21"/>
                <w:highlight w:val="none"/>
                <w:u w:val="single"/>
                <w:lang w:val="en-US" w:eastAsia="zh-CN" w:bidi="ar"/>
                <w14:textFill>
                  <w14:solidFill>
                    <w14:schemeClr w14:val="tx1"/>
                  </w14:solidFill>
                </w14:textFill>
              </w:rPr>
              <w:t>项目履约完毕后无息退还</w:t>
            </w:r>
            <w:r>
              <w:rPr>
                <w:rFonts w:hint="eastAsia"/>
                <w:color w:val="000000" w:themeColor="text1"/>
                <w:highlight w:val="none"/>
                <w14:textFill>
                  <w14:solidFill>
                    <w14:schemeClr w14:val="tx1"/>
                  </w14:solidFill>
                </w14:textFill>
              </w:rPr>
              <w:t>。</w:t>
            </w:r>
          </w:p>
          <w:p w14:paraId="2DA2B7C0">
            <w:pPr>
              <w:widowControl/>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4、采用经评审最低投标价法的项目，拟中标人或者中标人放弃中标项目，无正当理由不与</w:t>
            </w:r>
            <w:r>
              <w:rPr>
                <w:rFonts w:hint="eastAsia"/>
                <w:color w:val="000000" w:themeColor="text1"/>
                <w:highlight w:val="none"/>
                <w:lang w:eastAsia="zh-CN"/>
                <w14:textFill>
                  <w14:solidFill>
                    <w14:schemeClr w14:val="tx1"/>
                  </w14:solidFill>
                </w14:textFill>
              </w:rPr>
              <w:t>比选</w:t>
            </w:r>
            <w:r>
              <w:rPr>
                <w:rFonts w:hint="eastAsia"/>
                <w:color w:val="000000" w:themeColor="text1"/>
                <w:highlight w:val="none"/>
                <w14:textFill>
                  <w14:solidFill>
                    <w14:schemeClr w14:val="tx1"/>
                  </w14:solidFill>
                </w14:textFill>
              </w:rPr>
              <w:t>人签订合同，在签订合同时向</w:t>
            </w:r>
            <w:r>
              <w:rPr>
                <w:rFonts w:hint="eastAsia"/>
                <w:color w:val="000000" w:themeColor="text1"/>
                <w:highlight w:val="none"/>
                <w:lang w:eastAsia="zh-CN"/>
                <w14:textFill>
                  <w14:solidFill>
                    <w14:schemeClr w14:val="tx1"/>
                  </w14:solidFill>
                </w14:textFill>
              </w:rPr>
              <w:t>比选</w:t>
            </w:r>
            <w:r>
              <w:rPr>
                <w:rFonts w:hint="eastAsia"/>
                <w:color w:val="000000" w:themeColor="text1"/>
                <w:highlight w:val="none"/>
                <w14:textFill>
                  <w14:solidFill>
                    <w14:schemeClr w14:val="tx1"/>
                  </w14:solidFill>
                </w14:textFill>
              </w:rPr>
              <w:t>人提出附加条件或者更改合同实质性内容，或者拒不按照</w:t>
            </w:r>
            <w:r>
              <w:rPr>
                <w:rFonts w:hint="eastAsia"/>
                <w:color w:val="000000" w:themeColor="text1"/>
                <w:highlight w:val="none"/>
                <w:lang w:eastAsia="zh-CN"/>
                <w14:textFill>
                  <w14:solidFill>
                    <w14:schemeClr w14:val="tx1"/>
                  </w14:solidFill>
                </w14:textFill>
              </w:rPr>
              <w:t>比选</w:t>
            </w:r>
            <w:r>
              <w:rPr>
                <w:rFonts w:hint="eastAsia"/>
                <w:color w:val="000000" w:themeColor="text1"/>
                <w:highlight w:val="none"/>
                <w14:textFill>
                  <w14:solidFill>
                    <w14:schemeClr w14:val="tx1"/>
                  </w14:solidFill>
                </w14:textFill>
              </w:rPr>
              <w:t>文件规定提交低价风险担保或履约担保的，取消其中标资格，投标保证金不予退还，给</w:t>
            </w:r>
            <w:r>
              <w:rPr>
                <w:rFonts w:hint="eastAsia"/>
                <w:color w:val="000000" w:themeColor="text1"/>
                <w:highlight w:val="none"/>
                <w:lang w:eastAsia="zh-CN"/>
                <w14:textFill>
                  <w14:solidFill>
                    <w14:schemeClr w14:val="tx1"/>
                  </w14:solidFill>
                </w14:textFill>
              </w:rPr>
              <w:t>比选</w:t>
            </w:r>
            <w:r>
              <w:rPr>
                <w:rFonts w:hint="eastAsia"/>
                <w:color w:val="000000" w:themeColor="text1"/>
                <w:highlight w:val="none"/>
                <w14:textFill>
                  <w14:solidFill>
                    <w14:schemeClr w14:val="tx1"/>
                  </w14:solidFill>
                </w14:textFill>
              </w:rPr>
              <w:t>人造成的损失超过投标保证金数额的，拟中标人或中标人应对超过部分予以赔偿。</w:t>
            </w:r>
          </w:p>
          <w:p w14:paraId="19A3BB6A">
            <w:pPr>
              <w:widowControl/>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备注：当中标人或拟中标人未按时提交低价风险担保，且属于可以延长低价风险担保提交期限的特殊情形时，经</w:t>
            </w:r>
            <w:r>
              <w:rPr>
                <w:rFonts w:hint="eastAsia"/>
                <w:color w:val="000000" w:themeColor="text1"/>
                <w:highlight w:val="none"/>
                <w:lang w:eastAsia="zh-CN"/>
                <w14:textFill>
                  <w14:solidFill>
                    <w14:schemeClr w14:val="tx1"/>
                  </w14:solidFill>
                </w14:textFill>
              </w:rPr>
              <w:t>比选</w:t>
            </w:r>
            <w:r>
              <w:rPr>
                <w:rFonts w:hint="eastAsia"/>
                <w:color w:val="000000" w:themeColor="text1"/>
                <w:highlight w:val="none"/>
                <w14:textFill>
                  <w14:solidFill>
                    <w14:schemeClr w14:val="tx1"/>
                  </w14:solidFill>
                </w14:textFill>
              </w:rPr>
              <w:t>人同意，可适当延长低价风险担保的提交期限。</w:t>
            </w:r>
          </w:p>
          <w:p w14:paraId="0886AA85">
            <w:pPr>
              <w:widowControl/>
              <w:spacing w:line="400" w:lineRule="exact"/>
              <w:ind w:firstLine="420" w:firstLineChars="200"/>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5、</w:t>
            </w:r>
            <w:r>
              <w:rPr>
                <w:rFonts w:hint="eastAsia"/>
                <w:color w:val="000000" w:themeColor="text1"/>
                <w:highlight w:val="none"/>
                <w:lang w:eastAsia="zh-CN"/>
                <w14:textFill>
                  <w14:solidFill>
                    <w14:schemeClr w14:val="tx1"/>
                  </w14:solidFill>
                </w14:textFill>
              </w:rPr>
              <w:t>竞选总报价</w:t>
            </w:r>
            <w:r>
              <w:rPr>
                <w:rFonts w:hint="eastAsia"/>
                <w:color w:val="000000" w:themeColor="text1"/>
                <w:highlight w:val="none"/>
                <w14:textFill>
                  <w14:solidFill>
                    <w14:schemeClr w14:val="tx1"/>
                  </w14:solidFill>
                </w14:textFill>
              </w:rPr>
              <w:t>低于最高限价85%的，</w:t>
            </w:r>
            <w:r>
              <w:rPr>
                <w:rFonts w:hint="eastAsia"/>
                <w:color w:val="000000" w:themeColor="text1"/>
                <w:highlight w:val="none"/>
                <w:lang w:eastAsia="zh-CN"/>
                <w14:textFill>
                  <w14:solidFill>
                    <w14:schemeClr w14:val="tx1"/>
                  </w14:solidFill>
                </w14:textFill>
              </w:rPr>
              <w:t>竞选人</w:t>
            </w:r>
            <w:r>
              <w:rPr>
                <w:rFonts w:hint="eastAsia"/>
                <w:color w:val="000000" w:themeColor="text1"/>
                <w:highlight w:val="none"/>
                <w14:textFill>
                  <w14:solidFill>
                    <w14:schemeClr w14:val="tx1"/>
                  </w14:solidFill>
                </w14:textFill>
              </w:rPr>
              <w:t>应在编制投标文件时，在</w:t>
            </w:r>
            <w:r>
              <w:rPr>
                <w:rFonts w:hint="eastAsia"/>
                <w:color w:val="000000" w:themeColor="text1"/>
                <w:highlight w:val="none"/>
                <w:lang w:eastAsia="zh-CN"/>
                <w14:textFill>
                  <w14:solidFill>
                    <w14:schemeClr w14:val="tx1"/>
                  </w14:solidFill>
                </w14:textFill>
              </w:rPr>
              <w:t>竞选函</w:t>
            </w:r>
            <w:r>
              <w:rPr>
                <w:rFonts w:hint="eastAsia"/>
                <w:color w:val="000000" w:themeColor="text1"/>
                <w:highlight w:val="none"/>
                <w14:textFill>
                  <w14:solidFill>
                    <w14:schemeClr w14:val="tx1"/>
                  </w14:solidFill>
                </w14:textFill>
              </w:rPr>
              <w:t>部分中递交低价风险担保</w:t>
            </w:r>
            <w:r>
              <w:rPr>
                <w:rFonts w:hint="eastAsia"/>
                <w:color w:val="000000" w:themeColor="text1"/>
                <w:highlight w:val="none"/>
                <w:lang w:val="en-US" w:eastAsia="zh-CN"/>
                <w14:textFill>
                  <w14:solidFill>
                    <w14:schemeClr w14:val="tx1"/>
                  </w14:solidFill>
                </w14:textFill>
              </w:rPr>
              <w:t>提交</w:t>
            </w:r>
            <w:r>
              <w:rPr>
                <w:rFonts w:hint="eastAsia"/>
                <w:color w:val="000000" w:themeColor="text1"/>
                <w:highlight w:val="none"/>
                <w14:textFill>
                  <w14:solidFill>
                    <w14:schemeClr w14:val="tx1"/>
                  </w14:solidFill>
                </w14:textFill>
              </w:rPr>
              <w:t>承诺书。承诺书格式详见第</w:t>
            </w:r>
            <w:r>
              <w:rPr>
                <w:rFonts w:hint="eastAsia"/>
                <w:color w:val="000000" w:themeColor="text1"/>
                <w:highlight w:val="none"/>
                <w:lang w:val="en-US" w:eastAsia="zh-CN"/>
                <w14:textFill>
                  <w14:solidFill>
                    <w14:schemeClr w14:val="tx1"/>
                  </w14:solidFill>
                </w14:textFill>
              </w:rPr>
              <w:t>九</w:t>
            </w:r>
            <w:r>
              <w:rPr>
                <w:rFonts w:hint="eastAsia"/>
                <w:color w:val="000000" w:themeColor="text1"/>
                <w:highlight w:val="none"/>
                <w14:textFill>
                  <w14:solidFill>
                    <w14:schemeClr w14:val="tx1"/>
                  </w14:solidFill>
                </w14:textFill>
              </w:rPr>
              <w:t>章投标文件格式。</w:t>
            </w:r>
          </w:p>
        </w:tc>
      </w:tr>
      <w:tr w14:paraId="39AB7A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D717DD6">
            <w:pPr>
              <w:snapToGrid w:val="0"/>
              <w:spacing w:line="400" w:lineRule="exact"/>
              <w:jc w:val="center"/>
              <w:rPr>
                <w:rFonts w:hint="eastAsia"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10.</w:t>
            </w:r>
            <w:r>
              <w:rPr>
                <w:rFonts w:hint="eastAsia" w:ascii="宋体" w:hAnsi="宋体"/>
                <w:color w:val="000000" w:themeColor="text1"/>
                <w:kern w:val="0"/>
                <w:szCs w:val="21"/>
                <w:highlight w:val="none"/>
                <w:lang w:val="en-US" w:eastAsia="zh-CN"/>
                <w14:textFill>
                  <w14:solidFill>
                    <w14:schemeClr w14:val="tx1"/>
                  </w14:solidFill>
                </w14:textFill>
              </w:rPr>
              <w:t>4</w:t>
            </w:r>
          </w:p>
        </w:tc>
        <w:tc>
          <w:tcPr>
            <w:tcW w:w="1644" w:type="dxa"/>
            <w:vAlign w:val="center"/>
          </w:tcPr>
          <w:p w14:paraId="7BEA97FE">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其他</w:t>
            </w:r>
          </w:p>
        </w:tc>
        <w:tc>
          <w:tcPr>
            <w:tcW w:w="6645" w:type="dxa"/>
            <w:vAlign w:val="center"/>
          </w:tcPr>
          <w:p w14:paraId="73C56A07">
            <w:pPr>
              <w:autoSpaceDE w:val="0"/>
              <w:autoSpaceDN w:val="0"/>
              <w:adjustRightInd w:val="0"/>
              <w:snapToGrid w:val="0"/>
              <w:spacing w:line="400" w:lineRule="exact"/>
              <w:ind w:firstLine="420" w:firstLineChars="200"/>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1、</w:t>
            </w:r>
            <w:r>
              <w:rPr>
                <w:rFonts w:hint="eastAsia" w:ascii="宋体" w:hAnsi="宋体" w:cs="Times New Roman"/>
                <w:color w:val="000000" w:themeColor="text1"/>
                <w:kern w:val="0"/>
                <w:szCs w:val="21"/>
                <w:highlight w:val="none"/>
                <w:lang w:eastAsia="zh-CN"/>
                <w14:textFill>
                  <w14:solidFill>
                    <w14:schemeClr w14:val="tx1"/>
                  </w14:solidFill>
                </w14:textFill>
              </w:rPr>
              <w:t>比选</w:t>
            </w:r>
            <w:r>
              <w:rPr>
                <w:rFonts w:hint="eastAsia" w:ascii="宋体" w:hAnsi="宋体" w:eastAsia="宋体" w:cs="Times New Roman"/>
                <w:color w:val="000000" w:themeColor="text1"/>
                <w:kern w:val="0"/>
                <w:szCs w:val="21"/>
                <w:highlight w:val="none"/>
                <w14:textFill>
                  <w14:solidFill>
                    <w14:schemeClr w14:val="tx1"/>
                  </w14:solidFill>
                </w14:textFill>
              </w:rPr>
              <w:t>代理服务费：由中标人在领取中标通知书前向</w:t>
            </w:r>
            <w:r>
              <w:rPr>
                <w:rFonts w:hint="eastAsia" w:ascii="宋体" w:hAnsi="宋体" w:cs="Times New Roman"/>
                <w:color w:val="000000" w:themeColor="text1"/>
                <w:kern w:val="0"/>
                <w:szCs w:val="21"/>
                <w:highlight w:val="none"/>
                <w:lang w:eastAsia="zh-CN"/>
                <w14:textFill>
                  <w14:solidFill>
                    <w14:schemeClr w14:val="tx1"/>
                  </w14:solidFill>
                </w14:textFill>
              </w:rPr>
              <w:t>比选</w:t>
            </w:r>
            <w:r>
              <w:rPr>
                <w:rFonts w:hint="eastAsia" w:ascii="宋体" w:hAnsi="宋体" w:eastAsia="宋体" w:cs="Times New Roman"/>
                <w:color w:val="000000" w:themeColor="text1"/>
                <w:kern w:val="0"/>
                <w:szCs w:val="21"/>
                <w:highlight w:val="none"/>
                <w14:textFill>
                  <w14:solidFill>
                    <w14:schemeClr w14:val="tx1"/>
                  </w14:solidFill>
                </w14:textFill>
              </w:rPr>
              <w:t>代理机构缴纳代理服务费，本次项目</w:t>
            </w:r>
            <w:r>
              <w:rPr>
                <w:rFonts w:hint="eastAsia" w:ascii="宋体" w:hAnsi="宋体" w:cs="Times New Roman"/>
                <w:color w:val="000000" w:themeColor="text1"/>
                <w:kern w:val="0"/>
                <w:szCs w:val="21"/>
                <w:highlight w:val="none"/>
                <w:lang w:eastAsia="zh-CN"/>
                <w14:textFill>
                  <w14:solidFill>
                    <w14:schemeClr w14:val="tx1"/>
                  </w14:solidFill>
                </w14:textFill>
              </w:rPr>
              <w:t>比选</w:t>
            </w:r>
            <w:r>
              <w:rPr>
                <w:rFonts w:hint="eastAsia" w:ascii="宋体" w:hAnsi="宋体" w:eastAsia="宋体" w:cs="Times New Roman"/>
                <w:color w:val="000000" w:themeColor="text1"/>
                <w:kern w:val="0"/>
                <w:szCs w:val="21"/>
                <w:highlight w:val="none"/>
                <w14:textFill>
                  <w14:solidFill>
                    <w14:schemeClr w14:val="tx1"/>
                  </w14:solidFill>
                </w14:textFill>
              </w:rPr>
              <w:t>代理服务费</w:t>
            </w:r>
            <w:r>
              <w:rPr>
                <w:rFonts w:hint="eastAsia" w:ascii="宋体" w:hAnsi="宋体" w:cs="Times New Roman"/>
                <w:color w:val="000000" w:themeColor="text1"/>
                <w:kern w:val="0"/>
                <w:szCs w:val="21"/>
                <w:highlight w:val="none"/>
                <w:u w:val="none"/>
                <w:lang w:val="en-US" w:eastAsia="zh-CN"/>
                <w14:textFill>
                  <w14:solidFill>
                    <w14:schemeClr w14:val="tx1"/>
                  </w14:solidFill>
                </w14:textFill>
              </w:rPr>
              <w:t>根据比选人及比选代理机构签订的代理合同确定</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cs="Times New Roman"/>
                <w:color w:val="000000" w:themeColor="text1"/>
                <w:kern w:val="0"/>
                <w:szCs w:val="21"/>
                <w:highlight w:val="none"/>
                <w:lang w:eastAsia="zh-CN"/>
                <w14:textFill>
                  <w14:solidFill>
                    <w14:schemeClr w14:val="tx1"/>
                  </w14:solidFill>
                </w14:textFill>
              </w:rPr>
              <w:t>比选</w:t>
            </w:r>
            <w:r>
              <w:rPr>
                <w:rFonts w:hint="eastAsia" w:ascii="宋体" w:hAnsi="宋体" w:eastAsia="宋体" w:cs="Times New Roman"/>
                <w:color w:val="000000" w:themeColor="text1"/>
                <w:kern w:val="0"/>
                <w:szCs w:val="21"/>
                <w:highlight w:val="none"/>
                <w14:textFill>
                  <w14:solidFill>
                    <w14:schemeClr w14:val="tx1"/>
                  </w14:solidFill>
                </w14:textFill>
              </w:rPr>
              <w:t>代理服务费</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包含在投标报价中，不单列</w:t>
            </w:r>
            <w:r>
              <w:rPr>
                <w:rFonts w:hint="eastAsia" w:ascii="宋体" w:hAnsi="宋体" w:eastAsia="宋体" w:cs="Times New Roman"/>
                <w:color w:val="000000" w:themeColor="text1"/>
                <w:kern w:val="0"/>
                <w:szCs w:val="21"/>
                <w:highlight w:val="none"/>
                <w14:textFill>
                  <w14:solidFill>
                    <w14:schemeClr w14:val="tx1"/>
                  </w14:solidFill>
                </w14:textFill>
              </w:rPr>
              <w:t>。</w:t>
            </w:r>
          </w:p>
          <w:p w14:paraId="0233AF7A">
            <w:pPr>
              <w:autoSpaceDE w:val="0"/>
              <w:autoSpaceDN w:val="0"/>
              <w:adjustRightInd w:val="0"/>
              <w:snapToGrid w:val="0"/>
              <w:spacing w:line="400" w:lineRule="exact"/>
              <w:ind w:firstLine="420" w:firstLineChars="200"/>
              <w:rPr>
                <w:rFonts w:ascii="宋体" w:hAnsi="宋体"/>
                <w:i/>
                <w:color w:val="000000" w:themeColor="text1"/>
                <w:kern w:val="0"/>
                <w:szCs w:val="21"/>
                <w:highlight w:val="none"/>
                <w14:textFill>
                  <w14:solidFill>
                    <w14:schemeClr w14:val="tx1"/>
                  </w14:solidFill>
                </w14:textFill>
              </w:rPr>
            </w:pPr>
            <w:r>
              <w:rPr>
                <w:rFonts w:hint="eastAsia" w:ascii="宋体" w:hAnsi="宋体" w:cs="Times New Roman"/>
                <w:color w:val="000000" w:themeColor="text1"/>
                <w:kern w:val="0"/>
                <w:szCs w:val="21"/>
                <w:highlight w:val="none"/>
                <w:lang w:val="en-US" w:eastAsia="zh-CN"/>
                <w14:textFill>
                  <w14:solidFill>
                    <w14:schemeClr w14:val="tx1"/>
                  </w14:solidFill>
                </w14:textFill>
              </w:rPr>
              <w:t>2</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、如本前附表与</w:t>
            </w:r>
            <w:r>
              <w:rPr>
                <w:rFonts w:hint="eastAsia" w:ascii="宋体" w:hAnsi="宋体" w:cs="Times New Roman"/>
                <w:color w:val="000000" w:themeColor="text1"/>
                <w:kern w:val="0"/>
                <w:szCs w:val="21"/>
                <w:highlight w:val="none"/>
                <w:lang w:val="en-US" w:eastAsia="zh-CN"/>
                <w14:textFill>
                  <w14:solidFill>
                    <w14:schemeClr w14:val="tx1"/>
                  </w14:solidFill>
                </w14:textFill>
              </w:rPr>
              <w:t>竞选人</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须知及</w:t>
            </w:r>
            <w:r>
              <w:rPr>
                <w:rFonts w:hint="eastAsia" w:ascii="宋体" w:hAnsi="宋体" w:cs="Times New Roman"/>
                <w:color w:val="000000" w:themeColor="text1"/>
                <w:kern w:val="0"/>
                <w:szCs w:val="21"/>
                <w:highlight w:val="none"/>
                <w:lang w:val="en-US" w:eastAsia="zh-CN"/>
                <w14:textFill>
                  <w14:solidFill>
                    <w14:schemeClr w14:val="tx1"/>
                  </w14:solidFill>
                </w14:textFill>
              </w:rPr>
              <w:t>比选</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文件有矛盾或不一致的，若有补遗澄清说明的，将以补遗澄清说明为准，如没有澄清说明的，均以本前附表为准。</w:t>
            </w:r>
          </w:p>
        </w:tc>
      </w:tr>
    </w:tbl>
    <w:p w14:paraId="3D22A2AA">
      <w:pPr>
        <w:pStyle w:val="4"/>
        <w:spacing w:before="0" w:after="0" w:line="20" w:lineRule="exact"/>
        <w:outlineLvl w:val="9"/>
        <w:rPr>
          <w:rFonts w:ascii="宋体" w:hAnsi="宋体"/>
          <w:b w:val="0"/>
          <w:snapToGrid w:val="0"/>
          <w:color w:val="000000" w:themeColor="text1"/>
          <w:highlight w:val="none"/>
          <w14:textFill>
            <w14:solidFill>
              <w14:schemeClr w14:val="tx1"/>
            </w14:solidFill>
          </w14:textFill>
        </w:rPr>
      </w:pPr>
      <w:bookmarkStart w:id="102" w:name="_Toc277082552"/>
      <w:bookmarkStart w:id="103" w:name="_Toc200513126"/>
      <w:bookmarkStart w:id="104" w:name="_Toc287607746"/>
      <w:bookmarkStart w:id="105" w:name="_Toc224103317"/>
      <w:bookmarkStart w:id="106" w:name="_Toc430530435"/>
      <w:bookmarkStart w:id="107" w:name="_Toc287620685"/>
    </w:p>
    <w:p w14:paraId="3919F461">
      <w:pPr>
        <w:pStyle w:val="4"/>
        <w:spacing w:before="0" w:after="0" w:line="200" w:lineRule="exact"/>
        <w:outlineLvl w:val="9"/>
        <w:rPr>
          <w:rFonts w:ascii="宋体" w:hAnsi="宋体"/>
          <w:b w:val="0"/>
          <w:snapToGrid w:val="0"/>
          <w:color w:val="000000" w:themeColor="text1"/>
          <w:highlight w:val="none"/>
          <w14:textFill>
            <w14:solidFill>
              <w14:schemeClr w14:val="tx1"/>
            </w14:solidFill>
          </w14:textFill>
        </w:rPr>
      </w:pPr>
      <w:r>
        <w:rPr>
          <w:rFonts w:ascii="宋体" w:hAnsi="宋体"/>
          <w:b w:val="0"/>
          <w:snapToGrid w:val="0"/>
          <w:color w:val="000000" w:themeColor="text1"/>
          <w:highlight w:val="none"/>
          <w14:textFill>
            <w14:solidFill>
              <w14:schemeClr w14:val="tx1"/>
            </w14:solidFill>
          </w14:textFill>
        </w:rPr>
        <w:br w:type="page"/>
      </w:r>
    </w:p>
    <w:p w14:paraId="0BC9B239">
      <w:pPr>
        <w:pStyle w:val="4"/>
        <w:spacing w:before="0" w:after="0" w:line="360" w:lineRule="auto"/>
        <w:rPr>
          <w:rFonts w:ascii="宋体" w:hAnsi="宋体"/>
          <w:b w:val="0"/>
          <w:snapToGrid w:val="0"/>
          <w:color w:val="000000" w:themeColor="text1"/>
          <w:highlight w:val="none"/>
          <w14:textFill>
            <w14:solidFill>
              <w14:schemeClr w14:val="tx1"/>
            </w14:solidFill>
          </w14:textFill>
        </w:rPr>
      </w:pPr>
      <w:bookmarkStart w:id="108" w:name="_Toc26332"/>
      <w:bookmarkStart w:id="109" w:name="_Toc509218710"/>
      <w:r>
        <w:rPr>
          <w:rFonts w:ascii="宋体" w:hAnsi="宋体"/>
          <w:b w:val="0"/>
          <w:snapToGrid w:val="0"/>
          <w:color w:val="000000" w:themeColor="text1"/>
          <w:highlight w:val="none"/>
          <w14:textFill>
            <w14:solidFill>
              <w14:schemeClr w14:val="tx1"/>
            </w14:solidFill>
          </w14:textFill>
        </w:rPr>
        <w:t>1.  总则</w:t>
      </w:r>
      <w:bookmarkEnd w:id="102"/>
      <w:bookmarkEnd w:id="103"/>
      <w:bookmarkEnd w:id="104"/>
      <w:bookmarkEnd w:id="105"/>
      <w:bookmarkEnd w:id="106"/>
      <w:bookmarkEnd w:id="107"/>
      <w:bookmarkEnd w:id="108"/>
      <w:bookmarkEnd w:id="109"/>
    </w:p>
    <w:p w14:paraId="1D064B9E">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10" w:name="_Toc200513127"/>
      <w:bookmarkStart w:id="111" w:name="_Toc287620686"/>
      <w:bookmarkStart w:id="112" w:name="_Toc224103318"/>
      <w:bookmarkStart w:id="113" w:name="_Toc277082553"/>
      <w:bookmarkStart w:id="114" w:name="_Toc430530436"/>
      <w:bookmarkStart w:id="115" w:name="_Toc509218711"/>
      <w:bookmarkStart w:id="116" w:name="_Toc3712"/>
      <w:bookmarkStart w:id="117" w:name="_Toc287607747"/>
      <w:r>
        <w:rPr>
          <w:rFonts w:ascii="宋体" w:hAnsi="宋体"/>
          <w:b w:val="0"/>
          <w:snapToGrid w:val="0"/>
          <w:color w:val="000000" w:themeColor="text1"/>
          <w:sz w:val="24"/>
          <w:szCs w:val="24"/>
          <w:highlight w:val="none"/>
          <w14:textFill>
            <w14:solidFill>
              <w14:schemeClr w14:val="tx1"/>
            </w14:solidFill>
          </w14:textFill>
        </w:rPr>
        <w:t>1.1  项目概况</w:t>
      </w:r>
      <w:bookmarkEnd w:id="110"/>
      <w:bookmarkEnd w:id="111"/>
      <w:bookmarkEnd w:id="112"/>
      <w:bookmarkEnd w:id="113"/>
      <w:bookmarkEnd w:id="114"/>
      <w:bookmarkEnd w:id="115"/>
      <w:bookmarkEnd w:id="116"/>
      <w:bookmarkEnd w:id="117"/>
    </w:p>
    <w:p w14:paraId="569C721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1.1.1  根据《中华人民共和国招标投标法》、《中华人民共和国招标投标法实施条例》等有关法律、法规和规章的规定，本</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项目已具备</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条件，现对</w:t>
      </w:r>
      <w:r>
        <w:rPr>
          <w:rFonts w:hint="eastAsia" w:ascii="宋体" w:hAnsi="宋体"/>
          <w:snapToGrid w:val="0"/>
          <w:color w:val="000000" w:themeColor="text1"/>
          <w:kern w:val="0"/>
          <w:szCs w:val="21"/>
          <w:highlight w:val="none"/>
          <w:lang w:val="en-US" w:eastAsia="zh-CN"/>
          <w14:textFill>
            <w14:solidFill>
              <w14:schemeClr w14:val="tx1"/>
            </w14:solidFill>
          </w14:textFill>
        </w:rPr>
        <w:t>该项目</w:t>
      </w:r>
      <w:r>
        <w:rPr>
          <w:rFonts w:ascii="宋体" w:hAnsi="宋体"/>
          <w:snapToGrid w:val="0"/>
          <w:color w:val="000000" w:themeColor="text1"/>
          <w:kern w:val="0"/>
          <w:szCs w:val="21"/>
          <w:highlight w:val="none"/>
          <w14:textFill>
            <w14:solidFill>
              <w14:schemeClr w14:val="tx1"/>
            </w14:solidFill>
          </w14:textFill>
        </w:rPr>
        <w:t>进行</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w:t>
      </w:r>
    </w:p>
    <w:p w14:paraId="7E6841C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1.1.2  </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人：见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7C2A2C0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1.1.3  </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代理机构：见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7513F15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w:t>
      </w:r>
      <w:r>
        <w:rPr>
          <w:rFonts w:hint="eastAsia" w:ascii="宋体" w:hAnsi="宋体"/>
          <w:snapToGrid w:val="0"/>
          <w:color w:val="000000" w:themeColor="text1"/>
          <w:kern w:val="0"/>
          <w:szCs w:val="21"/>
          <w:highlight w:val="none"/>
          <w14:textFill>
            <w14:solidFill>
              <w14:schemeClr w14:val="tx1"/>
            </w14:solidFill>
          </w14:textFill>
        </w:rPr>
        <w:t>4</w:t>
      </w: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项目名称：见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6FD6653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1.1.5  项目建设地点：见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0F1C879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1.1.6  项目建设规模：见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03EDB78F">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1.1.7  项目</w:t>
      </w:r>
      <w:r>
        <w:rPr>
          <w:rFonts w:hint="eastAsia" w:ascii="宋体" w:hAnsi="宋体"/>
          <w:snapToGrid w:val="0"/>
          <w:color w:val="000000" w:themeColor="text1"/>
          <w:kern w:val="0"/>
          <w:szCs w:val="21"/>
          <w:highlight w:val="none"/>
          <w14:textFill>
            <w14:solidFill>
              <w14:schemeClr w14:val="tx1"/>
            </w14:solidFill>
          </w14:textFill>
        </w:rPr>
        <w:t>估算金额</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1982F200">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18" w:name="_Toc509218712"/>
      <w:bookmarkStart w:id="119" w:name="_Toc277082554"/>
      <w:bookmarkStart w:id="120" w:name="_Toc430530437"/>
      <w:bookmarkStart w:id="121" w:name="_Toc200513128"/>
      <w:bookmarkStart w:id="122" w:name="_Toc287607748"/>
      <w:bookmarkStart w:id="123" w:name="_Toc27222"/>
      <w:bookmarkStart w:id="124" w:name="_Toc224103319"/>
      <w:bookmarkStart w:id="125" w:name="_Toc287620687"/>
      <w:r>
        <w:rPr>
          <w:rFonts w:ascii="宋体" w:hAnsi="宋体"/>
          <w:b w:val="0"/>
          <w:snapToGrid w:val="0"/>
          <w:color w:val="000000" w:themeColor="text1"/>
          <w:sz w:val="24"/>
          <w:szCs w:val="24"/>
          <w:highlight w:val="none"/>
          <w14:textFill>
            <w14:solidFill>
              <w14:schemeClr w14:val="tx1"/>
            </w14:solidFill>
          </w14:textFill>
        </w:rPr>
        <w:t xml:space="preserve">1.2  </w:t>
      </w:r>
      <w:r>
        <w:rPr>
          <w:rFonts w:hint="eastAsia" w:ascii="宋体" w:hAnsi="宋体"/>
          <w:b w:val="0"/>
          <w:snapToGrid w:val="0"/>
          <w:color w:val="000000" w:themeColor="text1"/>
          <w:sz w:val="24"/>
          <w:szCs w:val="24"/>
          <w:highlight w:val="none"/>
          <w:lang w:eastAsia="zh-CN"/>
          <w14:textFill>
            <w14:solidFill>
              <w14:schemeClr w14:val="tx1"/>
            </w14:solidFill>
          </w14:textFill>
        </w:rPr>
        <w:t>比选</w:t>
      </w:r>
      <w:r>
        <w:rPr>
          <w:rFonts w:hint="eastAsia" w:ascii="宋体" w:hAnsi="宋体"/>
          <w:b w:val="0"/>
          <w:snapToGrid w:val="0"/>
          <w:color w:val="000000" w:themeColor="text1"/>
          <w:sz w:val="24"/>
          <w:szCs w:val="24"/>
          <w:highlight w:val="none"/>
          <w14:textFill>
            <w14:solidFill>
              <w14:schemeClr w14:val="tx1"/>
            </w14:solidFill>
          </w14:textFill>
        </w:rPr>
        <w:t>项目的</w:t>
      </w:r>
      <w:r>
        <w:rPr>
          <w:rFonts w:ascii="宋体" w:hAnsi="宋体"/>
          <w:b w:val="0"/>
          <w:snapToGrid w:val="0"/>
          <w:color w:val="000000" w:themeColor="text1"/>
          <w:sz w:val="24"/>
          <w:szCs w:val="24"/>
          <w:highlight w:val="none"/>
          <w14:textFill>
            <w14:solidFill>
              <w14:schemeClr w14:val="tx1"/>
            </w14:solidFill>
          </w14:textFill>
        </w:rPr>
        <w:t>资金来源和落实情况</w:t>
      </w:r>
      <w:bookmarkEnd w:id="118"/>
      <w:bookmarkEnd w:id="119"/>
      <w:bookmarkEnd w:id="120"/>
      <w:bookmarkEnd w:id="121"/>
      <w:bookmarkEnd w:id="122"/>
      <w:bookmarkEnd w:id="123"/>
      <w:bookmarkEnd w:id="124"/>
      <w:bookmarkEnd w:id="125"/>
    </w:p>
    <w:p w14:paraId="39F67A5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1.2.1  资金来源</w:t>
      </w:r>
      <w:r>
        <w:rPr>
          <w:rFonts w:hint="eastAsia" w:ascii="宋体" w:hAnsi="宋体"/>
          <w:snapToGrid w:val="0"/>
          <w:color w:val="000000" w:themeColor="text1"/>
          <w:kern w:val="0"/>
          <w:szCs w:val="21"/>
          <w:highlight w:val="none"/>
          <w14:textFill>
            <w14:solidFill>
              <w14:schemeClr w14:val="tx1"/>
            </w14:solidFill>
          </w14:textFill>
        </w:rPr>
        <w:t>及比例</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59A985D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1.2.2  资金落实情况：见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1E1F7A98">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26" w:name="_Toc277082555"/>
      <w:bookmarkStart w:id="127" w:name="_Toc224103320"/>
      <w:bookmarkStart w:id="128" w:name="_Toc509218713"/>
      <w:bookmarkStart w:id="129" w:name="_Toc287607749"/>
      <w:bookmarkStart w:id="130" w:name="_Toc200513129"/>
      <w:bookmarkStart w:id="131" w:name="_Toc287620688"/>
      <w:bookmarkStart w:id="132" w:name="_Toc430530438"/>
      <w:bookmarkStart w:id="133" w:name="_Toc2175"/>
      <w:r>
        <w:rPr>
          <w:rFonts w:ascii="宋体" w:hAnsi="宋体"/>
          <w:b w:val="0"/>
          <w:snapToGrid w:val="0"/>
          <w:color w:val="000000" w:themeColor="text1"/>
          <w:sz w:val="24"/>
          <w:szCs w:val="24"/>
          <w:highlight w:val="none"/>
          <w14:textFill>
            <w14:solidFill>
              <w14:schemeClr w14:val="tx1"/>
            </w14:solidFill>
          </w14:textFill>
        </w:rPr>
        <w:t xml:space="preserve">1.3  </w:t>
      </w:r>
      <w:r>
        <w:rPr>
          <w:rFonts w:hint="eastAsia" w:ascii="宋体" w:hAnsi="宋体"/>
          <w:b w:val="0"/>
          <w:snapToGrid w:val="0"/>
          <w:color w:val="000000" w:themeColor="text1"/>
          <w:sz w:val="24"/>
          <w:szCs w:val="24"/>
          <w:highlight w:val="none"/>
          <w:lang w:eastAsia="zh-CN"/>
          <w14:textFill>
            <w14:solidFill>
              <w14:schemeClr w14:val="tx1"/>
            </w14:solidFill>
          </w14:textFill>
        </w:rPr>
        <w:t>比选</w:t>
      </w:r>
      <w:r>
        <w:rPr>
          <w:rFonts w:ascii="宋体" w:hAnsi="宋体"/>
          <w:b w:val="0"/>
          <w:snapToGrid w:val="0"/>
          <w:color w:val="000000" w:themeColor="text1"/>
          <w:sz w:val="24"/>
          <w:szCs w:val="24"/>
          <w:highlight w:val="none"/>
          <w14:textFill>
            <w14:solidFill>
              <w14:schemeClr w14:val="tx1"/>
            </w14:solidFill>
          </w14:textFill>
        </w:rPr>
        <w:t>范围、</w:t>
      </w:r>
      <w:r>
        <w:rPr>
          <w:rFonts w:hint="eastAsia" w:ascii="宋体" w:hAnsi="宋体"/>
          <w:b w:val="0"/>
          <w:snapToGrid w:val="0"/>
          <w:color w:val="000000" w:themeColor="text1"/>
          <w:sz w:val="24"/>
          <w:szCs w:val="24"/>
          <w:highlight w:val="none"/>
          <w14:textFill>
            <w14:solidFill>
              <w14:schemeClr w14:val="tx1"/>
            </w14:solidFill>
          </w14:textFill>
        </w:rPr>
        <w:t>服务期限</w:t>
      </w:r>
      <w:r>
        <w:rPr>
          <w:rFonts w:ascii="宋体" w:hAnsi="宋体"/>
          <w:b w:val="0"/>
          <w:snapToGrid w:val="0"/>
          <w:color w:val="000000" w:themeColor="text1"/>
          <w:sz w:val="24"/>
          <w:szCs w:val="24"/>
          <w:highlight w:val="none"/>
          <w14:textFill>
            <w14:solidFill>
              <w14:schemeClr w14:val="tx1"/>
            </w14:solidFill>
          </w14:textFill>
        </w:rPr>
        <w:t>和质量</w:t>
      </w:r>
      <w:bookmarkEnd w:id="126"/>
      <w:bookmarkEnd w:id="127"/>
      <w:bookmarkEnd w:id="128"/>
      <w:bookmarkEnd w:id="129"/>
      <w:bookmarkEnd w:id="130"/>
      <w:bookmarkEnd w:id="131"/>
      <w:bookmarkEnd w:id="132"/>
      <w:r>
        <w:rPr>
          <w:rFonts w:hint="eastAsia" w:ascii="宋体" w:hAnsi="宋体"/>
          <w:b w:val="0"/>
          <w:snapToGrid w:val="0"/>
          <w:color w:val="000000" w:themeColor="text1"/>
          <w:sz w:val="24"/>
          <w:szCs w:val="24"/>
          <w:highlight w:val="none"/>
          <w14:textFill>
            <w14:solidFill>
              <w14:schemeClr w14:val="tx1"/>
            </w14:solidFill>
          </w14:textFill>
        </w:rPr>
        <w:t>标准</w:t>
      </w:r>
      <w:bookmarkEnd w:id="133"/>
    </w:p>
    <w:p w14:paraId="60F55A9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1.3.1  </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范围：见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096CBDA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1.3.2  </w:t>
      </w:r>
      <w:r>
        <w:rPr>
          <w:rFonts w:hint="eastAsia" w:ascii="宋体" w:hAnsi="宋体"/>
          <w:snapToGrid w:val="0"/>
          <w:color w:val="000000" w:themeColor="text1"/>
          <w:kern w:val="0"/>
          <w:szCs w:val="21"/>
          <w:highlight w:val="none"/>
          <w14:textFill>
            <w14:solidFill>
              <w14:schemeClr w14:val="tx1"/>
            </w14:solidFill>
          </w14:textFill>
        </w:rPr>
        <w:t>服务期限</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3F1C3D8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1.3.3  质量</w:t>
      </w:r>
      <w:r>
        <w:rPr>
          <w:rFonts w:hint="eastAsia" w:ascii="宋体" w:hAnsi="宋体"/>
          <w:snapToGrid w:val="0"/>
          <w:color w:val="000000" w:themeColor="text1"/>
          <w:kern w:val="0"/>
          <w:szCs w:val="21"/>
          <w:highlight w:val="none"/>
          <w14:textFill>
            <w14:solidFill>
              <w14:schemeClr w14:val="tx1"/>
            </w14:solidFill>
          </w14:textFill>
        </w:rPr>
        <w:t>标准</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2BDBDE67">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34" w:name="_Toc277082557"/>
      <w:bookmarkStart w:id="135" w:name="_Toc224103322"/>
      <w:bookmarkStart w:id="136" w:name="_Toc287620690"/>
      <w:bookmarkStart w:id="137" w:name="_Toc509218715"/>
      <w:bookmarkStart w:id="138" w:name="_Toc23348"/>
      <w:bookmarkStart w:id="139" w:name="_Toc200513131"/>
      <w:bookmarkStart w:id="140" w:name="_Toc287607751"/>
      <w:bookmarkStart w:id="141" w:name="_Toc430530440"/>
      <w:r>
        <w:rPr>
          <w:rFonts w:ascii="宋体" w:hAnsi="宋体"/>
          <w:b w:val="0"/>
          <w:snapToGrid w:val="0"/>
          <w:color w:val="000000" w:themeColor="text1"/>
          <w:sz w:val="24"/>
          <w:szCs w:val="24"/>
          <w:highlight w:val="none"/>
          <w14:textFill>
            <w14:solidFill>
              <w14:schemeClr w14:val="tx1"/>
            </w14:solidFill>
          </w14:textFill>
        </w:rPr>
        <w:t xml:space="preserve">1.4  </w:t>
      </w:r>
      <w:r>
        <w:rPr>
          <w:rFonts w:hint="eastAsia" w:ascii="宋体" w:hAnsi="宋体"/>
          <w:b w:val="0"/>
          <w:snapToGrid w:val="0"/>
          <w:color w:val="000000" w:themeColor="text1"/>
          <w:sz w:val="24"/>
          <w:szCs w:val="24"/>
          <w:highlight w:val="none"/>
          <w:lang w:eastAsia="zh-CN"/>
          <w14:textFill>
            <w14:solidFill>
              <w14:schemeClr w14:val="tx1"/>
            </w14:solidFill>
          </w14:textFill>
        </w:rPr>
        <w:t>竞选人</w:t>
      </w:r>
      <w:r>
        <w:rPr>
          <w:rFonts w:ascii="宋体" w:hAnsi="宋体"/>
          <w:b w:val="0"/>
          <w:snapToGrid w:val="0"/>
          <w:color w:val="000000" w:themeColor="text1"/>
          <w:sz w:val="24"/>
          <w:szCs w:val="24"/>
          <w:highlight w:val="none"/>
          <w14:textFill>
            <w14:solidFill>
              <w14:schemeClr w14:val="tx1"/>
            </w14:solidFill>
          </w14:textFill>
        </w:rPr>
        <w:t>资格要求</w:t>
      </w:r>
      <w:bookmarkEnd w:id="134"/>
      <w:bookmarkEnd w:id="135"/>
      <w:bookmarkEnd w:id="136"/>
      <w:bookmarkEnd w:id="137"/>
      <w:bookmarkEnd w:id="138"/>
      <w:bookmarkEnd w:id="139"/>
      <w:bookmarkEnd w:id="140"/>
      <w:bookmarkEnd w:id="141"/>
    </w:p>
    <w:p w14:paraId="61E7A00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1.4.1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应具备承担</w:t>
      </w:r>
      <w:r>
        <w:rPr>
          <w:rFonts w:hint="eastAsia"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项目</w:t>
      </w:r>
      <w:r>
        <w:rPr>
          <w:rFonts w:ascii="宋体" w:hAnsi="宋体"/>
          <w:snapToGrid w:val="0"/>
          <w:color w:val="000000" w:themeColor="text1"/>
          <w:kern w:val="0"/>
          <w:szCs w:val="21"/>
          <w:highlight w:val="none"/>
          <w14:textFill>
            <w14:solidFill>
              <w14:schemeClr w14:val="tx1"/>
            </w14:solidFill>
          </w14:textFill>
        </w:rPr>
        <w:t>的资质条件、能力和信誉</w:t>
      </w:r>
      <w:r>
        <w:rPr>
          <w:rFonts w:hint="eastAsia" w:ascii="宋体" w:hAnsi="宋体"/>
          <w:snapToGrid w:val="0"/>
          <w:color w:val="000000" w:themeColor="text1"/>
          <w:kern w:val="0"/>
          <w:szCs w:val="21"/>
          <w:highlight w:val="none"/>
          <w14:textFill>
            <w14:solidFill>
              <w14:schemeClr w14:val="tx1"/>
            </w14:solidFill>
          </w14:textFill>
        </w:rPr>
        <w:t>：</w:t>
      </w:r>
    </w:p>
    <w:p w14:paraId="7E753FF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资质</w:t>
      </w:r>
      <w:r>
        <w:rPr>
          <w:rFonts w:hint="eastAsia" w:ascii="宋体" w:hAnsi="宋体"/>
          <w:color w:val="000000" w:themeColor="text1"/>
          <w:szCs w:val="21"/>
          <w:highlight w:val="none"/>
          <w14:textFill>
            <w14:solidFill>
              <w14:schemeClr w14:val="tx1"/>
            </w14:solidFill>
          </w14:textFill>
        </w:rPr>
        <w:t>要求及营业执照</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072981A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2</w:t>
      </w:r>
      <w:r>
        <w:rPr>
          <w:rFonts w:ascii="宋体" w:hAnsi="宋体"/>
          <w:snapToGrid w:val="0"/>
          <w:color w:val="000000" w:themeColor="text1"/>
          <w:kern w:val="0"/>
          <w:szCs w:val="21"/>
          <w:highlight w:val="none"/>
          <w14:textFill>
            <w14:solidFill>
              <w14:schemeClr w14:val="tx1"/>
            </w14:solidFill>
          </w14:textFill>
        </w:rPr>
        <w:t>）业绩要求：见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25B081D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投标截止日投标资格情况</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16D4C2A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4</w:t>
      </w:r>
      <w:r>
        <w:rPr>
          <w:rFonts w:ascii="宋体" w:hAnsi="宋体"/>
          <w:snapToGrid w:val="0"/>
          <w:color w:val="000000" w:themeColor="text1"/>
          <w:kern w:val="0"/>
          <w:szCs w:val="21"/>
          <w:highlight w:val="none"/>
          <w14:textFill>
            <w14:solidFill>
              <w14:schemeClr w14:val="tx1"/>
            </w14:solidFill>
          </w14:textFill>
        </w:rPr>
        <w:t>）其他要求：见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00F9BE2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1.4.2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须知前附表规定接受联合体投标的，</w:t>
      </w:r>
      <w:r>
        <w:rPr>
          <w:rFonts w:hint="eastAsia" w:ascii="宋体" w:hAnsi="宋体"/>
          <w:snapToGrid w:val="0"/>
          <w:color w:val="000000" w:themeColor="text1"/>
          <w:kern w:val="0"/>
          <w:szCs w:val="21"/>
          <w:highlight w:val="none"/>
          <w14:textFill>
            <w14:solidFill>
              <w14:schemeClr w14:val="tx1"/>
            </w14:solidFill>
          </w14:textFill>
        </w:rPr>
        <w:t>联合体</w:t>
      </w:r>
      <w:r>
        <w:rPr>
          <w:rFonts w:ascii="宋体" w:hAnsi="宋体"/>
          <w:snapToGrid w:val="0"/>
          <w:color w:val="000000" w:themeColor="text1"/>
          <w:kern w:val="0"/>
          <w:szCs w:val="21"/>
          <w:highlight w:val="none"/>
          <w14:textFill>
            <w14:solidFill>
              <w14:schemeClr w14:val="tx1"/>
            </w14:solidFill>
          </w14:textFill>
        </w:rPr>
        <w:t>除应符合本章第1.4.1项和</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须知前附表的要求外，还应遵守以下规定：</w:t>
      </w:r>
    </w:p>
    <w:p w14:paraId="7C3ED73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（1）联合体各方应按</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文件提供的格式签订联合体协议书，明确联合体牵头人和各方权利义务，并承诺就中标项目向</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人承担连带责任；</w:t>
      </w:r>
    </w:p>
    <w:p w14:paraId="1F676D1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（2）由同一专业的单位组成的联合体，按照资质等级较低的单位确定资质等级；</w:t>
      </w:r>
    </w:p>
    <w:p w14:paraId="0B38D7B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（3）联合体各方不得再以自己名义单独或参加其他联合体在</w:t>
      </w:r>
      <w:r>
        <w:rPr>
          <w:rFonts w:hint="eastAsia"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项目中</w:t>
      </w:r>
      <w:r>
        <w:rPr>
          <w:rFonts w:ascii="宋体" w:hAnsi="宋体"/>
          <w:snapToGrid w:val="0"/>
          <w:color w:val="000000" w:themeColor="text1"/>
          <w:kern w:val="0"/>
          <w:szCs w:val="21"/>
          <w:highlight w:val="none"/>
          <w14:textFill>
            <w14:solidFill>
              <w14:schemeClr w14:val="tx1"/>
            </w14:solidFill>
          </w14:textFill>
        </w:rPr>
        <w:t>投标</w:t>
      </w:r>
      <w:r>
        <w:rPr>
          <w:rFonts w:hint="eastAsia" w:ascii="宋体" w:hAnsi="宋体"/>
          <w:snapToGrid w:val="0"/>
          <w:color w:val="000000" w:themeColor="text1"/>
          <w:kern w:val="0"/>
          <w:szCs w:val="21"/>
          <w:highlight w:val="none"/>
          <w14:textFill>
            <w14:solidFill>
              <w14:schemeClr w14:val="tx1"/>
            </w14:solidFill>
          </w14:textFill>
        </w:rPr>
        <w:t>，否则各相关投标均无效</w:t>
      </w:r>
      <w:r>
        <w:rPr>
          <w:rFonts w:ascii="宋体" w:hAnsi="宋体"/>
          <w:snapToGrid w:val="0"/>
          <w:color w:val="000000" w:themeColor="text1"/>
          <w:kern w:val="0"/>
          <w:szCs w:val="21"/>
          <w:highlight w:val="none"/>
          <w14:textFill>
            <w14:solidFill>
              <w14:schemeClr w14:val="tx1"/>
            </w14:solidFill>
          </w14:textFill>
        </w:rPr>
        <w:t>。</w:t>
      </w:r>
    </w:p>
    <w:p w14:paraId="5F82BC5C">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1.4.3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不得存在下列情形之一：</w:t>
      </w:r>
    </w:p>
    <w:p w14:paraId="2572B7D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position w:val="-2"/>
          <w:szCs w:val="21"/>
          <w:highlight w:val="none"/>
          <w14:textFill>
            <w14:solidFill>
              <w14:schemeClr w14:val="tx1"/>
            </w14:solidFill>
          </w14:textFill>
        </w:rPr>
        <w:t>（1）为</w:t>
      </w:r>
      <w:r>
        <w:rPr>
          <w:rFonts w:hint="eastAsia" w:ascii="宋体" w:hAnsi="宋体"/>
          <w:snapToGrid w:val="0"/>
          <w:color w:val="000000" w:themeColor="text1"/>
          <w:kern w:val="0"/>
          <w:position w:val="-2"/>
          <w:szCs w:val="21"/>
          <w:highlight w:val="none"/>
          <w:lang w:eastAsia="zh-CN"/>
          <w14:textFill>
            <w14:solidFill>
              <w14:schemeClr w14:val="tx1"/>
            </w14:solidFill>
          </w14:textFill>
        </w:rPr>
        <w:t>比选</w:t>
      </w:r>
      <w:r>
        <w:rPr>
          <w:rFonts w:ascii="宋体" w:hAnsi="宋体"/>
          <w:snapToGrid w:val="0"/>
          <w:color w:val="000000" w:themeColor="text1"/>
          <w:kern w:val="0"/>
          <w:position w:val="-2"/>
          <w:szCs w:val="21"/>
          <w:highlight w:val="none"/>
          <w14:textFill>
            <w14:solidFill>
              <w14:schemeClr w14:val="tx1"/>
            </w14:solidFill>
          </w14:textFill>
        </w:rPr>
        <w:t>人不具有独立法人资格的附属机构（单位）；</w:t>
      </w:r>
    </w:p>
    <w:p w14:paraId="54E631C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（2）与</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人存在利害关系且可能影响</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公正性</w:t>
      </w:r>
      <w:r>
        <w:rPr>
          <w:rFonts w:hint="eastAsia" w:ascii="宋体" w:hAnsi="宋体"/>
          <w:snapToGrid w:val="0"/>
          <w:color w:val="000000" w:themeColor="text1"/>
          <w:kern w:val="0"/>
          <w:szCs w:val="21"/>
          <w:highlight w:val="none"/>
          <w14:textFill>
            <w14:solidFill>
              <w14:schemeClr w14:val="tx1"/>
            </w14:solidFill>
          </w14:textFill>
        </w:rPr>
        <w:t>的法人、其他组织或者个人</w:t>
      </w:r>
      <w:r>
        <w:rPr>
          <w:rFonts w:ascii="宋体" w:hAnsi="宋体"/>
          <w:snapToGrid w:val="0"/>
          <w:color w:val="000000" w:themeColor="text1"/>
          <w:kern w:val="0"/>
          <w:szCs w:val="21"/>
          <w:highlight w:val="none"/>
          <w14:textFill>
            <w14:solidFill>
              <w14:schemeClr w14:val="tx1"/>
            </w14:solidFill>
          </w14:textFill>
        </w:rPr>
        <w:t>；</w:t>
      </w:r>
    </w:p>
    <w:p w14:paraId="4705EC61">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与本</w:t>
      </w:r>
      <w:r>
        <w:rPr>
          <w:rFonts w:hint="eastAsia"/>
          <w:color w:val="000000" w:themeColor="text1"/>
          <w:highlight w:val="none"/>
          <w:lang w:eastAsia="zh-CN"/>
          <w14:textFill>
            <w14:solidFill>
              <w14:schemeClr w14:val="tx1"/>
            </w14:solidFill>
          </w14:textFill>
        </w:rPr>
        <w:t>比选</w:t>
      </w:r>
      <w:r>
        <w:rPr>
          <w:color w:val="000000" w:themeColor="text1"/>
          <w:highlight w:val="none"/>
          <w14:textFill>
            <w14:solidFill>
              <w14:schemeClr w14:val="tx1"/>
            </w14:solidFill>
          </w14:textFill>
        </w:rPr>
        <w:t>项目的其他</w:t>
      </w:r>
      <w:r>
        <w:rPr>
          <w:rFonts w:hint="eastAsia"/>
          <w:color w:val="000000" w:themeColor="text1"/>
          <w:highlight w:val="none"/>
          <w:lang w:eastAsia="zh-CN"/>
          <w14:textFill>
            <w14:solidFill>
              <w14:schemeClr w14:val="tx1"/>
            </w14:solidFill>
          </w14:textFill>
        </w:rPr>
        <w:t>竞选人</w:t>
      </w:r>
      <w:r>
        <w:rPr>
          <w:color w:val="000000" w:themeColor="text1"/>
          <w:highlight w:val="none"/>
          <w14:textFill>
            <w14:solidFill>
              <w14:schemeClr w14:val="tx1"/>
            </w14:solidFill>
          </w14:textFill>
        </w:rPr>
        <w:t>为同一个单位负责人；</w:t>
      </w:r>
    </w:p>
    <w:p w14:paraId="3BE627C8">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与本</w:t>
      </w:r>
      <w:r>
        <w:rPr>
          <w:rFonts w:hint="eastAsia"/>
          <w:color w:val="000000" w:themeColor="text1"/>
          <w:highlight w:val="none"/>
          <w:lang w:eastAsia="zh-CN"/>
          <w14:textFill>
            <w14:solidFill>
              <w14:schemeClr w14:val="tx1"/>
            </w14:solidFill>
          </w14:textFill>
        </w:rPr>
        <w:t>比选</w:t>
      </w:r>
      <w:r>
        <w:rPr>
          <w:color w:val="000000" w:themeColor="text1"/>
          <w:highlight w:val="none"/>
          <w14:textFill>
            <w14:solidFill>
              <w14:schemeClr w14:val="tx1"/>
            </w14:solidFill>
          </w14:textFill>
        </w:rPr>
        <w:t>项目的其他</w:t>
      </w:r>
      <w:r>
        <w:rPr>
          <w:rFonts w:hint="eastAsia"/>
          <w:color w:val="000000" w:themeColor="text1"/>
          <w:highlight w:val="none"/>
          <w:lang w:eastAsia="zh-CN"/>
          <w14:textFill>
            <w14:solidFill>
              <w14:schemeClr w14:val="tx1"/>
            </w14:solidFill>
          </w14:textFill>
        </w:rPr>
        <w:t>竞选人</w:t>
      </w:r>
      <w:r>
        <w:rPr>
          <w:color w:val="000000" w:themeColor="text1"/>
          <w:highlight w:val="none"/>
          <w14:textFill>
            <w14:solidFill>
              <w14:schemeClr w14:val="tx1"/>
            </w14:solidFill>
          </w14:textFill>
        </w:rPr>
        <w:t>存在控股、管理关系；</w:t>
      </w:r>
    </w:p>
    <w:p w14:paraId="007C838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（5）为本</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项目</w:t>
      </w:r>
      <w:r>
        <w:rPr>
          <w:rFonts w:ascii="宋体" w:hAnsi="宋体"/>
          <w:snapToGrid w:val="0"/>
          <w:color w:val="000000" w:themeColor="text1"/>
          <w:kern w:val="0"/>
          <w:szCs w:val="21"/>
          <w:highlight w:val="none"/>
          <w14:textFill>
            <w14:solidFill>
              <w14:schemeClr w14:val="tx1"/>
            </w14:solidFill>
          </w14:textFill>
        </w:rPr>
        <w:t>的代建人；</w:t>
      </w:r>
    </w:p>
    <w:p w14:paraId="11AA121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（6）为</w:t>
      </w:r>
      <w:r>
        <w:rPr>
          <w:rFonts w:hint="eastAsia"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项目的</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代理</w:t>
      </w:r>
      <w:r>
        <w:rPr>
          <w:rFonts w:hint="eastAsia" w:ascii="宋体" w:hAnsi="宋体"/>
          <w:snapToGrid w:val="0"/>
          <w:color w:val="000000" w:themeColor="text1"/>
          <w:kern w:val="0"/>
          <w:szCs w:val="21"/>
          <w:highlight w:val="none"/>
          <w14:textFill>
            <w14:solidFill>
              <w14:schemeClr w14:val="tx1"/>
            </w14:solidFill>
          </w14:textFill>
        </w:rPr>
        <w:t>机构</w:t>
      </w:r>
      <w:r>
        <w:rPr>
          <w:rFonts w:ascii="宋体" w:hAnsi="宋体"/>
          <w:snapToGrid w:val="0"/>
          <w:color w:val="000000" w:themeColor="text1"/>
          <w:kern w:val="0"/>
          <w:szCs w:val="21"/>
          <w:highlight w:val="none"/>
          <w14:textFill>
            <w14:solidFill>
              <w14:schemeClr w14:val="tx1"/>
            </w14:solidFill>
          </w14:textFill>
        </w:rPr>
        <w:t>；</w:t>
      </w:r>
    </w:p>
    <w:p w14:paraId="48C7571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（7）与</w:t>
      </w:r>
      <w:r>
        <w:rPr>
          <w:rFonts w:hint="eastAsia"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项目的</w:t>
      </w:r>
      <w:r>
        <w:rPr>
          <w:rFonts w:ascii="宋体" w:hAnsi="宋体"/>
          <w:snapToGrid w:val="0"/>
          <w:color w:val="000000" w:themeColor="text1"/>
          <w:kern w:val="0"/>
          <w:szCs w:val="21"/>
          <w:highlight w:val="none"/>
          <w14:textFill>
            <w14:solidFill>
              <w14:schemeClr w14:val="tx1"/>
            </w14:solidFill>
          </w14:textFill>
        </w:rPr>
        <w:t>代建人或</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代理机构同为一个法定代表人；</w:t>
      </w:r>
    </w:p>
    <w:p w14:paraId="5EC3EEEB">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（8）与本</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项目的代建人或</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代理机构</w:t>
      </w:r>
      <w:r>
        <w:rPr>
          <w:rFonts w:hint="eastAsia" w:ascii="宋体" w:hAnsi="宋体"/>
          <w:snapToGrid w:val="0"/>
          <w:color w:val="000000" w:themeColor="text1"/>
          <w:kern w:val="0"/>
          <w:szCs w:val="21"/>
          <w:highlight w:val="none"/>
          <w14:textFill>
            <w14:solidFill>
              <w14:schemeClr w14:val="tx1"/>
            </w14:solidFill>
          </w14:textFill>
        </w:rPr>
        <w:t>存在</w:t>
      </w:r>
      <w:r>
        <w:rPr>
          <w:rFonts w:ascii="宋体" w:hAnsi="宋体"/>
          <w:snapToGrid w:val="0"/>
          <w:color w:val="000000" w:themeColor="text1"/>
          <w:kern w:val="0"/>
          <w:szCs w:val="21"/>
          <w:highlight w:val="none"/>
          <w14:textFill>
            <w14:solidFill>
              <w14:schemeClr w14:val="tx1"/>
            </w14:solidFill>
          </w14:textFill>
        </w:rPr>
        <w:t>控股或参股</w:t>
      </w:r>
      <w:r>
        <w:rPr>
          <w:rFonts w:hint="eastAsia" w:ascii="宋体" w:hAnsi="宋体"/>
          <w:snapToGrid w:val="0"/>
          <w:color w:val="000000" w:themeColor="text1"/>
          <w:kern w:val="0"/>
          <w:szCs w:val="21"/>
          <w:highlight w:val="none"/>
          <w14:textFill>
            <w14:solidFill>
              <w14:schemeClr w14:val="tx1"/>
            </w14:solidFill>
          </w14:textFill>
        </w:rPr>
        <w:t>关系</w:t>
      </w:r>
      <w:r>
        <w:rPr>
          <w:rFonts w:ascii="宋体" w:hAnsi="宋体"/>
          <w:snapToGrid w:val="0"/>
          <w:color w:val="000000" w:themeColor="text1"/>
          <w:kern w:val="0"/>
          <w:szCs w:val="21"/>
          <w:highlight w:val="none"/>
          <w14:textFill>
            <w14:solidFill>
              <w14:schemeClr w14:val="tx1"/>
            </w14:solidFill>
          </w14:textFill>
        </w:rPr>
        <w:t>；</w:t>
      </w:r>
    </w:p>
    <w:p w14:paraId="4900283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（9）</w:t>
      </w:r>
      <w:r>
        <w:rPr>
          <w:rFonts w:hint="eastAsia" w:ascii="宋体" w:hAnsi="宋体"/>
          <w:snapToGrid w:val="0"/>
          <w:color w:val="000000" w:themeColor="text1"/>
          <w:kern w:val="0"/>
          <w:szCs w:val="21"/>
          <w:highlight w:val="none"/>
          <w14:textFill>
            <w14:solidFill>
              <w14:schemeClr w14:val="tx1"/>
            </w14:solidFill>
          </w14:textFill>
        </w:rPr>
        <w:t>被国家、重庆市（含市或任意区县）有关行政部门处以暂停投标资格行政处罚，且在处罚期限内的；</w:t>
      </w:r>
    </w:p>
    <w:p w14:paraId="41985D7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（10）</w:t>
      </w:r>
      <w:bookmarkStart w:id="142" w:name="_Hlk66280425"/>
      <w:r>
        <w:rPr>
          <w:rFonts w:ascii="宋体" w:hAnsi="宋体"/>
          <w:snapToGrid w:val="0"/>
          <w:color w:val="000000" w:themeColor="text1"/>
          <w:kern w:val="0"/>
          <w:szCs w:val="21"/>
          <w:highlight w:val="none"/>
          <w14:textFill>
            <w14:solidFill>
              <w14:schemeClr w14:val="tx1"/>
            </w14:solidFill>
          </w14:textFill>
        </w:rPr>
        <w:t>被责令停产停业、暂扣或者吊销许可证、暂扣或者吊销执照；</w:t>
      </w:r>
      <w:bookmarkEnd w:id="142"/>
    </w:p>
    <w:p w14:paraId="435085A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w:t>
      </w:r>
      <w:bookmarkStart w:id="143" w:name="_Hlk66280433"/>
      <w:r>
        <w:rPr>
          <w:rFonts w:ascii="宋体" w:hAnsi="宋体"/>
          <w:snapToGrid w:val="0"/>
          <w:color w:val="000000" w:themeColor="text1"/>
          <w:kern w:val="0"/>
          <w:szCs w:val="21"/>
          <w:highlight w:val="none"/>
          <w14:textFill>
            <w14:solidFill>
              <w14:schemeClr w14:val="tx1"/>
            </w14:solidFill>
          </w14:textFill>
        </w:rPr>
        <w:t>进入清算程序，或被宣告破产，或其他丧失履约能力的情形；</w:t>
      </w:r>
      <w:bookmarkEnd w:id="143"/>
    </w:p>
    <w:p w14:paraId="56F23AE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（12）法律法规或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须知前附表规定的其他情形。</w:t>
      </w:r>
    </w:p>
    <w:p w14:paraId="1F46446A">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44" w:name="_Toc430530441"/>
      <w:bookmarkStart w:id="145" w:name="_Toc287607752"/>
      <w:bookmarkStart w:id="146" w:name="_Toc287620691"/>
      <w:bookmarkStart w:id="147" w:name="_Toc224103323"/>
      <w:bookmarkStart w:id="148" w:name="_Toc277082558"/>
      <w:bookmarkStart w:id="149" w:name="_Toc200513132"/>
      <w:bookmarkStart w:id="150" w:name="_Toc21751"/>
      <w:bookmarkStart w:id="151" w:name="_Toc509218716"/>
      <w:r>
        <w:rPr>
          <w:rFonts w:ascii="宋体" w:hAnsi="宋体"/>
          <w:b w:val="0"/>
          <w:snapToGrid w:val="0"/>
          <w:color w:val="000000" w:themeColor="text1"/>
          <w:sz w:val="24"/>
          <w:szCs w:val="24"/>
          <w:highlight w:val="none"/>
          <w14:textFill>
            <w14:solidFill>
              <w14:schemeClr w14:val="tx1"/>
            </w14:solidFill>
          </w14:textFill>
        </w:rPr>
        <w:t>1.5  费用承担</w:t>
      </w:r>
      <w:bookmarkEnd w:id="144"/>
      <w:bookmarkEnd w:id="145"/>
      <w:bookmarkEnd w:id="146"/>
      <w:bookmarkEnd w:id="147"/>
      <w:bookmarkEnd w:id="148"/>
      <w:bookmarkEnd w:id="149"/>
      <w:bookmarkEnd w:id="150"/>
      <w:bookmarkEnd w:id="151"/>
    </w:p>
    <w:p w14:paraId="6F83F97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准备和参加投标活动发生的费用自理。</w:t>
      </w:r>
    </w:p>
    <w:p w14:paraId="0BD62F5C">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52" w:name="_Toc287620692"/>
      <w:bookmarkStart w:id="153" w:name="_Toc430530442"/>
      <w:bookmarkStart w:id="154" w:name="_Toc200513133"/>
      <w:bookmarkStart w:id="155" w:name="_Toc287607753"/>
      <w:bookmarkStart w:id="156" w:name="_Toc224103324"/>
      <w:bookmarkStart w:id="157" w:name="_Toc277082559"/>
      <w:bookmarkStart w:id="158" w:name="_Toc509218717"/>
      <w:bookmarkStart w:id="159" w:name="_Toc26043"/>
      <w:r>
        <w:rPr>
          <w:rFonts w:ascii="宋体" w:hAnsi="宋体"/>
          <w:b w:val="0"/>
          <w:snapToGrid w:val="0"/>
          <w:color w:val="000000" w:themeColor="text1"/>
          <w:sz w:val="24"/>
          <w:szCs w:val="24"/>
          <w:highlight w:val="none"/>
          <w14:textFill>
            <w14:solidFill>
              <w14:schemeClr w14:val="tx1"/>
            </w14:solidFill>
          </w14:textFill>
        </w:rPr>
        <w:t>1.6  保密</w:t>
      </w:r>
      <w:bookmarkEnd w:id="152"/>
      <w:bookmarkEnd w:id="153"/>
      <w:bookmarkEnd w:id="154"/>
      <w:bookmarkEnd w:id="155"/>
      <w:bookmarkEnd w:id="156"/>
      <w:bookmarkEnd w:id="157"/>
      <w:bookmarkEnd w:id="158"/>
      <w:bookmarkEnd w:id="159"/>
    </w:p>
    <w:p w14:paraId="48217741">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参与</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投标活动的各方应对</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文件和投标文件中的商业和技术等秘密保密，否则应承担相应的法律责任。</w:t>
      </w:r>
    </w:p>
    <w:p w14:paraId="040D2414">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60" w:name="_Toc287620693"/>
      <w:bookmarkStart w:id="161" w:name="_Toc509218718"/>
      <w:bookmarkStart w:id="162" w:name="_Toc32313"/>
      <w:bookmarkStart w:id="163" w:name="_Toc200513134"/>
      <w:bookmarkStart w:id="164" w:name="_Toc430530443"/>
      <w:bookmarkStart w:id="165" w:name="_Toc224103325"/>
      <w:bookmarkStart w:id="166" w:name="_Toc287607754"/>
      <w:bookmarkStart w:id="167" w:name="_Toc277082560"/>
      <w:r>
        <w:rPr>
          <w:rFonts w:ascii="宋体" w:hAnsi="宋体"/>
          <w:b w:val="0"/>
          <w:snapToGrid w:val="0"/>
          <w:color w:val="000000" w:themeColor="text1"/>
          <w:sz w:val="24"/>
          <w:szCs w:val="24"/>
          <w:highlight w:val="none"/>
          <w14:textFill>
            <w14:solidFill>
              <w14:schemeClr w14:val="tx1"/>
            </w14:solidFill>
          </w14:textFill>
        </w:rPr>
        <w:t>1.7  语言文字</w:t>
      </w:r>
      <w:bookmarkEnd w:id="160"/>
      <w:bookmarkEnd w:id="161"/>
      <w:bookmarkEnd w:id="162"/>
      <w:bookmarkEnd w:id="163"/>
      <w:bookmarkEnd w:id="164"/>
      <w:bookmarkEnd w:id="165"/>
      <w:bookmarkEnd w:id="166"/>
      <w:bookmarkEnd w:id="167"/>
    </w:p>
    <w:p w14:paraId="1AD5156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投标文件使用的语言文字为中文。专用术语使用外文的，应附有中文注释。</w:t>
      </w:r>
    </w:p>
    <w:p w14:paraId="317BAEE4">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68" w:name="_Toc509218719"/>
      <w:bookmarkStart w:id="169" w:name="_Toc200513135"/>
      <w:bookmarkStart w:id="170" w:name="_Toc224103326"/>
      <w:bookmarkStart w:id="171" w:name="_Toc277082561"/>
      <w:bookmarkStart w:id="172" w:name="_Toc430530444"/>
      <w:bookmarkStart w:id="173" w:name="_Toc287620694"/>
      <w:bookmarkStart w:id="174" w:name="_Toc17808"/>
      <w:bookmarkStart w:id="175" w:name="_Toc287607755"/>
      <w:r>
        <w:rPr>
          <w:rFonts w:ascii="宋体" w:hAnsi="宋体"/>
          <w:b w:val="0"/>
          <w:snapToGrid w:val="0"/>
          <w:color w:val="000000" w:themeColor="text1"/>
          <w:sz w:val="24"/>
          <w:szCs w:val="24"/>
          <w:highlight w:val="none"/>
          <w14:textFill>
            <w14:solidFill>
              <w14:schemeClr w14:val="tx1"/>
            </w14:solidFill>
          </w14:textFill>
        </w:rPr>
        <w:t>1.8  计量单位</w:t>
      </w:r>
      <w:bookmarkEnd w:id="168"/>
      <w:bookmarkEnd w:id="169"/>
      <w:bookmarkEnd w:id="170"/>
      <w:bookmarkEnd w:id="171"/>
      <w:bookmarkEnd w:id="172"/>
      <w:bookmarkEnd w:id="173"/>
      <w:bookmarkEnd w:id="174"/>
      <w:bookmarkEnd w:id="175"/>
    </w:p>
    <w:p w14:paraId="2CA0B86D">
      <w:pPr>
        <w:autoSpaceDE w:val="0"/>
        <w:autoSpaceDN w:val="0"/>
        <w:adjustRightInd w:val="0"/>
        <w:snapToGrid w:val="0"/>
        <w:spacing w:line="360" w:lineRule="auto"/>
        <w:ind w:firstLine="424" w:firstLineChars="202"/>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所有计量均采用中华人民共和国法定计量单位。</w:t>
      </w:r>
    </w:p>
    <w:p w14:paraId="2BB58AF9">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76" w:name="_Toc200513136"/>
      <w:bookmarkStart w:id="177" w:name="_Toc430530445"/>
      <w:bookmarkStart w:id="178" w:name="_Toc277082562"/>
      <w:bookmarkStart w:id="179" w:name="_Toc509218720"/>
      <w:bookmarkStart w:id="180" w:name="_Toc224103327"/>
      <w:bookmarkStart w:id="181" w:name="_Toc287620695"/>
      <w:bookmarkStart w:id="182" w:name="_Toc287607756"/>
      <w:bookmarkStart w:id="183" w:name="_Toc10634"/>
      <w:r>
        <w:rPr>
          <w:rFonts w:ascii="宋体" w:hAnsi="宋体"/>
          <w:b w:val="0"/>
          <w:snapToGrid w:val="0"/>
          <w:color w:val="000000" w:themeColor="text1"/>
          <w:sz w:val="24"/>
          <w:szCs w:val="24"/>
          <w:highlight w:val="none"/>
          <w14:textFill>
            <w14:solidFill>
              <w14:schemeClr w14:val="tx1"/>
            </w14:solidFill>
          </w14:textFill>
        </w:rPr>
        <w:t>1.9  踏勘现场</w:t>
      </w:r>
      <w:bookmarkEnd w:id="176"/>
      <w:bookmarkEnd w:id="177"/>
      <w:bookmarkEnd w:id="178"/>
      <w:bookmarkEnd w:id="179"/>
      <w:bookmarkEnd w:id="180"/>
      <w:bookmarkEnd w:id="181"/>
      <w:bookmarkEnd w:id="182"/>
      <w:bookmarkEnd w:id="183"/>
    </w:p>
    <w:p w14:paraId="26AF0ED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1.9.1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须知前附表规定组织踏勘现场的，</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人按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须知前附表规定的时间、 地点组织</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踏勘项目现场。部分</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未按时参加踏勘现场的，不影响踏勘现场的正常进行。</w:t>
      </w:r>
    </w:p>
    <w:p w14:paraId="57821AA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1.9.2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踏勘现场发生的费用自理。</w:t>
      </w:r>
    </w:p>
    <w:p w14:paraId="3DD4F6FB">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1.9.3  除</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人的原因外，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自行负责在踏勘现场中所发生的人员伤亡和财产损失。</w:t>
      </w:r>
    </w:p>
    <w:p w14:paraId="6A0C7CD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1.9.4  </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人在踏勘现场中介绍的工程场地和相关的周边环境情况</w:t>
      </w: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供</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在编制投标文件时参考，</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人不对</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据此做出的判断和决策负责。</w:t>
      </w:r>
    </w:p>
    <w:p w14:paraId="228D9F46">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84" w:name="_Toc19021"/>
      <w:bookmarkStart w:id="185" w:name="_Toc509218721"/>
      <w:bookmarkStart w:id="186" w:name="_Toc200513137"/>
      <w:bookmarkStart w:id="187" w:name="_Toc287607757"/>
      <w:bookmarkStart w:id="188" w:name="_Toc430530446"/>
      <w:bookmarkStart w:id="189" w:name="_Toc287620696"/>
      <w:bookmarkStart w:id="190" w:name="_Toc224103328"/>
      <w:bookmarkStart w:id="191" w:name="_Toc277082563"/>
      <w:r>
        <w:rPr>
          <w:rFonts w:ascii="宋体" w:hAnsi="宋体"/>
          <w:b w:val="0"/>
          <w:snapToGrid w:val="0"/>
          <w:color w:val="000000" w:themeColor="text1"/>
          <w:sz w:val="24"/>
          <w:szCs w:val="24"/>
          <w:highlight w:val="none"/>
          <w14:textFill>
            <w14:solidFill>
              <w14:schemeClr w14:val="tx1"/>
            </w14:solidFill>
          </w14:textFill>
        </w:rPr>
        <w:t>1.10  投标预备会</w:t>
      </w:r>
      <w:bookmarkEnd w:id="184"/>
      <w:bookmarkEnd w:id="185"/>
      <w:bookmarkEnd w:id="186"/>
      <w:bookmarkEnd w:id="187"/>
      <w:bookmarkEnd w:id="188"/>
      <w:bookmarkEnd w:id="189"/>
      <w:bookmarkEnd w:id="190"/>
      <w:bookmarkEnd w:id="191"/>
    </w:p>
    <w:p w14:paraId="10088CF6">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1.10.1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须知前附表规定召开投标预备会的，</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人按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须知前附表规定的时间和地点召开投标预备会，澄清</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提出的问题。</w:t>
      </w:r>
    </w:p>
    <w:p w14:paraId="3A2E0986">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1.10.2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须知前附表规定的时间和形式将提出的问题送达</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人，以便</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人在会议期间澄清</w:t>
      </w:r>
      <w:r>
        <w:rPr>
          <w:rFonts w:hint="eastAsia" w:ascii="宋体" w:hAnsi="宋体"/>
          <w:snapToGrid w:val="0"/>
          <w:color w:val="000000" w:themeColor="text1"/>
          <w:kern w:val="0"/>
          <w:szCs w:val="21"/>
          <w:highlight w:val="none"/>
          <w14:textFill>
            <w14:solidFill>
              <w14:schemeClr w14:val="tx1"/>
            </w14:solidFill>
          </w14:textFill>
        </w:rPr>
        <w:t>。</w:t>
      </w:r>
    </w:p>
    <w:p w14:paraId="0C60B1EC">
      <w:pPr>
        <w:autoSpaceDE w:val="0"/>
        <w:autoSpaceDN w:val="0"/>
        <w:adjustRightInd w:val="0"/>
        <w:snapToGrid w:val="0"/>
        <w:spacing w:line="360" w:lineRule="auto"/>
        <w:ind w:firstLine="424" w:firstLineChars="202"/>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1.10.3  投标预备会后，</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人将对</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所提问题的澄清，以</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须知前附表规定的形式通知所有</w:t>
      </w:r>
      <w:r>
        <w:rPr>
          <w:rFonts w:hint="eastAsia" w:ascii="宋体" w:hAnsi="宋体"/>
          <w:snapToGrid w:val="0"/>
          <w:color w:val="000000" w:themeColor="text1"/>
          <w:kern w:val="0"/>
          <w:szCs w:val="21"/>
          <w:highlight w:val="none"/>
          <w14:textFill>
            <w14:solidFill>
              <w14:schemeClr w14:val="tx1"/>
            </w14:solidFill>
          </w14:textFill>
        </w:rPr>
        <w:t>潜在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。该澄清内容为</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文件的组成部分。</w:t>
      </w:r>
    </w:p>
    <w:p w14:paraId="4ECEE251">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92" w:name="_Toc430530447"/>
      <w:bookmarkStart w:id="193" w:name="_Toc509218722"/>
      <w:bookmarkStart w:id="194" w:name="_Toc287607758"/>
      <w:bookmarkStart w:id="195" w:name="_Toc200513138"/>
      <w:bookmarkStart w:id="196" w:name="_Toc287620697"/>
      <w:bookmarkStart w:id="197" w:name="_Toc224103329"/>
      <w:bookmarkStart w:id="198" w:name="_Toc277082564"/>
      <w:bookmarkStart w:id="199" w:name="_Toc20955"/>
      <w:r>
        <w:rPr>
          <w:rFonts w:ascii="宋体" w:hAnsi="宋体"/>
          <w:b w:val="0"/>
          <w:snapToGrid w:val="0"/>
          <w:color w:val="000000" w:themeColor="text1"/>
          <w:sz w:val="24"/>
          <w:szCs w:val="24"/>
          <w:highlight w:val="none"/>
          <w14:textFill>
            <w14:solidFill>
              <w14:schemeClr w14:val="tx1"/>
            </w14:solidFill>
          </w14:textFill>
        </w:rPr>
        <w:t>1.11  分包</w:t>
      </w:r>
      <w:bookmarkEnd w:id="192"/>
      <w:bookmarkEnd w:id="193"/>
      <w:bookmarkEnd w:id="194"/>
      <w:bookmarkEnd w:id="195"/>
      <w:bookmarkEnd w:id="196"/>
      <w:bookmarkEnd w:id="197"/>
      <w:bookmarkEnd w:id="198"/>
      <w:bookmarkEnd w:id="199"/>
    </w:p>
    <w:p w14:paraId="34A3F200">
      <w:pPr>
        <w:autoSpaceDE w:val="0"/>
        <w:autoSpaceDN w:val="0"/>
        <w:adjustRightInd w:val="0"/>
        <w:snapToGrid w:val="0"/>
        <w:spacing w:line="360" w:lineRule="auto"/>
        <w:ind w:firstLine="426"/>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 xml:space="preserve">.11.1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拟在中标后将中标项目的非主体、非关键性工作进行分包的，应符合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须知前附表规定的分包内容、分包金额和资质要求等限制性条件，除</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须知前附表规定的非主体、非关键性工作外，其他工作不得分包。</w:t>
      </w:r>
    </w:p>
    <w:p w14:paraId="66083EBB">
      <w:pPr>
        <w:autoSpaceDE w:val="0"/>
        <w:autoSpaceDN w:val="0"/>
        <w:adjustRightInd w:val="0"/>
        <w:snapToGrid w:val="0"/>
        <w:spacing w:line="360" w:lineRule="auto"/>
        <w:ind w:firstLine="426"/>
        <w:rPr>
          <w:color w:val="000000" w:themeColor="text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 xml:space="preserve">.11.2  </w:t>
      </w:r>
      <w:r>
        <w:rPr>
          <w:color w:val="000000" w:themeColor="text1"/>
          <w:highlight w:val="none"/>
          <w14:textFill>
            <w14:solidFill>
              <w14:schemeClr w14:val="tx1"/>
            </w14:solidFill>
          </w14:textFill>
        </w:rPr>
        <w:t>中标人不得向他人转让中标项目，接受分包的人不得再次分包。中标人应当就分包项目向</w:t>
      </w:r>
      <w:r>
        <w:rPr>
          <w:rFonts w:hint="eastAsia"/>
          <w:color w:val="000000" w:themeColor="text1"/>
          <w:highlight w:val="none"/>
          <w:lang w:eastAsia="zh-CN"/>
          <w14:textFill>
            <w14:solidFill>
              <w14:schemeClr w14:val="tx1"/>
            </w14:solidFill>
          </w14:textFill>
        </w:rPr>
        <w:t>比选</w:t>
      </w:r>
      <w:r>
        <w:rPr>
          <w:color w:val="000000" w:themeColor="text1"/>
          <w:highlight w:val="none"/>
          <w14:textFill>
            <w14:solidFill>
              <w14:schemeClr w14:val="tx1"/>
            </w14:solidFill>
          </w14:textFill>
        </w:rPr>
        <w:t>人负责，接受分包的人就分包项目承担连带责任。</w:t>
      </w:r>
    </w:p>
    <w:p w14:paraId="6498AE7B">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00" w:name="_Toc430530448"/>
      <w:bookmarkStart w:id="201" w:name="_Toc200513139"/>
      <w:bookmarkStart w:id="202" w:name="_Toc277082565"/>
      <w:bookmarkStart w:id="203" w:name="_Toc509218723"/>
      <w:bookmarkStart w:id="204" w:name="_Toc287620698"/>
      <w:bookmarkStart w:id="205" w:name="_Toc224103330"/>
      <w:bookmarkStart w:id="206" w:name="_Toc287607759"/>
      <w:bookmarkStart w:id="207" w:name="_Toc19936"/>
      <w:r>
        <w:rPr>
          <w:rFonts w:ascii="宋体" w:hAnsi="宋体"/>
          <w:b w:val="0"/>
          <w:snapToGrid w:val="0"/>
          <w:color w:val="000000" w:themeColor="text1"/>
          <w:sz w:val="24"/>
          <w:szCs w:val="24"/>
          <w:highlight w:val="none"/>
          <w14:textFill>
            <w14:solidFill>
              <w14:schemeClr w14:val="tx1"/>
            </w14:solidFill>
          </w14:textFill>
        </w:rPr>
        <w:t xml:space="preserve">1.12  </w:t>
      </w:r>
      <w:bookmarkEnd w:id="200"/>
      <w:bookmarkEnd w:id="201"/>
      <w:bookmarkEnd w:id="202"/>
      <w:bookmarkEnd w:id="203"/>
      <w:bookmarkEnd w:id="204"/>
      <w:bookmarkEnd w:id="205"/>
      <w:bookmarkEnd w:id="206"/>
      <w:r>
        <w:rPr>
          <w:rFonts w:hint="eastAsia" w:ascii="宋体" w:hAnsi="宋体"/>
          <w:b w:val="0"/>
          <w:snapToGrid w:val="0"/>
          <w:color w:val="000000" w:themeColor="text1"/>
          <w:sz w:val="24"/>
          <w:szCs w:val="24"/>
          <w:highlight w:val="none"/>
          <w14:textFill>
            <w14:solidFill>
              <w14:schemeClr w14:val="tx1"/>
            </w14:solidFill>
          </w14:textFill>
        </w:rPr>
        <w:t>响应和偏离</w:t>
      </w:r>
      <w:bookmarkEnd w:id="207"/>
    </w:p>
    <w:p w14:paraId="3150E8D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.12.1  投标文件应当对</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文件的实质性要求和条件作出满足性或更有利于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的响应，否则，</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的投标将被否决。</w:t>
      </w:r>
    </w:p>
    <w:p w14:paraId="4FB0CDC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1.12.2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应根据</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的要求提供投标方案等内容以对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作出响应。</w:t>
      </w:r>
    </w:p>
    <w:p w14:paraId="201095A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 xml:space="preserve">.12.3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须知前附表允许投标文件偏离</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某些要求的，偏</w:t>
      </w:r>
      <w:r>
        <w:rPr>
          <w:rFonts w:hint="eastAsia" w:ascii="宋体" w:hAnsi="宋体"/>
          <w:snapToGrid w:val="0"/>
          <w:color w:val="000000" w:themeColor="text1"/>
          <w:kern w:val="0"/>
          <w:szCs w:val="21"/>
          <w:highlight w:val="none"/>
          <w14:textFill>
            <w14:solidFill>
              <w14:schemeClr w14:val="tx1"/>
            </w14:solidFill>
          </w14:textFill>
        </w:rPr>
        <w:t>差</w:t>
      </w:r>
      <w:r>
        <w:rPr>
          <w:rFonts w:ascii="宋体" w:hAnsi="宋体"/>
          <w:snapToGrid w:val="0"/>
          <w:color w:val="000000" w:themeColor="text1"/>
          <w:kern w:val="0"/>
          <w:szCs w:val="21"/>
          <w:highlight w:val="none"/>
          <w14:textFill>
            <w14:solidFill>
              <w14:schemeClr w14:val="tx1"/>
            </w14:solidFill>
          </w14:textFill>
        </w:rPr>
        <w:t>应当符合</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规定的偏</w:t>
      </w:r>
      <w:r>
        <w:rPr>
          <w:rFonts w:hint="eastAsia" w:ascii="宋体" w:hAnsi="宋体"/>
          <w:snapToGrid w:val="0"/>
          <w:color w:val="000000" w:themeColor="text1"/>
          <w:kern w:val="0"/>
          <w:szCs w:val="21"/>
          <w:highlight w:val="none"/>
          <w14:textFill>
            <w14:solidFill>
              <w14:schemeClr w14:val="tx1"/>
            </w14:solidFill>
          </w14:textFill>
        </w:rPr>
        <w:t>差</w:t>
      </w:r>
      <w:r>
        <w:rPr>
          <w:rFonts w:ascii="宋体" w:hAnsi="宋体"/>
          <w:snapToGrid w:val="0"/>
          <w:color w:val="000000" w:themeColor="text1"/>
          <w:kern w:val="0"/>
          <w:szCs w:val="21"/>
          <w:highlight w:val="none"/>
          <w14:textFill>
            <w14:solidFill>
              <w14:schemeClr w14:val="tx1"/>
            </w14:solidFill>
          </w14:textFill>
        </w:rPr>
        <w:t>范围和幅度。</w:t>
      </w:r>
    </w:p>
    <w:p w14:paraId="0337442B">
      <w:pPr>
        <w:pStyle w:val="4"/>
        <w:spacing w:before="0" w:after="0" w:line="360" w:lineRule="auto"/>
        <w:rPr>
          <w:rFonts w:hint="eastAsia" w:ascii="宋体" w:hAnsi="宋体" w:eastAsia="宋体"/>
          <w:b w:val="0"/>
          <w:snapToGrid w:val="0"/>
          <w:color w:val="000000" w:themeColor="text1"/>
          <w:highlight w:val="none"/>
          <w:lang w:eastAsia="zh-CN"/>
          <w14:textFill>
            <w14:solidFill>
              <w14:schemeClr w14:val="tx1"/>
            </w14:solidFill>
          </w14:textFill>
        </w:rPr>
      </w:pPr>
      <w:bookmarkStart w:id="208" w:name="_Toc509218724"/>
      <w:bookmarkStart w:id="209" w:name="_Toc430530449"/>
      <w:bookmarkStart w:id="210" w:name="_Toc287620699"/>
      <w:bookmarkStart w:id="211" w:name="_Toc200513140"/>
      <w:bookmarkStart w:id="212" w:name="_Toc277082566"/>
      <w:bookmarkStart w:id="213" w:name="_Toc287607760"/>
      <w:bookmarkStart w:id="214" w:name="_Toc224103331"/>
      <w:bookmarkStart w:id="215" w:name="_Toc28984"/>
      <w:r>
        <w:rPr>
          <w:rFonts w:ascii="宋体" w:hAnsi="宋体"/>
          <w:b w:val="0"/>
          <w:snapToGrid w:val="0"/>
          <w:color w:val="000000" w:themeColor="text1"/>
          <w:highlight w:val="none"/>
          <w14:textFill>
            <w14:solidFill>
              <w14:schemeClr w14:val="tx1"/>
            </w14:solidFill>
          </w14:textFill>
        </w:rPr>
        <w:t xml:space="preserve">2.  </w:t>
      </w:r>
      <w:bookmarkEnd w:id="208"/>
      <w:bookmarkEnd w:id="209"/>
      <w:bookmarkEnd w:id="210"/>
      <w:bookmarkEnd w:id="211"/>
      <w:bookmarkEnd w:id="212"/>
      <w:bookmarkEnd w:id="213"/>
      <w:bookmarkEnd w:id="214"/>
      <w:bookmarkEnd w:id="215"/>
      <w:r>
        <w:rPr>
          <w:rFonts w:hint="eastAsia" w:ascii="宋体" w:hAnsi="宋体"/>
          <w:b w:val="0"/>
          <w:snapToGrid w:val="0"/>
          <w:color w:val="000000" w:themeColor="text1"/>
          <w:highlight w:val="none"/>
          <w:lang w:eastAsia="zh-CN"/>
          <w14:textFill>
            <w14:solidFill>
              <w14:schemeClr w14:val="tx1"/>
            </w14:solidFill>
          </w14:textFill>
        </w:rPr>
        <w:t>比选文件</w:t>
      </w:r>
    </w:p>
    <w:p w14:paraId="461650AB">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16" w:name="_Toc509218725"/>
      <w:bookmarkStart w:id="217" w:name="_Toc430530450"/>
      <w:bookmarkStart w:id="218" w:name="_Toc287607761"/>
      <w:bookmarkStart w:id="219" w:name="_Toc200513141"/>
      <w:bookmarkStart w:id="220" w:name="_Toc287620700"/>
      <w:bookmarkStart w:id="221" w:name="_Toc4774"/>
      <w:bookmarkStart w:id="222" w:name="_Toc224103332"/>
      <w:bookmarkStart w:id="223" w:name="_Toc277082567"/>
      <w:r>
        <w:rPr>
          <w:rFonts w:ascii="宋体" w:hAnsi="宋体"/>
          <w:b w:val="0"/>
          <w:snapToGrid w:val="0"/>
          <w:color w:val="000000" w:themeColor="text1"/>
          <w:sz w:val="24"/>
          <w:szCs w:val="24"/>
          <w:highlight w:val="none"/>
          <w14:textFill>
            <w14:solidFill>
              <w14:schemeClr w14:val="tx1"/>
            </w14:solidFill>
          </w14:textFill>
        </w:rPr>
        <w:t xml:space="preserve">2.1  </w:t>
      </w:r>
      <w:r>
        <w:rPr>
          <w:rFonts w:hint="eastAsia" w:ascii="宋体" w:hAnsi="宋体"/>
          <w:b w:val="0"/>
          <w:snapToGrid w:val="0"/>
          <w:color w:val="000000" w:themeColor="text1"/>
          <w:sz w:val="24"/>
          <w:szCs w:val="24"/>
          <w:highlight w:val="none"/>
          <w:lang w:eastAsia="zh-CN"/>
          <w14:textFill>
            <w14:solidFill>
              <w14:schemeClr w14:val="tx1"/>
            </w14:solidFill>
          </w14:textFill>
        </w:rPr>
        <w:t>比选文件</w:t>
      </w:r>
      <w:r>
        <w:rPr>
          <w:rFonts w:ascii="宋体" w:hAnsi="宋体"/>
          <w:b w:val="0"/>
          <w:snapToGrid w:val="0"/>
          <w:color w:val="000000" w:themeColor="text1"/>
          <w:sz w:val="24"/>
          <w:szCs w:val="24"/>
          <w:highlight w:val="none"/>
          <w14:textFill>
            <w14:solidFill>
              <w14:schemeClr w14:val="tx1"/>
            </w14:solidFill>
          </w14:textFill>
        </w:rPr>
        <w:t>的组成</w:t>
      </w:r>
      <w:bookmarkEnd w:id="216"/>
      <w:bookmarkEnd w:id="217"/>
      <w:bookmarkEnd w:id="218"/>
      <w:bookmarkEnd w:id="219"/>
      <w:bookmarkEnd w:id="220"/>
      <w:bookmarkEnd w:id="221"/>
      <w:bookmarkEnd w:id="222"/>
      <w:bookmarkEnd w:id="223"/>
    </w:p>
    <w:p w14:paraId="37961B0F">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包括：</w:t>
      </w:r>
    </w:p>
    <w:p w14:paraId="4084E534">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lang w:eastAsia="zh-CN"/>
          <w14:textFill>
            <w14:solidFill>
              <w14:schemeClr w14:val="tx1"/>
            </w14:solidFill>
          </w14:textFill>
        </w:rPr>
        <w:t>比选公告</w:t>
      </w:r>
      <w:r>
        <w:rPr>
          <w:rFonts w:ascii="宋体" w:hAnsi="宋体"/>
          <w:snapToGrid w:val="0"/>
          <w:color w:val="000000" w:themeColor="text1"/>
          <w:kern w:val="0"/>
          <w:szCs w:val="21"/>
          <w:highlight w:val="none"/>
          <w14:textFill>
            <w14:solidFill>
              <w14:schemeClr w14:val="tx1"/>
            </w14:solidFill>
          </w14:textFill>
        </w:rPr>
        <w:t>（或投标邀请书）；</w:t>
      </w:r>
    </w:p>
    <w:p w14:paraId="004B6375">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w:t>
      </w:r>
    </w:p>
    <w:p w14:paraId="425DF939">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（3）评标办法；</w:t>
      </w:r>
    </w:p>
    <w:p w14:paraId="4AB73D15">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（4）合同条款及格式；</w:t>
      </w:r>
    </w:p>
    <w:p w14:paraId="7612493E">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发包人要求</w:t>
      </w:r>
      <w:r>
        <w:rPr>
          <w:rFonts w:ascii="宋体" w:hAnsi="宋体"/>
          <w:snapToGrid w:val="0"/>
          <w:color w:val="000000" w:themeColor="text1"/>
          <w:kern w:val="0"/>
          <w:szCs w:val="21"/>
          <w:highlight w:val="none"/>
          <w14:textFill>
            <w14:solidFill>
              <w14:schemeClr w14:val="tx1"/>
            </w14:solidFill>
          </w14:textFill>
        </w:rPr>
        <w:t>；</w:t>
      </w:r>
    </w:p>
    <w:p w14:paraId="60F7BBA1">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（6）投标文件格式；</w:t>
      </w:r>
    </w:p>
    <w:p w14:paraId="24C55042">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须知前附表规定的其他材料。</w:t>
      </w:r>
    </w:p>
    <w:p w14:paraId="6C5E76D8">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根据本章第1.10款、第2.2款和第2.3款对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所作的澄清、修改，构成</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的组成部分。</w:t>
      </w:r>
    </w:p>
    <w:p w14:paraId="4E53A5E6">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24" w:name="_Toc509218726"/>
      <w:bookmarkStart w:id="225" w:name="_Toc430530451"/>
      <w:bookmarkStart w:id="226" w:name="_Toc22251"/>
      <w:r>
        <w:rPr>
          <w:rFonts w:ascii="宋体" w:hAnsi="宋体"/>
          <w:b w:val="0"/>
          <w:snapToGrid w:val="0"/>
          <w:color w:val="000000" w:themeColor="text1"/>
          <w:sz w:val="24"/>
          <w:szCs w:val="24"/>
          <w:highlight w:val="none"/>
          <w14:textFill>
            <w14:solidFill>
              <w14:schemeClr w14:val="tx1"/>
            </w14:solidFill>
          </w14:textFill>
        </w:rPr>
        <w:t xml:space="preserve">2.2  </w:t>
      </w:r>
      <w:r>
        <w:rPr>
          <w:rFonts w:hint="eastAsia" w:ascii="宋体" w:hAnsi="宋体"/>
          <w:b w:val="0"/>
          <w:snapToGrid w:val="0"/>
          <w:color w:val="000000" w:themeColor="text1"/>
          <w:sz w:val="24"/>
          <w:szCs w:val="24"/>
          <w:highlight w:val="none"/>
          <w:lang w:eastAsia="zh-CN"/>
          <w14:textFill>
            <w14:solidFill>
              <w14:schemeClr w14:val="tx1"/>
            </w14:solidFill>
          </w14:textFill>
        </w:rPr>
        <w:t>比选文件</w:t>
      </w:r>
      <w:r>
        <w:rPr>
          <w:rFonts w:ascii="宋体" w:hAnsi="宋体"/>
          <w:b w:val="0"/>
          <w:snapToGrid w:val="0"/>
          <w:color w:val="000000" w:themeColor="text1"/>
          <w:sz w:val="24"/>
          <w:szCs w:val="24"/>
          <w:highlight w:val="none"/>
          <w14:textFill>
            <w14:solidFill>
              <w14:schemeClr w14:val="tx1"/>
            </w14:solidFill>
          </w14:textFill>
        </w:rPr>
        <w:t>的澄清</w:t>
      </w:r>
      <w:bookmarkEnd w:id="224"/>
      <w:bookmarkEnd w:id="225"/>
      <w:bookmarkEnd w:id="226"/>
    </w:p>
    <w:p w14:paraId="5EB29F79">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2.2.1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应仔细阅读和检查</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的全部内容。如发现缺页或附件不全，应及时向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提出，以便补齐。如有疑问，应</w:t>
      </w:r>
      <w:r>
        <w:rPr>
          <w:rFonts w:hint="eastAsia" w:ascii="宋体" w:hAnsi="宋体"/>
          <w:snapToGrid w:val="0"/>
          <w:color w:val="000000" w:themeColor="text1"/>
          <w:kern w:val="0"/>
          <w:szCs w:val="21"/>
          <w:highlight w:val="none"/>
          <w14:textFill>
            <w14:solidFill>
              <w14:schemeClr w14:val="tx1"/>
            </w14:solidFill>
          </w14:textFill>
        </w:rPr>
        <w:t>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须知前附表规定的时间和形式提出问题，要求</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予以澄清。</w:t>
      </w:r>
    </w:p>
    <w:p w14:paraId="5BFD8D1C">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2.2.2  </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的澄清</w:t>
      </w:r>
      <w:r>
        <w:rPr>
          <w:rFonts w:hint="eastAsia" w:ascii="宋体" w:hAnsi="宋体"/>
          <w:snapToGrid w:val="0"/>
          <w:color w:val="000000" w:themeColor="text1"/>
          <w:kern w:val="0"/>
          <w:szCs w:val="21"/>
          <w:highlight w:val="none"/>
          <w14:textFill>
            <w14:solidFill>
              <w14:schemeClr w14:val="tx1"/>
            </w14:solidFill>
          </w14:textFill>
        </w:rPr>
        <w:t>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w:t>
      </w:r>
      <w:r>
        <w:rPr>
          <w:rFonts w:hint="eastAsia" w:ascii="宋体" w:hAnsi="宋体"/>
          <w:snapToGrid w:val="0"/>
          <w:color w:val="000000" w:themeColor="text1"/>
          <w:kern w:val="0"/>
          <w:szCs w:val="21"/>
          <w:highlight w:val="none"/>
          <w14:textFill>
            <w14:solidFill>
              <w14:schemeClr w14:val="tx1"/>
            </w14:solidFill>
          </w14:textFill>
        </w:rPr>
        <w:t>时间和</w:t>
      </w:r>
      <w:r>
        <w:rPr>
          <w:rFonts w:ascii="宋体" w:hAnsi="宋体"/>
          <w:snapToGrid w:val="0"/>
          <w:color w:val="000000" w:themeColor="text1"/>
          <w:kern w:val="0"/>
          <w:szCs w:val="21"/>
          <w:highlight w:val="none"/>
          <w14:textFill>
            <w14:solidFill>
              <w14:schemeClr w14:val="tx1"/>
            </w14:solidFill>
          </w14:textFill>
        </w:rPr>
        <w:t>形式发给所有</w:t>
      </w:r>
      <w:r>
        <w:rPr>
          <w:rFonts w:hint="eastAsia" w:ascii="宋体" w:hAnsi="宋体"/>
          <w:snapToGrid w:val="0"/>
          <w:color w:val="000000" w:themeColor="text1"/>
          <w:kern w:val="0"/>
          <w:szCs w:val="21"/>
          <w:highlight w:val="none"/>
          <w14:textFill>
            <w14:solidFill>
              <w14:schemeClr w14:val="tx1"/>
            </w14:solidFill>
          </w14:textFill>
        </w:rPr>
        <w:t>潜在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，但不指明澄清问题的来源。澄清发出的时间距本章第4.2.1项规定的投标截止时间不足15日的，并且澄清内容可能影响投标文件编制的，将相应延长投标截止时间。</w:t>
      </w:r>
    </w:p>
    <w:p w14:paraId="7D87BA6F">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2.2.3  </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在收到澄清后，应</w:t>
      </w:r>
      <w:r>
        <w:rPr>
          <w:rFonts w:hint="eastAsia" w:ascii="宋体" w:hAnsi="宋体"/>
          <w:color w:val="000000" w:themeColor="text1"/>
          <w:kern w:val="0"/>
          <w:szCs w:val="21"/>
          <w:highlight w:val="none"/>
          <w14:textFill>
            <w14:solidFill>
              <w14:schemeClr w14:val="tx1"/>
            </w14:solidFill>
          </w14:textFill>
        </w:rPr>
        <w:t>向</w:t>
      </w:r>
      <w:r>
        <w:rPr>
          <w:rFonts w:hint="eastAsia" w:ascii="宋体" w:hAnsi="宋体"/>
          <w:color w:val="000000" w:themeColor="text1"/>
          <w:kern w:val="0"/>
          <w:szCs w:val="21"/>
          <w:highlight w:val="none"/>
          <w:lang w:eastAsia="zh-CN"/>
          <w14:textFill>
            <w14:solidFill>
              <w14:schemeClr w14:val="tx1"/>
            </w14:solidFill>
          </w14:textFill>
        </w:rPr>
        <w:t>比选人</w:t>
      </w:r>
      <w:r>
        <w:rPr>
          <w:rFonts w:ascii="宋体" w:hAnsi="宋体"/>
          <w:color w:val="000000" w:themeColor="text1"/>
          <w:kern w:val="0"/>
          <w:szCs w:val="21"/>
          <w:highlight w:val="none"/>
          <w14:textFill>
            <w14:solidFill>
              <w14:schemeClr w14:val="tx1"/>
            </w14:solidFill>
          </w14:textFill>
        </w:rPr>
        <w:t>确认已收到该澄清。</w:t>
      </w:r>
      <w:r>
        <w:rPr>
          <w:rFonts w:hint="eastAsia" w:ascii="宋体" w:hAnsi="宋体"/>
          <w:color w:val="000000" w:themeColor="text1"/>
          <w:kern w:val="0"/>
          <w:szCs w:val="21"/>
          <w:highlight w:val="none"/>
          <w:lang w:eastAsia="zh-CN"/>
          <w14:textFill>
            <w14:solidFill>
              <w14:schemeClr w14:val="tx1"/>
            </w14:solidFill>
          </w14:textFill>
        </w:rPr>
        <w:t>比选人</w:t>
      </w:r>
      <w:r>
        <w:rPr>
          <w:rFonts w:hint="eastAsia" w:ascii="宋体" w:hAnsi="宋体"/>
          <w:color w:val="000000" w:themeColor="text1"/>
          <w:kern w:val="0"/>
          <w:szCs w:val="21"/>
          <w:highlight w:val="none"/>
          <w14:textFill>
            <w14:solidFill>
              <w14:schemeClr w14:val="tx1"/>
            </w14:solidFill>
          </w14:textFill>
        </w:rPr>
        <w:t>采用网络媒介公开发布澄清的，无论</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是否查看，均视为所有潜在</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清楚知晓澄清全部内容。</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应在投标截止时间前密切关注澄清发布媒介发出的相关内容。</w:t>
      </w:r>
    </w:p>
    <w:p w14:paraId="00D7EBC5">
      <w:pPr>
        <w:autoSpaceDE w:val="0"/>
        <w:autoSpaceDN w:val="0"/>
        <w:adjustRightInd w:val="0"/>
        <w:snapToGrid w:val="0"/>
        <w:spacing w:line="360" w:lineRule="auto"/>
        <w:ind w:firstLine="420" w:firstLineChars="200"/>
        <w:rPr>
          <w:rFonts w:ascii="宋体" w:hAnsi="宋体"/>
          <w:snapToGrid w:val="0"/>
          <w:color w:val="000000" w:themeColor="text1"/>
          <w:kern w:val="0"/>
          <w:position w:val="-2"/>
          <w:szCs w:val="21"/>
          <w:highlight w:val="none"/>
          <w14:textFill>
            <w14:solidFill>
              <w14:schemeClr w14:val="tx1"/>
            </w14:solidFill>
          </w14:textFill>
        </w:rPr>
      </w:pPr>
      <w:r>
        <w:rPr>
          <w:rFonts w:ascii="宋体" w:hAnsi="宋体"/>
          <w:snapToGrid w:val="0"/>
          <w:color w:val="000000" w:themeColor="text1"/>
          <w:kern w:val="0"/>
          <w:position w:val="-2"/>
          <w:szCs w:val="21"/>
          <w:highlight w:val="none"/>
          <w14:textFill>
            <w14:solidFill>
              <w14:schemeClr w14:val="tx1"/>
            </w14:solidFill>
          </w14:textFill>
        </w:rPr>
        <w:t>2.2.4  除非</w:t>
      </w:r>
      <w:r>
        <w:rPr>
          <w:rFonts w:hint="eastAsia" w:ascii="宋体" w:hAnsi="宋体"/>
          <w:snapToGrid w:val="0"/>
          <w:color w:val="000000" w:themeColor="text1"/>
          <w:kern w:val="0"/>
          <w:position w:val="-2"/>
          <w:szCs w:val="21"/>
          <w:highlight w:val="none"/>
          <w:lang w:eastAsia="zh-CN"/>
          <w14:textFill>
            <w14:solidFill>
              <w14:schemeClr w14:val="tx1"/>
            </w14:solidFill>
          </w14:textFill>
        </w:rPr>
        <w:t>比选人</w:t>
      </w:r>
      <w:r>
        <w:rPr>
          <w:rFonts w:ascii="宋体" w:hAnsi="宋体"/>
          <w:snapToGrid w:val="0"/>
          <w:color w:val="000000" w:themeColor="text1"/>
          <w:kern w:val="0"/>
          <w:position w:val="-2"/>
          <w:szCs w:val="21"/>
          <w:highlight w:val="none"/>
          <w14:textFill>
            <w14:solidFill>
              <w14:schemeClr w14:val="tx1"/>
            </w14:solidFill>
          </w14:textFill>
        </w:rPr>
        <w:t>认为确有必要答复，否则，</w:t>
      </w:r>
      <w:r>
        <w:rPr>
          <w:rFonts w:hint="eastAsia" w:ascii="宋体" w:hAnsi="宋体"/>
          <w:snapToGrid w:val="0"/>
          <w:color w:val="000000" w:themeColor="text1"/>
          <w:kern w:val="0"/>
          <w:position w:val="-2"/>
          <w:szCs w:val="21"/>
          <w:highlight w:val="none"/>
          <w:lang w:eastAsia="zh-CN"/>
          <w14:textFill>
            <w14:solidFill>
              <w14:schemeClr w14:val="tx1"/>
            </w14:solidFill>
          </w14:textFill>
        </w:rPr>
        <w:t>比选人</w:t>
      </w:r>
      <w:r>
        <w:rPr>
          <w:rFonts w:ascii="宋体" w:hAnsi="宋体"/>
          <w:snapToGrid w:val="0"/>
          <w:color w:val="000000" w:themeColor="text1"/>
          <w:kern w:val="0"/>
          <w:position w:val="-2"/>
          <w:szCs w:val="21"/>
          <w:highlight w:val="none"/>
          <w14:textFill>
            <w14:solidFill>
              <w14:schemeClr w14:val="tx1"/>
            </w14:solidFill>
          </w14:textFill>
        </w:rPr>
        <w:t>有权拒绝回复</w:t>
      </w:r>
      <w:r>
        <w:rPr>
          <w:rFonts w:hint="eastAsia" w:ascii="宋体" w:hAnsi="宋体"/>
          <w:snapToGrid w:val="0"/>
          <w:color w:val="000000" w:themeColor="text1"/>
          <w:kern w:val="0"/>
          <w:position w:val="-2"/>
          <w:szCs w:val="21"/>
          <w:highlight w:val="none"/>
          <w:lang w:eastAsia="zh-CN"/>
          <w14:textFill>
            <w14:solidFill>
              <w14:schemeClr w14:val="tx1"/>
            </w14:solidFill>
          </w14:textFill>
        </w:rPr>
        <w:t>竞选人</w:t>
      </w:r>
      <w:r>
        <w:rPr>
          <w:rFonts w:ascii="宋体" w:hAnsi="宋体"/>
          <w:snapToGrid w:val="0"/>
          <w:color w:val="000000" w:themeColor="text1"/>
          <w:kern w:val="0"/>
          <w:position w:val="-2"/>
          <w:szCs w:val="21"/>
          <w:highlight w:val="none"/>
          <w14:textFill>
            <w14:solidFill>
              <w14:schemeClr w14:val="tx1"/>
            </w14:solidFill>
          </w14:textFill>
        </w:rPr>
        <w:t>在本章第2.2.1项规定的时间后的任何澄清要求。</w:t>
      </w:r>
    </w:p>
    <w:p w14:paraId="17FDB300">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27" w:name="_Toc277082569"/>
      <w:bookmarkStart w:id="228" w:name="_Toc509218727"/>
      <w:bookmarkStart w:id="229" w:name="_Toc287607763"/>
      <w:bookmarkStart w:id="230" w:name="_Toc28579"/>
      <w:bookmarkStart w:id="231" w:name="_Toc430530452"/>
      <w:bookmarkStart w:id="232" w:name="_Toc287620702"/>
      <w:bookmarkStart w:id="233" w:name="_Toc224103334"/>
      <w:bookmarkStart w:id="234" w:name="_Toc200513143"/>
      <w:r>
        <w:rPr>
          <w:rFonts w:ascii="宋体" w:hAnsi="宋体"/>
          <w:b w:val="0"/>
          <w:snapToGrid w:val="0"/>
          <w:color w:val="000000" w:themeColor="text1"/>
          <w:sz w:val="24"/>
          <w:szCs w:val="24"/>
          <w:highlight w:val="none"/>
          <w14:textFill>
            <w14:solidFill>
              <w14:schemeClr w14:val="tx1"/>
            </w14:solidFill>
          </w14:textFill>
        </w:rPr>
        <w:t xml:space="preserve">2.3  </w:t>
      </w:r>
      <w:r>
        <w:rPr>
          <w:rFonts w:hint="eastAsia" w:ascii="宋体" w:hAnsi="宋体"/>
          <w:b w:val="0"/>
          <w:snapToGrid w:val="0"/>
          <w:color w:val="000000" w:themeColor="text1"/>
          <w:sz w:val="24"/>
          <w:szCs w:val="24"/>
          <w:highlight w:val="none"/>
          <w:lang w:eastAsia="zh-CN"/>
          <w14:textFill>
            <w14:solidFill>
              <w14:schemeClr w14:val="tx1"/>
            </w14:solidFill>
          </w14:textFill>
        </w:rPr>
        <w:t>比选文件</w:t>
      </w:r>
      <w:r>
        <w:rPr>
          <w:rFonts w:ascii="宋体" w:hAnsi="宋体"/>
          <w:b w:val="0"/>
          <w:snapToGrid w:val="0"/>
          <w:color w:val="000000" w:themeColor="text1"/>
          <w:sz w:val="24"/>
          <w:szCs w:val="24"/>
          <w:highlight w:val="none"/>
          <w14:textFill>
            <w14:solidFill>
              <w14:schemeClr w14:val="tx1"/>
            </w14:solidFill>
          </w14:textFill>
        </w:rPr>
        <w:t>的修改</w:t>
      </w:r>
      <w:bookmarkEnd w:id="227"/>
      <w:bookmarkEnd w:id="228"/>
      <w:bookmarkEnd w:id="229"/>
      <w:bookmarkEnd w:id="230"/>
      <w:bookmarkEnd w:id="231"/>
      <w:bookmarkEnd w:id="232"/>
      <w:bookmarkEnd w:id="233"/>
      <w:bookmarkEnd w:id="234"/>
    </w:p>
    <w:p w14:paraId="55AE769E">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bookmarkStart w:id="235" w:name="_Toc277082570"/>
      <w:bookmarkStart w:id="236" w:name="_Toc224103335"/>
      <w:bookmarkStart w:id="237" w:name="_Toc287620703"/>
      <w:bookmarkStart w:id="238" w:name="_Toc200513144"/>
      <w:bookmarkStart w:id="239" w:name="_Toc287607764"/>
      <w:r>
        <w:rPr>
          <w:rFonts w:hint="eastAsia" w:ascii="宋体" w:hAnsi="宋体"/>
          <w:snapToGrid w:val="0"/>
          <w:color w:val="000000" w:themeColor="text1"/>
          <w:highlight w:val="none"/>
          <w14:textFill>
            <w14:solidFill>
              <w14:schemeClr w14:val="tx1"/>
            </w14:solidFill>
          </w14:textFill>
        </w:rPr>
        <w:t>2</w:t>
      </w:r>
      <w:r>
        <w:rPr>
          <w:rFonts w:ascii="宋体" w:hAnsi="宋体"/>
          <w:snapToGrid w:val="0"/>
          <w:color w:val="000000" w:themeColor="text1"/>
          <w:highlight w:val="none"/>
          <w14:textFill>
            <w14:solidFill>
              <w14:schemeClr w14:val="tx1"/>
            </w14:solidFill>
          </w14:textFill>
        </w:rPr>
        <w:t xml:space="preserve">.3.1  </w:t>
      </w:r>
      <w:r>
        <w:rPr>
          <w:rFonts w:hint="eastAsia" w:ascii="宋体" w:hAnsi="宋体"/>
          <w:snapToGrid w:val="0"/>
          <w:color w:val="000000" w:themeColor="text1"/>
          <w:highlight w:val="none"/>
          <w:lang w:eastAsia="zh-CN"/>
          <w14:textFill>
            <w14:solidFill>
              <w14:schemeClr w14:val="tx1"/>
            </w14:solidFill>
          </w14:textFill>
        </w:rPr>
        <w:t>比选文件</w:t>
      </w:r>
      <w:r>
        <w:rPr>
          <w:rFonts w:ascii="宋体" w:hAnsi="宋体"/>
          <w:snapToGrid w:val="0"/>
          <w:color w:val="000000" w:themeColor="text1"/>
          <w:highlight w:val="none"/>
          <w14:textFill>
            <w14:solidFill>
              <w14:schemeClr w14:val="tx1"/>
            </w14:solidFill>
          </w14:textFill>
        </w:rPr>
        <w:t>的</w:t>
      </w:r>
      <w:r>
        <w:rPr>
          <w:rFonts w:hint="eastAsia" w:ascii="宋体" w:hAnsi="宋体"/>
          <w:snapToGrid w:val="0"/>
          <w:color w:val="000000" w:themeColor="text1"/>
          <w:highlight w:val="none"/>
          <w14:textFill>
            <w14:solidFill>
              <w14:schemeClr w14:val="tx1"/>
            </w14:solidFill>
          </w14:textFill>
        </w:rPr>
        <w:t>修改</w:t>
      </w:r>
      <w:r>
        <w:rPr>
          <w:rFonts w:ascii="宋体" w:hAnsi="宋体"/>
          <w:snapToGrid w:val="0"/>
          <w:color w:val="000000" w:themeColor="text1"/>
          <w:highlight w:val="none"/>
          <w14:textFill>
            <w14:solidFill>
              <w14:schemeClr w14:val="tx1"/>
            </w14:solidFill>
          </w14:textFill>
        </w:rPr>
        <w:t>按</w:t>
      </w: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须知前附表规定的时间和形式发给所有潜在</w:t>
      </w:r>
      <w:r>
        <w:rPr>
          <w:rFonts w:hint="eastAsia" w:ascii="宋体" w:hAnsi="宋体"/>
          <w:snapToGrid w:val="0"/>
          <w:color w:val="000000" w:themeColor="text1"/>
          <w:highlight w:val="none"/>
          <w:lang w:eastAsia="zh-CN"/>
          <w14:textFill>
            <w14:solidFill>
              <w14:schemeClr w14:val="tx1"/>
            </w14:solidFill>
          </w14:textFill>
        </w:rPr>
        <w:t>竞选人</w:t>
      </w:r>
      <w:r>
        <w:rPr>
          <w:rFonts w:hint="eastAsia" w:ascii="宋体" w:hAnsi="宋体"/>
          <w:snapToGrid w:val="0"/>
          <w:color w:val="000000" w:themeColor="text1"/>
          <w:highlight w:val="none"/>
          <w14:textFill>
            <w14:solidFill>
              <w14:schemeClr w14:val="tx1"/>
            </w14:solidFill>
          </w14:textFill>
        </w:rPr>
        <w:t>。</w:t>
      </w:r>
      <w:r>
        <w:rPr>
          <w:rFonts w:ascii="宋体" w:hAnsi="宋体"/>
          <w:snapToGrid w:val="0"/>
          <w:color w:val="000000" w:themeColor="text1"/>
          <w:highlight w:val="none"/>
          <w14:textFill>
            <w14:solidFill>
              <w14:schemeClr w14:val="tx1"/>
            </w14:solidFill>
          </w14:textFill>
        </w:rPr>
        <w:t>修改</w:t>
      </w:r>
      <w:r>
        <w:rPr>
          <w:rFonts w:hint="eastAsia" w:ascii="宋体" w:hAnsi="宋体"/>
          <w:snapToGrid w:val="0"/>
          <w:color w:val="000000" w:themeColor="text1"/>
          <w:highlight w:val="none"/>
          <w:lang w:eastAsia="zh-CN"/>
          <w14:textFill>
            <w14:solidFill>
              <w14:schemeClr w14:val="tx1"/>
            </w14:solidFill>
          </w14:textFill>
        </w:rPr>
        <w:t>比选文件</w:t>
      </w:r>
      <w:r>
        <w:rPr>
          <w:rFonts w:ascii="宋体" w:hAnsi="宋体"/>
          <w:snapToGrid w:val="0"/>
          <w:color w:val="000000" w:themeColor="text1"/>
          <w:highlight w:val="none"/>
          <w14:textFill>
            <w14:solidFill>
              <w14:schemeClr w14:val="tx1"/>
            </w14:solidFill>
          </w14:textFill>
        </w:rPr>
        <w:t>的时间距本章第4.2.1项规定的投标截止时间不足15日的，并且修改内容可能影响投标文件编制的，将相应延长投标截止时间。</w:t>
      </w:r>
    </w:p>
    <w:p w14:paraId="4A935C14">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2</w:t>
      </w:r>
      <w:r>
        <w:rPr>
          <w:rFonts w:ascii="宋体" w:hAnsi="宋体"/>
          <w:snapToGrid w:val="0"/>
          <w:color w:val="000000" w:themeColor="text1"/>
          <w:highlight w:val="none"/>
          <w14:textFill>
            <w14:solidFill>
              <w14:schemeClr w14:val="tx1"/>
            </w14:solidFill>
          </w14:textFill>
        </w:rPr>
        <w:t xml:space="preserve">.3.2  </w:t>
      </w: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在收到</w:t>
      </w:r>
      <w:r>
        <w:rPr>
          <w:rFonts w:hint="eastAsia" w:ascii="宋体" w:hAnsi="宋体"/>
          <w:snapToGrid w:val="0"/>
          <w:color w:val="000000" w:themeColor="text1"/>
          <w:highlight w:val="none"/>
          <w14:textFill>
            <w14:solidFill>
              <w14:schemeClr w14:val="tx1"/>
            </w14:solidFill>
          </w14:textFill>
        </w:rPr>
        <w:t>修改内容</w:t>
      </w:r>
      <w:r>
        <w:rPr>
          <w:rFonts w:ascii="宋体" w:hAnsi="宋体"/>
          <w:snapToGrid w:val="0"/>
          <w:color w:val="000000" w:themeColor="text1"/>
          <w:highlight w:val="none"/>
          <w14:textFill>
            <w14:solidFill>
              <w14:schemeClr w14:val="tx1"/>
            </w14:solidFill>
          </w14:textFill>
        </w:rPr>
        <w:t>后，应向</w:t>
      </w:r>
      <w:r>
        <w:rPr>
          <w:rFonts w:hint="eastAsia" w:ascii="宋体" w:hAnsi="宋体"/>
          <w:snapToGrid w:val="0"/>
          <w:color w:val="000000" w:themeColor="text1"/>
          <w:highlight w:val="none"/>
          <w:lang w:eastAsia="zh-CN"/>
          <w14:textFill>
            <w14:solidFill>
              <w14:schemeClr w14:val="tx1"/>
            </w14:solidFill>
          </w14:textFill>
        </w:rPr>
        <w:t>比选人</w:t>
      </w:r>
      <w:r>
        <w:rPr>
          <w:rFonts w:ascii="宋体" w:hAnsi="宋体"/>
          <w:snapToGrid w:val="0"/>
          <w:color w:val="000000" w:themeColor="text1"/>
          <w:highlight w:val="none"/>
          <w14:textFill>
            <w14:solidFill>
              <w14:schemeClr w14:val="tx1"/>
            </w14:solidFill>
          </w14:textFill>
        </w:rPr>
        <w:t>确认已收到该</w:t>
      </w:r>
      <w:r>
        <w:rPr>
          <w:rFonts w:hint="eastAsia" w:ascii="宋体" w:hAnsi="宋体"/>
          <w:snapToGrid w:val="0"/>
          <w:color w:val="000000" w:themeColor="text1"/>
          <w:highlight w:val="none"/>
          <w14:textFill>
            <w14:solidFill>
              <w14:schemeClr w14:val="tx1"/>
            </w14:solidFill>
          </w14:textFill>
        </w:rPr>
        <w:t>修改内容</w:t>
      </w:r>
      <w:r>
        <w:rPr>
          <w:rFonts w:ascii="宋体" w:hAnsi="宋体"/>
          <w:snapToGrid w:val="0"/>
          <w:color w:val="000000" w:themeColor="text1"/>
          <w:highlight w:val="none"/>
          <w14:textFill>
            <w14:solidFill>
              <w14:schemeClr w14:val="tx1"/>
            </w14:solidFill>
          </w14:textFill>
        </w:rPr>
        <w:t>。</w:t>
      </w:r>
      <w:r>
        <w:rPr>
          <w:rFonts w:hint="eastAsia" w:ascii="宋体" w:hAnsi="宋体"/>
          <w:snapToGrid w:val="0"/>
          <w:color w:val="000000" w:themeColor="text1"/>
          <w:highlight w:val="none"/>
          <w:lang w:eastAsia="zh-CN"/>
          <w14:textFill>
            <w14:solidFill>
              <w14:schemeClr w14:val="tx1"/>
            </w14:solidFill>
          </w14:textFill>
        </w:rPr>
        <w:t>比选人</w:t>
      </w:r>
      <w:r>
        <w:rPr>
          <w:rFonts w:hint="eastAsia" w:ascii="宋体" w:hAnsi="宋体"/>
          <w:snapToGrid w:val="0"/>
          <w:color w:val="000000" w:themeColor="text1"/>
          <w:highlight w:val="none"/>
          <w14:textFill>
            <w14:solidFill>
              <w14:schemeClr w14:val="tx1"/>
            </w14:solidFill>
          </w14:textFill>
        </w:rPr>
        <w:t>采用网络媒介公开发布修改内容的，无论</w:t>
      </w:r>
      <w:r>
        <w:rPr>
          <w:rFonts w:hint="eastAsia" w:ascii="宋体" w:hAnsi="宋体"/>
          <w:snapToGrid w:val="0"/>
          <w:color w:val="000000" w:themeColor="text1"/>
          <w:highlight w:val="none"/>
          <w:lang w:eastAsia="zh-CN"/>
          <w14:textFill>
            <w14:solidFill>
              <w14:schemeClr w14:val="tx1"/>
            </w14:solidFill>
          </w14:textFill>
        </w:rPr>
        <w:t>竞选人</w:t>
      </w:r>
      <w:r>
        <w:rPr>
          <w:rFonts w:hint="eastAsia" w:ascii="宋体" w:hAnsi="宋体"/>
          <w:snapToGrid w:val="0"/>
          <w:color w:val="000000" w:themeColor="text1"/>
          <w:highlight w:val="none"/>
          <w14:textFill>
            <w14:solidFill>
              <w14:schemeClr w14:val="tx1"/>
            </w14:solidFill>
          </w14:textFill>
        </w:rPr>
        <w:t>是否查看，均视为所有潜在</w:t>
      </w:r>
      <w:r>
        <w:rPr>
          <w:rFonts w:hint="eastAsia" w:ascii="宋体" w:hAnsi="宋体"/>
          <w:snapToGrid w:val="0"/>
          <w:color w:val="000000" w:themeColor="text1"/>
          <w:highlight w:val="none"/>
          <w:lang w:eastAsia="zh-CN"/>
          <w14:textFill>
            <w14:solidFill>
              <w14:schemeClr w14:val="tx1"/>
            </w14:solidFill>
          </w14:textFill>
        </w:rPr>
        <w:t>竞选人</w:t>
      </w:r>
      <w:r>
        <w:rPr>
          <w:rFonts w:hint="eastAsia" w:ascii="宋体" w:hAnsi="宋体"/>
          <w:snapToGrid w:val="0"/>
          <w:color w:val="000000" w:themeColor="text1"/>
          <w:highlight w:val="none"/>
          <w14:textFill>
            <w14:solidFill>
              <w14:schemeClr w14:val="tx1"/>
            </w14:solidFill>
          </w14:textFill>
        </w:rPr>
        <w:t>清楚知晓修改全部内容。</w:t>
      </w:r>
      <w:r>
        <w:rPr>
          <w:rFonts w:hint="eastAsia" w:ascii="宋体" w:hAnsi="宋体"/>
          <w:snapToGrid w:val="0"/>
          <w:color w:val="000000" w:themeColor="text1"/>
          <w:highlight w:val="none"/>
          <w:lang w:eastAsia="zh-CN"/>
          <w14:textFill>
            <w14:solidFill>
              <w14:schemeClr w14:val="tx1"/>
            </w14:solidFill>
          </w14:textFill>
        </w:rPr>
        <w:t>竞选人</w:t>
      </w:r>
      <w:r>
        <w:rPr>
          <w:rFonts w:hint="eastAsia" w:ascii="宋体" w:hAnsi="宋体"/>
          <w:snapToGrid w:val="0"/>
          <w:color w:val="000000" w:themeColor="text1"/>
          <w:highlight w:val="none"/>
          <w14:textFill>
            <w14:solidFill>
              <w14:schemeClr w14:val="tx1"/>
            </w14:solidFill>
          </w14:textFill>
        </w:rPr>
        <w:t>应在投标截止时间前密切关注修改发布媒介发出的相关内容。</w:t>
      </w:r>
    </w:p>
    <w:p w14:paraId="078BBDBB">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40" w:name="_Toc5977"/>
      <w:r>
        <w:rPr>
          <w:rFonts w:ascii="宋体" w:hAnsi="宋体"/>
          <w:b w:val="0"/>
          <w:snapToGrid w:val="0"/>
          <w:color w:val="000000" w:themeColor="text1"/>
          <w:sz w:val="24"/>
          <w:szCs w:val="24"/>
          <w:highlight w:val="none"/>
          <w14:textFill>
            <w14:solidFill>
              <w14:schemeClr w14:val="tx1"/>
            </w14:solidFill>
          </w14:textFill>
        </w:rPr>
        <w:t xml:space="preserve">2.4  </w:t>
      </w:r>
      <w:r>
        <w:rPr>
          <w:rFonts w:hint="eastAsia" w:ascii="宋体" w:hAnsi="宋体"/>
          <w:b w:val="0"/>
          <w:snapToGrid w:val="0"/>
          <w:color w:val="000000" w:themeColor="text1"/>
          <w:sz w:val="24"/>
          <w:szCs w:val="24"/>
          <w:highlight w:val="none"/>
          <w:lang w:eastAsia="zh-CN"/>
          <w14:textFill>
            <w14:solidFill>
              <w14:schemeClr w14:val="tx1"/>
            </w14:solidFill>
          </w14:textFill>
        </w:rPr>
        <w:t>比选文件</w:t>
      </w:r>
      <w:r>
        <w:rPr>
          <w:rFonts w:ascii="宋体" w:hAnsi="宋体"/>
          <w:b w:val="0"/>
          <w:snapToGrid w:val="0"/>
          <w:color w:val="000000" w:themeColor="text1"/>
          <w:sz w:val="24"/>
          <w:szCs w:val="24"/>
          <w:highlight w:val="none"/>
          <w14:textFill>
            <w14:solidFill>
              <w14:schemeClr w14:val="tx1"/>
            </w14:solidFill>
          </w14:textFill>
        </w:rPr>
        <w:t>的</w:t>
      </w:r>
      <w:r>
        <w:rPr>
          <w:rFonts w:hint="eastAsia" w:ascii="宋体" w:hAnsi="宋体"/>
          <w:b w:val="0"/>
          <w:snapToGrid w:val="0"/>
          <w:color w:val="000000" w:themeColor="text1"/>
          <w:sz w:val="24"/>
          <w:szCs w:val="24"/>
          <w:highlight w:val="none"/>
          <w14:textFill>
            <w14:solidFill>
              <w14:schemeClr w14:val="tx1"/>
            </w14:solidFill>
          </w14:textFill>
        </w:rPr>
        <w:t>异议</w:t>
      </w:r>
      <w:bookmarkEnd w:id="240"/>
    </w:p>
    <w:p w14:paraId="47A0DB4E">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或者其他利害关系人对</w:t>
      </w:r>
      <w:r>
        <w:rPr>
          <w:rFonts w:hint="eastAsia" w:ascii="宋体" w:hAnsi="宋体"/>
          <w:snapToGrid w:val="0"/>
          <w:color w:val="000000" w:themeColor="text1"/>
          <w:highlight w:val="none"/>
          <w:lang w:eastAsia="zh-CN"/>
          <w14:textFill>
            <w14:solidFill>
              <w14:schemeClr w14:val="tx1"/>
            </w14:solidFill>
          </w14:textFill>
        </w:rPr>
        <w:t>比选文件</w:t>
      </w:r>
      <w:r>
        <w:rPr>
          <w:rFonts w:hint="eastAsia" w:ascii="宋体" w:hAnsi="宋体"/>
          <w:snapToGrid w:val="0"/>
          <w:color w:val="000000" w:themeColor="text1"/>
          <w:highlight w:val="none"/>
          <w14:textFill>
            <w14:solidFill>
              <w14:schemeClr w14:val="tx1"/>
            </w14:solidFill>
          </w14:textFill>
        </w:rPr>
        <w:t>及澄清修改</w:t>
      </w:r>
      <w:r>
        <w:rPr>
          <w:rFonts w:ascii="宋体" w:hAnsi="宋体"/>
          <w:snapToGrid w:val="0"/>
          <w:color w:val="000000" w:themeColor="text1"/>
          <w:highlight w:val="none"/>
          <w14:textFill>
            <w14:solidFill>
              <w14:schemeClr w14:val="tx1"/>
            </w14:solidFill>
          </w14:textFill>
        </w:rPr>
        <w:t>有异议的，应当在投标截止时间前</w:t>
      </w:r>
      <w:r>
        <w:rPr>
          <w:rFonts w:hint="eastAsia" w:ascii="宋体" w:hAnsi="宋体"/>
          <w:snapToGrid w:val="0"/>
          <w:color w:val="000000" w:themeColor="text1"/>
          <w:highlight w:val="none"/>
          <w14:textFill>
            <w14:solidFill>
              <w14:schemeClr w14:val="tx1"/>
            </w14:solidFill>
          </w14:textFill>
        </w:rPr>
        <w:t>按</w:t>
      </w:r>
      <w:r>
        <w:rPr>
          <w:rFonts w:hint="eastAsia" w:ascii="宋体" w:hAnsi="宋体"/>
          <w:snapToGrid w:val="0"/>
          <w:color w:val="000000" w:themeColor="text1"/>
          <w:highlight w:val="none"/>
          <w:lang w:eastAsia="zh-CN"/>
          <w14:textFill>
            <w14:solidFill>
              <w14:schemeClr w14:val="tx1"/>
            </w14:solidFill>
          </w14:textFill>
        </w:rPr>
        <w:t>竞选人</w:t>
      </w:r>
      <w:r>
        <w:rPr>
          <w:rFonts w:hint="eastAsia" w:ascii="宋体" w:hAnsi="宋体"/>
          <w:snapToGrid w:val="0"/>
          <w:color w:val="000000" w:themeColor="text1"/>
          <w:highlight w:val="none"/>
          <w14:textFill>
            <w14:solidFill>
              <w14:schemeClr w14:val="tx1"/>
            </w14:solidFill>
          </w14:textFill>
        </w:rPr>
        <w:t>须知前附表规定的形式</w:t>
      </w:r>
      <w:r>
        <w:rPr>
          <w:rFonts w:ascii="宋体" w:hAnsi="宋体"/>
          <w:snapToGrid w:val="0"/>
          <w:color w:val="000000" w:themeColor="text1"/>
          <w:highlight w:val="none"/>
          <w14:textFill>
            <w14:solidFill>
              <w14:schemeClr w14:val="tx1"/>
            </w14:solidFill>
          </w14:textFill>
        </w:rPr>
        <w:t>提出。</w:t>
      </w:r>
      <w:r>
        <w:rPr>
          <w:rFonts w:hint="eastAsia" w:ascii="宋体" w:hAnsi="宋体"/>
          <w:snapToGrid w:val="0"/>
          <w:color w:val="000000" w:themeColor="text1"/>
          <w:highlight w:val="none"/>
          <w:lang w:eastAsia="zh-CN"/>
          <w14:textFill>
            <w14:solidFill>
              <w14:schemeClr w14:val="tx1"/>
            </w14:solidFill>
          </w14:textFill>
        </w:rPr>
        <w:t>比选人</w:t>
      </w:r>
      <w:r>
        <w:rPr>
          <w:rFonts w:hint="eastAsia" w:ascii="宋体" w:hAnsi="宋体"/>
          <w:snapToGrid w:val="0"/>
          <w:color w:val="000000" w:themeColor="text1"/>
          <w:highlight w:val="none"/>
          <w14:textFill>
            <w14:solidFill>
              <w14:schemeClr w14:val="tx1"/>
            </w14:solidFill>
          </w14:textFill>
        </w:rPr>
        <w:t>应当自</w:t>
      </w:r>
      <w:r>
        <w:rPr>
          <w:rFonts w:ascii="宋体" w:hAnsi="宋体"/>
          <w:snapToGrid w:val="0"/>
          <w:color w:val="000000" w:themeColor="text1"/>
          <w:highlight w:val="none"/>
          <w14:textFill>
            <w14:solidFill>
              <w14:schemeClr w14:val="tx1"/>
            </w14:solidFill>
          </w14:textFill>
        </w:rPr>
        <w:t>收到异议之日起 3 日内作出答复</w:t>
      </w:r>
      <w:r>
        <w:rPr>
          <w:rFonts w:hint="eastAsia" w:ascii="宋体" w:hAnsi="宋体"/>
          <w:snapToGrid w:val="0"/>
          <w:color w:val="000000" w:themeColor="text1"/>
          <w:highlight w:val="none"/>
          <w14:textFill>
            <w14:solidFill>
              <w14:schemeClr w14:val="tx1"/>
            </w14:solidFill>
          </w14:textFill>
        </w:rPr>
        <w:t>。</w:t>
      </w:r>
      <w:r>
        <w:rPr>
          <w:rFonts w:ascii="宋体" w:hAnsi="宋体"/>
          <w:snapToGrid w:val="0"/>
          <w:color w:val="000000" w:themeColor="text1"/>
          <w:highlight w:val="none"/>
          <w14:textFill>
            <w14:solidFill>
              <w14:schemeClr w14:val="tx1"/>
            </w14:solidFill>
          </w14:textFill>
        </w:rPr>
        <w:t>作出答复前，将暂停</w:t>
      </w:r>
      <w:r>
        <w:rPr>
          <w:rFonts w:hint="eastAsia" w:ascii="宋体" w:hAnsi="宋体"/>
          <w:snapToGrid w:val="0"/>
          <w:color w:val="000000" w:themeColor="text1"/>
          <w:highlight w:val="none"/>
          <w:lang w:eastAsia="zh-CN"/>
          <w14:textFill>
            <w14:solidFill>
              <w14:schemeClr w14:val="tx1"/>
            </w14:solidFill>
          </w14:textFill>
        </w:rPr>
        <w:t>比选</w:t>
      </w:r>
      <w:r>
        <w:rPr>
          <w:rFonts w:ascii="宋体" w:hAnsi="宋体"/>
          <w:snapToGrid w:val="0"/>
          <w:color w:val="000000" w:themeColor="text1"/>
          <w:highlight w:val="none"/>
          <w14:textFill>
            <w14:solidFill>
              <w14:schemeClr w14:val="tx1"/>
            </w14:solidFill>
          </w14:textFill>
        </w:rPr>
        <w:t>投标活动。</w:t>
      </w:r>
    </w:p>
    <w:p w14:paraId="1075BC37">
      <w:pPr>
        <w:pStyle w:val="4"/>
        <w:spacing w:before="0" w:after="0" w:line="360" w:lineRule="auto"/>
        <w:rPr>
          <w:rFonts w:ascii="宋体" w:hAnsi="宋体"/>
          <w:b w:val="0"/>
          <w:snapToGrid w:val="0"/>
          <w:color w:val="000000" w:themeColor="text1"/>
          <w:highlight w:val="none"/>
          <w14:textFill>
            <w14:solidFill>
              <w14:schemeClr w14:val="tx1"/>
            </w14:solidFill>
          </w14:textFill>
        </w:rPr>
      </w:pPr>
      <w:bookmarkStart w:id="241" w:name="_Toc9036"/>
      <w:bookmarkStart w:id="242" w:name="_Toc430530453"/>
      <w:bookmarkStart w:id="243" w:name="_Toc509218728"/>
      <w:r>
        <w:rPr>
          <w:rFonts w:ascii="宋体" w:hAnsi="宋体"/>
          <w:b w:val="0"/>
          <w:snapToGrid w:val="0"/>
          <w:color w:val="000000" w:themeColor="text1"/>
          <w:highlight w:val="none"/>
          <w14:textFill>
            <w14:solidFill>
              <w14:schemeClr w14:val="tx1"/>
            </w14:solidFill>
          </w14:textFill>
        </w:rPr>
        <w:t>3.  投标文件</w:t>
      </w:r>
      <w:bookmarkEnd w:id="235"/>
      <w:bookmarkEnd w:id="236"/>
      <w:bookmarkEnd w:id="237"/>
      <w:bookmarkEnd w:id="238"/>
      <w:bookmarkEnd w:id="239"/>
      <w:bookmarkEnd w:id="241"/>
      <w:bookmarkEnd w:id="242"/>
      <w:bookmarkEnd w:id="243"/>
    </w:p>
    <w:p w14:paraId="02524038">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44" w:name="_Toc287620704"/>
      <w:bookmarkStart w:id="245" w:name="_Toc509218729"/>
      <w:bookmarkStart w:id="246" w:name="_Toc277082571"/>
      <w:bookmarkStart w:id="247" w:name="_Toc200513145"/>
      <w:bookmarkStart w:id="248" w:name="_Toc287607765"/>
      <w:bookmarkStart w:id="249" w:name="_Toc224103336"/>
      <w:bookmarkStart w:id="250" w:name="_Toc430530454"/>
      <w:bookmarkStart w:id="251" w:name="_Toc11300"/>
      <w:r>
        <w:rPr>
          <w:rFonts w:ascii="宋体" w:hAnsi="宋体"/>
          <w:b w:val="0"/>
          <w:snapToGrid w:val="0"/>
          <w:color w:val="000000" w:themeColor="text1"/>
          <w:sz w:val="24"/>
          <w:szCs w:val="24"/>
          <w:highlight w:val="none"/>
          <w14:textFill>
            <w14:solidFill>
              <w14:schemeClr w14:val="tx1"/>
            </w14:solidFill>
          </w14:textFill>
        </w:rPr>
        <w:t>3.1  投标文件的组成</w:t>
      </w:r>
      <w:bookmarkEnd w:id="244"/>
      <w:bookmarkEnd w:id="245"/>
      <w:bookmarkEnd w:id="246"/>
      <w:bookmarkEnd w:id="247"/>
      <w:bookmarkEnd w:id="248"/>
      <w:bookmarkEnd w:id="249"/>
      <w:bookmarkEnd w:id="250"/>
      <w:bookmarkEnd w:id="251"/>
    </w:p>
    <w:p w14:paraId="79FBEA19">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ascii="宋体" w:hAnsi="宋体"/>
          <w:snapToGrid w:val="0"/>
          <w:color w:val="000000" w:themeColor="text1"/>
          <w:highlight w:val="none"/>
          <w14:textFill>
            <w14:solidFill>
              <w14:schemeClr w14:val="tx1"/>
            </w14:solidFill>
          </w14:textFill>
        </w:rPr>
        <w:t>3.1.1 投标文件应包括下列内容：</w:t>
      </w:r>
    </w:p>
    <w:p w14:paraId="271B7694">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3.1.1.1</w:t>
      </w:r>
      <w:r>
        <w:rPr>
          <w:rFonts w:hint="eastAsia" w:ascii="宋体" w:hAnsi="宋体"/>
          <w:snapToGrid w:val="0"/>
          <w:color w:val="000000" w:themeColor="text1"/>
          <w:highlight w:val="none"/>
          <w:lang w:eastAsia="zh-CN"/>
          <w14:textFill>
            <w14:solidFill>
              <w14:schemeClr w14:val="tx1"/>
            </w14:solidFill>
          </w14:textFill>
        </w:rPr>
        <w:t>竞选函</w:t>
      </w:r>
      <w:r>
        <w:rPr>
          <w:rFonts w:hint="eastAsia" w:ascii="宋体" w:hAnsi="宋体"/>
          <w:snapToGrid w:val="0"/>
          <w:color w:val="000000" w:themeColor="text1"/>
          <w:highlight w:val="none"/>
          <w14:textFill>
            <w14:solidFill>
              <w14:schemeClr w14:val="tx1"/>
            </w14:solidFill>
          </w14:textFill>
        </w:rPr>
        <w:t>部分</w:t>
      </w:r>
    </w:p>
    <w:p w14:paraId="3F561B92">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（1）</w:t>
      </w:r>
      <w:r>
        <w:rPr>
          <w:rFonts w:hint="eastAsia" w:ascii="宋体" w:hAnsi="宋体"/>
          <w:snapToGrid w:val="0"/>
          <w:color w:val="000000" w:themeColor="text1"/>
          <w:highlight w:val="none"/>
          <w:lang w:eastAsia="zh-CN"/>
          <w14:textFill>
            <w14:solidFill>
              <w14:schemeClr w14:val="tx1"/>
            </w14:solidFill>
          </w14:textFill>
        </w:rPr>
        <w:t>竞选函</w:t>
      </w:r>
      <w:r>
        <w:rPr>
          <w:rFonts w:hint="eastAsia" w:ascii="宋体" w:hAnsi="宋体"/>
          <w:snapToGrid w:val="0"/>
          <w:color w:val="000000" w:themeColor="text1"/>
          <w:highlight w:val="none"/>
          <w14:textFill>
            <w14:solidFill>
              <w14:schemeClr w14:val="tx1"/>
            </w14:solidFill>
          </w14:textFill>
        </w:rPr>
        <w:t>；</w:t>
      </w:r>
    </w:p>
    <w:p w14:paraId="57ADEE2C">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（2）</w:t>
      </w:r>
      <w:r>
        <w:rPr>
          <w:rFonts w:hint="eastAsia" w:ascii="宋体" w:hAnsi="宋体"/>
          <w:snapToGrid w:val="0"/>
          <w:color w:val="000000" w:themeColor="text1"/>
          <w:highlight w:val="none"/>
          <w:lang w:eastAsia="zh-CN"/>
          <w14:textFill>
            <w14:solidFill>
              <w14:schemeClr w14:val="tx1"/>
            </w14:solidFill>
          </w14:textFill>
        </w:rPr>
        <w:t>竞选函</w:t>
      </w:r>
      <w:r>
        <w:rPr>
          <w:rFonts w:hint="eastAsia" w:ascii="宋体" w:hAnsi="宋体"/>
          <w:snapToGrid w:val="0"/>
          <w:color w:val="000000" w:themeColor="text1"/>
          <w:highlight w:val="none"/>
          <w14:textFill>
            <w14:solidFill>
              <w14:schemeClr w14:val="tx1"/>
            </w14:solidFill>
          </w14:textFill>
        </w:rPr>
        <w:t>附录；</w:t>
      </w:r>
    </w:p>
    <w:p w14:paraId="50089EE2">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（3）法定代表人身份证明或附有法定代表人身份证明的授权委托书；</w:t>
      </w:r>
    </w:p>
    <w:p w14:paraId="791586F9">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（4）</w:t>
      </w:r>
      <w:r>
        <w:rPr>
          <w:rFonts w:ascii="宋体" w:hAnsi="宋体"/>
          <w:snapToGrid w:val="0"/>
          <w:color w:val="000000" w:themeColor="text1"/>
          <w:highlight w:val="none"/>
          <w14:textFill>
            <w14:solidFill>
              <w14:schemeClr w14:val="tx1"/>
            </w14:solidFill>
          </w14:textFill>
        </w:rPr>
        <w:t>费用清单</w:t>
      </w:r>
      <w:r>
        <w:rPr>
          <w:rFonts w:hint="eastAsia" w:ascii="宋体" w:hAnsi="宋体"/>
          <w:snapToGrid w:val="0"/>
          <w:color w:val="000000" w:themeColor="text1"/>
          <w:highlight w:val="none"/>
          <w14:textFill>
            <w14:solidFill>
              <w14:schemeClr w14:val="tx1"/>
            </w14:solidFill>
          </w14:textFill>
        </w:rPr>
        <w:t>（如有）</w:t>
      </w:r>
      <w:r>
        <w:rPr>
          <w:rFonts w:ascii="宋体" w:hAnsi="宋体"/>
          <w:snapToGrid w:val="0"/>
          <w:color w:val="000000" w:themeColor="text1"/>
          <w:highlight w:val="none"/>
          <w14:textFill>
            <w14:solidFill>
              <w14:schemeClr w14:val="tx1"/>
            </w14:solidFill>
          </w14:textFill>
        </w:rPr>
        <w:t>；</w:t>
      </w:r>
    </w:p>
    <w:p w14:paraId="731D8EB3">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3.1.1.</w:t>
      </w:r>
      <w:r>
        <w:rPr>
          <w:rFonts w:ascii="宋体" w:hAnsi="宋体"/>
          <w:snapToGrid w:val="0"/>
          <w:color w:val="000000" w:themeColor="text1"/>
          <w:highlight w:val="none"/>
          <w14:textFill>
            <w14:solidFill>
              <w14:schemeClr w14:val="tx1"/>
            </w14:solidFill>
          </w14:textFill>
        </w:rPr>
        <w:t>2</w:t>
      </w:r>
      <w:r>
        <w:rPr>
          <w:rFonts w:hint="eastAsia" w:ascii="宋体" w:hAnsi="宋体"/>
          <w:snapToGrid w:val="0"/>
          <w:color w:val="000000" w:themeColor="text1"/>
          <w:highlight w:val="none"/>
          <w14:textFill>
            <w14:solidFill>
              <w14:schemeClr w14:val="tx1"/>
            </w14:solidFill>
          </w14:textFill>
        </w:rPr>
        <w:t>商务部分（不设置商务部分评审的不设此部分）</w:t>
      </w:r>
    </w:p>
    <w:p w14:paraId="19A9FBEE">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3.1.1.</w:t>
      </w:r>
      <w:r>
        <w:rPr>
          <w:rFonts w:ascii="宋体" w:hAnsi="宋体"/>
          <w:snapToGrid w:val="0"/>
          <w:color w:val="000000" w:themeColor="text1"/>
          <w:highlight w:val="none"/>
          <w14:textFill>
            <w14:solidFill>
              <w14:schemeClr w14:val="tx1"/>
            </w14:solidFill>
          </w14:textFill>
        </w:rPr>
        <w:t>3</w:t>
      </w:r>
      <w:r>
        <w:rPr>
          <w:rFonts w:hint="eastAsia" w:ascii="宋体" w:hAnsi="宋体"/>
          <w:snapToGrid w:val="0"/>
          <w:color w:val="000000" w:themeColor="text1"/>
          <w:highlight w:val="none"/>
          <w14:textFill>
            <w14:solidFill>
              <w14:schemeClr w14:val="tx1"/>
            </w14:solidFill>
          </w14:textFill>
        </w:rPr>
        <w:t>技术部分（不设置技术方案评审的不设此部分）</w:t>
      </w:r>
    </w:p>
    <w:p w14:paraId="29DDE05C">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3.1.1.</w:t>
      </w:r>
      <w:r>
        <w:rPr>
          <w:rFonts w:ascii="宋体" w:hAnsi="宋体"/>
          <w:snapToGrid w:val="0"/>
          <w:color w:val="000000" w:themeColor="text1"/>
          <w:highlight w:val="none"/>
          <w14:textFill>
            <w14:solidFill>
              <w14:schemeClr w14:val="tx1"/>
            </w14:solidFill>
          </w14:textFill>
        </w:rPr>
        <w:t>4</w:t>
      </w:r>
      <w:r>
        <w:rPr>
          <w:rFonts w:hint="eastAsia" w:ascii="宋体" w:hAnsi="宋体"/>
          <w:snapToGrid w:val="0"/>
          <w:color w:val="000000" w:themeColor="text1"/>
          <w:highlight w:val="none"/>
          <w14:textFill>
            <w14:solidFill>
              <w14:schemeClr w14:val="tx1"/>
            </w14:solidFill>
          </w14:textFill>
        </w:rPr>
        <w:t>资格审查部分</w:t>
      </w:r>
    </w:p>
    <w:p w14:paraId="7A33BF49">
      <w:pPr>
        <w:autoSpaceDE w:val="0"/>
        <w:autoSpaceDN w:val="0"/>
        <w:adjustRightInd w:val="0"/>
        <w:snapToGrid w:val="0"/>
        <w:spacing w:line="360" w:lineRule="auto"/>
        <w:ind w:firstLine="420"/>
        <w:rPr>
          <w:rFonts w:hint="eastAsia" w:ascii="宋体" w:hAnsi="宋体"/>
          <w:snapToGrid w:val="0"/>
          <w:color w:val="000000" w:themeColor="text1"/>
          <w:highlight w:val="none"/>
          <w:lang w:val="en-US" w:eastAsia="zh-CN"/>
          <w14:textFill>
            <w14:solidFill>
              <w14:schemeClr w14:val="tx1"/>
            </w14:solidFill>
          </w14:textFill>
        </w:rPr>
      </w:pPr>
      <w:r>
        <w:rPr>
          <w:rFonts w:hint="eastAsia" w:ascii="宋体" w:hAnsi="宋体"/>
          <w:snapToGrid w:val="0"/>
          <w:color w:val="000000" w:themeColor="text1"/>
          <w:highlight w:val="none"/>
          <w:lang w:val="en-US" w:eastAsia="zh-CN"/>
          <w14:textFill>
            <w14:solidFill>
              <w14:schemeClr w14:val="tx1"/>
            </w14:solidFill>
          </w14:textFill>
        </w:rPr>
        <w:t>详见第六章投标文件格式。</w:t>
      </w:r>
    </w:p>
    <w:p w14:paraId="04CF6330">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在评标过程中作出的符合法律法规和</w:t>
      </w:r>
      <w:r>
        <w:rPr>
          <w:rFonts w:hint="eastAsia" w:ascii="宋体" w:hAnsi="宋体"/>
          <w:snapToGrid w:val="0"/>
          <w:color w:val="000000" w:themeColor="text1"/>
          <w:highlight w:val="none"/>
          <w:lang w:eastAsia="zh-CN"/>
          <w14:textFill>
            <w14:solidFill>
              <w14:schemeClr w14:val="tx1"/>
            </w14:solidFill>
          </w14:textFill>
        </w:rPr>
        <w:t>比选文件</w:t>
      </w:r>
      <w:r>
        <w:rPr>
          <w:rFonts w:ascii="宋体" w:hAnsi="宋体"/>
          <w:snapToGrid w:val="0"/>
          <w:color w:val="000000" w:themeColor="text1"/>
          <w:highlight w:val="none"/>
          <w14:textFill>
            <w14:solidFill>
              <w14:schemeClr w14:val="tx1"/>
            </w14:solidFill>
          </w14:textFill>
        </w:rPr>
        <w:t>规定的澄清确认，构成投标文件的组成部分。</w:t>
      </w:r>
    </w:p>
    <w:p w14:paraId="7FA30808">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ascii="宋体" w:hAnsi="宋体"/>
          <w:snapToGrid w:val="0"/>
          <w:color w:val="000000" w:themeColor="text1"/>
          <w:highlight w:val="none"/>
          <w14:textFill>
            <w14:solidFill>
              <w14:schemeClr w14:val="tx1"/>
            </w14:solidFill>
          </w14:textFill>
        </w:rPr>
        <w:t xml:space="preserve">3.1.2  </w:t>
      </w: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须知前附表规定不接受联合体投标的，或</w:t>
      </w: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没有组成联合体的，投标文件不包括联合体协议书。</w:t>
      </w:r>
    </w:p>
    <w:p w14:paraId="74B17725">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52" w:name="_Toc224103337"/>
      <w:bookmarkStart w:id="253" w:name="_Toc430530455"/>
      <w:bookmarkStart w:id="254" w:name="_Toc287620705"/>
      <w:bookmarkStart w:id="255" w:name="_Toc287607766"/>
      <w:bookmarkStart w:id="256" w:name="_Toc10677"/>
      <w:bookmarkStart w:id="257" w:name="_Toc200513146"/>
      <w:bookmarkStart w:id="258" w:name="_Toc277082572"/>
      <w:bookmarkStart w:id="259" w:name="_Toc509218730"/>
      <w:r>
        <w:rPr>
          <w:rFonts w:ascii="宋体" w:hAnsi="宋体"/>
          <w:b w:val="0"/>
          <w:snapToGrid w:val="0"/>
          <w:color w:val="000000" w:themeColor="text1"/>
          <w:sz w:val="24"/>
          <w:szCs w:val="24"/>
          <w:highlight w:val="none"/>
          <w14:textFill>
            <w14:solidFill>
              <w14:schemeClr w14:val="tx1"/>
            </w14:solidFill>
          </w14:textFill>
        </w:rPr>
        <w:t>3.2  投标报价</w:t>
      </w:r>
      <w:bookmarkEnd w:id="252"/>
      <w:bookmarkEnd w:id="253"/>
      <w:bookmarkEnd w:id="254"/>
      <w:bookmarkEnd w:id="255"/>
      <w:bookmarkEnd w:id="256"/>
      <w:bookmarkEnd w:id="257"/>
      <w:bookmarkEnd w:id="258"/>
      <w:bookmarkEnd w:id="259"/>
    </w:p>
    <w:p w14:paraId="2A33077C">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3.2.1  投标报价应包括国家规定的增值税税金，除</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须知前附表另有规定外，增值税税金按一般计税方法计算。</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应按第六章“投标文件格式”的要求在</w:t>
      </w:r>
      <w:r>
        <w:rPr>
          <w:rFonts w:hint="eastAsia" w:ascii="宋体" w:hAnsi="宋体"/>
          <w:snapToGrid w:val="0"/>
          <w:color w:val="000000" w:themeColor="text1"/>
          <w:kern w:val="0"/>
          <w:szCs w:val="21"/>
          <w:highlight w:val="none"/>
          <w:lang w:eastAsia="zh-CN"/>
          <w14:textFill>
            <w14:solidFill>
              <w14:schemeClr w14:val="tx1"/>
            </w14:solidFill>
          </w14:textFill>
        </w:rPr>
        <w:t>竞选函</w:t>
      </w:r>
      <w:r>
        <w:rPr>
          <w:rFonts w:ascii="宋体" w:hAnsi="宋体"/>
          <w:snapToGrid w:val="0"/>
          <w:color w:val="000000" w:themeColor="text1"/>
          <w:kern w:val="0"/>
          <w:szCs w:val="21"/>
          <w:highlight w:val="none"/>
          <w14:textFill>
            <w14:solidFill>
              <w14:schemeClr w14:val="tx1"/>
            </w14:solidFill>
          </w14:textFill>
        </w:rPr>
        <w:t>中进行报价。</w:t>
      </w:r>
    </w:p>
    <w:p w14:paraId="1B48AC5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3.2.2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应充分了解该项目的总体情况以及影响投标报价的其他要素。</w:t>
      </w:r>
    </w:p>
    <w:p w14:paraId="6380598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3.2.3  本项目的报价方式见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在投标截止时间前修改</w:t>
      </w:r>
      <w:r>
        <w:rPr>
          <w:rFonts w:hint="eastAsia" w:ascii="宋体" w:hAnsi="宋体"/>
          <w:snapToGrid w:val="0"/>
          <w:color w:val="000000" w:themeColor="text1"/>
          <w:kern w:val="0"/>
          <w:szCs w:val="21"/>
          <w:highlight w:val="none"/>
          <w:lang w:eastAsia="zh-CN"/>
          <w14:textFill>
            <w14:solidFill>
              <w14:schemeClr w14:val="tx1"/>
            </w14:solidFill>
          </w14:textFill>
        </w:rPr>
        <w:t>竞选函</w:t>
      </w:r>
      <w:r>
        <w:rPr>
          <w:rFonts w:ascii="宋体" w:hAnsi="宋体"/>
          <w:snapToGrid w:val="0"/>
          <w:color w:val="000000" w:themeColor="text1"/>
          <w:kern w:val="0"/>
          <w:szCs w:val="21"/>
          <w:highlight w:val="none"/>
          <w14:textFill>
            <w14:solidFill>
              <w14:schemeClr w14:val="tx1"/>
            </w14:solidFill>
          </w14:textFill>
        </w:rPr>
        <w:t>中的投标报价总额。此修改须符合本章第 4.3 款的有关要求。</w:t>
      </w:r>
    </w:p>
    <w:p w14:paraId="1D13BD7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3.2.4  </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设有最高投标限价的，</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的投标报价不得超过最高投标限价，最高投标限价在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须知前附表中载明。</w:t>
      </w:r>
    </w:p>
    <w:p w14:paraId="3CF087EA">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3.2.5  投标报价的其他要求见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1F6942BE">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60" w:name="_Toc430530456"/>
      <w:bookmarkStart w:id="261" w:name="_Toc20003"/>
      <w:bookmarkStart w:id="262" w:name="_Toc509218731"/>
      <w:bookmarkStart w:id="263" w:name="_Toc224103338"/>
      <w:bookmarkStart w:id="264" w:name="_Toc277082573"/>
      <w:bookmarkStart w:id="265" w:name="_Toc287620706"/>
      <w:bookmarkStart w:id="266" w:name="_Toc287607767"/>
      <w:bookmarkStart w:id="267" w:name="_Toc200513147"/>
      <w:r>
        <w:rPr>
          <w:rFonts w:ascii="宋体" w:hAnsi="宋体"/>
          <w:b w:val="0"/>
          <w:snapToGrid w:val="0"/>
          <w:color w:val="000000" w:themeColor="text1"/>
          <w:sz w:val="24"/>
          <w:szCs w:val="24"/>
          <w:highlight w:val="none"/>
          <w14:textFill>
            <w14:solidFill>
              <w14:schemeClr w14:val="tx1"/>
            </w14:solidFill>
          </w14:textFill>
        </w:rPr>
        <w:t>3.3  投标有效期</w:t>
      </w:r>
      <w:bookmarkEnd w:id="260"/>
      <w:bookmarkEnd w:id="261"/>
      <w:bookmarkEnd w:id="262"/>
      <w:bookmarkEnd w:id="263"/>
      <w:bookmarkEnd w:id="264"/>
      <w:bookmarkEnd w:id="265"/>
      <w:bookmarkEnd w:id="266"/>
      <w:bookmarkEnd w:id="267"/>
    </w:p>
    <w:p w14:paraId="7FE5F09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3.3.1  除</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须知前附表另有规定外，投标有效期为 90 天。</w:t>
      </w:r>
    </w:p>
    <w:p w14:paraId="0261AEBA">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3.3.2  在投标有效期内，</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撤销投标文件的，应承担</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和法律规定的责任。</w:t>
      </w:r>
    </w:p>
    <w:p w14:paraId="0BE9D26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3.3.3  出现特殊情况需要延长投标有效期的，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以书面形式通知所有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延长投标有效期。</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同意延长的，应相应延长其投标保函的有效期，但不得要求或被允许修改或撤销其投标文件；</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拒绝延长的，其投标失效，但</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有权收回其投标保函。</w:t>
      </w:r>
      <w:r>
        <w:rPr>
          <w:rFonts w:hint="eastAsia" w:ascii="宋体" w:hAnsi="宋体"/>
          <w:snapToGrid w:val="0"/>
          <w:color w:val="000000" w:themeColor="text1"/>
          <w:kern w:val="0"/>
          <w:szCs w:val="21"/>
          <w:highlight w:val="none"/>
          <w14:textFill>
            <w14:solidFill>
              <w14:schemeClr w14:val="tx1"/>
            </w14:solidFill>
          </w14:textFill>
        </w:rPr>
        <w:t>（适用于投标保证金采用投标保函形式的）</w:t>
      </w:r>
    </w:p>
    <w:p w14:paraId="01D200C0">
      <w:pPr>
        <w:autoSpaceDE w:val="0"/>
        <w:autoSpaceDN w:val="0"/>
        <w:adjustRightInd w:val="0"/>
        <w:snapToGrid w:val="0"/>
        <w:spacing w:line="360" w:lineRule="auto"/>
        <w:ind w:firstLine="420" w:firstLineChars="200"/>
        <w:rPr>
          <w:rFonts w:ascii="宋体" w:hAnsi="宋体" w:cs="MingLiU"/>
          <w:snapToGrid w:val="0"/>
          <w:color w:val="000000" w:themeColor="text1"/>
          <w:kern w:val="0"/>
          <w:szCs w:val="21"/>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出现特殊情况需要延长投标有效期的，</w:t>
      </w:r>
      <w:r>
        <w:rPr>
          <w:rFonts w:hint="eastAsia" w:ascii="宋体" w:hAnsi="宋体" w:cs="MingLiU"/>
          <w:snapToGrid w:val="0"/>
          <w:color w:val="000000" w:themeColor="text1"/>
          <w:kern w:val="0"/>
          <w:szCs w:val="21"/>
          <w:highlight w:val="none"/>
          <w:lang w:eastAsia="zh-CN"/>
          <w14:textFill>
            <w14:solidFill>
              <w14:schemeClr w14:val="tx1"/>
            </w14:solidFill>
          </w14:textFill>
        </w:rPr>
        <w:t>比选人</w:t>
      </w:r>
      <w:r>
        <w:rPr>
          <w:rFonts w:hint="eastAsia" w:ascii="宋体" w:hAnsi="宋体" w:cs="MingLiU"/>
          <w:snapToGrid w:val="0"/>
          <w:color w:val="000000" w:themeColor="text1"/>
          <w:kern w:val="0"/>
          <w:szCs w:val="21"/>
          <w:highlight w:val="none"/>
          <w14:textFill>
            <w14:solidFill>
              <w14:schemeClr w14:val="tx1"/>
            </w14:solidFill>
          </w14:textFill>
        </w:rPr>
        <w:t>以书面形式通知所有</w:t>
      </w:r>
      <w:r>
        <w:rPr>
          <w:rFonts w:hint="eastAsia" w:ascii="宋体" w:hAnsi="宋体" w:cs="MingLiU"/>
          <w:snapToGrid w:val="0"/>
          <w:color w:val="000000" w:themeColor="text1"/>
          <w:kern w:val="0"/>
          <w:szCs w:val="21"/>
          <w:highlight w:val="none"/>
          <w:lang w:eastAsia="zh-CN"/>
          <w14:textFill>
            <w14:solidFill>
              <w14:schemeClr w14:val="tx1"/>
            </w14:solidFill>
          </w14:textFill>
        </w:rPr>
        <w:t>竞选人</w:t>
      </w:r>
      <w:r>
        <w:rPr>
          <w:rFonts w:hint="eastAsia" w:ascii="宋体" w:hAnsi="宋体" w:cs="MingLiU"/>
          <w:snapToGrid w:val="0"/>
          <w:color w:val="000000" w:themeColor="text1"/>
          <w:kern w:val="0"/>
          <w:szCs w:val="21"/>
          <w:highlight w:val="none"/>
          <w14:textFill>
            <w14:solidFill>
              <w14:schemeClr w14:val="tx1"/>
            </w14:solidFill>
          </w14:textFill>
        </w:rPr>
        <w:t>延长投标有效期。</w:t>
      </w:r>
      <w:r>
        <w:rPr>
          <w:rFonts w:hint="eastAsia" w:ascii="宋体" w:hAnsi="宋体" w:cs="MingLiU"/>
          <w:snapToGrid w:val="0"/>
          <w:color w:val="000000" w:themeColor="text1"/>
          <w:kern w:val="0"/>
          <w:szCs w:val="21"/>
          <w:highlight w:val="none"/>
          <w:lang w:eastAsia="zh-CN"/>
          <w14:textFill>
            <w14:solidFill>
              <w14:schemeClr w14:val="tx1"/>
            </w14:solidFill>
          </w14:textFill>
        </w:rPr>
        <w:t>竞选人</w:t>
      </w:r>
      <w:r>
        <w:rPr>
          <w:rFonts w:hint="eastAsia" w:ascii="宋体" w:hAnsi="宋体" w:cs="MingLiU"/>
          <w:snapToGrid w:val="0"/>
          <w:color w:val="000000" w:themeColor="text1"/>
          <w:kern w:val="0"/>
          <w:szCs w:val="21"/>
          <w:highlight w:val="none"/>
          <w14:textFill>
            <w14:solidFill>
              <w14:schemeClr w14:val="tx1"/>
            </w14:solidFill>
          </w14:textFill>
        </w:rPr>
        <w:t>同意延长的，应相应延长其投标保证金的有效期，但不得要求或被允许修改或撤销其投标文件；</w:t>
      </w:r>
      <w:r>
        <w:rPr>
          <w:rFonts w:hint="eastAsia" w:ascii="宋体" w:hAnsi="宋体" w:cs="MingLiU"/>
          <w:snapToGrid w:val="0"/>
          <w:color w:val="000000" w:themeColor="text1"/>
          <w:kern w:val="0"/>
          <w:szCs w:val="21"/>
          <w:highlight w:val="none"/>
          <w:lang w:eastAsia="zh-CN"/>
          <w14:textFill>
            <w14:solidFill>
              <w14:schemeClr w14:val="tx1"/>
            </w14:solidFill>
          </w14:textFill>
        </w:rPr>
        <w:t>竞选人</w:t>
      </w:r>
      <w:r>
        <w:rPr>
          <w:rFonts w:hint="eastAsia" w:ascii="宋体" w:hAnsi="宋体" w:cs="MingLiU"/>
          <w:snapToGrid w:val="0"/>
          <w:color w:val="000000" w:themeColor="text1"/>
          <w:kern w:val="0"/>
          <w:szCs w:val="21"/>
          <w:highlight w:val="none"/>
          <w14:textFill>
            <w14:solidFill>
              <w14:schemeClr w14:val="tx1"/>
            </w14:solidFill>
          </w14:textFill>
        </w:rPr>
        <w:t>拒绝延长的，其投标失效，但</w:t>
      </w:r>
      <w:r>
        <w:rPr>
          <w:rFonts w:hint="eastAsia" w:ascii="宋体" w:hAnsi="宋体" w:cs="MingLiU"/>
          <w:snapToGrid w:val="0"/>
          <w:color w:val="000000" w:themeColor="text1"/>
          <w:kern w:val="0"/>
          <w:szCs w:val="21"/>
          <w:highlight w:val="none"/>
          <w:lang w:eastAsia="zh-CN"/>
          <w14:textFill>
            <w14:solidFill>
              <w14:schemeClr w14:val="tx1"/>
            </w14:solidFill>
          </w14:textFill>
        </w:rPr>
        <w:t>竞选人</w:t>
      </w:r>
      <w:r>
        <w:rPr>
          <w:rFonts w:hint="eastAsia" w:ascii="宋体" w:hAnsi="宋体" w:cs="MingLiU"/>
          <w:snapToGrid w:val="0"/>
          <w:color w:val="000000" w:themeColor="text1"/>
          <w:kern w:val="0"/>
          <w:szCs w:val="21"/>
          <w:highlight w:val="none"/>
          <w14:textFill>
            <w14:solidFill>
              <w14:schemeClr w14:val="tx1"/>
            </w14:solidFill>
          </w14:textFill>
        </w:rPr>
        <w:t>有权收回其投标保证金。（适用于投标保证金采用银行转账形式的）</w:t>
      </w:r>
    </w:p>
    <w:p w14:paraId="14EFC6B8">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68" w:name="_Toc224103339"/>
      <w:bookmarkStart w:id="269" w:name="_Toc287607768"/>
      <w:bookmarkStart w:id="270" w:name="_Toc287620707"/>
      <w:bookmarkStart w:id="271" w:name="_Toc430530457"/>
      <w:bookmarkStart w:id="272" w:name="_Toc277082574"/>
      <w:bookmarkStart w:id="273" w:name="_Toc509218732"/>
      <w:bookmarkStart w:id="274" w:name="_Toc200513148"/>
      <w:bookmarkStart w:id="275" w:name="_Toc6439"/>
      <w:r>
        <w:rPr>
          <w:rFonts w:ascii="宋体" w:hAnsi="宋体"/>
          <w:b w:val="0"/>
          <w:snapToGrid w:val="0"/>
          <w:color w:val="000000" w:themeColor="text1"/>
          <w:sz w:val="24"/>
          <w:szCs w:val="24"/>
          <w:highlight w:val="none"/>
          <w14:textFill>
            <w14:solidFill>
              <w14:schemeClr w14:val="tx1"/>
            </w14:solidFill>
          </w14:textFill>
        </w:rPr>
        <w:t>3.4  投标</w:t>
      </w:r>
      <w:bookmarkEnd w:id="268"/>
      <w:bookmarkEnd w:id="269"/>
      <w:bookmarkEnd w:id="270"/>
      <w:bookmarkEnd w:id="271"/>
      <w:bookmarkEnd w:id="272"/>
      <w:bookmarkEnd w:id="273"/>
      <w:bookmarkEnd w:id="274"/>
      <w:r>
        <w:rPr>
          <w:rFonts w:hint="eastAsia" w:ascii="宋体" w:hAnsi="宋体"/>
          <w:b w:val="0"/>
          <w:snapToGrid w:val="0"/>
          <w:color w:val="000000" w:themeColor="text1"/>
          <w:sz w:val="24"/>
          <w:szCs w:val="24"/>
          <w:highlight w:val="none"/>
          <w14:textFill>
            <w14:solidFill>
              <w14:schemeClr w14:val="tx1"/>
            </w14:solidFill>
          </w14:textFill>
        </w:rPr>
        <w:t>保证金</w:t>
      </w:r>
      <w:bookmarkEnd w:id="275"/>
    </w:p>
    <w:p w14:paraId="4299950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3.4.1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在递交投标文件的同时，应按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须知前附表的规定递交投标保证金，并作为其投标文件的组成部分。联合体投标的，其投标保证金由牵头人递交，并应符合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须知前附表的规定。</w:t>
      </w:r>
    </w:p>
    <w:p w14:paraId="20065BDB">
      <w:pPr>
        <w:autoSpaceDE w:val="0"/>
        <w:autoSpaceDN w:val="0"/>
        <w:adjustRightInd w:val="0"/>
        <w:snapToGrid w:val="0"/>
        <w:spacing w:line="360" w:lineRule="auto"/>
        <w:ind w:left="13" w:leftChars="6" w:firstLine="405" w:firstLineChars="193"/>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3.4.2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不按本章第3.4.1项要求提交投标保证金的，其投标文件作否决投标处理。</w:t>
      </w:r>
    </w:p>
    <w:p w14:paraId="1BA70DE1">
      <w:pPr>
        <w:autoSpaceDE w:val="0"/>
        <w:autoSpaceDN w:val="0"/>
        <w:adjustRightInd w:val="0"/>
        <w:snapToGrid w:val="0"/>
        <w:spacing w:line="360" w:lineRule="auto"/>
        <w:ind w:left="13" w:leftChars="6" w:firstLine="405" w:firstLineChars="193"/>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3.4.3  投标保证金（投标保函）退还：见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57AB989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3.4.4  有下列情形之一的，投标保证金将不予退还：</w:t>
      </w:r>
    </w:p>
    <w:p w14:paraId="6A8CABFB">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在规定的投标有效期内撤销或修改其投标文件；</w:t>
      </w:r>
    </w:p>
    <w:p w14:paraId="239FAB5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中标人在收到中标通知书后，无正当理由不与</w:t>
      </w:r>
      <w:r>
        <w:rPr>
          <w:rFonts w:hint="eastAsia" w:ascii="宋体" w:hAnsi="宋体"/>
          <w:color w:val="000000" w:themeColor="text1"/>
          <w:kern w:val="0"/>
          <w:szCs w:val="21"/>
          <w:highlight w:val="none"/>
          <w:lang w:eastAsia="zh-CN"/>
          <w14:textFill>
            <w14:solidFill>
              <w14:schemeClr w14:val="tx1"/>
            </w14:solidFill>
          </w14:textFill>
        </w:rPr>
        <w:t>比选人</w:t>
      </w:r>
      <w:r>
        <w:rPr>
          <w:rFonts w:hint="eastAsia" w:ascii="宋体" w:hAnsi="宋体"/>
          <w:color w:val="000000" w:themeColor="text1"/>
          <w:kern w:val="0"/>
          <w:szCs w:val="21"/>
          <w:highlight w:val="none"/>
          <w14:textFill>
            <w14:solidFill>
              <w14:schemeClr w14:val="tx1"/>
            </w14:solidFill>
          </w14:textFill>
        </w:rPr>
        <w:t>订立合同，在签订合同时向</w:t>
      </w:r>
      <w:r>
        <w:rPr>
          <w:rFonts w:hint="eastAsia" w:ascii="宋体" w:hAnsi="宋体"/>
          <w:color w:val="000000" w:themeColor="text1"/>
          <w:kern w:val="0"/>
          <w:szCs w:val="21"/>
          <w:highlight w:val="none"/>
          <w:lang w:eastAsia="zh-CN"/>
          <w14:textFill>
            <w14:solidFill>
              <w14:schemeClr w14:val="tx1"/>
            </w14:solidFill>
          </w14:textFill>
        </w:rPr>
        <w:t>比选人</w:t>
      </w:r>
      <w:r>
        <w:rPr>
          <w:rFonts w:hint="eastAsia" w:ascii="宋体" w:hAnsi="宋体"/>
          <w:color w:val="000000" w:themeColor="text1"/>
          <w:kern w:val="0"/>
          <w:szCs w:val="21"/>
          <w:highlight w:val="none"/>
          <w14:textFill>
            <w14:solidFill>
              <w14:schemeClr w14:val="tx1"/>
            </w14:solidFill>
          </w14:textFill>
        </w:rPr>
        <w:t>提出附加条件，或者不按照</w:t>
      </w:r>
      <w:r>
        <w:rPr>
          <w:rFonts w:hint="eastAsia" w:ascii="宋体" w:hAnsi="宋体"/>
          <w:color w:val="000000" w:themeColor="text1"/>
          <w:kern w:val="0"/>
          <w:szCs w:val="21"/>
          <w:highlight w:val="none"/>
          <w:lang w:eastAsia="zh-CN"/>
          <w14:textFill>
            <w14:solidFill>
              <w14:schemeClr w14:val="tx1"/>
            </w14:solidFill>
          </w14:textFill>
        </w:rPr>
        <w:t>比选文件</w:t>
      </w:r>
      <w:r>
        <w:rPr>
          <w:rFonts w:hint="eastAsia" w:ascii="宋体" w:hAnsi="宋体"/>
          <w:color w:val="000000" w:themeColor="text1"/>
          <w:kern w:val="0"/>
          <w:szCs w:val="21"/>
          <w:highlight w:val="none"/>
          <w14:textFill>
            <w14:solidFill>
              <w14:schemeClr w14:val="tx1"/>
            </w14:solidFill>
          </w14:textFill>
        </w:rPr>
        <w:t>要求提交履约保证金</w:t>
      </w:r>
      <w:r>
        <w:rPr>
          <w:rFonts w:ascii="宋体" w:hAnsi="宋体"/>
          <w:snapToGrid w:val="0"/>
          <w:color w:val="000000" w:themeColor="text1"/>
          <w:kern w:val="0"/>
          <w:szCs w:val="21"/>
          <w:highlight w:val="none"/>
          <w14:textFill>
            <w14:solidFill>
              <w14:schemeClr w14:val="tx1"/>
            </w14:solidFill>
          </w14:textFill>
        </w:rPr>
        <w:t>；</w:t>
      </w:r>
    </w:p>
    <w:p w14:paraId="401D27C5">
      <w:pPr>
        <w:autoSpaceDE w:val="0"/>
        <w:autoSpaceDN w:val="0"/>
        <w:adjustRightInd w:val="0"/>
        <w:snapToGrid w:val="0"/>
        <w:spacing w:line="360" w:lineRule="auto"/>
        <w:ind w:firstLine="420" w:firstLineChars="200"/>
        <w:rPr>
          <w:rFonts w:hint="eastAsia" w:ascii="宋体" w:hAnsi="宋体" w:eastAsia="宋体"/>
          <w:snapToGrid w:val="0"/>
          <w:color w:val="000000" w:themeColor="text1"/>
          <w:kern w:val="0"/>
          <w:szCs w:val="21"/>
          <w:highlight w:val="none"/>
          <w:lang w:eastAsia="zh-CN"/>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3</w:t>
      </w:r>
      <w:r>
        <w:rPr>
          <w:rFonts w:hint="eastAsia" w:ascii="宋体" w:hAnsi="宋体"/>
          <w:snapToGrid w:val="0"/>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中标人</w:t>
      </w:r>
      <w:r>
        <w:rPr>
          <w:rFonts w:hint="eastAsia" w:ascii="宋体" w:hAnsi="宋体"/>
          <w:color w:val="000000" w:themeColor="text1"/>
          <w:kern w:val="0"/>
          <w:szCs w:val="21"/>
          <w:highlight w:val="none"/>
          <w:lang w:eastAsia="zh-CN"/>
          <w14:textFill>
            <w14:solidFill>
              <w14:schemeClr w14:val="tx1"/>
            </w14:solidFill>
          </w14:textFill>
        </w:rPr>
        <w:t>（或拟中标人）</w:t>
      </w:r>
      <w:r>
        <w:rPr>
          <w:rFonts w:hint="eastAsia" w:ascii="宋体" w:hAnsi="宋体"/>
          <w:color w:val="000000" w:themeColor="text1"/>
          <w:kern w:val="0"/>
          <w:szCs w:val="21"/>
          <w:highlight w:val="none"/>
          <w14:textFill>
            <w14:solidFill>
              <w14:schemeClr w14:val="tx1"/>
            </w14:solidFill>
          </w14:textFill>
        </w:rPr>
        <w:t>拒不提供或者不按时提供低价风险担保（适用于经评审的最低投标价法）</w:t>
      </w:r>
      <w:r>
        <w:rPr>
          <w:rFonts w:hint="eastAsia" w:ascii="宋体" w:hAnsi="宋体"/>
          <w:color w:val="000000" w:themeColor="text1"/>
          <w:kern w:val="0"/>
          <w:szCs w:val="21"/>
          <w:highlight w:val="none"/>
          <w:lang w:eastAsia="zh-CN"/>
          <w14:textFill>
            <w14:solidFill>
              <w14:schemeClr w14:val="tx1"/>
            </w14:solidFill>
          </w14:textFill>
        </w:rPr>
        <w:t>；</w:t>
      </w:r>
    </w:p>
    <w:p w14:paraId="4F5E949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4</w:t>
      </w:r>
      <w:r>
        <w:rPr>
          <w:rFonts w:ascii="宋体" w:hAnsi="宋体"/>
          <w:snapToGrid w:val="0"/>
          <w:color w:val="000000" w:themeColor="text1"/>
          <w:kern w:val="0"/>
          <w:szCs w:val="21"/>
          <w:highlight w:val="none"/>
          <w14:textFill>
            <w14:solidFill>
              <w14:schemeClr w14:val="tx1"/>
            </w14:solidFill>
          </w14:textFill>
        </w:rPr>
        <w:t>）违反本章</w:t>
      </w:r>
      <w:r>
        <w:rPr>
          <w:rFonts w:hint="eastAsia" w:ascii="宋体" w:hAnsi="宋体"/>
          <w:snapToGrid w:val="0"/>
          <w:color w:val="000000" w:themeColor="text1"/>
          <w:kern w:val="0"/>
          <w:szCs w:val="21"/>
          <w:highlight w:val="none"/>
          <w14:textFill>
            <w14:solidFill>
              <w14:schemeClr w14:val="tx1"/>
            </w14:solidFill>
          </w14:textFill>
        </w:rPr>
        <w:t>第</w:t>
      </w:r>
      <w:r>
        <w:rPr>
          <w:rFonts w:ascii="宋体" w:hAnsi="宋体"/>
          <w:snapToGrid w:val="0"/>
          <w:color w:val="000000" w:themeColor="text1"/>
          <w:kern w:val="0"/>
          <w:szCs w:val="21"/>
          <w:highlight w:val="none"/>
          <w14:textFill>
            <w14:solidFill>
              <w14:schemeClr w14:val="tx1"/>
            </w14:solidFill>
          </w14:textFill>
        </w:rPr>
        <w:t>9.2</w:t>
      </w:r>
      <w:r>
        <w:rPr>
          <w:rFonts w:hint="eastAsia" w:ascii="宋体" w:hAnsi="宋体"/>
          <w:snapToGrid w:val="0"/>
          <w:color w:val="000000" w:themeColor="text1"/>
          <w:kern w:val="0"/>
          <w:szCs w:val="21"/>
          <w:highlight w:val="none"/>
          <w14:textFill>
            <w14:solidFill>
              <w14:schemeClr w14:val="tx1"/>
            </w14:solidFill>
          </w14:textFill>
        </w:rPr>
        <w:t>款</w:t>
      </w:r>
      <w:r>
        <w:rPr>
          <w:rFonts w:ascii="宋体" w:hAnsi="宋体"/>
          <w:snapToGrid w:val="0"/>
          <w:color w:val="000000" w:themeColor="text1"/>
          <w:kern w:val="0"/>
          <w:szCs w:val="21"/>
          <w:highlight w:val="none"/>
          <w14:textFill>
            <w14:solidFill>
              <w14:schemeClr w14:val="tx1"/>
            </w14:solidFill>
          </w14:textFill>
        </w:rPr>
        <w:t>对</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的纪律要求的；</w:t>
      </w:r>
    </w:p>
    <w:p w14:paraId="6004898C">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5</w:t>
      </w:r>
      <w:r>
        <w:rPr>
          <w:rFonts w:ascii="宋体" w:hAnsi="宋体"/>
          <w:snapToGrid w:val="0"/>
          <w:color w:val="000000" w:themeColor="text1"/>
          <w:kern w:val="0"/>
          <w:szCs w:val="21"/>
          <w:highlight w:val="none"/>
          <w14:textFill>
            <w14:solidFill>
              <w14:schemeClr w14:val="tx1"/>
            </w14:solidFill>
          </w14:textFill>
        </w:rPr>
        <w:t>）法律法规规定的其他情形。</w:t>
      </w:r>
    </w:p>
    <w:p w14:paraId="37C89561">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76" w:name="_Toc509218734"/>
      <w:bookmarkStart w:id="277" w:name="_Toc224103341"/>
      <w:bookmarkStart w:id="278" w:name="_Toc200513150"/>
      <w:bookmarkStart w:id="279" w:name="_Toc287607770"/>
      <w:bookmarkStart w:id="280" w:name="_Toc277082576"/>
      <w:bookmarkStart w:id="281" w:name="_Toc430530459"/>
      <w:bookmarkStart w:id="282" w:name="_Toc8221"/>
      <w:bookmarkStart w:id="283" w:name="_Toc287620709"/>
      <w:r>
        <w:rPr>
          <w:rFonts w:ascii="宋体" w:hAnsi="宋体"/>
          <w:b w:val="0"/>
          <w:snapToGrid w:val="0"/>
          <w:color w:val="000000" w:themeColor="text1"/>
          <w:sz w:val="24"/>
          <w:szCs w:val="24"/>
          <w:highlight w:val="none"/>
          <w14:textFill>
            <w14:solidFill>
              <w14:schemeClr w14:val="tx1"/>
            </w14:solidFill>
          </w14:textFill>
        </w:rPr>
        <w:t>3.5  资格审查资料</w:t>
      </w:r>
      <w:bookmarkEnd w:id="276"/>
      <w:bookmarkEnd w:id="277"/>
      <w:bookmarkEnd w:id="278"/>
      <w:bookmarkEnd w:id="279"/>
      <w:bookmarkEnd w:id="280"/>
      <w:bookmarkEnd w:id="281"/>
      <w:bookmarkEnd w:id="282"/>
      <w:bookmarkEnd w:id="283"/>
    </w:p>
    <w:p w14:paraId="31BA24F9">
      <w:pP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应附</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须知前附表第1</w:t>
      </w:r>
      <w:r>
        <w:rPr>
          <w:rFonts w:ascii="宋体" w:hAnsi="宋体"/>
          <w:color w:val="000000" w:themeColor="text1"/>
          <w:kern w:val="0"/>
          <w:szCs w:val="21"/>
          <w:highlight w:val="none"/>
          <w14:textFill>
            <w14:solidFill>
              <w14:schemeClr w14:val="tx1"/>
            </w14:solidFill>
          </w14:textFill>
        </w:rPr>
        <w:t>.4.1项</w:t>
      </w:r>
      <w:r>
        <w:rPr>
          <w:rFonts w:hint="eastAsia" w:ascii="宋体" w:hAnsi="宋体"/>
          <w:color w:val="000000" w:themeColor="text1"/>
          <w:kern w:val="0"/>
          <w:szCs w:val="21"/>
          <w:highlight w:val="none"/>
          <w14:textFill>
            <w14:solidFill>
              <w14:schemeClr w14:val="tx1"/>
            </w14:solidFill>
          </w14:textFill>
        </w:rPr>
        <w:t>中要求的相关证明材料</w:t>
      </w:r>
      <w:r>
        <w:rPr>
          <w:rFonts w:ascii="宋体" w:hAnsi="宋体"/>
          <w:color w:val="000000" w:themeColor="text1"/>
          <w:szCs w:val="21"/>
          <w:highlight w:val="none"/>
          <w14:textFill>
            <w14:solidFill>
              <w14:schemeClr w14:val="tx1"/>
            </w14:solidFill>
          </w14:textFill>
        </w:rPr>
        <w:t>。</w:t>
      </w:r>
    </w:p>
    <w:p w14:paraId="1DA20E8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须知前附表规定接受联合体投标的，详见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须知前附表联合体投标相关内容。</w:t>
      </w:r>
    </w:p>
    <w:p w14:paraId="0D6407C8">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84" w:name="_Toc287620710"/>
      <w:bookmarkStart w:id="285" w:name="_Toc287607771"/>
      <w:bookmarkStart w:id="286" w:name="_Toc277082577"/>
      <w:bookmarkStart w:id="287" w:name="_Toc200513151"/>
      <w:bookmarkStart w:id="288" w:name="_Toc224103342"/>
      <w:bookmarkStart w:id="289" w:name="_Toc24680"/>
      <w:bookmarkStart w:id="290" w:name="_Toc509218735"/>
      <w:bookmarkStart w:id="291" w:name="_Toc430530460"/>
      <w:r>
        <w:rPr>
          <w:rFonts w:ascii="宋体" w:hAnsi="宋体"/>
          <w:b w:val="0"/>
          <w:snapToGrid w:val="0"/>
          <w:color w:val="000000" w:themeColor="text1"/>
          <w:sz w:val="24"/>
          <w:szCs w:val="24"/>
          <w:highlight w:val="none"/>
          <w14:textFill>
            <w14:solidFill>
              <w14:schemeClr w14:val="tx1"/>
            </w14:solidFill>
          </w14:textFill>
        </w:rPr>
        <w:t>3.6  备选投标方案</w:t>
      </w:r>
      <w:bookmarkEnd w:id="284"/>
      <w:bookmarkEnd w:id="285"/>
      <w:bookmarkEnd w:id="286"/>
      <w:bookmarkEnd w:id="287"/>
      <w:bookmarkEnd w:id="288"/>
      <w:bookmarkEnd w:id="289"/>
      <w:bookmarkEnd w:id="290"/>
      <w:bookmarkEnd w:id="291"/>
    </w:p>
    <w:p w14:paraId="64BCA6B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.6.1  除</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须知前附表规定允许外，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不得递交备选投标方案，否则其投标将被否决。</w:t>
      </w:r>
    </w:p>
    <w:p w14:paraId="7E29B4F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.6.2  允许</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递交备选投标方案的，只有中标人所递交的备选投标方案方可予以考虑。评标委员会认为中标人的备选投标方案优于其按照</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要求编制的投标方案的，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可以接受该备选投标方案。</w:t>
      </w:r>
    </w:p>
    <w:p w14:paraId="767A537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 xml:space="preserve">.6.3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提供两个或两个以上投标报价，或者在投标文件中提供一个报价，但同时提供两个或两个以上方案的，视为提供备选方案。</w:t>
      </w:r>
    </w:p>
    <w:p w14:paraId="1AB1448C">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92" w:name="_Toc200513152"/>
      <w:bookmarkStart w:id="293" w:name="_Toc509218736"/>
      <w:bookmarkStart w:id="294" w:name="_Toc287620711"/>
      <w:bookmarkStart w:id="295" w:name="_Toc277082578"/>
      <w:bookmarkStart w:id="296" w:name="_Toc14451"/>
      <w:bookmarkStart w:id="297" w:name="_Toc287607772"/>
      <w:bookmarkStart w:id="298" w:name="_Toc430530461"/>
      <w:bookmarkStart w:id="299" w:name="_Toc224103343"/>
      <w:r>
        <w:rPr>
          <w:rFonts w:ascii="宋体" w:hAnsi="宋体"/>
          <w:b w:val="0"/>
          <w:snapToGrid w:val="0"/>
          <w:color w:val="000000" w:themeColor="text1"/>
          <w:sz w:val="24"/>
          <w:szCs w:val="24"/>
          <w:highlight w:val="none"/>
          <w14:textFill>
            <w14:solidFill>
              <w14:schemeClr w14:val="tx1"/>
            </w14:solidFill>
          </w14:textFill>
        </w:rPr>
        <w:t>3.7  投标文件的编制</w:t>
      </w:r>
      <w:bookmarkEnd w:id="292"/>
      <w:bookmarkEnd w:id="293"/>
      <w:bookmarkEnd w:id="294"/>
      <w:bookmarkEnd w:id="295"/>
      <w:bookmarkEnd w:id="296"/>
      <w:bookmarkEnd w:id="297"/>
      <w:bookmarkEnd w:id="298"/>
      <w:bookmarkEnd w:id="299"/>
    </w:p>
    <w:p w14:paraId="3DB0A5B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3.7.1  投标文件应按第</w:t>
      </w:r>
      <w:r>
        <w:rPr>
          <w:rFonts w:hint="eastAsia" w:ascii="宋体" w:hAnsi="宋体"/>
          <w:snapToGrid w:val="0"/>
          <w:color w:val="000000" w:themeColor="text1"/>
          <w:kern w:val="0"/>
          <w:szCs w:val="21"/>
          <w:highlight w:val="none"/>
          <w14:textFill>
            <w14:solidFill>
              <w14:schemeClr w14:val="tx1"/>
            </w14:solidFill>
          </w14:textFill>
        </w:rPr>
        <w:t>六</w:t>
      </w:r>
      <w:r>
        <w:rPr>
          <w:rFonts w:ascii="宋体" w:hAnsi="宋体"/>
          <w:snapToGrid w:val="0"/>
          <w:color w:val="000000" w:themeColor="text1"/>
          <w:kern w:val="0"/>
          <w:szCs w:val="21"/>
          <w:highlight w:val="none"/>
          <w14:textFill>
            <w14:solidFill>
              <w14:schemeClr w14:val="tx1"/>
            </w14:solidFill>
          </w14:textFill>
        </w:rPr>
        <w:t>章“投标文件格式”进行编写，如有必要，可以增加附页，作为投标文件的组成部分。其中，</w:t>
      </w:r>
      <w:r>
        <w:rPr>
          <w:rFonts w:hint="eastAsia" w:ascii="宋体" w:hAnsi="宋体"/>
          <w:snapToGrid w:val="0"/>
          <w:color w:val="000000" w:themeColor="text1"/>
          <w:kern w:val="0"/>
          <w:szCs w:val="21"/>
          <w:highlight w:val="none"/>
          <w:lang w:eastAsia="zh-CN"/>
          <w14:textFill>
            <w14:solidFill>
              <w14:schemeClr w14:val="tx1"/>
            </w14:solidFill>
          </w14:textFill>
        </w:rPr>
        <w:t>竞选函</w:t>
      </w:r>
      <w:r>
        <w:rPr>
          <w:rFonts w:ascii="宋体" w:hAnsi="宋体"/>
          <w:snapToGrid w:val="0"/>
          <w:color w:val="000000" w:themeColor="text1"/>
          <w:kern w:val="0"/>
          <w:szCs w:val="21"/>
          <w:highlight w:val="none"/>
          <w14:textFill>
            <w14:solidFill>
              <w14:schemeClr w14:val="tx1"/>
            </w14:solidFill>
          </w14:textFill>
        </w:rPr>
        <w:t>附录在满足</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实质性要求的基础上，可以提出比</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要求更有利于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的承诺。</w:t>
      </w:r>
    </w:p>
    <w:p w14:paraId="54FAD0E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3.7.2  投标文件应当对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有关</w:t>
      </w:r>
      <w:r>
        <w:rPr>
          <w:rFonts w:hint="eastAsia" w:ascii="宋体" w:hAnsi="宋体"/>
          <w:snapToGrid w:val="0"/>
          <w:color w:val="000000" w:themeColor="text1"/>
          <w:kern w:val="0"/>
          <w:szCs w:val="21"/>
          <w:highlight w:val="none"/>
          <w14:textFill>
            <w14:solidFill>
              <w14:schemeClr w14:val="tx1"/>
            </w14:solidFill>
          </w14:textFill>
        </w:rPr>
        <w:t>服务期限</w:t>
      </w:r>
      <w:r>
        <w:rPr>
          <w:rFonts w:ascii="宋体" w:hAnsi="宋体"/>
          <w:snapToGrid w:val="0"/>
          <w:color w:val="000000" w:themeColor="text1"/>
          <w:kern w:val="0"/>
          <w:szCs w:val="21"/>
          <w:highlight w:val="none"/>
          <w14:textFill>
            <w14:solidFill>
              <w14:schemeClr w14:val="tx1"/>
            </w14:solidFill>
          </w14:textFill>
        </w:rPr>
        <w:t>、投标有效期、</w:t>
      </w:r>
      <w:r>
        <w:rPr>
          <w:rFonts w:hint="eastAsia" w:ascii="宋体" w:hAnsi="宋体"/>
          <w:snapToGrid w:val="0"/>
          <w:color w:val="000000" w:themeColor="text1"/>
          <w:kern w:val="0"/>
          <w:szCs w:val="21"/>
          <w:highlight w:val="none"/>
          <w14:textFill>
            <w14:solidFill>
              <w14:schemeClr w14:val="tx1"/>
            </w14:solidFill>
          </w14:textFill>
        </w:rPr>
        <w:t>发包人要求</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范围等实质性内容做出响应。</w:t>
      </w:r>
    </w:p>
    <w:p w14:paraId="6767A84B">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position w:val="-2"/>
          <w:szCs w:val="21"/>
          <w:highlight w:val="none"/>
          <w14:textFill>
            <w14:solidFill>
              <w14:schemeClr w14:val="tx1"/>
            </w14:solidFill>
          </w14:textFill>
        </w:rPr>
        <w:t xml:space="preserve">3.7.3  </w:t>
      </w:r>
      <w:r>
        <w:rPr>
          <w:rFonts w:hint="eastAsia" w:ascii="宋体" w:hAnsi="宋体"/>
          <w:snapToGrid w:val="0"/>
          <w:color w:val="000000" w:themeColor="text1"/>
          <w:kern w:val="0"/>
          <w:position w:val="-2"/>
          <w:szCs w:val="21"/>
          <w:highlight w:val="none"/>
          <w14:textFill>
            <w14:solidFill>
              <w14:schemeClr w14:val="tx1"/>
            </w14:solidFill>
          </w14:textFill>
        </w:rPr>
        <w:t>投标文件的签名盖章要求：按本章</w:t>
      </w:r>
      <w:r>
        <w:rPr>
          <w:rFonts w:hint="eastAsia" w:ascii="宋体" w:hAnsi="宋体"/>
          <w:snapToGrid w:val="0"/>
          <w:color w:val="000000" w:themeColor="text1"/>
          <w:kern w:val="0"/>
          <w:position w:val="-2"/>
          <w:szCs w:val="21"/>
          <w:highlight w:val="none"/>
          <w:lang w:eastAsia="zh-CN"/>
          <w14:textFill>
            <w14:solidFill>
              <w14:schemeClr w14:val="tx1"/>
            </w14:solidFill>
          </w14:textFill>
        </w:rPr>
        <w:t>竞选人</w:t>
      </w:r>
      <w:r>
        <w:rPr>
          <w:rFonts w:hint="eastAsia" w:ascii="宋体" w:hAnsi="宋体"/>
          <w:snapToGrid w:val="0"/>
          <w:color w:val="000000" w:themeColor="text1"/>
          <w:kern w:val="0"/>
          <w:position w:val="-2"/>
          <w:szCs w:val="21"/>
          <w:highlight w:val="none"/>
          <w14:textFill>
            <w14:solidFill>
              <w14:schemeClr w14:val="tx1"/>
            </w14:solidFill>
          </w14:textFill>
        </w:rPr>
        <w:t>须知前附表第3.7.3项执行。</w:t>
      </w:r>
    </w:p>
    <w:p w14:paraId="6D0B52A1">
      <w:pPr>
        <w:autoSpaceDE w:val="0"/>
        <w:autoSpaceDN w:val="0"/>
        <w:adjustRightInd w:val="0"/>
        <w:snapToGrid w:val="0"/>
        <w:spacing w:line="360" w:lineRule="auto"/>
        <w:ind w:right="-164"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3.7.4  </w:t>
      </w:r>
      <w:r>
        <w:rPr>
          <w:rFonts w:hint="eastAsia" w:ascii="宋体" w:hAnsi="宋体"/>
          <w:snapToGrid w:val="0"/>
          <w:color w:val="000000" w:themeColor="text1"/>
          <w:kern w:val="0"/>
          <w:szCs w:val="21"/>
          <w:highlight w:val="none"/>
          <w14:textFill>
            <w14:solidFill>
              <w14:schemeClr w14:val="tx1"/>
            </w14:solidFill>
          </w14:textFill>
        </w:rPr>
        <w:t>投标文件的份数：</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r>
        <w:rPr>
          <w:rFonts w:hint="eastAsia" w:ascii="宋体" w:hAnsi="宋体"/>
          <w:snapToGrid w:val="0"/>
          <w:color w:val="000000" w:themeColor="text1"/>
          <w:kern w:val="0"/>
          <w:szCs w:val="21"/>
          <w:highlight w:val="none"/>
          <w14:textFill>
            <w14:solidFill>
              <w14:schemeClr w14:val="tx1"/>
            </w14:solidFill>
          </w14:textFill>
        </w:rPr>
        <w:t>技术方案</w:t>
      </w:r>
      <w:r>
        <w:rPr>
          <w:rFonts w:ascii="宋体" w:hAnsi="宋体"/>
          <w:snapToGrid w:val="0"/>
          <w:color w:val="000000" w:themeColor="text1"/>
          <w:kern w:val="0"/>
          <w:szCs w:val="21"/>
          <w:highlight w:val="none"/>
          <w14:textFill>
            <w14:solidFill>
              <w14:schemeClr w14:val="tx1"/>
            </w14:solidFill>
          </w14:textFill>
        </w:rPr>
        <w:t>》不分正副本。正本和副本的封面上应清楚地标记“正本”或“副本”的字样，正本和副本封面均须加盖</w:t>
      </w:r>
      <w:r>
        <w:rPr>
          <w:rFonts w:hint="eastAsia" w:ascii="宋体" w:hAnsi="宋体"/>
          <w:snapToGrid w:val="0"/>
          <w:color w:val="000000" w:themeColor="text1"/>
          <w:kern w:val="0"/>
          <w:szCs w:val="21"/>
          <w:highlight w:val="none"/>
          <w:lang w:eastAsia="zh-CN"/>
          <w14:textFill>
            <w14:solidFill>
              <w14:schemeClr w14:val="tx1"/>
            </w14:solidFill>
          </w14:textFill>
        </w:rPr>
        <w:t>单位公章</w:t>
      </w:r>
      <w:r>
        <w:rPr>
          <w:rFonts w:ascii="宋体" w:hAnsi="宋体"/>
          <w:snapToGrid w:val="0"/>
          <w:color w:val="000000" w:themeColor="text1"/>
          <w:kern w:val="0"/>
          <w:szCs w:val="21"/>
          <w:highlight w:val="none"/>
          <w14:textFill>
            <w14:solidFill>
              <w14:schemeClr w14:val="tx1"/>
            </w14:solidFill>
          </w14:textFill>
        </w:rPr>
        <w:t>。当副本和正本不一致时，以正本为准。</w:t>
      </w:r>
    </w:p>
    <w:p w14:paraId="0A2F068F">
      <w:pPr>
        <w:autoSpaceDE w:val="0"/>
        <w:autoSpaceDN w:val="0"/>
        <w:adjustRightInd w:val="0"/>
        <w:snapToGrid w:val="0"/>
        <w:spacing w:line="360" w:lineRule="auto"/>
        <w:ind w:right="-109"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3.7.5   投标文件的正本与副本应分别装订成册，并编制目录，具体装订要求见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w:t>
      </w:r>
    </w:p>
    <w:p w14:paraId="7F2BF5F0">
      <w:pPr>
        <w:pStyle w:val="4"/>
        <w:keepNext w:val="0"/>
        <w:keepLines w:val="0"/>
        <w:spacing w:before="0" w:after="0" w:line="360" w:lineRule="auto"/>
        <w:rPr>
          <w:rFonts w:ascii="宋体" w:hAnsi="宋体"/>
          <w:b w:val="0"/>
          <w:snapToGrid w:val="0"/>
          <w:color w:val="000000" w:themeColor="text1"/>
          <w:highlight w:val="none"/>
          <w14:textFill>
            <w14:solidFill>
              <w14:schemeClr w14:val="tx1"/>
            </w14:solidFill>
          </w14:textFill>
        </w:rPr>
      </w:pPr>
      <w:bookmarkStart w:id="300" w:name="_Toc200513153"/>
      <w:bookmarkStart w:id="301" w:name="_Toc509218737"/>
      <w:bookmarkStart w:id="302" w:name="_Toc277082579"/>
      <w:bookmarkStart w:id="303" w:name="_Toc287607773"/>
      <w:bookmarkStart w:id="304" w:name="_Toc287620712"/>
      <w:bookmarkStart w:id="305" w:name="_Toc224103344"/>
      <w:bookmarkStart w:id="306" w:name="_Toc430530462"/>
      <w:bookmarkStart w:id="307" w:name="_Toc23609"/>
      <w:r>
        <w:rPr>
          <w:rFonts w:ascii="宋体" w:hAnsi="宋体"/>
          <w:b w:val="0"/>
          <w:snapToGrid w:val="0"/>
          <w:color w:val="000000" w:themeColor="text1"/>
          <w:highlight w:val="none"/>
          <w14:textFill>
            <w14:solidFill>
              <w14:schemeClr w14:val="tx1"/>
            </w14:solidFill>
          </w14:textFill>
        </w:rPr>
        <w:t>4.  投标</w:t>
      </w:r>
      <w:bookmarkEnd w:id="300"/>
      <w:bookmarkEnd w:id="301"/>
      <w:bookmarkEnd w:id="302"/>
      <w:bookmarkEnd w:id="303"/>
      <w:bookmarkEnd w:id="304"/>
      <w:bookmarkEnd w:id="305"/>
      <w:bookmarkEnd w:id="306"/>
      <w:bookmarkEnd w:id="307"/>
    </w:p>
    <w:p w14:paraId="579B206F">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08" w:name="_Toc18726"/>
      <w:bookmarkStart w:id="309" w:name="_Toc287607774"/>
      <w:bookmarkStart w:id="310" w:name="_Toc430530463"/>
      <w:bookmarkStart w:id="311" w:name="_Toc277082580"/>
      <w:bookmarkStart w:id="312" w:name="_Toc200513154"/>
      <w:bookmarkStart w:id="313" w:name="_Toc224103345"/>
      <w:bookmarkStart w:id="314" w:name="_Toc509218738"/>
      <w:bookmarkStart w:id="315" w:name="_Toc287620713"/>
      <w:r>
        <w:rPr>
          <w:rFonts w:ascii="宋体" w:hAnsi="宋体"/>
          <w:b w:val="0"/>
          <w:snapToGrid w:val="0"/>
          <w:color w:val="000000" w:themeColor="text1"/>
          <w:sz w:val="24"/>
          <w:szCs w:val="24"/>
          <w:highlight w:val="none"/>
          <w14:textFill>
            <w14:solidFill>
              <w14:schemeClr w14:val="tx1"/>
            </w14:solidFill>
          </w14:textFill>
        </w:rPr>
        <w:t>4.1  投标文件的密封和标记</w:t>
      </w:r>
      <w:bookmarkEnd w:id="308"/>
      <w:bookmarkEnd w:id="309"/>
      <w:bookmarkEnd w:id="310"/>
      <w:bookmarkEnd w:id="311"/>
      <w:bookmarkEnd w:id="312"/>
      <w:bookmarkEnd w:id="313"/>
      <w:bookmarkEnd w:id="314"/>
      <w:bookmarkEnd w:id="315"/>
    </w:p>
    <w:p w14:paraId="18EC6FEC">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bookmarkStart w:id="316" w:name="_Toc200513155"/>
      <w:r>
        <w:rPr>
          <w:rFonts w:ascii="宋体" w:hAnsi="宋体"/>
          <w:snapToGrid w:val="0"/>
          <w:color w:val="000000" w:themeColor="text1"/>
          <w:kern w:val="0"/>
          <w:szCs w:val="21"/>
          <w:highlight w:val="none"/>
          <w14:textFill>
            <w14:solidFill>
              <w14:schemeClr w14:val="tx1"/>
            </w14:solidFill>
          </w14:textFill>
        </w:rPr>
        <w:t>4.1.1  投标文件的</w:t>
      </w:r>
      <w:r>
        <w:rPr>
          <w:rFonts w:hint="eastAsia" w:ascii="宋体" w:hAnsi="宋体"/>
          <w:snapToGrid w:val="0"/>
          <w:color w:val="000000" w:themeColor="text1"/>
          <w:kern w:val="0"/>
          <w:szCs w:val="21"/>
          <w:highlight w:val="none"/>
          <w14:textFill>
            <w14:solidFill>
              <w14:schemeClr w14:val="tx1"/>
            </w14:solidFill>
          </w14:textFill>
        </w:rPr>
        <w:t>密封：</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76CF2D4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4.1.2  投标文件封套上应</w:t>
      </w:r>
      <w:r>
        <w:rPr>
          <w:rFonts w:hint="eastAsia" w:ascii="宋体" w:hAnsi="宋体"/>
          <w:snapToGrid w:val="0"/>
          <w:color w:val="000000" w:themeColor="text1"/>
          <w:kern w:val="0"/>
          <w:szCs w:val="21"/>
          <w:highlight w:val="none"/>
          <w14:textFill>
            <w14:solidFill>
              <w14:schemeClr w14:val="tx1"/>
            </w14:solidFill>
          </w14:textFill>
        </w:rPr>
        <w:t>载明</w:t>
      </w:r>
      <w:r>
        <w:rPr>
          <w:rFonts w:ascii="宋体" w:hAnsi="宋体"/>
          <w:snapToGrid w:val="0"/>
          <w:color w:val="000000" w:themeColor="text1"/>
          <w:kern w:val="0"/>
          <w:szCs w:val="21"/>
          <w:highlight w:val="none"/>
          <w14:textFill>
            <w14:solidFill>
              <w14:schemeClr w14:val="tx1"/>
            </w14:solidFill>
          </w14:textFill>
        </w:rPr>
        <w:t>的</w:t>
      </w:r>
      <w:r>
        <w:rPr>
          <w:rFonts w:hint="eastAsia" w:ascii="宋体" w:hAnsi="宋体"/>
          <w:snapToGrid w:val="0"/>
          <w:color w:val="000000" w:themeColor="text1"/>
          <w:kern w:val="0"/>
          <w:szCs w:val="21"/>
          <w:highlight w:val="none"/>
          <w14:textFill>
            <w14:solidFill>
              <w14:schemeClr w14:val="tx1"/>
            </w14:solidFill>
          </w14:textFill>
        </w:rPr>
        <w:t>信息：</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0F8F8B05">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17" w:name="_Toc287607775"/>
      <w:bookmarkStart w:id="318" w:name="_Toc224103346"/>
      <w:bookmarkStart w:id="319" w:name="_Toc509218739"/>
      <w:bookmarkStart w:id="320" w:name="_Toc277082581"/>
      <w:bookmarkStart w:id="321" w:name="_Toc9687"/>
      <w:bookmarkStart w:id="322" w:name="_Toc430530464"/>
      <w:bookmarkStart w:id="323" w:name="_Toc287620714"/>
      <w:r>
        <w:rPr>
          <w:rFonts w:ascii="宋体" w:hAnsi="宋体"/>
          <w:b w:val="0"/>
          <w:snapToGrid w:val="0"/>
          <w:color w:val="000000" w:themeColor="text1"/>
          <w:sz w:val="24"/>
          <w:szCs w:val="24"/>
          <w:highlight w:val="none"/>
          <w14:textFill>
            <w14:solidFill>
              <w14:schemeClr w14:val="tx1"/>
            </w14:solidFill>
          </w14:textFill>
        </w:rPr>
        <w:t>4.2  投标文件的递交</w:t>
      </w:r>
      <w:bookmarkEnd w:id="316"/>
      <w:bookmarkEnd w:id="317"/>
      <w:bookmarkEnd w:id="318"/>
      <w:bookmarkEnd w:id="319"/>
      <w:bookmarkEnd w:id="320"/>
      <w:bookmarkEnd w:id="321"/>
      <w:bookmarkEnd w:id="322"/>
      <w:bookmarkEnd w:id="323"/>
    </w:p>
    <w:p w14:paraId="57020C3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bookmarkStart w:id="324" w:name="_Toc277082582"/>
      <w:bookmarkStart w:id="325" w:name="_Toc509218740"/>
      <w:bookmarkStart w:id="326" w:name="_Toc24779"/>
      <w:bookmarkStart w:id="327" w:name="_Toc430530465"/>
      <w:bookmarkStart w:id="328" w:name="_Toc200513156"/>
      <w:bookmarkStart w:id="329" w:name="_Toc224103347"/>
      <w:bookmarkStart w:id="330" w:name="_Toc287607776"/>
      <w:bookmarkStart w:id="331" w:name="_Toc287620715"/>
      <w:r>
        <w:rPr>
          <w:rFonts w:ascii="宋体" w:hAnsi="宋体"/>
          <w:snapToGrid w:val="0"/>
          <w:color w:val="000000" w:themeColor="text1"/>
          <w:kern w:val="0"/>
          <w:szCs w:val="21"/>
          <w:highlight w:val="none"/>
          <w14:textFill>
            <w14:solidFill>
              <w14:schemeClr w14:val="tx1"/>
            </w14:solidFill>
          </w14:textFill>
        </w:rPr>
        <w:t xml:space="preserve">4.2.1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须知前附表第 2.2.2 项规定的投标截止时间前递交投标文件。</w:t>
      </w:r>
    </w:p>
    <w:p w14:paraId="16B6AB6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4.2.2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递交投标文件的地点：见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34F0333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4.2.3  除</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须知前附表另有规定外，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所递交的投标文件不予退还。</w:t>
      </w:r>
    </w:p>
    <w:p w14:paraId="56F9253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4.2.4  </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收到投标文件后，向</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出具签收凭证。</w:t>
      </w:r>
    </w:p>
    <w:p w14:paraId="791E850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4.2.5  逾期送达的或者未送达指定地点的投标文件，</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不予受理。</w:t>
      </w:r>
    </w:p>
    <w:p w14:paraId="151067D0">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r>
        <w:rPr>
          <w:rFonts w:ascii="宋体" w:hAnsi="宋体"/>
          <w:b w:val="0"/>
          <w:snapToGrid w:val="0"/>
          <w:color w:val="000000" w:themeColor="text1"/>
          <w:sz w:val="24"/>
          <w:szCs w:val="24"/>
          <w:highlight w:val="none"/>
          <w14:textFill>
            <w14:solidFill>
              <w14:schemeClr w14:val="tx1"/>
            </w14:solidFill>
          </w14:textFill>
        </w:rPr>
        <w:t>4.3  投标文件的修改与撤回</w:t>
      </w:r>
      <w:bookmarkEnd w:id="324"/>
      <w:bookmarkEnd w:id="325"/>
      <w:bookmarkEnd w:id="326"/>
      <w:bookmarkEnd w:id="327"/>
      <w:bookmarkEnd w:id="328"/>
      <w:bookmarkEnd w:id="329"/>
      <w:bookmarkEnd w:id="330"/>
      <w:bookmarkEnd w:id="331"/>
    </w:p>
    <w:p w14:paraId="12AC33D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bookmarkStart w:id="332" w:name="_Toc19081"/>
      <w:bookmarkStart w:id="333" w:name="_Toc287607777"/>
      <w:bookmarkStart w:id="334" w:name="_Toc200513157"/>
      <w:bookmarkStart w:id="335" w:name="_Toc224103348"/>
      <w:bookmarkStart w:id="336" w:name="_Toc277082583"/>
      <w:bookmarkStart w:id="337" w:name="_Toc509218741"/>
      <w:bookmarkStart w:id="338" w:name="_Toc430530466"/>
      <w:bookmarkStart w:id="339" w:name="_Toc287620716"/>
      <w:r>
        <w:rPr>
          <w:rFonts w:ascii="宋体" w:hAnsi="宋体"/>
          <w:snapToGrid w:val="0"/>
          <w:color w:val="000000" w:themeColor="text1"/>
          <w:kern w:val="0"/>
          <w:szCs w:val="21"/>
          <w:highlight w:val="none"/>
          <w14:textFill>
            <w14:solidFill>
              <w14:schemeClr w14:val="tx1"/>
            </w14:solidFill>
          </w14:textFill>
        </w:rPr>
        <w:t>4.3.1  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须知前附表第2.2.2项规定的投标截止时间前，</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可以修改或撤回已递交的投标文件，但应以书面形式通知</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w:t>
      </w:r>
    </w:p>
    <w:p w14:paraId="14CAAB4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4.3.2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修改或撤回已递交投标文件的书面通知应按照本章第3.7.3项的要求</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或盖章。</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收到书面通知后，向</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出具签收凭证。</w:t>
      </w:r>
    </w:p>
    <w:p w14:paraId="0F0DD06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4.3.3  修改的内容为投标文件的组成部分。修改的投标文件应按照本章第3条、第4条规定进行编制、密封、标记和递交，并标明“修改”字样。</w:t>
      </w:r>
    </w:p>
    <w:p w14:paraId="459A4B39">
      <w:pPr>
        <w:pStyle w:val="4"/>
        <w:keepNext w:val="0"/>
        <w:keepLines w:val="0"/>
        <w:spacing w:before="0" w:after="0" w:line="360" w:lineRule="auto"/>
        <w:rPr>
          <w:rFonts w:ascii="宋体" w:hAnsi="宋体"/>
          <w:b w:val="0"/>
          <w:snapToGrid w:val="0"/>
          <w:color w:val="000000" w:themeColor="text1"/>
          <w:highlight w:val="none"/>
          <w14:textFill>
            <w14:solidFill>
              <w14:schemeClr w14:val="tx1"/>
            </w14:solidFill>
          </w14:textFill>
        </w:rPr>
      </w:pPr>
      <w:r>
        <w:rPr>
          <w:rFonts w:ascii="宋体" w:hAnsi="宋体"/>
          <w:b w:val="0"/>
          <w:snapToGrid w:val="0"/>
          <w:color w:val="000000" w:themeColor="text1"/>
          <w:highlight w:val="none"/>
          <w14:textFill>
            <w14:solidFill>
              <w14:schemeClr w14:val="tx1"/>
            </w14:solidFill>
          </w14:textFill>
        </w:rPr>
        <w:t>5.  开标</w:t>
      </w:r>
      <w:bookmarkEnd w:id="332"/>
      <w:bookmarkEnd w:id="333"/>
      <w:bookmarkEnd w:id="334"/>
      <w:bookmarkEnd w:id="335"/>
      <w:bookmarkEnd w:id="336"/>
      <w:bookmarkEnd w:id="337"/>
      <w:bookmarkEnd w:id="338"/>
      <w:bookmarkEnd w:id="339"/>
    </w:p>
    <w:p w14:paraId="5942EB1A">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40" w:name="_Toc287607778"/>
      <w:bookmarkStart w:id="341" w:name="_Toc277082584"/>
      <w:bookmarkStart w:id="342" w:name="_Toc200513158"/>
      <w:bookmarkStart w:id="343" w:name="_Toc287620717"/>
      <w:bookmarkStart w:id="344" w:name="_Toc509218742"/>
      <w:bookmarkStart w:id="345" w:name="_Toc224103349"/>
      <w:bookmarkStart w:id="346" w:name="_Toc21618"/>
      <w:bookmarkStart w:id="347" w:name="_Toc430530467"/>
      <w:r>
        <w:rPr>
          <w:rFonts w:ascii="宋体" w:hAnsi="宋体"/>
          <w:b w:val="0"/>
          <w:snapToGrid w:val="0"/>
          <w:color w:val="000000" w:themeColor="text1"/>
          <w:sz w:val="24"/>
          <w:szCs w:val="24"/>
          <w:highlight w:val="none"/>
          <w14:textFill>
            <w14:solidFill>
              <w14:schemeClr w14:val="tx1"/>
            </w14:solidFill>
          </w14:textFill>
        </w:rPr>
        <w:t>5.1  开标时间和地点</w:t>
      </w:r>
      <w:bookmarkEnd w:id="340"/>
      <w:bookmarkEnd w:id="341"/>
      <w:bookmarkEnd w:id="342"/>
      <w:bookmarkEnd w:id="343"/>
      <w:bookmarkEnd w:id="344"/>
      <w:bookmarkEnd w:id="345"/>
      <w:bookmarkEnd w:id="346"/>
      <w:bookmarkEnd w:id="347"/>
    </w:p>
    <w:p w14:paraId="106573E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bookmarkStart w:id="348" w:name="_Toc509218743"/>
      <w:bookmarkStart w:id="349" w:name="_Toc287607779"/>
      <w:bookmarkStart w:id="350" w:name="_Toc430530468"/>
      <w:bookmarkStart w:id="351" w:name="_Toc224103350"/>
      <w:bookmarkStart w:id="352" w:name="_Toc23671"/>
      <w:bookmarkStart w:id="353" w:name="_Toc287620718"/>
      <w:bookmarkStart w:id="354" w:name="_Toc200513159"/>
      <w:bookmarkStart w:id="355" w:name="_Toc277082585"/>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须知前附表第 2.2.2 项规定的投标截止时间（开标时间）和</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须知前附表规定的地点公开开标，并邀请所有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的法定代表人或其委托代理人准时参加。</w:t>
      </w:r>
    </w:p>
    <w:p w14:paraId="5D824D4A">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r>
        <w:rPr>
          <w:rFonts w:ascii="宋体" w:hAnsi="宋体"/>
          <w:b w:val="0"/>
          <w:snapToGrid w:val="0"/>
          <w:color w:val="000000" w:themeColor="text1"/>
          <w:sz w:val="24"/>
          <w:szCs w:val="24"/>
          <w:highlight w:val="none"/>
          <w14:textFill>
            <w14:solidFill>
              <w14:schemeClr w14:val="tx1"/>
            </w14:solidFill>
          </w14:textFill>
        </w:rPr>
        <w:t>5.2  开标程序</w:t>
      </w:r>
      <w:bookmarkEnd w:id="348"/>
      <w:bookmarkEnd w:id="349"/>
      <w:bookmarkEnd w:id="350"/>
      <w:bookmarkEnd w:id="351"/>
      <w:bookmarkEnd w:id="352"/>
      <w:bookmarkEnd w:id="353"/>
      <w:bookmarkEnd w:id="354"/>
      <w:bookmarkEnd w:id="355"/>
    </w:p>
    <w:p w14:paraId="1E63192D">
      <w:pP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bookmarkStart w:id="356" w:name="_Toc200513160"/>
      <w:bookmarkStart w:id="357" w:name="_Toc277082586"/>
      <w:bookmarkStart w:id="358" w:name="_Toc224103351"/>
      <w:bookmarkStart w:id="359" w:name="_Toc287607780"/>
      <w:bookmarkStart w:id="360" w:name="_Toc287620719"/>
      <w:r>
        <w:rPr>
          <w:rFonts w:ascii="宋体" w:hAnsi="宋体"/>
          <w:color w:val="000000" w:themeColor="text1"/>
          <w:szCs w:val="21"/>
          <w:highlight w:val="none"/>
          <w14:textFill>
            <w14:solidFill>
              <w14:schemeClr w14:val="tx1"/>
            </w14:solidFill>
          </w14:textFill>
        </w:rPr>
        <w:t>详见</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须知前附表第5.2款开标程序。</w:t>
      </w:r>
    </w:p>
    <w:p w14:paraId="1D6DB56B">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61" w:name="_Toc8598"/>
      <w:r>
        <w:rPr>
          <w:rFonts w:ascii="宋体" w:hAnsi="宋体"/>
          <w:b w:val="0"/>
          <w:snapToGrid w:val="0"/>
          <w:color w:val="000000" w:themeColor="text1"/>
          <w:sz w:val="24"/>
          <w:szCs w:val="24"/>
          <w:highlight w:val="none"/>
          <w14:textFill>
            <w14:solidFill>
              <w14:schemeClr w14:val="tx1"/>
            </w14:solidFill>
          </w14:textFill>
        </w:rPr>
        <w:t>5.</w:t>
      </w:r>
      <w:r>
        <w:rPr>
          <w:rFonts w:hint="eastAsia" w:ascii="宋体" w:hAnsi="宋体"/>
          <w:b w:val="0"/>
          <w:snapToGrid w:val="0"/>
          <w:color w:val="000000" w:themeColor="text1"/>
          <w:sz w:val="24"/>
          <w:szCs w:val="24"/>
          <w:highlight w:val="none"/>
          <w14:textFill>
            <w14:solidFill>
              <w14:schemeClr w14:val="tx1"/>
            </w14:solidFill>
          </w14:textFill>
        </w:rPr>
        <w:t>3</w:t>
      </w:r>
      <w:r>
        <w:rPr>
          <w:rFonts w:ascii="宋体" w:hAnsi="宋体"/>
          <w:b w:val="0"/>
          <w:snapToGrid w:val="0"/>
          <w:color w:val="000000" w:themeColor="text1"/>
          <w:sz w:val="24"/>
          <w:szCs w:val="24"/>
          <w:highlight w:val="none"/>
          <w14:textFill>
            <w14:solidFill>
              <w14:schemeClr w14:val="tx1"/>
            </w14:solidFill>
          </w14:textFill>
        </w:rPr>
        <w:t xml:space="preserve">  </w:t>
      </w:r>
      <w:r>
        <w:rPr>
          <w:rFonts w:hint="eastAsia" w:ascii="宋体" w:hAnsi="宋体"/>
          <w:b w:val="0"/>
          <w:snapToGrid w:val="0"/>
          <w:color w:val="000000" w:themeColor="text1"/>
          <w:sz w:val="24"/>
          <w:szCs w:val="24"/>
          <w:highlight w:val="none"/>
          <w14:textFill>
            <w14:solidFill>
              <w14:schemeClr w14:val="tx1"/>
            </w14:solidFill>
          </w14:textFill>
        </w:rPr>
        <w:t>开标异议</w:t>
      </w:r>
      <w:bookmarkEnd w:id="361"/>
    </w:p>
    <w:p w14:paraId="029593FC">
      <w:pP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对开标有异议的，应在开标现场提出，同时应出示法定代表人身份证明或附有法定代表人身份证明的授权委托书。</w:t>
      </w:r>
      <w:r>
        <w:rPr>
          <w:rFonts w:hint="eastAsia" w:ascii="宋体" w:hAnsi="宋体"/>
          <w:color w:val="000000" w:themeColor="text1"/>
          <w:szCs w:val="21"/>
          <w:highlight w:val="none"/>
          <w:lang w:eastAsia="zh-CN"/>
          <w14:textFill>
            <w14:solidFill>
              <w14:schemeClr w14:val="tx1"/>
            </w14:solidFill>
          </w14:textFill>
        </w:rPr>
        <w:t>比选人</w:t>
      </w:r>
      <w:r>
        <w:rPr>
          <w:rFonts w:hint="eastAsia" w:ascii="宋体" w:hAnsi="宋体"/>
          <w:color w:val="000000" w:themeColor="text1"/>
          <w:szCs w:val="21"/>
          <w:highlight w:val="none"/>
          <w14:textFill>
            <w14:solidFill>
              <w14:schemeClr w14:val="tx1"/>
            </w14:solidFill>
          </w14:textFill>
        </w:rPr>
        <w:t>当场作出答复，并制作记录，有异议的</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代表、</w:t>
      </w:r>
      <w:r>
        <w:rPr>
          <w:rFonts w:hint="eastAsia" w:ascii="宋体" w:hAnsi="宋体"/>
          <w:color w:val="000000" w:themeColor="text1"/>
          <w:szCs w:val="21"/>
          <w:highlight w:val="none"/>
          <w:lang w:eastAsia="zh-CN"/>
          <w14:textFill>
            <w14:solidFill>
              <w14:schemeClr w14:val="tx1"/>
            </w14:solidFill>
          </w14:textFill>
        </w:rPr>
        <w:t>比选人</w:t>
      </w:r>
      <w:r>
        <w:rPr>
          <w:rFonts w:hint="eastAsia" w:ascii="宋体" w:hAnsi="宋体"/>
          <w:color w:val="000000" w:themeColor="text1"/>
          <w:szCs w:val="21"/>
          <w:highlight w:val="none"/>
          <w14:textFill>
            <w14:solidFill>
              <w14:schemeClr w14:val="tx1"/>
            </w14:solidFill>
          </w14:textFill>
        </w:rPr>
        <w:t>代表、主持人、记录人等有关人员在记录上签名确认</w:t>
      </w:r>
      <w:r>
        <w:rPr>
          <w:rFonts w:ascii="宋体" w:hAnsi="宋体"/>
          <w:color w:val="000000" w:themeColor="text1"/>
          <w:szCs w:val="21"/>
          <w:highlight w:val="none"/>
          <w14:textFill>
            <w14:solidFill>
              <w14:schemeClr w14:val="tx1"/>
            </w14:solidFill>
          </w14:textFill>
        </w:rPr>
        <w:t>。</w:t>
      </w:r>
    </w:p>
    <w:p w14:paraId="18BAA63F">
      <w:pPr>
        <w:pStyle w:val="4"/>
        <w:keepNext w:val="0"/>
        <w:keepLines w:val="0"/>
        <w:spacing w:before="0" w:after="0" w:line="360" w:lineRule="auto"/>
        <w:rPr>
          <w:rFonts w:ascii="宋体" w:hAnsi="宋体"/>
          <w:b w:val="0"/>
          <w:snapToGrid w:val="0"/>
          <w:color w:val="000000" w:themeColor="text1"/>
          <w:highlight w:val="none"/>
          <w14:textFill>
            <w14:solidFill>
              <w14:schemeClr w14:val="tx1"/>
            </w14:solidFill>
          </w14:textFill>
        </w:rPr>
      </w:pPr>
      <w:bookmarkStart w:id="362" w:name="_Toc430530469"/>
      <w:bookmarkStart w:id="363" w:name="_Toc509218744"/>
      <w:bookmarkStart w:id="364" w:name="_Toc3936"/>
      <w:r>
        <w:rPr>
          <w:rFonts w:ascii="宋体" w:hAnsi="宋体"/>
          <w:b w:val="0"/>
          <w:snapToGrid w:val="0"/>
          <w:color w:val="000000" w:themeColor="text1"/>
          <w:highlight w:val="none"/>
          <w14:textFill>
            <w14:solidFill>
              <w14:schemeClr w14:val="tx1"/>
            </w14:solidFill>
          </w14:textFill>
        </w:rPr>
        <w:t>6.  评标</w:t>
      </w:r>
      <w:bookmarkEnd w:id="356"/>
      <w:bookmarkEnd w:id="357"/>
      <w:bookmarkEnd w:id="358"/>
      <w:bookmarkEnd w:id="359"/>
      <w:bookmarkEnd w:id="360"/>
      <w:bookmarkEnd w:id="362"/>
      <w:bookmarkEnd w:id="363"/>
      <w:bookmarkEnd w:id="364"/>
    </w:p>
    <w:p w14:paraId="35C79C26">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65" w:name="_Toc20604"/>
      <w:bookmarkStart w:id="366" w:name="_Toc200513161"/>
      <w:bookmarkStart w:id="367" w:name="_Toc287607781"/>
      <w:bookmarkStart w:id="368" w:name="_Toc277082587"/>
      <w:bookmarkStart w:id="369" w:name="_Toc430530470"/>
      <w:bookmarkStart w:id="370" w:name="_Toc509218745"/>
      <w:bookmarkStart w:id="371" w:name="_Toc287620720"/>
      <w:bookmarkStart w:id="372" w:name="_Toc224103352"/>
      <w:r>
        <w:rPr>
          <w:rFonts w:ascii="宋体" w:hAnsi="宋体"/>
          <w:b w:val="0"/>
          <w:snapToGrid w:val="0"/>
          <w:color w:val="000000" w:themeColor="text1"/>
          <w:sz w:val="24"/>
          <w:szCs w:val="24"/>
          <w:highlight w:val="none"/>
          <w14:textFill>
            <w14:solidFill>
              <w14:schemeClr w14:val="tx1"/>
            </w14:solidFill>
          </w14:textFill>
        </w:rPr>
        <w:t>6.1  评标委员会</w:t>
      </w:r>
      <w:bookmarkEnd w:id="365"/>
      <w:bookmarkEnd w:id="366"/>
      <w:bookmarkEnd w:id="367"/>
      <w:bookmarkEnd w:id="368"/>
      <w:bookmarkEnd w:id="369"/>
      <w:bookmarkEnd w:id="370"/>
      <w:bookmarkEnd w:id="371"/>
      <w:bookmarkEnd w:id="372"/>
    </w:p>
    <w:p w14:paraId="4B929FC5">
      <w:pPr>
        <w:autoSpaceDE w:val="0"/>
        <w:autoSpaceDN w:val="0"/>
        <w:adjustRightInd w:val="0"/>
        <w:snapToGrid w:val="0"/>
        <w:spacing w:line="360" w:lineRule="auto"/>
        <w:ind w:firstLine="420" w:firstLineChars="200"/>
        <w:rPr>
          <w:rFonts w:ascii="宋体" w:hAnsi="宋体"/>
          <w:b/>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6.1.1  评标由</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依据法律法规和相关规范性文件组建的评标委员会负责。</w:t>
      </w:r>
    </w:p>
    <w:p w14:paraId="1155F7D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6.1.2  评标委员会成员有下列情形之一的，应当回避：</w:t>
      </w:r>
    </w:p>
    <w:p w14:paraId="0E6B29B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主要负责人的近亲属；</w:t>
      </w:r>
    </w:p>
    <w:p w14:paraId="600BD04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（2）项目主管部门或者</w:t>
      </w:r>
      <w:r>
        <w:rPr>
          <w:rFonts w:hint="eastAsia" w:ascii="宋体" w:hAnsi="宋体"/>
          <w:snapToGrid w:val="0"/>
          <w:color w:val="000000" w:themeColor="text1"/>
          <w:kern w:val="0"/>
          <w:szCs w:val="21"/>
          <w:highlight w:val="none"/>
          <w14:textFill>
            <w14:solidFill>
              <w14:schemeClr w14:val="tx1"/>
            </w14:solidFill>
          </w14:textFill>
        </w:rPr>
        <w:t>项目</w:t>
      </w:r>
      <w:r>
        <w:rPr>
          <w:rFonts w:ascii="宋体" w:hAnsi="宋体"/>
          <w:snapToGrid w:val="0"/>
          <w:color w:val="000000" w:themeColor="text1"/>
          <w:kern w:val="0"/>
          <w:szCs w:val="21"/>
          <w:highlight w:val="none"/>
          <w14:textFill>
            <w14:solidFill>
              <w14:schemeClr w14:val="tx1"/>
            </w14:solidFill>
          </w14:textFill>
        </w:rPr>
        <w:t>行政监督部门的人员；</w:t>
      </w:r>
    </w:p>
    <w:p w14:paraId="151B3A9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（3）与</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有</w:t>
      </w:r>
      <w:r>
        <w:rPr>
          <w:rFonts w:hint="eastAsia" w:ascii="宋体" w:hAnsi="宋体"/>
          <w:snapToGrid w:val="0"/>
          <w:color w:val="000000" w:themeColor="text1"/>
          <w:kern w:val="0"/>
          <w:szCs w:val="21"/>
          <w:highlight w:val="none"/>
          <w14:textFill>
            <w14:solidFill>
              <w14:schemeClr w14:val="tx1"/>
            </w14:solidFill>
          </w14:textFill>
        </w:rPr>
        <w:t>利害</w:t>
      </w:r>
      <w:r>
        <w:rPr>
          <w:rFonts w:ascii="宋体" w:hAnsi="宋体"/>
          <w:snapToGrid w:val="0"/>
          <w:color w:val="000000" w:themeColor="text1"/>
          <w:kern w:val="0"/>
          <w:szCs w:val="21"/>
          <w:highlight w:val="none"/>
          <w14:textFill>
            <w14:solidFill>
              <w14:schemeClr w14:val="tx1"/>
            </w14:solidFill>
          </w14:textFill>
        </w:rPr>
        <w:t>关系，可能影响对投标公正评审的；</w:t>
      </w:r>
    </w:p>
    <w:p w14:paraId="24290DB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（4）曾因在招标、评标以及其他与招标投标有关活动中从事违法行为而受过行政处罚或刑事处罚的</w:t>
      </w:r>
      <w:r>
        <w:rPr>
          <w:rFonts w:hint="eastAsia" w:ascii="宋体" w:hAnsi="宋体"/>
          <w:snapToGrid w:val="0"/>
          <w:color w:val="000000" w:themeColor="text1"/>
          <w:kern w:val="0"/>
          <w:szCs w:val="21"/>
          <w:highlight w:val="none"/>
          <w14:textFill>
            <w14:solidFill>
              <w14:schemeClr w14:val="tx1"/>
            </w14:solidFill>
          </w14:textFill>
        </w:rPr>
        <w:t>；</w:t>
      </w:r>
    </w:p>
    <w:p w14:paraId="15EEBB3C">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）法律法规规定的其他情形。</w:t>
      </w:r>
    </w:p>
    <w:p w14:paraId="39332477">
      <w:pPr>
        <w:pStyle w:val="140"/>
        <w:spacing w:before="0" w:after="0" w:line="360" w:lineRule="auto"/>
        <w:ind w:firstLine="420" w:firstLineChars="200"/>
        <w:jc w:val="left"/>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6.1.3  评标过程中，评标委员会成员有回避事由、擅离职守或者因健康等原因不能继续评标的，应当及时更换。被更换的评标委员会成员作出的评审结论无效，由更换后的评标委员会成员重新进行评审。</w:t>
      </w:r>
    </w:p>
    <w:p w14:paraId="28FD229B">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73" w:name="_Toc287607782"/>
      <w:bookmarkStart w:id="374" w:name="_Toc200513162"/>
      <w:bookmarkStart w:id="375" w:name="_Toc26607"/>
      <w:bookmarkStart w:id="376" w:name="_Toc224103353"/>
      <w:bookmarkStart w:id="377" w:name="_Toc287620721"/>
      <w:bookmarkStart w:id="378" w:name="_Toc277082588"/>
      <w:bookmarkStart w:id="379" w:name="_Toc509218746"/>
      <w:bookmarkStart w:id="380" w:name="_Toc430530471"/>
      <w:r>
        <w:rPr>
          <w:rFonts w:ascii="宋体" w:hAnsi="宋体"/>
          <w:b w:val="0"/>
          <w:snapToGrid w:val="0"/>
          <w:color w:val="000000" w:themeColor="text1"/>
          <w:sz w:val="24"/>
          <w:szCs w:val="24"/>
          <w:highlight w:val="none"/>
          <w14:textFill>
            <w14:solidFill>
              <w14:schemeClr w14:val="tx1"/>
            </w14:solidFill>
          </w14:textFill>
        </w:rPr>
        <w:t>6.2  评标原则</w:t>
      </w:r>
      <w:bookmarkEnd w:id="373"/>
      <w:bookmarkEnd w:id="374"/>
      <w:bookmarkEnd w:id="375"/>
      <w:bookmarkEnd w:id="376"/>
      <w:bookmarkEnd w:id="377"/>
      <w:bookmarkEnd w:id="378"/>
      <w:bookmarkEnd w:id="379"/>
      <w:bookmarkEnd w:id="380"/>
    </w:p>
    <w:p w14:paraId="567689D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评标活动遵循公平、公正、科学和择优的原则。</w:t>
      </w:r>
    </w:p>
    <w:p w14:paraId="2337BC29">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81" w:name="_Toc287620722"/>
      <w:bookmarkStart w:id="382" w:name="_Toc430530472"/>
      <w:bookmarkStart w:id="383" w:name="_Toc287607783"/>
      <w:bookmarkStart w:id="384" w:name="_Toc277082589"/>
      <w:bookmarkStart w:id="385" w:name="_Toc25268"/>
      <w:bookmarkStart w:id="386" w:name="_Toc200513163"/>
      <w:bookmarkStart w:id="387" w:name="_Toc509218747"/>
      <w:bookmarkStart w:id="388" w:name="_Toc224103354"/>
      <w:r>
        <w:rPr>
          <w:rFonts w:ascii="宋体" w:hAnsi="宋体"/>
          <w:b w:val="0"/>
          <w:snapToGrid w:val="0"/>
          <w:color w:val="000000" w:themeColor="text1"/>
          <w:sz w:val="24"/>
          <w:szCs w:val="24"/>
          <w:highlight w:val="none"/>
          <w14:textFill>
            <w14:solidFill>
              <w14:schemeClr w14:val="tx1"/>
            </w14:solidFill>
          </w14:textFill>
        </w:rPr>
        <w:t>6.3  评标</w:t>
      </w:r>
      <w:bookmarkEnd w:id="381"/>
      <w:bookmarkEnd w:id="382"/>
      <w:bookmarkEnd w:id="383"/>
      <w:bookmarkEnd w:id="384"/>
      <w:bookmarkEnd w:id="385"/>
      <w:bookmarkEnd w:id="386"/>
      <w:bookmarkEnd w:id="387"/>
      <w:bookmarkEnd w:id="388"/>
    </w:p>
    <w:p w14:paraId="5BF535A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6</w:t>
      </w:r>
      <w:r>
        <w:rPr>
          <w:rFonts w:ascii="宋体" w:hAnsi="宋体"/>
          <w:snapToGrid w:val="0"/>
          <w:color w:val="000000" w:themeColor="text1"/>
          <w:kern w:val="0"/>
          <w:szCs w:val="21"/>
          <w:highlight w:val="none"/>
          <w14:textFill>
            <w14:solidFill>
              <w14:schemeClr w14:val="tx1"/>
            </w14:solidFill>
          </w14:textFill>
        </w:rPr>
        <w:t>.3.1  评标委员会按照第三章“评标办法”规定的方法、评审因素、标准和程序对投标文件进行评审。第三章“评标办法”没有规定的方法、评审因素和标准，不得作为评标依据。</w:t>
      </w:r>
    </w:p>
    <w:p w14:paraId="1BA7FC83">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6</w:t>
      </w:r>
      <w:r>
        <w:rPr>
          <w:rFonts w:ascii="宋体" w:hAnsi="宋体"/>
          <w:snapToGrid w:val="0"/>
          <w:color w:val="000000" w:themeColor="text1"/>
          <w:kern w:val="0"/>
          <w:szCs w:val="21"/>
          <w:highlight w:val="none"/>
          <w14:textFill>
            <w14:solidFill>
              <w14:schemeClr w14:val="tx1"/>
            </w14:solidFill>
          </w14:textFill>
        </w:rPr>
        <w:t xml:space="preserve">.3.2  </w:t>
      </w:r>
      <w:r>
        <w:rPr>
          <w:color w:val="000000" w:themeColor="text1"/>
          <w:highlight w:val="none"/>
          <w14:textFill>
            <w14:solidFill>
              <w14:schemeClr w14:val="tx1"/>
            </w14:solidFill>
          </w14:textFill>
        </w:rPr>
        <w:t>评标完成后，评标委员会应当向</w:t>
      </w:r>
      <w:r>
        <w:rPr>
          <w:rFonts w:hint="eastAsia"/>
          <w:color w:val="000000" w:themeColor="text1"/>
          <w:highlight w:val="none"/>
          <w:lang w:eastAsia="zh-CN"/>
          <w14:textFill>
            <w14:solidFill>
              <w14:schemeClr w14:val="tx1"/>
            </w14:solidFill>
          </w14:textFill>
        </w:rPr>
        <w:t>比选人</w:t>
      </w:r>
      <w:r>
        <w:rPr>
          <w:color w:val="000000" w:themeColor="text1"/>
          <w:highlight w:val="none"/>
          <w14:textFill>
            <w14:solidFill>
              <w14:schemeClr w14:val="tx1"/>
            </w14:solidFill>
          </w14:textFill>
        </w:rPr>
        <w:t>提交书面评标报告和中标候选人名单。评标委员会推荐中标候选人的</w:t>
      </w:r>
      <w:r>
        <w:rPr>
          <w:rFonts w:hint="eastAsia"/>
          <w:color w:val="000000" w:themeColor="text1"/>
          <w:highlight w:val="none"/>
          <w14:textFill>
            <w14:solidFill>
              <w14:schemeClr w14:val="tx1"/>
            </w14:solidFill>
          </w14:textFill>
        </w:rPr>
        <w:t>数量</w:t>
      </w:r>
      <w:r>
        <w:rPr>
          <w:color w:val="000000" w:themeColor="text1"/>
          <w:highlight w:val="none"/>
          <w14:textFill>
            <w14:solidFill>
              <w14:schemeClr w14:val="tx1"/>
            </w14:solidFill>
          </w14:textFill>
        </w:rPr>
        <w:t>见</w:t>
      </w:r>
      <w:r>
        <w:rPr>
          <w:rFonts w:hint="eastAsia"/>
          <w:color w:val="000000" w:themeColor="text1"/>
          <w:highlight w:val="none"/>
          <w:lang w:eastAsia="zh-CN"/>
          <w14:textFill>
            <w14:solidFill>
              <w14:schemeClr w14:val="tx1"/>
            </w14:solidFill>
          </w14:textFill>
        </w:rPr>
        <w:t>竞选人</w:t>
      </w:r>
      <w:r>
        <w:rPr>
          <w:color w:val="000000" w:themeColor="text1"/>
          <w:highlight w:val="none"/>
          <w14:textFill>
            <w14:solidFill>
              <w14:schemeClr w14:val="tx1"/>
            </w14:solidFill>
          </w14:textFill>
        </w:rPr>
        <w:t>须知前附表。</w:t>
      </w:r>
    </w:p>
    <w:p w14:paraId="4E881B63">
      <w:pPr>
        <w:pStyle w:val="4"/>
        <w:spacing w:before="0" w:after="0" w:line="360" w:lineRule="auto"/>
        <w:rPr>
          <w:rFonts w:ascii="宋体" w:hAnsi="宋体"/>
          <w:b w:val="0"/>
          <w:snapToGrid w:val="0"/>
          <w:color w:val="000000" w:themeColor="text1"/>
          <w:highlight w:val="none"/>
          <w14:textFill>
            <w14:solidFill>
              <w14:schemeClr w14:val="tx1"/>
            </w14:solidFill>
          </w14:textFill>
        </w:rPr>
      </w:pPr>
      <w:bookmarkStart w:id="389" w:name="_Toc224103355"/>
      <w:bookmarkStart w:id="390" w:name="_Toc277082590"/>
      <w:bookmarkStart w:id="391" w:name="_Toc430530473"/>
      <w:bookmarkStart w:id="392" w:name="_Toc31416"/>
      <w:bookmarkStart w:id="393" w:name="_Toc287607784"/>
      <w:bookmarkStart w:id="394" w:name="_Toc509218748"/>
      <w:bookmarkStart w:id="395" w:name="_Toc287620723"/>
      <w:bookmarkStart w:id="396" w:name="_Toc200513164"/>
      <w:r>
        <w:rPr>
          <w:rFonts w:ascii="宋体" w:hAnsi="宋体"/>
          <w:b w:val="0"/>
          <w:snapToGrid w:val="0"/>
          <w:color w:val="000000" w:themeColor="text1"/>
          <w:highlight w:val="none"/>
          <w14:textFill>
            <w14:solidFill>
              <w14:schemeClr w14:val="tx1"/>
            </w14:solidFill>
          </w14:textFill>
        </w:rPr>
        <w:t>7.  合同授予</w:t>
      </w:r>
      <w:bookmarkEnd w:id="389"/>
      <w:bookmarkEnd w:id="390"/>
      <w:bookmarkEnd w:id="391"/>
      <w:bookmarkEnd w:id="392"/>
      <w:bookmarkEnd w:id="393"/>
      <w:bookmarkEnd w:id="394"/>
      <w:bookmarkEnd w:id="395"/>
      <w:bookmarkEnd w:id="396"/>
    </w:p>
    <w:p w14:paraId="6B639D57">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97" w:name="_Toc287607785"/>
      <w:bookmarkStart w:id="398" w:name="_Toc200513165"/>
      <w:bookmarkStart w:id="399" w:name="_Toc430530474"/>
      <w:bookmarkStart w:id="400" w:name="_Toc224103356"/>
      <w:bookmarkStart w:id="401" w:name="_Toc287620724"/>
      <w:bookmarkStart w:id="402" w:name="_Toc509218749"/>
      <w:bookmarkStart w:id="403" w:name="_Toc277082591"/>
      <w:bookmarkStart w:id="404" w:name="_Toc30371"/>
      <w:r>
        <w:rPr>
          <w:rFonts w:ascii="宋体" w:hAnsi="宋体"/>
          <w:b w:val="0"/>
          <w:snapToGrid w:val="0"/>
          <w:color w:val="000000" w:themeColor="text1"/>
          <w:sz w:val="24"/>
          <w:szCs w:val="24"/>
          <w:highlight w:val="none"/>
          <w14:textFill>
            <w14:solidFill>
              <w14:schemeClr w14:val="tx1"/>
            </w14:solidFill>
          </w14:textFill>
        </w:rPr>
        <w:t xml:space="preserve">7.1  </w:t>
      </w:r>
      <w:bookmarkEnd w:id="397"/>
      <w:bookmarkEnd w:id="398"/>
      <w:bookmarkEnd w:id="399"/>
      <w:bookmarkEnd w:id="400"/>
      <w:bookmarkEnd w:id="401"/>
      <w:bookmarkEnd w:id="402"/>
      <w:bookmarkEnd w:id="403"/>
      <w:r>
        <w:rPr>
          <w:rFonts w:hint="eastAsia" w:ascii="宋体" w:hAnsi="宋体"/>
          <w:b w:val="0"/>
          <w:snapToGrid w:val="0"/>
          <w:color w:val="000000" w:themeColor="text1"/>
          <w:sz w:val="24"/>
          <w:szCs w:val="24"/>
          <w:highlight w:val="none"/>
          <w14:textFill>
            <w14:solidFill>
              <w14:schemeClr w14:val="tx1"/>
            </w14:solidFill>
          </w14:textFill>
        </w:rPr>
        <w:t>中标候选人公示</w:t>
      </w:r>
      <w:bookmarkEnd w:id="404"/>
    </w:p>
    <w:p w14:paraId="60780A43">
      <w:pP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比选人</w:t>
      </w:r>
      <w:r>
        <w:rPr>
          <w:rFonts w:ascii="宋体" w:hAnsi="宋体"/>
          <w:color w:val="000000" w:themeColor="text1"/>
          <w:szCs w:val="21"/>
          <w:highlight w:val="none"/>
          <w14:textFill>
            <w14:solidFill>
              <w14:schemeClr w14:val="tx1"/>
            </w14:solidFill>
          </w14:textFill>
        </w:rPr>
        <w:t>在收到评标报告之日起3日内，按照</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须知前附表规定的公示媒介和期限公示中标候选人，公示期不得少于3天。</w:t>
      </w:r>
    </w:p>
    <w:p w14:paraId="307BB2CE">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05" w:name="_Toc24618"/>
      <w:r>
        <w:rPr>
          <w:rFonts w:ascii="宋体" w:hAnsi="宋体"/>
          <w:b w:val="0"/>
          <w:snapToGrid w:val="0"/>
          <w:color w:val="000000" w:themeColor="text1"/>
          <w:sz w:val="24"/>
          <w:szCs w:val="24"/>
          <w:highlight w:val="none"/>
          <w14:textFill>
            <w14:solidFill>
              <w14:schemeClr w14:val="tx1"/>
            </w14:solidFill>
          </w14:textFill>
        </w:rPr>
        <w:t xml:space="preserve">7.2  </w:t>
      </w:r>
      <w:r>
        <w:rPr>
          <w:rFonts w:hint="eastAsia" w:ascii="宋体" w:hAnsi="宋体"/>
          <w:b w:val="0"/>
          <w:snapToGrid w:val="0"/>
          <w:color w:val="000000" w:themeColor="text1"/>
          <w:sz w:val="24"/>
          <w:szCs w:val="24"/>
          <w:highlight w:val="none"/>
          <w14:textFill>
            <w14:solidFill>
              <w14:schemeClr w14:val="tx1"/>
            </w14:solidFill>
          </w14:textFill>
        </w:rPr>
        <w:t>评标结果异议</w:t>
      </w:r>
      <w:bookmarkEnd w:id="405"/>
    </w:p>
    <w:p w14:paraId="58F8E46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或者其他利害关系人对评标结果有异议的，应当在中标候选人公示期间提出。</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将在收到异议之日起 3 日内作出答复；作出答复前，将暂停</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投标活动。</w:t>
      </w:r>
    </w:p>
    <w:p w14:paraId="36B549EE">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06" w:name="_Toc20530"/>
      <w:r>
        <w:rPr>
          <w:rFonts w:ascii="宋体" w:hAnsi="宋体"/>
          <w:b w:val="0"/>
          <w:snapToGrid w:val="0"/>
          <w:color w:val="000000" w:themeColor="text1"/>
          <w:sz w:val="24"/>
          <w:szCs w:val="24"/>
          <w:highlight w:val="none"/>
          <w14:textFill>
            <w14:solidFill>
              <w14:schemeClr w14:val="tx1"/>
            </w14:solidFill>
          </w14:textFill>
        </w:rPr>
        <w:t xml:space="preserve">7.3  </w:t>
      </w:r>
      <w:r>
        <w:rPr>
          <w:rFonts w:hint="eastAsia" w:ascii="宋体" w:hAnsi="宋体"/>
          <w:b w:val="0"/>
          <w:snapToGrid w:val="0"/>
          <w:color w:val="000000" w:themeColor="text1"/>
          <w:sz w:val="24"/>
          <w:szCs w:val="24"/>
          <w:highlight w:val="none"/>
          <w14:textFill>
            <w14:solidFill>
              <w14:schemeClr w14:val="tx1"/>
            </w14:solidFill>
          </w14:textFill>
        </w:rPr>
        <w:t>中标候选人履约能力审查</w:t>
      </w:r>
      <w:bookmarkEnd w:id="406"/>
    </w:p>
    <w:p w14:paraId="64CBB2E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中标候选人的经营、财务状况发生较大变化或存在违法行为，</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认为可能影响其履约能力的，将在发出中标通知书前提请原评标委员会按照</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规定的标准和方法进行审查确认。</w:t>
      </w:r>
    </w:p>
    <w:p w14:paraId="666E146E">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07" w:name="_Toc27890"/>
      <w:r>
        <w:rPr>
          <w:rFonts w:ascii="宋体" w:hAnsi="宋体"/>
          <w:b w:val="0"/>
          <w:snapToGrid w:val="0"/>
          <w:color w:val="000000" w:themeColor="text1"/>
          <w:sz w:val="24"/>
          <w:szCs w:val="24"/>
          <w:highlight w:val="none"/>
          <w14:textFill>
            <w14:solidFill>
              <w14:schemeClr w14:val="tx1"/>
            </w14:solidFill>
          </w14:textFill>
        </w:rPr>
        <w:t xml:space="preserve">7.4  </w:t>
      </w:r>
      <w:r>
        <w:rPr>
          <w:rFonts w:hint="eastAsia" w:ascii="宋体" w:hAnsi="宋体"/>
          <w:b w:val="0"/>
          <w:snapToGrid w:val="0"/>
          <w:color w:val="000000" w:themeColor="text1"/>
          <w:sz w:val="24"/>
          <w:szCs w:val="24"/>
          <w:highlight w:val="none"/>
          <w14:textFill>
            <w14:solidFill>
              <w14:schemeClr w14:val="tx1"/>
            </w14:solidFill>
          </w14:textFill>
        </w:rPr>
        <w:t>定标</w:t>
      </w:r>
      <w:bookmarkEnd w:id="407"/>
    </w:p>
    <w:p w14:paraId="67F826C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按照</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须知前附表的规定，</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或</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授权的评标委员会依法确定中标人。</w:t>
      </w:r>
    </w:p>
    <w:p w14:paraId="6BB5FA16">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国有资金占控股或者主导地位的依法必须进行</w:t>
      </w:r>
      <w:r>
        <w:rPr>
          <w:rFonts w:hint="eastAsia"/>
          <w:color w:val="000000" w:themeColor="text1"/>
          <w:highlight w:val="none"/>
          <w:lang w:eastAsia="zh-CN"/>
          <w14:textFill>
            <w14:solidFill>
              <w14:schemeClr w14:val="tx1"/>
            </w14:solidFill>
          </w14:textFill>
        </w:rPr>
        <w:t>比选</w:t>
      </w:r>
      <w:r>
        <w:rPr>
          <w:color w:val="000000" w:themeColor="text1"/>
          <w:highlight w:val="none"/>
          <w14:textFill>
            <w14:solidFill>
              <w14:schemeClr w14:val="tx1"/>
            </w14:solidFill>
          </w14:textFill>
        </w:rPr>
        <w:t>的项目，</w:t>
      </w:r>
      <w:r>
        <w:rPr>
          <w:rFonts w:hint="eastAsia"/>
          <w:color w:val="000000" w:themeColor="text1"/>
          <w:highlight w:val="none"/>
          <w:lang w:eastAsia="zh-CN"/>
          <w14:textFill>
            <w14:solidFill>
              <w14:schemeClr w14:val="tx1"/>
            </w14:solidFill>
          </w14:textFill>
        </w:rPr>
        <w:t>比选人</w:t>
      </w:r>
      <w:r>
        <w:rPr>
          <w:color w:val="000000" w:themeColor="text1"/>
          <w:highlight w:val="none"/>
          <w14:textFill>
            <w14:solidFill>
              <w14:schemeClr w14:val="tx1"/>
            </w14:solidFill>
          </w14:textFill>
        </w:rPr>
        <w:t>应当确定排名第一的中标候选人为中标人。排名第一的中标候选人放弃中标、因不可抗力不能履行合同、不按照</w:t>
      </w:r>
      <w:r>
        <w:rPr>
          <w:rFonts w:hint="eastAsia"/>
          <w:color w:val="000000" w:themeColor="text1"/>
          <w:highlight w:val="none"/>
          <w:lang w:eastAsia="zh-CN"/>
          <w14:textFill>
            <w14:solidFill>
              <w14:schemeClr w14:val="tx1"/>
            </w14:solidFill>
          </w14:textFill>
        </w:rPr>
        <w:t>比选文件</w:t>
      </w:r>
      <w:r>
        <w:rPr>
          <w:color w:val="000000" w:themeColor="text1"/>
          <w:highlight w:val="none"/>
          <w14:textFill>
            <w14:solidFill>
              <w14:schemeClr w14:val="tx1"/>
            </w14:solidFill>
          </w14:textFill>
        </w:rPr>
        <w:t>要求提交履约保证金，或者被查实存在影响中标结果的违法行为等情形，不符合中标条件的，</w:t>
      </w:r>
      <w:r>
        <w:rPr>
          <w:rFonts w:hint="eastAsia"/>
          <w:color w:val="000000" w:themeColor="text1"/>
          <w:highlight w:val="none"/>
          <w:lang w:eastAsia="zh-CN"/>
          <w14:textFill>
            <w14:solidFill>
              <w14:schemeClr w14:val="tx1"/>
            </w14:solidFill>
          </w14:textFill>
        </w:rPr>
        <w:t>比选人</w:t>
      </w:r>
      <w:r>
        <w:rPr>
          <w:color w:val="000000" w:themeColor="text1"/>
          <w:highlight w:val="none"/>
          <w14:textFill>
            <w14:solidFill>
              <w14:schemeClr w14:val="tx1"/>
            </w14:solidFill>
          </w14:textFill>
        </w:rPr>
        <w:t>可以按照评标委员会提出的中标候选人名单排序依次确定其他中标候选人为中标人，也可以重新</w:t>
      </w:r>
      <w:r>
        <w:rPr>
          <w:rFonts w:hint="eastAsia"/>
          <w:color w:val="000000" w:themeColor="text1"/>
          <w:highlight w:val="none"/>
          <w:lang w:eastAsia="zh-CN"/>
          <w14:textFill>
            <w14:solidFill>
              <w14:schemeClr w14:val="tx1"/>
            </w14:solidFill>
          </w14:textFill>
        </w:rPr>
        <w:t>比选</w:t>
      </w:r>
      <w:r>
        <w:rPr>
          <w:color w:val="000000" w:themeColor="text1"/>
          <w:highlight w:val="none"/>
          <w14:textFill>
            <w14:solidFill>
              <w14:schemeClr w14:val="tx1"/>
            </w14:solidFill>
          </w14:textFill>
        </w:rPr>
        <w:t>。</w:t>
      </w:r>
    </w:p>
    <w:p w14:paraId="2F94DD4E">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08" w:name="_Toc509218750"/>
      <w:bookmarkStart w:id="409" w:name="_Toc430530475"/>
      <w:bookmarkStart w:id="410" w:name="_Toc14359"/>
      <w:r>
        <w:rPr>
          <w:rFonts w:ascii="宋体" w:hAnsi="宋体"/>
          <w:b w:val="0"/>
          <w:snapToGrid w:val="0"/>
          <w:color w:val="000000" w:themeColor="text1"/>
          <w:sz w:val="24"/>
          <w:szCs w:val="24"/>
          <w:highlight w:val="none"/>
          <w14:textFill>
            <w14:solidFill>
              <w14:schemeClr w14:val="tx1"/>
            </w14:solidFill>
          </w14:textFill>
        </w:rPr>
        <w:t>7.5  中标通知</w:t>
      </w:r>
      <w:bookmarkEnd w:id="408"/>
      <w:bookmarkEnd w:id="409"/>
      <w:bookmarkEnd w:id="410"/>
    </w:p>
    <w:p w14:paraId="3F98263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在本章第3.3款规定的投标有效期内，且未有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的异议与投诉，</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以书面形式向中标人发出中标通知书</w:t>
      </w: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同时将中标结果通知未中标的</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w:t>
      </w:r>
    </w:p>
    <w:p w14:paraId="223F5737">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11" w:name="_Toc31402"/>
      <w:r>
        <w:rPr>
          <w:rFonts w:ascii="宋体" w:hAnsi="宋体"/>
          <w:b w:val="0"/>
          <w:snapToGrid w:val="0"/>
          <w:color w:val="000000" w:themeColor="text1"/>
          <w:sz w:val="24"/>
          <w:szCs w:val="24"/>
          <w:highlight w:val="none"/>
          <w14:textFill>
            <w14:solidFill>
              <w14:schemeClr w14:val="tx1"/>
            </w14:solidFill>
          </w14:textFill>
        </w:rPr>
        <w:t xml:space="preserve">7.6  </w:t>
      </w:r>
      <w:r>
        <w:rPr>
          <w:rFonts w:hint="eastAsia" w:ascii="宋体" w:hAnsi="宋体"/>
          <w:b w:val="0"/>
          <w:snapToGrid w:val="0"/>
          <w:color w:val="000000" w:themeColor="text1"/>
          <w:sz w:val="24"/>
          <w:szCs w:val="24"/>
          <w:highlight w:val="none"/>
          <w14:textFill>
            <w14:solidFill>
              <w14:schemeClr w14:val="tx1"/>
            </w14:solidFill>
          </w14:textFill>
        </w:rPr>
        <w:t>技术成果经济补偿</w:t>
      </w:r>
      <w:bookmarkEnd w:id="411"/>
    </w:p>
    <w:p w14:paraId="094D5B0B">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对符合</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规定的未中标人的技术成果进行补偿的，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将按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须知前附表规定的标准给予经济补偿，未中标人在投标文件中声明放弃技术成果经济补偿费的除外。</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将于中标通知书发出后 30 日内向未中标人支付技术成果经济补偿费。</w:t>
      </w:r>
    </w:p>
    <w:p w14:paraId="25E68430">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12" w:name="_Toc287620726"/>
      <w:bookmarkStart w:id="413" w:name="_Toc430530476"/>
      <w:bookmarkStart w:id="414" w:name="_Toc509218751"/>
      <w:bookmarkStart w:id="415" w:name="_Toc28249"/>
      <w:bookmarkStart w:id="416" w:name="_Toc224103358"/>
      <w:bookmarkStart w:id="417" w:name="_Toc287607787"/>
      <w:bookmarkStart w:id="418" w:name="_Toc277082593"/>
      <w:bookmarkStart w:id="419" w:name="_Toc200513167"/>
      <w:r>
        <w:rPr>
          <w:rFonts w:ascii="宋体" w:hAnsi="宋体"/>
          <w:b w:val="0"/>
          <w:snapToGrid w:val="0"/>
          <w:color w:val="000000" w:themeColor="text1"/>
          <w:sz w:val="24"/>
          <w:szCs w:val="24"/>
          <w:highlight w:val="none"/>
          <w14:textFill>
            <w14:solidFill>
              <w14:schemeClr w14:val="tx1"/>
            </w14:solidFill>
          </w14:textFill>
        </w:rPr>
        <w:t>7.7  履约担保</w:t>
      </w:r>
      <w:bookmarkEnd w:id="412"/>
      <w:bookmarkEnd w:id="413"/>
      <w:bookmarkEnd w:id="414"/>
      <w:bookmarkEnd w:id="415"/>
      <w:bookmarkEnd w:id="416"/>
      <w:bookmarkEnd w:id="417"/>
      <w:bookmarkEnd w:id="418"/>
      <w:bookmarkEnd w:id="419"/>
    </w:p>
    <w:p w14:paraId="35A477E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7.7.1  在签订合同前，中标人应按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w:t>
      </w:r>
      <w:r>
        <w:rPr>
          <w:rFonts w:hint="eastAsia" w:ascii="宋体" w:hAnsi="宋体"/>
          <w:snapToGrid w:val="0"/>
          <w:color w:val="000000" w:themeColor="text1"/>
          <w:kern w:val="0"/>
          <w:szCs w:val="21"/>
          <w:highlight w:val="none"/>
          <w14:textFill>
            <w14:solidFill>
              <w14:schemeClr w14:val="tx1"/>
            </w14:solidFill>
          </w14:textFill>
        </w:rPr>
        <w:t>形式、金额</w:t>
      </w:r>
      <w:r>
        <w:rPr>
          <w:rFonts w:ascii="宋体" w:hAnsi="宋体"/>
          <w:snapToGrid w:val="0"/>
          <w:color w:val="000000" w:themeColor="text1"/>
          <w:kern w:val="0"/>
          <w:szCs w:val="21"/>
          <w:highlight w:val="none"/>
          <w14:textFill>
            <w14:solidFill>
              <w14:schemeClr w14:val="tx1"/>
            </w14:solidFill>
          </w14:textFill>
        </w:rPr>
        <w:t>和</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第四章“合同条款及格式”规定的或者事先经过</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认可的履约担保格式向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提交履约担保。</w:t>
      </w:r>
    </w:p>
    <w:p w14:paraId="7A4363E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7.7.2  中标人不能按本章第7.7.1项要求提交履约担保的，视为放弃中标，其投标保证金不予退还，给</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造成的损失超过投标保证金数额的，中标人还应当对超过部分予以赔偿。</w:t>
      </w:r>
    </w:p>
    <w:p w14:paraId="6DA61B9C">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20" w:name="_Toc10951"/>
      <w:bookmarkStart w:id="421" w:name="_Toc287620727"/>
      <w:bookmarkStart w:id="422" w:name="_Toc224103359"/>
      <w:bookmarkStart w:id="423" w:name="_Toc277082594"/>
      <w:bookmarkStart w:id="424" w:name="_Toc287607788"/>
      <w:bookmarkStart w:id="425" w:name="_Toc509218752"/>
      <w:bookmarkStart w:id="426" w:name="_Toc200513168"/>
      <w:bookmarkStart w:id="427" w:name="_Toc430530477"/>
      <w:r>
        <w:rPr>
          <w:rFonts w:ascii="宋体" w:hAnsi="宋体"/>
          <w:b w:val="0"/>
          <w:snapToGrid w:val="0"/>
          <w:color w:val="000000" w:themeColor="text1"/>
          <w:sz w:val="24"/>
          <w:szCs w:val="24"/>
          <w:highlight w:val="none"/>
          <w14:textFill>
            <w14:solidFill>
              <w14:schemeClr w14:val="tx1"/>
            </w14:solidFill>
          </w14:textFill>
        </w:rPr>
        <w:t>7.8  签订合同</w:t>
      </w:r>
      <w:bookmarkEnd w:id="420"/>
      <w:bookmarkEnd w:id="421"/>
      <w:bookmarkEnd w:id="422"/>
      <w:bookmarkEnd w:id="423"/>
      <w:bookmarkEnd w:id="424"/>
      <w:bookmarkEnd w:id="425"/>
      <w:bookmarkEnd w:id="426"/>
      <w:bookmarkEnd w:id="427"/>
    </w:p>
    <w:p w14:paraId="312B5D63">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7.8.1 </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和中标人应当自中标通知书发出之日起30</w:t>
      </w:r>
      <w:r>
        <w:rPr>
          <w:rFonts w:hint="eastAsia" w:ascii="宋体" w:hAnsi="宋体"/>
          <w:snapToGrid w:val="0"/>
          <w:color w:val="000000" w:themeColor="text1"/>
          <w:kern w:val="0"/>
          <w:szCs w:val="21"/>
          <w:highlight w:val="none"/>
          <w14:textFill>
            <w14:solidFill>
              <w14:schemeClr w14:val="tx1"/>
            </w14:solidFill>
          </w14:textFill>
        </w:rPr>
        <w:t>日</w:t>
      </w:r>
      <w:r>
        <w:rPr>
          <w:rFonts w:ascii="宋体" w:hAnsi="宋体"/>
          <w:snapToGrid w:val="0"/>
          <w:color w:val="000000" w:themeColor="text1"/>
          <w:kern w:val="0"/>
          <w:szCs w:val="21"/>
          <w:highlight w:val="none"/>
          <w14:textFill>
            <w14:solidFill>
              <w14:schemeClr w14:val="tx1"/>
            </w14:solidFill>
          </w14:textFill>
        </w:rPr>
        <w:t>内，根据</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和中标人的投标文件订立书面合同。中标人</w:t>
      </w:r>
      <w:r>
        <w:rPr>
          <w:rFonts w:hint="eastAsia" w:ascii="宋体" w:hAnsi="宋体"/>
          <w:snapToGrid w:val="0"/>
          <w:color w:val="000000" w:themeColor="text1"/>
          <w:kern w:val="0"/>
          <w:szCs w:val="21"/>
          <w:highlight w:val="none"/>
          <w14:textFill>
            <w14:solidFill>
              <w14:schemeClr w14:val="tx1"/>
            </w14:solidFill>
          </w14:textFill>
        </w:rPr>
        <w:t>放弃中标项目，</w:t>
      </w:r>
      <w:r>
        <w:rPr>
          <w:rFonts w:ascii="宋体" w:hAnsi="宋体"/>
          <w:snapToGrid w:val="0"/>
          <w:color w:val="000000" w:themeColor="text1"/>
          <w:kern w:val="0"/>
          <w:szCs w:val="21"/>
          <w:highlight w:val="none"/>
          <w14:textFill>
            <w14:solidFill>
              <w14:schemeClr w14:val="tx1"/>
            </w14:solidFill>
          </w14:textFill>
        </w:rPr>
        <w:t>无正当理由</w:t>
      </w:r>
      <w:r>
        <w:rPr>
          <w:rFonts w:hint="eastAsia" w:ascii="宋体" w:hAnsi="宋体"/>
          <w:snapToGrid w:val="0"/>
          <w:color w:val="000000" w:themeColor="text1"/>
          <w:kern w:val="0"/>
          <w:szCs w:val="21"/>
          <w:highlight w:val="none"/>
          <w14:textFill>
            <w14:solidFill>
              <w14:schemeClr w14:val="tx1"/>
            </w14:solidFill>
          </w14:textFill>
        </w:rPr>
        <w:t>拒签合同，在签订合同时向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hint="eastAsia" w:ascii="宋体" w:hAnsi="宋体"/>
          <w:snapToGrid w:val="0"/>
          <w:color w:val="000000" w:themeColor="text1"/>
          <w:kern w:val="0"/>
          <w:szCs w:val="21"/>
          <w:highlight w:val="none"/>
          <w14:textFill>
            <w14:solidFill>
              <w14:schemeClr w14:val="tx1"/>
            </w14:solidFill>
          </w14:textFill>
        </w:rPr>
        <w:t>提出附加条件或者更改合同实质性内容</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或者不按照</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要求提交履约担保的，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color w:val="000000" w:themeColor="text1"/>
          <w:spacing w:val="-3"/>
          <w:highlight w:val="none"/>
          <w14:textFill>
            <w14:solidFill>
              <w14:schemeClr w14:val="tx1"/>
            </w14:solidFill>
          </w14:textFill>
        </w:rPr>
        <w:t>有权</w:t>
      </w:r>
      <w:r>
        <w:rPr>
          <w:rFonts w:ascii="宋体" w:hAnsi="宋体"/>
          <w:snapToGrid w:val="0"/>
          <w:color w:val="000000" w:themeColor="text1"/>
          <w:kern w:val="0"/>
          <w:szCs w:val="21"/>
          <w:highlight w:val="none"/>
          <w14:textFill>
            <w14:solidFill>
              <w14:schemeClr w14:val="tx1"/>
            </w14:solidFill>
          </w14:textFill>
        </w:rPr>
        <w:t>取消其中标资格，其投标保证金不予退还；给</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造成的损失超过投标保证金数额的，中标人还应当对超过部分予以赔偿。</w:t>
      </w:r>
    </w:p>
    <w:p w14:paraId="49D65828">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7.8.2  发出中标通知书后，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无正当理由拒签合同，</w:t>
      </w:r>
      <w:r>
        <w:rPr>
          <w:rFonts w:hint="eastAsia" w:ascii="宋体" w:hAnsi="宋体"/>
          <w:snapToGrid w:val="0"/>
          <w:color w:val="000000" w:themeColor="text1"/>
          <w:kern w:val="0"/>
          <w:szCs w:val="21"/>
          <w:highlight w:val="none"/>
          <w14:textFill>
            <w14:solidFill>
              <w14:schemeClr w14:val="tx1"/>
            </w14:solidFill>
          </w14:textFill>
        </w:rPr>
        <w:t>在签订合同时向中标人提出附加条件或者更改合同实质性内容的，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向中标人退还投标保证金；给中标人造成损失的，还应当赔偿损失。</w:t>
      </w:r>
    </w:p>
    <w:p w14:paraId="20AD4B6F">
      <w:pPr>
        <w:autoSpaceDE w:val="0"/>
        <w:autoSpaceDN w:val="0"/>
        <w:adjustRightInd w:val="0"/>
        <w:snapToGrid w:val="0"/>
        <w:spacing w:line="360" w:lineRule="auto"/>
        <w:ind w:firstLine="420"/>
        <w:rPr>
          <w:color w:val="000000" w:themeColor="text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7.8.3  联合体中标的，联合体各方应当共同与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签订合同，就中标项目向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承担连带责任。</w:t>
      </w:r>
    </w:p>
    <w:p w14:paraId="5177BEB2">
      <w:pPr>
        <w:pStyle w:val="4"/>
        <w:spacing w:before="0" w:after="0" w:line="360" w:lineRule="auto"/>
        <w:rPr>
          <w:rFonts w:hint="eastAsia" w:ascii="宋体" w:hAnsi="宋体" w:eastAsia="宋体"/>
          <w:b w:val="0"/>
          <w:snapToGrid w:val="0"/>
          <w:color w:val="000000" w:themeColor="text1"/>
          <w:highlight w:val="none"/>
          <w:lang w:eastAsia="zh-CN"/>
          <w14:textFill>
            <w14:solidFill>
              <w14:schemeClr w14:val="tx1"/>
            </w14:solidFill>
          </w14:textFill>
        </w:rPr>
      </w:pPr>
      <w:bookmarkStart w:id="428" w:name="_Toc430530478"/>
      <w:bookmarkStart w:id="429" w:name="_Toc287607789"/>
      <w:bookmarkStart w:id="430" w:name="_Toc287620728"/>
      <w:bookmarkStart w:id="431" w:name="_Toc224103360"/>
      <w:bookmarkStart w:id="432" w:name="_Toc4601"/>
      <w:bookmarkStart w:id="433" w:name="_Toc277082595"/>
      <w:bookmarkStart w:id="434" w:name="_Toc509218753"/>
      <w:bookmarkStart w:id="435" w:name="_Toc200513169"/>
      <w:r>
        <w:rPr>
          <w:rFonts w:ascii="宋体" w:hAnsi="宋体"/>
          <w:b w:val="0"/>
          <w:snapToGrid w:val="0"/>
          <w:color w:val="000000" w:themeColor="text1"/>
          <w:highlight w:val="none"/>
          <w14:textFill>
            <w14:solidFill>
              <w14:schemeClr w14:val="tx1"/>
            </w14:solidFill>
          </w14:textFill>
        </w:rPr>
        <w:t>8.  重新</w:t>
      </w:r>
      <w:r>
        <w:rPr>
          <w:rFonts w:hint="eastAsia" w:ascii="宋体" w:hAnsi="宋体"/>
          <w:b w:val="0"/>
          <w:snapToGrid w:val="0"/>
          <w:color w:val="000000" w:themeColor="text1"/>
          <w:highlight w:val="none"/>
          <w:lang w:eastAsia="zh-CN"/>
          <w14:textFill>
            <w14:solidFill>
              <w14:schemeClr w14:val="tx1"/>
            </w14:solidFill>
          </w14:textFill>
        </w:rPr>
        <w:t>比选</w:t>
      </w:r>
      <w:r>
        <w:rPr>
          <w:rFonts w:ascii="宋体" w:hAnsi="宋体"/>
          <w:b w:val="0"/>
          <w:snapToGrid w:val="0"/>
          <w:color w:val="000000" w:themeColor="text1"/>
          <w:highlight w:val="none"/>
          <w14:textFill>
            <w14:solidFill>
              <w14:schemeClr w14:val="tx1"/>
            </w14:solidFill>
          </w14:textFill>
        </w:rPr>
        <w:t>和不再</w:t>
      </w:r>
      <w:bookmarkEnd w:id="428"/>
      <w:bookmarkEnd w:id="429"/>
      <w:bookmarkEnd w:id="430"/>
      <w:bookmarkEnd w:id="431"/>
      <w:bookmarkEnd w:id="432"/>
      <w:bookmarkEnd w:id="433"/>
      <w:bookmarkEnd w:id="434"/>
      <w:bookmarkEnd w:id="435"/>
      <w:r>
        <w:rPr>
          <w:rFonts w:hint="eastAsia" w:ascii="宋体" w:hAnsi="宋体"/>
          <w:b w:val="0"/>
          <w:snapToGrid w:val="0"/>
          <w:color w:val="000000" w:themeColor="text1"/>
          <w:highlight w:val="none"/>
          <w:lang w:eastAsia="zh-CN"/>
          <w14:textFill>
            <w14:solidFill>
              <w14:schemeClr w14:val="tx1"/>
            </w14:solidFill>
          </w14:textFill>
        </w:rPr>
        <w:t>比选</w:t>
      </w:r>
    </w:p>
    <w:p w14:paraId="1E996906">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36" w:name="_Toc277082596"/>
      <w:bookmarkStart w:id="437" w:name="_Toc287620729"/>
      <w:bookmarkStart w:id="438" w:name="_Toc430530479"/>
      <w:bookmarkStart w:id="439" w:name="_Toc509218754"/>
      <w:bookmarkStart w:id="440" w:name="_Toc287607790"/>
      <w:bookmarkStart w:id="441" w:name="_Toc200513170"/>
      <w:bookmarkStart w:id="442" w:name="_Toc224103361"/>
      <w:bookmarkStart w:id="443" w:name="_Toc7711"/>
      <w:r>
        <w:rPr>
          <w:rFonts w:ascii="宋体" w:hAnsi="宋体"/>
          <w:b w:val="0"/>
          <w:snapToGrid w:val="0"/>
          <w:color w:val="000000" w:themeColor="text1"/>
          <w:sz w:val="24"/>
          <w:szCs w:val="24"/>
          <w:highlight w:val="none"/>
          <w14:textFill>
            <w14:solidFill>
              <w14:schemeClr w14:val="tx1"/>
            </w14:solidFill>
          </w14:textFill>
        </w:rPr>
        <w:t>8.1  重新</w:t>
      </w:r>
      <w:bookmarkEnd w:id="436"/>
      <w:bookmarkEnd w:id="437"/>
      <w:bookmarkEnd w:id="438"/>
      <w:bookmarkEnd w:id="439"/>
      <w:bookmarkEnd w:id="440"/>
      <w:bookmarkEnd w:id="441"/>
      <w:bookmarkEnd w:id="442"/>
      <w:r>
        <w:rPr>
          <w:rFonts w:hint="eastAsia" w:ascii="宋体" w:hAnsi="宋体"/>
          <w:b w:val="0"/>
          <w:snapToGrid w:val="0"/>
          <w:color w:val="000000" w:themeColor="text1"/>
          <w:sz w:val="24"/>
          <w:szCs w:val="24"/>
          <w:highlight w:val="none"/>
          <w:lang w:eastAsia="zh-CN"/>
          <w14:textFill>
            <w14:solidFill>
              <w14:schemeClr w14:val="tx1"/>
            </w14:solidFill>
          </w14:textFill>
        </w:rPr>
        <w:t>比选</w:t>
      </w:r>
      <w:r>
        <w:rPr>
          <w:rFonts w:hint="eastAsia" w:ascii="宋体" w:hAnsi="宋体"/>
          <w:b w:val="0"/>
          <w:snapToGrid w:val="0"/>
          <w:color w:val="000000" w:themeColor="text1"/>
          <w:sz w:val="24"/>
          <w:szCs w:val="24"/>
          <w:highlight w:val="none"/>
          <w14:textFill>
            <w14:solidFill>
              <w14:schemeClr w14:val="tx1"/>
            </w14:solidFill>
          </w14:textFill>
        </w:rPr>
        <w:t>的情形</w:t>
      </w:r>
      <w:bookmarkEnd w:id="443"/>
    </w:p>
    <w:p w14:paraId="216A7E6B">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有下列情形之一的，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将重新</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w:t>
      </w:r>
    </w:p>
    <w:p w14:paraId="6233623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（1）投标截止时间止，</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少于 3 个的；</w:t>
      </w:r>
    </w:p>
    <w:p w14:paraId="700E64A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（2）经评标委员会评审后否决所有投标的；</w:t>
      </w:r>
    </w:p>
    <w:p w14:paraId="0ACD36D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w:t>
      </w:r>
      <w:r>
        <w:rPr>
          <w:rFonts w:hint="eastAsia" w:ascii="宋体" w:hAnsi="宋体"/>
          <w:snapToGrid w:val="0"/>
          <w:color w:val="000000" w:themeColor="text1"/>
          <w:kern w:val="0"/>
          <w:szCs w:val="21"/>
          <w:highlight w:val="none"/>
          <w14:textFill>
            <w14:solidFill>
              <w14:schemeClr w14:val="tx1"/>
            </w14:solidFill>
          </w14:textFill>
        </w:rPr>
        <w:t>经评标委员会评审后部分投标被否决，导致有效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不足三个的，评标委员会应当否决所有投标。但是有效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的经济、技术等指标仍然具有市场竞争力，能够满足</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hint="eastAsia" w:ascii="宋体" w:hAnsi="宋体"/>
          <w:snapToGrid w:val="0"/>
          <w:color w:val="000000" w:themeColor="text1"/>
          <w:kern w:val="0"/>
          <w:szCs w:val="21"/>
          <w:highlight w:val="none"/>
          <w14:textFill>
            <w14:solidFill>
              <w14:schemeClr w14:val="tx1"/>
            </w14:solidFill>
          </w14:textFill>
        </w:rPr>
        <w:t>要求的，评标委员会可以继续评标并确定中标候选人</w:t>
      </w:r>
      <w:r>
        <w:rPr>
          <w:rFonts w:ascii="宋体" w:hAnsi="宋体"/>
          <w:snapToGrid w:val="0"/>
          <w:color w:val="000000" w:themeColor="text1"/>
          <w:kern w:val="0"/>
          <w:szCs w:val="21"/>
          <w:highlight w:val="none"/>
          <w14:textFill>
            <w14:solidFill>
              <w14:schemeClr w14:val="tx1"/>
            </w14:solidFill>
          </w14:textFill>
        </w:rPr>
        <w:t>；</w:t>
      </w:r>
    </w:p>
    <w:p w14:paraId="3B4FEFF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（4）法律法规规定的其他情形。</w:t>
      </w:r>
    </w:p>
    <w:p w14:paraId="1E944B83">
      <w:pPr>
        <w:pStyle w:val="5"/>
        <w:snapToGrid w:val="0"/>
        <w:spacing w:before="0" w:after="0" w:line="360" w:lineRule="auto"/>
        <w:rPr>
          <w:rFonts w:hint="eastAsia" w:ascii="宋体" w:hAnsi="宋体" w:eastAsia="宋体"/>
          <w:b w:val="0"/>
          <w:snapToGrid w:val="0"/>
          <w:color w:val="000000" w:themeColor="text1"/>
          <w:sz w:val="24"/>
          <w:szCs w:val="24"/>
          <w:highlight w:val="none"/>
          <w:lang w:eastAsia="zh-CN"/>
          <w14:textFill>
            <w14:solidFill>
              <w14:schemeClr w14:val="tx1"/>
            </w14:solidFill>
          </w14:textFill>
        </w:rPr>
      </w:pPr>
      <w:bookmarkStart w:id="444" w:name="_Toc430530480"/>
      <w:bookmarkStart w:id="445" w:name="_Toc277082597"/>
      <w:bookmarkStart w:id="446" w:name="_Toc200513171"/>
      <w:bookmarkStart w:id="447" w:name="_Toc12011"/>
      <w:bookmarkStart w:id="448" w:name="_Toc287607791"/>
      <w:bookmarkStart w:id="449" w:name="_Toc224103362"/>
      <w:bookmarkStart w:id="450" w:name="_Toc509218755"/>
      <w:bookmarkStart w:id="451" w:name="_Toc287620730"/>
      <w:r>
        <w:rPr>
          <w:rFonts w:ascii="宋体" w:hAnsi="宋体"/>
          <w:b w:val="0"/>
          <w:snapToGrid w:val="0"/>
          <w:color w:val="000000" w:themeColor="text1"/>
          <w:sz w:val="24"/>
          <w:szCs w:val="24"/>
          <w:highlight w:val="none"/>
          <w14:textFill>
            <w14:solidFill>
              <w14:schemeClr w14:val="tx1"/>
            </w14:solidFill>
          </w14:textFill>
        </w:rPr>
        <w:t xml:space="preserve">8.2  </w:t>
      </w:r>
      <w:r>
        <w:rPr>
          <w:rFonts w:hint="eastAsia" w:ascii="宋体" w:hAnsi="宋体"/>
          <w:b w:val="0"/>
          <w:snapToGrid w:val="0"/>
          <w:color w:val="000000" w:themeColor="text1"/>
          <w:sz w:val="24"/>
          <w:szCs w:val="24"/>
          <w:highlight w:val="none"/>
          <w14:textFill>
            <w14:solidFill>
              <w14:schemeClr w14:val="tx1"/>
            </w14:solidFill>
          </w14:textFill>
        </w:rPr>
        <w:t>重新</w:t>
      </w:r>
      <w:r>
        <w:rPr>
          <w:rFonts w:hint="eastAsia" w:ascii="宋体" w:hAnsi="宋体"/>
          <w:b w:val="0"/>
          <w:snapToGrid w:val="0"/>
          <w:color w:val="000000" w:themeColor="text1"/>
          <w:sz w:val="24"/>
          <w:szCs w:val="24"/>
          <w:highlight w:val="none"/>
          <w:lang w:eastAsia="zh-CN"/>
          <w14:textFill>
            <w14:solidFill>
              <w14:schemeClr w14:val="tx1"/>
            </w14:solidFill>
          </w14:textFill>
        </w:rPr>
        <w:t>比选</w:t>
      </w:r>
      <w:r>
        <w:rPr>
          <w:rFonts w:ascii="宋体" w:hAnsi="宋体"/>
          <w:b w:val="0"/>
          <w:snapToGrid w:val="0"/>
          <w:color w:val="000000" w:themeColor="text1"/>
          <w:sz w:val="24"/>
          <w:szCs w:val="24"/>
          <w:highlight w:val="none"/>
          <w14:textFill>
            <w14:solidFill>
              <w14:schemeClr w14:val="tx1"/>
            </w14:solidFill>
          </w14:textFill>
        </w:rPr>
        <w:t>和不再</w:t>
      </w:r>
      <w:bookmarkEnd w:id="444"/>
      <w:bookmarkEnd w:id="445"/>
      <w:bookmarkEnd w:id="446"/>
      <w:bookmarkEnd w:id="447"/>
      <w:bookmarkEnd w:id="448"/>
      <w:bookmarkEnd w:id="449"/>
      <w:bookmarkEnd w:id="450"/>
      <w:bookmarkEnd w:id="451"/>
      <w:r>
        <w:rPr>
          <w:rFonts w:hint="eastAsia" w:ascii="宋体" w:hAnsi="宋体"/>
          <w:b w:val="0"/>
          <w:snapToGrid w:val="0"/>
          <w:color w:val="000000" w:themeColor="text1"/>
          <w:sz w:val="24"/>
          <w:szCs w:val="24"/>
          <w:highlight w:val="none"/>
          <w:lang w:eastAsia="zh-CN"/>
          <w14:textFill>
            <w14:solidFill>
              <w14:schemeClr w14:val="tx1"/>
            </w14:solidFill>
          </w14:textFill>
        </w:rPr>
        <w:t>比选</w:t>
      </w:r>
    </w:p>
    <w:p w14:paraId="4D8A6FAB">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重新</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的</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仍然少于三个的，按照招标投标法律法规规定的程序开标和评标。重新</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经评审有有效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的，应当依法确定中标候选人；无有效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的，可以不再进行</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，但是按照国家有关规定需要履行审批、核准、备案手续的依法必须进行</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的项目，应当报原项目投资主管部门审批、核准、备案</w:t>
      </w:r>
      <w:r>
        <w:rPr>
          <w:rFonts w:ascii="宋体" w:hAnsi="宋体"/>
          <w:snapToGrid w:val="0"/>
          <w:color w:val="000000" w:themeColor="text1"/>
          <w:kern w:val="0"/>
          <w:szCs w:val="21"/>
          <w:highlight w:val="none"/>
          <w14:textFill>
            <w14:solidFill>
              <w14:schemeClr w14:val="tx1"/>
            </w14:solidFill>
          </w14:textFill>
        </w:rPr>
        <w:t>。</w:t>
      </w:r>
    </w:p>
    <w:p w14:paraId="092FCE25">
      <w:pPr>
        <w:pStyle w:val="4"/>
        <w:spacing w:before="0" w:after="0" w:line="360" w:lineRule="auto"/>
        <w:rPr>
          <w:rFonts w:ascii="宋体" w:hAnsi="宋体"/>
          <w:b w:val="0"/>
          <w:snapToGrid w:val="0"/>
          <w:color w:val="000000" w:themeColor="text1"/>
          <w:highlight w:val="none"/>
          <w14:textFill>
            <w14:solidFill>
              <w14:schemeClr w14:val="tx1"/>
            </w14:solidFill>
          </w14:textFill>
        </w:rPr>
      </w:pPr>
      <w:bookmarkStart w:id="452" w:name="_Toc200513172"/>
      <w:bookmarkStart w:id="453" w:name="_Toc287607792"/>
      <w:bookmarkStart w:id="454" w:name="_Toc509218756"/>
      <w:bookmarkStart w:id="455" w:name="_Toc277082598"/>
      <w:bookmarkStart w:id="456" w:name="_Toc224103363"/>
      <w:bookmarkStart w:id="457" w:name="_Toc430530481"/>
      <w:bookmarkStart w:id="458" w:name="_Toc287620731"/>
      <w:bookmarkStart w:id="459" w:name="_Toc11649"/>
      <w:r>
        <w:rPr>
          <w:rFonts w:ascii="宋体" w:hAnsi="宋体"/>
          <w:b w:val="0"/>
          <w:snapToGrid w:val="0"/>
          <w:color w:val="000000" w:themeColor="text1"/>
          <w:highlight w:val="none"/>
          <w14:textFill>
            <w14:solidFill>
              <w14:schemeClr w14:val="tx1"/>
            </w14:solidFill>
          </w14:textFill>
        </w:rPr>
        <w:t>9.  纪律和监督</w:t>
      </w:r>
      <w:bookmarkEnd w:id="452"/>
      <w:bookmarkEnd w:id="453"/>
      <w:bookmarkEnd w:id="454"/>
      <w:bookmarkEnd w:id="455"/>
      <w:bookmarkEnd w:id="456"/>
      <w:bookmarkEnd w:id="457"/>
      <w:bookmarkEnd w:id="458"/>
      <w:bookmarkEnd w:id="459"/>
    </w:p>
    <w:p w14:paraId="7F6AE961">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60" w:name="_Toc224103364"/>
      <w:bookmarkStart w:id="461" w:name="_Toc509218757"/>
      <w:bookmarkStart w:id="462" w:name="_Toc27838"/>
      <w:bookmarkStart w:id="463" w:name="_Toc277082599"/>
      <w:bookmarkStart w:id="464" w:name="_Toc430530482"/>
      <w:bookmarkStart w:id="465" w:name="_Toc200513173"/>
      <w:bookmarkStart w:id="466" w:name="_Toc287620732"/>
      <w:bookmarkStart w:id="467" w:name="_Toc287607793"/>
      <w:r>
        <w:rPr>
          <w:rFonts w:ascii="宋体" w:hAnsi="宋体"/>
          <w:b w:val="0"/>
          <w:snapToGrid w:val="0"/>
          <w:color w:val="000000" w:themeColor="text1"/>
          <w:sz w:val="24"/>
          <w:szCs w:val="24"/>
          <w:highlight w:val="none"/>
          <w14:textFill>
            <w14:solidFill>
              <w14:schemeClr w14:val="tx1"/>
            </w14:solidFill>
          </w14:textFill>
        </w:rPr>
        <w:t>9.1  对</w:t>
      </w:r>
      <w:r>
        <w:rPr>
          <w:rFonts w:hint="eastAsia" w:ascii="宋体" w:hAnsi="宋体"/>
          <w:b w:val="0"/>
          <w:snapToGrid w:val="0"/>
          <w:color w:val="000000" w:themeColor="text1"/>
          <w:sz w:val="24"/>
          <w:szCs w:val="24"/>
          <w:highlight w:val="none"/>
          <w:lang w:eastAsia="zh-CN"/>
          <w14:textFill>
            <w14:solidFill>
              <w14:schemeClr w14:val="tx1"/>
            </w14:solidFill>
          </w14:textFill>
        </w:rPr>
        <w:t>比选人</w:t>
      </w:r>
      <w:r>
        <w:rPr>
          <w:rFonts w:ascii="宋体" w:hAnsi="宋体"/>
          <w:b w:val="0"/>
          <w:snapToGrid w:val="0"/>
          <w:color w:val="000000" w:themeColor="text1"/>
          <w:sz w:val="24"/>
          <w:szCs w:val="24"/>
          <w:highlight w:val="none"/>
          <w14:textFill>
            <w14:solidFill>
              <w14:schemeClr w14:val="tx1"/>
            </w14:solidFill>
          </w14:textFill>
        </w:rPr>
        <w:t>的纪律要求</w:t>
      </w:r>
      <w:bookmarkEnd w:id="460"/>
      <w:bookmarkEnd w:id="461"/>
      <w:bookmarkEnd w:id="462"/>
      <w:bookmarkEnd w:id="463"/>
      <w:bookmarkEnd w:id="464"/>
      <w:bookmarkEnd w:id="465"/>
      <w:bookmarkEnd w:id="466"/>
      <w:bookmarkEnd w:id="467"/>
    </w:p>
    <w:p w14:paraId="0684B444">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不得泄露</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投标活动中应当保密的情况和资料，不得与</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串通损害国家利益、社会公共利益或者他人合法权益，</w:t>
      </w:r>
      <w:r>
        <w:rPr>
          <w:rFonts w:ascii="宋体" w:hAnsi="宋体"/>
          <w:color w:val="000000" w:themeColor="text1"/>
          <w:highlight w:val="none"/>
          <w14:textFill>
            <w14:solidFill>
              <w14:schemeClr w14:val="tx1"/>
            </w14:solidFill>
          </w14:textFill>
        </w:rPr>
        <w:t>禁止</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与</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串通投标。</w:t>
      </w:r>
    </w:p>
    <w:p w14:paraId="50050D97">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有下列情形之一的，属于</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与</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串通投标：</w:t>
      </w:r>
    </w:p>
    <w:p w14:paraId="7C02D471">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在开标前开启投标文件并将有关信息泄露给其他</w:t>
      </w:r>
      <w:r>
        <w:rPr>
          <w:rFonts w:hint="eastAsia" w:ascii="宋体" w:hAnsi="宋体"/>
          <w:color w:val="000000" w:themeColor="text1"/>
          <w:highlight w:val="none"/>
          <w:lang w:eastAsia="zh-CN"/>
          <w14:textFill>
            <w14:solidFill>
              <w14:schemeClr w14:val="tx1"/>
            </w14:solidFill>
          </w14:textFill>
        </w:rPr>
        <w:t>竞选人</w:t>
      </w:r>
      <w:r>
        <w:rPr>
          <w:rFonts w:hint="eastAsia" w:ascii="宋体" w:hAnsi="宋体"/>
          <w:color w:val="000000" w:themeColor="text1"/>
          <w:highlight w:val="none"/>
          <w14:textFill>
            <w14:solidFill>
              <w14:schemeClr w14:val="tx1"/>
            </w14:solidFill>
          </w14:textFill>
        </w:rPr>
        <w:t>；</w:t>
      </w:r>
    </w:p>
    <w:p w14:paraId="2C695448">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直接或者间接向</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泄露标底、评标委员会成员等信息；</w:t>
      </w:r>
    </w:p>
    <w:p w14:paraId="63557315">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明示或者暗示</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压低或者抬高投标报价；</w:t>
      </w:r>
    </w:p>
    <w:p w14:paraId="29F8652A">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授意</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撤换、修改投标文件；</w:t>
      </w:r>
    </w:p>
    <w:p w14:paraId="4080FAC6">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明示或者暗示</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为特定</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中标提供方便；</w:t>
      </w:r>
    </w:p>
    <w:p w14:paraId="1C56E633">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与</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为谋求特定</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中标而采取的其他串通行为。</w:t>
      </w:r>
    </w:p>
    <w:p w14:paraId="49505A7B">
      <w:pPr>
        <w:pStyle w:val="5"/>
        <w:snapToGrid w:val="0"/>
        <w:spacing w:before="0" w:after="0" w:line="360" w:lineRule="auto"/>
        <w:ind w:firstLine="480" w:firstLineChars="200"/>
        <w:rPr>
          <w:rFonts w:ascii="宋体" w:hAnsi="宋体"/>
          <w:b w:val="0"/>
          <w:snapToGrid w:val="0"/>
          <w:color w:val="000000" w:themeColor="text1"/>
          <w:sz w:val="24"/>
          <w:szCs w:val="24"/>
          <w:highlight w:val="none"/>
          <w14:textFill>
            <w14:solidFill>
              <w14:schemeClr w14:val="tx1"/>
            </w14:solidFill>
          </w14:textFill>
        </w:rPr>
      </w:pPr>
      <w:bookmarkStart w:id="468" w:name="_Toc509218758"/>
      <w:bookmarkStart w:id="469" w:name="_Toc287607794"/>
      <w:bookmarkStart w:id="470" w:name="_Toc430530483"/>
      <w:bookmarkStart w:id="471" w:name="_Toc224103365"/>
      <w:bookmarkStart w:id="472" w:name="_Toc200513174"/>
      <w:bookmarkStart w:id="473" w:name="_Toc287620733"/>
      <w:bookmarkStart w:id="474" w:name="_Toc21560"/>
      <w:bookmarkStart w:id="475" w:name="_Toc277082600"/>
      <w:r>
        <w:rPr>
          <w:rFonts w:ascii="宋体" w:hAnsi="宋体"/>
          <w:b w:val="0"/>
          <w:snapToGrid w:val="0"/>
          <w:color w:val="000000" w:themeColor="text1"/>
          <w:sz w:val="24"/>
          <w:szCs w:val="24"/>
          <w:highlight w:val="none"/>
          <w14:textFill>
            <w14:solidFill>
              <w14:schemeClr w14:val="tx1"/>
            </w14:solidFill>
          </w14:textFill>
        </w:rPr>
        <w:t>9.2  对</w:t>
      </w:r>
      <w:r>
        <w:rPr>
          <w:rFonts w:hint="eastAsia" w:ascii="宋体" w:hAnsi="宋体"/>
          <w:b w:val="0"/>
          <w:snapToGrid w:val="0"/>
          <w:color w:val="000000" w:themeColor="text1"/>
          <w:sz w:val="24"/>
          <w:szCs w:val="24"/>
          <w:highlight w:val="none"/>
          <w:lang w:eastAsia="zh-CN"/>
          <w14:textFill>
            <w14:solidFill>
              <w14:schemeClr w14:val="tx1"/>
            </w14:solidFill>
          </w14:textFill>
        </w:rPr>
        <w:t>竞选人</w:t>
      </w:r>
      <w:r>
        <w:rPr>
          <w:rFonts w:ascii="宋体" w:hAnsi="宋体"/>
          <w:b w:val="0"/>
          <w:snapToGrid w:val="0"/>
          <w:color w:val="000000" w:themeColor="text1"/>
          <w:sz w:val="24"/>
          <w:szCs w:val="24"/>
          <w:highlight w:val="none"/>
          <w14:textFill>
            <w14:solidFill>
              <w14:schemeClr w14:val="tx1"/>
            </w14:solidFill>
          </w14:textFill>
        </w:rPr>
        <w:t>的纪律要求</w:t>
      </w:r>
      <w:bookmarkEnd w:id="468"/>
      <w:bookmarkEnd w:id="469"/>
      <w:bookmarkEnd w:id="470"/>
      <w:bookmarkEnd w:id="471"/>
      <w:bookmarkEnd w:id="472"/>
      <w:bookmarkEnd w:id="473"/>
      <w:bookmarkEnd w:id="474"/>
      <w:bookmarkEnd w:id="475"/>
    </w:p>
    <w:p w14:paraId="2E57489C">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不得相互串通投标或者与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串通投标，不得向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或者评标委员会成员行贿谋取中标，不得以他人名义投标或者以其他方式弄虚作假骗取中标；</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不得以任何方式干扰、影响评标工作。</w:t>
      </w:r>
    </w:p>
    <w:p w14:paraId="31C2197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9.2.1  </w:t>
      </w:r>
      <w:r>
        <w:rPr>
          <w:rFonts w:ascii="宋体" w:hAnsi="宋体"/>
          <w:color w:val="000000" w:themeColor="text1"/>
          <w:highlight w:val="none"/>
          <w14:textFill>
            <w14:solidFill>
              <w14:schemeClr w14:val="tx1"/>
            </w14:solidFill>
          </w14:textFill>
        </w:rPr>
        <w:t>有下列情形之一的，属于</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相互串通投标：</w:t>
      </w:r>
    </w:p>
    <w:p w14:paraId="3A3733D3">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之间协商投标报价等投标文件的实质性内容；</w:t>
      </w:r>
    </w:p>
    <w:p w14:paraId="7D44D56C">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之间约定中标人；</w:t>
      </w:r>
    </w:p>
    <w:p w14:paraId="099B1946">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之间约定部分</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放弃投标或者中标；</w:t>
      </w:r>
    </w:p>
    <w:p w14:paraId="1F5E3B81">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（4）属于同一集团、协会、商会等组织成员的</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按照该组织要求协同投标；</w:t>
      </w:r>
    </w:p>
    <w:p w14:paraId="251CE538">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之间为谋取中标或者排斥特定</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而采取的其他联合行动。</w:t>
      </w:r>
    </w:p>
    <w:p w14:paraId="496082EA">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9.2.2  </w:t>
      </w:r>
      <w:r>
        <w:rPr>
          <w:rFonts w:ascii="宋体" w:hAnsi="宋体"/>
          <w:color w:val="000000" w:themeColor="text1"/>
          <w:highlight w:val="none"/>
          <w14:textFill>
            <w14:solidFill>
              <w14:schemeClr w14:val="tx1"/>
            </w14:solidFill>
          </w14:textFill>
        </w:rPr>
        <w:t>有下列情形之一的，视为</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相互串通投标：</w:t>
      </w:r>
    </w:p>
    <w:p w14:paraId="2F5FA49B">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的投标文件由同一单位或者个人编制；</w:t>
      </w:r>
    </w:p>
    <w:p w14:paraId="2A1C2A65">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委托同一单位或者个人办理投标事宜；</w:t>
      </w:r>
    </w:p>
    <w:p w14:paraId="49B17A1C">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的投标文件载明的项目管理成员为同一人；</w:t>
      </w:r>
    </w:p>
    <w:p w14:paraId="1FED83CC">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的投标文件异常一致或者投标报价呈规律性差异；</w:t>
      </w:r>
    </w:p>
    <w:p w14:paraId="72C453C7">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的投标文件相互混装；</w:t>
      </w:r>
    </w:p>
    <w:p w14:paraId="7A6239B2">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的投标保证金从同一单位或者个人的账户转出。</w:t>
      </w:r>
    </w:p>
    <w:p w14:paraId="61D9CCDB">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9.2.3  </w:t>
      </w:r>
      <w:r>
        <w:rPr>
          <w:rFonts w:ascii="宋体" w:hAnsi="宋体"/>
          <w:color w:val="000000" w:themeColor="text1"/>
          <w:highlight w:val="none"/>
          <w14:textFill>
            <w14:solidFill>
              <w14:schemeClr w14:val="tx1"/>
            </w14:solidFill>
          </w14:textFill>
        </w:rPr>
        <w:t>使用通过受让或者租借等方式获取的资格、资质证书投标的，属于以他人名义投标。</w:t>
      </w:r>
    </w:p>
    <w:p w14:paraId="5F72E271">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9.2.4  </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有下列情形之一的，属于以其他方式弄虚作假的行为：</w:t>
      </w:r>
    </w:p>
    <w:p w14:paraId="7B1E0EE1">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r>
        <w:rPr>
          <w:rFonts w:ascii="宋体" w:hAnsi="宋体"/>
          <w:color w:val="000000" w:themeColor="text1"/>
          <w:highlight w:val="none"/>
          <w14:textFill>
            <w14:solidFill>
              <w14:schemeClr w14:val="tx1"/>
            </w14:solidFill>
          </w14:textFill>
        </w:rPr>
        <w:t>使用伪造、变造的许可证件；</w:t>
      </w:r>
    </w:p>
    <w:p w14:paraId="41F1706E">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2</w:t>
      </w:r>
      <w:r>
        <w:rPr>
          <w:rFonts w:ascii="宋体" w:hAnsi="宋体"/>
          <w:color w:val="000000" w:themeColor="text1"/>
          <w:highlight w:val="none"/>
          <w14:textFill>
            <w14:solidFill>
              <w14:schemeClr w14:val="tx1"/>
            </w14:solidFill>
          </w14:textFill>
        </w:rPr>
        <w:t>）提供虚假的财务状况或者业绩；</w:t>
      </w:r>
    </w:p>
    <w:p w14:paraId="3CFC32AA">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3</w:t>
      </w:r>
      <w:r>
        <w:rPr>
          <w:rFonts w:ascii="宋体" w:hAnsi="宋体"/>
          <w:color w:val="000000" w:themeColor="text1"/>
          <w:highlight w:val="none"/>
          <w14:textFill>
            <w14:solidFill>
              <w14:schemeClr w14:val="tx1"/>
            </w14:solidFill>
          </w14:textFill>
        </w:rPr>
        <w:t>）提供虚假的项目负责人或者主要技术人员简历、劳动关系证明；</w:t>
      </w:r>
    </w:p>
    <w:p w14:paraId="27B7E339">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4</w:t>
      </w:r>
      <w:r>
        <w:rPr>
          <w:rFonts w:ascii="宋体" w:hAnsi="宋体"/>
          <w:color w:val="000000" w:themeColor="text1"/>
          <w:highlight w:val="none"/>
          <w14:textFill>
            <w14:solidFill>
              <w14:schemeClr w14:val="tx1"/>
            </w14:solidFill>
          </w14:textFill>
        </w:rPr>
        <w:t>）提供虚假的信用状况；</w:t>
      </w:r>
    </w:p>
    <w:p w14:paraId="5B79660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5</w:t>
      </w:r>
      <w:r>
        <w:rPr>
          <w:rFonts w:ascii="宋体" w:hAnsi="宋体"/>
          <w:color w:val="000000" w:themeColor="text1"/>
          <w:highlight w:val="none"/>
          <w14:textFill>
            <w14:solidFill>
              <w14:schemeClr w14:val="tx1"/>
            </w14:solidFill>
          </w14:textFill>
        </w:rPr>
        <w:t>）其他弄虚作假的行为。</w:t>
      </w:r>
    </w:p>
    <w:p w14:paraId="455352CD">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76" w:name="_Toc27561"/>
      <w:bookmarkStart w:id="477" w:name="_Toc287620734"/>
      <w:bookmarkStart w:id="478" w:name="_Toc430530484"/>
      <w:bookmarkStart w:id="479" w:name="_Toc509218759"/>
      <w:bookmarkStart w:id="480" w:name="_Toc200513175"/>
      <w:bookmarkStart w:id="481" w:name="_Toc287607795"/>
      <w:bookmarkStart w:id="482" w:name="_Toc277082601"/>
      <w:bookmarkStart w:id="483" w:name="_Toc224103366"/>
      <w:r>
        <w:rPr>
          <w:rFonts w:ascii="宋体" w:hAnsi="宋体"/>
          <w:b w:val="0"/>
          <w:snapToGrid w:val="0"/>
          <w:color w:val="000000" w:themeColor="text1"/>
          <w:sz w:val="24"/>
          <w:szCs w:val="24"/>
          <w:highlight w:val="none"/>
          <w14:textFill>
            <w14:solidFill>
              <w14:schemeClr w14:val="tx1"/>
            </w14:solidFill>
          </w14:textFill>
        </w:rPr>
        <w:t>9.3  对评标委员会成员的纪律要求</w:t>
      </w:r>
      <w:bookmarkEnd w:id="476"/>
      <w:bookmarkEnd w:id="477"/>
      <w:bookmarkEnd w:id="478"/>
      <w:bookmarkEnd w:id="479"/>
      <w:bookmarkEnd w:id="480"/>
      <w:bookmarkEnd w:id="481"/>
      <w:bookmarkEnd w:id="482"/>
      <w:bookmarkEnd w:id="483"/>
    </w:p>
    <w:p w14:paraId="2D21879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r>
        <w:rPr>
          <w:rFonts w:hint="eastAsia" w:ascii="宋体" w:hAnsi="宋体"/>
          <w:snapToGrid w:val="0"/>
          <w:color w:val="000000" w:themeColor="text1"/>
          <w:kern w:val="0"/>
          <w:szCs w:val="21"/>
          <w:highlight w:val="none"/>
          <w14:textFill>
            <w14:solidFill>
              <w14:schemeClr w14:val="tx1"/>
            </w14:solidFill>
          </w14:textFill>
        </w:rPr>
        <w:t>，不得对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hint="eastAsia" w:ascii="宋体" w:hAnsi="宋体"/>
          <w:snapToGrid w:val="0"/>
          <w:color w:val="000000" w:themeColor="text1"/>
          <w:kern w:val="0"/>
          <w:szCs w:val="21"/>
          <w:highlight w:val="none"/>
          <w14:textFill>
            <w14:solidFill>
              <w14:schemeClr w14:val="tx1"/>
            </w14:solidFill>
          </w14:textFill>
        </w:rPr>
        <w:t>中《否决投标情况一览表》以外的内容予以否决投标，否则对评标委员会成员按《重庆市综合评标专家库和评标专家管理暂行办法》进行处理。</w:t>
      </w:r>
    </w:p>
    <w:p w14:paraId="38CDC308">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84" w:name="_Toc430530485"/>
      <w:bookmarkStart w:id="485" w:name="_Toc287620735"/>
      <w:bookmarkStart w:id="486" w:name="_Toc287607796"/>
      <w:bookmarkStart w:id="487" w:name="_Toc17259"/>
      <w:bookmarkStart w:id="488" w:name="_Toc200513176"/>
      <w:bookmarkStart w:id="489" w:name="_Toc277082602"/>
      <w:bookmarkStart w:id="490" w:name="_Toc509218760"/>
      <w:bookmarkStart w:id="491" w:name="_Toc224103367"/>
      <w:r>
        <w:rPr>
          <w:rFonts w:ascii="宋体" w:hAnsi="宋体"/>
          <w:b w:val="0"/>
          <w:snapToGrid w:val="0"/>
          <w:color w:val="000000" w:themeColor="text1"/>
          <w:sz w:val="24"/>
          <w:szCs w:val="24"/>
          <w:highlight w:val="none"/>
          <w14:textFill>
            <w14:solidFill>
              <w14:schemeClr w14:val="tx1"/>
            </w14:solidFill>
          </w14:textFill>
        </w:rPr>
        <w:t>9.4  对与评标活动有关的工作人员的纪律要求</w:t>
      </w:r>
      <w:bookmarkEnd w:id="484"/>
      <w:bookmarkEnd w:id="485"/>
      <w:bookmarkEnd w:id="486"/>
      <w:bookmarkEnd w:id="487"/>
      <w:bookmarkEnd w:id="488"/>
      <w:bookmarkEnd w:id="489"/>
      <w:bookmarkEnd w:id="490"/>
      <w:bookmarkEnd w:id="491"/>
    </w:p>
    <w:p w14:paraId="6174731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与评标活动有关的工作人员不得收受他人的财物或者其他好处，不得向他人</w:t>
      </w:r>
      <w:r>
        <w:rPr>
          <w:rFonts w:hint="eastAsia" w:ascii="宋体" w:hAnsi="宋体"/>
          <w:snapToGrid w:val="0"/>
          <w:color w:val="000000" w:themeColor="text1"/>
          <w:kern w:val="0"/>
          <w:szCs w:val="21"/>
          <w:highlight w:val="none"/>
          <w14:textFill>
            <w14:solidFill>
              <w14:schemeClr w14:val="tx1"/>
            </w14:solidFill>
          </w14:textFill>
        </w:rPr>
        <w:t>透露</w:t>
      </w:r>
      <w:r>
        <w:rPr>
          <w:rFonts w:ascii="宋体" w:hAnsi="宋体"/>
          <w:snapToGrid w:val="0"/>
          <w:color w:val="000000" w:themeColor="text1"/>
          <w:kern w:val="0"/>
          <w:szCs w:val="21"/>
          <w:highlight w:val="none"/>
          <w14:textFill>
            <w14:solidFill>
              <w14:schemeClr w14:val="tx1"/>
            </w14:solidFill>
          </w14:textFill>
        </w:rPr>
        <w:t>对投标文件的评审和比较、中标候选人的推荐情况以及与评标有关的其他情况。在评标活动中，与评标活动有关的工作人员不得擅离职守，影响评标程序正常进行。</w:t>
      </w:r>
    </w:p>
    <w:p w14:paraId="0EA256A0">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92" w:name="_Toc200513177"/>
      <w:bookmarkStart w:id="493" w:name="_Toc224103368"/>
      <w:bookmarkStart w:id="494" w:name="_Toc2773"/>
      <w:bookmarkStart w:id="495" w:name="_Toc430530486"/>
      <w:bookmarkStart w:id="496" w:name="_Toc287620736"/>
      <w:bookmarkStart w:id="497" w:name="_Toc287607797"/>
      <w:bookmarkStart w:id="498" w:name="_Toc277082603"/>
      <w:bookmarkStart w:id="499" w:name="_Toc509218761"/>
      <w:r>
        <w:rPr>
          <w:rFonts w:ascii="宋体" w:hAnsi="宋体"/>
          <w:b w:val="0"/>
          <w:snapToGrid w:val="0"/>
          <w:color w:val="000000" w:themeColor="text1"/>
          <w:sz w:val="24"/>
          <w:szCs w:val="24"/>
          <w:highlight w:val="none"/>
          <w14:textFill>
            <w14:solidFill>
              <w14:schemeClr w14:val="tx1"/>
            </w14:solidFill>
          </w14:textFill>
        </w:rPr>
        <w:t>9.5  投诉</w:t>
      </w:r>
      <w:bookmarkEnd w:id="492"/>
      <w:bookmarkEnd w:id="493"/>
      <w:bookmarkEnd w:id="494"/>
      <w:bookmarkEnd w:id="495"/>
      <w:bookmarkEnd w:id="496"/>
      <w:bookmarkEnd w:id="497"/>
      <w:bookmarkEnd w:id="498"/>
      <w:bookmarkEnd w:id="499"/>
    </w:p>
    <w:p w14:paraId="12FD41E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9</w:t>
      </w:r>
      <w:r>
        <w:rPr>
          <w:rFonts w:ascii="宋体" w:hAnsi="宋体"/>
          <w:snapToGrid w:val="0"/>
          <w:color w:val="000000" w:themeColor="text1"/>
          <w:kern w:val="0"/>
          <w:szCs w:val="21"/>
          <w:highlight w:val="none"/>
          <w14:textFill>
            <w14:solidFill>
              <w14:schemeClr w14:val="tx1"/>
            </w14:solidFill>
          </w14:textFill>
        </w:rPr>
        <w:t xml:space="preserve">.5.1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或者其他利害关系人认为</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投标活动不符合法律、行政法规规定的，可以自知道或者应当知道之日起 10 日内向有关行政监督部门投诉。投诉应当有明确的请求和必要的证明材料。</w:t>
      </w:r>
    </w:p>
    <w:p w14:paraId="72493EAC">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9</w:t>
      </w:r>
      <w:r>
        <w:rPr>
          <w:rFonts w:ascii="宋体" w:hAnsi="宋体"/>
          <w:snapToGrid w:val="0"/>
          <w:color w:val="000000" w:themeColor="text1"/>
          <w:kern w:val="0"/>
          <w:szCs w:val="21"/>
          <w:highlight w:val="none"/>
          <w14:textFill>
            <w14:solidFill>
              <w14:schemeClr w14:val="tx1"/>
            </w14:solidFill>
          </w14:textFill>
        </w:rPr>
        <w:t xml:space="preserve">.5.2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或者其他利害关系人对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、开标和评标结果提出投诉的，应当按照</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须知第 2.4 款、第 5.3 款和第 7.2 款的规定先向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提出异议。异议答复期间不计算在第 8.5.1 项规定的期限内。</w:t>
      </w:r>
    </w:p>
    <w:p w14:paraId="682FC597">
      <w:pPr>
        <w:pStyle w:val="4"/>
        <w:spacing w:before="0" w:after="0" w:line="360" w:lineRule="auto"/>
        <w:rPr>
          <w:rFonts w:ascii="宋体" w:hAnsi="宋体"/>
          <w:b w:val="0"/>
          <w:snapToGrid w:val="0"/>
          <w:color w:val="000000" w:themeColor="text1"/>
          <w:highlight w:val="none"/>
          <w14:textFill>
            <w14:solidFill>
              <w14:schemeClr w14:val="tx1"/>
            </w14:solidFill>
          </w14:textFill>
        </w:rPr>
      </w:pPr>
      <w:bookmarkStart w:id="500" w:name="_Toc287620737"/>
      <w:bookmarkStart w:id="501" w:name="_Toc509218762"/>
      <w:bookmarkStart w:id="502" w:name="_Toc3513"/>
      <w:bookmarkStart w:id="503" w:name="_Toc224103369"/>
      <w:bookmarkStart w:id="504" w:name="_Toc277082604"/>
      <w:bookmarkStart w:id="505" w:name="_Toc430530487"/>
      <w:bookmarkStart w:id="506" w:name="_Toc287607798"/>
      <w:bookmarkStart w:id="507" w:name="_Toc200513178"/>
      <w:r>
        <w:rPr>
          <w:rFonts w:ascii="宋体" w:hAnsi="宋体"/>
          <w:b w:val="0"/>
          <w:snapToGrid w:val="0"/>
          <w:color w:val="000000" w:themeColor="text1"/>
          <w:highlight w:val="none"/>
          <w14:textFill>
            <w14:solidFill>
              <w14:schemeClr w14:val="tx1"/>
            </w14:solidFill>
          </w14:textFill>
        </w:rPr>
        <w:t>10. 需要补充的其他内容</w:t>
      </w:r>
      <w:bookmarkEnd w:id="500"/>
      <w:bookmarkEnd w:id="501"/>
      <w:bookmarkEnd w:id="502"/>
      <w:bookmarkEnd w:id="503"/>
      <w:bookmarkEnd w:id="504"/>
      <w:bookmarkEnd w:id="505"/>
      <w:bookmarkEnd w:id="506"/>
      <w:bookmarkEnd w:id="507"/>
    </w:p>
    <w:p w14:paraId="7C6367A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sectPr>
          <w:footerReference r:id="rId7" w:type="default"/>
          <w:footerReference r:id="rId8" w:type="even"/>
          <w:pgSz w:w="11906" w:h="16838"/>
          <w:pgMar w:top="1304" w:right="1134" w:bottom="1304" w:left="1304" w:header="851" w:footer="992" w:gutter="0"/>
          <w:cols w:space="720" w:num="1"/>
          <w:docGrid w:linePitch="312" w:charSpace="0"/>
        </w:sectPr>
      </w:pPr>
      <w:r>
        <w:rPr>
          <w:rFonts w:ascii="宋体" w:hAnsi="宋体"/>
          <w:snapToGrid w:val="0"/>
          <w:color w:val="000000" w:themeColor="text1"/>
          <w:kern w:val="0"/>
          <w:szCs w:val="21"/>
          <w:highlight w:val="none"/>
          <w14:textFill>
            <w14:solidFill>
              <w14:schemeClr w14:val="tx1"/>
            </w14:solidFill>
          </w14:textFill>
        </w:rPr>
        <w:t>需要补充的其他内容：见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523E0F2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p>
    <w:p w14:paraId="7F771742">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r>
        <w:rPr>
          <w:rFonts w:ascii="宋体" w:hAnsi="宋体"/>
          <w:b/>
          <w:snapToGrid w:val="0"/>
          <w:color w:val="000000" w:themeColor="text1"/>
          <w:kern w:val="0"/>
          <w:highlight w:val="none"/>
          <w14:textFill>
            <w14:solidFill>
              <w14:schemeClr w14:val="tx1"/>
            </w14:solidFill>
          </w14:textFill>
        </w:rPr>
        <w:t>附表一：开标记录表</w:t>
      </w:r>
    </w:p>
    <w:p w14:paraId="6528D834">
      <w:pPr>
        <w:autoSpaceDE w:val="0"/>
        <w:autoSpaceDN w:val="0"/>
        <w:adjustRightInd w:val="0"/>
        <w:snapToGrid w:val="0"/>
        <w:spacing w:line="360" w:lineRule="auto"/>
        <w:jc w:val="left"/>
        <w:rPr>
          <w:rFonts w:hint="default" w:ascii="宋体" w:hAnsi="宋体" w:eastAsia="宋体"/>
          <w:b/>
          <w:snapToGrid w:val="0"/>
          <w:color w:val="000000" w:themeColor="text1"/>
          <w:kern w:val="0"/>
          <w:highlight w:val="none"/>
          <w:lang w:val="en-US" w:eastAsia="zh-CN"/>
          <w14:textFill>
            <w14:solidFill>
              <w14:schemeClr w14:val="tx1"/>
            </w14:solidFill>
          </w14:textFill>
        </w:rPr>
      </w:pPr>
      <w:r>
        <w:rPr>
          <w:rFonts w:hint="eastAsia" w:ascii="宋体" w:hAnsi="宋体"/>
          <w:b/>
          <w:snapToGrid w:val="0"/>
          <w:color w:val="000000" w:themeColor="text1"/>
          <w:kern w:val="0"/>
          <w:highlight w:val="none"/>
          <w:lang w:val="en-US" w:eastAsia="zh-CN"/>
          <w14:textFill>
            <w14:solidFill>
              <w14:schemeClr w14:val="tx1"/>
            </w14:solidFill>
          </w14:textFill>
        </w:rPr>
        <w:t>以开标现场出具的为准。</w:t>
      </w:r>
    </w:p>
    <w:p w14:paraId="1125B4E7">
      <w:pPr>
        <w:autoSpaceDE w:val="0"/>
        <w:autoSpaceDN w:val="0"/>
        <w:adjustRightInd w:val="0"/>
        <w:snapToGrid w:val="0"/>
        <w:spacing w:before="62" w:beforeLines="20" w:line="360" w:lineRule="auto"/>
        <w:jc w:val="right"/>
        <w:rPr>
          <w:rFonts w:ascii="宋体" w:hAnsi="宋体"/>
          <w:snapToGrid w:val="0"/>
          <w:color w:val="000000" w:themeColor="text1"/>
          <w:kern w:val="0"/>
          <w:sz w:val="24"/>
          <w:highlight w:val="none"/>
          <w14:textFill>
            <w14:solidFill>
              <w14:schemeClr w14:val="tx1"/>
            </w14:solidFill>
          </w14:textFill>
        </w:rPr>
      </w:pPr>
    </w:p>
    <w:p w14:paraId="4493D027">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r>
        <w:rPr>
          <w:rFonts w:ascii="宋体" w:hAnsi="宋体"/>
          <w:b/>
          <w:snapToGrid w:val="0"/>
          <w:color w:val="000000" w:themeColor="text1"/>
          <w:kern w:val="0"/>
          <w:highlight w:val="none"/>
          <w14:textFill>
            <w14:solidFill>
              <w14:schemeClr w14:val="tx1"/>
            </w14:solidFill>
          </w14:textFill>
        </w:rPr>
        <w:t>附表</w:t>
      </w:r>
      <w:r>
        <w:rPr>
          <w:rFonts w:hint="eastAsia" w:ascii="宋体" w:hAnsi="宋体"/>
          <w:b/>
          <w:snapToGrid w:val="0"/>
          <w:color w:val="000000" w:themeColor="text1"/>
          <w:kern w:val="0"/>
          <w:highlight w:val="none"/>
          <w14:textFill>
            <w14:solidFill>
              <w14:schemeClr w14:val="tx1"/>
            </w14:solidFill>
          </w14:textFill>
        </w:rPr>
        <w:t>二</w:t>
      </w:r>
      <w:r>
        <w:rPr>
          <w:rFonts w:ascii="宋体" w:hAnsi="宋体"/>
          <w:b/>
          <w:snapToGrid w:val="0"/>
          <w:color w:val="000000" w:themeColor="text1"/>
          <w:kern w:val="0"/>
          <w:highlight w:val="none"/>
          <w14:textFill>
            <w14:solidFill>
              <w14:schemeClr w14:val="tx1"/>
            </w14:solidFill>
          </w14:textFill>
        </w:rPr>
        <w:t>：问题澄清通知</w:t>
      </w:r>
    </w:p>
    <w:p w14:paraId="4502A6ED">
      <w:pP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2B85BA01">
      <w:pPr>
        <w:autoSpaceDE w:val="0"/>
        <w:autoSpaceDN w:val="0"/>
        <w:adjustRightInd w:val="0"/>
        <w:snapToGrid w:val="0"/>
        <w:spacing w:line="360" w:lineRule="auto"/>
        <w:jc w:val="center"/>
        <w:rPr>
          <w:rFonts w:ascii="宋体" w:hAnsi="宋体"/>
          <w:b/>
          <w:snapToGrid w:val="0"/>
          <w:color w:val="000000" w:themeColor="text1"/>
          <w:w w:val="99"/>
          <w:kern w:val="0"/>
          <w:sz w:val="32"/>
          <w:szCs w:val="32"/>
          <w:highlight w:val="none"/>
          <w14:textFill>
            <w14:solidFill>
              <w14:schemeClr w14:val="tx1"/>
            </w14:solidFill>
          </w14:textFill>
        </w:rPr>
      </w:pPr>
      <w:r>
        <w:rPr>
          <w:rFonts w:hint="eastAsia" w:ascii="宋体" w:hAnsi="宋体"/>
          <w:b/>
          <w:snapToGrid w:val="0"/>
          <w:color w:val="000000" w:themeColor="text1"/>
          <w:w w:val="99"/>
          <w:kern w:val="0"/>
          <w:sz w:val="32"/>
          <w:szCs w:val="32"/>
          <w:highlight w:val="none"/>
          <w14:textFill>
            <w14:solidFill>
              <w14:schemeClr w14:val="tx1"/>
            </w14:solidFill>
          </w14:textFill>
        </w:rPr>
        <w:t>问题澄清通知</w:t>
      </w:r>
    </w:p>
    <w:p w14:paraId="5134CCA0">
      <w:pP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3196C94D">
      <w:pPr>
        <w:autoSpaceDE w:val="0"/>
        <w:autoSpaceDN w:val="0"/>
        <w:adjustRightInd w:val="0"/>
        <w:snapToGrid w:val="0"/>
        <w:spacing w:line="360" w:lineRule="auto"/>
        <w:ind w:firstLine="3255" w:firstLineChars="1550"/>
        <w:jc w:val="left"/>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编号：</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23F86B1B">
      <w:pP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739F9E6F">
      <w:pPr>
        <w:autoSpaceDE w:val="0"/>
        <w:autoSpaceDN w:val="0"/>
        <w:adjustRightInd w:val="0"/>
        <w:snapToGrid w:val="0"/>
        <w:spacing w:line="360" w:lineRule="auto"/>
        <w:rPr>
          <w:rFonts w:ascii="宋体" w:hAnsi="宋体"/>
          <w:snapToGrid w:val="0"/>
          <w:color w:val="000000" w:themeColor="text1"/>
          <w:kern w:val="0"/>
          <w:sz w:val="28"/>
          <w:szCs w:val="28"/>
          <w:highlight w:val="none"/>
          <w14:textFill>
            <w14:solidFill>
              <w14:schemeClr w14:val="tx1"/>
            </w14:solidFill>
          </w14:textFill>
        </w:rPr>
      </w:pPr>
    </w:p>
    <w:p w14:paraId="27BEC634">
      <w:pPr>
        <w:tabs>
          <w:tab w:val="left" w:pos="1580"/>
        </w:tabs>
        <w:autoSpaceDE w:val="0"/>
        <w:autoSpaceDN w:val="0"/>
        <w:adjustRightInd w:val="0"/>
        <w:snapToGrid w:val="0"/>
        <w:spacing w:line="48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w:t>
      </w:r>
      <w:r>
        <w:rPr>
          <w:rFonts w:hint="eastAsia" w:ascii="宋体" w:hAnsi="宋体"/>
          <w:snapToGrid w:val="0"/>
          <w:color w:val="000000" w:themeColor="text1"/>
          <w:kern w:val="0"/>
          <w:szCs w:val="21"/>
          <w:highlight w:val="none"/>
          <w:u w:val="single"/>
          <w:lang w:eastAsia="zh-CN"/>
          <w14:textFill>
            <w14:solidFill>
              <w14:schemeClr w14:val="tx1"/>
            </w14:solidFill>
          </w14:textFill>
        </w:rPr>
        <w:t>竞选人</w:t>
      </w:r>
      <w:r>
        <w:rPr>
          <w:rFonts w:ascii="宋体" w:hAnsi="宋体"/>
          <w:snapToGrid w:val="0"/>
          <w:color w:val="000000" w:themeColor="text1"/>
          <w:kern w:val="0"/>
          <w:szCs w:val="21"/>
          <w:highlight w:val="none"/>
          <w:u w:val="single"/>
          <w14:textFill>
            <w14:solidFill>
              <w14:schemeClr w14:val="tx1"/>
            </w14:solidFill>
          </w14:textFill>
        </w:rPr>
        <w:t>名称）</w:t>
      </w:r>
      <w:r>
        <w:rPr>
          <w:rFonts w:ascii="宋体" w:hAnsi="宋体"/>
          <w:snapToGrid w:val="0"/>
          <w:color w:val="000000" w:themeColor="text1"/>
          <w:kern w:val="0"/>
          <w:szCs w:val="21"/>
          <w:highlight w:val="none"/>
          <w14:textFill>
            <w14:solidFill>
              <w14:schemeClr w14:val="tx1"/>
            </w14:solidFill>
          </w14:textFill>
        </w:rPr>
        <w:t>：</w:t>
      </w:r>
    </w:p>
    <w:p w14:paraId="195051E5">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（项目名称）</w:t>
      </w:r>
      <w:r>
        <w:rPr>
          <w:rFonts w:ascii="宋体" w:hAnsi="宋体"/>
          <w:snapToGrid w:val="0"/>
          <w:color w:val="000000" w:themeColor="text1"/>
          <w:kern w:val="0"/>
          <w:szCs w:val="21"/>
          <w:highlight w:val="none"/>
          <w14:textFill>
            <w14:solidFill>
              <w14:schemeClr w14:val="tx1"/>
            </w14:solidFill>
          </w14:textFill>
        </w:rPr>
        <w:t>的评标委员会，对你方的投标文件进行了仔细的审查，现需你方对下列问题予以澄清：</w:t>
      </w:r>
    </w:p>
    <w:p w14:paraId="0966A143">
      <w:pPr>
        <w:autoSpaceDE w:val="0"/>
        <w:autoSpaceDN w:val="0"/>
        <w:adjustRightInd w:val="0"/>
        <w:snapToGrid w:val="0"/>
        <w:spacing w:line="360" w:lineRule="auto"/>
        <w:jc w:val="left"/>
        <w:rPr>
          <w:rFonts w:ascii="宋体" w:hAnsi="宋体"/>
          <w:snapToGrid w:val="0"/>
          <w:color w:val="000000" w:themeColor="text1"/>
          <w:kern w:val="0"/>
          <w:sz w:val="24"/>
          <w:highlight w:val="none"/>
          <w14:textFill>
            <w14:solidFill>
              <w14:schemeClr w14:val="tx1"/>
            </w14:solidFill>
          </w14:textFill>
        </w:rPr>
      </w:pPr>
    </w:p>
    <w:p w14:paraId="2BF91283">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 </w:t>
      </w:r>
    </w:p>
    <w:p w14:paraId="055A76C7">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6A545F9C">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79924302">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 </w:t>
      </w:r>
    </w:p>
    <w:p w14:paraId="2B91A22D">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5C2E895E">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p w14:paraId="3AA5A8DB">
      <w:pPr>
        <w:autoSpaceDE w:val="0"/>
        <w:autoSpaceDN w:val="0"/>
        <w:adjustRightInd w:val="0"/>
        <w:snapToGrid w:val="0"/>
        <w:spacing w:line="360" w:lineRule="auto"/>
        <w:jc w:val="left"/>
        <w:rPr>
          <w:rFonts w:ascii="宋体" w:hAnsi="宋体"/>
          <w:snapToGrid w:val="0"/>
          <w:color w:val="000000" w:themeColor="text1"/>
          <w:kern w:val="0"/>
          <w:sz w:val="14"/>
          <w:szCs w:val="14"/>
          <w:highlight w:val="none"/>
          <w14:textFill>
            <w14:solidFill>
              <w14:schemeClr w14:val="tx1"/>
            </w14:solidFill>
          </w14:textFill>
        </w:rPr>
      </w:pPr>
    </w:p>
    <w:p w14:paraId="38885FD9">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49562F9E">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请将上述问题的澄清于</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时前</w:t>
      </w:r>
      <w:r>
        <w:rPr>
          <w:rFonts w:hint="eastAsia" w:ascii="宋体" w:hAnsi="宋体"/>
          <w:snapToGrid w:val="0"/>
          <w:color w:val="000000" w:themeColor="text1"/>
          <w:kern w:val="0"/>
          <w:szCs w:val="21"/>
          <w:highlight w:val="none"/>
          <w14:textFill>
            <w14:solidFill>
              <w14:schemeClr w14:val="tx1"/>
            </w14:solidFill>
          </w14:textFill>
        </w:rPr>
        <w:t>通过重庆市电子招投标系统提交</w:t>
      </w:r>
      <w:r>
        <w:rPr>
          <w:rFonts w:ascii="宋体" w:hAnsi="宋体"/>
          <w:snapToGrid w:val="0"/>
          <w:color w:val="000000" w:themeColor="text1"/>
          <w:kern w:val="0"/>
          <w:szCs w:val="21"/>
          <w:highlight w:val="none"/>
          <w14:textFill>
            <w14:solidFill>
              <w14:schemeClr w14:val="tx1"/>
            </w14:solidFill>
          </w14:textFill>
        </w:rPr>
        <w:t>。</w:t>
      </w:r>
    </w:p>
    <w:p w14:paraId="6EFE4449">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48289392">
      <w:pPr>
        <w:tabs>
          <w:tab w:val="left" w:pos="6400"/>
        </w:tabs>
        <w:autoSpaceDE w:val="0"/>
        <w:autoSpaceDN w:val="0"/>
        <w:adjustRightInd w:val="0"/>
        <w:snapToGrid w:val="0"/>
        <w:spacing w:line="360" w:lineRule="auto"/>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评标委员会：</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w:t>
      </w:r>
    </w:p>
    <w:p w14:paraId="4175D1B8">
      <w:pPr>
        <w:autoSpaceDE w:val="0"/>
        <w:autoSpaceDN w:val="0"/>
        <w:adjustRightInd w:val="0"/>
        <w:snapToGrid w:val="0"/>
        <w:spacing w:line="360" w:lineRule="auto"/>
        <w:ind w:firstLine="315" w:firstLineChars="150"/>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w:t>
      </w:r>
    </w:p>
    <w:p w14:paraId="39ACD2E9">
      <w:pPr>
        <w:wordWrap w:val="0"/>
        <w:autoSpaceDE w:val="0"/>
        <w:autoSpaceDN w:val="0"/>
        <w:adjustRightInd w:val="0"/>
        <w:snapToGrid w:val="0"/>
        <w:spacing w:line="360" w:lineRule="auto"/>
        <w:ind w:firstLine="850" w:firstLineChars="405"/>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14:textFill>
            <w14:solidFill>
              <w14:schemeClr w14:val="tx1"/>
            </w14:solidFill>
          </w14:textFill>
        </w:rPr>
        <w:t xml:space="preserve">  </w:t>
      </w:r>
    </w:p>
    <w:p w14:paraId="683AD221">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p>
    <w:p w14:paraId="18D88DC5">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p>
    <w:p w14:paraId="7D3F60EB">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p>
    <w:p w14:paraId="1C86A2E0">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p>
    <w:p w14:paraId="00749FC1">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p>
    <w:p w14:paraId="0D44F762">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r>
        <w:rPr>
          <w:rFonts w:ascii="宋体" w:hAnsi="宋体"/>
          <w:b/>
          <w:snapToGrid w:val="0"/>
          <w:color w:val="000000" w:themeColor="text1"/>
          <w:kern w:val="0"/>
          <w:highlight w:val="none"/>
          <w14:textFill>
            <w14:solidFill>
              <w14:schemeClr w14:val="tx1"/>
            </w14:solidFill>
          </w14:textFill>
        </w:rPr>
        <w:t>附表</w:t>
      </w:r>
      <w:r>
        <w:rPr>
          <w:rFonts w:hint="eastAsia" w:ascii="宋体" w:hAnsi="宋体"/>
          <w:b/>
          <w:snapToGrid w:val="0"/>
          <w:color w:val="000000" w:themeColor="text1"/>
          <w:kern w:val="0"/>
          <w:highlight w:val="none"/>
          <w14:textFill>
            <w14:solidFill>
              <w14:schemeClr w14:val="tx1"/>
            </w14:solidFill>
          </w14:textFill>
        </w:rPr>
        <w:t>三</w:t>
      </w:r>
      <w:r>
        <w:rPr>
          <w:rFonts w:ascii="宋体" w:hAnsi="宋体"/>
          <w:b/>
          <w:snapToGrid w:val="0"/>
          <w:color w:val="000000" w:themeColor="text1"/>
          <w:kern w:val="0"/>
          <w:highlight w:val="none"/>
          <w14:textFill>
            <w14:solidFill>
              <w14:schemeClr w14:val="tx1"/>
            </w14:solidFill>
          </w14:textFill>
        </w:rPr>
        <w:t>：问题的澄清</w:t>
      </w:r>
    </w:p>
    <w:p w14:paraId="1DA11310">
      <w:pPr>
        <w:autoSpaceDE w:val="0"/>
        <w:autoSpaceDN w:val="0"/>
        <w:adjustRightInd w:val="0"/>
        <w:snapToGrid w:val="0"/>
        <w:spacing w:line="360" w:lineRule="auto"/>
        <w:jc w:val="left"/>
        <w:rPr>
          <w:rFonts w:ascii="宋体" w:hAnsi="宋体"/>
          <w:b/>
          <w:snapToGrid w:val="0"/>
          <w:color w:val="000000" w:themeColor="text1"/>
          <w:kern w:val="0"/>
          <w:sz w:val="10"/>
          <w:szCs w:val="10"/>
          <w:highlight w:val="none"/>
          <w14:textFill>
            <w14:solidFill>
              <w14:schemeClr w14:val="tx1"/>
            </w14:solidFill>
          </w14:textFill>
        </w:rPr>
      </w:pPr>
    </w:p>
    <w:p w14:paraId="31C80F04">
      <w:pPr>
        <w:autoSpaceDE w:val="0"/>
        <w:autoSpaceDN w:val="0"/>
        <w:adjustRightInd w:val="0"/>
        <w:snapToGrid w:val="0"/>
        <w:spacing w:line="360" w:lineRule="auto"/>
        <w:jc w:val="center"/>
        <w:outlineLvl w:val="0"/>
        <w:rPr>
          <w:rFonts w:ascii="宋体" w:hAnsi="宋体"/>
          <w:b/>
          <w:snapToGrid w:val="0"/>
          <w:color w:val="000000" w:themeColor="text1"/>
          <w:kern w:val="0"/>
          <w:sz w:val="32"/>
          <w:szCs w:val="32"/>
          <w:highlight w:val="none"/>
          <w14:textFill>
            <w14:solidFill>
              <w14:schemeClr w14:val="tx1"/>
            </w14:solidFill>
          </w14:textFill>
        </w:rPr>
      </w:pPr>
      <w:bookmarkStart w:id="508" w:name="_Toc682"/>
      <w:r>
        <w:rPr>
          <w:rFonts w:ascii="宋体" w:hAnsi="宋体"/>
          <w:b/>
          <w:snapToGrid w:val="0"/>
          <w:color w:val="000000" w:themeColor="text1"/>
          <w:w w:val="99"/>
          <w:kern w:val="0"/>
          <w:sz w:val="32"/>
          <w:szCs w:val="32"/>
          <w:highlight w:val="none"/>
          <w14:textFill>
            <w14:solidFill>
              <w14:schemeClr w14:val="tx1"/>
            </w14:solidFill>
          </w14:textFill>
        </w:rPr>
        <w:t>问题的澄清</w:t>
      </w:r>
      <w:bookmarkEnd w:id="508"/>
    </w:p>
    <w:p w14:paraId="75397C72">
      <w:pPr>
        <w:autoSpaceDE w:val="0"/>
        <w:autoSpaceDN w:val="0"/>
        <w:adjustRightInd w:val="0"/>
        <w:snapToGrid w:val="0"/>
        <w:spacing w:line="360" w:lineRule="auto"/>
        <w:ind w:firstLine="3255" w:firstLineChars="1550"/>
        <w:jc w:val="left"/>
        <w:rPr>
          <w:rFonts w:ascii="宋体" w:hAnsi="宋体"/>
          <w:snapToGrid w:val="0"/>
          <w:color w:val="000000" w:themeColor="text1"/>
          <w:kern w:val="0"/>
          <w:szCs w:val="21"/>
          <w:highlight w:val="none"/>
          <w14:textFill>
            <w14:solidFill>
              <w14:schemeClr w14:val="tx1"/>
            </w14:solidFill>
          </w14:textFill>
        </w:rPr>
      </w:pPr>
    </w:p>
    <w:p w14:paraId="557B5443">
      <w:pPr>
        <w:autoSpaceDE w:val="0"/>
        <w:autoSpaceDN w:val="0"/>
        <w:adjustRightInd w:val="0"/>
        <w:snapToGrid w:val="0"/>
        <w:spacing w:line="360" w:lineRule="auto"/>
        <w:ind w:firstLine="3255" w:firstLineChars="1550"/>
        <w:jc w:val="left"/>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编号：</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768CD2E7">
      <w:pPr>
        <w:autoSpaceDE w:val="0"/>
        <w:autoSpaceDN w:val="0"/>
        <w:adjustRightInd w:val="0"/>
        <w:snapToGrid w:val="0"/>
        <w:spacing w:line="360" w:lineRule="auto"/>
        <w:ind w:firstLine="3150" w:firstLineChars="1500"/>
        <w:rPr>
          <w:rFonts w:ascii="宋体" w:hAnsi="宋体"/>
          <w:snapToGrid w:val="0"/>
          <w:color w:val="000000" w:themeColor="text1"/>
          <w:kern w:val="0"/>
          <w:szCs w:val="21"/>
          <w:highlight w:val="none"/>
          <w14:textFill>
            <w14:solidFill>
              <w14:schemeClr w14:val="tx1"/>
            </w14:solidFill>
          </w14:textFill>
        </w:rPr>
      </w:pPr>
    </w:p>
    <w:p w14:paraId="5E081D09">
      <w:pPr>
        <w:autoSpaceDE w:val="0"/>
        <w:autoSpaceDN w:val="0"/>
        <w:adjustRightInd w:val="0"/>
        <w:snapToGrid w:val="0"/>
        <w:spacing w:line="360" w:lineRule="auto"/>
        <w:ind w:firstLine="3150" w:firstLineChars="1500"/>
        <w:rPr>
          <w:rFonts w:ascii="宋体" w:hAnsi="宋体"/>
          <w:snapToGrid w:val="0"/>
          <w:color w:val="000000" w:themeColor="text1"/>
          <w:kern w:val="0"/>
          <w:szCs w:val="21"/>
          <w:highlight w:val="none"/>
          <w14:textFill>
            <w14:solidFill>
              <w14:schemeClr w14:val="tx1"/>
            </w14:solidFill>
          </w14:textFill>
        </w:rPr>
      </w:pPr>
    </w:p>
    <w:p w14:paraId="64311C7E">
      <w:pPr>
        <w:tabs>
          <w:tab w:val="left" w:pos="735"/>
          <w:tab w:val="left" w:pos="4200"/>
        </w:tabs>
        <w:autoSpaceDE w:val="0"/>
        <w:autoSpaceDN w:val="0"/>
        <w:adjustRightInd w:val="0"/>
        <w:snapToGrid w:val="0"/>
        <w:spacing w:line="48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（项目名称）</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评标委员会：</w:t>
      </w:r>
    </w:p>
    <w:p w14:paraId="5EB9A148">
      <w:pPr>
        <w:tabs>
          <w:tab w:val="left" w:pos="2000"/>
          <w:tab w:val="left" w:pos="3480"/>
          <w:tab w:val="left" w:pos="4200"/>
        </w:tabs>
        <w:autoSpaceDE w:val="0"/>
        <w:autoSpaceDN w:val="0"/>
        <w:adjustRightInd w:val="0"/>
        <w:snapToGrid w:val="0"/>
        <w:spacing w:line="48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问题澄清通知（编号：</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）已收悉，现澄清如下：</w:t>
      </w:r>
    </w:p>
    <w:p w14:paraId="26C45C6A">
      <w:pPr>
        <w:tabs>
          <w:tab w:val="left" w:pos="2000"/>
          <w:tab w:val="left" w:pos="3480"/>
          <w:tab w:val="left" w:pos="4200"/>
        </w:tabs>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6436558E">
      <w:pPr>
        <w:tabs>
          <w:tab w:val="left" w:pos="2000"/>
          <w:tab w:val="left" w:pos="3480"/>
          <w:tab w:val="left" w:pos="4200"/>
        </w:tabs>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01E18319">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 </w:t>
      </w:r>
    </w:p>
    <w:p w14:paraId="606C9C7D">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6E1A5D9D">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5C142C5C">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3D461DF3">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0F2F5979">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4E4BBDAE">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 </w:t>
      </w:r>
    </w:p>
    <w:p w14:paraId="698A9862">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1889FA3B">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4FEF6DA1">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1EC77884">
      <w:pPr>
        <w:autoSpaceDE w:val="0"/>
        <w:autoSpaceDN w:val="0"/>
        <w:adjustRightInd w:val="0"/>
        <w:snapToGrid w:val="0"/>
        <w:spacing w:line="360" w:lineRule="auto"/>
        <w:jc w:val="left"/>
        <w:rPr>
          <w:rFonts w:ascii="宋体" w:hAnsi="宋体"/>
          <w:snapToGrid w:val="0"/>
          <w:color w:val="000000" w:themeColor="text1"/>
          <w:kern w:val="0"/>
          <w:sz w:val="22"/>
          <w:szCs w:val="22"/>
          <w:highlight w:val="none"/>
          <w14:textFill>
            <w14:solidFill>
              <w14:schemeClr w14:val="tx1"/>
            </w14:solidFill>
          </w14:textFill>
        </w:rPr>
      </w:pPr>
    </w:p>
    <w:p w14:paraId="25440C1C">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p w14:paraId="040BACFD">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21253086">
      <w:pPr>
        <w:tabs>
          <w:tab w:val="left" w:pos="2000"/>
          <w:tab w:val="left" w:pos="3480"/>
          <w:tab w:val="left" w:pos="4200"/>
        </w:tabs>
        <w:autoSpaceDE w:val="0"/>
        <w:autoSpaceDN w:val="0"/>
        <w:adjustRightInd w:val="0"/>
        <w:snapToGrid w:val="0"/>
        <w:spacing w:line="48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上述问题</w:t>
      </w:r>
      <w:r>
        <w:rPr>
          <w:rFonts w:hint="eastAsia" w:ascii="宋体" w:hAnsi="宋体"/>
          <w:snapToGrid w:val="0"/>
          <w:color w:val="000000" w:themeColor="text1"/>
          <w:kern w:val="0"/>
          <w:szCs w:val="21"/>
          <w:highlight w:val="none"/>
          <w14:textFill>
            <w14:solidFill>
              <w14:schemeClr w14:val="tx1"/>
            </w14:solidFill>
          </w14:textFill>
        </w:rPr>
        <w:t>的</w:t>
      </w:r>
      <w:r>
        <w:rPr>
          <w:rFonts w:ascii="宋体" w:hAnsi="宋体"/>
          <w:snapToGrid w:val="0"/>
          <w:color w:val="000000" w:themeColor="text1"/>
          <w:kern w:val="0"/>
          <w:szCs w:val="21"/>
          <w:highlight w:val="none"/>
          <w14:textFill>
            <w14:solidFill>
              <w14:schemeClr w14:val="tx1"/>
            </w14:solidFill>
          </w14:textFill>
        </w:rPr>
        <w:t>澄清，不改变我方投标文件的实质性内容，构成我方投标文件的组成部分。</w:t>
      </w:r>
    </w:p>
    <w:p w14:paraId="57D0BB74">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47C333FB">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0AF52CF8">
      <w:pPr>
        <w:tabs>
          <w:tab w:val="left" w:pos="7035"/>
        </w:tabs>
        <w:autoSpaceDE w:val="0"/>
        <w:autoSpaceDN w:val="0"/>
        <w:adjustRightInd w:val="0"/>
        <w:snapToGrid w:val="0"/>
        <w:spacing w:line="480" w:lineRule="auto"/>
        <w:ind w:firstLine="2551" w:firstLineChars="1215"/>
        <w:jc w:val="righ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（盖</w:t>
      </w:r>
      <w:r>
        <w:rPr>
          <w:rFonts w:hint="eastAsia" w:ascii="宋体" w:hAnsi="宋体"/>
          <w:snapToGrid w:val="0"/>
          <w:color w:val="000000" w:themeColor="text1"/>
          <w:kern w:val="0"/>
          <w:szCs w:val="21"/>
          <w:highlight w:val="none"/>
          <w:lang w:eastAsia="zh-CN"/>
          <w14:textFill>
            <w14:solidFill>
              <w14:schemeClr w14:val="tx1"/>
            </w14:solidFill>
          </w14:textFill>
        </w:rPr>
        <w:t>单位公章</w:t>
      </w:r>
      <w:r>
        <w:rPr>
          <w:rFonts w:ascii="宋体" w:hAnsi="宋体"/>
          <w:snapToGrid w:val="0"/>
          <w:color w:val="000000" w:themeColor="text1"/>
          <w:kern w:val="0"/>
          <w:szCs w:val="21"/>
          <w:highlight w:val="none"/>
          <w14:textFill>
            <w14:solidFill>
              <w14:schemeClr w14:val="tx1"/>
            </w14:solidFill>
          </w14:textFill>
        </w:rPr>
        <w:t xml:space="preserve">） </w:t>
      </w:r>
    </w:p>
    <w:p w14:paraId="51483ADE">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法定代表人或其委托代理人：</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或盖章）</w:t>
      </w:r>
    </w:p>
    <w:p w14:paraId="2156F066">
      <w:pPr>
        <w:autoSpaceDE w:val="0"/>
        <w:autoSpaceDN w:val="0"/>
        <w:adjustRightInd w:val="0"/>
        <w:snapToGrid w:val="0"/>
        <w:spacing w:line="360" w:lineRule="auto"/>
        <w:jc w:val="right"/>
        <w:rPr>
          <w:rFonts w:ascii="宋体" w:hAnsi="宋体"/>
          <w:snapToGrid w:val="0"/>
          <w:color w:val="000000" w:themeColor="text1"/>
          <w:kern w:val="0"/>
          <w:sz w:val="20"/>
          <w:szCs w:val="20"/>
          <w:highlight w:val="none"/>
          <w14:textFill>
            <w14:solidFill>
              <w14:schemeClr w14:val="tx1"/>
            </w14:solidFill>
          </w14:textFill>
        </w:rPr>
      </w:pPr>
    </w:p>
    <w:p w14:paraId="2EF23D50">
      <w:pPr>
        <w:wordWrap w:val="0"/>
        <w:autoSpaceDE w:val="0"/>
        <w:autoSpaceDN w:val="0"/>
        <w:adjustRightInd w:val="0"/>
        <w:snapToGrid w:val="0"/>
        <w:spacing w:line="360" w:lineRule="auto"/>
        <w:ind w:firstLine="315" w:firstLineChars="150"/>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14:textFill>
            <w14:solidFill>
              <w14:schemeClr w14:val="tx1"/>
            </w14:solidFill>
          </w14:textFill>
        </w:rPr>
        <w:t xml:space="preserve"> </w:t>
      </w:r>
    </w:p>
    <w:p w14:paraId="23BFBCA9">
      <w:pP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21421055">
      <w:pPr>
        <w:pStyle w:val="14"/>
        <w:rPr>
          <w:color w:val="000000" w:themeColor="text1"/>
          <w:highlight w:val="none"/>
          <w14:textFill>
            <w14:solidFill>
              <w14:schemeClr w14:val="tx1"/>
            </w14:solidFill>
          </w14:textFill>
        </w:rPr>
      </w:pPr>
    </w:p>
    <w:p w14:paraId="26E88E3C">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r>
        <w:rPr>
          <w:rFonts w:ascii="宋体" w:hAnsi="宋体"/>
          <w:b/>
          <w:snapToGrid w:val="0"/>
          <w:color w:val="000000" w:themeColor="text1"/>
          <w:kern w:val="0"/>
          <w:highlight w:val="none"/>
          <w14:textFill>
            <w14:solidFill>
              <w14:schemeClr w14:val="tx1"/>
            </w14:solidFill>
          </w14:textFill>
        </w:rPr>
        <w:t>附表</w:t>
      </w:r>
      <w:r>
        <w:rPr>
          <w:rFonts w:hint="eastAsia" w:ascii="宋体" w:hAnsi="宋体"/>
          <w:b/>
          <w:snapToGrid w:val="0"/>
          <w:color w:val="000000" w:themeColor="text1"/>
          <w:kern w:val="0"/>
          <w:highlight w:val="none"/>
          <w14:textFill>
            <w14:solidFill>
              <w14:schemeClr w14:val="tx1"/>
            </w14:solidFill>
          </w14:textFill>
        </w:rPr>
        <w:t>四</w:t>
      </w:r>
      <w:r>
        <w:rPr>
          <w:rFonts w:ascii="宋体" w:hAnsi="宋体"/>
          <w:b/>
          <w:snapToGrid w:val="0"/>
          <w:color w:val="000000" w:themeColor="text1"/>
          <w:kern w:val="0"/>
          <w:highlight w:val="none"/>
          <w14:textFill>
            <w14:solidFill>
              <w14:schemeClr w14:val="tx1"/>
            </w14:solidFill>
          </w14:textFill>
        </w:rPr>
        <w:t>：中标通知书</w:t>
      </w:r>
    </w:p>
    <w:p w14:paraId="66C45770">
      <w:pPr>
        <w:autoSpaceDE w:val="0"/>
        <w:autoSpaceDN w:val="0"/>
        <w:adjustRightIn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37DA272E">
      <w:pPr>
        <w:autoSpaceDE w:val="0"/>
        <w:autoSpaceDN w:val="0"/>
        <w:adjustRightIn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4189B1DD">
      <w:pPr>
        <w:autoSpaceDE w:val="0"/>
        <w:autoSpaceDN w:val="0"/>
        <w:adjustRightIn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66215BCD">
      <w:pPr>
        <w:autoSpaceDE w:val="0"/>
        <w:autoSpaceDN w:val="0"/>
        <w:adjustRightInd w:val="0"/>
        <w:snapToGrid w:val="0"/>
        <w:spacing w:line="360" w:lineRule="auto"/>
        <w:jc w:val="center"/>
        <w:rPr>
          <w:rFonts w:ascii="宋体" w:hAnsi="宋体"/>
          <w:b/>
          <w:snapToGrid w:val="0"/>
          <w:color w:val="000000" w:themeColor="text1"/>
          <w:w w:val="99"/>
          <w:kern w:val="0"/>
          <w:sz w:val="32"/>
          <w:szCs w:val="32"/>
          <w:highlight w:val="none"/>
          <w14:textFill>
            <w14:solidFill>
              <w14:schemeClr w14:val="tx1"/>
            </w14:solidFill>
          </w14:textFill>
        </w:rPr>
      </w:pPr>
      <w:r>
        <w:rPr>
          <w:rFonts w:hint="eastAsia" w:ascii="宋体" w:hAnsi="宋体"/>
          <w:b/>
          <w:snapToGrid w:val="0"/>
          <w:color w:val="000000" w:themeColor="text1"/>
          <w:w w:val="99"/>
          <w:kern w:val="0"/>
          <w:sz w:val="32"/>
          <w:szCs w:val="32"/>
          <w:highlight w:val="none"/>
          <w14:textFill>
            <w14:solidFill>
              <w14:schemeClr w14:val="tx1"/>
            </w14:solidFill>
          </w14:textFill>
        </w:rPr>
        <w:t>中标通知书</w:t>
      </w:r>
    </w:p>
    <w:p w14:paraId="11DBBB47">
      <w:pPr>
        <w:spacing w:line="360" w:lineRule="auto"/>
        <w:rPr>
          <w:rFonts w:ascii="宋体" w:hAnsi="宋体"/>
          <w:bCs/>
          <w:color w:val="000000" w:themeColor="text1"/>
          <w:kern w:val="0"/>
          <w:szCs w:val="21"/>
          <w:highlight w:val="none"/>
          <w:u w:val="single"/>
          <w14:textFill>
            <w14:solidFill>
              <w14:schemeClr w14:val="tx1"/>
            </w14:solidFill>
          </w14:textFill>
        </w:rPr>
      </w:pPr>
      <w:r>
        <w:rPr>
          <w:rFonts w:ascii="宋体" w:hAnsi="宋体"/>
          <w:bCs/>
          <w:color w:val="000000" w:themeColor="text1"/>
          <w:kern w:val="0"/>
          <w:szCs w:val="21"/>
          <w:highlight w:val="none"/>
          <w:u w:val="single"/>
          <w14:textFill>
            <w14:solidFill>
              <w14:schemeClr w14:val="tx1"/>
            </w14:solidFill>
          </w14:textFill>
        </w:rPr>
        <w:t xml:space="preserve">       </w:t>
      </w:r>
      <w:r>
        <w:rPr>
          <w:rFonts w:hint="eastAsia" w:ascii="宋体" w:hAnsi="宋体"/>
          <w:bCs/>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中标单位</w:t>
      </w:r>
      <w:r>
        <w:rPr>
          <w:rFonts w:hint="eastAsia" w:ascii="宋体" w:hAnsi="宋体"/>
          <w:color w:val="000000" w:themeColor="text1"/>
          <w:kern w:val="0"/>
          <w:szCs w:val="21"/>
          <w:highlight w:val="none"/>
          <w:u w:val="single"/>
          <w14:textFill>
            <w14:solidFill>
              <w14:schemeClr w14:val="tx1"/>
            </w14:solidFill>
          </w14:textFill>
        </w:rPr>
        <w:t>名称</w:t>
      </w:r>
      <w:r>
        <w:rPr>
          <w:rFonts w:hint="eastAsia" w:ascii="宋体" w:hAnsi="宋体"/>
          <w:bCs/>
          <w:color w:val="000000" w:themeColor="text1"/>
          <w:kern w:val="0"/>
          <w:szCs w:val="21"/>
          <w:highlight w:val="none"/>
          <w:u w:val="single"/>
          <w14:textFill>
            <w14:solidFill>
              <w14:schemeClr w14:val="tx1"/>
            </w14:solidFill>
          </w14:textFill>
        </w:rPr>
        <w:t>）</w:t>
      </w:r>
      <w:r>
        <w:rPr>
          <w:rFonts w:ascii="宋体" w:hAnsi="宋体"/>
          <w:bCs/>
          <w:color w:val="000000" w:themeColor="text1"/>
          <w:kern w:val="0"/>
          <w:szCs w:val="21"/>
          <w:highlight w:val="none"/>
          <w:u w:val="single"/>
          <w14:textFill>
            <w14:solidFill>
              <w14:schemeClr w14:val="tx1"/>
            </w14:solidFill>
          </w14:textFill>
        </w:rPr>
        <w:t xml:space="preserve">         </w:t>
      </w:r>
      <w:r>
        <w:rPr>
          <w:rFonts w:ascii="宋体" w:hAnsi="宋体"/>
          <w:bCs/>
          <w:color w:val="000000" w:themeColor="text1"/>
          <w:kern w:val="0"/>
          <w:szCs w:val="21"/>
          <w:highlight w:val="none"/>
          <w14:textFill>
            <w14:solidFill>
              <w14:schemeClr w14:val="tx1"/>
            </w14:solidFill>
          </w14:textFill>
        </w:rPr>
        <w:t>：</w:t>
      </w:r>
    </w:p>
    <w:p w14:paraId="72C171E4">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你方于</w:t>
      </w:r>
      <w:r>
        <w:rPr>
          <w:rFonts w:ascii="宋体" w:hAnsi="宋体"/>
          <w:bCs/>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bCs/>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bCs/>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日（投标日期）所递交的</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u w:val="single"/>
          <w14:textFill>
            <w14:solidFill>
              <w14:schemeClr w14:val="tx1"/>
            </w14:solidFill>
          </w14:textFill>
        </w:rPr>
        <w:t>（项目名称）</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lang w:eastAsia="zh-CN"/>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的投标文件已被我方接受，经评标委员会评定，被确定为中标人。</w:t>
      </w:r>
    </w:p>
    <w:p w14:paraId="5667D325">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中标价：</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元</w:t>
      </w:r>
      <w:r>
        <w:rPr>
          <w:rFonts w:hint="eastAsia" w:ascii="宋体" w:hAnsi="宋体"/>
          <w:color w:val="000000" w:themeColor="text1"/>
          <w:kern w:val="0"/>
          <w:szCs w:val="21"/>
          <w:highlight w:val="none"/>
          <w14:textFill>
            <w14:solidFill>
              <w14:schemeClr w14:val="tx1"/>
            </w14:solidFill>
          </w14:textFill>
        </w:rPr>
        <w:t>；</w:t>
      </w:r>
    </w:p>
    <w:p w14:paraId="36C3A06B">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服务期限：</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日历天。</w:t>
      </w:r>
    </w:p>
    <w:p w14:paraId="6F4B0D62">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请你方在接到本通知书后的</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日内到</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u w:val="single"/>
          <w14:textFill>
            <w14:solidFill>
              <w14:schemeClr w14:val="tx1"/>
            </w14:solidFill>
          </w14:textFill>
        </w:rPr>
        <w:t>（指定地点）</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与我方签订合同。</w:t>
      </w:r>
      <w:r>
        <w:rPr>
          <w:color w:val="000000" w:themeColor="text1"/>
          <w:szCs w:val="21"/>
          <w:highlight w:val="none"/>
          <w14:textFill>
            <w14:solidFill>
              <w14:schemeClr w14:val="tx1"/>
            </w14:solidFill>
          </w14:textFill>
        </w:rPr>
        <w:t>在此之前按</w:t>
      </w:r>
      <w:r>
        <w:rPr>
          <w:rFonts w:hint="eastAsia"/>
          <w:color w:val="000000" w:themeColor="text1"/>
          <w:szCs w:val="21"/>
          <w:highlight w:val="none"/>
          <w:lang w:eastAsia="zh-CN"/>
          <w14:textFill>
            <w14:solidFill>
              <w14:schemeClr w14:val="tx1"/>
            </w14:solidFill>
          </w14:textFill>
        </w:rPr>
        <w:t>比选文件</w:t>
      </w:r>
      <w:r>
        <w:rPr>
          <w:color w:val="000000" w:themeColor="text1"/>
          <w:szCs w:val="21"/>
          <w:highlight w:val="none"/>
          <w14:textFill>
            <w14:solidFill>
              <w14:schemeClr w14:val="tx1"/>
            </w14:solidFill>
          </w14:textFill>
        </w:rPr>
        <w:t>第二章</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竞选人</w:t>
      </w:r>
      <w:r>
        <w:rPr>
          <w:color w:val="000000" w:themeColor="text1"/>
          <w:szCs w:val="21"/>
          <w:highlight w:val="none"/>
          <w14:textFill>
            <w14:solidFill>
              <w14:schemeClr w14:val="tx1"/>
            </w14:solidFill>
          </w14:textFill>
        </w:rPr>
        <w:t>须知</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第7.7款规定向我方提交履约担保。</w:t>
      </w:r>
    </w:p>
    <w:p w14:paraId="7AC65558">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特此通知。</w:t>
      </w:r>
    </w:p>
    <w:p w14:paraId="2B777051">
      <w:pPr>
        <w:spacing w:line="480" w:lineRule="auto"/>
        <w:rPr>
          <w:rFonts w:ascii="宋体" w:hAnsi="宋体"/>
          <w:color w:val="000000" w:themeColor="text1"/>
          <w:kern w:val="0"/>
          <w:sz w:val="24"/>
          <w:highlight w:val="none"/>
          <w14:textFill>
            <w14:solidFill>
              <w14:schemeClr w14:val="tx1"/>
            </w14:solidFill>
          </w14:textFill>
        </w:rPr>
      </w:pPr>
    </w:p>
    <w:p w14:paraId="026DDC30">
      <w:pPr>
        <w:spacing w:line="480" w:lineRule="auto"/>
        <w:rPr>
          <w:rFonts w:ascii="宋体" w:hAnsi="宋体"/>
          <w:color w:val="000000" w:themeColor="text1"/>
          <w:kern w:val="0"/>
          <w:sz w:val="24"/>
          <w:highlight w:val="none"/>
          <w14:textFill>
            <w14:solidFill>
              <w14:schemeClr w14:val="tx1"/>
            </w14:solidFill>
          </w14:textFill>
        </w:rPr>
      </w:pPr>
    </w:p>
    <w:p w14:paraId="61837F51">
      <w:pPr>
        <w:spacing w:line="480" w:lineRule="auto"/>
        <w:rPr>
          <w:rFonts w:ascii="宋体" w:hAnsi="宋体"/>
          <w:color w:val="000000" w:themeColor="text1"/>
          <w:kern w:val="0"/>
          <w:sz w:val="24"/>
          <w:highlight w:val="none"/>
          <w14:textFill>
            <w14:solidFill>
              <w14:schemeClr w14:val="tx1"/>
            </w14:solidFill>
          </w14:textFill>
        </w:rPr>
      </w:pPr>
    </w:p>
    <w:p w14:paraId="193A143D">
      <w:pPr>
        <w:spacing w:line="48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盖</w:t>
      </w:r>
      <w:r>
        <w:rPr>
          <w:rFonts w:hint="eastAsia" w:ascii="宋体" w:hAnsi="宋体"/>
          <w:snapToGrid w:val="0"/>
          <w:color w:val="000000" w:themeColor="text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77D47A79">
      <w:pPr>
        <w:spacing w:line="48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法定代表人</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1FD18ACD">
      <w:pPr>
        <w:spacing w:line="480" w:lineRule="auto"/>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联系人</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p>
    <w:p w14:paraId="7E01D030">
      <w:pPr>
        <w:spacing w:line="48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联系电话</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p>
    <w:p w14:paraId="2146C02A">
      <w:pPr>
        <w:spacing w:line="480" w:lineRule="auto"/>
        <w:jc w:val="right"/>
        <w:rPr>
          <w:rFonts w:ascii="宋体" w:hAnsi="宋体"/>
          <w:color w:val="000000" w:themeColor="text1"/>
          <w:kern w:val="0"/>
          <w:szCs w:val="21"/>
          <w:highlight w:val="none"/>
          <w14:textFill>
            <w14:solidFill>
              <w14:schemeClr w14:val="tx1"/>
            </w14:solidFill>
          </w14:textFill>
        </w:rPr>
      </w:pPr>
    </w:p>
    <w:p w14:paraId="518B5D7F">
      <w:pPr>
        <w:spacing w:line="480" w:lineRule="auto"/>
        <w:jc w:val="right"/>
        <w:rPr>
          <w:rFonts w:ascii="宋体" w:hAnsi="宋体"/>
          <w:color w:val="000000" w:themeColor="text1"/>
          <w:kern w:val="0"/>
          <w:szCs w:val="21"/>
          <w:highlight w:val="none"/>
          <w14:textFill>
            <w14:solidFill>
              <w14:schemeClr w14:val="tx1"/>
            </w14:solidFill>
          </w14:textFill>
        </w:rPr>
      </w:pPr>
    </w:p>
    <w:p w14:paraId="38CFBD88">
      <w:pPr>
        <w:spacing w:line="480" w:lineRule="auto"/>
        <w:jc w:val="righ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签发日期</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0720422E">
      <w:pPr>
        <w:spacing w:line="200" w:lineRule="exact"/>
        <w:rPr>
          <w:rFonts w:ascii="宋体" w:hAnsi="宋体"/>
          <w:color w:val="000000" w:themeColor="text1"/>
          <w:kern w:val="0"/>
          <w:highlight w:val="none"/>
          <w14:textFill>
            <w14:solidFill>
              <w14:schemeClr w14:val="tx1"/>
            </w14:solidFill>
          </w14:textFill>
        </w:rPr>
      </w:pPr>
      <w:r>
        <w:rPr>
          <w:rFonts w:ascii="宋体" w:hAnsi="宋体"/>
          <w:snapToGrid w:val="0"/>
          <w:color w:val="000000" w:themeColor="text1"/>
          <w:kern w:val="0"/>
          <w:highlight w:val="none"/>
          <w14:textFill>
            <w14:solidFill>
              <w14:schemeClr w14:val="tx1"/>
            </w14:solidFill>
          </w14:textFill>
        </w:rPr>
        <w:br w:type="page"/>
      </w:r>
      <w:bookmarkStart w:id="509" w:name="招标文件03章02评标办法综合评估法00"/>
      <w:bookmarkEnd w:id="509"/>
      <w:bookmarkStart w:id="510" w:name="招标文件03章02评标办法综合评估法"/>
      <w:bookmarkEnd w:id="510"/>
      <w:bookmarkStart w:id="511" w:name="_Toc277082618"/>
      <w:bookmarkStart w:id="512" w:name="_Toc287607812"/>
      <w:bookmarkStart w:id="513" w:name="_Toc200513198"/>
      <w:bookmarkStart w:id="514" w:name="_Toc224103384"/>
      <w:bookmarkStart w:id="515" w:name="_Toc430530500"/>
      <w:bookmarkStart w:id="516" w:name="_Toc287620751"/>
    </w:p>
    <w:bookmarkEnd w:id="511"/>
    <w:bookmarkEnd w:id="512"/>
    <w:bookmarkEnd w:id="513"/>
    <w:bookmarkEnd w:id="514"/>
    <w:bookmarkEnd w:id="515"/>
    <w:bookmarkEnd w:id="516"/>
    <w:p w14:paraId="56138C5B">
      <w:pPr>
        <w:pStyle w:val="3"/>
        <w:spacing w:line="360" w:lineRule="auto"/>
        <w:jc w:val="left"/>
        <w:rPr>
          <w:rFonts w:ascii="宋体" w:hAnsi="宋体"/>
          <w:snapToGrid w:val="0"/>
          <w:color w:val="000000" w:themeColor="text1"/>
          <w:kern w:val="0"/>
          <w:highlight w:val="none"/>
          <w14:textFill>
            <w14:solidFill>
              <w14:schemeClr w14:val="tx1"/>
            </w14:solidFill>
          </w14:textFill>
        </w:rPr>
      </w:pPr>
      <w:bookmarkStart w:id="517" w:name="_Toc24877"/>
      <w:bookmarkStart w:id="518" w:name="_Toc26140"/>
      <w:bookmarkStart w:id="519" w:name="_Toc25203"/>
      <w:r>
        <w:rPr>
          <w:rFonts w:ascii="宋体" w:hAnsi="宋体"/>
          <w:snapToGrid w:val="0"/>
          <w:color w:val="000000" w:themeColor="text1"/>
          <w:kern w:val="0"/>
          <w:highlight w:val="none"/>
          <w14:textFill>
            <w14:solidFill>
              <w14:schemeClr w14:val="tx1"/>
            </w14:solidFill>
          </w14:textFill>
        </w:rPr>
        <w:t xml:space="preserve">第三章 </w:t>
      </w:r>
      <w:r>
        <w:rPr>
          <w:rFonts w:hint="eastAsia" w:ascii="宋体" w:hAnsi="宋体"/>
          <w:snapToGrid w:val="0"/>
          <w:color w:val="000000" w:themeColor="text1"/>
          <w:kern w:val="0"/>
          <w:highlight w:val="none"/>
          <w14:textFill>
            <w14:solidFill>
              <w14:schemeClr w14:val="tx1"/>
            </w14:solidFill>
          </w14:textFill>
        </w:rPr>
        <w:t xml:space="preserve"> </w:t>
      </w:r>
      <w:r>
        <w:rPr>
          <w:rFonts w:ascii="宋体" w:hAnsi="宋体"/>
          <w:snapToGrid w:val="0"/>
          <w:color w:val="000000" w:themeColor="text1"/>
          <w:kern w:val="0"/>
          <w:highlight w:val="none"/>
          <w14:textFill>
            <w14:solidFill>
              <w14:schemeClr w14:val="tx1"/>
            </w14:solidFill>
          </w14:textFill>
        </w:rPr>
        <w:t>评标办法（</w:t>
      </w:r>
      <w:r>
        <w:rPr>
          <w:rFonts w:hint="eastAsia" w:ascii="宋体" w:hAnsi="宋体"/>
          <w:snapToGrid w:val="0"/>
          <w:color w:val="000000" w:themeColor="text1"/>
          <w:kern w:val="0"/>
          <w:highlight w:val="none"/>
          <w14:textFill>
            <w14:solidFill>
              <w14:schemeClr w14:val="tx1"/>
            </w14:solidFill>
          </w14:textFill>
        </w:rPr>
        <w:t>经评审的</w:t>
      </w:r>
      <w:r>
        <w:rPr>
          <w:rFonts w:hint="eastAsia" w:ascii="宋体" w:hAnsi="宋体"/>
          <w:snapToGrid w:val="0"/>
          <w:color w:val="000000" w:themeColor="text1"/>
          <w:kern w:val="0"/>
          <w:highlight w:val="none"/>
          <w:lang w:eastAsia="zh-CN"/>
          <w14:textFill>
            <w14:solidFill>
              <w14:schemeClr w14:val="tx1"/>
            </w14:solidFill>
          </w14:textFill>
        </w:rPr>
        <w:t>最低投标价法</w:t>
      </w:r>
      <w:r>
        <w:rPr>
          <w:rFonts w:ascii="宋体" w:hAnsi="宋体"/>
          <w:snapToGrid w:val="0"/>
          <w:color w:val="000000" w:themeColor="text1"/>
          <w:kern w:val="0"/>
          <w:highlight w:val="none"/>
          <w14:textFill>
            <w14:solidFill>
              <w14:schemeClr w14:val="tx1"/>
            </w14:solidFill>
          </w14:textFill>
        </w:rPr>
        <w:t>）</w:t>
      </w:r>
      <w:bookmarkEnd w:id="517"/>
    </w:p>
    <w:p w14:paraId="1424BC73">
      <w:pPr>
        <w:keepNext/>
        <w:keepLines/>
        <w:spacing w:before="100" w:after="100" w:line="360" w:lineRule="auto"/>
        <w:outlineLvl w:val="1"/>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评标办法前附表</w:t>
      </w:r>
    </w:p>
    <w:p w14:paraId="4F08C691">
      <w:pPr>
        <w:spacing w:line="400" w:lineRule="exact"/>
        <w:ind w:firstLine="427" w:firstLineChars="196"/>
        <w:rPr>
          <w:rFonts w:ascii="宋体" w:hAnsi="宋体"/>
          <w:color w:val="000000" w:themeColor="text1"/>
          <w:spacing w:val="4"/>
          <w:kern w:val="0"/>
          <w:szCs w:val="21"/>
          <w:highlight w:val="none"/>
          <w14:textFill>
            <w14:solidFill>
              <w14:schemeClr w14:val="tx1"/>
            </w14:solidFill>
          </w14:textFill>
        </w:rPr>
      </w:pPr>
      <w:r>
        <w:rPr>
          <w:rFonts w:ascii="宋体" w:hAnsi="宋体"/>
          <w:color w:val="000000" w:themeColor="text1"/>
          <w:spacing w:val="4"/>
          <w:kern w:val="0"/>
          <w:szCs w:val="21"/>
          <w:highlight w:val="none"/>
          <w14:textFill>
            <w14:solidFill>
              <w14:schemeClr w14:val="tx1"/>
            </w14:solidFill>
          </w14:textFill>
        </w:rPr>
        <w:t>评标办法前附表中的评审内容必须和</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ascii="宋体" w:hAnsi="宋体"/>
          <w:color w:val="000000" w:themeColor="text1"/>
          <w:spacing w:val="4"/>
          <w:kern w:val="0"/>
          <w:szCs w:val="21"/>
          <w:highlight w:val="none"/>
          <w14:textFill>
            <w14:solidFill>
              <w14:schemeClr w14:val="tx1"/>
            </w14:solidFill>
          </w14:textFill>
        </w:rPr>
        <w:t>须知前附表中的对应内容一致，若</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ascii="宋体" w:hAnsi="宋体"/>
          <w:color w:val="000000" w:themeColor="text1"/>
          <w:spacing w:val="4"/>
          <w:kern w:val="0"/>
          <w:szCs w:val="21"/>
          <w:highlight w:val="none"/>
          <w14:textFill>
            <w14:solidFill>
              <w14:schemeClr w14:val="tx1"/>
            </w14:solidFill>
          </w14:textFill>
        </w:rPr>
        <w:t>须知前附表中未作要求的内容，不得列入评标办法前附表作为评定依据。</w:t>
      </w:r>
    </w:p>
    <w:tbl>
      <w:tblPr>
        <w:tblStyle w:val="50"/>
        <w:tblW w:w="8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3785"/>
      </w:tblGrid>
      <w:tr w14:paraId="64266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noWrap w:val="0"/>
            <w:vAlign w:val="center"/>
          </w:tcPr>
          <w:p w14:paraId="44FBDF50">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条款号</w:t>
            </w:r>
          </w:p>
        </w:tc>
        <w:tc>
          <w:tcPr>
            <w:tcW w:w="1560" w:type="dxa"/>
            <w:tcBorders>
              <w:left w:val="single" w:color="auto" w:sz="4" w:space="0"/>
            </w:tcBorders>
            <w:noWrap w:val="0"/>
            <w:vAlign w:val="center"/>
          </w:tcPr>
          <w:p w14:paraId="06458148">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评审因素</w:t>
            </w:r>
          </w:p>
        </w:tc>
        <w:tc>
          <w:tcPr>
            <w:tcW w:w="6052" w:type="dxa"/>
            <w:gridSpan w:val="2"/>
            <w:noWrap w:val="0"/>
            <w:vAlign w:val="center"/>
          </w:tcPr>
          <w:p w14:paraId="1EA4732D">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评审标准</w:t>
            </w:r>
          </w:p>
        </w:tc>
      </w:tr>
      <w:tr w14:paraId="26394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3" w:type="dxa"/>
            <w:tcBorders>
              <w:right w:val="single" w:color="auto" w:sz="4" w:space="0"/>
            </w:tcBorders>
            <w:noWrap w:val="0"/>
            <w:vAlign w:val="center"/>
          </w:tcPr>
          <w:p w14:paraId="68163CDC">
            <w:pPr>
              <w:pStyle w:val="147"/>
              <w:spacing w:line="40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p>
        </w:tc>
        <w:tc>
          <w:tcPr>
            <w:tcW w:w="1560" w:type="dxa"/>
            <w:tcBorders>
              <w:left w:val="single" w:color="auto" w:sz="4" w:space="0"/>
            </w:tcBorders>
            <w:noWrap w:val="0"/>
            <w:vAlign w:val="center"/>
          </w:tcPr>
          <w:p w14:paraId="2F43112C">
            <w:pPr>
              <w:pStyle w:val="147"/>
              <w:spacing w:line="400" w:lineRule="exact"/>
              <w:ind w:firstLine="0" w:firstLineChars="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评标办法</w:t>
            </w:r>
          </w:p>
        </w:tc>
        <w:tc>
          <w:tcPr>
            <w:tcW w:w="6052" w:type="dxa"/>
            <w:gridSpan w:val="2"/>
            <w:noWrap w:val="0"/>
            <w:vAlign w:val="center"/>
          </w:tcPr>
          <w:p w14:paraId="6541210C">
            <w:pPr>
              <w:spacing w:line="400" w:lineRule="exact"/>
              <w:ind w:firstLine="427" w:firstLineChars="196"/>
              <w:rPr>
                <w:rFonts w:ascii="宋体" w:hAnsi="宋体"/>
                <w:color w:val="000000" w:themeColor="text1"/>
                <w:spacing w:val="4"/>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14:textFill>
                  <w14:solidFill>
                    <w14:schemeClr w14:val="tx1"/>
                  </w14:solidFill>
                </w14:textFill>
              </w:rPr>
              <w:t>本次评标采用经评审的</w:t>
            </w:r>
            <w:r>
              <w:rPr>
                <w:rFonts w:hint="eastAsia" w:ascii="宋体" w:hAnsi="宋体"/>
                <w:color w:val="000000" w:themeColor="text1"/>
                <w:spacing w:val="4"/>
                <w:kern w:val="0"/>
                <w:szCs w:val="21"/>
                <w:highlight w:val="none"/>
                <w:lang w:eastAsia="zh-CN"/>
                <w14:textFill>
                  <w14:solidFill>
                    <w14:schemeClr w14:val="tx1"/>
                  </w14:solidFill>
                </w14:textFill>
              </w:rPr>
              <w:t>最低投标价法</w:t>
            </w:r>
            <w:r>
              <w:rPr>
                <w:rFonts w:hint="eastAsia" w:ascii="宋体" w:hAnsi="宋体"/>
                <w:color w:val="000000" w:themeColor="text1"/>
                <w:spacing w:val="4"/>
                <w:kern w:val="0"/>
                <w:szCs w:val="21"/>
                <w:highlight w:val="none"/>
                <w14:textFill>
                  <w14:solidFill>
                    <w14:schemeClr w14:val="tx1"/>
                  </w14:solidFill>
                </w14:textFill>
              </w:rPr>
              <w:t>，评标委员会按照本章第2.1款进行报价排序，按照本章第2.2款进行符合性审查，符合性审查合格的</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olor w:val="000000" w:themeColor="text1"/>
                <w:spacing w:val="4"/>
                <w:kern w:val="0"/>
                <w:szCs w:val="21"/>
                <w:highlight w:val="none"/>
                <w14:textFill>
                  <w14:solidFill>
                    <w14:schemeClr w14:val="tx1"/>
                  </w14:solidFill>
                </w14:textFill>
              </w:rPr>
              <w:t>中按报价由低到高推荐</w:t>
            </w:r>
            <w:r>
              <w:rPr>
                <w:rFonts w:hint="eastAsia" w:ascii="宋体" w:hAnsi="宋体"/>
                <w:color w:val="000000" w:themeColor="text1"/>
                <w:spacing w:val="4"/>
                <w:kern w:val="0"/>
                <w:szCs w:val="21"/>
                <w:highlight w:val="none"/>
                <w:lang w:eastAsia="zh-CN"/>
                <w14:textFill>
                  <w14:solidFill>
                    <w14:schemeClr w14:val="tx1"/>
                  </w14:solidFill>
                </w14:textFill>
              </w:rPr>
              <w:t>中标候选人</w:t>
            </w:r>
            <w:r>
              <w:rPr>
                <w:rFonts w:hint="eastAsia" w:ascii="宋体" w:hAnsi="宋体"/>
                <w:color w:val="000000" w:themeColor="text1"/>
                <w:spacing w:val="4"/>
                <w:kern w:val="0"/>
                <w:szCs w:val="21"/>
                <w:highlight w:val="none"/>
                <w14:textFill>
                  <w14:solidFill>
                    <w14:schemeClr w14:val="tx1"/>
                  </w14:solidFill>
                </w14:textFill>
              </w:rPr>
              <w:t>，。若出现</w:t>
            </w:r>
            <w:r>
              <w:rPr>
                <w:rFonts w:hint="eastAsia" w:ascii="宋体" w:hAnsi="宋体"/>
                <w:color w:val="000000" w:themeColor="text1"/>
                <w:spacing w:val="4"/>
                <w:kern w:val="0"/>
                <w:szCs w:val="21"/>
                <w:highlight w:val="none"/>
                <w:lang w:val="en-US" w:eastAsia="zh-CN"/>
                <w14:textFill>
                  <w14:solidFill>
                    <w14:schemeClr w14:val="tx1"/>
                  </w14:solidFill>
                </w14:textFill>
              </w:rPr>
              <w:t>竞选人竞选报价</w:t>
            </w:r>
            <w:r>
              <w:rPr>
                <w:rFonts w:hint="eastAsia" w:ascii="宋体" w:hAnsi="宋体"/>
                <w:color w:val="000000" w:themeColor="text1"/>
                <w:spacing w:val="4"/>
                <w:kern w:val="0"/>
                <w:szCs w:val="21"/>
                <w:highlight w:val="none"/>
                <w14:textFill>
                  <w14:solidFill>
                    <w14:schemeClr w14:val="tx1"/>
                  </w14:solidFill>
                </w14:textFill>
              </w:rPr>
              <w:t>相同的</w:t>
            </w:r>
            <w:r>
              <w:rPr>
                <w:rFonts w:hint="eastAsia" w:ascii="宋体" w:hAnsi="宋体"/>
                <w:color w:val="000000" w:themeColor="text1"/>
                <w:spacing w:val="4"/>
                <w:kern w:val="0"/>
                <w:szCs w:val="21"/>
                <w:highlight w:val="none"/>
                <w:lang w:val="en-US" w:eastAsia="zh-CN"/>
                <w14:textFill>
                  <w14:solidFill>
                    <w14:schemeClr w14:val="tx1"/>
                  </w14:solidFill>
                </w14:textFill>
              </w:rPr>
              <w:t>，</w:t>
            </w:r>
            <w:r>
              <w:rPr>
                <w:rFonts w:hint="eastAsia" w:ascii="宋体" w:hAnsi="宋体"/>
                <w:color w:val="000000" w:themeColor="text1"/>
                <w:spacing w:val="4"/>
                <w:kern w:val="0"/>
                <w:szCs w:val="21"/>
                <w:highlight w:val="none"/>
                <w14:textFill>
                  <w14:solidFill>
                    <w14:schemeClr w14:val="tx1"/>
                  </w14:solidFill>
                </w14:textFill>
              </w:rPr>
              <w:t>由评标委员会按照</w:t>
            </w:r>
            <w:r>
              <w:rPr>
                <w:rFonts w:hint="eastAsia" w:ascii="宋体" w:hAnsi="宋体"/>
                <w:color w:val="000000" w:themeColor="text1"/>
                <w:spacing w:val="4"/>
                <w:kern w:val="0"/>
                <w:szCs w:val="21"/>
                <w:highlight w:val="none"/>
                <w:u w:val="single"/>
                <w14:textFill>
                  <w14:solidFill>
                    <w14:schemeClr w14:val="tx1"/>
                  </w14:solidFill>
                </w14:textFill>
              </w:rPr>
              <w:t xml:space="preserve"> </w:t>
            </w:r>
            <w:r>
              <w:rPr>
                <w:rFonts w:hint="eastAsia" w:ascii="宋体" w:hAnsi="宋体"/>
                <w:color w:val="000000" w:themeColor="text1"/>
                <w:spacing w:val="4"/>
                <w:kern w:val="0"/>
                <w:szCs w:val="21"/>
                <w:highlight w:val="none"/>
                <w:u w:val="single"/>
                <w:lang w:val="en-US" w:eastAsia="zh-CN"/>
                <w14:textFill>
                  <w14:solidFill>
                    <w14:schemeClr w14:val="tx1"/>
                  </w14:solidFill>
                </w14:textFill>
              </w:rPr>
              <w:t>投票表决</w:t>
            </w:r>
            <w:r>
              <w:rPr>
                <w:rFonts w:hint="eastAsia" w:ascii="宋体" w:hAnsi="宋体"/>
                <w:color w:val="000000" w:themeColor="text1"/>
                <w:spacing w:val="4"/>
                <w:kern w:val="0"/>
                <w:szCs w:val="21"/>
                <w:highlight w:val="none"/>
                <w:u w:val="single"/>
                <w14:textFill>
                  <w14:solidFill>
                    <w14:schemeClr w14:val="tx1"/>
                  </w14:solidFill>
                </w14:textFill>
              </w:rPr>
              <w:t xml:space="preserve"> </w:t>
            </w:r>
            <w:r>
              <w:rPr>
                <w:rFonts w:hint="eastAsia" w:ascii="宋体" w:hAnsi="宋体"/>
                <w:color w:val="000000" w:themeColor="text1"/>
                <w:spacing w:val="4"/>
                <w:kern w:val="0"/>
                <w:szCs w:val="21"/>
                <w:highlight w:val="none"/>
                <w14:textFill>
                  <w14:solidFill>
                    <w14:schemeClr w14:val="tx1"/>
                  </w14:solidFill>
                </w14:textFill>
              </w:rPr>
              <w:t>原则排序。</w:t>
            </w:r>
          </w:p>
        </w:tc>
      </w:tr>
      <w:tr w14:paraId="69465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noWrap w:val="0"/>
            <w:vAlign w:val="center"/>
          </w:tcPr>
          <w:p w14:paraId="02795F16">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2.1</w:t>
            </w:r>
          </w:p>
        </w:tc>
        <w:tc>
          <w:tcPr>
            <w:tcW w:w="1560" w:type="dxa"/>
            <w:tcBorders>
              <w:left w:val="single" w:color="auto" w:sz="4" w:space="0"/>
              <w:right w:val="single" w:color="auto" w:sz="4" w:space="0"/>
            </w:tcBorders>
            <w:noWrap w:val="0"/>
            <w:vAlign w:val="center"/>
          </w:tcPr>
          <w:p w14:paraId="4F8CEE18">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报价</w:t>
            </w:r>
            <w:r>
              <w:rPr>
                <w:rFonts w:hint="eastAsia" w:ascii="宋体" w:hAnsi="宋体"/>
                <w:color w:val="000000" w:themeColor="text1"/>
                <w:kern w:val="0"/>
                <w:highlight w:val="none"/>
                <w14:textFill>
                  <w14:solidFill>
                    <w14:schemeClr w14:val="tx1"/>
                  </w14:solidFill>
                </w14:textFill>
              </w:rPr>
              <w:t>排序</w:t>
            </w:r>
          </w:p>
        </w:tc>
        <w:tc>
          <w:tcPr>
            <w:tcW w:w="6052" w:type="dxa"/>
            <w:gridSpan w:val="2"/>
            <w:tcBorders>
              <w:left w:val="single" w:color="auto" w:sz="4" w:space="0"/>
            </w:tcBorders>
            <w:noWrap w:val="0"/>
            <w:vAlign w:val="center"/>
          </w:tcPr>
          <w:p w14:paraId="1318086C">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对报价不高于最高限价的所有</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olor w:val="000000" w:themeColor="text1"/>
                <w:kern w:val="0"/>
                <w:highlight w:val="none"/>
                <w14:textFill>
                  <w14:solidFill>
                    <w14:schemeClr w14:val="tx1"/>
                  </w14:solidFill>
                </w14:textFill>
              </w:rPr>
              <w:t>的</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olor w:val="000000" w:themeColor="text1"/>
                <w:kern w:val="0"/>
                <w:highlight w:val="none"/>
                <w14:textFill>
                  <w14:solidFill>
                    <w14:schemeClr w14:val="tx1"/>
                  </w14:solidFill>
                </w14:textFill>
              </w:rPr>
              <w:t>，按照报价由低到高的顺序排序。</w:t>
            </w:r>
          </w:p>
        </w:tc>
      </w:tr>
      <w:tr w14:paraId="677CC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noWrap w:val="0"/>
            <w:vAlign w:val="center"/>
          </w:tcPr>
          <w:p w14:paraId="0CCA08D5">
            <w:pPr>
              <w:spacing w:line="400" w:lineRule="exact"/>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w:t>
            </w:r>
          </w:p>
        </w:tc>
        <w:tc>
          <w:tcPr>
            <w:tcW w:w="1560" w:type="dxa"/>
            <w:tcBorders>
              <w:left w:val="single" w:color="auto" w:sz="4" w:space="0"/>
              <w:right w:val="single" w:color="auto" w:sz="4" w:space="0"/>
            </w:tcBorders>
            <w:noWrap w:val="0"/>
            <w:vAlign w:val="center"/>
          </w:tcPr>
          <w:p w14:paraId="0CAAC755">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符合性审查</w:t>
            </w:r>
          </w:p>
        </w:tc>
        <w:tc>
          <w:tcPr>
            <w:tcW w:w="6052" w:type="dxa"/>
            <w:gridSpan w:val="2"/>
            <w:tcBorders>
              <w:left w:val="single" w:color="auto" w:sz="4" w:space="0"/>
            </w:tcBorders>
            <w:noWrap w:val="0"/>
            <w:vAlign w:val="center"/>
          </w:tcPr>
          <w:p w14:paraId="7E9A74D7">
            <w:pP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取报价排序前</w:t>
            </w:r>
            <w:r>
              <w:rPr>
                <w:rFonts w:hint="eastAsia" w:ascii="宋体" w:hAnsi="宋体"/>
                <w:color w:val="000000" w:themeColor="text1"/>
                <w:kern w:val="0"/>
                <w:highlight w:val="none"/>
                <w:lang w:eastAsia="zh-CN"/>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5名（若实际</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olor w:val="000000" w:themeColor="text1"/>
                <w:kern w:val="0"/>
                <w:highlight w:val="none"/>
                <w14:textFill>
                  <w14:solidFill>
                    <w14:schemeClr w14:val="tx1"/>
                  </w14:solidFill>
                </w14:textFill>
              </w:rPr>
              <w:t>数量小于勾选数量，</w:t>
            </w:r>
            <w:r>
              <w:rPr>
                <w:rFonts w:hint="eastAsia" w:ascii="宋体" w:hAnsi="宋体"/>
                <w:color w:val="000000" w:themeColor="text1"/>
                <w:spacing w:val="4"/>
                <w:kern w:val="0"/>
                <w:szCs w:val="21"/>
                <w:highlight w:val="none"/>
                <w14:textFill>
                  <w14:solidFill>
                    <w14:schemeClr w14:val="tx1"/>
                  </w14:solidFill>
                </w14:textFill>
              </w:rPr>
              <w:t>则全部纳入）进行符合性审查。符合性审查内容：资格评审、形式评审、响应性评审及</w:t>
            </w:r>
            <w:r>
              <w:rPr>
                <w:rFonts w:hint="eastAsia" w:ascii="宋体" w:hAnsi="宋体"/>
                <w:color w:val="000000" w:themeColor="text1"/>
                <w:spacing w:val="4"/>
                <w:kern w:val="0"/>
                <w:szCs w:val="21"/>
                <w:highlight w:val="none"/>
                <w:lang w:val="en-US" w:eastAsia="zh-CN"/>
                <w14:textFill>
                  <w14:solidFill>
                    <w14:schemeClr w14:val="tx1"/>
                  </w14:solidFill>
                </w14:textFill>
              </w:rPr>
              <w:t>竞选报价</w:t>
            </w:r>
            <w:r>
              <w:rPr>
                <w:rFonts w:hint="eastAsia" w:ascii="宋体" w:hAnsi="宋体"/>
                <w:color w:val="000000" w:themeColor="text1"/>
                <w:spacing w:val="4"/>
                <w:kern w:val="0"/>
                <w:szCs w:val="21"/>
                <w:highlight w:val="none"/>
                <w14:textFill>
                  <w14:solidFill>
                    <w14:schemeClr w14:val="tx1"/>
                  </w14:solidFill>
                </w14:textFill>
              </w:rPr>
              <w:t>评审。符合性审查</w:t>
            </w:r>
            <w:r>
              <w:rPr>
                <w:rFonts w:hint="eastAsia" w:ascii="宋体" w:hAnsi="宋体"/>
                <w:color w:val="000000" w:themeColor="text1"/>
                <w:kern w:val="0"/>
                <w:highlight w:val="none"/>
                <w14:textFill>
                  <w14:solidFill>
                    <w14:schemeClr w14:val="tx1"/>
                  </w14:solidFill>
                </w14:textFill>
              </w:rPr>
              <w:t>合格的</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olor w:val="000000" w:themeColor="text1"/>
                <w:kern w:val="0"/>
                <w:highlight w:val="none"/>
                <w14:textFill>
                  <w14:solidFill>
                    <w14:schemeClr w14:val="tx1"/>
                  </w14:solidFill>
                </w14:textFill>
              </w:rPr>
              <w:t>中，报价最低的成为第一</w:t>
            </w:r>
            <w:r>
              <w:rPr>
                <w:rFonts w:hint="eastAsia" w:ascii="宋体" w:hAnsi="宋体"/>
                <w:color w:val="000000" w:themeColor="text1"/>
                <w:kern w:val="0"/>
                <w:highlight w:val="none"/>
                <w:lang w:eastAsia="zh-CN"/>
                <w14:textFill>
                  <w14:solidFill>
                    <w14:schemeClr w14:val="tx1"/>
                  </w14:solidFill>
                </w14:textFill>
              </w:rPr>
              <w:t>中标候选人</w:t>
            </w:r>
            <w:r>
              <w:rPr>
                <w:rFonts w:hint="eastAsia" w:ascii="宋体" w:hAnsi="宋体"/>
                <w:color w:val="000000" w:themeColor="text1"/>
                <w:kern w:val="0"/>
                <w:highlight w:val="none"/>
                <w14:textFill>
                  <w14:solidFill>
                    <w14:schemeClr w14:val="tx1"/>
                  </w14:solidFill>
                </w14:textFill>
              </w:rPr>
              <w:t>，报价次低的成为第二</w:t>
            </w:r>
            <w:r>
              <w:rPr>
                <w:rFonts w:hint="eastAsia" w:ascii="宋体" w:hAnsi="宋体"/>
                <w:color w:val="000000" w:themeColor="text1"/>
                <w:kern w:val="0"/>
                <w:highlight w:val="none"/>
                <w:lang w:eastAsia="zh-CN"/>
                <w14:textFill>
                  <w14:solidFill>
                    <w14:schemeClr w14:val="tx1"/>
                  </w14:solidFill>
                </w14:textFill>
              </w:rPr>
              <w:t>中标候选人</w:t>
            </w:r>
            <w:r>
              <w:rPr>
                <w:rFonts w:hint="eastAsia" w:ascii="宋体" w:hAnsi="宋体"/>
                <w:color w:val="000000" w:themeColor="text1"/>
                <w:kern w:val="0"/>
                <w:highlight w:val="none"/>
                <w14:textFill>
                  <w14:solidFill>
                    <w14:schemeClr w14:val="tx1"/>
                  </w14:solidFill>
                </w14:textFill>
              </w:rPr>
              <w:t>，依次类推。</w:t>
            </w:r>
          </w:p>
          <w:p w14:paraId="446D5D4D">
            <w:pP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符合性审查中有任何一项不符合要求，符合性审查不合格，由评标委员会作</w:t>
            </w:r>
            <w:r>
              <w:rPr>
                <w:rFonts w:hint="eastAsia" w:ascii="宋体" w:hAnsi="宋体"/>
                <w:color w:val="000000" w:themeColor="text1"/>
                <w:kern w:val="0"/>
                <w:highlight w:val="none"/>
                <w:lang w:eastAsia="zh-CN"/>
                <w14:textFill>
                  <w14:solidFill>
                    <w14:schemeClr w14:val="tx1"/>
                  </w14:solidFill>
                </w14:textFill>
              </w:rPr>
              <w:t>否决竞选</w:t>
            </w:r>
            <w:r>
              <w:rPr>
                <w:rFonts w:hint="eastAsia" w:ascii="宋体" w:hAnsi="宋体"/>
                <w:color w:val="000000" w:themeColor="text1"/>
                <w:kern w:val="0"/>
                <w:highlight w:val="none"/>
                <w14:textFill>
                  <w14:solidFill>
                    <w14:schemeClr w14:val="tx1"/>
                  </w14:solidFill>
                </w14:textFill>
              </w:rPr>
              <w:t>处理。</w:t>
            </w:r>
          </w:p>
        </w:tc>
      </w:tr>
      <w:tr w14:paraId="2B03C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noWrap w:val="0"/>
            <w:vAlign w:val="center"/>
          </w:tcPr>
          <w:p w14:paraId="7E95B350">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2.2.2</w:t>
            </w:r>
          </w:p>
        </w:tc>
        <w:tc>
          <w:tcPr>
            <w:tcW w:w="1560" w:type="dxa"/>
            <w:vMerge w:val="restart"/>
            <w:tcBorders>
              <w:left w:val="single" w:color="auto" w:sz="4" w:space="0"/>
              <w:right w:val="single" w:color="auto" w:sz="4" w:space="0"/>
            </w:tcBorders>
            <w:noWrap w:val="0"/>
            <w:vAlign w:val="center"/>
          </w:tcPr>
          <w:p w14:paraId="43C79A2B">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资格评审标准</w:t>
            </w:r>
          </w:p>
        </w:tc>
        <w:tc>
          <w:tcPr>
            <w:tcW w:w="2267" w:type="dxa"/>
            <w:tcBorders>
              <w:top w:val="single" w:color="auto" w:sz="4" w:space="0"/>
              <w:left w:val="single" w:color="auto" w:sz="4" w:space="0"/>
              <w:right w:val="single" w:color="auto" w:sz="4" w:space="0"/>
            </w:tcBorders>
            <w:noWrap w:val="0"/>
            <w:vAlign w:val="top"/>
          </w:tcPr>
          <w:p w14:paraId="71E14911">
            <w:pPr>
              <w:spacing w:line="275" w:lineRule="auto"/>
              <w:rPr>
                <w:rFonts w:ascii="Arial"/>
                <w:color w:val="000000" w:themeColor="text1"/>
                <w:sz w:val="21"/>
                <w:szCs w:val="21"/>
                <w:highlight w:val="none"/>
                <w14:textFill>
                  <w14:solidFill>
                    <w14:schemeClr w14:val="tx1"/>
                  </w14:solidFill>
                </w14:textFill>
              </w:rPr>
            </w:pPr>
          </w:p>
          <w:p w14:paraId="6B9857F1">
            <w:pPr>
              <w:spacing w:before="65" w:line="228" w:lineRule="auto"/>
              <w:ind w:left="121" w:leftChars="0"/>
              <w:rPr>
                <w:rFonts w:ascii="宋体" w:hAnsi="宋体" w:cs="宋体"/>
                <w:b w:val="0"/>
                <w:bCs/>
                <w:color w:val="000000" w:themeColor="text1"/>
                <w:kern w:val="0"/>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资质要求及营业执照</w:t>
            </w:r>
          </w:p>
        </w:tc>
        <w:tc>
          <w:tcPr>
            <w:tcW w:w="3785" w:type="dxa"/>
            <w:tcBorders>
              <w:top w:val="single" w:color="auto" w:sz="4" w:space="0"/>
              <w:left w:val="single" w:color="auto" w:sz="4" w:space="0"/>
            </w:tcBorders>
            <w:noWrap w:val="0"/>
            <w:vAlign w:val="top"/>
          </w:tcPr>
          <w:p w14:paraId="34B17B7B">
            <w:pPr>
              <w:spacing w:before="142" w:line="301" w:lineRule="auto"/>
              <w:ind w:right="108" w:rightChars="0"/>
              <w:rPr>
                <w:rFonts w:ascii="宋体" w:hAnsi="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符合第二章“</w:t>
            </w:r>
            <w:r>
              <w:rPr>
                <w:rFonts w:hint="eastAsia" w:ascii="宋体" w:hAnsi="宋体" w:cs="宋体"/>
                <w:color w:val="000000" w:themeColor="text1"/>
                <w:spacing w:val="-4"/>
                <w:sz w:val="21"/>
                <w:szCs w:val="21"/>
                <w:highlight w:val="none"/>
                <w:lang w:eastAsia="zh-CN"/>
                <w14:textFill>
                  <w14:solidFill>
                    <w14:schemeClr w14:val="tx1"/>
                  </w14:solidFill>
                </w14:textFill>
              </w:rPr>
              <w:t>竞选</w:t>
            </w:r>
            <w:r>
              <w:rPr>
                <w:rFonts w:ascii="宋体" w:hAnsi="宋体" w:eastAsia="宋体" w:cs="宋体"/>
                <w:color w:val="000000" w:themeColor="text1"/>
                <w:spacing w:val="-4"/>
                <w:sz w:val="21"/>
                <w:szCs w:val="21"/>
                <w:highlight w:val="none"/>
                <w14:textFill>
                  <w14:solidFill>
                    <w14:schemeClr w14:val="tx1"/>
                  </w14:solidFill>
                </w14:textFill>
              </w:rPr>
              <w:t>人须知</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前附表</w:t>
            </w:r>
            <w:r>
              <w:rPr>
                <w:rFonts w:ascii="宋体" w:hAnsi="宋体" w:eastAsia="宋体" w:cs="宋体"/>
                <w:color w:val="000000" w:themeColor="text1"/>
                <w:spacing w:val="-68"/>
                <w:sz w:val="21"/>
                <w:szCs w:val="21"/>
                <w:highlight w:val="none"/>
                <w14:textFill>
                  <w14:solidFill>
                    <w14:schemeClr w14:val="tx1"/>
                  </w14:solidFill>
                </w14:textFill>
              </w:rPr>
              <w:t xml:space="preserve"> </w:t>
            </w:r>
            <w:r>
              <w:rPr>
                <w:rFonts w:ascii="宋体" w:hAnsi="宋体" w:eastAsia="宋体" w:cs="宋体"/>
                <w:color w:val="000000" w:themeColor="text1"/>
                <w:spacing w:val="-4"/>
                <w:sz w:val="21"/>
                <w:szCs w:val="21"/>
                <w:highlight w:val="none"/>
                <w14:textFill>
                  <w14:solidFill>
                    <w14:schemeClr w14:val="tx1"/>
                  </w14:solidFill>
                </w14:textFill>
              </w:rPr>
              <w:t>”第</w:t>
            </w:r>
            <w:r>
              <w:rPr>
                <w:rFonts w:ascii="宋体" w:hAnsi="宋体" w:eastAsia="宋体" w:cs="宋体"/>
                <w:color w:val="000000" w:themeColor="text1"/>
                <w:spacing w:val="-24"/>
                <w:sz w:val="21"/>
                <w:szCs w:val="21"/>
                <w:highlight w:val="none"/>
                <w14:textFill>
                  <w14:solidFill>
                    <w14:schemeClr w14:val="tx1"/>
                  </w14:solidFill>
                </w14:textFill>
              </w:rPr>
              <w:t xml:space="preserve"> </w:t>
            </w:r>
            <w:r>
              <w:rPr>
                <w:rFonts w:ascii="宋体" w:hAnsi="宋体" w:eastAsia="宋体" w:cs="宋体"/>
                <w:color w:val="000000" w:themeColor="text1"/>
                <w:spacing w:val="-4"/>
                <w:sz w:val="21"/>
                <w:szCs w:val="21"/>
                <w:highlight w:val="none"/>
                <w14:textFill>
                  <w14:solidFill>
                    <w14:schemeClr w14:val="tx1"/>
                  </w14:solidFill>
                </w14:textFill>
              </w:rPr>
              <w:t>1.4.1</w:t>
            </w:r>
            <w:r>
              <w:rPr>
                <w:rFonts w:ascii="宋体" w:hAnsi="宋体" w:eastAsia="宋体" w:cs="宋体"/>
                <w:color w:val="000000" w:themeColor="text1"/>
                <w:sz w:val="21"/>
                <w:szCs w:val="21"/>
                <w:highlight w:val="none"/>
                <w14:textFill>
                  <w14:solidFill>
                    <w14:schemeClr w14:val="tx1"/>
                  </w14:solidFill>
                </w14:textFill>
              </w:rPr>
              <w:t xml:space="preserve"> </w:t>
            </w:r>
            <w:r>
              <w:rPr>
                <w:rFonts w:ascii="宋体" w:hAnsi="宋体" w:eastAsia="宋体" w:cs="宋体"/>
                <w:color w:val="000000" w:themeColor="text1"/>
                <w:spacing w:val="4"/>
                <w:sz w:val="21"/>
                <w:szCs w:val="21"/>
                <w:highlight w:val="none"/>
                <w14:textFill>
                  <w14:solidFill>
                    <w14:schemeClr w14:val="tx1"/>
                  </w14:solidFill>
                </w14:textFill>
              </w:rPr>
              <w:t>项规定。</w:t>
            </w:r>
          </w:p>
        </w:tc>
      </w:tr>
      <w:tr w14:paraId="378FD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18903BC6">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60" w:type="dxa"/>
            <w:vMerge w:val="continue"/>
            <w:tcBorders>
              <w:left w:val="single" w:color="auto" w:sz="4" w:space="0"/>
              <w:right w:val="single" w:color="auto" w:sz="4" w:space="0"/>
            </w:tcBorders>
            <w:noWrap w:val="0"/>
            <w:vAlign w:val="center"/>
          </w:tcPr>
          <w:p w14:paraId="29138135">
            <w:pPr>
              <w:spacing w:line="400" w:lineRule="exact"/>
              <w:jc w:val="center"/>
              <w:rPr>
                <w:rFonts w:ascii="宋体" w:hAnsi="宋体"/>
                <w:color w:val="000000" w:themeColor="text1"/>
                <w:kern w:val="0"/>
                <w:highlight w:val="none"/>
                <w14:textFill>
                  <w14:solidFill>
                    <w14:schemeClr w14:val="tx1"/>
                  </w14:solidFill>
                </w14:textFill>
              </w:rPr>
            </w:pPr>
          </w:p>
        </w:tc>
        <w:tc>
          <w:tcPr>
            <w:tcW w:w="2267" w:type="dxa"/>
            <w:tcBorders>
              <w:top w:val="single" w:color="auto" w:sz="4" w:space="0"/>
              <w:left w:val="single" w:color="auto" w:sz="4" w:space="0"/>
              <w:right w:val="single" w:color="auto" w:sz="4" w:space="0"/>
            </w:tcBorders>
            <w:noWrap w:val="0"/>
            <w:vAlign w:val="top"/>
          </w:tcPr>
          <w:p w14:paraId="4F37A6C4">
            <w:pPr>
              <w:spacing w:line="275" w:lineRule="auto"/>
              <w:rPr>
                <w:rFonts w:hint="eastAsia" w:ascii="Arial" w:hAnsi="Times New Roman" w:eastAsia="宋体" w:cs="Times New Roman"/>
                <w:color w:val="000000" w:themeColor="text1"/>
                <w:sz w:val="21"/>
                <w:szCs w:val="21"/>
                <w:highlight w:val="none"/>
                <w:lang w:val="en-US" w:eastAsia="zh-CN"/>
                <w14:textFill>
                  <w14:solidFill>
                    <w14:schemeClr w14:val="tx1"/>
                  </w14:solidFill>
                </w14:textFill>
              </w:rPr>
            </w:pPr>
          </w:p>
          <w:p w14:paraId="3C4A3ECF">
            <w:pPr>
              <w:spacing w:line="275" w:lineRule="auto"/>
              <w:rPr>
                <w:rFonts w:hint="default" w:ascii="Arial" w:hAnsi="Times New Roman" w:eastAsia="宋体" w:cs="Times New Roman"/>
                <w:color w:val="000000" w:themeColor="text1"/>
                <w:sz w:val="21"/>
                <w:szCs w:val="21"/>
                <w:highlight w:val="none"/>
                <w:lang w:val="en-US"/>
                <w14:textFill>
                  <w14:solidFill>
                    <w14:schemeClr w14:val="tx1"/>
                  </w14:solidFill>
                </w14:textFill>
              </w:rPr>
            </w:pPr>
            <w:r>
              <w:rPr>
                <w:rFonts w:hint="eastAsia" w:ascii="Arial" w:hAnsi="Times New Roman" w:eastAsia="宋体" w:cs="Times New Roman"/>
                <w:color w:val="000000" w:themeColor="text1"/>
                <w:sz w:val="21"/>
                <w:szCs w:val="21"/>
                <w:highlight w:val="none"/>
                <w:lang w:val="en-US" w:eastAsia="zh-CN"/>
                <w14:textFill>
                  <w14:solidFill>
                    <w14:schemeClr w14:val="tx1"/>
                  </w14:solidFill>
                </w14:textFill>
              </w:rPr>
              <w:t>生产厂商或代理商要求</w:t>
            </w:r>
          </w:p>
        </w:tc>
        <w:tc>
          <w:tcPr>
            <w:tcW w:w="3785" w:type="dxa"/>
            <w:tcBorders>
              <w:top w:val="single" w:color="auto" w:sz="4" w:space="0"/>
              <w:left w:val="single" w:color="auto" w:sz="4" w:space="0"/>
            </w:tcBorders>
            <w:noWrap w:val="0"/>
            <w:vAlign w:val="top"/>
          </w:tcPr>
          <w:p w14:paraId="6BC182F5">
            <w:pPr>
              <w:spacing w:line="275" w:lineRule="auto"/>
              <w:rPr>
                <w:rFonts w:ascii="Arial" w:hAnsi="Times New Roman" w:eastAsia="宋体" w:cs="Times New Roman"/>
                <w:color w:val="000000" w:themeColor="text1"/>
                <w:sz w:val="21"/>
                <w:szCs w:val="21"/>
                <w:highlight w:val="none"/>
                <w14:textFill>
                  <w14:solidFill>
                    <w14:schemeClr w14:val="tx1"/>
                  </w14:solidFill>
                </w14:textFill>
              </w:rPr>
            </w:pPr>
            <w:r>
              <w:rPr>
                <w:rFonts w:ascii="Arial" w:hAnsi="Times New Roman" w:eastAsia="宋体" w:cs="Times New Roman"/>
                <w:color w:val="000000" w:themeColor="text1"/>
                <w:sz w:val="21"/>
                <w:szCs w:val="21"/>
                <w:highlight w:val="none"/>
                <w14:textFill>
                  <w14:solidFill>
                    <w14:schemeClr w14:val="tx1"/>
                  </w14:solidFill>
                </w14:textFill>
              </w:rPr>
              <w:t>符合第二章“</w:t>
            </w:r>
            <w:r>
              <w:rPr>
                <w:rFonts w:hint="eastAsia" w:ascii="Arial" w:hAnsi="Times New Roman" w:eastAsia="宋体" w:cs="Times New Roman"/>
                <w:color w:val="000000" w:themeColor="text1"/>
                <w:sz w:val="21"/>
                <w:szCs w:val="21"/>
                <w:highlight w:val="none"/>
                <w:lang w:eastAsia="zh-CN"/>
                <w14:textFill>
                  <w14:solidFill>
                    <w14:schemeClr w14:val="tx1"/>
                  </w14:solidFill>
                </w14:textFill>
              </w:rPr>
              <w:t>竞选</w:t>
            </w:r>
            <w:r>
              <w:rPr>
                <w:rFonts w:ascii="Arial" w:hAnsi="Times New Roman" w:eastAsia="宋体" w:cs="Times New Roman"/>
                <w:color w:val="000000" w:themeColor="text1"/>
                <w:sz w:val="21"/>
                <w:szCs w:val="21"/>
                <w:highlight w:val="none"/>
                <w14:textFill>
                  <w14:solidFill>
                    <w14:schemeClr w14:val="tx1"/>
                  </w14:solidFill>
                </w14:textFill>
              </w:rPr>
              <w:t>人须知</w:t>
            </w:r>
            <w:r>
              <w:rPr>
                <w:rFonts w:hint="eastAsia" w:ascii="Arial" w:hAnsi="Times New Roman" w:eastAsia="宋体" w:cs="Times New Roman"/>
                <w:color w:val="000000" w:themeColor="text1"/>
                <w:sz w:val="21"/>
                <w:szCs w:val="21"/>
                <w:highlight w:val="none"/>
                <w:lang w:val="en-US" w:eastAsia="zh-CN"/>
                <w14:textFill>
                  <w14:solidFill>
                    <w14:schemeClr w14:val="tx1"/>
                  </w14:solidFill>
                </w14:textFill>
              </w:rPr>
              <w:t>前附表</w:t>
            </w:r>
            <w:r>
              <w:rPr>
                <w:rFonts w:ascii="Arial" w:hAnsi="Times New Roman" w:eastAsia="宋体" w:cs="Times New Roman"/>
                <w:color w:val="000000" w:themeColor="text1"/>
                <w:sz w:val="21"/>
                <w:szCs w:val="21"/>
                <w:highlight w:val="none"/>
                <w14:textFill>
                  <w14:solidFill>
                    <w14:schemeClr w14:val="tx1"/>
                  </w14:solidFill>
                </w14:textFill>
              </w:rPr>
              <w:t>”第 1.4.1 项规定。</w:t>
            </w:r>
          </w:p>
        </w:tc>
      </w:tr>
      <w:tr w14:paraId="48AC0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17B1AA83">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60" w:type="dxa"/>
            <w:vMerge w:val="continue"/>
            <w:tcBorders>
              <w:left w:val="single" w:color="auto" w:sz="4" w:space="0"/>
              <w:right w:val="single" w:color="auto" w:sz="4" w:space="0"/>
            </w:tcBorders>
            <w:noWrap w:val="0"/>
            <w:vAlign w:val="center"/>
          </w:tcPr>
          <w:p w14:paraId="645CBAF0">
            <w:pPr>
              <w:spacing w:line="400" w:lineRule="exact"/>
              <w:jc w:val="center"/>
              <w:rPr>
                <w:rFonts w:ascii="宋体" w:hAnsi="宋体"/>
                <w:color w:val="000000" w:themeColor="text1"/>
                <w:kern w:val="0"/>
                <w:highlight w:val="none"/>
                <w14:textFill>
                  <w14:solidFill>
                    <w14:schemeClr w14:val="tx1"/>
                  </w14:solidFill>
                </w14:textFill>
              </w:rPr>
            </w:pPr>
          </w:p>
        </w:tc>
        <w:tc>
          <w:tcPr>
            <w:tcW w:w="2267" w:type="dxa"/>
            <w:tcBorders>
              <w:top w:val="single" w:color="auto" w:sz="4" w:space="0"/>
              <w:left w:val="single" w:color="auto" w:sz="4" w:space="0"/>
              <w:right w:val="single" w:color="auto" w:sz="4" w:space="0"/>
            </w:tcBorders>
            <w:noWrap w:val="0"/>
            <w:vAlign w:val="top"/>
          </w:tcPr>
          <w:p w14:paraId="7B496276">
            <w:pPr>
              <w:spacing w:line="275" w:lineRule="auto"/>
              <w:rPr>
                <w:rFonts w:hint="eastAsia" w:ascii="Arial" w:hAnsi="Times New Roman" w:eastAsia="宋体" w:cs="Times New Roman"/>
                <w:color w:val="000000" w:themeColor="text1"/>
                <w:sz w:val="21"/>
                <w:szCs w:val="21"/>
                <w:highlight w:val="none"/>
                <w:lang w:val="en-US" w:eastAsia="zh-CN"/>
                <w14:textFill>
                  <w14:solidFill>
                    <w14:schemeClr w14:val="tx1"/>
                  </w14:solidFill>
                </w14:textFill>
              </w:rPr>
            </w:pPr>
          </w:p>
          <w:p w14:paraId="4EE0E2D7">
            <w:pPr>
              <w:spacing w:line="275" w:lineRule="auto"/>
              <w:rPr>
                <w:rFonts w:ascii="Arial" w:hAnsi="Times New Roman" w:eastAsia="宋体" w:cs="Times New Roman"/>
                <w:color w:val="000000" w:themeColor="text1"/>
                <w:sz w:val="21"/>
                <w:szCs w:val="21"/>
                <w:highlight w:val="none"/>
                <w14:textFill>
                  <w14:solidFill>
                    <w14:schemeClr w14:val="tx1"/>
                  </w14:solidFill>
                </w14:textFill>
              </w:rPr>
            </w:pPr>
            <w:r>
              <w:rPr>
                <w:rFonts w:hint="eastAsia" w:ascii="Arial" w:hAnsi="Times New Roman" w:eastAsia="宋体" w:cs="Times New Roman"/>
                <w:color w:val="000000" w:themeColor="text1"/>
                <w:sz w:val="21"/>
                <w:szCs w:val="21"/>
                <w:highlight w:val="none"/>
                <w:lang w:val="en-US" w:eastAsia="zh-CN"/>
                <w14:textFill>
                  <w14:solidFill>
                    <w14:schemeClr w14:val="tx1"/>
                  </w14:solidFill>
                </w14:textFill>
              </w:rPr>
              <w:t>供货</w:t>
            </w:r>
            <w:r>
              <w:rPr>
                <w:rFonts w:ascii="Arial" w:hAnsi="Times New Roman" w:eastAsia="宋体" w:cs="Times New Roman"/>
                <w:color w:val="000000" w:themeColor="text1"/>
                <w:sz w:val="21"/>
                <w:szCs w:val="21"/>
                <w:highlight w:val="none"/>
                <w14:textFill>
                  <w14:solidFill>
                    <w14:schemeClr w14:val="tx1"/>
                  </w14:solidFill>
                </w14:textFill>
              </w:rPr>
              <w:t>业绩要求</w:t>
            </w:r>
          </w:p>
        </w:tc>
        <w:tc>
          <w:tcPr>
            <w:tcW w:w="3785" w:type="dxa"/>
            <w:tcBorders>
              <w:top w:val="single" w:color="auto" w:sz="4" w:space="0"/>
              <w:left w:val="single" w:color="auto" w:sz="4" w:space="0"/>
            </w:tcBorders>
            <w:noWrap w:val="0"/>
            <w:vAlign w:val="top"/>
          </w:tcPr>
          <w:p w14:paraId="28369C1F">
            <w:pPr>
              <w:spacing w:line="275" w:lineRule="auto"/>
              <w:rPr>
                <w:rFonts w:ascii="Arial" w:hAnsi="Times New Roman" w:eastAsia="宋体" w:cs="Times New Roman"/>
                <w:color w:val="000000" w:themeColor="text1"/>
                <w:sz w:val="21"/>
                <w:szCs w:val="21"/>
                <w:highlight w:val="none"/>
                <w14:textFill>
                  <w14:solidFill>
                    <w14:schemeClr w14:val="tx1"/>
                  </w14:solidFill>
                </w14:textFill>
              </w:rPr>
            </w:pPr>
            <w:r>
              <w:rPr>
                <w:rFonts w:ascii="Arial" w:hAnsi="Times New Roman" w:eastAsia="宋体" w:cs="Times New Roman"/>
                <w:color w:val="000000" w:themeColor="text1"/>
                <w:sz w:val="21"/>
                <w:szCs w:val="21"/>
                <w:highlight w:val="none"/>
                <w14:textFill>
                  <w14:solidFill>
                    <w14:schemeClr w14:val="tx1"/>
                  </w14:solidFill>
                </w14:textFill>
              </w:rPr>
              <w:t>符合第二章“</w:t>
            </w:r>
            <w:r>
              <w:rPr>
                <w:rFonts w:hint="eastAsia" w:ascii="Arial" w:hAnsi="Times New Roman" w:eastAsia="宋体" w:cs="Times New Roman"/>
                <w:color w:val="000000" w:themeColor="text1"/>
                <w:sz w:val="21"/>
                <w:szCs w:val="21"/>
                <w:highlight w:val="none"/>
                <w:lang w:eastAsia="zh-CN"/>
                <w14:textFill>
                  <w14:solidFill>
                    <w14:schemeClr w14:val="tx1"/>
                  </w14:solidFill>
                </w14:textFill>
              </w:rPr>
              <w:t>竞选</w:t>
            </w:r>
            <w:r>
              <w:rPr>
                <w:rFonts w:ascii="Arial" w:hAnsi="Times New Roman" w:eastAsia="宋体" w:cs="Times New Roman"/>
                <w:color w:val="000000" w:themeColor="text1"/>
                <w:sz w:val="21"/>
                <w:szCs w:val="21"/>
                <w:highlight w:val="none"/>
                <w14:textFill>
                  <w14:solidFill>
                    <w14:schemeClr w14:val="tx1"/>
                  </w14:solidFill>
                </w14:textFill>
              </w:rPr>
              <w:t>人须知</w:t>
            </w:r>
            <w:r>
              <w:rPr>
                <w:rFonts w:hint="eastAsia" w:ascii="Arial" w:hAnsi="Times New Roman" w:eastAsia="宋体" w:cs="Times New Roman"/>
                <w:color w:val="000000" w:themeColor="text1"/>
                <w:sz w:val="21"/>
                <w:szCs w:val="21"/>
                <w:highlight w:val="none"/>
                <w:lang w:val="en-US" w:eastAsia="zh-CN"/>
                <w14:textFill>
                  <w14:solidFill>
                    <w14:schemeClr w14:val="tx1"/>
                  </w14:solidFill>
                </w14:textFill>
              </w:rPr>
              <w:t>前附表</w:t>
            </w:r>
            <w:r>
              <w:rPr>
                <w:rFonts w:ascii="Arial" w:hAnsi="Times New Roman" w:eastAsia="宋体" w:cs="Times New Roman"/>
                <w:color w:val="000000" w:themeColor="text1"/>
                <w:sz w:val="21"/>
                <w:szCs w:val="21"/>
                <w:highlight w:val="none"/>
                <w14:textFill>
                  <w14:solidFill>
                    <w14:schemeClr w14:val="tx1"/>
                  </w14:solidFill>
                </w14:textFill>
              </w:rPr>
              <w:t>”第 1.4.1 项规定</w:t>
            </w:r>
          </w:p>
        </w:tc>
      </w:tr>
      <w:tr w14:paraId="6B6B1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44B16630">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60" w:type="dxa"/>
            <w:vMerge w:val="continue"/>
            <w:tcBorders>
              <w:left w:val="single" w:color="auto" w:sz="4" w:space="0"/>
              <w:right w:val="single" w:color="auto" w:sz="4" w:space="0"/>
            </w:tcBorders>
            <w:noWrap w:val="0"/>
            <w:vAlign w:val="center"/>
          </w:tcPr>
          <w:p w14:paraId="4687B16E">
            <w:pPr>
              <w:spacing w:line="400" w:lineRule="exact"/>
              <w:jc w:val="center"/>
              <w:rPr>
                <w:rFonts w:ascii="宋体" w:hAnsi="宋体"/>
                <w:color w:val="000000" w:themeColor="text1"/>
                <w:kern w:val="0"/>
                <w:highlight w:val="none"/>
                <w14:textFill>
                  <w14:solidFill>
                    <w14:schemeClr w14:val="tx1"/>
                  </w14:solidFill>
                </w14:textFill>
              </w:rPr>
            </w:pPr>
          </w:p>
        </w:tc>
        <w:tc>
          <w:tcPr>
            <w:tcW w:w="2267" w:type="dxa"/>
            <w:tcBorders>
              <w:top w:val="single" w:color="auto" w:sz="4" w:space="0"/>
              <w:left w:val="single" w:color="auto" w:sz="4" w:space="0"/>
              <w:right w:val="single" w:color="auto" w:sz="4" w:space="0"/>
            </w:tcBorders>
            <w:noWrap w:val="0"/>
            <w:vAlign w:val="top"/>
          </w:tcPr>
          <w:p w14:paraId="45D73728">
            <w:pPr>
              <w:spacing w:line="276" w:lineRule="auto"/>
              <w:jc w:val="left"/>
              <w:rPr>
                <w:rFonts w:hint="default" w:ascii="Arial" w:hAnsi="Times New Roman" w:cs="Times New Roman"/>
                <w:color w:val="000000" w:themeColor="text1"/>
                <w:spacing w:val="0"/>
                <w:kern w:val="2"/>
                <w:sz w:val="21"/>
                <w:szCs w:val="21"/>
                <w:highlight w:val="none"/>
                <w:lang w:val="en-US" w:eastAsia="zh-CN" w:bidi="ar-SA"/>
                <w14:textFill>
                  <w14:solidFill>
                    <w14:schemeClr w14:val="tx1"/>
                  </w14:solidFill>
                </w14:textFill>
              </w:rPr>
            </w:pPr>
          </w:p>
          <w:p w14:paraId="6CF97722">
            <w:pPr>
              <w:spacing w:before="0" w:line="276" w:lineRule="auto"/>
              <w:ind w:left="0" w:leftChars="0"/>
              <w:jc w:val="left"/>
              <w:rPr>
                <w:rFonts w:ascii="Arial" w:hAnsi="Times New Roman" w:eastAsia="宋体" w:cs="Times New Roman"/>
                <w:color w:val="000000" w:themeColor="text1"/>
                <w:spacing w:val="0"/>
                <w:sz w:val="21"/>
                <w:szCs w:val="21"/>
                <w:highlight w:val="none"/>
                <w14:textFill>
                  <w14:solidFill>
                    <w14:schemeClr w14:val="tx1"/>
                  </w14:solidFill>
                </w14:textFill>
              </w:rPr>
            </w:pPr>
            <w:r>
              <w:rPr>
                <w:rFonts w:hint="eastAsia" w:ascii="宋体" w:hAnsi="宋体" w:cs="宋体"/>
                <w:color w:val="000000" w:themeColor="text1"/>
                <w:spacing w:val="12"/>
                <w:sz w:val="21"/>
                <w:szCs w:val="21"/>
                <w:highlight w:val="none"/>
                <w:lang w:eastAsia="zh-CN"/>
                <w14:textFill>
                  <w14:solidFill>
                    <w14:schemeClr w14:val="tx1"/>
                  </w14:solidFill>
                </w14:textFill>
              </w:rPr>
              <w:t>竞选</w:t>
            </w:r>
            <w:r>
              <w:rPr>
                <w:rFonts w:ascii="宋体" w:hAnsi="宋体" w:eastAsia="宋体" w:cs="宋体"/>
                <w:color w:val="000000" w:themeColor="text1"/>
                <w:spacing w:val="12"/>
                <w:sz w:val="21"/>
                <w:szCs w:val="21"/>
                <w:highlight w:val="none"/>
                <w14:textFill>
                  <w14:solidFill>
                    <w14:schemeClr w14:val="tx1"/>
                  </w14:solidFill>
                </w14:textFill>
              </w:rPr>
              <w:t>截止日</w:t>
            </w:r>
            <w:r>
              <w:rPr>
                <w:rFonts w:hint="eastAsia" w:ascii="宋体" w:hAnsi="宋体" w:cs="宋体"/>
                <w:color w:val="000000" w:themeColor="text1"/>
                <w:spacing w:val="12"/>
                <w:sz w:val="21"/>
                <w:szCs w:val="21"/>
                <w:highlight w:val="none"/>
                <w:lang w:eastAsia="zh-CN"/>
                <w14:textFill>
                  <w14:solidFill>
                    <w14:schemeClr w14:val="tx1"/>
                  </w14:solidFill>
                </w14:textFill>
              </w:rPr>
              <w:t>竞选</w:t>
            </w:r>
            <w:r>
              <w:rPr>
                <w:rFonts w:ascii="宋体" w:hAnsi="宋体" w:eastAsia="宋体" w:cs="宋体"/>
                <w:color w:val="000000" w:themeColor="text1"/>
                <w:spacing w:val="12"/>
                <w:sz w:val="21"/>
                <w:szCs w:val="21"/>
                <w:highlight w:val="none"/>
                <w14:textFill>
                  <w14:solidFill>
                    <w14:schemeClr w14:val="tx1"/>
                  </w14:solidFill>
                </w14:textFill>
              </w:rPr>
              <w:t>资格</w:t>
            </w:r>
            <w:r>
              <w:rPr>
                <w:rFonts w:ascii="宋体" w:hAnsi="宋体" w:eastAsia="宋体" w:cs="宋体"/>
                <w:color w:val="000000" w:themeColor="text1"/>
                <w:spacing w:val="4"/>
                <w:sz w:val="21"/>
                <w:szCs w:val="21"/>
                <w:highlight w:val="none"/>
                <w14:textFill>
                  <w14:solidFill>
                    <w14:schemeClr w14:val="tx1"/>
                  </w14:solidFill>
                </w14:textFill>
              </w:rPr>
              <w:t>情况</w:t>
            </w:r>
          </w:p>
        </w:tc>
        <w:tc>
          <w:tcPr>
            <w:tcW w:w="3785" w:type="dxa"/>
            <w:tcBorders>
              <w:top w:val="single" w:color="auto" w:sz="4" w:space="0"/>
              <w:left w:val="single" w:color="auto" w:sz="4" w:space="0"/>
            </w:tcBorders>
            <w:noWrap w:val="0"/>
            <w:vAlign w:val="top"/>
          </w:tcPr>
          <w:p w14:paraId="072D37D5">
            <w:pPr>
              <w:spacing w:before="173" w:line="314" w:lineRule="auto"/>
              <w:ind w:right="108" w:rightChars="0"/>
              <w:rPr>
                <w:rFonts w:ascii="宋体" w:hAnsi="宋体" w:eastAsia="宋体" w:cs="宋体"/>
                <w:color w:val="000000" w:themeColor="text1"/>
                <w:spacing w:val="-4"/>
                <w:sz w:val="21"/>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符合第二章“</w:t>
            </w:r>
            <w:r>
              <w:rPr>
                <w:rFonts w:hint="default" w:ascii="宋体" w:hAnsi="宋体" w:cs="宋体"/>
                <w:color w:val="000000" w:themeColor="text1"/>
                <w:spacing w:val="-4"/>
                <w:sz w:val="21"/>
                <w:szCs w:val="21"/>
                <w:highlight w:val="none"/>
                <w:lang w:eastAsia="zh-CN"/>
                <w14:textFill>
                  <w14:solidFill>
                    <w14:schemeClr w14:val="tx1"/>
                  </w14:solidFill>
                </w14:textFill>
              </w:rPr>
              <w:t>竞选</w:t>
            </w:r>
            <w:r>
              <w:rPr>
                <w:rFonts w:ascii="宋体" w:hAnsi="宋体" w:eastAsia="宋体" w:cs="宋体"/>
                <w:color w:val="000000" w:themeColor="text1"/>
                <w:spacing w:val="-4"/>
                <w:sz w:val="21"/>
                <w:szCs w:val="21"/>
                <w:highlight w:val="none"/>
                <w14:textFill>
                  <w14:solidFill>
                    <w14:schemeClr w14:val="tx1"/>
                  </w14:solidFill>
                </w14:textFill>
              </w:rPr>
              <w:t>人须知</w:t>
            </w:r>
            <w:r>
              <w:rPr>
                <w:rFonts w:hint="default" w:ascii="宋体" w:hAnsi="宋体" w:eastAsia="宋体" w:cs="宋体"/>
                <w:color w:val="000000" w:themeColor="text1"/>
                <w:spacing w:val="-4"/>
                <w:sz w:val="21"/>
                <w:szCs w:val="21"/>
                <w:highlight w:val="none"/>
                <w:lang w:val="en-US" w:eastAsia="zh-CN"/>
                <w14:textFill>
                  <w14:solidFill>
                    <w14:schemeClr w14:val="tx1"/>
                  </w14:solidFill>
                </w14:textFill>
              </w:rPr>
              <w:t>前附表</w:t>
            </w:r>
            <w:r>
              <w:rPr>
                <w:rFonts w:ascii="宋体" w:hAnsi="宋体" w:eastAsia="宋体" w:cs="宋体"/>
                <w:color w:val="000000" w:themeColor="text1"/>
                <w:spacing w:val="-4"/>
                <w:sz w:val="21"/>
                <w:szCs w:val="21"/>
                <w:highlight w:val="none"/>
                <w14:textFill>
                  <w14:solidFill>
                    <w14:schemeClr w14:val="tx1"/>
                  </w14:solidFill>
                </w14:textFill>
              </w:rPr>
              <w:t>”第 1.4.1 项规定</w:t>
            </w:r>
          </w:p>
        </w:tc>
      </w:tr>
      <w:tr w14:paraId="7B55E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48A1DD59">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60" w:type="dxa"/>
            <w:vMerge w:val="continue"/>
            <w:tcBorders>
              <w:left w:val="single" w:color="auto" w:sz="4" w:space="0"/>
              <w:right w:val="single" w:color="auto" w:sz="4" w:space="0"/>
            </w:tcBorders>
            <w:noWrap w:val="0"/>
            <w:vAlign w:val="center"/>
          </w:tcPr>
          <w:p w14:paraId="3AC7A5DD">
            <w:pPr>
              <w:spacing w:line="400" w:lineRule="exact"/>
              <w:jc w:val="center"/>
              <w:rPr>
                <w:rFonts w:ascii="宋体" w:hAnsi="宋体"/>
                <w:color w:val="000000" w:themeColor="text1"/>
                <w:kern w:val="0"/>
                <w:highlight w:val="none"/>
                <w14:textFill>
                  <w14:solidFill>
                    <w14:schemeClr w14:val="tx1"/>
                  </w14:solidFill>
                </w14:textFill>
              </w:rPr>
            </w:pPr>
          </w:p>
        </w:tc>
        <w:tc>
          <w:tcPr>
            <w:tcW w:w="2267" w:type="dxa"/>
            <w:tcBorders>
              <w:top w:val="single" w:color="auto" w:sz="4" w:space="0"/>
              <w:left w:val="single" w:color="auto" w:sz="4" w:space="0"/>
              <w:right w:val="single" w:color="auto" w:sz="4" w:space="0"/>
            </w:tcBorders>
            <w:noWrap w:val="0"/>
            <w:vAlign w:val="top"/>
          </w:tcPr>
          <w:p w14:paraId="7D0A7F61">
            <w:pPr>
              <w:spacing w:line="282" w:lineRule="auto"/>
              <w:rPr>
                <w:rFonts w:ascii="Arial"/>
                <w:color w:val="000000" w:themeColor="text1"/>
                <w:sz w:val="21"/>
                <w:szCs w:val="21"/>
                <w:highlight w:val="none"/>
                <w14:textFill>
                  <w14:solidFill>
                    <w14:schemeClr w14:val="tx1"/>
                  </w14:solidFill>
                </w14:textFill>
              </w:rPr>
            </w:pPr>
          </w:p>
          <w:p w14:paraId="0ABA5395">
            <w:pPr>
              <w:spacing w:before="65" w:line="228" w:lineRule="auto"/>
              <w:ind w:left="113" w:leftChars="0"/>
              <w:rPr>
                <w:rFonts w:hint="eastAsia" w:ascii="宋体" w:hAnsi="宋体"/>
                <w:b w:val="0"/>
                <w:bCs/>
                <w:color w:val="000000" w:themeColor="text1"/>
                <w:szCs w:val="21"/>
                <w:highlight w:val="none"/>
                <w:lang w:val="en-US" w:eastAsia="zh-CN"/>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其他要求</w:t>
            </w:r>
          </w:p>
        </w:tc>
        <w:tc>
          <w:tcPr>
            <w:tcW w:w="3785" w:type="dxa"/>
            <w:tcBorders>
              <w:top w:val="single" w:color="auto" w:sz="4" w:space="0"/>
              <w:left w:val="single" w:color="auto" w:sz="4" w:space="0"/>
            </w:tcBorders>
            <w:noWrap w:val="0"/>
            <w:vAlign w:val="top"/>
          </w:tcPr>
          <w:p w14:paraId="43BADE10">
            <w:pPr>
              <w:spacing w:before="149" w:line="302" w:lineRule="auto"/>
              <w:ind w:right="108" w:rightChars="0"/>
              <w:rPr>
                <w:rFonts w:hint="eastAsia" w:ascii="宋体" w:hAnsi="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符合第二章“</w:t>
            </w:r>
            <w:r>
              <w:rPr>
                <w:rFonts w:hint="eastAsia" w:ascii="宋体" w:hAnsi="宋体" w:cs="宋体"/>
                <w:color w:val="000000" w:themeColor="text1"/>
                <w:spacing w:val="-4"/>
                <w:sz w:val="21"/>
                <w:szCs w:val="21"/>
                <w:highlight w:val="none"/>
                <w:lang w:eastAsia="zh-CN"/>
                <w14:textFill>
                  <w14:solidFill>
                    <w14:schemeClr w14:val="tx1"/>
                  </w14:solidFill>
                </w14:textFill>
              </w:rPr>
              <w:t>竞选</w:t>
            </w:r>
            <w:r>
              <w:rPr>
                <w:rFonts w:ascii="宋体" w:hAnsi="宋体" w:eastAsia="宋体" w:cs="宋体"/>
                <w:color w:val="000000" w:themeColor="text1"/>
                <w:spacing w:val="-4"/>
                <w:sz w:val="21"/>
                <w:szCs w:val="21"/>
                <w:highlight w:val="none"/>
                <w14:textFill>
                  <w14:solidFill>
                    <w14:schemeClr w14:val="tx1"/>
                  </w14:solidFill>
                </w14:textFill>
              </w:rPr>
              <w:t>人须知</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前附表</w:t>
            </w:r>
            <w:r>
              <w:rPr>
                <w:rFonts w:ascii="宋体" w:hAnsi="宋体" w:eastAsia="宋体" w:cs="宋体"/>
                <w:color w:val="000000" w:themeColor="text1"/>
                <w:spacing w:val="-68"/>
                <w:sz w:val="21"/>
                <w:szCs w:val="21"/>
                <w:highlight w:val="none"/>
                <w14:textFill>
                  <w14:solidFill>
                    <w14:schemeClr w14:val="tx1"/>
                  </w14:solidFill>
                </w14:textFill>
              </w:rPr>
              <w:t xml:space="preserve"> </w:t>
            </w:r>
            <w:r>
              <w:rPr>
                <w:rFonts w:ascii="宋体" w:hAnsi="宋体" w:eastAsia="宋体" w:cs="宋体"/>
                <w:color w:val="000000" w:themeColor="text1"/>
                <w:spacing w:val="-4"/>
                <w:sz w:val="21"/>
                <w:szCs w:val="21"/>
                <w:highlight w:val="none"/>
                <w14:textFill>
                  <w14:solidFill>
                    <w14:schemeClr w14:val="tx1"/>
                  </w14:solidFill>
                </w14:textFill>
              </w:rPr>
              <w:t>”第</w:t>
            </w:r>
            <w:r>
              <w:rPr>
                <w:rFonts w:ascii="宋体" w:hAnsi="宋体" w:eastAsia="宋体" w:cs="宋体"/>
                <w:color w:val="000000" w:themeColor="text1"/>
                <w:spacing w:val="-24"/>
                <w:sz w:val="21"/>
                <w:szCs w:val="21"/>
                <w:highlight w:val="none"/>
                <w14:textFill>
                  <w14:solidFill>
                    <w14:schemeClr w14:val="tx1"/>
                  </w14:solidFill>
                </w14:textFill>
              </w:rPr>
              <w:t xml:space="preserve"> </w:t>
            </w:r>
            <w:r>
              <w:rPr>
                <w:rFonts w:ascii="宋体" w:hAnsi="宋体" w:eastAsia="宋体" w:cs="宋体"/>
                <w:color w:val="000000" w:themeColor="text1"/>
                <w:spacing w:val="-4"/>
                <w:sz w:val="21"/>
                <w:szCs w:val="21"/>
                <w:highlight w:val="none"/>
                <w14:textFill>
                  <w14:solidFill>
                    <w14:schemeClr w14:val="tx1"/>
                  </w14:solidFill>
                </w14:textFill>
              </w:rPr>
              <w:t>1.4.1</w:t>
            </w:r>
            <w:r>
              <w:rPr>
                <w:rFonts w:ascii="宋体" w:hAnsi="宋体" w:eastAsia="宋体" w:cs="宋体"/>
                <w:color w:val="000000" w:themeColor="text1"/>
                <w:sz w:val="21"/>
                <w:szCs w:val="21"/>
                <w:highlight w:val="none"/>
                <w14:textFill>
                  <w14:solidFill>
                    <w14:schemeClr w14:val="tx1"/>
                  </w14:solidFill>
                </w14:textFill>
              </w:rPr>
              <w:t xml:space="preserve"> </w:t>
            </w:r>
            <w:r>
              <w:rPr>
                <w:rFonts w:ascii="宋体" w:hAnsi="宋体" w:eastAsia="宋体" w:cs="宋体"/>
                <w:color w:val="000000" w:themeColor="text1"/>
                <w:spacing w:val="5"/>
                <w:sz w:val="21"/>
                <w:szCs w:val="21"/>
                <w:highlight w:val="none"/>
                <w14:textFill>
                  <w14:solidFill>
                    <w14:schemeClr w14:val="tx1"/>
                  </w14:solidFill>
                </w14:textFill>
              </w:rPr>
              <w:t>项规定</w:t>
            </w:r>
          </w:p>
        </w:tc>
      </w:tr>
      <w:tr w14:paraId="4125E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noWrap w:val="0"/>
            <w:vAlign w:val="center"/>
          </w:tcPr>
          <w:p w14:paraId="3B1D3B47">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w:t>
            </w:r>
            <w:r>
              <w:rPr>
                <w:rFonts w:hint="eastAsia" w:ascii="宋体" w:hAnsi="宋体"/>
                <w:color w:val="000000" w:themeColor="text1"/>
                <w:kern w:val="0"/>
                <w:highlight w:val="none"/>
                <w14:textFill>
                  <w14:solidFill>
                    <w14:schemeClr w14:val="tx1"/>
                  </w14:solidFill>
                </w14:textFill>
              </w:rPr>
              <w:t>2</w:t>
            </w:r>
            <w:r>
              <w:rPr>
                <w:rFonts w:ascii="宋体" w:hAns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3</w:t>
            </w:r>
          </w:p>
        </w:tc>
        <w:tc>
          <w:tcPr>
            <w:tcW w:w="1560" w:type="dxa"/>
            <w:vMerge w:val="restart"/>
            <w:tcBorders>
              <w:left w:val="single" w:color="auto" w:sz="4" w:space="0"/>
            </w:tcBorders>
            <w:noWrap w:val="0"/>
            <w:vAlign w:val="center"/>
          </w:tcPr>
          <w:p w14:paraId="6B911DC6">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形式评审标准</w:t>
            </w:r>
          </w:p>
        </w:tc>
        <w:tc>
          <w:tcPr>
            <w:tcW w:w="2267" w:type="dxa"/>
            <w:tcBorders>
              <w:right w:val="single" w:color="auto" w:sz="4" w:space="0"/>
            </w:tcBorders>
            <w:noWrap w:val="0"/>
            <w:vAlign w:val="center"/>
          </w:tcPr>
          <w:p w14:paraId="0A0D2329">
            <w:pPr>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kern w:val="0"/>
                <w:szCs w:val="21"/>
                <w:highlight w:val="none"/>
                <w14:textFill>
                  <w14:solidFill>
                    <w14:schemeClr w14:val="tx1"/>
                  </w14:solidFill>
                </w14:textFill>
              </w:rPr>
              <w:t>名称</w:t>
            </w:r>
          </w:p>
        </w:tc>
        <w:tc>
          <w:tcPr>
            <w:tcW w:w="3785" w:type="dxa"/>
            <w:tcBorders>
              <w:left w:val="single" w:color="auto" w:sz="4" w:space="0"/>
            </w:tcBorders>
            <w:noWrap w:val="0"/>
            <w:vAlign w:val="center"/>
          </w:tcPr>
          <w:p w14:paraId="344429B6">
            <w:pPr>
              <w:snapToGrid w:val="0"/>
              <w:spacing w:line="400" w:lineRule="exact"/>
              <w:ind w:firstLine="452" w:firstLineChars="200"/>
              <w:rPr>
                <w:rFonts w:ascii="宋体" w:hAnsi="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与营业执照、资质证书</w:t>
            </w:r>
            <w:r>
              <w:rPr>
                <w:rFonts w:ascii="宋体" w:hAnsi="宋体" w:eastAsia="宋体" w:cs="宋体"/>
                <w:color w:val="000000" w:themeColor="text1"/>
                <w:spacing w:val="6"/>
                <w:sz w:val="21"/>
                <w:szCs w:val="21"/>
                <w:highlight w:val="none"/>
                <w14:textFill>
                  <w14:solidFill>
                    <w14:schemeClr w14:val="tx1"/>
                  </w14:solidFill>
                </w14:textFill>
              </w:rPr>
              <w:t>一致。</w:t>
            </w:r>
          </w:p>
        </w:tc>
      </w:tr>
      <w:tr w14:paraId="2C073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0DE64B49">
            <w:pPr>
              <w:spacing w:line="400" w:lineRule="exact"/>
              <w:jc w:val="center"/>
              <w:rPr>
                <w:rFonts w:ascii="宋体" w:hAnsi="宋体"/>
                <w:b/>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59734B92">
            <w:pPr>
              <w:spacing w:line="400" w:lineRule="exact"/>
              <w:jc w:val="center"/>
              <w:rPr>
                <w:rFonts w:ascii="宋体" w:hAnsi="宋体"/>
                <w:b/>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03161FE3">
            <w:pPr>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kern w:val="0"/>
                <w:szCs w:val="21"/>
                <w:highlight w:val="none"/>
                <w14:textFill>
                  <w14:solidFill>
                    <w14:schemeClr w14:val="tx1"/>
                  </w14:solidFill>
                </w14:textFill>
              </w:rPr>
              <w:t>格式</w:t>
            </w:r>
          </w:p>
        </w:tc>
        <w:tc>
          <w:tcPr>
            <w:tcW w:w="3785" w:type="dxa"/>
            <w:tcBorders>
              <w:left w:val="single" w:color="auto" w:sz="4" w:space="0"/>
            </w:tcBorders>
            <w:noWrap w:val="0"/>
            <w:vAlign w:val="center"/>
          </w:tcPr>
          <w:p w14:paraId="07866409">
            <w:pPr>
              <w:snapToGrid w:val="0"/>
              <w:spacing w:line="400" w:lineRule="exact"/>
              <w:ind w:firstLine="380" w:firstLineChars="181"/>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w:t>
            </w:r>
            <w:r>
              <w:rPr>
                <w:rFonts w:hint="eastAsia" w:ascii="宋体" w:hAnsi="宋体" w:cs="宋体"/>
                <w:color w:val="000000" w:themeColor="text1"/>
                <w:kern w:val="0"/>
                <w:szCs w:val="21"/>
                <w:highlight w:val="none"/>
                <w:lang w:val="en-US" w:eastAsia="zh-CN"/>
                <w14:textFill>
                  <w14:solidFill>
                    <w14:schemeClr w14:val="tx1"/>
                  </w14:solidFill>
                </w14:textFill>
              </w:rPr>
              <w:t>六</w:t>
            </w:r>
            <w:r>
              <w:rPr>
                <w:rFonts w:hint="eastAsia" w:ascii="宋体" w:hAnsi="宋体" w:cs="宋体"/>
                <w:color w:val="000000" w:themeColor="text1"/>
                <w:kern w:val="0"/>
                <w:szCs w:val="21"/>
                <w:highlight w:val="none"/>
                <w14:textFill>
                  <w14:solidFill>
                    <w14:schemeClr w14:val="tx1"/>
                  </w14:solidFill>
                </w14:textFill>
              </w:rPr>
              <w:t>章“</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kern w:val="0"/>
                <w:szCs w:val="21"/>
                <w:highlight w:val="none"/>
                <w14:textFill>
                  <w14:solidFill>
                    <w14:schemeClr w14:val="tx1"/>
                  </w14:solidFill>
                </w14:textFill>
              </w:rPr>
              <w:t>格式”的要求。</w:t>
            </w:r>
            <w:r>
              <w:rPr>
                <w:rFonts w:hint="eastAsia" w:ascii="宋体" w:hAnsi="宋体"/>
                <w:color w:val="000000" w:themeColor="text1"/>
                <w:kern w:val="0"/>
                <w:szCs w:val="21"/>
                <w:highlight w:val="none"/>
                <w14:textFill>
                  <w14:solidFill>
                    <w14:schemeClr w14:val="tx1"/>
                  </w14:solidFill>
                </w14:textFill>
              </w:rPr>
              <w:t>编制</w:t>
            </w:r>
            <w:r>
              <w:rPr>
                <w:rFonts w:hint="eastAsia" w:ascii="宋体" w:hAnsi="宋体"/>
                <w:color w:val="000000" w:themeColor="text1"/>
                <w:kern w:val="0"/>
                <w:szCs w:val="21"/>
                <w:highlight w:val="none"/>
                <w:lang w:eastAsia="zh-CN"/>
                <w14:textFill>
                  <w14:solidFill>
                    <w14:schemeClr w14:val="tx1"/>
                  </w14:solidFill>
                </w14:textFill>
              </w:rPr>
              <w:t>竞选</w:t>
            </w:r>
            <w:r>
              <w:rPr>
                <w:rFonts w:hint="eastAsia" w:ascii="宋体" w:hAnsi="宋体"/>
                <w:color w:val="000000" w:themeColor="text1"/>
                <w:kern w:val="0"/>
                <w:szCs w:val="21"/>
                <w:highlight w:val="none"/>
                <w14:textFill>
                  <w14:solidFill>
                    <w14:schemeClr w14:val="tx1"/>
                  </w14:solidFill>
                </w14:textFill>
              </w:rPr>
              <w:t>文件时不得对第六章“</w:t>
            </w:r>
            <w:r>
              <w:rPr>
                <w:rFonts w:hint="eastAsia" w:ascii="宋体" w:hAnsi="宋体"/>
                <w:color w:val="000000" w:themeColor="text1"/>
                <w:kern w:val="0"/>
                <w:szCs w:val="21"/>
                <w:highlight w:val="none"/>
                <w:lang w:eastAsia="zh-CN"/>
                <w14:textFill>
                  <w14:solidFill>
                    <w14:schemeClr w14:val="tx1"/>
                  </w14:solidFill>
                </w14:textFill>
              </w:rPr>
              <w:t>竞选</w:t>
            </w:r>
            <w:r>
              <w:rPr>
                <w:rFonts w:hint="eastAsia" w:ascii="宋体" w:hAnsi="宋体"/>
                <w:color w:val="000000" w:themeColor="text1"/>
                <w:kern w:val="0"/>
                <w:szCs w:val="21"/>
                <w:highlight w:val="none"/>
                <w14:textFill>
                  <w14:solidFill>
                    <w14:schemeClr w14:val="tx1"/>
                  </w14:solidFill>
                </w14:textFill>
              </w:rPr>
              <w:t>文件格式”的相应要素作实质性修改</w:t>
            </w:r>
            <w:r>
              <w:rPr>
                <w:rFonts w:hint="eastAsia" w:ascii="宋体" w:hAnsi="宋体"/>
                <w:color w:val="000000" w:themeColor="text1"/>
                <w:kern w:val="0"/>
                <w:szCs w:val="21"/>
                <w:highlight w:val="none"/>
                <w:lang w:eastAsia="zh-CN"/>
                <w14:textFill>
                  <w14:solidFill>
                    <w14:schemeClr w14:val="tx1"/>
                  </w14:solidFill>
                </w14:textFill>
              </w:rPr>
              <w:t>。</w:t>
            </w:r>
          </w:p>
        </w:tc>
      </w:tr>
      <w:tr w14:paraId="0216C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5C8C4CB1">
            <w:pPr>
              <w:spacing w:line="400" w:lineRule="exact"/>
              <w:jc w:val="center"/>
              <w:rPr>
                <w:rFonts w:ascii="宋体" w:hAnsi="宋体"/>
                <w:b/>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4F813C7A">
            <w:pPr>
              <w:spacing w:line="400" w:lineRule="exact"/>
              <w:jc w:val="center"/>
              <w:rPr>
                <w:rFonts w:ascii="宋体" w:hAnsi="宋体"/>
                <w:b/>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6E2CB1BA">
            <w:pPr>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报价唯一</w:t>
            </w:r>
          </w:p>
        </w:tc>
        <w:tc>
          <w:tcPr>
            <w:tcW w:w="3785" w:type="dxa"/>
            <w:tcBorders>
              <w:left w:val="single" w:color="auto" w:sz="4" w:space="0"/>
            </w:tcBorders>
            <w:noWrap w:val="0"/>
            <w:vAlign w:val="center"/>
          </w:tcPr>
          <w:p w14:paraId="592604B5">
            <w:pPr>
              <w:snapToGrid w:val="0"/>
              <w:spacing w:after="31" w:afterLines="10"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只能有一个有效报价。在</w:t>
            </w:r>
            <w:r>
              <w:rPr>
                <w:rFonts w:hint="eastAsia" w:ascii="宋体" w:hAnsi="宋体" w:cs="宋体"/>
                <w:color w:val="000000" w:themeColor="text1"/>
                <w:kern w:val="0"/>
                <w:szCs w:val="21"/>
                <w:highlight w:val="none"/>
                <w:lang w:eastAsia="zh-CN"/>
                <w14:textFill>
                  <w14:solidFill>
                    <w14:schemeClr w14:val="tx1"/>
                  </w14:solidFill>
                </w14:textFill>
              </w:rPr>
              <w:t>比选</w:t>
            </w:r>
            <w:r>
              <w:rPr>
                <w:rFonts w:hint="eastAsia" w:ascii="宋体" w:hAnsi="宋体" w:cs="宋体"/>
                <w:color w:val="000000" w:themeColor="text1"/>
                <w:kern w:val="0"/>
                <w:szCs w:val="21"/>
                <w:highlight w:val="none"/>
                <w14:textFill>
                  <w14:solidFill>
                    <w14:schemeClr w14:val="tx1"/>
                  </w14:solidFill>
                </w14:textFill>
              </w:rPr>
              <w:t>文件没有规定的情况下，不得提交选择性报价。</w:t>
            </w:r>
          </w:p>
        </w:tc>
      </w:tr>
      <w:tr w14:paraId="1063A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7459185D">
            <w:pPr>
              <w:spacing w:line="400" w:lineRule="exact"/>
              <w:jc w:val="center"/>
              <w:rPr>
                <w:rFonts w:ascii="宋体" w:hAnsi="宋体"/>
                <w:b/>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7EFDBD8D">
            <w:pPr>
              <w:spacing w:line="400" w:lineRule="exact"/>
              <w:jc w:val="center"/>
              <w:rPr>
                <w:rFonts w:ascii="宋体" w:hAnsi="宋体"/>
                <w:b/>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679A0A5B">
            <w:pPr>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kern w:val="0"/>
                <w:szCs w:val="21"/>
                <w:highlight w:val="none"/>
                <w14:textFill>
                  <w14:solidFill>
                    <w14:schemeClr w14:val="tx1"/>
                  </w14:solidFill>
                </w14:textFill>
              </w:rPr>
              <w:t>的签署</w:t>
            </w:r>
          </w:p>
        </w:tc>
        <w:tc>
          <w:tcPr>
            <w:tcW w:w="3785" w:type="dxa"/>
            <w:tcBorders>
              <w:left w:val="single" w:color="auto" w:sz="4" w:space="0"/>
            </w:tcBorders>
            <w:noWrap w:val="0"/>
            <w:vAlign w:val="center"/>
          </w:tcPr>
          <w:p w14:paraId="50BEFFBA">
            <w:pPr>
              <w:autoSpaceDE w:val="0"/>
              <w:autoSpaceDN w:val="0"/>
              <w:adjustRightInd w:val="0"/>
              <w:snapToGrid/>
              <w:spacing w:line="44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竞选文件格式规定的</w:t>
            </w:r>
            <w:r>
              <w:rPr>
                <w:rFonts w:hint="eastAsia" w:ascii="宋体" w:hAnsi="宋体"/>
                <w:color w:val="000000" w:themeColor="text1"/>
                <w:kern w:val="0"/>
                <w:szCs w:val="21"/>
                <w:highlight w:val="none"/>
                <w:lang w:eastAsia="zh-CN"/>
                <w14:textFill>
                  <w14:solidFill>
                    <w14:schemeClr w14:val="tx1"/>
                  </w14:solidFill>
                </w14:textFill>
              </w:rPr>
              <w:t>签名</w:t>
            </w:r>
            <w:r>
              <w:rPr>
                <w:rFonts w:hint="eastAsia" w:ascii="宋体" w:hAnsi="宋体"/>
                <w:color w:val="000000" w:themeColor="text1"/>
                <w:kern w:val="0"/>
                <w:szCs w:val="21"/>
                <w:highlight w:val="none"/>
                <w14:textFill>
                  <w14:solidFill>
                    <w14:schemeClr w14:val="tx1"/>
                  </w14:solidFill>
                </w14:textFill>
              </w:rPr>
              <w:t>盖章处法定代表人或其</w:t>
            </w:r>
            <w:r>
              <w:rPr>
                <w:rFonts w:hint="eastAsia" w:ascii="宋体" w:cs="宋体"/>
                <w:color w:val="000000" w:themeColor="text1"/>
                <w:kern w:val="0"/>
                <w:szCs w:val="21"/>
                <w:highlight w:val="none"/>
                <w14:textFill>
                  <w14:solidFill>
                    <w14:schemeClr w14:val="tx1"/>
                  </w14:solidFill>
                </w14:textFill>
              </w:rPr>
              <w:t>委托</w:t>
            </w:r>
            <w:r>
              <w:rPr>
                <w:rFonts w:hint="eastAsia" w:ascii="宋体" w:hAnsi="宋体"/>
                <w:color w:val="000000" w:themeColor="text1"/>
                <w:kern w:val="0"/>
                <w:szCs w:val="21"/>
                <w:highlight w:val="none"/>
                <w14:textFill>
                  <w14:solidFill>
                    <w14:schemeClr w14:val="tx1"/>
                  </w14:solidFill>
                </w14:textFill>
              </w:rPr>
              <w:t>代理人的</w:t>
            </w:r>
            <w:r>
              <w:rPr>
                <w:rFonts w:hint="eastAsia" w:ascii="宋体" w:hAnsi="宋体"/>
                <w:color w:val="000000" w:themeColor="text1"/>
                <w:kern w:val="0"/>
                <w:szCs w:val="21"/>
                <w:highlight w:val="none"/>
                <w:lang w:eastAsia="zh-CN"/>
                <w14:textFill>
                  <w14:solidFill>
                    <w14:schemeClr w14:val="tx1"/>
                  </w14:solidFill>
                </w14:textFill>
              </w:rPr>
              <w:t>签名</w:t>
            </w:r>
            <w:r>
              <w:rPr>
                <w:rFonts w:hint="eastAsia" w:ascii="宋体" w:cs="宋体"/>
                <w:color w:val="000000" w:themeColor="text1"/>
                <w:kern w:val="0"/>
                <w:szCs w:val="21"/>
                <w:highlight w:val="none"/>
                <w14:textFill>
                  <w14:solidFill>
                    <w14:schemeClr w14:val="tx1"/>
                  </w14:solidFill>
                </w14:textFill>
              </w:rPr>
              <w:t>（或盖章）</w:t>
            </w:r>
            <w:r>
              <w:rPr>
                <w:rFonts w:hint="eastAsia" w:ascii="宋体" w:hAnsi="宋体"/>
                <w:color w:val="000000" w:themeColor="text1"/>
                <w:kern w:val="0"/>
                <w:szCs w:val="21"/>
                <w:highlight w:val="none"/>
                <w14:textFill>
                  <w14:solidFill>
                    <w14:schemeClr w14:val="tx1"/>
                  </w14:solidFill>
                </w14:textFill>
              </w:rPr>
              <w:t>齐全</w:t>
            </w:r>
            <w:r>
              <w:rPr>
                <w:rFonts w:hint="eastAsia" w:ascii="宋体" w:cs="宋体"/>
                <w:color w:val="000000" w:themeColor="text1"/>
                <w:szCs w:val="21"/>
                <w:highlight w:val="none"/>
                <w14:textFill>
                  <w14:solidFill>
                    <w14:schemeClr w14:val="tx1"/>
                  </w14:solidFill>
                </w14:textFill>
              </w:rPr>
              <w:t>。竞选文件格式要求加盖</w:t>
            </w:r>
            <w:r>
              <w:rPr>
                <w:rFonts w:hint="eastAsia" w:ascii="宋体" w:cs="宋体"/>
                <w:color w:val="000000" w:themeColor="text1"/>
                <w:szCs w:val="21"/>
                <w:highlight w:val="none"/>
                <w:lang w:eastAsia="zh-CN"/>
                <w14:textFill>
                  <w14:solidFill>
                    <w14:schemeClr w14:val="tx1"/>
                  </w14:solidFill>
                </w14:textFill>
              </w:rPr>
              <w:t>单位公章</w:t>
            </w:r>
            <w:r>
              <w:rPr>
                <w:rFonts w:hint="eastAsia" w:ascii="宋体" w:cs="宋体"/>
                <w:color w:val="000000" w:themeColor="text1"/>
                <w:szCs w:val="21"/>
                <w:highlight w:val="none"/>
                <w14:textFill>
                  <w14:solidFill>
                    <w14:schemeClr w14:val="tx1"/>
                  </w14:solidFill>
                </w14:textFill>
              </w:rPr>
              <w:t>的，须盖章齐全。</w:t>
            </w:r>
          </w:p>
        </w:tc>
      </w:tr>
      <w:tr w14:paraId="0FA73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4E075534">
            <w:pPr>
              <w:spacing w:line="400" w:lineRule="exact"/>
              <w:jc w:val="center"/>
              <w:rPr>
                <w:rFonts w:ascii="宋体" w:hAnsi="宋体"/>
                <w:b/>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54A3DD4A">
            <w:pPr>
              <w:spacing w:line="400" w:lineRule="exact"/>
              <w:jc w:val="center"/>
              <w:rPr>
                <w:rFonts w:ascii="宋体" w:hAnsi="宋体"/>
                <w:b/>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651EDFB3">
            <w:pPr>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委托代理人</w:t>
            </w:r>
          </w:p>
        </w:tc>
        <w:tc>
          <w:tcPr>
            <w:tcW w:w="3785" w:type="dxa"/>
            <w:tcBorders>
              <w:left w:val="single" w:color="auto" w:sz="4" w:space="0"/>
            </w:tcBorders>
            <w:noWrap w:val="0"/>
            <w:vAlign w:val="center"/>
          </w:tcPr>
          <w:p w14:paraId="338E218E">
            <w:pPr>
              <w:snapToGrid w:val="0"/>
              <w:spacing w:after="78" w:afterLines="25" w:line="400" w:lineRule="exact"/>
              <w:ind w:firstLine="436"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kern w:val="0"/>
                <w:szCs w:val="21"/>
                <w:highlight w:val="none"/>
                <w14:textFill>
                  <w14:solidFill>
                    <w14:schemeClr w14:val="tx1"/>
                  </w14:solidFill>
                </w14:textFill>
              </w:rPr>
              <w:t>法定代表人的委托代理人有法定代表人签署的授权委托书和养老保险。</w:t>
            </w:r>
          </w:p>
        </w:tc>
      </w:tr>
      <w:tr w14:paraId="2A0D7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noWrap w:val="0"/>
            <w:vAlign w:val="center"/>
          </w:tcPr>
          <w:p w14:paraId="0A0944D7">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2.2.4</w:t>
            </w:r>
          </w:p>
        </w:tc>
        <w:tc>
          <w:tcPr>
            <w:tcW w:w="1560" w:type="dxa"/>
            <w:vMerge w:val="restart"/>
            <w:tcBorders>
              <w:top w:val="single" w:color="auto" w:sz="4" w:space="0"/>
              <w:left w:val="single" w:color="auto" w:sz="4" w:space="0"/>
            </w:tcBorders>
            <w:noWrap w:val="0"/>
            <w:vAlign w:val="center"/>
          </w:tcPr>
          <w:p w14:paraId="1DB2DD97">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响应性评审标准</w:t>
            </w:r>
          </w:p>
        </w:tc>
        <w:tc>
          <w:tcPr>
            <w:tcW w:w="2267" w:type="dxa"/>
            <w:tcBorders>
              <w:right w:val="single" w:color="auto" w:sz="4" w:space="0"/>
            </w:tcBorders>
            <w:noWrap w:val="0"/>
            <w:vAlign w:val="center"/>
          </w:tcPr>
          <w:p w14:paraId="4DBDF7C8">
            <w:pPr>
              <w:snapToGrid w:val="0"/>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竞选总报价</w:t>
            </w:r>
          </w:p>
        </w:tc>
        <w:tc>
          <w:tcPr>
            <w:tcW w:w="3785" w:type="dxa"/>
            <w:tcBorders>
              <w:left w:val="single" w:color="auto" w:sz="4" w:space="0"/>
            </w:tcBorders>
            <w:noWrap w:val="0"/>
            <w:vAlign w:val="center"/>
          </w:tcPr>
          <w:p w14:paraId="379F1B55">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olor w:val="000000" w:themeColor="text1"/>
                <w:spacing w:val="4"/>
                <w:kern w:val="0"/>
                <w:szCs w:val="21"/>
                <w:highlight w:val="none"/>
                <w:lang w:val="en-US" w:eastAsia="zh-CN"/>
                <w14:textFill>
                  <w14:solidFill>
                    <w14:schemeClr w14:val="tx1"/>
                  </w14:solidFill>
                </w14:textFill>
              </w:rPr>
              <w:t>竞选总报价</w:t>
            </w:r>
            <w:r>
              <w:rPr>
                <w:rFonts w:hint="eastAsia" w:ascii="宋体" w:hAnsi="宋体" w:cs="宋体"/>
                <w:color w:val="000000" w:themeColor="text1"/>
                <w:szCs w:val="21"/>
                <w:highlight w:val="none"/>
                <w14:textFill>
                  <w14:solidFill>
                    <w14:schemeClr w14:val="tx1"/>
                  </w14:solidFill>
                </w14:textFill>
              </w:rPr>
              <w:t>及</w:t>
            </w:r>
            <w:r>
              <w:rPr>
                <w:rFonts w:hint="eastAsia" w:ascii="宋体" w:hAnsi="宋体" w:cs="宋体"/>
                <w:color w:val="000000" w:themeColor="text1"/>
                <w:szCs w:val="21"/>
                <w:highlight w:val="none"/>
                <w:lang w:val="en-US" w:eastAsia="zh-CN"/>
                <w14:textFill>
                  <w14:solidFill>
                    <w14:schemeClr w14:val="tx1"/>
                  </w14:solidFill>
                </w14:textFill>
              </w:rPr>
              <w:t>固定</w:t>
            </w:r>
            <w:r>
              <w:rPr>
                <w:rFonts w:hint="eastAsia" w:ascii="宋体" w:hAnsi="宋体" w:cs="宋体"/>
                <w:color w:val="000000" w:themeColor="text1"/>
                <w:szCs w:val="21"/>
                <w:highlight w:val="none"/>
                <w14:textFill>
                  <w14:solidFill>
                    <w14:schemeClr w14:val="tx1"/>
                  </w14:solidFill>
                </w14:textFill>
              </w:rPr>
              <w:t>综合</w:t>
            </w:r>
            <w:r>
              <w:rPr>
                <w:rFonts w:hint="eastAsia" w:ascii="宋体" w:hAnsi="宋体" w:cs="宋体"/>
                <w:color w:val="000000" w:themeColor="text1"/>
                <w:szCs w:val="21"/>
                <w:highlight w:val="none"/>
                <w:lang w:val="en-US" w:eastAsia="zh-CN"/>
                <w14:textFill>
                  <w14:solidFill>
                    <w14:schemeClr w14:val="tx1"/>
                  </w14:solidFill>
                </w14:textFill>
              </w:rPr>
              <w:t>费用</w:t>
            </w:r>
            <w:r>
              <w:rPr>
                <w:rFonts w:hint="eastAsia" w:ascii="宋体" w:hAnsi="宋体" w:cs="宋体"/>
                <w:color w:val="000000" w:themeColor="text1"/>
                <w:szCs w:val="21"/>
                <w:highlight w:val="none"/>
                <w14:textFill>
                  <w14:solidFill>
                    <w14:schemeClr w14:val="tx1"/>
                  </w14:solidFill>
                </w14:textFill>
              </w:rPr>
              <w:t>单价</w:t>
            </w:r>
            <w:r>
              <w:rPr>
                <w:rFonts w:hint="eastAsia" w:ascii="宋体" w:hAnsi="宋体" w:cs="宋体"/>
                <w:color w:val="000000" w:themeColor="text1"/>
                <w:szCs w:val="21"/>
                <w:highlight w:val="none"/>
                <w:lang w:val="en-US" w:eastAsia="zh-CN"/>
                <w14:textFill>
                  <w14:solidFill>
                    <w14:schemeClr w14:val="tx1"/>
                  </w14:solidFill>
                </w14:textFill>
              </w:rPr>
              <w:t>报价</w:t>
            </w:r>
            <w:r>
              <w:rPr>
                <w:rFonts w:hint="eastAsia" w:ascii="宋体" w:hAnsi="宋体" w:cs="宋体"/>
                <w:color w:val="000000" w:themeColor="text1"/>
                <w:szCs w:val="21"/>
                <w:highlight w:val="none"/>
                <w14:textFill>
                  <w14:solidFill>
                    <w14:schemeClr w14:val="tx1"/>
                  </w14:solidFill>
                </w14:textFill>
              </w:rPr>
              <w:t>不得高于</w:t>
            </w:r>
            <w:r>
              <w:rPr>
                <w:rFonts w:hint="eastAsia" w:ascii="宋体" w:hAnsi="宋体" w:cs="宋体"/>
                <w:color w:val="000000" w:themeColor="text1"/>
                <w:szCs w:val="21"/>
                <w:highlight w:val="none"/>
                <w:lang w:eastAsia="zh-CN"/>
                <w14:textFill>
                  <w14:solidFill>
                    <w14:schemeClr w14:val="tx1"/>
                  </w14:solidFill>
                </w14:textFill>
              </w:rPr>
              <w:t>比选</w:t>
            </w:r>
            <w:r>
              <w:rPr>
                <w:rFonts w:hint="eastAsia" w:ascii="宋体" w:hAnsi="宋体" w:cs="宋体"/>
                <w:color w:val="000000" w:themeColor="text1"/>
                <w:szCs w:val="21"/>
                <w:highlight w:val="none"/>
                <w14:textFill>
                  <w14:solidFill>
                    <w14:schemeClr w14:val="tx1"/>
                  </w14:solidFill>
                </w14:textFill>
              </w:rPr>
              <w:t>人公布的</w:t>
            </w:r>
            <w:r>
              <w:rPr>
                <w:rFonts w:hint="eastAsia" w:ascii="宋体" w:hAnsi="宋体"/>
                <w:color w:val="000000" w:themeColor="text1"/>
                <w:spacing w:val="4"/>
                <w:kern w:val="0"/>
                <w:szCs w:val="21"/>
                <w:highlight w:val="none"/>
                <w:lang w:val="en-US" w:eastAsia="zh-CN"/>
                <w14:textFill>
                  <w14:solidFill>
                    <w14:schemeClr w14:val="tx1"/>
                  </w14:solidFill>
                </w14:textFill>
              </w:rPr>
              <w:t>竞选总报价</w:t>
            </w:r>
            <w:r>
              <w:rPr>
                <w:rFonts w:hint="eastAsia" w:ascii="宋体" w:hAnsi="宋体" w:cs="宋体"/>
                <w:color w:val="000000" w:themeColor="text1"/>
                <w:szCs w:val="21"/>
                <w:highlight w:val="none"/>
                <w14:textFill>
                  <w14:solidFill>
                    <w14:schemeClr w14:val="tx1"/>
                  </w14:solidFill>
                </w14:textFill>
              </w:rPr>
              <w:t>最高限价及</w:t>
            </w:r>
            <w:r>
              <w:rPr>
                <w:rFonts w:hint="eastAsia" w:ascii="宋体" w:hAnsi="宋体" w:cs="宋体"/>
                <w:color w:val="000000" w:themeColor="text1"/>
                <w:szCs w:val="21"/>
                <w:highlight w:val="none"/>
                <w:lang w:val="en-US" w:eastAsia="zh-CN"/>
                <w14:textFill>
                  <w14:solidFill>
                    <w14:schemeClr w14:val="tx1"/>
                  </w14:solidFill>
                </w14:textFill>
              </w:rPr>
              <w:t>固定</w:t>
            </w:r>
            <w:r>
              <w:rPr>
                <w:rFonts w:hint="eastAsia" w:ascii="宋体" w:hAnsi="宋体" w:cs="宋体"/>
                <w:color w:val="000000" w:themeColor="text1"/>
                <w:szCs w:val="21"/>
                <w:highlight w:val="none"/>
                <w14:textFill>
                  <w14:solidFill>
                    <w14:schemeClr w14:val="tx1"/>
                  </w14:solidFill>
                </w14:textFill>
              </w:rPr>
              <w:t>综合</w:t>
            </w:r>
            <w:r>
              <w:rPr>
                <w:rFonts w:hint="eastAsia" w:ascii="宋体" w:hAnsi="宋体" w:cs="宋体"/>
                <w:color w:val="000000" w:themeColor="text1"/>
                <w:szCs w:val="21"/>
                <w:highlight w:val="none"/>
                <w:lang w:val="en-US" w:eastAsia="zh-CN"/>
                <w14:textFill>
                  <w14:solidFill>
                    <w14:schemeClr w14:val="tx1"/>
                  </w14:solidFill>
                </w14:textFill>
              </w:rPr>
              <w:t>费用</w:t>
            </w:r>
            <w:r>
              <w:rPr>
                <w:rFonts w:hint="eastAsia" w:ascii="宋体" w:hAnsi="宋体" w:cs="宋体"/>
                <w:color w:val="000000" w:themeColor="text1"/>
                <w:szCs w:val="21"/>
                <w:highlight w:val="none"/>
                <w14:textFill>
                  <w14:solidFill>
                    <w14:schemeClr w14:val="tx1"/>
                  </w14:solidFill>
                </w14:textFill>
              </w:rPr>
              <w:t>单价限价。</w:t>
            </w:r>
          </w:p>
          <w:p w14:paraId="033CED2C">
            <w:pPr>
              <w:spacing w:line="40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olor w:val="000000" w:themeColor="text1"/>
                <w:spacing w:val="4"/>
                <w:kern w:val="0"/>
                <w:szCs w:val="21"/>
                <w:highlight w:val="none"/>
                <w:lang w:val="en-US" w:eastAsia="zh-CN"/>
                <w14:textFill>
                  <w14:solidFill>
                    <w14:schemeClr w14:val="tx1"/>
                  </w14:solidFill>
                </w14:textFill>
              </w:rPr>
              <w:t>竞选总报价</w:t>
            </w:r>
            <w:r>
              <w:rPr>
                <w:rFonts w:hint="eastAsia" w:ascii="宋体" w:hAnsi="宋体" w:cs="宋体"/>
                <w:color w:val="000000" w:themeColor="text1"/>
                <w:szCs w:val="21"/>
                <w:highlight w:val="none"/>
                <w14:textFill>
                  <w14:solidFill>
                    <w14:schemeClr w14:val="tx1"/>
                  </w14:solidFill>
                </w14:textFill>
              </w:rPr>
              <w:t>低于最高限价85%的，</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应在编制</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szCs w:val="21"/>
                <w:highlight w:val="none"/>
                <w14:textFill>
                  <w14:solidFill>
                    <w14:schemeClr w14:val="tx1"/>
                  </w14:solidFill>
                </w14:textFill>
              </w:rPr>
              <w:t>时，在</w:t>
            </w:r>
            <w:r>
              <w:rPr>
                <w:rFonts w:hint="eastAsia" w:ascii="宋体" w:hAnsi="宋体"/>
                <w:color w:val="000000" w:themeColor="text1"/>
                <w:spacing w:val="4"/>
                <w:kern w:val="0"/>
                <w:szCs w:val="21"/>
                <w:highlight w:val="none"/>
                <w:lang w:val="en-US" w:eastAsia="zh-CN"/>
                <w14:textFill>
                  <w14:solidFill>
                    <w14:schemeClr w14:val="tx1"/>
                  </w14:solidFill>
                </w14:textFill>
              </w:rPr>
              <w:t>竞选函部分</w:t>
            </w:r>
            <w:r>
              <w:rPr>
                <w:rFonts w:hint="eastAsia" w:ascii="宋体" w:hAnsi="宋体" w:cs="宋体"/>
                <w:color w:val="000000" w:themeColor="text1"/>
                <w:szCs w:val="21"/>
                <w:highlight w:val="none"/>
                <w14:textFill>
                  <w14:solidFill>
                    <w14:schemeClr w14:val="tx1"/>
                  </w14:solidFill>
                </w14:textFill>
              </w:rPr>
              <w:t>中递交低价风险担保缴纳承诺书。</w:t>
            </w:r>
          </w:p>
        </w:tc>
      </w:tr>
      <w:tr w14:paraId="08342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230EC784">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3467267B">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0903054F">
            <w:pPr>
              <w:snapToGrid w:val="0"/>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竞选内容</w:t>
            </w:r>
          </w:p>
        </w:tc>
        <w:tc>
          <w:tcPr>
            <w:tcW w:w="3785" w:type="dxa"/>
            <w:tcBorders>
              <w:left w:val="single" w:color="auto" w:sz="4" w:space="0"/>
            </w:tcBorders>
            <w:noWrap w:val="0"/>
            <w:vAlign w:val="center"/>
          </w:tcPr>
          <w:p w14:paraId="2A45430F">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kern w:val="0"/>
                <w:szCs w:val="21"/>
                <w:highlight w:val="none"/>
                <w14:textFill>
                  <w14:solidFill>
                    <w14:schemeClr w14:val="tx1"/>
                  </w14:solidFill>
                </w14:textFill>
              </w:rPr>
              <w:t>须知”第1.3.1项规定</w:t>
            </w:r>
          </w:p>
        </w:tc>
      </w:tr>
      <w:tr w14:paraId="15794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72B475D0">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01044C09">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45B5887C">
            <w:pPr>
              <w:snapToGrid w:val="0"/>
              <w:spacing w:line="400" w:lineRule="exact"/>
              <w:jc w:val="left"/>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交货时间</w:t>
            </w:r>
          </w:p>
        </w:tc>
        <w:tc>
          <w:tcPr>
            <w:tcW w:w="3785" w:type="dxa"/>
            <w:tcBorders>
              <w:left w:val="single" w:color="auto" w:sz="4" w:space="0"/>
            </w:tcBorders>
            <w:noWrap w:val="0"/>
            <w:vAlign w:val="center"/>
          </w:tcPr>
          <w:p w14:paraId="06E8A0B7">
            <w:pPr>
              <w:snapToGrid w:val="0"/>
              <w:spacing w:line="46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kern w:val="0"/>
                <w:szCs w:val="21"/>
                <w:highlight w:val="none"/>
                <w14:textFill>
                  <w14:solidFill>
                    <w14:schemeClr w14:val="tx1"/>
                  </w14:solidFill>
                </w14:textFill>
              </w:rPr>
              <w:t>须知”第1.3.2项规定</w:t>
            </w:r>
          </w:p>
        </w:tc>
      </w:tr>
      <w:tr w14:paraId="1FBCE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4A925D5F">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2A1DBD95">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15801DC5">
            <w:pPr>
              <w:snapToGrid w:val="0"/>
              <w:spacing w:line="400" w:lineRule="exact"/>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质量</w:t>
            </w:r>
            <w:r>
              <w:rPr>
                <w:rFonts w:hint="eastAsia" w:ascii="宋体" w:hAnsi="宋体" w:cs="宋体"/>
                <w:color w:val="000000" w:themeColor="text1"/>
                <w:kern w:val="0"/>
                <w:szCs w:val="21"/>
                <w:highlight w:val="none"/>
                <w:lang w:val="en-US" w:eastAsia="zh-CN"/>
                <w14:textFill>
                  <w14:solidFill>
                    <w14:schemeClr w14:val="tx1"/>
                  </w14:solidFill>
                </w14:textFill>
              </w:rPr>
              <w:t>要求</w:t>
            </w:r>
          </w:p>
        </w:tc>
        <w:tc>
          <w:tcPr>
            <w:tcW w:w="3785" w:type="dxa"/>
            <w:tcBorders>
              <w:left w:val="single" w:color="auto" w:sz="4" w:space="0"/>
            </w:tcBorders>
            <w:noWrap w:val="0"/>
            <w:vAlign w:val="center"/>
          </w:tcPr>
          <w:p w14:paraId="7B95A324">
            <w:pPr>
              <w:snapToGrid w:val="0"/>
              <w:spacing w:line="46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kern w:val="0"/>
                <w:szCs w:val="21"/>
                <w:highlight w:val="none"/>
                <w14:textFill>
                  <w14:solidFill>
                    <w14:schemeClr w14:val="tx1"/>
                  </w14:solidFill>
                </w14:textFill>
              </w:rPr>
              <w:t>须知”第1.3.3项规定</w:t>
            </w:r>
          </w:p>
        </w:tc>
      </w:tr>
      <w:tr w14:paraId="2D90F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7F67FDAC">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22A6AED2">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011F2519">
            <w:pPr>
              <w:snapToGrid w:val="0"/>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竞选有效期</w:t>
            </w:r>
          </w:p>
        </w:tc>
        <w:tc>
          <w:tcPr>
            <w:tcW w:w="3785" w:type="dxa"/>
            <w:tcBorders>
              <w:left w:val="single" w:color="auto" w:sz="4" w:space="0"/>
            </w:tcBorders>
            <w:noWrap w:val="0"/>
            <w:vAlign w:val="center"/>
          </w:tcPr>
          <w:p w14:paraId="7A327F47">
            <w:pPr>
              <w:snapToGrid w:val="0"/>
              <w:spacing w:line="46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kern w:val="0"/>
                <w:szCs w:val="21"/>
                <w:highlight w:val="none"/>
                <w14:textFill>
                  <w14:solidFill>
                    <w14:schemeClr w14:val="tx1"/>
                  </w14:solidFill>
                </w14:textFill>
              </w:rPr>
              <w:t>须知”第3.3.1项规定</w:t>
            </w:r>
          </w:p>
        </w:tc>
      </w:tr>
      <w:tr w14:paraId="60923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5C622C81">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4B02FBE3">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32A2B6BF">
            <w:pPr>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竞选保证金</w:t>
            </w:r>
          </w:p>
        </w:tc>
        <w:tc>
          <w:tcPr>
            <w:tcW w:w="3785" w:type="dxa"/>
            <w:tcBorders>
              <w:left w:val="single" w:color="auto" w:sz="4" w:space="0"/>
            </w:tcBorders>
            <w:noWrap w:val="0"/>
            <w:vAlign w:val="center"/>
          </w:tcPr>
          <w:p w14:paraId="12115CF0">
            <w:pPr>
              <w:tabs>
                <w:tab w:val="left" w:pos="611"/>
                <w:tab w:val="left" w:pos="669"/>
              </w:tabs>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kern w:val="0"/>
                <w:szCs w:val="21"/>
                <w:highlight w:val="none"/>
                <w14:textFill>
                  <w14:solidFill>
                    <w14:schemeClr w14:val="tx1"/>
                  </w14:solidFill>
                </w14:textFill>
              </w:rPr>
              <w:t>须知前附表”第3.4款规定。</w:t>
            </w:r>
          </w:p>
        </w:tc>
      </w:tr>
      <w:tr w14:paraId="6947B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42C7DA83">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1586801E">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34616B35">
            <w:pPr>
              <w:snapToGrid w:val="0"/>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权利义务</w:t>
            </w:r>
          </w:p>
        </w:tc>
        <w:tc>
          <w:tcPr>
            <w:tcW w:w="3785" w:type="dxa"/>
            <w:tcBorders>
              <w:left w:val="single" w:color="auto" w:sz="4" w:space="0"/>
            </w:tcBorders>
            <w:noWrap w:val="0"/>
            <w:vAlign w:val="center"/>
          </w:tcPr>
          <w:p w14:paraId="16801C9B">
            <w:pPr>
              <w:snapToGrid w:val="0"/>
              <w:spacing w:after="31" w:afterLines="10"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符合第四章“合同条款及格式”规定，</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kern w:val="0"/>
                <w:szCs w:val="21"/>
                <w:highlight w:val="none"/>
                <w14:textFill>
                  <w14:solidFill>
                    <w14:schemeClr w14:val="tx1"/>
                  </w14:solidFill>
                </w14:textFill>
              </w:rPr>
              <w:t>不应附有</w:t>
            </w:r>
            <w:r>
              <w:rPr>
                <w:rFonts w:hint="eastAsia" w:ascii="宋体" w:hAnsi="宋体" w:cs="宋体"/>
                <w:color w:val="000000" w:themeColor="text1"/>
                <w:kern w:val="0"/>
                <w:szCs w:val="21"/>
                <w:highlight w:val="none"/>
                <w:lang w:eastAsia="zh-CN"/>
                <w14:textFill>
                  <w14:solidFill>
                    <w14:schemeClr w14:val="tx1"/>
                  </w14:solidFill>
                </w14:textFill>
              </w:rPr>
              <w:t>比选</w:t>
            </w:r>
            <w:r>
              <w:rPr>
                <w:rFonts w:hint="eastAsia" w:ascii="宋体" w:hAnsi="宋体" w:cs="宋体"/>
                <w:color w:val="000000" w:themeColor="text1"/>
                <w:kern w:val="0"/>
                <w:szCs w:val="21"/>
                <w:highlight w:val="none"/>
                <w14:textFill>
                  <w14:solidFill>
                    <w14:schemeClr w14:val="tx1"/>
                  </w14:solidFill>
                </w14:textFill>
              </w:rPr>
              <w:t>人不能接受的条件。</w:t>
            </w:r>
          </w:p>
        </w:tc>
      </w:tr>
      <w:tr w14:paraId="60A32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7034934E">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63D9544B">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55EC978A">
            <w:pPr>
              <w:snapToGrid w:val="0"/>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竞选报价</w:t>
            </w:r>
            <w:r>
              <w:rPr>
                <w:rFonts w:hint="eastAsia" w:ascii="宋体" w:hAnsi="宋体" w:cs="宋体"/>
                <w:color w:val="000000" w:themeColor="text1"/>
                <w:kern w:val="0"/>
                <w:szCs w:val="21"/>
                <w:highlight w:val="none"/>
                <w14:textFill>
                  <w14:solidFill>
                    <w14:schemeClr w14:val="tx1"/>
                  </w14:solidFill>
                </w14:textFill>
              </w:rPr>
              <w:t>算术错误修正</w:t>
            </w:r>
          </w:p>
        </w:tc>
        <w:tc>
          <w:tcPr>
            <w:tcW w:w="3785" w:type="dxa"/>
            <w:tcBorders>
              <w:left w:val="single" w:color="auto" w:sz="4" w:space="0"/>
            </w:tcBorders>
            <w:noWrap w:val="0"/>
            <w:vAlign w:val="center"/>
          </w:tcPr>
          <w:p w14:paraId="6FCC13E3">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符合第三章3.评标程序第3.1项规定。</w:t>
            </w:r>
          </w:p>
        </w:tc>
      </w:tr>
      <w:tr w14:paraId="3D6AF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bottom w:val="single" w:color="auto" w:sz="4" w:space="0"/>
              <w:right w:val="single" w:color="auto" w:sz="4" w:space="0"/>
            </w:tcBorders>
            <w:noWrap w:val="0"/>
            <w:vAlign w:val="center"/>
          </w:tcPr>
          <w:p w14:paraId="2BEB889D">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bottom w:val="single" w:color="auto" w:sz="4" w:space="0"/>
            </w:tcBorders>
            <w:noWrap w:val="0"/>
            <w:vAlign w:val="center"/>
          </w:tcPr>
          <w:p w14:paraId="1ECA11DD">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09216EAC">
            <w:pPr>
              <w:snapToGrid w:val="0"/>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实质性要求</w:t>
            </w:r>
          </w:p>
        </w:tc>
        <w:tc>
          <w:tcPr>
            <w:tcW w:w="3785" w:type="dxa"/>
            <w:tcBorders>
              <w:left w:val="single" w:color="auto" w:sz="4" w:space="0"/>
            </w:tcBorders>
            <w:noWrap w:val="0"/>
            <w:vAlign w:val="center"/>
          </w:tcPr>
          <w:p w14:paraId="2F296F73">
            <w:pPr>
              <w:snapToGrid w:val="0"/>
              <w:spacing w:after="31" w:afterLines="10"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kern w:val="0"/>
                <w:szCs w:val="21"/>
                <w:highlight w:val="none"/>
                <w14:textFill>
                  <w14:solidFill>
                    <w14:schemeClr w14:val="tx1"/>
                  </w14:solidFill>
                </w14:textFill>
              </w:rPr>
              <w:t>须知”第1.4.</w:t>
            </w: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项规定。</w:t>
            </w:r>
          </w:p>
          <w:p w14:paraId="717D5861">
            <w:pPr>
              <w:snapToGrid w:val="0"/>
              <w:spacing w:after="31" w:afterLines="10"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不得有涉嫌串通</w:t>
            </w:r>
            <w:r>
              <w:rPr>
                <w:rFonts w:hint="eastAsia" w:ascii="宋体" w:hAnsi="宋体" w:cs="宋体"/>
                <w:color w:val="000000" w:themeColor="text1"/>
                <w:kern w:val="0"/>
                <w:szCs w:val="21"/>
                <w:highlight w:val="none"/>
                <w:lang w:val="en-US" w:eastAsia="zh-CN"/>
                <w14:textFill>
                  <w14:solidFill>
                    <w14:schemeClr w14:val="tx1"/>
                  </w14:solidFill>
                </w14:textFill>
              </w:rPr>
              <w:t>投标</w:t>
            </w:r>
            <w:r>
              <w:rPr>
                <w:rFonts w:hint="eastAsia" w:ascii="宋体" w:hAnsi="宋体" w:cs="宋体"/>
                <w:color w:val="000000" w:themeColor="text1"/>
                <w:kern w:val="0"/>
                <w:szCs w:val="21"/>
                <w:highlight w:val="none"/>
                <w14:textFill>
                  <w14:solidFill>
                    <w14:schemeClr w14:val="tx1"/>
                  </w14:solidFill>
                </w14:textFill>
              </w:rPr>
              <w:t>、弄虚作假等其他违反招</w:t>
            </w:r>
            <w:r>
              <w:rPr>
                <w:rFonts w:hint="eastAsia" w:ascii="宋体" w:hAnsi="宋体" w:cs="宋体"/>
                <w:color w:val="000000" w:themeColor="text1"/>
                <w:kern w:val="0"/>
                <w:szCs w:val="21"/>
                <w:highlight w:val="none"/>
                <w:lang w:val="en-US" w:eastAsia="zh-CN"/>
                <w14:textFill>
                  <w14:solidFill>
                    <w14:schemeClr w14:val="tx1"/>
                  </w14:solidFill>
                </w14:textFill>
              </w:rPr>
              <w:t>投标</w:t>
            </w:r>
            <w:r>
              <w:rPr>
                <w:rFonts w:hint="eastAsia" w:ascii="宋体" w:hAnsi="宋体" w:cs="宋体"/>
                <w:color w:val="000000" w:themeColor="text1"/>
                <w:kern w:val="0"/>
                <w:szCs w:val="21"/>
                <w:highlight w:val="none"/>
                <w14:textFill>
                  <w14:solidFill>
                    <w14:schemeClr w14:val="tx1"/>
                  </w14:solidFill>
                </w14:textFill>
              </w:rPr>
              <w:t>相关法律、法规行为。</w:t>
            </w:r>
          </w:p>
        </w:tc>
      </w:tr>
      <w:tr w14:paraId="4551D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noWrap w:val="0"/>
            <w:vAlign w:val="center"/>
          </w:tcPr>
          <w:p w14:paraId="20B0841C">
            <w:pPr>
              <w:spacing w:line="40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p>
        </w:tc>
        <w:tc>
          <w:tcPr>
            <w:tcW w:w="1560" w:type="dxa"/>
            <w:tcBorders>
              <w:left w:val="single" w:color="auto" w:sz="4" w:space="0"/>
              <w:right w:val="single" w:color="auto" w:sz="4" w:space="0"/>
            </w:tcBorders>
            <w:noWrap w:val="0"/>
            <w:vAlign w:val="center"/>
          </w:tcPr>
          <w:p w14:paraId="49A4FAB8">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评标程序</w:t>
            </w:r>
          </w:p>
        </w:tc>
        <w:tc>
          <w:tcPr>
            <w:tcW w:w="6052" w:type="dxa"/>
            <w:gridSpan w:val="2"/>
            <w:tcBorders>
              <w:left w:val="single" w:color="auto" w:sz="4" w:space="0"/>
            </w:tcBorders>
            <w:noWrap w:val="0"/>
            <w:vAlign w:val="center"/>
          </w:tcPr>
          <w:p w14:paraId="787C0287">
            <w:pPr>
              <w:spacing w:after="31" w:afterLines="10" w:line="40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1.对报价不高于最高限价的所有</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的</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，按照报价由低到高的顺序排序</w:t>
            </w:r>
          </w:p>
          <w:p w14:paraId="44BC48CF">
            <w:pPr>
              <w:spacing w:after="31" w:afterLines="10" w:line="40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2.取报价排序前</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5□6</w:t>
            </w:r>
            <w:r>
              <w:rPr>
                <w:rFonts w:hint="eastAsia" w:ascii="MS Mincho" w:hAnsi="MS Mincho" w:eastAsia="宋体" w:cs="MS Mincho"/>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7名（若实际</w:t>
            </w:r>
            <w:r>
              <w:rPr>
                <w:rFonts w:hint="eastAsia" w:ascii="宋体" w:hAnsi="宋体"/>
                <w:color w:val="000000" w:themeColor="text1"/>
                <w:kern w:val="0"/>
                <w:szCs w:val="21"/>
                <w:highlight w:val="none"/>
                <w:lang w:eastAsia="zh-CN"/>
                <w14:textFill>
                  <w14:solidFill>
                    <w14:schemeClr w14:val="tx1"/>
                  </w14:solidFill>
                </w14:textFill>
              </w:rPr>
              <w:t>竞选</w:t>
            </w:r>
            <w:r>
              <w:rPr>
                <w:rFonts w:hint="eastAsia" w:ascii="宋体" w:hAnsi="宋体"/>
                <w:color w:val="000000" w:themeColor="text1"/>
                <w:kern w:val="0"/>
                <w:szCs w:val="21"/>
                <w:highlight w:val="none"/>
                <w14:textFill>
                  <w14:solidFill>
                    <w14:schemeClr w14:val="tx1"/>
                  </w14:solidFill>
                </w14:textFill>
              </w:rPr>
              <w:t>人数量小于勾选数量，</w:t>
            </w:r>
            <w:r>
              <w:rPr>
                <w:rFonts w:hint="eastAsia" w:ascii="宋体" w:hAnsi="宋体"/>
                <w:color w:val="000000" w:themeColor="text1"/>
                <w:spacing w:val="4"/>
                <w:kern w:val="0"/>
                <w:szCs w:val="21"/>
                <w:highlight w:val="none"/>
                <w14:textFill>
                  <w14:solidFill>
                    <w14:schemeClr w14:val="tx1"/>
                  </w14:solidFill>
                </w14:textFill>
              </w:rPr>
              <w:t>则全部纳入）进行符合性审查。符合性审查内容：资格评审、形式评审、响应性及</w:t>
            </w:r>
            <w:r>
              <w:rPr>
                <w:rFonts w:hint="eastAsia" w:ascii="宋体" w:hAnsi="宋体"/>
                <w:color w:val="000000" w:themeColor="text1"/>
                <w:spacing w:val="4"/>
                <w:kern w:val="0"/>
                <w:szCs w:val="21"/>
                <w:highlight w:val="none"/>
                <w:lang w:val="en-US" w:eastAsia="zh-CN"/>
                <w14:textFill>
                  <w14:solidFill>
                    <w14:schemeClr w14:val="tx1"/>
                  </w14:solidFill>
                </w14:textFill>
              </w:rPr>
              <w:t>竞选报价</w:t>
            </w:r>
            <w:r>
              <w:rPr>
                <w:rFonts w:hint="eastAsia" w:ascii="宋体" w:hAnsi="宋体"/>
                <w:color w:val="000000" w:themeColor="text1"/>
                <w:spacing w:val="4"/>
                <w:kern w:val="0"/>
                <w:szCs w:val="21"/>
                <w:highlight w:val="none"/>
                <w14:textFill>
                  <w14:solidFill>
                    <w14:schemeClr w14:val="tx1"/>
                  </w14:solidFill>
                </w14:textFill>
              </w:rPr>
              <w:t>评审。符合性审查</w:t>
            </w:r>
            <w:r>
              <w:rPr>
                <w:rFonts w:hint="eastAsia" w:ascii="宋体" w:hAnsi="宋体"/>
                <w:color w:val="000000" w:themeColor="text1"/>
                <w:kern w:val="0"/>
                <w:szCs w:val="21"/>
                <w:highlight w:val="none"/>
                <w14:textFill>
                  <w14:solidFill>
                    <w14:schemeClr w14:val="tx1"/>
                  </w14:solidFill>
                </w14:textFill>
              </w:rPr>
              <w:t>合格的</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中，报价最低的成为第一</w:t>
            </w:r>
            <w:r>
              <w:rPr>
                <w:rFonts w:hint="eastAsia" w:ascii="宋体" w:hAnsi="宋体"/>
                <w:color w:val="000000" w:themeColor="text1"/>
                <w:kern w:val="0"/>
                <w:szCs w:val="21"/>
                <w:highlight w:val="none"/>
                <w:lang w:eastAsia="zh-CN"/>
                <w14:textFill>
                  <w14:solidFill>
                    <w14:schemeClr w14:val="tx1"/>
                  </w14:solidFill>
                </w14:textFill>
              </w:rPr>
              <w:t>中标候选人</w:t>
            </w:r>
            <w:r>
              <w:rPr>
                <w:rFonts w:hint="eastAsia" w:ascii="宋体" w:hAnsi="宋体"/>
                <w:color w:val="000000" w:themeColor="text1"/>
                <w:kern w:val="0"/>
                <w:szCs w:val="21"/>
                <w:highlight w:val="none"/>
                <w14:textFill>
                  <w14:solidFill>
                    <w14:schemeClr w14:val="tx1"/>
                  </w14:solidFill>
                </w14:textFill>
              </w:rPr>
              <w:t>，报价次低的成为第二</w:t>
            </w:r>
            <w:r>
              <w:rPr>
                <w:rFonts w:hint="eastAsia" w:ascii="宋体" w:hAnsi="宋体"/>
                <w:color w:val="000000" w:themeColor="text1"/>
                <w:kern w:val="0"/>
                <w:szCs w:val="21"/>
                <w:highlight w:val="none"/>
                <w:lang w:eastAsia="zh-CN"/>
                <w14:textFill>
                  <w14:solidFill>
                    <w14:schemeClr w14:val="tx1"/>
                  </w14:solidFill>
                </w14:textFill>
              </w:rPr>
              <w:t>中标候选人</w:t>
            </w:r>
            <w:r>
              <w:rPr>
                <w:rFonts w:hint="eastAsia" w:ascii="宋体" w:hAnsi="宋体"/>
                <w:color w:val="000000" w:themeColor="text1"/>
                <w:kern w:val="0"/>
                <w:szCs w:val="21"/>
                <w:highlight w:val="none"/>
                <w14:textFill>
                  <w14:solidFill>
                    <w14:schemeClr w14:val="tx1"/>
                  </w14:solidFill>
                </w14:textFill>
              </w:rPr>
              <w:t>，依次类推。</w:t>
            </w:r>
          </w:p>
          <w:p w14:paraId="2478DFCD">
            <w:pPr>
              <w:spacing w:after="31" w:afterLines="10" w:line="40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spacing w:val="4"/>
                <w:kern w:val="0"/>
                <w:szCs w:val="21"/>
                <w:highlight w:val="none"/>
                <w14:textFill>
                  <w14:solidFill>
                    <w14:schemeClr w14:val="tx1"/>
                  </w14:solidFill>
                </w14:textFill>
              </w:rPr>
              <w:t>若上述程序未能评出三名</w:t>
            </w:r>
            <w:r>
              <w:rPr>
                <w:rFonts w:hint="eastAsia" w:ascii="宋体" w:hAnsi="宋体"/>
                <w:color w:val="000000" w:themeColor="text1"/>
                <w:spacing w:val="4"/>
                <w:kern w:val="0"/>
                <w:szCs w:val="21"/>
                <w:highlight w:val="none"/>
                <w:lang w:eastAsia="zh-CN"/>
                <w14:textFill>
                  <w14:solidFill>
                    <w14:schemeClr w14:val="tx1"/>
                  </w14:solidFill>
                </w14:textFill>
              </w:rPr>
              <w:t>中标候选人</w:t>
            </w:r>
            <w:r>
              <w:rPr>
                <w:rFonts w:hint="eastAsia" w:ascii="宋体" w:hAnsi="宋体"/>
                <w:color w:val="000000" w:themeColor="text1"/>
                <w:kern w:val="0"/>
                <w:szCs w:val="21"/>
                <w:highlight w:val="none"/>
                <w14:textFill>
                  <w14:solidFill>
                    <w14:schemeClr w14:val="tx1"/>
                  </w14:solidFill>
                </w14:textFill>
              </w:rPr>
              <w:t>，则评标委员会对剩余</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继续按上述第2条进行评审，直至评出三名</w:t>
            </w:r>
            <w:r>
              <w:rPr>
                <w:rFonts w:hint="eastAsia" w:ascii="宋体" w:hAnsi="宋体"/>
                <w:color w:val="000000" w:themeColor="text1"/>
                <w:kern w:val="0"/>
                <w:szCs w:val="21"/>
                <w:highlight w:val="none"/>
                <w:lang w:eastAsia="zh-CN"/>
                <w14:textFill>
                  <w14:solidFill>
                    <w14:schemeClr w14:val="tx1"/>
                  </w14:solidFill>
                </w14:textFill>
              </w:rPr>
              <w:t>中标候选人</w:t>
            </w:r>
            <w:r>
              <w:rPr>
                <w:rFonts w:hint="eastAsia" w:ascii="宋体" w:hAnsi="宋体"/>
                <w:color w:val="000000" w:themeColor="text1"/>
                <w:kern w:val="0"/>
                <w:szCs w:val="21"/>
                <w:highlight w:val="none"/>
                <w14:textFill>
                  <w14:solidFill>
                    <w14:schemeClr w14:val="tx1"/>
                  </w14:solidFill>
                </w14:textFill>
              </w:rPr>
              <w:t>，或者评审完所有</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w:t>
            </w:r>
          </w:p>
          <w:p w14:paraId="1F96D02D">
            <w:pPr>
              <w:spacing w:after="31" w:afterLines="10" w:line="40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w:t>
            </w:r>
            <w:r>
              <w:rPr>
                <w:rFonts w:hint="eastAsia"/>
                <w:color w:val="000000" w:themeColor="text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因评标委员会作</w:t>
            </w:r>
            <w:r>
              <w:rPr>
                <w:rFonts w:hint="eastAsia" w:ascii="宋体" w:hAnsi="宋体"/>
                <w:color w:val="000000" w:themeColor="text1"/>
                <w:kern w:val="0"/>
                <w:szCs w:val="21"/>
                <w:highlight w:val="none"/>
                <w:lang w:eastAsia="zh-CN"/>
                <w14:textFill>
                  <w14:solidFill>
                    <w14:schemeClr w14:val="tx1"/>
                  </w14:solidFill>
                </w14:textFill>
              </w:rPr>
              <w:t>否决竞选</w:t>
            </w:r>
            <w:r>
              <w:rPr>
                <w:rFonts w:hint="eastAsia" w:ascii="宋体" w:hAnsi="宋体"/>
                <w:color w:val="000000" w:themeColor="text1"/>
                <w:kern w:val="0"/>
                <w:szCs w:val="21"/>
                <w:highlight w:val="none"/>
                <w14:textFill>
                  <w14:solidFill>
                    <w14:schemeClr w14:val="tx1"/>
                  </w14:solidFill>
                </w14:textFill>
              </w:rPr>
              <w:t>处理，导致有效</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不足三个的，评标委员会应当否决</w:t>
            </w:r>
            <w:r>
              <w:rPr>
                <w:rFonts w:hint="eastAsia" w:ascii="宋体" w:hAnsi="宋体"/>
                <w:color w:val="000000" w:themeColor="text1"/>
                <w:kern w:val="0"/>
                <w:szCs w:val="21"/>
                <w:highlight w:val="none"/>
                <w:lang w:eastAsia="zh-CN"/>
                <w14:textFill>
                  <w14:solidFill>
                    <w14:schemeClr w14:val="tx1"/>
                  </w14:solidFill>
                </w14:textFill>
              </w:rPr>
              <w:t>所有竞选</w:t>
            </w:r>
            <w:r>
              <w:rPr>
                <w:rFonts w:hint="eastAsia" w:ascii="宋体" w:hAnsi="宋体"/>
                <w:color w:val="000000" w:themeColor="text1"/>
                <w:kern w:val="0"/>
                <w:szCs w:val="21"/>
                <w:highlight w:val="none"/>
                <w14:textFill>
                  <w14:solidFill>
                    <w14:schemeClr w14:val="tx1"/>
                  </w14:solidFill>
                </w14:textFill>
              </w:rPr>
              <w:t>。但是有效</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的经济、技术等指标仍然具有市场竞争力，并满足</w:t>
            </w:r>
            <w:r>
              <w:rPr>
                <w:rFonts w:hint="eastAsia" w:ascii="宋体" w:hAnsi="宋体"/>
                <w:color w:val="000000" w:themeColor="text1"/>
                <w:kern w:val="0"/>
                <w:szCs w:val="21"/>
                <w:highlight w:val="none"/>
                <w:lang w:eastAsia="zh-CN"/>
                <w14:textFill>
                  <w14:solidFill>
                    <w14:schemeClr w14:val="tx1"/>
                  </w14:solidFill>
                </w14:textFill>
              </w:rPr>
              <w:t>比选</w:t>
            </w:r>
            <w:r>
              <w:rPr>
                <w:rFonts w:hint="eastAsia" w:ascii="宋体" w:hAnsi="宋体"/>
                <w:color w:val="000000" w:themeColor="text1"/>
                <w:kern w:val="0"/>
                <w:szCs w:val="21"/>
                <w:highlight w:val="none"/>
                <w14:textFill>
                  <w14:solidFill>
                    <w14:schemeClr w14:val="tx1"/>
                  </w14:solidFill>
                </w14:textFill>
              </w:rPr>
              <w:t>文件要求的，评标委员会可以继续评标并确定中标候选人。</w:t>
            </w:r>
          </w:p>
          <w:p w14:paraId="40E42347">
            <w:pPr>
              <w:spacing w:after="31" w:afterLines="10" w:line="400" w:lineRule="exact"/>
              <w:ind w:firstLine="420" w:firstLineChars="200"/>
              <w:jc w:val="left"/>
              <w:rPr>
                <w:rFonts w:ascii="宋体" w:hAnsi="宋体"/>
                <w:color w:val="000000" w:themeColor="text1"/>
                <w:kern w:val="0"/>
                <w:szCs w:val="21"/>
                <w:highlight w:val="none"/>
                <w14:textFill>
                  <w14:solidFill>
                    <w14:schemeClr w14:val="tx1"/>
                  </w14:solidFill>
                </w14:textFill>
              </w:rPr>
            </w:pPr>
          </w:p>
        </w:tc>
      </w:tr>
      <w:tr w14:paraId="2F8E5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1243" w:type="dxa"/>
            <w:tcBorders>
              <w:right w:val="single" w:color="auto" w:sz="4" w:space="0"/>
            </w:tcBorders>
            <w:noWrap w:val="0"/>
            <w:vAlign w:val="center"/>
          </w:tcPr>
          <w:p w14:paraId="27B5E48D">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3.4</w:t>
            </w:r>
          </w:p>
        </w:tc>
        <w:tc>
          <w:tcPr>
            <w:tcW w:w="1560" w:type="dxa"/>
            <w:tcBorders>
              <w:left w:val="single" w:color="auto" w:sz="4" w:space="0"/>
              <w:right w:val="single" w:color="auto" w:sz="4" w:space="0"/>
            </w:tcBorders>
            <w:noWrap w:val="0"/>
            <w:vAlign w:val="center"/>
          </w:tcPr>
          <w:p w14:paraId="292C8BFB">
            <w:pPr>
              <w:spacing w:line="40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评标结果</w:t>
            </w:r>
          </w:p>
        </w:tc>
        <w:tc>
          <w:tcPr>
            <w:tcW w:w="6052" w:type="dxa"/>
            <w:gridSpan w:val="2"/>
            <w:tcBorders>
              <w:left w:val="single" w:color="auto" w:sz="4" w:space="0"/>
            </w:tcBorders>
            <w:noWrap w:val="0"/>
            <w:vAlign w:val="center"/>
          </w:tcPr>
          <w:p w14:paraId="686EC8DF">
            <w:pPr>
              <w:autoSpaceDE w:val="0"/>
              <w:autoSpaceDN w:val="0"/>
              <w:adjustRightInd w:val="0"/>
              <w:snapToGrid w:val="0"/>
              <w:spacing w:line="400" w:lineRule="exact"/>
              <w:ind w:firstLine="42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w:t>
            </w:r>
            <w:r>
              <w:rPr>
                <w:rFonts w:ascii="宋体" w:hAnsi="宋体"/>
                <w:color w:val="000000" w:themeColor="text1"/>
                <w:spacing w:val="-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除第二章“</w:t>
            </w:r>
            <w:r>
              <w:rPr>
                <w:rFonts w:hint="eastAsia" w:ascii="宋体" w:hAnsi="宋体"/>
                <w:color w:val="000000" w:themeColor="text1"/>
                <w:kern w:val="0"/>
                <w:szCs w:val="21"/>
                <w:highlight w:val="none"/>
                <w:lang w:eastAsia="zh-CN"/>
                <w14:textFill>
                  <w14:solidFill>
                    <w14:schemeClr w14:val="tx1"/>
                  </w14:solidFill>
                </w14:textFill>
              </w:rPr>
              <w:t>竞选</w:t>
            </w:r>
            <w:r>
              <w:rPr>
                <w:rFonts w:ascii="宋体" w:hAnsi="宋体"/>
                <w:color w:val="000000" w:themeColor="text1"/>
                <w:spacing w:val="1"/>
                <w:kern w:val="0"/>
                <w:szCs w:val="21"/>
                <w:highlight w:val="none"/>
                <w14:textFill>
                  <w14:solidFill>
                    <w14:schemeClr w14:val="tx1"/>
                  </w14:solidFill>
                </w14:textFill>
              </w:rPr>
              <w:t>人</w:t>
            </w:r>
            <w:r>
              <w:rPr>
                <w:rFonts w:ascii="宋体" w:hAnsi="宋体"/>
                <w:color w:val="000000" w:themeColor="text1"/>
                <w:kern w:val="0"/>
                <w:szCs w:val="21"/>
                <w:highlight w:val="none"/>
                <w14:textFill>
                  <w14:solidFill>
                    <w14:schemeClr w14:val="tx1"/>
                  </w14:solidFill>
                </w14:textFill>
              </w:rPr>
              <w:t>须知”前</w:t>
            </w:r>
            <w:r>
              <w:rPr>
                <w:rFonts w:ascii="宋体" w:hAnsi="宋体"/>
                <w:color w:val="000000" w:themeColor="text1"/>
                <w:spacing w:val="1"/>
                <w:kern w:val="0"/>
                <w:szCs w:val="21"/>
                <w:highlight w:val="none"/>
                <w14:textFill>
                  <w14:solidFill>
                    <w14:schemeClr w14:val="tx1"/>
                  </w14:solidFill>
                </w14:textFill>
              </w:rPr>
              <w:t>附</w:t>
            </w:r>
            <w:r>
              <w:rPr>
                <w:rFonts w:ascii="宋体" w:hAnsi="宋体"/>
                <w:color w:val="000000" w:themeColor="text1"/>
                <w:kern w:val="0"/>
                <w:szCs w:val="21"/>
                <w:highlight w:val="none"/>
                <w14:textFill>
                  <w14:solidFill>
                    <w14:schemeClr w14:val="tx1"/>
                  </w14:solidFill>
                </w14:textFill>
              </w:rPr>
              <w:t>表授权直</w:t>
            </w:r>
            <w:r>
              <w:rPr>
                <w:rFonts w:ascii="宋体" w:hAnsi="宋体"/>
                <w:color w:val="000000" w:themeColor="text1"/>
                <w:spacing w:val="1"/>
                <w:kern w:val="0"/>
                <w:szCs w:val="21"/>
                <w:highlight w:val="none"/>
                <w14:textFill>
                  <w14:solidFill>
                    <w14:schemeClr w14:val="tx1"/>
                  </w14:solidFill>
                </w14:textFill>
              </w:rPr>
              <w:t>接</w:t>
            </w:r>
            <w:r>
              <w:rPr>
                <w:rFonts w:ascii="宋体" w:hAnsi="宋体"/>
                <w:color w:val="000000" w:themeColor="text1"/>
                <w:kern w:val="0"/>
                <w:szCs w:val="21"/>
                <w:highlight w:val="none"/>
                <w14:textFill>
                  <w14:solidFill>
                    <w14:schemeClr w14:val="tx1"/>
                  </w14:solidFill>
                </w14:textFill>
              </w:rPr>
              <w:t>确定</w:t>
            </w:r>
            <w:r>
              <w:rPr>
                <w:rFonts w:hint="eastAsia" w:ascii="宋体" w:hAnsi="宋体"/>
                <w:color w:val="000000" w:themeColor="text1"/>
                <w:kern w:val="0"/>
                <w:szCs w:val="21"/>
                <w:highlight w:val="none"/>
                <w:lang w:eastAsia="zh-CN"/>
                <w14:textFill>
                  <w14:solidFill>
                    <w14:schemeClr w14:val="tx1"/>
                  </w14:solidFill>
                </w14:textFill>
              </w:rPr>
              <w:t>中标人</w:t>
            </w:r>
            <w:r>
              <w:rPr>
                <w:rFonts w:ascii="宋体" w:hAnsi="宋体"/>
                <w:color w:val="000000" w:themeColor="text1"/>
                <w:kern w:val="0"/>
                <w:szCs w:val="21"/>
                <w:highlight w:val="none"/>
                <w14:textFill>
                  <w14:solidFill>
                    <w14:schemeClr w14:val="tx1"/>
                  </w14:solidFill>
                </w14:textFill>
              </w:rPr>
              <w:t>外，评标</w:t>
            </w:r>
            <w:r>
              <w:rPr>
                <w:rFonts w:ascii="宋体" w:hAnsi="宋体"/>
                <w:color w:val="000000" w:themeColor="text1"/>
                <w:spacing w:val="1"/>
                <w:kern w:val="0"/>
                <w:szCs w:val="21"/>
                <w:highlight w:val="none"/>
                <w14:textFill>
                  <w14:solidFill>
                    <w14:schemeClr w14:val="tx1"/>
                  </w14:solidFill>
                </w14:textFill>
              </w:rPr>
              <w:t>委</w:t>
            </w:r>
            <w:r>
              <w:rPr>
                <w:rFonts w:ascii="宋体" w:hAnsi="宋体"/>
                <w:color w:val="000000" w:themeColor="text1"/>
                <w:kern w:val="0"/>
                <w:szCs w:val="21"/>
                <w:highlight w:val="none"/>
                <w14:textFill>
                  <w14:solidFill>
                    <w14:schemeClr w14:val="tx1"/>
                  </w14:solidFill>
                </w14:textFill>
              </w:rPr>
              <w:t>员会</w:t>
            </w:r>
            <w:r>
              <w:rPr>
                <w:rFonts w:hint="eastAsia" w:ascii="宋体" w:hAnsi="宋体"/>
                <w:color w:val="000000" w:themeColor="text1"/>
                <w:kern w:val="0"/>
                <w:szCs w:val="21"/>
                <w:highlight w:val="none"/>
                <w14:textFill>
                  <w14:solidFill>
                    <w14:schemeClr w14:val="tx1"/>
                  </w14:solidFill>
                </w14:textFill>
              </w:rPr>
              <w:t>按经评审的</w:t>
            </w:r>
            <w:r>
              <w:rPr>
                <w:rFonts w:hint="eastAsia" w:ascii="宋体" w:hAnsi="宋体"/>
                <w:color w:val="000000" w:themeColor="text1"/>
                <w:kern w:val="0"/>
                <w:szCs w:val="21"/>
                <w:highlight w:val="none"/>
                <w:lang w:eastAsia="zh-CN"/>
                <w14:textFill>
                  <w14:solidFill>
                    <w14:schemeClr w14:val="tx1"/>
                  </w14:solidFill>
                </w14:textFill>
              </w:rPr>
              <w:t>最低投标价法</w:t>
            </w:r>
            <w:r>
              <w:rPr>
                <w:rFonts w:ascii="宋体" w:hAnsi="宋体"/>
                <w:color w:val="000000" w:themeColor="text1"/>
                <w:kern w:val="0"/>
                <w:szCs w:val="21"/>
                <w:highlight w:val="none"/>
                <w14:textFill>
                  <w14:solidFill>
                    <w14:schemeClr w14:val="tx1"/>
                  </w14:solidFill>
                </w14:textFill>
              </w:rPr>
              <w:t>推荐</w:t>
            </w:r>
            <w:r>
              <w:rPr>
                <w:rFonts w:hint="eastAsia" w:ascii="宋体" w:hAnsi="宋体"/>
                <w:color w:val="000000" w:themeColor="text1"/>
                <w:kern w:val="0"/>
                <w:szCs w:val="21"/>
                <w:highlight w:val="none"/>
                <w:lang w:eastAsia="zh-CN"/>
                <w14:textFill>
                  <w14:solidFill>
                    <w14:schemeClr w14:val="tx1"/>
                  </w14:solidFill>
                </w14:textFill>
              </w:rPr>
              <w:t>中标候选人</w:t>
            </w:r>
            <w:r>
              <w:rPr>
                <w:rFonts w:ascii="宋体" w:hAnsi="宋体"/>
                <w:color w:val="000000" w:themeColor="text1"/>
                <w:kern w:val="0"/>
                <w:szCs w:val="21"/>
                <w:highlight w:val="none"/>
                <w14:textFill>
                  <w14:solidFill>
                    <w14:schemeClr w14:val="tx1"/>
                  </w14:solidFill>
                </w14:textFill>
              </w:rPr>
              <w:t>。</w:t>
            </w:r>
          </w:p>
          <w:p w14:paraId="62DB9880">
            <w:pPr>
              <w:spacing w:line="400" w:lineRule="exact"/>
              <w:ind w:firstLine="424" w:firstLineChars="200"/>
              <w:rPr>
                <w:rFonts w:ascii="宋体" w:hAnsi="宋体"/>
                <w:color w:val="000000" w:themeColor="text1"/>
                <w:highlight w:val="none"/>
                <w14:textFill>
                  <w14:solidFill>
                    <w14:schemeClr w14:val="tx1"/>
                  </w14:solidFill>
                </w14:textFill>
              </w:rPr>
            </w:pPr>
            <w:r>
              <w:rPr>
                <w:rFonts w:ascii="宋体" w:hAnsi="宋体"/>
                <w:color w:val="000000" w:themeColor="text1"/>
                <w:spacing w:val="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.4.2</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评标</w:t>
            </w:r>
            <w:r>
              <w:rPr>
                <w:rFonts w:ascii="宋体" w:hAnsi="宋体"/>
                <w:color w:val="000000" w:themeColor="text1"/>
                <w:spacing w:val="-1"/>
                <w:kern w:val="0"/>
                <w:szCs w:val="21"/>
                <w:highlight w:val="none"/>
                <w14:textFill>
                  <w14:solidFill>
                    <w14:schemeClr w14:val="tx1"/>
                  </w14:solidFill>
                </w14:textFill>
              </w:rPr>
              <w:t>委</w:t>
            </w:r>
            <w:r>
              <w:rPr>
                <w:rFonts w:ascii="宋体" w:hAnsi="宋体"/>
                <w:color w:val="000000" w:themeColor="text1"/>
                <w:kern w:val="0"/>
                <w:szCs w:val="21"/>
                <w:highlight w:val="none"/>
                <w14:textFill>
                  <w14:solidFill>
                    <w14:schemeClr w14:val="tx1"/>
                  </w14:solidFill>
                </w14:textFill>
              </w:rPr>
              <w:t>员会完成评标后，应当向</w:t>
            </w:r>
            <w:r>
              <w:rPr>
                <w:rFonts w:hint="eastAsia" w:ascii="宋体" w:hAnsi="宋体"/>
                <w:color w:val="000000" w:themeColor="text1"/>
                <w:kern w:val="0"/>
                <w:szCs w:val="21"/>
                <w:highlight w:val="none"/>
                <w:lang w:eastAsia="zh-CN"/>
                <w14:textFill>
                  <w14:solidFill>
                    <w14:schemeClr w14:val="tx1"/>
                  </w14:solidFill>
                </w14:textFill>
              </w:rPr>
              <w:t>比选</w:t>
            </w:r>
            <w:r>
              <w:rPr>
                <w:rFonts w:hint="eastAsia" w:ascii="宋体" w:hAnsi="宋体"/>
                <w:color w:val="000000" w:themeColor="text1"/>
                <w:kern w:val="0"/>
                <w:szCs w:val="21"/>
                <w:highlight w:val="none"/>
                <w14:textFill>
                  <w14:solidFill>
                    <w14:schemeClr w14:val="tx1"/>
                  </w14:solidFill>
                </w14:textFill>
              </w:rPr>
              <w:t>人</w:t>
            </w:r>
            <w:r>
              <w:rPr>
                <w:rFonts w:ascii="宋体" w:hAnsi="宋体"/>
                <w:color w:val="000000" w:themeColor="text1"/>
                <w:kern w:val="0"/>
                <w:szCs w:val="21"/>
                <w:highlight w:val="none"/>
                <w14:textFill>
                  <w14:solidFill>
                    <w14:schemeClr w14:val="tx1"/>
                  </w14:solidFill>
                </w14:textFill>
              </w:rPr>
              <w:t>提交书面评标报告。</w:t>
            </w:r>
          </w:p>
        </w:tc>
      </w:tr>
    </w:tbl>
    <w:p w14:paraId="1BAFAEFB">
      <w:pPr>
        <w:pStyle w:val="4"/>
        <w:spacing w:before="0" w:after="0" w:line="360" w:lineRule="auto"/>
        <w:outlineLvl w:val="9"/>
        <w:rPr>
          <w:rFonts w:ascii="宋体" w:hAnsi="宋体" w:cs="宋体"/>
          <w:color w:val="000000" w:themeColor="text1"/>
          <w:szCs w:val="21"/>
          <w:highlight w:val="none"/>
          <w14:textFill>
            <w14:solidFill>
              <w14:schemeClr w14:val="tx1"/>
            </w14:solidFill>
          </w14:textFill>
        </w:rPr>
      </w:pPr>
      <w:r>
        <w:rPr>
          <w:rFonts w:ascii="宋体" w:hAnsi="宋体"/>
          <w:bCs w:val="0"/>
          <w:snapToGrid w:val="0"/>
          <w:color w:val="000000" w:themeColor="text1"/>
          <w:highlight w:val="none"/>
          <w14:textFill>
            <w14:solidFill>
              <w14:schemeClr w14:val="tx1"/>
            </w14:solidFill>
          </w14:textFill>
        </w:rPr>
        <w:br w:type="page"/>
      </w:r>
    </w:p>
    <w:p w14:paraId="266F267D">
      <w:pPr>
        <w:pStyle w:val="4"/>
        <w:spacing w:before="0" w:after="0" w:line="360" w:lineRule="auto"/>
        <w:rPr>
          <w:rFonts w:ascii="宋体" w:hAnsi="宋体"/>
          <w:bCs w:val="0"/>
          <w:snapToGrid w:val="0"/>
          <w:color w:val="000000" w:themeColor="text1"/>
          <w:highlight w:val="none"/>
          <w14:textFill>
            <w14:solidFill>
              <w14:schemeClr w14:val="tx1"/>
            </w14:solidFill>
          </w14:textFill>
        </w:rPr>
      </w:pPr>
      <w:r>
        <w:rPr>
          <w:rFonts w:ascii="宋体" w:hAnsi="宋体"/>
          <w:b w:val="0"/>
          <w:snapToGrid w:val="0"/>
          <w:color w:val="000000" w:themeColor="text1"/>
          <w:highlight w:val="none"/>
          <w14:textFill>
            <w14:solidFill>
              <w14:schemeClr w14:val="tx1"/>
            </w14:solidFill>
          </w14:textFill>
        </w:rPr>
        <w:t>1.  评标方法</w:t>
      </w:r>
    </w:p>
    <w:p w14:paraId="0B580A92">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本次评标采用经评审的</w:t>
      </w:r>
      <w:r>
        <w:rPr>
          <w:rFonts w:hint="eastAsia" w:ascii="宋体" w:hAnsi="宋体"/>
          <w:color w:val="000000" w:themeColor="text1"/>
          <w:highlight w:val="none"/>
          <w:lang w:eastAsia="zh-CN"/>
          <w14:textFill>
            <w14:solidFill>
              <w14:schemeClr w14:val="tx1"/>
            </w14:solidFill>
          </w14:textFill>
        </w:rPr>
        <w:t>最低投标价法</w:t>
      </w:r>
      <w:r>
        <w:rPr>
          <w:rFonts w:hint="eastAsia" w:ascii="宋体" w:hAnsi="宋体"/>
          <w:color w:val="000000" w:themeColor="text1"/>
          <w:highlight w:val="none"/>
          <w14:textFill>
            <w14:solidFill>
              <w14:schemeClr w14:val="tx1"/>
            </w14:solidFill>
          </w14:textFill>
        </w:rPr>
        <w:t>，评标委员会按照本章第2.1款进行报价排序，按照本章第2.2款进行符合性审查，符合性审查合格的</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olor w:val="000000" w:themeColor="text1"/>
          <w:highlight w:val="none"/>
          <w14:textFill>
            <w14:solidFill>
              <w14:schemeClr w14:val="tx1"/>
            </w14:solidFill>
          </w14:textFill>
        </w:rPr>
        <w:t>中按报价由低到高推荐</w:t>
      </w:r>
      <w:r>
        <w:rPr>
          <w:rFonts w:hint="eastAsia" w:ascii="宋体" w:hAnsi="宋体"/>
          <w:color w:val="000000" w:themeColor="text1"/>
          <w:highlight w:val="none"/>
          <w:lang w:eastAsia="zh-CN"/>
          <w14:textFill>
            <w14:solidFill>
              <w14:schemeClr w14:val="tx1"/>
            </w14:solidFill>
          </w14:textFill>
        </w:rPr>
        <w:t>中标候选人</w:t>
      </w:r>
      <w:r>
        <w:rPr>
          <w:rFonts w:hint="eastAsia" w:ascii="宋体" w:hAnsi="宋体"/>
          <w:color w:val="000000" w:themeColor="text1"/>
          <w:highlight w:val="none"/>
          <w14:textFill>
            <w14:solidFill>
              <w14:schemeClr w14:val="tx1"/>
            </w14:solidFill>
          </w14:textFill>
        </w:rPr>
        <w:t>。若出现</w:t>
      </w:r>
      <w:r>
        <w:rPr>
          <w:rFonts w:hint="eastAsia" w:ascii="宋体" w:hAnsi="宋体"/>
          <w:color w:val="000000" w:themeColor="text1"/>
          <w:spacing w:val="4"/>
          <w:kern w:val="0"/>
          <w:szCs w:val="21"/>
          <w:highlight w:val="none"/>
          <w:lang w:val="en-US" w:eastAsia="zh-CN"/>
          <w14:textFill>
            <w14:solidFill>
              <w14:schemeClr w14:val="tx1"/>
            </w14:solidFill>
          </w14:textFill>
        </w:rPr>
        <w:t>竞选人竞选报价</w:t>
      </w:r>
      <w:r>
        <w:rPr>
          <w:rFonts w:hint="eastAsia" w:ascii="宋体" w:hAnsi="宋体"/>
          <w:color w:val="000000" w:themeColor="text1"/>
          <w:highlight w:val="none"/>
          <w14:textFill>
            <w14:solidFill>
              <w14:schemeClr w14:val="tx1"/>
            </w14:solidFill>
          </w14:textFill>
        </w:rPr>
        <w:t>相同的，以评标办法前附表约定的原则确定排序。</w:t>
      </w:r>
    </w:p>
    <w:p w14:paraId="5202E34A">
      <w:pPr>
        <w:pStyle w:val="4"/>
        <w:spacing w:before="0" w:after="0" w:line="360" w:lineRule="auto"/>
        <w:rPr>
          <w:rFonts w:ascii="宋体" w:hAnsi="宋体"/>
          <w:b w:val="0"/>
          <w:snapToGrid w:val="0"/>
          <w:color w:val="000000" w:themeColor="text1"/>
          <w:highlight w:val="none"/>
          <w14:textFill>
            <w14:solidFill>
              <w14:schemeClr w14:val="tx1"/>
            </w14:solidFill>
          </w14:textFill>
        </w:rPr>
      </w:pPr>
      <w:r>
        <w:rPr>
          <w:rFonts w:ascii="宋体" w:hAnsi="宋体"/>
          <w:b w:val="0"/>
          <w:snapToGrid w:val="0"/>
          <w:color w:val="000000" w:themeColor="text1"/>
          <w:highlight w:val="none"/>
          <w14:textFill>
            <w14:solidFill>
              <w14:schemeClr w14:val="tx1"/>
            </w14:solidFill>
          </w14:textFill>
        </w:rPr>
        <w:t>2.  评审标准</w:t>
      </w:r>
    </w:p>
    <w:p w14:paraId="20B08083">
      <w:pPr>
        <w:pStyle w:val="5"/>
        <w:spacing w:before="0" w:after="0" w:line="360" w:lineRule="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2.1</w:t>
      </w:r>
      <w:r>
        <w:rPr>
          <w:rFonts w:hint="eastAsia" w:ascii="宋体" w:hAnsi="宋体" w:cs="宋体"/>
          <w:color w:val="000000" w:themeColor="text1"/>
          <w:sz w:val="21"/>
          <w:szCs w:val="21"/>
          <w:highlight w:val="none"/>
          <w14:textFill>
            <w14:solidFill>
              <w14:schemeClr w14:val="tx1"/>
            </w14:solidFill>
          </w14:textFill>
        </w:rPr>
        <w:t>报价</w:t>
      </w:r>
      <w:r>
        <w:rPr>
          <w:rFonts w:ascii="宋体" w:hAnsi="宋体" w:cs="宋体"/>
          <w:color w:val="000000" w:themeColor="text1"/>
          <w:sz w:val="21"/>
          <w:szCs w:val="21"/>
          <w:highlight w:val="none"/>
          <w14:textFill>
            <w14:solidFill>
              <w14:schemeClr w14:val="tx1"/>
            </w14:solidFill>
          </w14:textFill>
        </w:rPr>
        <w:t>排序</w:t>
      </w:r>
    </w:p>
    <w:p w14:paraId="4C2949B5">
      <w:pPr>
        <w:autoSpaceDE w:val="0"/>
        <w:autoSpaceDN w:val="0"/>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见评标办法前附表。</w:t>
      </w:r>
    </w:p>
    <w:p w14:paraId="31B06D4A">
      <w:pPr>
        <w:pStyle w:val="5"/>
        <w:spacing w:before="0" w:after="0" w:line="360" w:lineRule="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2符合性审查</w:t>
      </w:r>
    </w:p>
    <w:p w14:paraId="71750EC5">
      <w:pPr>
        <w:autoSpaceDE w:val="0"/>
        <w:autoSpaceDN w:val="0"/>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取报价排序前</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5□6</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7名（若实际</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cs="宋体"/>
          <w:color w:val="000000" w:themeColor="text1"/>
          <w:szCs w:val="21"/>
          <w:highlight w:val="none"/>
          <w14:textFill>
            <w14:solidFill>
              <w14:schemeClr w14:val="tx1"/>
            </w14:solidFill>
          </w14:textFill>
        </w:rPr>
        <w:t>人数量小于勾选数量，</w:t>
      </w:r>
      <w:r>
        <w:rPr>
          <w:rFonts w:hint="eastAsia" w:ascii="宋体" w:hAnsi="宋体"/>
          <w:color w:val="000000" w:themeColor="text1"/>
          <w:spacing w:val="4"/>
          <w:kern w:val="0"/>
          <w:szCs w:val="21"/>
          <w:highlight w:val="none"/>
          <w14:textFill>
            <w14:solidFill>
              <w14:schemeClr w14:val="tx1"/>
            </w14:solidFill>
          </w14:textFill>
        </w:rPr>
        <w:t>则全部纳入）进行符合性审查。符合性审查内容：资格评审、形式评审、响应性评审、</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4"/>
          <w:kern w:val="0"/>
          <w:szCs w:val="21"/>
          <w:highlight w:val="none"/>
          <w14:textFill>
            <w14:solidFill>
              <w14:schemeClr w14:val="tx1"/>
            </w14:solidFill>
          </w14:textFill>
        </w:rPr>
        <w:t>技术方案评审（备选项）。</w:t>
      </w:r>
    </w:p>
    <w:p w14:paraId="029A1744">
      <w:pPr>
        <w:autoSpaceDE w:val="0"/>
        <w:autoSpaceDN w:val="0"/>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2B  资格评审标准：见评标办法前附表（适用于未进行资格预审的）。</w:t>
      </w:r>
    </w:p>
    <w:p w14:paraId="208320DD">
      <w:pPr>
        <w:autoSpaceDE w:val="0"/>
        <w:autoSpaceDN w:val="0"/>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3  形式评审标准：见评标办法前附表。</w:t>
      </w:r>
    </w:p>
    <w:p w14:paraId="45337358">
      <w:pPr>
        <w:autoSpaceDE w:val="0"/>
        <w:autoSpaceDN w:val="0"/>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4  响应性评审标准：见评标办法前附表。</w:t>
      </w:r>
    </w:p>
    <w:p w14:paraId="661AEBE8">
      <w:pPr>
        <w:pStyle w:val="4"/>
        <w:spacing w:before="0" w:after="0" w:line="360" w:lineRule="auto"/>
        <w:rPr>
          <w:rFonts w:ascii="宋体" w:hAnsi="宋体"/>
          <w:b w:val="0"/>
          <w:snapToGrid w:val="0"/>
          <w:color w:val="000000" w:themeColor="text1"/>
          <w:highlight w:val="none"/>
          <w14:textFill>
            <w14:solidFill>
              <w14:schemeClr w14:val="tx1"/>
            </w14:solidFill>
          </w14:textFill>
        </w:rPr>
      </w:pPr>
      <w:r>
        <w:rPr>
          <w:rFonts w:ascii="宋体" w:hAnsi="宋体"/>
          <w:b w:val="0"/>
          <w:snapToGrid w:val="0"/>
          <w:color w:val="000000" w:themeColor="text1"/>
          <w:highlight w:val="none"/>
          <w14:textFill>
            <w14:solidFill>
              <w14:schemeClr w14:val="tx1"/>
            </w14:solidFill>
          </w14:textFill>
        </w:rPr>
        <w:t>3.  评标程序</w:t>
      </w:r>
    </w:p>
    <w:p w14:paraId="4EC33161">
      <w:pPr>
        <w:pStyle w:val="5"/>
        <w:spacing w:before="0" w:after="0" w:line="360" w:lineRule="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3.1</w:t>
      </w:r>
      <w:r>
        <w:rPr>
          <w:rFonts w:hint="eastAsia" w:ascii="宋体" w:hAnsi="宋体" w:cs="宋体"/>
          <w:color w:val="000000" w:themeColor="text1"/>
          <w:sz w:val="21"/>
          <w:szCs w:val="21"/>
          <w:highlight w:val="none"/>
          <w14:textFill>
            <w14:solidFill>
              <w14:schemeClr w14:val="tx1"/>
            </w14:solidFill>
          </w14:textFill>
        </w:rPr>
        <w:t>报价排序</w:t>
      </w:r>
    </w:p>
    <w:p w14:paraId="46FC90C6">
      <w:pPr>
        <w:spacing w:line="360" w:lineRule="auto"/>
        <w:ind w:firstLine="413"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对报价不高于最高限价的所有</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的</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cs="宋体"/>
          <w:color w:val="000000" w:themeColor="text1"/>
          <w:szCs w:val="21"/>
          <w:highlight w:val="none"/>
          <w14:textFill>
            <w14:solidFill>
              <w14:schemeClr w14:val="tx1"/>
            </w14:solidFill>
          </w14:textFill>
        </w:rPr>
        <w:t>文件，按照报价由低到高的顺序排序。</w:t>
      </w:r>
    </w:p>
    <w:p w14:paraId="15EA56DA">
      <w:pPr>
        <w:spacing w:line="360" w:lineRule="auto"/>
        <w:ind w:firstLine="413"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当</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cs="宋体"/>
          <w:color w:val="000000" w:themeColor="text1"/>
          <w:szCs w:val="21"/>
          <w:highlight w:val="none"/>
          <w14:textFill>
            <w14:solidFill>
              <w14:schemeClr w14:val="tx1"/>
            </w14:solidFill>
          </w14:textFill>
        </w:rPr>
        <w:t>报价有算术错误时，评标委员会按以下原则对</w:t>
      </w:r>
      <w:r>
        <w:rPr>
          <w:rFonts w:hint="eastAsia" w:ascii="宋体" w:hAnsi="宋体"/>
          <w:color w:val="000000" w:themeColor="text1"/>
          <w:spacing w:val="4"/>
          <w:kern w:val="0"/>
          <w:szCs w:val="21"/>
          <w:highlight w:val="none"/>
          <w:lang w:val="en-US" w:eastAsia="zh-CN"/>
          <w14:textFill>
            <w14:solidFill>
              <w14:schemeClr w14:val="tx1"/>
            </w14:solidFill>
          </w14:textFill>
        </w:rPr>
        <w:t>竞选报价</w:t>
      </w:r>
      <w:r>
        <w:rPr>
          <w:rFonts w:hint="eastAsia" w:ascii="宋体" w:hAnsi="宋体" w:cs="宋体"/>
          <w:color w:val="000000" w:themeColor="text1"/>
          <w:szCs w:val="21"/>
          <w:highlight w:val="none"/>
          <w14:textFill>
            <w14:solidFill>
              <w14:schemeClr w14:val="tx1"/>
            </w14:solidFill>
          </w14:textFill>
        </w:rPr>
        <w:t>进行修正，修正的价格经</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书面确认后具有约束力，修正原则如下：</w:t>
      </w:r>
    </w:p>
    <w:p w14:paraId="75227324">
      <w:pPr>
        <w:spacing w:line="360" w:lineRule="auto"/>
        <w:ind w:firstLine="413"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szCs w:val="21"/>
          <w:highlight w:val="none"/>
          <w14:textFill>
            <w14:solidFill>
              <w14:schemeClr w14:val="tx1"/>
            </w14:solidFill>
          </w14:textFill>
        </w:rPr>
        <w:t>中的大写金额与小写金额不一致的，以大写金额为准；</w:t>
      </w:r>
    </w:p>
    <w:p w14:paraId="0CE67F69">
      <w:pPr>
        <w:spacing w:line="360" w:lineRule="auto"/>
        <w:ind w:firstLine="413"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②总价金额与依据单价计算出的结果不一致的，以单价金额为准修正总价（但单价金额小数点有明显错误的除外）；单价金额小数点有明显错误的，以总价为准，对单价予以修正；</w:t>
      </w:r>
    </w:p>
    <w:p w14:paraId="37B9E5D3">
      <w:pPr>
        <w:spacing w:line="360" w:lineRule="auto"/>
        <w:ind w:firstLine="413"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w:t>
      </w:r>
      <w:r>
        <w:rPr>
          <w:rFonts w:hint="eastAsia" w:ascii="宋体" w:hAnsi="宋体" w:cs="宋体"/>
          <w:color w:val="000000" w:themeColor="text1"/>
          <w:szCs w:val="21"/>
          <w:highlight w:val="none"/>
          <w:lang w:eastAsia="zh-CN"/>
          <w14:textFill>
            <w14:solidFill>
              <w14:schemeClr w14:val="tx1"/>
            </w14:solidFill>
          </w14:textFill>
        </w:rPr>
        <w:t>比选</w:t>
      </w:r>
      <w:r>
        <w:rPr>
          <w:rFonts w:hint="eastAsia" w:ascii="宋体" w:hAnsi="宋体" w:cs="宋体"/>
          <w:color w:val="000000" w:themeColor="text1"/>
          <w:szCs w:val="21"/>
          <w:highlight w:val="none"/>
          <w14:textFill>
            <w14:solidFill>
              <w14:schemeClr w14:val="tx1"/>
            </w14:solidFill>
          </w14:textFill>
        </w:rPr>
        <w:t>文件规定的其他关于修正的要求。</w:t>
      </w:r>
    </w:p>
    <w:p w14:paraId="7372E31D">
      <w:pPr>
        <w:pStyle w:val="5"/>
        <w:spacing w:before="0" w:after="0" w:line="360" w:lineRule="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2符合性审查</w:t>
      </w:r>
    </w:p>
    <w:p w14:paraId="0903C334">
      <w:pPr>
        <w:spacing w:line="360" w:lineRule="auto"/>
        <w:ind w:firstLine="413" w:firstLineChars="197"/>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.1评标委员会依据本章第2.</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款规定的标准对</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szCs w:val="21"/>
          <w:highlight w:val="none"/>
          <w14:textFill>
            <w14:solidFill>
              <w14:schemeClr w14:val="tx1"/>
            </w14:solidFill>
          </w14:textFill>
        </w:rPr>
        <w:t>进行符合性审查。符合性审查顺序：资格评审、形式评审、响应性评审、</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技术方案评审（备选项）。</w:t>
      </w:r>
    </w:p>
    <w:p w14:paraId="5DB9834F">
      <w:pPr>
        <w:spacing w:line="360" w:lineRule="auto"/>
        <w:ind w:firstLine="413"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勾选技术方案评审的，符合性审查应首先进行技术方案暗标审查，再按照资格、形式、响应性的顺序进行评审。有一项不符合评审标准的，作</w:t>
      </w:r>
      <w:r>
        <w:rPr>
          <w:rFonts w:hint="eastAsia" w:ascii="宋体" w:hAnsi="宋体" w:cs="宋体"/>
          <w:color w:val="000000" w:themeColor="text1"/>
          <w:szCs w:val="21"/>
          <w:highlight w:val="none"/>
          <w:lang w:eastAsia="zh-CN"/>
          <w14:textFill>
            <w14:solidFill>
              <w14:schemeClr w14:val="tx1"/>
            </w14:solidFill>
          </w14:textFill>
        </w:rPr>
        <w:t>否决竞选</w:t>
      </w:r>
      <w:r>
        <w:rPr>
          <w:rFonts w:hint="eastAsia" w:ascii="宋体" w:hAnsi="宋体" w:cs="宋体"/>
          <w:color w:val="000000" w:themeColor="text1"/>
          <w:szCs w:val="21"/>
          <w:highlight w:val="none"/>
          <w14:textFill>
            <w14:solidFill>
              <w14:schemeClr w14:val="tx1"/>
            </w14:solidFill>
          </w14:textFill>
        </w:rPr>
        <w:t>处理。</w:t>
      </w:r>
    </w:p>
    <w:p w14:paraId="3F3AB1C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 xml:space="preserve">.2 </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ascii="宋体" w:hAnsi="宋体" w:cs="宋体"/>
          <w:color w:val="000000" w:themeColor="text1"/>
          <w:szCs w:val="21"/>
          <w:highlight w:val="none"/>
          <w14:textFill>
            <w14:solidFill>
              <w14:schemeClr w14:val="tx1"/>
            </w14:solidFill>
          </w14:textFill>
        </w:rPr>
        <w:t>有以下情形之一的，</w:t>
      </w:r>
      <w:r>
        <w:rPr>
          <w:rFonts w:hint="eastAsia" w:ascii="宋体" w:hAnsi="宋体" w:cs="宋体"/>
          <w:color w:val="000000" w:themeColor="text1"/>
          <w:szCs w:val="21"/>
          <w:highlight w:val="none"/>
          <w14:textFill>
            <w14:solidFill>
              <w14:schemeClr w14:val="tx1"/>
            </w14:solidFill>
          </w14:textFill>
        </w:rPr>
        <w:t>其</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szCs w:val="21"/>
          <w:highlight w:val="none"/>
          <w14:textFill>
            <w14:solidFill>
              <w14:schemeClr w14:val="tx1"/>
            </w14:solidFill>
          </w14:textFill>
        </w:rPr>
        <w:t>将被否决：</w:t>
      </w:r>
    </w:p>
    <w:p w14:paraId="39F60A6C">
      <w:pPr>
        <w:spacing w:line="360" w:lineRule="auto"/>
        <w:ind w:firstLine="405" w:firstLineChars="19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）第二章“</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ascii="宋体" w:hAnsi="宋体" w:cs="宋体"/>
          <w:color w:val="000000" w:themeColor="text1"/>
          <w:szCs w:val="21"/>
          <w:highlight w:val="none"/>
          <w14:textFill>
            <w14:solidFill>
              <w14:schemeClr w14:val="tx1"/>
            </w14:solidFill>
          </w14:textFill>
        </w:rPr>
        <w:t>须知”第1.4.</w:t>
      </w:r>
      <w:r>
        <w:rPr>
          <w:rFonts w:hint="eastAsia" w:ascii="宋体" w:hAnsi="宋体" w:cs="宋体"/>
          <w:color w:val="000000" w:themeColor="text1"/>
          <w:szCs w:val="21"/>
          <w:highlight w:val="none"/>
          <w:lang w:val="en-US" w:eastAsia="zh-CN"/>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w:t>
      </w:r>
      <w:r>
        <w:rPr>
          <w:rFonts w:ascii="宋体" w:hAnsi="宋体" w:cs="宋体"/>
          <w:color w:val="000000" w:themeColor="text1"/>
          <w:szCs w:val="21"/>
          <w:highlight w:val="none"/>
          <w14:textFill>
            <w14:solidFill>
              <w14:schemeClr w14:val="tx1"/>
            </w14:solidFill>
          </w14:textFill>
        </w:rPr>
        <w:t>规定的任何一种情形的；</w:t>
      </w:r>
    </w:p>
    <w:p w14:paraId="2AFCFFA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）串通</w:t>
      </w:r>
      <w:r>
        <w:rPr>
          <w:rFonts w:hint="eastAsia" w:ascii="宋体" w:hAnsi="宋体" w:cs="宋体"/>
          <w:color w:val="000000" w:themeColor="text1"/>
          <w:szCs w:val="21"/>
          <w:highlight w:val="none"/>
          <w:lang w:eastAsia="zh-CN"/>
          <w14:textFill>
            <w14:solidFill>
              <w14:schemeClr w14:val="tx1"/>
            </w14:solidFill>
          </w14:textFill>
        </w:rPr>
        <w:t>竞选</w:t>
      </w:r>
      <w:r>
        <w:rPr>
          <w:rFonts w:ascii="宋体" w:hAnsi="宋体" w:cs="宋体"/>
          <w:color w:val="000000" w:themeColor="text1"/>
          <w:szCs w:val="21"/>
          <w:highlight w:val="none"/>
          <w14:textFill>
            <w14:solidFill>
              <w14:schemeClr w14:val="tx1"/>
            </w14:solidFill>
          </w14:textFill>
        </w:rPr>
        <w:t>或弄虚作假或有其他违法行为的</w:t>
      </w:r>
      <w:r>
        <w:rPr>
          <w:rFonts w:hint="eastAsia" w:ascii="宋体" w:hAnsi="宋体" w:cs="宋体"/>
          <w:color w:val="000000" w:themeColor="text1"/>
          <w:szCs w:val="21"/>
          <w:highlight w:val="none"/>
          <w14:textFill>
            <w14:solidFill>
              <w14:schemeClr w14:val="tx1"/>
            </w14:solidFill>
          </w14:textFill>
        </w:rPr>
        <w:t>。</w:t>
      </w:r>
    </w:p>
    <w:p w14:paraId="45316ADC">
      <w:pPr>
        <w:pStyle w:val="5"/>
        <w:spacing w:before="0" w:after="0" w:line="360" w:lineRule="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3</w:t>
      </w:r>
      <w:r>
        <w:rPr>
          <w:rFonts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lang w:eastAsia="zh-CN"/>
          <w14:textFill>
            <w14:solidFill>
              <w14:schemeClr w14:val="tx1"/>
            </w14:solidFill>
          </w14:textFill>
        </w:rPr>
        <w:t>竞选文件</w:t>
      </w:r>
      <w:r>
        <w:rPr>
          <w:rFonts w:hint="eastAsia" w:ascii="宋体" w:hAnsi="宋体" w:cs="宋体"/>
          <w:color w:val="000000" w:themeColor="text1"/>
          <w:sz w:val="21"/>
          <w:szCs w:val="21"/>
          <w:highlight w:val="none"/>
          <w14:textFill>
            <w14:solidFill>
              <w14:schemeClr w14:val="tx1"/>
            </w14:solidFill>
          </w14:textFill>
        </w:rPr>
        <w:t>的澄清和补正</w:t>
      </w:r>
    </w:p>
    <w:p w14:paraId="6309E43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 xml:space="preserve">.1 </w:t>
      </w:r>
      <w:r>
        <w:rPr>
          <w:rFonts w:hint="eastAsia" w:ascii="宋体" w:hAnsi="宋体" w:cs="宋体"/>
          <w:color w:val="000000" w:themeColor="text1"/>
          <w:szCs w:val="21"/>
          <w:highlight w:val="none"/>
          <w14:textFill>
            <w14:solidFill>
              <w14:schemeClr w14:val="tx1"/>
            </w14:solidFill>
          </w14:textFill>
        </w:rPr>
        <w:t>在评标过程中，评标委员会可以书面形式要求</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对所提交</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szCs w:val="21"/>
          <w:highlight w:val="none"/>
          <w14:textFill>
            <w14:solidFill>
              <w14:schemeClr w14:val="tx1"/>
            </w14:solidFill>
          </w14:textFill>
        </w:rPr>
        <w:t>中不明确的内容进行书面澄清或说明，或者对细微偏差进行补正。评标委员会不接受</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主动提出的澄清、说明或补正。</w:t>
      </w:r>
    </w:p>
    <w:p w14:paraId="11080C2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 xml:space="preserve">.2 </w:t>
      </w:r>
      <w:r>
        <w:rPr>
          <w:rFonts w:hint="eastAsia" w:ascii="宋体" w:hAnsi="宋体" w:cs="宋体"/>
          <w:color w:val="000000" w:themeColor="text1"/>
          <w:szCs w:val="21"/>
          <w:highlight w:val="none"/>
          <w14:textFill>
            <w14:solidFill>
              <w14:schemeClr w14:val="tx1"/>
            </w14:solidFill>
          </w14:textFill>
        </w:rPr>
        <w:t>澄清、说明和补正不得改变</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cs="宋体"/>
          <w:color w:val="000000" w:themeColor="text1"/>
          <w:szCs w:val="21"/>
          <w:highlight w:val="none"/>
          <w14:textFill>
            <w14:solidFill>
              <w14:schemeClr w14:val="tx1"/>
            </w14:solidFill>
          </w14:textFill>
        </w:rPr>
        <w:t>文件的实质性内容（算术性错误修正的除外）。</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的书面澄清、说明和补正属于</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cs="宋体"/>
          <w:color w:val="000000" w:themeColor="text1"/>
          <w:szCs w:val="21"/>
          <w:highlight w:val="none"/>
          <w14:textFill>
            <w14:solidFill>
              <w14:schemeClr w14:val="tx1"/>
            </w14:solidFill>
          </w14:textFill>
        </w:rPr>
        <w:t>文件的组成部分。</w:t>
      </w:r>
    </w:p>
    <w:p w14:paraId="2A4D3F3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 xml:space="preserve">.3 </w:t>
      </w:r>
      <w:r>
        <w:rPr>
          <w:rFonts w:hint="eastAsia" w:ascii="宋体" w:hAnsi="宋体" w:cs="宋体"/>
          <w:color w:val="000000" w:themeColor="text1"/>
          <w:szCs w:val="21"/>
          <w:highlight w:val="none"/>
          <w14:textFill>
            <w14:solidFill>
              <w14:schemeClr w14:val="tx1"/>
            </w14:solidFill>
          </w14:textFill>
        </w:rPr>
        <w:t>评标委员会对</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提交的澄清、说明或补正有疑问的，可以要求</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进一步澄清、说明或补正，直至满足评标委员会的要求。</w:t>
      </w:r>
    </w:p>
    <w:p w14:paraId="1E13F34F">
      <w:pPr>
        <w:pStyle w:val="5"/>
        <w:spacing w:before="0" w:after="0" w:line="360" w:lineRule="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4</w:t>
      </w:r>
      <w:r>
        <w:rPr>
          <w:rFonts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评标结果</w:t>
      </w:r>
    </w:p>
    <w:p w14:paraId="5F8E3D18">
      <w:pPr>
        <w:autoSpaceDE w:val="0"/>
        <w:autoSpaceDN w:val="0"/>
        <w:adjustRightIn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除第二章“</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须知”前附表授权直接确定</w:t>
      </w:r>
      <w:r>
        <w:rPr>
          <w:rFonts w:hint="eastAsia" w:ascii="宋体" w:hAnsi="宋体" w:cs="宋体"/>
          <w:color w:val="000000" w:themeColor="text1"/>
          <w:szCs w:val="21"/>
          <w:highlight w:val="none"/>
          <w:lang w:eastAsia="zh-CN"/>
          <w14:textFill>
            <w14:solidFill>
              <w14:schemeClr w14:val="tx1"/>
            </w14:solidFill>
          </w14:textFill>
        </w:rPr>
        <w:t>中标人</w:t>
      </w:r>
      <w:r>
        <w:rPr>
          <w:rFonts w:hint="eastAsia" w:ascii="宋体" w:hAnsi="宋体" w:cs="宋体"/>
          <w:color w:val="000000" w:themeColor="text1"/>
          <w:szCs w:val="21"/>
          <w:highlight w:val="none"/>
          <w14:textFill>
            <w14:solidFill>
              <w14:schemeClr w14:val="tx1"/>
            </w14:solidFill>
          </w14:textFill>
        </w:rPr>
        <w:t>外，评标委员会按经评审的</w:t>
      </w:r>
      <w:r>
        <w:rPr>
          <w:rFonts w:hint="eastAsia" w:ascii="宋体" w:hAnsi="宋体" w:cs="宋体"/>
          <w:color w:val="000000" w:themeColor="text1"/>
          <w:szCs w:val="21"/>
          <w:highlight w:val="none"/>
          <w:lang w:eastAsia="zh-CN"/>
          <w14:textFill>
            <w14:solidFill>
              <w14:schemeClr w14:val="tx1"/>
            </w14:solidFill>
          </w14:textFill>
        </w:rPr>
        <w:t>最低投标价法</w:t>
      </w:r>
      <w:r>
        <w:rPr>
          <w:rFonts w:hint="eastAsia" w:ascii="宋体" w:hAnsi="宋体" w:cs="宋体"/>
          <w:color w:val="000000" w:themeColor="text1"/>
          <w:szCs w:val="21"/>
          <w:highlight w:val="none"/>
          <w14:textFill>
            <w14:solidFill>
              <w14:schemeClr w14:val="tx1"/>
            </w14:solidFill>
          </w14:textFill>
        </w:rPr>
        <w:t>推荐</w:t>
      </w:r>
      <w:r>
        <w:rPr>
          <w:rFonts w:hint="eastAsia" w:ascii="宋体" w:hAnsi="宋体" w:cs="宋体"/>
          <w:color w:val="000000" w:themeColor="text1"/>
          <w:szCs w:val="21"/>
          <w:highlight w:val="none"/>
          <w:lang w:eastAsia="zh-CN"/>
          <w14:textFill>
            <w14:solidFill>
              <w14:schemeClr w14:val="tx1"/>
            </w14:solidFill>
          </w14:textFill>
        </w:rPr>
        <w:t>中标候选人</w:t>
      </w:r>
      <w:r>
        <w:rPr>
          <w:rFonts w:hint="eastAsia" w:ascii="宋体" w:hAnsi="宋体" w:cs="宋体"/>
          <w:color w:val="000000" w:themeColor="text1"/>
          <w:szCs w:val="21"/>
          <w:highlight w:val="none"/>
          <w14:textFill>
            <w14:solidFill>
              <w14:schemeClr w14:val="tx1"/>
            </w14:solidFill>
          </w14:textFill>
        </w:rPr>
        <w:t>。</w:t>
      </w:r>
    </w:p>
    <w:p w14:paraId="6BDE0D1D">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 xml:space="preserve"> 评标委员会完成评标后，应当向</w:t>
      </w:r>
      <w:r>
        <w:rPr>
          <w:rFonts w:hint="eastAsia" w:ascii="宋体" w:hAnsi="宋体" w:cs="宋体"/>
          <w:color w:val="000000" w:themeColor="text1"/>
          <w:szCs w:val="21"/>
          <w:highlight w:val="none"/>
          <w:lang w:eastAsia="zh-CN"/>
          <w14:textFill>
            <w14:solidFill>
              <w14:schemeClr w14:val="tx1"/>
            </w14:solidFill>
          </w14:textFill>
        </w:rPr>
        <w:t>比选</w:t>
      </w:r>
      <w:r>
        <w:rPr>
          <w:rFonts w:hint="eastAsia" w:ascii="宋体" w:hAnsi="宋体" w:cs="宋体"/>
          <w:color w:val="000000" w:themeColor="text1"/>
          <w:szCs w:val="21"/>
          <w:highlight w:val="none"/>
          <w14:textFill>
            <w14:solidFill>
              <w14:schemeClr w14:val="tx1"/>
            </w14:solidFill>
          </w14:textFill>
        </w:rPr>
        <w:t>人提交书面评标报告和</w:t>
      </w:r>
      <w:r>
        <w:rPr>
          <w:rFonts w:hint="eastAsia" w:ascii="宋体" w:hAnsi="宋体" w:cs="宋体"/>
          <w:color w:val="000000" w:themeColor="text1"/>
          <w:szCs w:val="21"/>
          <w:highlight w:val="none"/>
          <w:lang w:eastAsia="zh-CN"/>
          <w14:textFill>
            <w14:solidFill>
              <w14:schemeClr w14:val="tx1"/>
            </w14:solidFill>
          </w14:textFill>
        </w:rPr>
        <w:t>中标候选人</w:t>
      </w:r>
      <w:r>
        <w:rPr>
          <w:rFonts w:hint="eastAsia" w:ascii="宋体" w:hAnsi="宋体" w:cs="宋体"/>
          <w:color w:val="000000" w:themeColor="text1"/>
          <w:szCs w:val="21"/>
          <w:highlight w:val="none"/>
          <w14:textFill>
            <w14:solidFill>
              <w14:schemeClr w14:val="tx1"/>
            </w14:solidFill>
          </w14:textFill>
        </w:rPr>
        <w:t>名单。</w:t>
      </w:r>
    </w:p>
    <w:p w14:paraId="0C22D718">
      <w:pPr>
        <w:spacing w:before="0" w:after="0" w:line="240" w:lineRule="auto"/>
        <w:jc w:val="left"/>
        <w:outlineLvl w:val="9"/>
        <w:rPr>
          <w:rFonts w:ascii="宋体" w:hAnsi="宋体"/>
          <w:b/>
          <w:bCs/>
          <w:color w:val="000000" w:themeColor="text1"/>
          <w:kern w:val="28"/>
          <w:sz w:val="28"/>
          <w:szCs w:val="28"/>
          <w:highlight w:val="none"/>
          <w14:textFill>
            <w14:solidFill>
              <w14:schemeClr w14:val="tx1"/>
            </w14:solidFill>
          </w14:textFill>
        </w:rPr>
      </w:pPr>
      <w:r>
        <w:rPr>
          <w:rFonts w:hint="eastAsia" w:ascii="宋体"/>
          <w:color w:val="000000" w:themeColor="text1"/>
          <w:kern w:val="0"/>
          <w:highlight w:val="none"/>
          <w14:textFill>
            <w14:solidFill>
              <w14:schemeClr w14:val="tx1"/>
            </w14:solidFill>
          </w14:textFill>
        </w:rPr>
        <w:br w:type="page"/>
      </w:r>
      <w:r>
        <w:rPr>
          <w:rFonts w:hint="eastAsia" w:ascii="宋体"/>
          <w:color w:val="000000" w:themeColor="text1"/>
          <w:kern w:val="0"/>
          <w:highlight w:val="none"/>
          <w:lang w:val="en-US" w:eastAsia="zh-CN"/>
          <w14:textFill>
            <w14:solidFill>
              <w14:schemeClr w14:val="tx1"/>
            </w14:solidFill>
          </w14:textFill>
        </w:rPr>
        <w:t xml:space="preserve">                               </w:t>
      </w:r>
      <w:r>
        <w:rPr>
          <w:rFonts w:hint="eastAsia" w:ascii="宋体" w:hAnsi="宋体"/>
          <w:b/>
          <w:bCs/>
          <w:color w:val="000000" w:themeColor="text1"/>
          <w:kern w:val="28"/>
          <w:sz w:val="28"/>
          <w:szCs w:val="28"/>
          <w:highlight w:val="none"/>
          <w14:textFill>
            <w14:solidFill>
              <w14:schemeClr w14:val="tx1"/>
            </w14:solidFill>
          </w14:textFill>
        </w:rPr>
        <w:t>否决</w:t>
      </w:r>
      <w:r>
        <w:rPr>
          <w:rFonts w:hint="eastAsia" w:ascii="宋体" w:hAnsi="宋体"/>
          <w:b/>
          <w:bCs/>
          <w:color w:val="000000" w:themeColor="text1"/>
          <w:kern w:val="28"/>
          <w:sz w:val="28"/>
          <w:szCs w:val="28"/>
          <w:highlight w:val="none"/>
          <w:lang w:eastAsia="zh-CN"/>
          <w14:textFill>
            <w14:solidFill>
              <w14:schemeClr w14:val="tx1"/>
            </w14:solidFill>
          </w14:textFill>
        </w:rPr>
        <w:t>竞选</w:t>
      </w:r>
      <w:r>
        <w:rPr>
          <w:rFonts w:hint="eastAsia" w:ascii="宋体" w:hAnsi="宋体"/>
          <w:b/>
          <w:bCs/>
          <w:color w:val="000000" w:themeColor="text1"/>
          <w:kern w:val="28"/>
          <w:sz w:val="28"/>
          <w:szCs w:val="28"/>
          <w:highlight w:val="none"/>
          <w14:textFill>
            <w14:solidFill>
              <w14:schemeClr w14:val="tx1"/>
            </w14:solidFill>
          </w14:textFill>
        </w:rPr>
        <w:t>情况一览表</w:t>
      </w:r>
    </w:p>
    <w:p w14:paraId="44669E5A">
      <w:pPr>
        <w:spacing w:before="240" w:after="60" w:line="400" w:lineRule="exact"/>
        <w:rPr>
          <w:rFonts w:ascii="宋体" w:hAnsi="宋体"/>
          <w:bCs/>
          <w:color w:val="000000" w:themeColor="text1"/>
          <w:kern w:val="28"/>
          <w:sz w:val="24"/>
          <w:szCs w:val="32"/>
          <w:highlight w:val="none"/>
          <w14:textFill>
            <w14:solidFill>
              <w14:schemeClr w14:val="tx1"/>
            </w14:solidFill>
          </w14:textFill>
        </w:rPr>
      </w:pPr>
      <w:r>
        <w:rPr>
          <w:rFonts w:hint="eastAsia" w:ascii="宋体" w:hAnsi="宋体"/>
          <w:bCs/>
          <w:color w:val="000000" w:themeColor="text1"/>
          <w:kern w:val="28"/>
          <w:sz w:val="24"/>
          <w:szCs w:val="32"/>
          <w:highlight w:val="none"/>
          <w14:textFill>
            <w14:solidFill>
              <w14:schemeClr w14:val="tx1"/>
            </w14:solidFill>
          </w14:textFill>
        </w:rPr>
        <w:t>本次</w:t>
      </w:r>
      <w:r>
        <w:rPr>
          <w:rFonts w:hint="eastAsia" w:ascii="宋体" w:hAnsi="宋体"/>
          <w:bCs/>
          <w:color w:val="000000" w:themeColor="text1"/>
          <w:kern w:val="28"/>
          <w:sz w:val="24"/>
          <w:szCs w:val="32"/>
          <w:highlight w:val="none"/>
          <w:lang w:eastAsia="zh-CN"/>
          <w14:textFill>
            <w14:solidFill>
              <w14:schemeClr w14:val="tx1"/>
            </w14:solidFill>
          </w14:textFill>
        </w:rPr>
        <w:t>比选</w:t>
      </w:r>
      <w:r>
        <w:rPr>
          <w:rFonts w:hint="eastAsia" w:ascii="宋体" w:hAnsi="宋体"/>
          <w:bCs/>
          <w:color w:val="000000" w:themeColor="text1"/>
          <w:kern w:val="28"/>
          <w:sz w:val="24"/>
          <w:szCs w:val="32"/>
          <w:highlight w:val="none"/>
          <w14:textFill>
            <w14:solidFill>
              <w14:schemeClr w14:val="tx1"/>
            </w14:solidFill>
          </w14:textFill>
        </w:rPr>
        <w:t>将所有资格审查标准以及评标标准（或方法）等在此集中，未集中的其他内容均不得作为评标依据或</w:t>
      </w:r>
      <w:r>
        <w:rPr>
          <w:rFonts w:ascii="宋体" w:hAnsi="宋体"/>
          <w:bCs/>
          <w:color w:val="000000" w:themeColor="text1"/>
          <w:kern w:val="28"/>
          <w:sz w:val="24"/>
          <w:szCs w:val="32"/>
          <w:highlight w:val="none"/>
          <w14:textFill>
            <w14:solidFill>
              <w14:schemeClr w14:val="tx1"/>
            </w14:solidFill>
          </w14:textFill>
        </w:rPr>
        <w:t>否决</w:t>
      </w:r>
      <w:r>
        <w:rPr>
          <w:rFonts w:hint="eastAsia" w:ascii="宋体" w:hAnsi="宋体"/>
          <w:bCs/>
          <w:color w:val="000000" w:themeColor="text1"/>
          <w:kern w:val="28"/>
          <w:sz w:val="24"/>
          <w:szCs w:val="32"/>
          <w:highlight w:val="none"/>
          <w:lang w:eastAsia="zh-CN"/>
          <w14:textFill>
            <w14:solidFill>
              <w14:schemeClr w14:val="tx1"/>
            </w14:solidFill>
          </w14:textFill>
        </w:rPr>
        <w:t>竞选</w:t>
      </w:r>
      <w:r>
        <w:rPr>
          <w:rFonts w:ascii="宋体" w:hAnsi="宋体"/>
          <w:bCs/>
          <w:color w:val="000000" w:themeColor="text1"/>
          <w:kern w:val="28"/>
          <w:sz w:val="24"/>
          <w:szCs w:val="32"/>
          <w:highlight w:val="none"/>
          <w14:textFill>
            <w14:solidFill>
              <w14:schemeClr w14:val="tx1"/>
            </w14:solidFill>
          </w14:textFill>
        </w:rPr>
        <w:t>依据</w:t>
      </w:r>
      <w:r>
        <w:rPr>
          <w:rFonts w:hint="eastAsia" w:ascii="宋体" w:hAnsi="宋体"/>
          <w:bCs/>
          <w:color w:val="000000" w:themeColor="text1"/>
          <w:kern w:val="28"/>
          <w:sz w:val="24"/>
          <w:szCs w:val="32"/>
          <w:highlight w:val="none"/>
          <w14:textFill>
            <w14:solidFill>
              <w14:schemeClr w14:val="tx1"/>
            </w14:solidFill>
          </w14:textFill>
        </w:rPr>
        <w:t>。</w:t>
      </w:r>
    </w:p>
    <w:tbl>
      <w:tblPr>
        <w:tblStyle w:val="50"/>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6D524E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noWrap w:val="0"/>
            <w:vAlign w:val="center"/>
          </w:tcPr>
          <w:p w14:paraId="3AED746B">
            <w:pPr>
              <w:spacing w:line="440" w:lineRule="exact"/>
              <w:jc w:val="center"/>
              <w:rPr>
                <w:rFonts w:hint="eastAsia" w:ascii="宋体" w:cs="宋体"/>
                <w:b/>
                <w:color w:val="000000" w:themeColor="text1"/>
                <w:szCs w:val="21"/>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章节号</w:t>
            </w:r>
          </w:p>
        </w:tc>
        <w:tc>
          <w:tcPr>
            <w:tcW w:w="1899" w:type="dxa"/>
            <w:noWrap w:val="0"/>
            <w:vAlign w:val="center"/>
          </w:tcPr>
          <w:p w14:paraId="5350C00C">
            <w:pPr>
              <w:spacing w:line="440" w:lineRule="exact"/>
              <w:jc w:val="center"/>
              <w:rPr>
                <w:rFonts w:hint="eastAsia" w:ascii="宋体" w:cs="宋体"/>
                <w:b/>
                <w:color w:val="000000" w:themeColor="text1"/>
                <w:szCs w:val="21"/>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条款名称</w:t>
            </w:r>
          </w:p>
        </w:tc>
        <w:tc>
          <w:tcPr>
            <w:tcW w:w="6333" w:type="dxa"/>
            <w:noWrap w:val="0"/>
            <w:vAlign w:val="center"/>
          </w:tcPr>
          <w:p w14:paraId="67152EBD">
            <w:pPr>
              <w:spacing w:line="440" w:lineRule="exact"/>
              <w:jc w:val="center"/>
              <w:rPr>
                <w:rFonts w:hint="eastAsia" w:ascii="宋体" w:cs="宋体"/>
                <w:b/>
                <w:color w:val="000000" w:themeColor="text1"/>
                <w:szCs w:val="21"/>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否决竞选条件</w:t>
            </w:r>
          </w:p>
        </w:tc>
      </w:tr>
      <w:tr w14:paraId="1C4F38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8" w:hRule="atLeast"/>
          <w:tblHeader/>
          <w:jc w:val="center"/>
        </w:trPr>
        <w:tc>
          <w:tcPr>
            <w:tcW w:w="1237" w:type="dxa"/>
            <w:vMerge w:val="restart"/>
            <w:noWrap w:val="0"/>
            <w:vAlign w:val="center"/>
          </w:tcPr>
          <w:p w14:paraId="6CFA401F">
            <w:pPr>
              <w:spacing w:line="440" w:lineRule="exact"/>
              <w:jc w:val="center"/>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第二章</w:t>
            </w:r>
          </w:p>
        </w:tc>
        <w:tc>
          <w:tcPr>
            <w:tcW w:w="1899" w:type="dxa"/>
            <w:vMerge w:val="restart"/>
            <w:noWrap w:val="0"/>
            <w:vAlign w:val="center"/>
          </w:tcPr>
          <w:p w14:paraId="09AF45F0">
            <w:pPr>
              <w:spacing w:line="440" w:lineRule="exact"/>
              <w:jc w:val="center"/>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资格评审</w:t>
            </w:r>
          </w:p>
        </w:tc>
        <w:tc>
          <w:tcPr>
            <w:tcW w:w="6333" w:type="dxa"/>
            <w:noWrap w:val="0"/>
            <w:vAlign w:val="center"/>
          </w:tcPr>
          <w:p w14:paraId="440F96C3">
            <w:pPr>
              <w:spacing w:line="440" w:lineRule="exact"/>
              <w:ind w:firstLine="420" w:firstLineChars="200"/>
              <w:rPr>
                <w:rFonts w:hint="eastAsia" w:ascii="宋体" w:hAnsi="Times New Roman" w:eastAsia="宋体" w:cs="宋体"/>
                <w:color w:val="000000" w:themeColor="text1"/>
                <w:szCs w:val="21"/>
                <w:highlight w:val="none"/>
                <w14:textFill>
                  <w14:solidFill>
                    <w14:schemeClr w14:val="tx1"/>
                  </w14:solidFill>
                </w14:textFill>
              </w:rPr>
            </w:pPr>
            <w:r>
              <w:rPr>
                <w:rFonts w:hint="eastAsia" w:ascii="宋体" w:hAnsi="Times New Roman" w:eastAsia="宋体" w:cs="宋体"/>
                <w:color w:val="000000" w:themeColor="text1"/>
                <w:szCs w:val="21"/>
                <w:highlight w:val="none"/>
                <w14:textFill>
                  <w14:solidFill>
                    <w14:schemeClr w14:val="tx1"/>
                  </w14:solidFill>
                </w14:textFill>
              </w:rPr>
              <w:t>A-1竞选人的</w:t>
            </w:r>
            <w:r>
              <w:rPr>
                <w:rFonts w:hint="eastAsia" w:ascii="宋体" w:hAnsi="Times New Roman" w:eastAsia="宋体" w:cs="宋体"/>
                <w:color w:val="000000" w:themeColor="text1"/>
                <w:spacing w:val="0"/>
                <w:sz w:val="21"/>
                <w:szCs w:val="21"/>
                <w:highlight w:val="none"/>
                <w14:textFill>
                  <w14:solidFill>
                    <w14:schemeClr w14:val="tx1"/>
                  </w14:solidFill>
                </w14:textFill>
              </w:rPr>
              <w:t>资质要求及营业执照</w:t>
            </w:r>
            <w:r>
              <w:rPr>
                <w:rFonts w:hint="eastAsia" w:ascii="宋体" w:hAnsi="Times New Roman" w:eastAsia="宋体" w:cs="宋体"/>
                <w:color w:val="000000" w:themeColor="text1"/>
                <w:szCs w:val="21"/>
                <w:highlight w:val="none"/>
                <w14:textFill>
                  <w14:solidFill>
                    <w14:schemeClr w14:val="tx1"/>
                  </w14:solidFill>
                </w14:textFill>
              </w:rPr>
              <w:t>须满足竞选人须知前附表1.4.1项要求，否则由评选委员会作否决竞选处理。</w:t>
            </w:r>
          </w:p>
        </w:tc>
      </w:tr>
      <w:tr w14:paraId="34C21E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78" w:hRule="atLeast"/>
          <w:tblHeader/>
          <w:jc w:val="center"/>
        </w:trPr>
        <w:tc>
          <w:tcPr>
            <w:tcW w:w="1237" w:type="dxa"/>
            <w:vMerge w:val="continue"/>
            <w:noWrap w:val="0"/>
            <w:vAlign w:val="center"/>
          </w:tcPr>
          <w:p w14:paraId="1DB95B70">
            <w:pPr>
              <w:rPr>
                <w:color w:val="000000" w:themeColor="text1"/>
                <w:highlight w:val="none"/>
                <w14:textFill>
                  <w14:solidFill>
                    <w14:schemeClr w14:val="tx1"/>
                  </w14:solidFill>
                </w14:textFill>
              </w:rPr>
            </w:pPr>
          </w:p>
        </w:tc>
        <w:tc>
          <w:tcPr>
            <w:tcW w:w="1899" w:type="dxa"/>
            <w:vMerge w:val="continue"/>
            <w:noWrap w:val="0"/>
            <w:vAlign w:val="center"/>
          </w:tcPr>
          <w:p w14:paraId="17B299FC">
            <w:pPr>
              <w:rPr>
                <w:color w:val="000000" w:themeColor="text1"/>
                <w:highlight w:val="none"/>
                <w14:textFill>
                  <w14:solidFill>
                    <w14:schemeClr w14:val="tx1"/>
                  </w14:solidFill>
                </w14:textFill>
              </w:rPr>
            </w:pPr>
          </w:p>
        </w:tc>
        <w:tc>
          <w:tcPr>
            <w:tcW w:w="6333" w:type="dxa"/>
            <w:noWrap w:val="0"/>
            <w:vAlign w:val="center"/>
          </w:tcPr>
          <w:p w14:paraId="7CE4CF26">
            <w:pPr>
              <w:spacing w:line="440" w:lineRule="exact"/>
              <w:ind w:firstLine="420" w:firstLineChars="200"/>
              <w:rPr>
                <w:rFonts w:hint="eastAsia" w:ascii="宋体" w:hAnsi="Times New Roman" w:eastAsia="宋体" w:cs="宋体"/>
                <w:color w:val="000000" w:themeColor="text1"/>
                <w:szCs w:val="21"/>
                <w:highlight w:val="none"/>
                <w14:textFill>
                  <w14:solidFill>
                    <w14:schemeClr w14:val="tx1"/>
                  </w14:solidFill>
                </w14:textFill>
              </w:rPr>
            </w:pPr>
            <w:r>
              <w:rPr>
                <w:rFonts w:hint="eastAsia" w:ascii="宋体" w:hAnsi="Times New Roman" w:eastAsia="宋体" w:cs="宋体"/>
                <w:color w:val="000000" w:themeColor="text1"/>
                <w:szCs w:val="21"/>
                <w:highlight w:val="none"/>
                <w14:textFill>
                  <w14:solidFill>
                    <w14:schemeClr w14:val="tx1"/>
                  </w14:solidFill>
                </w14:textFill>
              </w:rPr>
              <w:t>A-2竞选人的</w:t>
            </w:r>
            <w:r>
              <w:rPr>
                <w:rFonts w:hint="eastAsia" w:ascii="宋体" w:hAnsi="Times New Roman" w:eastAsia="宋体" w:cs="宋体"/>
                <w:b w:val="0"/>
                <w:color w:val="000000" w:themeColor="text1"/>
                <w:szCs w:val="21"/>
                <w:highlight w:val="none"/>
                <w:lang w:val="en-US" w:eastAsia="zh-CN"/>
                <w14:textFill>
                  <w14:solidFill>
                    <w14:schemeClr w14:val="tx1"/>
                  </w14:solidFill>
                </w14:textFill>
              </w:rPr>
              <w:t>生产厂商或代理商要求</w:t>
            </w:r>
            <w:r>
              <w:rPr>
                <w:rFonts w:hint="eastAsia" w:ascii="宋体" w:hAnsi="Times New Roman" w:eastAsia="宋体" w:cs="宋体"/>
                <w:color w:val="000000" w:themeColor="text1"/>
                <w:szCs w:val="21"/>
                <w:highlight w:val="none"/>
                <w14:textFill>
                  <w14:solidFill>
                    <w14:schemeClr w14:val="tx1"/>
                  </w14:solidFill>
                </w14:textFill>
              </w:rPr>
              <w:t>须满足竞选人须知前附表1.4.1项要求，否则由评选委员会作否决竞选处理。</w:t>
            </w:r>
          </w:p>
        </w:tc>
      </w:tr>
      <w:tr w14:paraId="770CF7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14:paraId="0EC8E288">
            <w:pPr>
              <w:rPr>
                <w:color w:val="000000" w:themeColor="text1"/>
                <w:highlight w:val="none"/>
                <w14:textFill>
                  <w14:solidFill>
                    <w14:schemeClr w14:val="tx1"/>
                  </w14:solidFill>
                </w14:textFill>
              </w:rPr>
            </w:pPr>
          </w:p>
        </w:tc>
        <w:tc>
          <w:tcPr>
            <w:tcW w:w="1899" w:type="dxa"/>
            <w:vMerge w:val="continue"/>
            <w:noWrap w:val="0"/>
            <w:vAlign w:val="center"/>
          </w:tcPr>
          <w:p w14:paraId="1D2EBB6A">
            <w:pPr>
              <w:rPr>
                <w:color w:val="000000" w:themeColor="text1"/>
                <w:highlight w:val="none"/>
                <w14:textFill>
                  <w14:solidFill>
                    <w14:schemeClr w14:val="tx1"/>
                  </w14:solidFill>
                </w14:textFill>
              </w:rPr>
            </w:pPr>
          </w:p>
        </w:tc>
        <w:tc>
          <w:tcPr>
            <w:tcW w:w="6333" w:type="dxa"/>
            <w:noWrap w:val="0"/>
            <w:vAlign w:val="center"/>
          </w:tcPr>
          <w:p w14:paraId="5055E773">
            <w:pPr>
              <w:spacing w:line="440" w:lineRule="exact"/>
              <w:ind w:firstLine="420" w:firstLineChars="200"/>
              <w:rPr>
                <w:rFonts w:hint="eastAsia" w:ascii="宋体" w:hAnsi="Times New Roman" w:eastAsia="宋体" w:cs="宋体"/>
                <w:color w:val="000000" w:themeColor="text1"/>
                <w:szCs w:val="21"/>
                <w:highlight w:val="none"/>
                <w14:textFill>
                  <w14:solidFill>
                    <w14:schemeClr w14:val="tx1"/>
                  </w14:solidFill>
                </w14:textFill>
              </w:rPr>
            </w:pPr>
            <w:r>
              <w:rPr>
                <w:rFonts w:hint="eastAsia" w:ascii="宋体" w:hAnsi="Times New Roman" w:eastAsia="宋体" w:cs="宋体"/>
                <w:color w:val="000000" w:themeColor="text1"/>
                <w:szCs w:val="21"/>
                <w:highlight w:val="none"/>
                <w14:textFill>
                  <w14:solidFill>
                    <w14:schemeClr w14:val="tx1"/>
                  </w14:solidFill>
                </w14:textFill>
              </w:rPr>
              <w:t>A-3竞选人的</w:t>
            </w:r>
            <w:r>
              <w:rPr>
                <w:rFonts w:hint="eastAsia" w:ascii="宋体" w:hAnsi="Times New Roman" w:eastAsia="宋体" w:cs="宋体"/>
                <w:color w:val="000000" w:themeColor="text1"/>
                <w:spacing w:val="0"/>
                <w:sz w:val="21"/>
                <w:szCs w:val="21"/>
                <w:highlight w:val="none"/>
                <w:lang w:eastAsia="zh-CN"/>
                <w14:textFill>
                  <w14:solidFill>
                    <w14:schemeClr w14:val="tx1"/>
                  </w14:solidFill>
                </w14:textFill>
              </w:rPr>
              <w:t>竞选</w:t>
            </w:r>
            <w:r>
              <w:rPr>
                <w:rFonts w:hint="eastAsia" w:ascii="宋体" w:hAnsi="Times New Roman" w:eastAsia="宋体" w:cs="宋体"/>
                <w:color w:val="000000" w:themeColor="text1"/>
                <w:spacing w:val="0"/>
                <w:sz w:val="21"/>
                <w:szCs w:val="21"/>
                <w:highlight w:val="none"/>
                <w14:textFill>
                  <w14:solidFill>
                    <w14:schemeClr w14:val="tx1"/>
                  </w14:solidFill>
                </w14:textFill>
              </w:rPr>
              <w:t>截止日</w:t>
            </w:r>
            <w:r>
              <w:rPr>
                <w:rFonts w:hint="eastAsia" w:ascii="宋体" w:hAnsi="Times New Roman" w:eastAsia="宋体" w:cs="宋体"/>
                <w:color w:val="000000" w:themeColor="text1"/>
                <w:spacing w:val="0"/>
                <w:sz w:val="21"/>
                <w:szCs w:val="21"/>
                <w:highlight w:val="none"/>
                <w:lang w:eastAsia="zh-CN"/>
                <w14:textFill>
                  <w14:solidFill>
                    <w14:schemeClr w14:val="tx1"/>
                  </w14:solidFill>
                </w14:textFill>
              </w:rPr>
              <w:t>竞选</w:t>
            </w:r>
            <w:r>
              <w:rPr>
                <w:rFonts w:hint="eastAsia" w:ascii="宋体" w:hAnsi="Times New Roman" w:eastAsia="宋体" w:cs="宋体"/>
                <w:color w:val="000000" w:themeColor="text1"/>
                <w:spacing w:val="0"/>
                <w:sz w:val="21"/>
                <w:szCs w:val="21"/>
                <w:highlight w:val="none"/>
                <w14:textFill>
                  <w14:solidFill>
                    <w14:schemeClr w14:val="tx1"/>
                  </w14:solidFill>
                </w14:textFill>
              </w:rPr>
              <w:t>资格情况</w:t>
            </w:r>
            <w:r>
              <w:rPr>
                <w:rFonts w:hint="eastAsia" w:ascii="宋体" w:hAnsi="Times New Roman" w:eastAsia="宋体" w:cs="宋体"/>
                <w:color w:val="000000" w:themeColor="text1"/>
                <w:szCs w:val="21"/>
                <w:highlight w:val="none"/>
                <w14:textFill>
                  <w14:solidFill>
                    <w14:schemeClr w14:val="tx1"/>
                  </w14:solidFill>
                </w14:textFill>
              </w:rPr>
              <w:t>须满足竞选人须知前附表第1.4.1项的要求，否则由评选委员会作否决竞选处理。</w:t>
            </w:r>
          </w:p>
        </w:tc>
      </w:tr>
      <w:tr w14:paraId="482840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14:paraId="32DA4927">
            <w:pPr>
              <w:rPr>
                <w:color w:val="000000" w:themeColor="text1"/>
                <w:highlight w:val="none"/>
                <w14:textFill>
                  <w14:solidFill>
                    <w14:schemeClr w14:val="tx1"/>
                  </w14:solidFill>
                </w14:textFill>
              </w:rPr>
            </w:pPr>
          </w:p>
        </w:tc>
        <w:tc>
          <w:tcPr>
            <w:tcW w:w="1899" w:type="dxa"/>
            <w:vMerge w:val="continue"/>
            <w:noWrap w:val="0"/>
            <w:vAlign w:val="center"/>
          </w:tcPr>
          <w:p w14:paraId="7892CC7E">
            <w:pPr>
              <w:rPr>
                <w:color w:val="000000" w:themeColor="text1"/>
                <w:highlight w:val="none"/>
                <w14:textFill>
                  <w14:solidFill>
                    <w14:schemeClr w14:val="tx1"/>
                  </w14:solidFill>
                </w14:textFill>
              </w:rPr>
            </w:pPr>
          </w:p>
        </w:tc>
        <w:tc>
          <w:tcPr>
            <w:tcW w:w="6333" w:type="dxa"/>
            <w:noWrap w:val="0"/>
            <w:vAlign w:val="center"/>
          </w:tcPr>
          <w:p w14:paraId="07B791F4">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hAnsi="Times New Roman" w:eastAsia="宋体" w:cs="宋体"/>
                <w:color w:val="000000" w:themeColor="text1"/>
                <w:szCs w:val="21"/>
                <w:highlight w:val="none"/>
                <w14:textFill>
                  <w14:solidFill>
                    <w14:schemeClr w14:val="tx1"/>
                  </w14:solidFill>
                </w14:textFill>
              </w:rPr>
              <w:t>A-4竞选人的</w:t>
            </w:r>
            <w:r>
              <w:rPr>
                <w:rFonts w:hint="eastAsia" w:ascii="宋体" w:hAnsi="Times New Roman" w:eastAsia="宋体" w:cs="宋体"/>
                <w:color w:val="000000" w:themeColor="text1"/>
                <w:spacing w:val="0"/>
                <w:sz w:val="21"/>
                <w:szCs w:val="21"/>
                <w:highlight w:val="none"/>
                <w14:textFill>
                  <w14:solidFill>
                    <w14:schemeClr w14:val="tx1"/>
                  </w14:solidFill>
                </w14:textFill>
              </w:rPr>
              <w:t>供货业绩</w:t>
            </w:r>
            <w:r>
              <w:rPr>
                <w:rFonts w:hint="eastAsia" w:ascii="宋体" w:hAnsi="Times New Roman" w:eastAsia="宋体" w:cs="宋体"/>
                <w:color w:val="000000" w:themeColor="text1"/>
                <w:szCs w:val="21"/>
                <w:highlight w:val="none"/>
                <w14:textFill>
                  <w14:solidFill>
                    <w14:schemeClr w14:val="tx1"/>
                  </w14:solidFill>
                </w14:textFill>
              </w:rPr>
              <w:t>要</w:t>
            </w:r>
            <w:r>
              <w:rPr>
                <w:rFonts w:hint="eastAsia" w:ascii="宋体" w:hAnsi="Times New Roman" w:eastAsia="宋体" w:cs="宋体"/>
                <w:color w:val="000000" w:themeColor="text1"/>
                <w:szCs w:val="21"/>
                <w:highlight w:val="none"/>
                <w:lang w:eastAsia="zh-CN"/>
                <w14:textFill>
                  <w14:solidFill>
                    <w14:schemeClr w14:val="tx1"/>
                  </w14:solidFill>
                </w14:textFill>
              </w:rPr>
              <w:t>、</w:t>
            </w:r>
            <w:r>
              <w:rPr>
                <w:rFonts w:hint="eastAsia" w:ascii="宋体" w:hAnsi="Times New Roman" w:eastAsia="宋体" w:cs="宋体"/>
                <w:color w:val="000000" w:themeColor="text1"/>
                <w:szCs w:val="21"/>
                <w:highlight w:val="none"/>
                <w:lang w:val="en-US" w:eastAsia="zh-CN"/>
                <w14:textFill>
                  <w14:solidFill>
                    <w14:schemeClr w14:val="tx1"/>
                  </w14:solidFill>
                </w14:textFill>
              </w:rPr>
              <w:t>其他要求</w:t>
            </w:r>
            <w:r>
              <w:rPr>
                <w:rFonts w:hint="eastAsia" w:ascii="宋体" w:hAnsi="Times New Roman" w:eastAsia="宋体" w:cs="宋体"/>
                <w:color w:val="000000" w:themeColor="text1"/>
                <w:szCs w:val="21"/>
                <w:highlight w:val="none"/>
                <w14:textFill>
                  <w14:solidFill>
                    <w14:schemeClr w14:val="tx1"/>
                  </w14:solidFill>
                </w14:textFill>
              </w:rPr>
              <w:t>须满足竞选人须知前附表第1.4.1项要求，否则由评选委员会作否决竞选处理。</w:t>
            </w:r>
          </w:p>
        </w:tc>
      </w:tr>
      <w:tr w14:paraId="04BAED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2F5BC220">
            <w:pPr>
              <w:rPr>
                <w:color w:val="000000" w:themeColor="text1"/>
                <w:highlight w:val="none"/>
                <w14:textFill>
                  <w14:solidFill>
                    <w14:schemeClr w14:val="tx1"/>
                  </w14:solidFill>
                </w14:textFill>
              </w:rPr>
            </w:pPr>
          </w:p>
        </w:tc>
        <w:tc>
          <w:tcPr>
            <w:tcW w:w="1899" w:type="dxa"/>
            <w:vMerge w:val="restart"/>
            <w:noWrap w:val="0"/>
            <w:vAlign w:val="center"/>
          </w:tcPr>
          <w:p w14:paraId="0FDDD8A5">
            <w:pPr>
              <w:spacing w:line="440" w:lineRule="exact"/>
              <w:jc w:val="center"/>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形式评审</w:t>
            </w:r>
          </w:p>
        </w:tc>
        <w:tc>
          <w:tcPr>
            <w:tcW w:w="6333" w:type="dxa"/>
            <w:noWrap w:val="0"/>
            <w:vAlign w:val="top"/>
          </w:tcPr>
          <w:p w14:paraId="32E0A77A">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A-5竞选人名称必须与营业执照一致，依法变更名称的应提交相应证明材料，否则由评选委员会作否决竞选处理。</w:t>
            </w:r>
          </w:p>
        </w:tc>
      </w:tr>
      <w:tr w14:paraId="3404DD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5A1D2454">
            <w:pPr>
              <w:rPr>
                <w:color w:val="000000" w:themeColor="text1"/>
                <w:highlight w:val="none"/>
                <w14:textFill>
                  <w14:solidFill>
                    <w14:schemeClr w14:val="tx1"/>
                  </w14:solidFill>
                </w14:textFill>
              </w:rPr>
            </w:pPr>
          </w:p>
        </w:tc>
        <w:tc>
          <w:tcPr>
            <w:tcW w:w="1899" w:type="dxa"/>
            <w:vMerge w:val="continue"/>
            <w:noWrap w:val="0"/>
            <w:vAlign w:val="center"/>
          </w:tcPr>
          <w:p w14:paraId="05D83650">
            <w:pPr>
              <w:rPr>
                <w:color w:val="000000" w:themeColor="text1"/>
                <w:highlight w:val="none"/>
                <w14:textFill>
                  <w14:solidFill>
                    <w14:schemeClr w14:val="tx1"/>
                  </w14:solidFill>
                </w14:textFill>
              </w:rPr>
            </w:pPr>
          </w:p>
        </w:tc>
        <w:tc>
          <w:tcPr>
            <w:tcW w:w="6333" w:type="dxa"/>
            <w:noWrap w:val="0"/>
            <w:vAlign w:val="top"/>
          </w:tcPr>
          <w:p w14:paraId="0060E5B0">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A-6</w:t>
            </w:r>
            <w:r>
              <w:rPr>
                <w:rFonts w:hint="eastAsia" w:ascii="宋体" w:hAnsi="宋体"/>
                <w:color w:val="000000" w:themeColor="text1"/>
                <w:kern w:val="0"/>
                <w:szCs w:val="21"/>
                <w:highlight w:val="none"/>
                <w14:textFill>
                  <w14:solidFill>
                    <w14:schemeClr w14:val="tx1"/>
                  </w14:solidFill>
                </w14:textFill>
              </w:rPr>
              <w:t>竞选文件格式规定的</w:t>
            </w:r>
            <w:r>
              <w:rPr>
                <w:rFonts w:hint="eastAsia" w:ascii="宋体" w:hAnsi="宋体"/>
                <w:color w:val="000000" w:themeColor="text1"/>
                <w:kern w:val="0"/>
                <w:szCs w:val="21"/>
                <w:highlight w:val="none"/>
                <w:lang w:eastAsia="zh-CN"/>
                <w14:textFill>
                  <w14:solidFill>
                    <w14:schemeClr w14:val="tx1"/>
                  </w14:solidFill>
                </w14:textFill>
              </w:rPr>
              <w:t>签名</w:t>
            </w:r>
            <w:r>
              <w:rPr>
                <w:rFonts w:hint="eastAsia" w:ascii="宋体" w:hAnsi="宋体"/>
                <w:color w:val="000000" w:themeColor="text1"/>
                <w:kern w:val="0"/>
                <w:szCs w:val="21"/>
                <w:highlight w:val="none"/>
                <w14:textFill>
                  <w14:solidFill>
                    <w14:schemeClr w14:val="tx1"/>
                  </w14:solidFill>
                </w14:textFill>
              </w:rPr>
              <w:t>盖章处法定代表人或其</w:t>
            </w:r>
            <w:r>
              <w:rPr>
                <w:rFonts w:hint="eastAsia" w:ascii="宋体" w:cs="宋体"/>
                <w:color w:val="000000" w:themeColor="text1"/>
                <w:kern w:val="0"/>
                <w:highlight w:val="none"/>
                <w14:textFill>
                  <w14:solidFill>
                    <w14:schemeClr w14:val="tx1"/>
                  </w14:solidFill>
                </w14:textFill>
              </w:rPr>
              <w:t>委托</w:t>
            </w:r>
            <w:r>
              <w:rPr>
                <w:rFonts w:hint="eastAsia" w:ascii="宋体" w:hAnsi="宋体"/>
                <w:color w:val="000000" w:themeColor="text1"/>
                <w:kern w:val="0"/>
                <w:szCs w:val="21"/>
                <w:highlight w:val="none"/>
                <w14:textFill>
                  <w14:solidFill>
                    <w14:schemeClr w14:val="tx1"/>
                  </w14:solidFill>
                </w14:textFill>
              </w:rPr>
              <w:t>代理人的</w:t>
            </w:r>
            <w:r>
              <w:rPr>
                <w:rFonts w:hint="eastAsia" w:ascii="宋体" w:hAnsi="宋体"/>
                <w:color w:val="000000" w:themeColor="text1"/>
                <w:kern w:val="0"/>
                <w:szCs w:val="21"/>
                <w:highlight w:val="none"/>
                <w:lang w:eastAsia="zh-CN"/>
                <w14:textFill>
                  <w14:solidFill>
                    <w14:schemeClr w14:val="tx1"/>
                  </w14:solidFill>
                </w14:textFill>
              </w:rPr>
              <w:t>签名</w:t>
            </w:r>
            <w:r>
              <w:rPr>
                <w:rFonts w:hint="eastAsia" w:ascii="宋体" w:cs="宋体"/>
                <w:color w:val="000000" w:themeColor="text1"/>
                <w:kern w:val="0"/>
                <w:highlight w:val="none"/>
                <w14:textFill>
                  <w14:solidFill>
                    <w14:schemeClr w14:val="tx1"/>
                  </w14:solidFill>
                </w14:textFill>
              </w:rPr>
              <w:t>（或盖章）</w:t>
            </w:r>
            <w:r>
              <w:rPr>
                <w:rFonts w:hint="eastAsia" w:ascii="宋体" w:hAnsi="宋体"/>
                <w:color w:val="000000" w:themeColor="text1"/>
                <w:kern w:val="0"/>
                <w:szCs w:val="21"/>
                <w:highlight w:val="none"/>
                <w14:textFill>
                  <w14:solidFill>
                    <w14:schemeClr w14:val="tx1"/>
                  </w14:solidFill>
                </w14:textFill>
              </w:rPr>
              <w:t>齐全</w:t>
            </w:r>
            <w:r>
              <w:rPr>
                <w:rFonts w:hint="eastAsia" w:ascii="宋体" w:cs="宋体"/>
                <w:color w:val="000000" w:themeColor="text1"/>
                <w:szCs w:val="21"/>
                <w:highlight w:val="none"/>
                <w14:textFill>
                  <w14:solidFill>
                    <w14:schemeClr w14:val="tx1"/>
                  </w14:solidFill>
                </w14:textFill>
              </w:rPr>
              <w:t>。竞选文件格式要求加盖</w:t>
            </w:r>
            <w:r>
              <w:rPr>
                <w:rFonts w:hint="eastAsia" w:ascii="宋体" w:cs="宋体"/>
                <w:color w:val="000000" w:themeColor="text1"/>
                <w:szCs w:val="21"/>
                <w:highlight w:val="none"/>
                <w:lang w:eastAsia="zh-CN"/>
                <w14:textFill>
                  <w14:solidFill>
                    <w14:schemeClr w14:val="tx1"/>
                  </w14:solidFill>
                </w14:textFill>
              </w:rPr>
              <w:t>单位公章</w:t>
            </w:r>
            <w:r>
              <w:rPr>
                <w:rFonts w:hint="eastAsia" w:ascii="宋体" w:cs="宋体"/>
                <w:color w:val="000000" w:themeColor="text1"/>
                <w:szCs w:val="21"/>
                <w:highlight w:val="none"/>
                <w14:textFill>
                  <w14:solidFill>
                    <w14:schemeClr w14:val="tx1"/>
                  </w14:solidFill>
                </w14:textFill>
              </w:rPr>
              <w:t>的，须盖章齐全，否则由评选委员会作否决竞选处理。</w:t>
            </w:r>
          </w:p>
        </w:tc>
      </w:tr>
      <w:tr w14:paraId="395200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72" w:hRule="atLeast"/>
          <w:jc w:val="center"/>
        </w:trPr>
        <w:tc>
          <w:tcPr>
            <w:tcW w:w="1237" w:type="dxa"/>
            <w:vMerge w:val="continue"/>
            <w:noWrap w:val="0"/>
            <w:vAlign w:val="center"/>
          </w:tcPr>
          <w:p w14:paraId="4A7C74E5">
            <w:pPr>
              <w:rPr>
                <w:color w:val="000000" w:themeColor="text1"/>
                <w:highlight w:val="none"/>
                <w14:textFill>
                  <w14:solidFill>
                    <w14:schemeClr w14:val="tx1"/>
                  </w14:solidFill>
                </w14:textFill>
              </w:rPr>
            </w:pPr>
          </w:p>
        </w:tc>
        <w:tc>
          <w:tcPr>
            <w:tcW w:w="1899" w:type="dxa"/>
            <w:vMerge w:val="continue"/>
            <w:noWrap w:val="0"/>
            <w:vAlign w:val="center"/>
          </w:tcPr>
          <w:p w14:paraId="126752F8">
            <w:pPr>
              <w:rPr>
                <w:color w:val="000000" w:themeColor="text1"/>
                <w:highlight w:val="none"/>
                <w14:textFill>
                  <w14:solidFill>
                    <w14:schemeClr w14:val="tx1"/>
                  </w14:solidFill>
                </w14:textFill>
              </w:rPr>
            </w:pPr>
          </w:p>
        </w:tc>
        <w:tc>
          <w:tcPr>
            <w:tcW w:w="6333" w:type="dxa"/>
            <w:noWrap w:val="0"/>
            <w:vAlign w:val="top"/>
          </w:tcPr>
          <w:p w14:paraId="17AB3F69">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 xml:space="preserve">A-7 </w:t>
            </w:r>
            <w:r>
              <w:rPr>
                <w:rFonts w:hint="eastAsia" w:ascii="宋体" w:cs="宋体"/>
                <w:color w:val="000000" w:themeColor="text1"/>
                <w:kern w:val="0"/>
                <w:highlight w:val="none"/>
                <w14:textFill>
                  <w14:solidFill>
                    <w14:schemeClr w14:val="tx1"/>
                  </w14:solidFill>
                </w14:textFill>
              </w:rPr>
              <w:t xml:space="preserve">第六章 </w:t>
            </w:r>
            <w:r>
              <w:rPr>
                <w:rFonts w:hint="eastAsia" w:ascii="宋体" w:cs="宋体"/>
                <w:color w:val="000000" w:themeColor="text1"/>
                <w:szCs w:val="21"/>
                <w:highlight w:val="none"/>
                <w14:textFill>
                  <w14:solidFill>
                    <w14:schemeClr w14:val="tx1"/>
                  </w14:solidFill>
                </w14:textFill>
              </w:rPr>
              <w:t>竞选</w:t>
            </w:r>
            <w:r>
              <w:rPr>
                <w:rFonts w:hint="eastAsia" w:ascii="宋体" w:cs="宋体"/>
                <w:color w:val="000000" w:themeColor="text1"/>
                <w:kern w:val="0"/>
                <w:highlight w:val="none"/>
                <w14:textFill>
                  <w14:solidFill>
                    <w14:schemeClr w14:val="tx1"/>
                  </w14:solidFill>
                </w14:textFill>
              </w:rPr>
              <w:t>文件格式要求法定代表人或其委托代理人签字（或盖章）的须齐全</w:t>
            </w:r>
            <w:r>
              <w:rPr>
                <w:rFonts w:hint="eastAsia" w:ascii="宋体" w:cs="宋体"/>
                <w:color w:val="000000" w:themeColor="text1"/>
                <w:szCs w:val="21"/>
                <w:highlight w:val="none"/>
                <w14:textFill>
                  <w14:solidFill>
                    <w14:schemeClr w14:val="tx1"/>
                  </w14:solidFill>
                </w14:textFill>
              </w:rPr>
              <w:t>，否则由评选委员会作否决竞选处理。</w:t>
            </w:r>
          </w:p>
        </w:tc>
      </w:tr>
      <w:tr w14:paraId="3C4FB7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237" w:type="dxa"/>
            <w:vMerge w:val="continue"/>
            <w:noWrap w:val="0"/>
            <w:vAlign w:val="center"/>
          </w:tcPr>
          <w:p w14:paraId="49A1000F">
            <w:pPr>
              <w:rPr>
                <w:color w:val="000000" w:themeColor="text1"/>
                <w:highlight w:val="none"/>
                <w14:textFill>
                  <w14:solidFill>
                    <w14:schemeClr w14:val="tx1"/>
                  </w14:solidFill>
                </w14:textFill>
              </w:rPr>
            </w:pPr>
          </w:p>
        </w:tc>
        <w:tc>
          <w:tcPr>
            <w:tcW w:w="1899" w:type="dxa"/>
            <w:vMerge w:val="continue"/>
            <w:noWrap w:val="0"/>
            <w:vAlign w:val="center"/>
          </w:tcPr>
          <w:p w14:paraId="38F2B3BF">
            <w:pPr>
              <w:rPr>
                <w:color w:val="000000" w:themeColor="text1"/>
                <w:highlight w:val="none"/>
                <w14:textFill>
                  <w14:solidFill>
                    <w14:schemeClr w14:val="tx1"/>
                  </w14:solidFill>
                </w14:textFill>
              </w:rPr>
            </w:pPr>
          </w:p>
        </w:tc>
        <w:tc>
          <w:tcPr>
            <w:tcW w:w="6333" w:type="dxa"/>
            <w:noWrap w:val="0"/>
            <w:vAlign w:val="top"/>
          </w:tcPr>
          <w:p w14:paraId="4F78005F">
            <w:pPr>
              <w:spacing w:line="440" w:lineRule="exact"/>
              <w:ind w:firstLine="420" w:firstLineChars="200"/>
              <w:rPr>
                <w:rFonts w:hint="eastAsia" w:ascii="宋体" w:cs="宋体"/>
                <w:i/>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A-8竞选文件格式符合第六章“竞选文件格式”的要求，</w:t>
            </w:r>
            <w:r>
              <w:rPr>
                <w:rFonts w:hint="eastAsia" w:ascii="宋体" w:cs="宋体"/>
                <w:color w:val="000000" w:themeColor="text1"/>
                <w:kern w:val="0"/>
                <w:szCs w:val="21"/>
                <w:highlight w:val="none"/>
                <w14:textFill>
                  <w14:solidFill>
                    <w14:schemeClr w14:val="tx1"/>
                  </w14:solidFill>
                </w14:textFill>
              </w:rPr>
              <w:t>编制</w:t>
            </w:r>
            <w:r>
              <w:rPr>
                <w:rFonts w:hint="eastAsia" w:ascii="宋体" w:cs="宋体"/>
                <w:color w:val="000000" w:themeColor="text1"/>
                <w:szCs w:val="21"/>
                <w:highlight w:val="none"/>
                <w14:textFill>
                  <w14:solidFill>
                    <w14:schemeClr w14:val="tx1"/>
                  </w14:solidFill>
                </w14:textFill>
              </w:rPr>
              <w:t>竞选</w:t>
            </w:r>
            <w:r>
              <w:rPr>
                <w:rFonts w:hint="eastAsia" w:ascii="宋体" w:cs="宋体"/>
                <w:color w:val="000000" w:themeColor="text1"/>
                <w:kern w:val="0"/>
                <w:szCs w:val="21"/>
                <w:highlight w:val="none"/>
                <w14:textFill>
                  <w14:solidFill>
                    <w14:schemeClr w14:val="tx1"/>
                  </w14:solidFill>
                </w14:textFill>
              </w:rPr>
              <w:t>文件时不得对第六章“</w:t>
            </w:r>
            <w:r>
              <w:rPr>
                <w:rFonts w:hint="eastAsia" w:ascii="宋体" w:cs="宋体"/>
                <w:color w:val="000000" w:themeColor="text1"/>
                <w:szCs w:val="21"/>
                <w:highlight w:val="none"/>
                <w14:textFill>
                  <w14:solidFill>
                    <w14:schemeClr w14:val="tx1"/>
                  </w14:solidFill>
                </w14:textFill>
              </w:rPr>
              <w:t>竞选</w:t>
            </w:r>
            <w:r>
              <w:rPr>
                <w:rFonts w:hint="eastAsia" w:ascii="宋体" w:cs="宋体"/>
                <w:color w:val="000000" w:themeColor="text1"/>
                <w:kern w:val="0"/>
                <w:szCs w:val="21"/>
                <w:highlight w:val="none"/>
                <w14:textFill>
                  <w14:solidFill>
                    <w14:schemeClr w14:val="tx1"/>
                  </w14:solidFill>
                </w14:textFill>
              </w:rPr>
              <w:t>文件格式”的相应要素作实质性修改，否则由评选委员会作否决</w:t>
            </w:r>
            <w:r>
              <w:rPr>
                <w:rFonts w:hint="eastAsia" w:ascii="宋体" w:cs="宋体"/>
                <w:color w:val="000000" w:themeColor="text1"/>
                <w:szCs w:val="21"/>
                <w:highlight w:val="none"/>
                <w14:textFill>
                  <w14:solidFill>
                    <w14:schemeClr w14:val="tx1"/>
                  </w14:solidFill>
                </w14:textFill>
              </w:rPr>
              <w:t>竞选</w:t>
            </w:r>
            <w:r>
              <w:rPr>
                <w:rFonts w:hint="eastAsia" w:ascii="宋体" w:cs="宋体"/>
                <w:color w:val="000000" w:themeColor="text1"/>
                <w:kern w:val="0"/>
                <w:szCs w:val="21"/>
                <w:highlight w:val="none"/>
                <w14:textFill>
                  <w14:solidFill>
                    <w14:schemeClr w14:val="tx1"/>
                  </w14:solidFill>
                </w14:textFill>
              </w:rPr>
              <w:t>处理。</w:t>
            </w:r>
          </w:p>
        </w:tc>
      </w:tr>
      <w:tr w14:paraId="3B1FF7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67405E4D">
            <w:pPr>
              <w:rPr>
                <w:color w:val="000000" w:themeColor="text1"/>
                <w:highlight w:val="none"/>
                <w14:textFill>
                  <w14:solidFill>
                    <w14:schemeClr w14:val="tx1"/>
                  </w14:solidFill>
                </w14:textFill>
              </w:rPr>
            </w:pPr>
          </w:p>
        </w:tc>
        <w:tc>
          <w:tcPr>
            <w:tcW w:w="1899" w:type="dxa"/>
            <w:vMerge w:val="continue"/>
            <w:noWrap w:val="0"/>
            <w:vAlign w:val="center"/>
          </w:tcPr>
          <w:p w14:paraId="37167B0F">
            <w:pPr>
              <w:rPr>
                <w:color w:val="000000" w:themeColor="text1"/>
                <w:highlight w:val="none"/>
                <w14:textFill>
                  <w14:solidFill>
                    <w14:schemeClr w14:val="tx1"/>
                  </w14:solidFill>
                </w14:textFill>
              </w:rPr>
            </w:pPr>
          </w:p>
        </w:tc>
        <w:tc>
          <w:tcPr>
            <w:tcW w:w="6333" w:type="dxa"/>
            <w:noWrap w:val="0"/>
            <w:vAlign w:val="top"/>
          </w:tcPr>
          <w:p w14:paraId="070F386F">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A-9只能有一个有效报价。在比选文件没有规定的情况下，不得提交选择性报价，否则由评选委员会作否决竞选处理。</w:t>
            </w:r>
          </w:p>
        </w:tc>
      </w:tr>
      <w:tr w14:paraId="25B298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5491B5AE">
            <w:pPr>
              <w:rPr>
                <w:color w:val="000000" w:themeColor="text1"/>
                <w:highlight w:val="none"/>
                <w14:textFill>
                  <w14:solidFill>
                    <w14:schemeClr w14:val="tx1"/>
                  </w14:solidFill>
                </w14:textFill>
              </w:rPr>
            </w:pPr>
          </w:p>
        </w:tc>
        <w:tc>
          <w:tcPr>
            <w:tcW w:w="1899" w:type="dxa"/>
            <w:vMerge w:val="continue"/>
            <w:noWrap w:val="0"/>
            <w:vAlign w:val="center"/>
          </w:tcPr>
          <w:p w14:paraId="7EB2B4CF">
            <w:pPr>
              <w:rPr>
                <w:color w:val="000000" w:themeColor="text1"/>
                <w:highlight w:val="none"/>
                <w14:textFill>
                  <w14:solidFill>
                    <w14:schemeClr w14:val="tx1"/>
                  </w14:solidFill>
                </w14:textFill>
              </w:rPr>
            </w:pPr>
          </w:p>
        </w:tc>
        <w:tc>
          <w:tcPr>
            <w:tcW w:w="6333" w:type="dxa"/>
            <w:noWrap w:val="0"/>
            <w:vAlign w:val="top"/>
          </w:tcPr>
          <w:p w14:paraId="18BCE496">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A-10</w:t>
            </w:r>
            <w:r>
              <w:rPr>
                <w:rFonts w:ascii="宋体" w:cs="宋体"/>
                <w:color w:val="000000" w:themeColor="text1"/>
                <w:szCs w:val="21"/>
                <w:highlight w:val="none"/>
                <w14:textFill>
                  <w14:solidFill>
                    <w14:schemeClr w14:val="tx1"/>
                  </w14:solidFill>
                </w14:textFill>
              </w:rPr>
              <w:t xml:space="preserve"> </w:t>
            </w:r>
            <w:r>
              <w:rPr>
                <w:rFonts w:hint="eastAsia" w:ascii="宋体" w:cs="宋体"/>
                <w:color w:val="000000" w:themeColor="text1"/>
                <w:szCs w:val="21"/>
                <w:highlight w:val="none"/>
                <w14:textFill>
                  <w14:solidFill>
                    <w14:schemeClr w14:val="tx1"/>
                  </w14:solidFill>
                </w14:textFill>
              </w:rPr>
              <w:t>竞选人法定代表人的委托代理人有法定代表人签署的授权委托书，否则由评选委员会作否决竞选处理。</w:t>
            </w:r>
          </w:p>
        </w:tc>
      </w:tr>
      <w:tr w14:paraId="47AA08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18" w:hRule="atLeast"/>
          <w:jc w:val="center"/>
        </w:trPr>
        <w:tc>
          <w:tcPr>
            <w:tcW w:w="1237" w:type="dxa"/>
            <w:vMerge w:val="continue"/>
            <w:noWrap w:val="0"/>
            <w:vAlign w:val="center"/>
          </w:tcPr>
          <w:p w14:paraId="03EF7733">
            <w:pPr>
              <w:rPr>
                <w:color w:val="000000" w:themeColor="text1"/>
                <w:highlight w:val="none"/>
                <w14:textFill>
                  <w14:solidFill>
                    <w14:schemeClr w14:val="tx1"/>
                  </w14:solidFill>
                </w14:textFill>
              </w:rPr>
            </w:pPr>
          </w:p>
        </w:tc>
        <w:tc>
          <w:tcPr>
            <w:tcW w:w="1899" w:type="dxa"/>
            <w:vMerge w:val="restart"/>
            <w:noWrap w:val="0"/>
            <w:vAlign w:val="center"/>
          </w:tcPr>
          <w:p w14:paraId="27FD8D35">
            <w:pPr>
              <w:spacing w:line="440" w:lineRule="exact"/>
              <w:jc w:val="center"/>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响应性评审</w:t>
            </w:r>
          </w:p>
        </w:tc>
        <w:tc>
          <w:tcPr>
            <w:tcW w:w="6333" w:type="dxa"/>
            <w:noWrap w:val="0"/>
            <w:vAlign w:val="center"/>
          </w:tcPr>
          <w:p w14:paraId="349BC5FB">
            <w:pPr>
              <w:snapToGrid w:val="0"/>
              <w:spacing w:line="40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 xml:space="preserve">A-11 </w:t>
            </w:r>
            <w:r>
              <w:rPr>
                <w:rFonts w:ascii="宋体" w:hAnsi="宋体" w:cs="宋体"/>
                <w:color w:val="000000" w:themeColor="text1"/>
                <w:szCs w:val="21"/>
                <w:highlight w:val="none"/>
                <w14:textFill>
                  <w14:solidFill>
                    <w14:schemeClr w14:val="tx1"/>
                  </w14:solidFill>
                </w14:textFill>
              </w:rPr>
              <w:t>1.</w:t>
            </w:r>
            <w:r>
              <w:rPr>
                <w:rFonts w:hint="eastAsia" w:ascii="宋体" w:hAnsi="宋体"/>
                <w:color w:val="000000" w:themeColor="text1"/>
                <w:spacing w:val="4"/>
                <w:kern w:val="0"/>
                <w:szCs w:val="21"/>
                <w:highlight w:val="none"/>
                <w:lang w:val="en-US" w:eastAsia="zh-CN"/>
                <w14:textFill>
                  <w14:solidFill>
                    <w14:schemeClr w14:val="tx1"/>
                  </w14:solidFill>
                </w14:textFill>
              </w:rPr>
              <w:t>竞选总报价</w:t>
            </w:r>
            <w:r>
              <w:rPr>
                <w:rFonts w:hint="eastAsia" w:ascii="宋体" w:hAnsi="宋体" w:cs="宋体"/>
                <w:color w:val="000000" w:themeColor="text1"/>
                <w:szCs w:val="21"/>
                <w:highlight w:val="none"/>
                <w14:textFill>
                  <w14:solidFill>
                    <w14:schemeClr w14:val="tx1"/>
                  </w14:solidFill>
                </w14:textFill>
              </w:rPr>
              <w:t>及</w:t>
            </w:r>
            <w:r>
              <w:rPr>
                <w:rFonts w:hint="eastAsia" w:ascii="宋体" w:hAnsi="宋体" w:cs="宋体"/>
                <w:color w:val="000000" w:themeColor="text1"/>
                <w:szCs w:val="21"/>
                <w:highlight w:val="none"/>
                <w:lang w:val="en-US" w:eastAsia="zh-CN"/>
                <w14:textFill>
                  <w14:solidFill>
                    <w14:schemeClr w14:val="tx1"/>
                  </w14:solidFill>
                </w14:textFill>
              </w:rPr>
              <w:t>固定</w:t>
            </w:r>
            <w:r>
              <w:rPr>
                <w:rFonts w:hint="eastAsia" w:ascii="宋体" w:hAnsi="宋体" w:cs="宋体"/>
                <w:color w:val="000000" w:themeColor="text1"/>
                <w:szCs w:val="21"/>
                <w:highlight w:val="none"/>
                <w14:textFill>
                  <w14:solidFill>
                    <w14:schemeClr w14:val="tx1"/>
                  </w14:solidFill>
                </w14:textFill>
              </w:rPr>
              <w:t>综合</w:t>
            </w:r>
            <w:r>
              <w:rPr>
                <w:rFonts w:hint="eastAsia" w:ascii="宋体" w:hAnsi="宋体" w:cs="宋体"/>
                <w:color w:val="000000" w:themeColor="text1"/>
                <w:szCs w:val="21"/>
                <w:highlight w:val="none"/>
                <w:lang w:val="en-US" w:eastAsia="zh-CN"/>
                <w14:textFill>
                  <w14:solidFill>
                    <w14:schemeClr w14:val="tx1"/>
                  </w14:solidFill>
                </w14:textFill>
              </w:rPr>
              <w:t>费用</w:t>
            </w:r>
            <w:r>
              <w:rPr>
                <w:rFonts w:hint="eastAsia" w:ascii="宋体" w:hAnsi="宋体" w:cs="宋体"/>
                <w:color w:val="000000" w:themeColor="text1"/>
                <w:szCs w:val="21"/>
                <w:highlight w:val="none"/>
                <w14:textFill>
                  <w14:solidFill>
                    <w14:schemeClr w14:val="tx1"/>
                  </w14:solidFill>
                </w14:textFill>
              </w:rPr>
              <w:t>单价</w:t>
            </w:r>
            <w:r>
              <w:rPr>
                <w:rFonts w:hint="eastAsia" w:ascii="宋体" w:hAnsi="宋体" w:cs="宋体"/>
                <w:color w:val="000000" w:themeColor="text1"/>
                <w:szCs w:val="21"/>
                <w:highlight w:val="none"/>
                <w:lang w:val="en-US" w:eastAsia="zh-CN"/>
                <w14:textFill>
                  <w14:solidFill>
                    <w14:schemeClr w14:val="tx1"/>
                  </w14:solidFill>
                </w14:textFill>
              </w:rPr>
              <w:t>报价</w:t>
            </w:r>
            <w:r>
              <w:rPr>
                <w:rFonts w:hint="eastAsia" w:ascii="宋体" w:hAnsi="宋体" w:cs="宋体"/>
                <w:color w:val="000000" w:themeColor="text1"/>
                <w:szCs w:val="21"/>
                <w:highlight w:val="none"/>
                <w14:textFill>
                  <w14:solidFill>
                    <w14:schemeClr w14:val="tx1"/>
                  </w14:solidFill>
                </w14:textFill>
              </w:rPr>
              <w:t>不得高于</w:t>
            </w:r>
            <w:r>
              <w:rPr>
                <w:rFonts w:hint="eastAsia" w:ascii="宋体" w:hAnsi="宋体" w:cs="宋体"/>
                <w:color w:val="000000" w:themeColor="text1"/>
                <w:szCs w:val="21"/>
                <w:highlight w:val="none"/>
                <w:lang w:eastAsia="zh-CN"/>
                <w14:textFill>
                  <w14:solidFill>
                    <w14:schemeClr w14:val="tx1"/>
                  </w14:solidFill>
                </w14:textFill>
              </w:rPr>
              <w:t>比选</w:t>
            </w:r>
            <w:r>
              <w:rPr>
                <w:rFonts w:hint="eastAsia" w:ascii="宋体" w:hAnsi="宋体" w:cs="宋体"/>
                <w:color w:val="000000" w:themeColor="text1"/>
                <w:szCs w:val="21"/>
                <w:highlight w:val="none"/>
                <w14:textFill>
                  <w14:solidFill>
                    <w14:schemeClr w14:val="tx1"/>
                  </w14:solidFill>
                </w14:textFill>
              </w:rPr>
              <w:t>人公布的</w:t>
            </w:r>
            <w:r>
              <w:rPr>
                <w:rFonts w:hint="eastAsia" w:ascii="宋体" w:hAnsi="宋体"/>
                <w:color w:val="000000" w:themeColor="text1"/>
                <w:spacing w:val="4"/>
                <w:kern w:val="0"/>
                <w:szCs w:val="21"/>
                <w:highlight w:val="none"/>
                <w:lang w:val="en-US" w:eastAsia="zh-CN"/>
                <w14:textFill>
                  <w14:solidFill>
                    <w14:schemeClr w14:val="tx1"/>
                  </w14:solidFill>
                </w14:textFill>
              </w:rPr>
              <w:t>竞选总报价</w:t>
            </w:r>
            <w:r>
              <w:rPr>
                <w:rFonts w:hint="eastAsia" w:ascii="宋体" w:hAnsi="宋体" w:cs="宋体"/>
                <w:color w:val="000000" w:themeColor="text1"/>
                <w:szCs w:val="21"/>
                <w:highlight w:val="none"/>
                <w14:textFill>
                  <w14:solidFill>
                    <w14:schemeClr w14:val="tx1"/>
                  </w14:solidFill>
                </w14:textFill>
              </w:rPr>
              <w:t>最高限价及</w:t>
            </w:r>
            <w:r>
              <w:rPr>
                <w:rFonts w:hint="eastAsia" w:ascii="宋体" w:hAnsi="宋体" w:cs="宋体"/>
                <w:color w:val="000000" w:themeColor="text1"/>
                <w:szCs w:val="21"/>
                <w:highlight w:val="none"/>
                <w:lang w:val="en-US" w:eastAsia="zh-CN"/>
                <w14:textFill>
                  <w14:solidFill>
                    <w14:schemeClr w14:val="tx1"/>
                  </w14:solidFill>
                </w14:textFill>
              </w:rPr>
              <w:t>固定</w:t>
            </w:r>
            <w:r>
              <w:rPr>
                <w:rFonts w:hint="eastAsia" w:ascii="宋体" w:hAnsi="宋体" w:cs="宋体"/>
                <w:color w:val="000000" w:themeColor="text1"/>
                <w:szCs w:val="21"/>
                <w:highlight w:val="none"/>
                <w14:textFill>
                  <w14:solidFill>
                    <w14:schemeClr w14:val="tx1"/>
                  </w14:solidFill>
                </w14:textFill>
              </w:rPr>
              <w:t>综合</w:t>
            </w:r>
            <w:r>
              <w:rPr>
                <w:rFonts w:hint="eastAsia" w:ascii="宋体" w:hAnsi="宋体" w:cs="宋体"/>
                <w:color w:val="000000" w:themeColor="text1"/>
                <w:szCs w:val="21"/>
                <w:highlight w:val="none"/>
                <w:lang w:val="en-US" w:eastAsia="zh-CN"/>
                <w14:textFill>
                  <w14:solidFill>
                    <w14:schemeClr w14:val="tx1"/>
                  </w14:solidFill>
                </w14:textFill>
              </w:rPr>
              <w:t>费用</w:t>
            </w:r>
            <w:r>
              <w:rPr>
                <w:rFonts w:hint="eastAsia" w:ascii="宋体" w:hAnsi="宋体" w:cs="宋体"/>
                <w:color w:val="000000" w:themeColor="text1"/>
                <w:szCs w:val="21"/>
                <w:highlight w:val="none"/>
                <w14:textFill>
                  <w14:solidFill>
                    <w14:schemeClr w14:val="tx1"/>
                  </w14:solidFill>
                </w14:textFill>
              </w:rPr>
              <w:t>单价</w:t>
            </w:r>
            <w:r>
              <w:rPr>
                <w:rFonts w:hint="eastAsia" w:ascii="宋体" w:hAnsi="宋体" w:cs="宋体"/>
                <w:color w:val="000000" w:themeColor="text1"/>
                <w:szCs w:val="21"/>
                <w:highlight w:val="none"/>
                <w:lang w:val="en-US" w:eastAsia="zh-CN"/>
                <w14:textFill>
                  <w14:solidFill>
                    <w14:schemeClr w14:val="tx1"/>
                  </w14:solidFill>
                </w14:textFill>
              </w:rPr>
              <w:t>限价</w:t>
            </w: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olor w:val="000000" w:themeColor="text1"/>
                <w:spacing w:val="4"/>
                <w:kern w:val="0"/>
                <w:szCs w:val="21"/>
                <w:highlight w:val="none"/>
                <w:lang w:val="en-US" w:eastAsia="zh-CN"/>
                <w14:textFill>
                  <w14:solidFill>
                    <w14:schemeClr w14:val="tx1"/>
                  </w14:solidFill>
                </w14:textFill>
              </w:rPr>
              <w:t>竞选总报价</w:t>
            </w:r>
            <w:r>
              <w:rPr>
                <w:rFonts w:hint="eastAsia" w:ascii="宋体" w:hAnsi="宋体" w:cs="宋体"/>
                <w:color w:val="000000" w:themeColor="text1"/>
                <w:szCs w:val="21"/>
                <w:highlight w:val="none"/>
                <w14:textFill>
                  <w14:solidFill>
                    <w14:schemeClr w14:val="tx1"/>
                  </w14:solidFill>
                </w14:textFill>
              </w:rPr>
              <w:t>低于最高限价85%的，</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应在编制</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szCs w:val="21"/>
                <w:highlight w:val="none"/>
                <w14:textFill>
                  <w14:solidFill>
                    <w14:schemeClr w14:val="tx1"/>
                  </w14:solidFill>
                </w14:textFill>
              </w:rPr>
              <w:t>时，在</w:t>
            </w:r>
            <w:r>
              <w:rPr>
                <w:rFonts w:hint="eastAsia" w:ascii="宋体" w:hAnsi="宋体"/>
                <w:color w:val="000000" w:themeColor="text1"/>
                <w:spacing w:val="4"/>
                <w:kern w:val="0"/>
                <w:szCs w:val="21"/>
                <w:highlight w:val="none"/>
                <w:lang w:val="en-US" w:eastAsia="zh-CN"/>
                <w14:textFill>
                  <w14:solidFill>
                    <w14:schemeClr w14:val="tx1"/>
                  </w14:solidFill>
                </w14:textFill>
              </w:rPr>
              <w:t>竞选函部分</w:t>
            </w:r>
            <w:r>
              <w:rPr>
                <w:rFonts w:hint="eastAsia" w:ascii="宋体" w:hAnsi="宋体" w:cs="宋体"/>
                <w:color w:val="000000" w:themeColor="text1"/>
                <w:szCs w:val="21"/>
                <w:highlight w:val="none"/>
                <w14:textFill>
                  <w14:solidFill>
                    <w14:schemeClr w14:val="tx1"/>
                  </w14:solidFill>
                </w14:textFill>
              </w:rPr>
              <w:t>中递交低价风险担保缴纳承诺书。</w:t>
            </w:r>
            <w:r>
              <w:rPr>
                <w:rFonts w:hint="eastAsia" w:ascii="宋体" w:cs="宋体"/>
                <w:color w:val="000000" w:themeColor="text1"/>
                <w:szCs w:val="21"/>
                <w:highlight w:val="none"/>
                <w14:textFill>
                  <w14:solidFill>
                    <w14:schemeClr w14:val="tx1"/>
                  </w14:solidFill>
                </w14:textFill>
              </w:rPr>
              <w:t>否则由评选委员会作否决竞选处理。</w:t>
            </w:r>
          </w:p>
        </w:tc>
      </w:tr>
      <w:tr w14:paraId="14C0F0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237" w:type="dxa"/>
            <w:vMerge w:val="continue"/>
            <w:noWrap w:val="0"/>
            <w:vAlign w:val="center"/>
          </w:tcPr>
          <w:p w14:paraId="7F9990AE">
            <w:pPr>
              <w:rPr>
                <w:color w:val="000000" w:themeColor="text1"/>
                <w:highlight w:val="none"/>
                <w14:textFill>
                  <w14:solidFill>
                    <w14:schemeClr w14:val="tx1"/>
                  </w14:solidFill>
                </w14:textFill>
              </w:rPr>
            </w:pPr>
          </w:p>
        </w:tc>
        <w:tc>
          <w:tcPr>
            <w:tcW w:w="1899" w:type="dxa"/>
            <w:vMerge w:val="continue"/>
            <w:noWrap w:val="0"/>
            <w:vAlign w:val="center"/>
          </w:tcPr>
          <w:p w14:paraId="6AE87576">
            <w:pPr>
              <w:rPr>
                <w:color w:val="000000" w:themeColor="text1"/>
                <w:highlight w:val="none"/>
                <w14:textFill>
                  <w14:solidFill>
                    <w14:schemeClr w14:val="tx1"/>
                  </w14:solidFill>
                </w14:textFill>
              </w:rPr>
            </w:pPr>
          </w:p>
        </w:tc>
        <w:tc>
          <w:tcPr>
            <w:tcW w:w="6333" w:type="dxa"/>
            <w:noWrap w:val="0"/>
            <w:vAlign w:val="center"/>
          </w:tcPr>
          <w:p w14:paraId="0A195E28">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A-12竞选内容符合第二章“竞选人须知”第1.3.1项规定，否则由评选委员会作否决竞选处理。</w:t>
            </w:r>
          </w:p>
        </w:tc>
      </w:tr>
      <w:tr w14:paraId="6034BE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0250AB31">
            <w:pPr>
              <w:rPr>
                <w:color w:val="000000" w:themeColor="text1"/>
                <w:highlight w:val="none"/>
                <w14:textFill>
                  <w14:solidFill>
                    <w14:schemeClr w14:val="tx1"/>
                  </w14:solidFill>
                </w14:textFill>
              </w:rPr>
            </w:pPr>
          </w:p>
        </w:tc>
        <w:tc>
          <w:tcPr>
            <w:tcW w:w="1899" w:type="dxa"/>
            <w:vMerge w:val="continue"/>
            <w:noWrap w:val="0"/>
            <w:vAlign w:val="center"/>
          </w:tcPr>
          <w:p w14:paraId="351EC509">
            <w:pPr>
              <w:rPr>
                <w:color w:val="000000" w:themeColor="text1"/>
                <w:highlight w:val="none"/>
                <w14:textFill>
                  <w14:solidFill>
                    <w14:schemeClr w14:val="tx1"/>
                  </w14:solidFill>
                </w14:textFill>
              </w:rPr>
            </w:pPr>
          </w:p>
        </w:tc>
        <w:tc>
          <w:tcPr>
            <w:tcW w:w="6333" w:type="dxa"/>
            <w:noWrap w:val="0"/>
            <w:vAlign w:val="center"/>
          </w:tcPr>
          <w:p w14:paraId="6879EB7B">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A-13</w:t>
            </w:r>
            <w:r>
              <w:rPr>
                <w:rFonts w:hint="eastAsia" w:ascii="宋体" w:hAnsi="宋体" w:cs="MingLiU"/>
                <w:snapToGrid w:val="0"/>
                <w:color w:val="000000" w:themeColor="text1"/>
                <w:kern w:val="0"/>
                <w:szCs w:val="21"/>
                <w:highlight w:val="none"/>
                <w:lang w:val="en-US" w:eastAsia="zh-CN"/>
                <w14:textFill>
                  <w14:solidFill>
                    <w14:schemeClr w14:val="tx1"/>
                  </w14:solidFill>
                </w14:textFill>
              </w:rPr>
              <w:t>交货时间</w:t>
            </w:r>
            <w:r>
              <w:rPr>
                <w:rFonts w:hint="eastAsia" w:ascii="宋体" w:cs="宋体"/>
                <w:color w:val="000000" w:themeColor="text1"/>
                <w:szCs w:val="21"/>
                <w:highlight w:val="none"/>
                <w14:textFill>
                  <w14:solidFill>
                    <w14:schemeClr w14:val="tx1"/>
                  </w14:solidFill>
                </w14:textFill>
              </w:rPr>
              <w:t>符合第二章“竞选人须知”第1.3.2项规定，否则由评选委员会作否决竞选处理。</w:t>
            </w:r>
          </w:p>
        </w:tc>
      </w:tr>
      <w:tr w14:paraId="317FBB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005AC6B4">
            <w:pPr>
              <w:rPr>
                <w:color w:val="000000" w:themeColor="text1"/>
                <w:highlight w:val="none"/>
                <w14:textFill>
                  <w14:solidFill>
                    <w14:schemeClr w14:val="tx1"/>
                  </w14:solidFill>
                </w14:textFill>
              </w:rPr>
            </w:pPr>
          </w:p>
        </w:tc>
        <w:tc>
          <w:tcPr>
            <w:tcW w:w="1899" w:type="dxa"/>
            <w:vMerge w:val="continue"/>
            <w:noWrap w:val="0"/>
            <w:vAlign w:val="center"/>
          </w:tcPr>
          <w:p w14:paraId="2D2D6F95">
            <w:pPr>
              <w:rPr>
                <w:color w:val="000000" w:themeColor="text1"/>
                <w:highlight w:val="none"/>
                <w14:textFill>
                  <w14:solidFill>
                    <w14:schemeClr w14:val="tx1"/>
                  </w14:solidFill>
                </w14:textFill>
              </w:rPr>
            </w:pPr>
          </w:p>
        </w:tc>
        <w:tc>
          <w:tcPr>
            <w:tcW w:w="6333" w:type="dxa"/>
            <w:noWrap w:val="0"/>
            <w:vAlign w:val="center"/>
          </w:tcPr>
          <w:p w14:paraId="1EE237A6">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A-14质量要求符合第二章“竞选人须知”第1.3.3项规定，否则由评选委员会作否决竞选处理。</w:t>
            </w:r>
          </w:p>
        </w:tc>
      </w:tr>
      <w:tr w14:paraId="42735B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00" w:hRule="atLeast"/>
          <w:jc w:val="center"/>
        </w:trPr>
        <w:tc>
          <w:tcPr>
            <w:tcW w:w="1237" w:type="dxa"/>
            <w:vMerge w:val="continue"/>
            <w:noWrap w:val="0"/>
            <w:vAlign w:val="center"/>
          </w:tcPr>
          <w:p w14:paraId="2146E741">
            <w:pPr>
              <w:rPr>
                <w:color w:val="000000" w:themeColor="text1"/>
                <w:highlight w:val="none"/>
                <w14:textFill>
                  <w14:solidFill>
                    <w14:schemeClr w14:val="tx1"/>
                  </w14:solidFill>
                </w14:textFill>
              </w:rPr>
            </w:pPr>
          </w:p>
        </w:tc>
        <w:tc>
          <w:tcPr>
            <w:tcW w:w="1899" w:type="dxa"/>
            <w:vMerge w:val="continue"/>
            <w:noWrap w:val="0"/>
            <w:vAlign w:val="center"/>
          </w:tcPr>
          <w:p w14:paraId="3475B71E">
            <w:pPr>
              <w:rPr>
                <w:color w:val="000000" w:themeColor="text1"/>
                <w:highlight w:val="none"/>
                <w14:textFill>
                  <w14:solidFill>
                    <w14:schemeClr w14:val="tx1"/>
                  </w14:solidFill>
                </w14:textFill>
              </w:rPr>
            </w:pPr>
          </w:p>
        </w:tc>
        <w:tc>
          <w:tcPr>
            <w:tcW w:w="6333" w:type="dxa"/>
            <w:noWrap w:val="0"/>
            <w:vAlign w:val="center"/>
          </w:tcPr>
          <w:p w14:paraId="3ABAB70B">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A-15竞选有效期符合第二章“竞选人须知”第3.3.1项规定，否则由评选委员会作否决竞选处理。</w:t>
            </w:r>
          </w:p>
        </w:tc>
      </w:tr>
      <w:tr w14:paraId="439658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0720A577">
            <w:pPr>
              <w:rPr>
                <w:color w:val="000000" w:themeColor="text1"/>
                <w:highlight w:val="none"/>
                <w14:textFill>
                  <w14:solidFill>
                    <w14:schemeClr w14:val="tx1"/>
                  </w14:solidFill>
                </w14:textFill>
              </w:rPr>
            </w:pPr>
          </w:p>
        </w:tc>
        <w:tc>
          <w:tcPr>
            <w:tcW w:w="1899" w:type="dxa"/>
            <w:vMerge w:val="continue"/>
            <w:noWrap w:val="0"/>
            <w:vAlign w:val="center"/>
          </w:tcPr>
          <w:p w14:paraId="4D603A4D">
            <w:pPr>
              <w:rPr>
                <w:color w:val="000000" w:themeColor="text1"/>
                <w:highlight w:val="none"/>
                <w14:textFill>
                  <w14:solidFill>
                    <w14:schemeClr w14:val="tx1"/>
                  </w14:solidFill>
                </w14:textFill>
              </w:rPr>
            </w:pPr>
          </w:p>
        </w:tc>
        <w:tc>
          <w:tcPr>
            <w:tcW w:w="6333" w:type="dxa"/>
            <w:noWrap w:val="0"/>
            <w:vAlign w:val="center"/>
          </w:tcPr>
          <w:p w14:paraId="46FF01BD">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A-16符合第四章“合同条款及格式”规定，竞选文件不应附有比选人不能接受的条件，否则由评选委员会作否决竞选处理。</w:t>
            </w:r>
          </w:p>
        </w:tc>
      </w:tr>
      <w:tr w14:paraId="65773C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5521774A">
            <w:pPr>
              <w:rPr>
                <w:color w:val="000000" w:themeColor="text1"/>
                <w:highlight w:val="none"/>
                <w14:textFill>
                  <w14:solidFill>
                    <w14:schemeClr w14:val="tx1"/>
                  </w14:solidFill>
                </w14:textFill>
              </w:rPr>
            </w:pPr>
          </w:p>
        </w:tc>
        <w:tc>
          <w:tcPr>
            <w:tcW w:w="1899" w:type="dxa"/>
            <w:vMerge w:val="continue"/>
            <w:noWrap w:val="0"/>
            <w:vAlign w:val="center"/>
          </w:tcPr>
          <w:p w14:paraId="418ADC03">
            <w:pPr>
              <w:rPr>
                <w:color w:val="000000" w:themeColor="text1"/>
                <w:highlight w:val="none"/>
                <w14:textFill>
                  <w14:solidFill>
                    <w14:schemeClr w14:val="tx1"/>
                  </w14:solidFill>
                </w14:textFill>
              </w:rPr>
            </w:pPr>
          </w:p>
        </w:tc>
        <w:tc>
          <w:tcPr>
            <w:tcW w:w="6333" w:type="dxa"/>
            <w:noWrap w:val="0"/>
            <w:vAlign w:val="center"/>
          </w:tcPr>
          <w:p w14:paraId="32FA3E04">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7</w:t>
            </w:r>
            <w:r>
              <w:rPr>
                <w:rFonts w:hint="eastAsia" w:ascii="宋体" w:cs="宋体"/>
                <w:color w:val="000000" w:themeColor="text1"/>
                <w:szCs w:val="21"/>
                <w:highlight w:val="none"/>
                <w14:textFill>
                  <w14:solidFill>
                    <w14:schemeClr w14:val="tx1"/>
                  </w14:solidFill>
                </w14:textFill>
              </w:rPr>
              <w:t xml:space="preserve"> 竞选报价算术错误修正符合第三章“评选办法”第3.1项规定，否则由评选委员会作否决竞选处理。</w:t>
            </w:r>
          </w:p>
        </w:tc>
      </w:tr>
      <w:tr w14:paraId="3C4F06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67E75461">
            <w:pPr>
              <w:rPr>
                <w:color w:val="000000" w:themeColor="text1"/>
                <w:highlight w:val="none"/>
                <w14:textFill>
                  <w14:solidFill>
                    <w14:schemeClr w14:val="tx1"/>
                  </w14:solidFill>
                </w14:textFill>
              </w:rPr>
            </w:pPr>
          </w:p>
        </w:tc>
        <w:tc>
          <w:tcPr>
            <w:tcW w:w="1899" w:type="dxa"/>
            <w:vMerge w:val="continue"/>
            <w:noWrap w:val="0"/>
            <w:vAlign w:val="center"/>
          </w:tcPr>
          <w:p w14:paraId="49B6D287">
            <w:pPr>
              <w:rPr>
                <w:color w:val="000000" w:themeColor="text1"/>
                <w:highlight w:val="none"/>
                <w14:textFill>
                  <w14:solidFill>
                    <w14:schemeClr w14:val="tx1"/>
                  </w14:solidFill>
                </w14:textFill>
              </w:rPr>
            </w:pPr>
          </w:p>
        </w:tc>
        <w:tc>
          <w:tcPr>
            <w:tcW w:w="6333" w:type="dxa"/>
            <w:noWrap w:val="0"/>
            <w:vAlign w:val="center"/>
          </w:tcPr>
          <w:p w14:paraId="65F09749">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8</w:t>
            </w:r>
            <w:r>
              <w:rPr>
                <w:rFonts w:hint="eastAsia" w:ascii="宋体" w:cs="宋体"/>
                <w:color w:val="000000" w:themeColor="text1"/>
                <w:szCs w:val="21"/>
                <w:highlight w:val="none"/>
                <w14:textFill>
                  <w14:solidFill>
                    <w14:schemeClr w14:val="tx1"/>
                  </w14:solidFill>
                </w14:textFill>
              </w:rPr>
              <w:t>竞选文件符合比选文件中规定的其他实质性要求。否则由评选委员会作否决竞选处理。</w:t>
            </w:r>
          </w:p>
        </w:tc>
      </w:tr>
      <w:tr w14:paraId="45ABE9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15" w:hRule="atLeast"/>
          <w:jc w:val="center"/>
        </w:trPr>
        <w:tc>
          <w:tcPr>
            <w:tcW w:w="1237" w:type="dxa"/>
            <w:vMerge w:val="continue"/>
            <w:noWrap w:val="0"/>
            <w:vAlign w:val="center"/>
          </w:tcPr>
          <w:p w14:paraId="383F6D79">
            <w:pPr>
              <w:rPr>
                <w:color w:val="000000" w:themeColor="text1"/>
                <w:highlight w:val="none"/>
                <w14:textFill>
                  <w14:solidFill>
                    <w14:schemeClr w14:val="tx1"/>
                  </w14:solidFill>
                </w14:textFill>
              </w:rPr>
            </w:pPr>
          </w:p>
        </w:tc>
        <w:tc>
          <w:tcPr>
            <w:tcW w:w="1899" w:type="dxa"/>
            <w:vMerge w:val="continue"/>
            <w:noWrap w:val="0"/>
            <w:vAlign w:val="center"/>
          </w:tcPr>
          <w:p w14:paraId="5EF09062">
            <w:pPr>
              <w:rPr>
                <w:color w:val="000000" w:themeColor="text1"/>
                <w:highlight w:val="none"/>
                <w14:textFill>
                  <w14:solidFill>
                    <w14:schemeClr w14:val="tx1"/>
                  </w14:solidFill>
                </w14:textFill>
              </w:rPr>
            </w:pPr>
          </w:p>
        </w:tc>
        <w:tc>
          <w:tcPr>
            <w:tcW w:w="6333" w:type="dxa"/>
            <w:noWrap w:val="0"/>
            <w:vAlign w:val="center"/>
          </w:tcPr>
          <w:p w14:paraId="2A973E56">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w:t>
            </w:r>
            <w:r>
              <w:rPr>
                <w:rFonts w:hint="eastAsia" w:ascii="宋体" w:cs="宋体"/>
                <w:color w:val="000000" w:themeColor="text1"/>
                <w:szCs w:val="21"/>
                <w:highlight w:val="none"/>
                <w:lang w:val="en-US" w:eastAsia="zh-CN"/>
                <w14:textFill>
                  <w14:solidFill>
                    <w14:schemeClr w14:val="tx1"/>
                  </w14:solidFill>
                </w14:textFill>
              </w:rPr>
              <w:t>19</w:t>
            </w:r>
            <w:r>
              <w:rPr>
                <w:rFonts w:hint="eastAsia" w:ascii="宋体" w:cs="宋体"/>
                <w:color w:val="000000" w:themeColor="text1"/>
                <w:szCs w:val="21"/>
                <w:highlight w:val="none"/>
                <w14:textFill>
                  <w14:solidFill>
                    <w14:schemeClr w14:val="tx1"/>
                  </w14:solidFill>
                </w14:textFill>
              </w:rPr>
              <w:t>竞选人有以下情形之一的，其申请文件由评选委员会作否决竞选处理：</w:t>
            </w:r>
          </w:p>
          <w:p w14:paraId="68A551C8">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1.第二章“竞选人须知”第1.4.3项规定的任何一种情形的；</w:t>
            </w:r>
          </w:p>
          <w:p w14:paraId="54D6B6B3">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2.本次竞选有串通投标、弄虚作假等违反招投标相关法律、法规的行为的；</w:t>
            </w:r>
          </w:p>
          <w:p w14:paraId="626A2ABE">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3.拒绝按评选委员会要求澄清、说明或补正的。</w:t>
            </w:r>
          </w:p>
        </w:tc>
      </w:tr>
      <w:tr w14:paraId="1B3C82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41" w:hRule="atLeast"/>
          <w:jc w:val="center"/>
        </w:trPr>
        <w:tc>
          <w:tcPr>
            <w:tcW w:w="1237" w:type="dxa"/>
            <w:noWrap w:val="0"/>
            <w:vAlign w:val="center"/>
          </w:tcPr>
          <w:p w14:paraId="257B7C3E">
            <w:pPr>
              <w:rPr>
                <w:color w:val="000000" w:themeColor="text1"/>
                <w:highlight w:val="none"/>
                <w14:textFill>
                  <w14:solidFill>
                    <w14:schemeClr w14:val="tx1"/>
                  </w14:solidFill>
                </w14:textFill>
              </w:rPr>
            </w:pPr>
          </w:p>
        </w:tc>
        <w:tc>
          <w:tcPr>
            <w:tcW w:w="1899" w:type="dxa"/>
            <w:noWrap w:val="0"/>
            <w:vAlign w:val="center"/>
          </w:tcPr>
          <w:p w14:paraId="72A6682B">
            <w:pP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其他</w:t>
            </w:r>
          </w:p>
        </w:tc>
        <w:tc>
          <w:tcPr>
            <w:tcW w:w="6333" w:type="dxa"/>
            <w:noWrap w:val="0"/>
            <w:vAlign w:val="center"/>
          </w:tcPr>
          <w:p w14:paraId="2826440F">
            <w:pPr>
              <w:spacing w:line="440" w:lineRule="exact"/>
              <w:ind w:firstLine="420" w:firstLineChars="200"/>
              <w:rPr>
                <w:rFonts w:hint="eastAsia" w:ascii="宋体" w:cs="宋体"/>
                <w:color w:val="000000" w:themeColor="text1"/>
                <w:szCs w:val="21"/>
                <w:highlight w:val="none"/>
                <w14:textFill>
                  <w14:solidFill>
                    <w14:schemeClr w14:val="tx1"/>
                  </w14:solidFill>
                </w14:textFill>
              </w:rPr>
            </w:pPr>
          </w:p>
        </w:tc>
      </w:tr>
      <w:bookmarkEnd w:id="518"/>
      <w:bookmarkEnd w:id="519"/>
    </w:tbl>
    <w:p w14:paraId="33B34B83">
      <w:pPr>
        <w:pStyle w:val="4"/>
        <w:rPr>
          <w:rFonts w:hint="eastAsia"/>
          <w:color w:val="000000" w:themeColor="text1"/>
          <w:highlight w:val="none"/>
          <w14:textFill>
            <w14:solidFill>
              <w14:schemeClr w14:val="tx1"/>
            </w14:solidFill>
          </w14:textFill>
        </w:rPr>
      </w:pPr>
    </w:p>
    <w:p w14:paraId="43F5EDD4">
      <w:pPr>
        <w:rPr>
          <w:color w:val="000000" w:themeColor="text1"/>
          <w:highlight w:val="none"/>
          <w14:textFill>
            <w14:solidFill>
              <w14:schemeClr w14:val="tx1"/>
            </w14:solidFill>
          </w14:textFill>
        </w:rPr>
      </w:pPr>
    </w:p>
    <w:p w14:paraId="2C9487E5">
      <w:pPr>
        <w:rPr>
          <w:rFonts w:hint="eastAsia" w:ascii="宋体" w:hAnsi="宋体"/>
          <w:color w:val="000000" w:themeColor="text1"/>
          <w:kern w:val="0"/>
          <w:highlight w:val="none"/>
          <w14:textFill>
            <w14:solidFill>
              <w14:schemeClr w14:val="tx1"/>
            </w14:solidFill>
          </w14:textFill>
        </w:rPr>
      </w:pPr>
      <w:bookmarkStart w:id="520" w:name="_Toc509218785"/>
      <w:bookmarkStart w:id="521" w:name="_Toc430530509"/>
      <w:bookmarkStart w:id="522" w:name="_Toc6468"/>
      <w:bookmarkStart w:id="523" w:name="_Toc20627"/>
      <w:r>
        <w:rPr>
          <w:rFonts w:hint="eastAsia" w:ascii="宋体" w:hAnsi="宋体"/>
          <w:color w:val="000000" w:themeColor="text1"/>
          <w:kern w:val="0"/>
          <w:highlight w:val="none"/>
          <w14:textFill>
            <w14:solidFill>
              <w14:schemeClr w14:val="tx1"/>
            </w14:solidFill>
          </w14:textFill>
        </w:rPr>
        <w:br w:type="page"/>
      </w:r>
    </w:p>
    <w:p w14:paraId="0DDD381A">
      <w:pPr>
        <w:pStyle w:val="3"/>
        <w:spacing w:line="360" w:lineRule="auto"/>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第四章  合同条款及格式</w:t>
      </w:r>
      <w:bookmarkEnd w:id="520"/>
      <w:bookmarkEnd w:id="521"/>
      <w:bookmarkEnd w:id="522"/>
      <w:bookmarkEnd w:id="523"/>
    </w:p>
    <w:p w14:paraId="5619C490">
      <w:pPr>
        <w:rPr>
          <w:rFonts w:ascii="宋体" w:hAnsi="宋体"/>
          <w:color w:val="000000" w:themeColor="text1"/>
          <w:sz w:val="44"/>
          <w:szCs w:val="44"/>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524" w:name="_Toc296890982"/>
      <w:bookmarkStart w:id="525" w:name="_Toc351203480"/>
      <w:bookmarkStart w:id="526" w:name="_Toc296503025"/>
    </w:p>
    <w:p w14:paraId="5CCC034A">
      <w:pPr>
        <w:tabs>
          <w:tab w:val="left" w:pos="0"/>
        </w:tabs>
        <w:spacing w:before="218" w:beforeLines="70" w:after="218" w:afterLines="70"/>
        <w:ind w:firstLine="3538" w:firstLineChars="801"/>
        <w:jc w:val="both"/>
        <w:rPr>
          <w:rFonts w:ascii="宋体" w:hAnsi="宋体" w:cs="宋体"/>
          <w:b/>
          <w:color w:val="000000" w:themeColor="text1"/>
          <w:sz w:val="44"/>
          <w:szCs w:val="44"/>
          <w:highlight w:val="none"/>
          <w14:textFill>
            <w14:solidFill>
              <w14:schemeClr w14:val="tx1"/>
            </w14:solidFill>
          </w14:textFill>
        </w:rPr>
      </w:pPr>
      <w:bookmarkStart w:id="527" w:name="_Toc5384"/>
      <w:bookmarkStart w:id="528" w:name="_Toc32184"/>
      <w:bookmarkStart w:id="529" w:name="_Toc6126"/>
      <w:bookmarkStart w:id="530" w:name="_Toc351203632"/>
      <w:bookmarkStart w:id="531" w:name="_Toc4652"/>
      <w:bookmarkStart w:id="532" w:name="_Toc7044"/>
      <w:bookmarkStart w:id="533" w:name="_Toc479852869"/>
      <w:bookmarkStart w:id="534" w:name="_Toc5094"/>
      <w:bookmarkStart w:id="535" w:name="_Toc17462"/>
      <w:r>
        <w:rPr>
          <w:rFonts w:hint="eastAsia" w:cs="宋体"/>
          <w:b/>
          <w:color w:val="000000" w:themeColor="text1"/>
          <w:sz w:val="44"/>
          <w:szCs w:val="44"/>
          <w:highlight w:val="none"/>
          <w:lang w:val="en-US" w:eastAsia="zh-CN"/>
          <w14:textFill>
            <w14:solidFill>
              <w14:schemeClr w14:val="tx1"/>
            </w14:solidFill>
          </w14:textFill>
        </w:rPr>
        <w:t>钢绞线</w:t>
      </w:r>
      <w:r>
        <w:rPr>
          <w:rFonts w:hint="eastAsia" w:ascii="宋体" w:hAnsi="宋体" w:cs="宋体"/>
          <w:b/>
          <w:color w:val="000000" w:themeColor="text1"/>
          <w:sz w:val="44"/>
          <w:szCs w:val="44"/>
          <w:highlight w:val="none"/>
          <w14:textFill>
            <w14:solidFill>
              <w14:schemeClr w14:val="tx1"/>
            </w14:solidFill>
          </w14:textFill>
        </w:rPr>
        <w:t>买卖合同</w:t>
      </w:r>
    </w:p>
    <w:p w14:paraId="4513E137">
      <w:pPr>
        <w:tabs>
          <w:tab w:val="left" w:pos="0"/>
        </w:tabs>
        <w:ind w:firstLine="1124" w:firstLineChars="400"/>
        <w:jc w:val="center"/>
        <w:rPr>
          <w:color w:val="000000" w:themeColor="text1"/>
          <w:highlight w:val="none"/>
          <w14:textFill>
            <w14:solidFill>
              <w14:schemeClr w14:val="tx1"/>
            </w14:solidFill>
          </w14:textFill>
        </w:rPr>
      </w:pPr>
      <w:r>
        <w:rPr>
          <w:rFonts w:hint="eastAsia" w:ascii="仿宋" w:hAnsi="仿宋" w:eastAsia="仿宋" w:cs="宋体"/>
          <w:b/>
          <w:color w:val="000000" w:themeColor="text1"/>
          <w:sz w:val="28"/>
          <w:szCs w:val="28"/>
          <w:highlight w:val="none"/>
          <w14:textFill>
            <w14:solidFill>
              <w14:schemeClr w14:val="tx1"/>
            </w14:solidFill>
          </w14:textFill>
        </w:rPr>
        <w:t>合同编号：</w:t>
      </w:r>
    </w:p>
    <w:p w14:paraId="21F58FD8">
      <w:pPr>
        <w:tabs>
          <w:tab w:val="left" w:pos="0"/>
        </w:tabs>
        <w:spacing w:line="520" w:lineRule="exact"/>
        <w:ind w:firstLine="0" w:firstLineChars="0"/>
        <w:rPr>
          <w:rFonts w:eastAsia="方正仿宋_GBK" w:cs="宋体"/>
          <w:b/>
          <w:color w:val="000000" w:themeColor="text1"/>
          <w:sz w:val="28"/>
          <w:szCs w:val="28"/>
          <w:highlight w:val="none"/>
          <w14:textFill>
            <w14:solidFill>
              <w14:schemeClr w14:val="tx1"/>
            </w14:solidFill>
          </w14:textFill>
        </w:rPr>
      </w:pPr>
      <w:r>
        <w:rPr>
          <w:rFonts w:hint="eastAsia" w:eastAsia="方正仿宋_GBK" w:cs="宋体"/>
          <w:b/>
          <w:color w:val="000000" w:themeColor="text1"/>
          <w:sz w:val="28"/>
          <w:szCs w:val="28"/>
          <w:highlight w:val="none"/>
          <w14:textFill>
            <w14:solidFill>
              <w14:schemeClr w14:val="tx1"/>
            </w14:solidFill>
          </w14:textFill>
        </w:rPr>
        <w:t>甲方：重庆巨能建设（集团）有限公司（需方）</w:t>
      </w:r>
    </w:p>
    <w:p w14:paraId="01C4140F">
      <w:pPr>
        <w:tabs>
          <w:tab w:val="left" w:pos="0"/>
        </w:tabs>
        <w:spacing w:line="520" w:lineRule="exact"/>
        <w:ind w:firstLine="0" w:firstLineChars="0"/>
        <w:rPr>
          <w:rFonts w:eastAsia="方正仿宋_GBK" w:cs="宋体"/>
          <w:b/>
          <w:color w:val="000000" w:themeColor="text1"/>
          <w:sz w:val="28"/>
          <w:szCs w:val="28"/>
          <w:highlight w:val="none"/>
          <w14:textFill>
            <w14:solidFill>
              <w14:schemeClr w14:val="tx1"/>
            </w14:solidFill>
          </w14:textFill>
        </w:rPr>
      </w:pPr>
      <w:r>
        <w:rPr>
          <w:rFonts w:hint="eastAsia" w:eastAsia="方正仿宋_GBK" w:cs="宋体"/>
          <w:b/>
          <w:color w:val="000000" w:themeColor="text1"/>
          <w:sz w:val="28"/>
          <w:szCs w:val="28"/>
          <w:highlight w:val="none"/>
          <w14:textFill>
            <w14:solidFill>
              <w14:schemeClr w14:val="tx1"/>
            </w14:solidFill>
          </w14:textFill>
        </w:rPr>
        <w:t>乙方：</w:t>
      </w:r>
      <w:r>
        <w:rPr>
          <w:rFonts w:hint="eastAsia" w:eastAsia="方正仿宋_GBK" w:cs="宋体"/>
          <w:b/>
          <w:color w:val="000000" w:themeColor="text1"/>
          <w:sz w:val="28"/>
          <w:szCs w:val="28"/>
          <w:highlight w:val="none"/>
          <w:u w:val="single"/>
          <w:lang w:val="en-US" w:eastAsia="zh-CN"/>
          <w14:textFill>
            <w14:solidFill>
              <w14:schemeClr w14:val="tx1"/>
            </w14:solidFill>
          </w14:textFill>
        </w:rPr>
        <w:t xml:space="preserve">                          </w:t>
      </w:r>
      <w:r>
        <w:rPr>
          <w:rFonts w:hint="eastAsia" w:eastAsia="方正仿宋_GBK" w:cs="宋体"/>
          <w:b/>
          <w:color w:val="000000" w:themeColor="text1"/>
          <w:sz w:val="28"/>
          <w:szCs w:val="28"/>
          <w:highlight w:val="none"/>
          <w:u w:val="single"/>
          <w14:textFill>
            <w14:solidFill>
              <w14:schemeClr w14:val="tx1"/>
            </w14:solidFill>
          </w14:textFill>
        </w:rPr>
        <w:t xml:space="preserve"> </w:t>
      </w:r>
      <w:r>
        <w:rPr>
          <w:rFonts w:hint="eastAsia" w:eastAsia="方正仿宋_GBK" w:cs="宋体"/>
          <w:b/>
          <w:color w:val="000000" w:themeColor="text1"/>
          <w:sz w:val="28"/>
          <w:szCs w:val="28"/>
          <w:highlight w:val="none"/>
          <w14:textFill>
            <w14:solidFill>
              <w14:schemeClr w14:val="tx1"/>
            </w14:solidFill>
          </w14:textFill>
        </w:rPr>
        <w:t>（供方）</w:t>
      </w:r>
    </w:p>
    <w:p w14:paraId="2B3C0DF5">
      <w:pPr>
        <w:pStyle w:val="145"/>
        <w:spacing w:line="580" w:lineRule="exact"/>
        <w:ind w:firstLine="560"/>
        <w:rPr>
          <w:rFonts w:eastAsia="方正仿宋_GBK" w:cs="宋体"/>
          <w:color w:val="000000" w:themeColor="text1"/>
          <w:highlight w:val="none"/>
          <w14:textFill>
            <w14:solidFill>
              <w14:schemeClr w14:val="tx1"/>
            </w14:solidFill>
          </w14:textFill>
        </w:rPr>
      </w:pPr>
      <w:r>
        <w:rPr>
          <w:rFonts w:hint="eastAsia" w:eastAsia="方正仿宋_GBK" w:cs="宋体"/>
          <w:color w:val="000000" w:themeColor="text1"/>
          <w:highlight w:val="none"/>
          <w14:textFill>
            <w14:solidFill>
              <w14:schemeClr w14:val="tx1"/>
            </w14:solidFill>
          </w14:textFill>
        </w:rPr>
        <w:t>甲乙双方本着真诚合作、互惠互利、风险共担、共同发展的原则，根据《中华人民共和国民法典》规定，现就</w:t>
      </w:r>
      <w:r>
        <w:rPr>
          <w:rFonts w:hint="eastAsia" w:eastAsia="方正仿宋_GBK" w:cs="宋体"/>
          <w:color w:val="000000" w:themeColor="text1"/>
          <w:highlight w:val="none"/>
          <w:lang w:val="en-US" w:eastAsia="zh-CN"/>
          <w14:textFill>
            <w14:solidFill>
              <w14:schemeClr w14:val="tx1"/>
            </w14:solidFill>
          </w14:textFill>
        </w:rPr>
        <w:t>钢绞线</w:t>
      </w:r>
      <w:r>
        <w:rPr>
          <w:rFonts w:hint="eastAsia" w:eastAsia="方正仿宋_GBK" w:cs="宋体"/>
          <w:color w:val="000000" w:themeColor="text1"/>
          <w:highlight w:val="none"/>
          <w14:textFill>
            <w14:solidFill>
              <w14:schemeClr w14:val="tx1"/>
            </w14:solidFill>
          </w14:textFill>
        </w:rPr>
        <w:t>产品买卖事宜达成如下合同条款：</w:t>
      </w:r>
    </w:p>
    <w:p w14:paraId="0EE21CA9">
      <w:pPr>
        <w:tabs>
          <w:tab w:val="left" w:pos="0"/>
        </w:tabs>
        <w:spacing w:line="580" w:lineRule="exact"/>
        <w:ind w:firstLine="562"/>
        <w:rPr>
          <w:rFonts w:ascii="Times New Roman" w:hAnsi="Times New Roman" w:eastAsia="方正仿宋_GBK" w:cs="宋体"/>
          <w:b/>
          <w:color w:val="000000" w:themeColor="text1"/>
          <w:sz w:val="28"/>
          <w:szCs w:val="28"/>
          <w:highlight w:val="none"/>
          <w14:textFill>
            <w14:solidFill>
              <w14:schemeClr w14:val="tx1"/>
            </w14:solidFill>
          </w14:textFill>
        </w:rPr>
      </w:pPr>
      <w:r>
        <w:rPr>
          <w:rFonts w:hint="eastAsia" w:ascii="Times New Roman" w:hAnsi="Times New Roman" w:eastAsia="方正仿宋_GBK" w:cs="仿宋"/>
          <w:b/>
          <w:color w:val="000000" w:themeColor="text1"/>
          <w:sz w:val="28"/>
          <w:szCs w:val="28"/>
          <w:highlight w:val="none"/>
          <w14:textFill>
            <w14:solidFill>
              <w14:schemeClr w14:val="tx1"/>
            </w14:solidFill>
          </w14:textFill>
        </w:rPr>
        <w:t>一、产品名称、规格、数量、金额、价格</w:t>
      </w:r>
      <w:r>
        <w:rPr>
          <w:rFonts w:hint="eastAsia" w:ascii="Times New Roman" w:hAnsi="Times New Roman" w:eastAsia="方正仿宋_GBK" w:cs="宋体"/>
          <w:b/>
          <w:color w:val="000000" w:themeColor="text1"/>
          <w:sz w:val="28"/>
          <w:szCs w:val="28"/>
          <w:highlight w:val="none"/>
          <w14:textFill>
            <w14:solidFill>
              <w14:schemeClr w14:val="tx1"/>
            </w14:solidFill>
          </w14:textFill>
        </w:rPr>
        <w:t>：</w:t>
      </w:r>
    </w:p>
    <w:tbl>
      <w:tblPr>
        <w:tblStyle w:val="50"/>
        <w:tblW w:w="102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8"/>
        <w:gridCol w:w="862"/>
        <w:gridCol w:w="1718"/>
        <w:gridCol w:w="600"/>
        <w:gridCol w:w="668"/>
        <w:gridCol w:w="900"/>
        <w:gridCol w:w="1132"/>
        <w:gridCol w:w="1137"/>
        <w:gridCol w:w="1531"/>
        <w:gridCol w:w="1137"/>
      </w:tblGrid>
      <w:tr w14:paraId="17B34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38" w:type="dxa"/>
            <w:vMerge w:val="restart"/>
            <w:tcBorders>
              <w:top w:val="single" w:color="000000" w:sz="4" w:space="0"/>
              <w:left w:val="single" w:color="000000" w:sz="4" w:space="0"/>
              <w:bottom w:val="single" w:color="000000" w:sz="4" w:space="0"/>
              <w:right w:val="single" w:color="000000" w:sz="4" w:space="0"/>
            </w:tcBorders>
            <w:noWrap w:val="0"/>
            <w:vAlign w:val="center"/>
          </w:tcPr>
          <w:p w14:paraId="2A7FDB9F">
            <w:pPr>
              <w:keepNext w:val="0"/>
              <w:keepLines w:val="0"/>
              <w:widowControl/>
              <w:suppressLineNumbers w:val="0"/>
              <w:spacing w:before="0" w:beforeLines="0" w:beforeAutospacing="0" w:after="0" w:afterLines="0" w:afterAutospacing="0" w:line="360" w:lineRule="exact"/>
              <w:ind w:left="0" w:right="0" w:firstLine="0" w:firstLineChars="0"/>
              <w:jc w:val="center"/>
              <w:textAlignment w:val="center"/>
              <w:rPr>
                <w:rFonts w:hint="eastAsia" w:ascii="宋体" w:hAnsi="宋体" w:eastAsia="宋体" w:cs="宋体"/>
                <w:b/>
                <w:bCs/>
                <w:i w:val="0"/>
                <w:iCs w:val="0"/>
                <w:color w:val="000000" w:themeColor="text1"/>
                <w:kern w:val="2"/>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spacing w:val="-2"/>
                <w:kern w:val="0"/>
                <w:sz w:val="18"/>
                <w:szCs w:val="18"/>
                <w:highlight w:val="none"/>
                <w:u w:val="none"/>
                <w:lang w:val="en-US" w:eastAsia="zh-CN" w:bidi="ar"/>
                <w14:textFill>
                  <w14:solidFill>
                    <w14:schemeClr w14:val="tx1"/>
                  </w14:solidFill>
                </w14:textFill>
              </w:rPr>
              <w:t>序号</w:t>
            </w:r>
          </w:p>
        </w:tc>
        <w:tc>
          <w:tcPr>
            <w:tcW w:w="862" w:type="dxa"/>
            <w:vMerge w:val="restart"/>
            <w:tcBorders>
              <w:top w:val="single" w:color="000000" w:sz="4" w:space="0"/>
              <w:left w:val="single" w:color="000000" w:sz="4" w:space="0"/>
              <w:bottom w:val="single" w:color="000000" w:sz="4" w:space="0"/>
              <w:right w:val="single" w:color="000000" w:sz="4" w:space="0"/>
            </w:tcBorders>
            <w:noWrap w:val="0"/>
            <w:vAlign w:val="center"/>
          </w:tcPr>
          <w:p w14:paraId="5CB02643">
            <w:pPr>
              <w:keepNext w:val="0"/>
              <w:keepLines w:val="0"/>
              <w:widowControl/>
              <w:suppressLineNumbers w:val="0"/>
              <w:spacing w:before="0" w:beforeLines="0" w:beforeAutospacing="0" w:after="0" w:afterLines="0" w:afterAutospacing="0" w:line="360" w:lineRule="exact"/>
              <w:ind w:left="0" w:right="0" w:firstLine="0" w:firstLineChars="0"/>
              <w:jc w:val="center"/>
              <w:textAlignment w:val="center"/>
              <w:rPr>
                <w:rFonts w:hint="eastAsia" w:ascii="宋体" w:hAnsi="宋体" w:eastAsia="宋体" w:cs="宋体"/>
                <w:b/>
                <w:bCs/>
                <w:i w:val="0"/>
                <w:iCs w:val="0"/>
                <w:color w:val="000000" w:themeColor="text1"/>
                <w:kern w:val="2"/>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spacing w:val="-2"/>
                <w:kern w:val="0"/>
                <w:sz w:val="18"/>
                <w:szCs w:val="18"/>
                <w:highlight w:val="none"/>
                <w:u w:val="none"/>
                <w:lang w:val="en-US" w:eastAsia="zh-CN" w:bidi="ar"/>
                <w14:textFill>
                  <w14:solidFill>
                    <w14:schemeClr w14:val="tx1"/>
                  </w14:solidFill>
                </w14:textFill>
              </w:rPr>
              <w:t>材料名称</w:t>
            </w:r>
          </w:p>
        </w:tc>
        <w:tc>
          <w:tcPr>
            <w:tcW w:w="1718" w:type="dxa"/>
            <w:vMerge w:val="restart"/>
            <w:tcBorders>
              <w:top w:val="single" w:color="000000" w:sz="4" w:space="0"/>
              <w:left w:val="single" w:color="000000" w:sz="4" w:space="0"/>
              <w:bottom w:val="single" w:color="000000" w:sz="4" w:space="0"/>
              <w:right w:val="single" w:color="000000" w:sz="4" w:space="0"/>
            </w:tcBorders>
            <w:noWrap w:val="0"/>
            <w:vAlign w:val="center"/>
          </w:tcPr>
          <w:p w14:paraId="71B2C3D5">
            <w:pPr>
              <w:keepNext w:val="0"/>
              <w:keepLines w:val="0"/>
              <w:widowControl/>
              <w:suppressLineNumbers w:val="0"/>
              <w:spacing w:before="0" w:beforeLines="0" w:beforeAutospacing="0" w:after="0" w:afterLines="0" w:afterAutospacing="0" w:line="360" w:lineRule="exact"/>
              <w:ind w:left="0" w:right="0" w:firstLine="0" w:firstLineChars="0"/>
              <w:jc w:val="center"/>
              <w:textAlignment w:val="center"/>
              <w:rPr>
                <w:rFonts w:hint="eastAsia" w:ascii="宋体" w:hAnsi="宋体" w:eastAsia="宋体" w:cs="宋体"/>
                <w:b/>
                <w:bCs/>
                <w:i w:val="0"/>
                <w:iCs w:val="0"/>
                <w:color w:val="000000" w:themeColor="text1"/>
                <w:kern w:val="2"/>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spacing w:val="-2"/>
                <w:kern w:val="0"/>
                <w:sz w:val="18"/>
                <w:szCs w:val="18"/>
                <w:highlight w:val="none"/>
                <w:u w:val="none"/>
                <w:lang w:val="en-US" w:eastAsia="zh-CN" w:bidi="ar"/>
                <w14:textFill>
                  <w14:solidFill>
                    <w14:schemeClr w14:val="tx1"/>
                  </w14:solidFill>
                </w14:textFill>
              </w:rPr>
              <w:t>规格型号</w:t>
            </w:r>
          </w:p>
        </w:tc>
        <w:tc>
          <w:tcPr>
            <w:tcW w:w="600" w:type="dxa"/>
            <w:vMerge w:val="restart"/>
            <w:tcBorders>
              <w:top w:val="single" w:color="000000" w:sz="4" w:space="0"/>
              <w:left w:val="single" w:color="000000" w:sz="4" w:space="0"/>
              <w:bottom w:val="single" w:color="000000" w:sz="4" w:space="0"/>
              <w:right w:val="single" w:color="000000" w:sz="4" w:space="0"/>
            </w:tcBorders>
            <w:noWrap w:val="0"/>
            <w:vAlign w:val="center"/>
          </w:tcPr>
          <w:p w14:paraId="4D6A0930">
            <w:pPr>
              <w:keepNext w:val="0"/>
              <w:keepLines w:val="0"/>
              <w:widowControl/>
              <w:suppressLineNumbers w:val="0"/>
              <w:spacing w:before="0" w:beforeLines="0" w:beforeAutospacing="0" w:after="0" w:afterLines="0" w:afterAutospacing="0" w:line="360" w:lineRule="exact"/>
              <w:ind w:left="0" w:right="0" w:firstLine="0" w:firstLineChars="0"/>
              <w:jc w:val="center"/>
              <w:textAlignment w:val="center"/>
              <w:rPr>
                <w:rFonts w:hint="eastAsia" w:ascii="宋体" w:hAnsi="宋体" w:eastAsia="宋体" w:cs="宋体"/>
                <w:b/>
                <w:bCs/>
                <w:i w:val="0"/>
                <w:iCs w:val="0"/>
                <w:color w:val="000000" w:themeColor="text1"/>
                <w:kern w:val="2"/>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spacing w:val="-2"/>
                <w:kern w:val="0"/>
                <w:sz w:val="18"/>
                <w:szCs w:val="18"/>
                <w:highlight w:val="none"/>
                <w:u w:val="none"/>
                <w:lang w:val="en-US" w:eastAsia="zh-CN" w:bidi="ar"/>
                <w14:textFill>
                  <w14:solidFill>
                    <w14:schemeClr w14:val="tx1"/>
                  </w14:solidFill>
                </w14:textFill>
              </w:rPr>
              <w:t>单位</w:t>
            </w:r>
          </w:p>
        </w:tc>
        <w:tc>
          <w:tcPr>
            <w:tcW w:w="668" w:type="dxa"/>
            <w:vMerge w:val="restart"/>
            <w:tcBorders>
              <w:top w:val="single" w:color="000000" w:sz="4" w:space="0"/>
              <w:left w:val="single" w:color="000000" w:sz="4" w:space="0"/>
              <w:right w:val="single" w:color="000000" w:sz="4" w:space="0"/>
            </w:tcBorders>
            <w:noWrap w:val="0"/>
            <w:vAlign w:val="center"/>
          </w:tcPr>
          <w:p w14:paraId="1E00F81D">
            <w:pPr>
              <w:keepNext w:val="0"/>
              <w:keepLines w:val="0"/>
              <w:widowControl/>
              <w:suppressLineNumbers w:val="0"/>
              <w:spacing w:before="0" w:beforeLines="0" w:beforeAutospacing="0" w:after="0" w:afterLines="0" w:afterAutospacing="0" w:line="360" w:lineRule="exact"/>
              <w:ind w:left="0" w:right="0" w:firstLine="0" w:firstLineChars="0"/>
              <w:jc w:val="center"/>
              <w:textAlignment w:val="center"/>
              <w:rPr>
                <w:rFonts w:hint="eastAsia" w:ascii="宋体" w:hAnsi="宋体" w:eastAsia="宋体" w:cs="宋体"/>
                <w:b/>
                <w:bCs/>
                <w:i w:val="0"/>
                <w:iCs w:val="0"/>
                <w:color w:val="000000" w:themeColor="text1"/>
                <w:spacing w:val="-2"/>
                <w:kern w:val="0"/>
                <w:sz w:val="18"/>
                <w:szCs w:val="18"/>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spacing w:val="-2"/>
                <w:kern w:val="0"/>
                <w:sz w:val="18"/>
                <w:szCs w:val="18"/>
                <w:highlight w:val="none"/>
                <w:u w:val="none"/>
                <w:lang w:val="en-US" w:eastAsia="zh-CN" w:bidi="ar"/>
                <w14:textFill>
                  <w14:solidFill>
                    <w14:schemeClr w14:val="tx1"/>
                  </w14:solidFill>
                </w14:textFill>
              </w:rPr>
              <w:t>数量</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14:paraId="279E5C4C">
            <w:pPr>
              <w:keepNext w:val="0"/>
              <w:keepLines w:val="0"/>
              <w:widowControl/>
              <w:suppressLineNumbers w:val="0"/>
              <w:spacing w:before="0" w:beforeLines="0" w:beforeAutospacing="0" w:after="0" w:afterLines="0" w:afterAutospacing="0" w:line="360" w:lineRule="exact"/>
              <w:ind w:left="0" w:right="0" w:firstLine="0" w:firstLineChars="0"/>
              <w:jc w:val="center"/>
              <w:textAlignment w:val="center"/>
              <w:rPr>
                <w:rFonts w:hint="eastAsia" w:ascii="宋体" w:hAnsi="宋体" w:eastAsia="宋体" w:cs="宋体"/>
                <w:b/>
                <w:bCs/>
                <w:i w:val="0"/>
                <w:iCs w:val="0"/>
                <w:color w:val="000000" w:themeColor="text1"/>
                <w:kern w:val="2"/>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spacing w:val="-2"/>
                <w:kern w:val="0"/>
                <w:sz w:val="18"/>
                <w:szCs w:val="18"/>
                <w:highlight w:val="none"/>
                <w:u w:val="none"/>
                <w:lang w:val="en-US" w:eastAsia="zh-CN" w:bidi="ar"/>
                <w14:textFill>
                  <w14:solidFill>
                    <w14:schemeClr w14:val="tx1"/>
                  </w14:solidFill>
                </w14:textFill>
              </w:rPr>
              <w:t>暂定基准价（元/吨）</w:t>
            </w:r>
          </w:p>
        </w:tc>
        <w:tc>
          <w:tcPr>
            <w:tcW w:w="3800" w:type="dxa"/>
            <w:gridSpan w:val="3"/>
            <w:tcBorders>
              <w:top w:val="single" w:color="000000" w:sz="4" w:space="0"/>
              <w:left w:val="single" w:color="000000" w:sz="4" w:space="0"/>
              <w:bottom w:val="single" w:color="000000" w:sz="4" w:space="0"/>
              <w:right w:val="single" w:color="000000" w:sz="4" w:space="0"/>
            </w:tcBorders>
            <w:noWrap w:val="0"/>
            <w:vAlign w:val="center"/>
          </w:tcPr>
          <w:p w14:paraId="43C6D5BC">
            <w:pPr>
              <w:keepNext w:val="0"/>
              <w:keepLines w:val="0"/>
              <w:widowControl/>
              <w:suppressLineNumbers w:val="0"/>
              <w:spacing w:before="0" w:beforeLines="0" w:beforeAutospacing="0" w:after="0" w:afterLines="0" w:afterAutospacing="0" w:line="360" w:lineRule="exact"/>
              <w:ind w:left="0" w:right="0" w:firstLine="0" w:firstLineChars="0"/>
              <w:jc w:val="center"/>
              <w:textAlignment w:val="center"/>
              <w:rPr>
                <w:rFonts w:hint="eastAsia" w:ascii="宋体" w:hAnsi="宋体" w:eastAsia="宋体" w:cs="宋体"/>
                <w:b/>
                <w:bCs/>
                <w:i w:val="0"/>
                <w:iCs w:val="0"/>
                <w:color w:val="000000" w:themeColor="text1"/>
                <w:spacing w:val="-2"/>
                <w:kern w:val="0"/>
                <w:sz w:val="18"/>
                <w:szCs w:val="18"/>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spacing w:val="-2"/>
                <w:kern w:val="0"/>
                <w:sz w:val="18"/>
                <w:szCs w:val="18"/>
                <w:highlight w:val="none"/>
                <w:u w:val="none"/>
                <w:lang w:val="en-US" w:eastAsia="zh-CN" w:bidi="ar"/>
                <w14:textFill>
                  <w14:solidFill>
                    <w14:schemeClr w14:val="tx1"/>
                  </w14:solidFill>
                </w14:textFill>
              </w:rPr>
              <w:t>合同金额</w:t>
            </w:r>
          </w:p>
        </w:tc>
        <w:tc>
          <w:tcPr>
            <w:tcW w:w="1137" w:type="dxa"/>
            <w:vMerge w:val="restart"/>
            <w:tcBorders>
              <w:top w:val="single" w:color="000000" w:sz="4" w:space="0"/>
              <w:left w:val="single" w:color="000000" w:sz="4" w:space="0"/>
              <w:bottom w:val="single" w:color="000000" w:sz="4" w:space="0"/>
              <w:right w:val="single" w:color="000000" w:sz="4" w:space="0"/>
            </w:tcBorders>
            <w:noWrap w:val="0"/>
            <w:vAlign w:val="center"/>
          </w:tcPr>
          <w:p w14:paraId="27FD5D4F">
            <w:pPr>
              <w:keepNext w:val="0"/>
              <w:keepLines w:val="0"/>
              <w:widowControl/>
              <w:suppressLineNumbers w:val="0"/>
              <w:spacing w:before="0" w:beforeLines="0" w:beforeAutospacing="0" w:after="0" w:afterLines="0" w:afterAutospacing="0" w:line="360" w:lineRule="exact"/>
              <w:ind w:left="0" w:right="0" w:firstLine="0" w:firstLineChars="0"/>
              <w:jc w:val="center"/>
              <w:textAlignment w:val="center"/>
              <w:rPr>
                <w:rFonts w:hint="eastAsia" w:ascii="宋体" w:hAnsi="宋体" w:eastAsia="宋体" w:cs="宋体"/>
                <w:b/>
                <w:bCs/>
                <w:i w:val="0"/>
                <w:iCs w:val="0"/>
                <w:color w:val="000000" w:themeColor="text1"/>
                <w:kern w:val="2"/>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spacing w:val="-2"/>
                <w:kern w:val="0"/>
                <w:sz w:val="18"/>
                <w:szCs w:val="18"/>
                <w:highlight w:val="none"/>
                <w:u w:val="none"/>
                <w:lang w:val="en-US" w:eastAsia="zh-CN" w:bidi="ar"/>
                <w14:textFill>
                  <w14:solidFill>
                    <w14:schemeClr w14:val="tx1"/>
                  </w14:solidFill>
                </w14:textFill>
              </w:rPr>
              <w:t>收货地址</w:t>
            </w:r>
          </w:p>
        </w:tc>
      </w:tr>
      <w:tr w14:paraId="307A2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49F360">
            <w:pPr>
              <w:keepNext w:val="0"/>
              <w:keepLines w:val="0"/>
              <w:suppressLineNumbers w:val="0"/>
              <w:spacing w:before="0" w:beforeLines="0" w:beforeAutospacing="0" w:after="0" w:afterLines="0" w:afterAutospacing="0" w:line="360" w:lineRule="exact"/>
              <w:ind w:left="0" w:right="0" w:firstLine="0" w:firstLineChars="0"/>
              <w:jc w:val="center"/>
              <w:rPr>
                <w:rFonts w:hint="eastAsia" w:ascii="宋体" w:hAnsi="宋体" w:eastAsia="宋体" w:cs="宋体"/>
                <w:b/>
                <w:bCs/>
                <w:i w:val="0"/>
                <w:iCs w:val="0"/>
                <w:color w:val="000000" w:themeColor="text1"/>
                <w:kern w:val="2"/>
                <w:sz w:val="18"/>
                <w:szCs w:val="18"/>
                <w:highlight w:val="none"/>
                <w:u w:val="none"/>
                <w14:textFill>
                  <w14:solidFill>
                    <w14:schemeClr w14:val="tx1"/>
                  </w14:solidFill>
                </w14:textFill>
              </w:rPr>
            </w:pPr>
          </w:p>
        </w:tc>
        <w:tc>
          <w:tcPr>
            <w:tcW w:w="8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723C25">
            <w:pPr>
              <w:keepNext w:val="0"/>
              <w:keepLines w:val="0"/>
              <w:suppressLineNumbers w:val="0"/>
              <w:spacing w:before="0" w:beforeLines="0" w:beforeAutospacing="0" w:after="0" w:afterLines="0" w:afterAutospacing="0" w:line="360" w:lineRule="exact"/>
              <w:ind w:left="0" w:right="0" w:firstLine="0" w:firstLineChars="0"/>
              <w:jc w:val="center"/>
              <w:rPr>
                <w:rFonts w:hint="eastAsia" w:ascii="宋体" w:hAnsi="宋体" w:eastAsia="宋体" w:cs="宋体"/>
                <w:b/>
                <w:bCs/>
                <w:i w:val="0"/>
                <w:iCs w:val="0"/>
                <w:color w:val="000000" w:themeColor="text1"/>
                <w:kern w:val="2"/>
                <w:sz w:val="18"/>
                <w:szCs w:val="18"/>
                <w:highlight w:val="none"/>
                <w:u w:val="none"/>
                <w14:textFill>
                  <w14:solidFill>
                    <w14:schemeClr w14:val="tx1"/>
                  </w14:solidFill>
                </w14:textFill>
              </w:rPr>
            </w:pPr>
          </w:p>
        </w:tc>
        <w:tc>
          <w:tcPr>
            <w:tcW w:w="17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AF24B6">
            <w:pPr>
              <w:keepNext w:val="0"/>
              <w:keepLines w:val="0"/>
              <w:suppressLineNumbers w:val="0"/>
              <w:spacing w:before="0" w:beforeLines="0" w:beforeAutospacing="0" w:after="0" w:afterLines="0" w:afterAutospacing="0" w:line="360" w:lineRule="exact"/>
              <w:ind w:left="0" w:right="0" w:firstLine="0" w:firstLineChars="0"/>
              <w:jc w:val="center"/>
              <w:rPr>
                <w:rFonts w:hint="eastAsia" w:ascii="宋体" w:hAnsi="宋体" w:eastAsia="宋体" w:cs="宋体"/>
                <w:b/>
                <w:bCs/>
                <w:i w:val="0"/>
                <w:iCs w:val="0"/>
                <w:color w:val="000000" w:themeColor="text1"/>
                <w:kern w:val="2"/>
                <w:sz w:val="18"/>
                <w:szCs w:val="18"/>
                <w:highlight w:val="none"/>
                <w:u w:val="none"/>
                <w14:textFill>
                  <w14:solidFill>
                    <w14:schemeClr w14:val="tx1"/>
                  </w14:solidFill>
                </w14:textFill>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85E276">
            <w:pPr>
              <w:keepNext w:val="0"/>
              <w:keepLines w:val="0"/>
              <w:suppressLineNumbers w:val="0"/>
              <w:spacing w:before="0" w:beforeLines="0" w:beforeAutospacing="0" w:after="0" w:afterLines="0" w:afterAutospacing="0" w:line="360" w:lineRule="exact"/>
              <w:ind w:left="0" w:right="0" w:firstLine="0" w:firstLineChars="0"/>
              <w:jc w:val="center"/>
              <w:rPr>
                <w:rFonts w:hint="eastAsia" w:ascii="宋体" w:hAnsi="宋体" w:eastAsia="宋体" w:cs="宋体"/>
                <w:b/>
                <w:bCs/>
                <w:i w:val="0"/>
                <w:iCs w:val="0"/>
                <w:color w:val="000000" w:themeColor="text1"/>
                <w:kern w:val="2"/>
                <w:sz w:val="18"/>
                <w:szCs w:val="18"/>
                <w:highlight w:val="none"/>
                <w:u w:val="none"/>
                <w14:textFill>
                  <w14:solidFill>
                    <w14:schemeClr w14:val="tx1"/>
                  </w14:solidFill>
                </w14:textFill>
              </w:rPr>
            </w:pPr>
          </w:p>
        </w:tc>
        <w:tc>
          <w:tcPr>
            <w:tcW w:w="668" w:type="dxa"/>
            <w:vMerge w:val="continue"/>
            <w:tcBorders>
              <w:left w:val="single" w:color="000000" w:sz="4" w:space="0"/>
              <w:bottom w:val="single" w:color="000000" w:sz="4" w:space="0"/>
              <w:right w:val="single" w:color="000000" w:sz="4" w:space="0"/>
            </w:tcBorders>
            <w:noWrap w:val="0"/>
            <w:vAlign w:val="center"/>
          </w:tcPr>
          <w:p w14:paraId="1C1B5AE0">
            <w:pPr>
              <w:keepNext w:val="0"/>
              <w:keepLines w:val="0"/>
              <w:suppressLineNumbers w:val="0"/>
              <w:spacing w:before="0" w:beforeLines="0" w:beforeAutospacing="0" w:after="0" w:afterLines="0" w:afterAutospacing="0" w:line="360" w:lineRule="exact"/>
              <w:ind w:left="0" w:right="0" w:firstLine="0" w:firstLineChars="0"/>
              <w:jc w:val="center"/>
              <w:rPr>
                <w:rFonts w:hint="eastAsia" w:ascii="宋体" w:hAnsi="宋体" w:eastAsia="宋体" w:cs="宋体"/>
                <w:b/>
                <w:bCs/>
                <w:i w:val="0"/>
                <w:iCs w:val="0"/>
                <w:color w:val="000000" w:themeColor="text1"/>
                <w:kern w:val="2"/>
                <w:sz w:val="18"/>
                <w:szCs w:val="18"/>
                <w:highlight w:val="none"/>
                <w:u w:val="none"/>
                <w14:textFill>
                  <w14:solidFill>
                    <w14:schemeClr w14:val="tx1"/>
                  </w14:solidFill>
                </w14:textFill>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D4ECA5">
            <w:pPr>
              <w:keepNext w:val="0"/>
              <w:keepLines w:val="0"/>
              <w:suppressLineNumbers w:val="0"/>
              <w:spacing w:before="0" w:beforeLines="0" w:beforeAutospacing="0" w:after="0" w:afterLines="0" w:afterAutospacing="0" w:line="360" w:lineRule="exact"/>
              <w:ind w:left="0" w:right="0" w:firstLine="0" w:firstLineChars="0"/>
              <w:jc w:val="center"/>
              <w:rPr>
                <w:rFonts w:hint="eastAsia" w:ascii="宋体" w:hAnsi="宋体" w:eastAsia="宋体" w:cs="宋体"/>
                <w:b/>
                <w:bCs/>
                <w:i w:val="0"/>
                <w:iCs w:val="0"/>
                <w:color w:val="000000" w:themeColor="text1"/>
                <w:kern w:val="2"/>
                <w:sz w:val="18"/>
                <w:szCs w:val="18"/>
                <w:highlight w:val="none"/>
                <w:u w:val="none"/>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5B7C4EB8">
            <w:pPr>
              <w:keepNext w:val="0"/>
              <w:keepLines w:val="0"/>
              <w:widowControl/>
              <w:suppressLineNumbers w:val="0"/>
              <w:spacing w:before="0" w:beforeLines="0" w:beforeAutospacing="0" w:after="0" w:afterLines="0" w:afterAutospacing="0" w:line="360" w:lineRule="exact"/>
              <w:ind w:left="0" w:right="0" w:firstLine="0" w:firstLineChars="0"/>
              <w:jc w:val="center"/>
              <w:textAlignment w:val="center"/>
              <w:rPr>
                <w:rFonts w:hint="eastAsia" w:ascii="宋体" w:hAnsi="宋体" w:eastAsia="宋体" w:cs="宋体"/>
                <w:b/>
                <w:bCs/>
                <w:i w:val="0"/>
                <w:iCs w:val="0"/>
                <w:color w:val="000000" w:themeColor="text1"/>
                <w:kern w:val="2"/>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spacing w:val="-2"/>
                <w:kern w:val="0"/>
                <w:sz w:val="18"/>
                <w:szCs w:val="18"/>
                <w:highlight w:val="none"/>
                <w:u w:val="none"/>
                <w:lang w:val="en-US" w:eastAsia="zh-CN" w:bidi="ar"/>
                <w14:textFill>
                  <w14:solidFill>
                    <w14:schemeClr w14:val="tx1"/>
                  </w14:solidFill>
                </w14:textFill>
              </w:rPr>
              <w:t>固定综合费用（元/吨）</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14:paraId="2DFBFD0A">
            <w:pPr>
              <w:keepNext w:val="0"/>
              <w:keepLines w:val="0"/>
              <w:widowControl/>
              <w:suppressLineNumbers w:val="0"/>
              <w:spacing w:before="0" w:beforeLines="0" w:beforeAutospacing="0" w:after="0" w:afterLines="0" w:afterAutospacing="0" w:line="360" w:lineRule="exact"/>
              <w:ind w:left="0" w:right="0" w:firstLine="0" w:firstLineChars="0"/>
              <w:jc w:val="center"/>
              <w:textAlignment w:val="center"/>
              <w:rPr>
                <w:rFonts w:hint="default" w:ascii="宋体" w:hAnsi="宋体" w:eastAsia="宋体" w:cs="宋体"/>
                <w:b/>
                <w:bCs/>
                <w:i w:val="0"/>
                <w:iCs w:val="0"/>
                <w:color w:val="000000" w:themeColor="text1"/>
                <w:spacing w:val="-2"/>
                <w:kern w:val="0"/>
                <w:sz w:val="18"/>
                <w:szCs w:val="18"/>
                <w:highlight w:val="none"/>
                <w:u w:val="none"/>
                <w:lang w:val="en-US" w:eastAsia="zh-CN" w:bidi="ar"/>
                <w14:textFill>
                  <w14:solidFill>
                    <w14:schemeClr w14:val="tx1"/>
                  </w14:solidFill>
                </w14:textFill>
              </w:rPr>
            </w:pPr>
            <w:r>
              <w:rPr>
                <w:rFonts w:hint="eastAsia" w:cs="宋体"/>
                <w:b/>
                <w:bCs/>
                <w:i w:val="0"/>
                <w:iCs w:val="0"/>
                <w:color w:val="000000" w:themeColor="text1"/>
                <w:spacing w:val="-2"/>
                <w:kern w:val="0"/>
                <w:sz w:val="18"/>
                <w:szCs w:val="18"/>
                <w:highlight w:val="none"/>
                <w:u w:val="none"/>
                <w:lang w:val="en-US" w:eastAsia="zh-CN" w:bidi="ar"/>
                <w14:textFill>
                  <w14:solidFill>
                    <w14:schemeClr w14:val="tx1"/>
                  </w14:solidFill>
                </w14:textFill>
              </w:rPr>
              <w:t>暂定到货单价（元/吨）</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07BE02D">
            <w:pPr>
              <w:keepNext w:val="0"/>
              <w:keepLines w:val="0"/>
              <w:widowControl/>
              <w:suppressLineNumbers w:val="0"/>
              <w:spacing w:before="0" w:beforeLines="0" w:beforeAutospacing="0" w:after="0" w:afterLines="0" w:afterAutospacing="0" w:line="360" w:lineRule="exact"/>
              <w:ind w:left="0" w:right="0" w:firstLine="0" w:firstLineChars="0"/>
              <w:jc w:val="center"/>
              <w:textAlignment w:val="center"/>
              <w:rPr>
                <w:rFonts w:hint="eastAsia" w:ascii="宋体" w:hAnsi="宋体" w:eastAsia="宋体" w:cs="宋体"/>
                <w:b/>
                <w:bCs/>
                <w:i w:val="0"/>
                <w:iCs w:val="0"/>
                <w:color w:val="000000" w:themeColor="text1"/>
                <w:spacing w:val="-2"/>
                <w:kern w:val="0"/>
                <w:sz w:val="18"/>
                <w:szCs w:val="18"/>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spacing w:val="-2"/>
                <w:kern w:val="0"/>
                <w:sz w:val="18"/>
                <w:szCs w:val="18"/>
                <w:highlight w:val="none"/>
                <w:u w:val="none"/>
                <w:lang w:val="en-US" w:eastAsia="zh-CN" w:bidi="ar"/>
                <w14:textFill>
                  <w14:solidFill>
                    <w14:schemeClr w14:val="tx1"/>
                  </w14:solidFill>
                </w14:textFill>
              </w:rPr>
              <w:t>暂定总价（元）</w:t>
            </w:r>
          </w:p>
        </w:tc>
        <w:tc>
          <w:tcPr>
            <w:tcW w:w="11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EF19D2">
            <w:pPr>
              <w:keepNext w:val="0"/>
              <w:keepLines w:val="0"/>
              <w:suppressLineNumbers w:val="0"/>
              <w:spacing w:before="0" w:beforeLines="0" w:beforeAutospacing="0" w:after="0" w:afterLines="0" w:afterAutospacing="0" w:line="360" w:lineRule="exact"/>
              <w:ind w:left="0" w:right="0" w:firstLine="0" w:firstLineChars="0"/>
              <w:jc w:val="center"/>
              <w:rPr>
                <w:rFonts w:hint="eastAsia" w:ascii="宋体" w:hAnsi="宋体" w:eastAsia="宋体" w:cs="宋体"/>
                <w:b/>
                <w:bCs/>
                <w:i w:val="0"/>
                <w:iCs w:val="0"/>
                <w:color w:val="000000" w:themeColor="text1"/>
                <w:kern w:val="2"/>
                <w:sz w:val="18"/>
                <w:szCs w:val="18"/>
                <w:highlight w:val="none"/>
                <w:u w:val="none"/>
                <w14:textFill>
                  <w14:solidFill>
                    <w14:schemeClr w14:val="tx1"/>
                  </w14:solidFill>
                </w14:textFill>
              </w:rPr>
            </w:pPr>
          </w:p>
        </w:tc>
      </w:tr>
      <w:tr w14:paraId="2BE8D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52239E7">
            <w:pPr>
              <w:keepNext w:val="0"/>
              <w:keepLines w:val="0"/>
              <w:widowControl/>
              <w:suppressLineNumbers w:val="0"/>
              <w:spacing w:before="0" w:beforeLines="0" w:beforeAutospacing="0" w:after="0" w:afterLines="0" w:afterAutospacing="0" w:line="360" w:lineRule="exact"/>
              <w:ind w:left="0" w:right="0" w:firstLine="0" w:firstLineChars="0"/>
              <w:jc w:val="center"/>
              <w:textAlignment w:val="center"/>
              <w:rPr>
                <w:rFonts w:hint="eastAsia" w:ascii="宋体" w:hAnsi="宋体" w:eastAsia="宋体" w:cs="宋体"/>
                <w:i w:val="0"/>
                <w:iCs w:val="0"/>
                <w:color w:val="000000" w:themeColor="text1"/>
                <w:kern w:val="2"/>
                <w:sz w:val="18"/>
                <w:szCs w:val="18"/>
                <w:highlight w:val="none"/>
                <w:u w:val="none"/>
                <w14:textFill>
                  <w14:solidFill>
                    <w14:schemeClr w14:val="tx1"/>
                  </w14:solidFill>
                </w14:textFill>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3A328476">
            <w:pPr>
              <w:keepNext w:val="0"/>
              <w:keepLines w:val="0"/>
              <w:widowControl/>
              <w:suppressLineNumbers w:val="0"/>
              <w:ind w:left="0" w:leftChars="0" w:firstLine="0" w:firstLineChars="0"/>
              <w:jc w:val="both"/>
              <w:textAlignment w:val="center"/>
              <w:rPr>
                <w:rFonts w:hint="eastAsia" w:ascii="新宋体" w:hAnsi="新宋体" w:eastAsia="新宋体" w:cs="新宋体"/>
                <w:b w:val="0"/>
                <w:bCs w:val="0"/>
                <w:color w:val="000000" w:themeColor="text1"/>
                <w:sz w:val="18"/>
                <w:szCs w:val="18"/>
                <w:highlight w:val="none"/>
                <w:lang w:val="en-US" w:eastAsia="zh-CN" w:bidi="ar"/>
                <w14:textFill>
                  <w14:solidFill>
                    <w14:schemeClr w14:val="tx1"/>
                  </w14:solidFill>
                </w14:textFill>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5DE24FE">
            <w:pPr>
              <w:widowControl/>
              <w:ind w:left="0" w:leftChars="0" w:firstLine="0" w:firstLineChars="0"/>
              <w:jc w:val="both"/>
              <w:textAlignment w:val="center"/>
              <w:rPr>
                <w:rFonts w:hint="eastAsia" w:ascii="新宋体" w:hAnsi="新宋体" w:eastAsia="新宋体" w:cs="新宋体"/>
                <w:b w:val="0"/>
                <w:bCs w:val="0"/>
                <w:color w:val="000000" w:themeColor="text1"/>
                <w:sz w:val="18"/>
                <w:szCs w:val="18"/>
                <w:highlight w:val="none"/>
                <w:lang w:val="en-US" w:eastAsia="zh-CN" w:bidi="ar"/>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FD463BE">
            <w:pPr>
              <w:widowControl/>
              <w:snapToGrid/>
              <w:spacing w:before="0" w:beforeAutospacing="0" w:after="0" w:afterAutospacing="0" w:line="240" w:lineRule="auto"/>
              <w:ind w:firstLine="0" w:firstLineChars="0"/>
              <w:jc w:val="center"/>
              <w:textAlignment w:val="center"/>
              <w:rPr>
                <w:rFonts w:hint="eastAsia" w:ascii="新宋体" w:hAnsi="新宋体" w:eastAsia="新宋体" w:cs="新宋体"/>
                <w:b w:val="0"/>
                <w:bCs w:val="0"/>
                <w:color w:val="000000" w:themeColor="text1"/>
                <w:sz w:val="18"/>
                <w:szCs w:val="18"/>
                <w:highlight w:val="none"/>
                <w:lang w:val="en-US" w:eastAsia="zh-CN" w:bidi="ar"/>
                <w14:textFill>
                  <w14:solidFill>
                    <w14:schemeClr w14:val="tx1"/>
                  </w14:solidFill>
                </w14:textFill>
              </w:rPr>
            </w:pP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28B9DBEC">
            <w:pPr>
              <w:widowControl/>
              <w:snapToGrid/>
              <w:spacing w:before="0" w:beforeAutospacing="0" w:after="0" w:afterAutospacing="0" w:line="240" w:lineRule="auto"/>
              <w:ind w:left="0" w:leftChars="0" w:firstLine="180" w:firstLineChars="100"/>
              <w:jc w:val="both"/>
              <w:textAlignment w:val="center"/>
              <w:rPr>
                <w:rFonts w:hint="eastAsia" w:ascii="新宋体" w:hAnsi="新宋体" w:eastAsia="新宋体" w:cs="新宋体"/>
                <w:b w:val="0"/>
                <w:bCs w:val="0"/>
                <w:color w:val="000000" w:themeColor="text1"/>
                <w:sz w:val="18"/>
                <w:szCs w:val="18"/>
                <w:highlight w:val="none"/>
                <w:lang w:val="en-US" w:eastAsia="zh-CN" w:bidi="ar"/>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15E6417">
            <w:pPr>
              <w:keepNext w:val="0"/>
              <w:keepLines w:val="0"/>
              <w:widowControl/>
              <w:suppressLineNumbers w:val="0"/>
              <w:ind w:left="0" w:leftChars="0" w:firstLine="180" w:firstLineChars="100"/>
              <w:jc w:val="both"/>
              <w:textAlignment w:val="center"/>
              <w:rPr>
                <w:rFonts w:hint="eastAsia" w:ascii="新宋体" w:hAnsi="新宋体" w:eastAsia="新宋体" w:cs="新宋体"/>
                <w:b w:val="0"/>
                <w:bCs w:val="0"/>
                <w:color w:val="000000" w:themeColor="text1"/>
                <w:sz w:val="18"/>
                <w:szCs w:val="18"/>
                <w:highlight w:val="none"/>
                <w:lang w:val="en-US" w:eastAsia="zh-CN" w:bidi="ar"/>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5532A4DB">
            <w:pPr>
              <w:keepNext w:val="0"/>
              <w:keepLines w:val="0"/>
              <w:widowControl/>
              <w:suppressLineNumbers w:val="0"/>
              <w:spacing w:before="0" w:beforeLines="0" w:beforeAutospacing="0" w:after="0" w:afterLines="0" w:afterAutospacing="0" w:line="360" w:lineRule="exact"/>
              <w:ind w:right="0" w:rightChars="0"/>
              <w:jc w:val="both"/>
              <w:textAlignment w:val="center"/>
              <w:rPr>
                <w:rFonts w:hint="eastAsia" w:ascii="宋体" w:hAnsi="宋体" w:eastAsia="宋体" w:cs="宋体"/>
                <w:i w:val="0"/>
                <w:iCs w:val="0"/>
                <w:color w:val="000000" w:themeColor="text1"/>
                <w:spacing w:val="0"/>
                <w:kern w:val="2"/>
                <w:sz w:val="18"/>
                <w:szCs w:val="18"/>
                <w:highlight w:val="none"/>
                <w:u w:val="none"/>
                <w:lang w:val="en-US" w:eastAsia="zh-CN" w:bidi="ar-SA"/>
                <w14:textFill>
                  <w14:solidFill>
                    <w14:schemeClr w14:val="tx1"/>
                  </w14:solidFill>
                </w14:textFill>
              </w:rPr>
            </w:pPr>
          </w:p>
        </w:tc>
        <w:tc>
          <w:tcPr>
            <w:tcW w:w="1137" w:type="dxa"/>
            <w:tcBorders>
              <w:top w:val="single" w:color="000000" w:sz="4" w:space="0"/>
              <w:left w:val="single" w:color="000000" w:sz="4" w:space="0"/>
              <w:bottom w:val="single" w:color="000000" w:sz="4" w:space="0"/>
              <w:right w:val="single" w:color="000000" w:sz="4" w:space="0"/>
            </w:tcBorders>
            <w:noWrap w:val="0"/>
            <w:vAlign w:val="center"/>
          </w:tcPr>
          <w:p w14:paraId="54FB2422">
            <w:pPr>
              <w:keepNext w:val="0"/>
              <w:keepLines w:val="0"/>
              <w:widowControl/>
              <w:suppressLineNumbers w:val="0"/>
              <w:spacing w:before="0" w:beforeLines="0" w:beforeAutospacing="0" w:after="0" w:afterLines="0" w:afterAutospacing="0" w:line="360" w:lineRule="exact"/>
              <w:ind w:right="0" w:rightChars="0"/>
              <w:jc w:val="both"/>
              <w:textAlignment w:val="center"/>
              <w:rPr>
                <w:rFonts w:hint="eastAsia" w:ascii="宋体" w:hAnsi="宋体" w:eastAsia="宋体" w:cs="宋体"/>
                <w:i w:val="0"/>
                <w:iCs w:val="0"/>
                <w:color w:val="000000" w:themeColor="text1"/>
                <w:spacing w:val="0"/>
                <w:kern w:val="2"/>
                <w:sz w:val="18"/>
                <w:szCs w:val="18"/>
                <w:highlight w:val="none"/>
                <w:u w:val="none"/>
                <w:lang w:val="en-US" w:eastAsia="zh-CN" w:bidi="ar-SA"/>
                <w14:textFill>
                  <w14:solidFill>
                    <w14:schemeClr w14:val="tx1"/>
                  </w14:solidFill>
                </w14:textFill>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DAE6A72">
            <w:pPr>
              <w:keepNext w:val="0"/>
              <w:keepLines w:val="0"/>
              <w:widowControl/>
              <w:suppressLineNumbers w:val="0"/>
              <w:spacing w:before="0" w:beforeLines="0" w:beforeAutospacing="0" w:after="0" w:afterLines="0" w:afterAutospacing="0" w:line="360" w:lineRule="exact"/>
              <w:ind w:left="0" w:leftChars="0" w:right="0" w:rightChars="0" w:firstLine="0" w:firstLineChars="0"/>
              <w:jc w:val="both"/>
              <w:textAlignment w:val="center"/>
              <w:rPr>
                <w:rFonts w:hint="eastAsia" w:ascii="宋体" w:hAnsi="宋体" w:eastAsia="宋体" w:cs="宋体"/>
                <w:i w:val="0"/>
                <w:iCs w:val="0"/>
                <w:color w:val="000000" w:themeColor="text1"/>
                <w:spacing w:val="0"/>
                <w:kern w:val="0"/>
                <w:sz w:val="18"/>
                <w:szCs w:val="18"/>
                <w:highlight w:val="none"/>
                <w:u w:val="none"/>
                <w:lang w:val="en-US" w:eastAsia="zh-CN" w:bidi="ar"/>
                <w14:textFill>
                  <w14:solidFill>
                    <w14:schemeClr w14:val="tx1"/>
                  </w14:solidFill>
                </w14:textFill>
              </w:rPr>
            </w:pPr>
          </w:p>
        </w:tc>
        <w:tc>
          <w:tcPr>
            <w:tcW w:w="1137" w:type="dxa"/>
            <w:vMerge w:val="restart"/>
            <w:tcBorders>
              <w:top w:val="single" w:color="000000" w:sz="4" w:space="0"/>
              <w:left w:val="single" w:color="000000" w:sz="4" w:space="0"/>
              <w:right w:val="single" w:color="000000" w:sz="4" w:space="0"/>
            </w:tcBorders>
            <w:noWrap w:val="0"/>
            <w:vAlign w:val="center"/>
          </w:tcPr>
          <w:p w14:paraId="7AEC1988">
            <w:pPr>
              <w:keepNext w:val="0"/>
              <w:keepLines w:val="0"/>
              <w:widowControl/>
              <w:suppressLineNumbers w:val="0"/>
              <w:spacing w:before="0" w:beforeLines="0" w:beforeAutospacing="0" w:after="0" w:afterLines="0" w:afterAutospacing="0" w:line="360" w:lineRule="exact"/>
              <w:ind w:left="0" w:right="0" w:firstLine="0" w:firstLineChars="0"/>
              <w:jc w:val="center"/>
              <w:textAlignment w:val="center"/>
              <w:rPr>
                <w:rFonts w:hint="eastAsia" w:ascii="宋体" w:hAnsi="宋体" w:eastAsia="宋体" w:cs="宋体"/>
                <w:i w:val="0"/>
                <w:iCs w:val="0"/>
                <w:color w:val="000000" w:themeColor="text1"/>
                <w:kern w:val="2"/>
                <w:sz w:val="18"/>
                <w:szCs w:val="18"/>
                <w:highlight w:val="none"/>
                <w:u w:val="none"/>
                <w14:textFill>
                  <w14:solidFill>
                    <w14:schemeClr w14:val="tx1"/>
                  </w14:solidFill>
                </w14:textFill>
              </w:rPr>
            </w:pPr>
          </w:p>
        </w:tc>
      </w:tr>
      <w:tr w14:paraId="427B8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4AA5AA8">
            <w:pPr>
              <w:keepNext w:val="0"/>
              <w:keepLines w:val="0"/>
              <w:suppressLineNumbers w:val="0"/>
              <w:spacing w:before="0" w:beforeLines="0" w:beforeAutospacing="0" w:after="0" w:afterLines="0" w:afterAutospacing="0" w:line="360" w:lineRule="exact"/>
              <w:ind w:left="0" w:right="0" w:firstLine="0" w:firstLineChars="0"/>
              <w:jc w:val="center"/>
              <w:rPr>
                <w:rFonts w:hint="eastAsia" w:ascii="宋体" w:hAnsi="宋体" w:eastAsia="宋体" w:cs="宋体"/>
                <w:i w:val="0"/>
                <w:iCs w:val="0"/>
                <w:color w:val="000000" w:themeColor="text1"/>
                <w:kern w:val="2"/>
                <w:sz w:val="18"/>
                <w:szCs w:val="18"/>
                <w:highlight w:val="none"/>
                <w:u w:val="none"/>
                <w:lang w:val="en-US" w:eastAsia="zh-CN"/>
                <w14:textFill>
                  <w14:solidFill>
                    <w14:schemeClr w14:val="tx1"/>
                  </w14:solidFill>
                </w14:textFill>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51DED281">
            <w:pPr>
              <w:keepNext w:val="0"/>
              <w:keepLines w:val="0"/>
              <w:widowControl/>
              <w:suppressLineNumbers w:val="0"/>
              <w:ind w:left="0" w:leftChars="0" w:firstLine="0" w:firstLineChars="0"/>
              <w:jc w:val="both"/>
              <w:textAlignment w:val="center"/>
              <w:rPr>
                <w:rFonts w:hint="eastAsia" w:ascii="新宋体" w:hAnsi="新宋体" w:eastAsia="新宋体" w:cs="新宋体"/>
                <w:b w:val="0"/>
                <w:bCs w:val="0"/>
                <w:color w:val="000000" w:themeColor="text1"/>
                <w:sz w:val="18"/>
                <w:szCs w:val="18"/>
                <w:highlight w:val="none"/>
                <w:lang w:val="en-US" w:eastAsia="zh-CN" w:bidi="ar"/>
                <w14:textFill>
                  <w14:solidFill>
                    <w14:schemeClr w14:val="tx1"/>
                  </w14:solidFill>
                </w14:textFill>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05DF02B">
            <w:pPr>
              <w:widowControl/>
              <w:ind w:left="0" w:leftChars="0" w:firstLine="0" w:firstLineChars="0"/>
              <w:jc w:val="both"/>
              <w:textAlignment w:val="center"/>
              <w:rPr>
                <w:rFonts w:hint="eastAsia" w:ascii="新宋体" w:hAnsi="新宋体" w:eastAsia="新宋体" w:cs="新宋体"/>
                <w:b w:val="0"/>
                <w:bCs w:val="0"/>
                <w:color w:val="000000" w:themeColor="text1"/>
                <w:sz w:val="18"/>
                <w:szCs w:val="18"/>
                <w:highlight w:val="none"/>
                <w:lang w:val="en-US" w:eastAsia="zh-CN" w:bidi="ar"/>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ECBE184">
            <w:pPr>
              <w:widowControl/>
              <w:snapToGrid/>
              <w:spacing w:before="0" w:beforeAutospacing="0" w:after="0" w:afterAutospacing="0" w:line="240" w:lineRule="auto"/>
              <w:ind w:firstLine="0" w:firstLineChars="0"/>
              <w:jc w:val="center"/>
              <w:textAlignment w:val="center"/>
              <w:rPr>
                <w:rFonts w:hint="eastAsia" w:ascii="新宋体" w:hAnsi="新宋体" w:eastAsia="新宋体" w:cs="新宋体"/>
                <w:b w:val="0"/>
                <w:bCs w:val="0"/>
                <w:color w:val="000000" w:themeColor="text1"/>
                <w:sz w:val="18"/>
                <w:szCs w:val="18"/>
                <w:highlight w:val="none"/>
                <w:lang w:val="en-US" w:eastAsia="zh-CN" w:bidi="ar"/>
                <w14:textFill>
                  <w14:solidFill>
                    <w14:schemeClr w14:val="tx1"/>
                  </w14:solidFill>
                </w14:textFill>
              </w:rPr>
            </w:pP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11071D9D">
            <w:pPr>
              <w:widowControl/>
              <w:snapToGrid/>
              <w:spacing w:before="0" w:beforeAutospacing="0" w:after="0" w:afterAutospacing="0" w:line="240" w:lineRule="auto"/>
              <w:ind w:left="0" w:leftChars="0" w:firstLine="180" w:firstLineChars="100"/>
              <w:jc w:val="both"/>
              <w:textAlignment w:val="center"/>
              <w:rPr>
                <w:rFonts w:hint="eastAsia" w:ascii="新宋体" w:hAnsi="新宋体" w:eastAsia="新宋体" w:cs="新宋体"/>
                <w:b w:val="0"/>
                <w:bCs w:val="0"/>
                <w:color w:val="000000" w:themeColor="text1"/>
                <w:sz w:val="18"/>
                <w:szCs w:val="18"/>
                <w:highlight w:val="none"/>
                <w:lang w:val="en-US" w:eastAsia="zh-CN" w:bidi="ar"/>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ACA8985">
            <w:pPr>
              <w:keepNext w:val="0"/>
              <w:keepLines w:val="0"/>
              <w:widowControl/>
              <w:suppressLineNumbers w:val="0"/>
              <w:ind w:left="0" w:leftChars="0" w:firstLine="180" w:firstLineChars="100"/>
              <w:jc w:val="both"/>
              <w:textAlignment w:val="center"/>
              <w:rPr>
                <w:rFonts w:hint="eastAsia" w:ascii="新宋体" w:hAnsi="新宋体" w:eastAsia="新宋体" w:cs="新宋体"/>
                <w:b w:val="0"/>
                <w:bCs w:val="0"/>
                <w:color w:val="000000" w:themeColor="text1"/>
                <w:sz w:val="18"/>
                <w:szCs w:val="18"/>
                <w:highlight w:val="none"/>
                <w:lang w:val="en-US" w:eastAsia="zh-CN" w:bidi="ar"/>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18FB920E">
            <w:pPr>
              <w:keepNext w:val="0"/>
              <w:keepLines w:val="0"/>
              <w:widowControl/>
              <w:suppressLineNumbers w:val="0"/>
              <w:spacing w:before="0" w:beforeLines="0" w:beforeAutospacing="0" w:after="0" w:afterLines="0" w:afterAutospacing="0" w:line="360" w:lineRule="exact"/>
              <w:ind w:right="0" w:rightChars="0"/>
              <w:jc w:val="both"/>
              <w:textAlignment w:val="center"/>
              <w:rPr>
                <w:rFonts w:hint="eastAsia" w:ascii="宋体" w:hAnsi="宋体" w:eastAsia="宋体" w:cs="宋体"/>
                <w:i w:val="0"/>
                <w:iCs w:val="0"/>
                <w:color w:val="000000" w:themeColor="text1"/>
                <w:spacing w:val="0"/>
                <w:kern w:val="0"/>
                <w:sz w:val="18"/>
                <w:szCs w:val="18"/>
                <w:highlight w:val="none"/>
                <w:u w:val="none"/>
                <w:lang w:val="en-US" w:eastAsia="zh-CN" w:bidi="ar"/>
                <w14:textFill>
                  <w14:solidFill>
                    <w14:schemeClr w14:val="tx1"/>
                  </w14:solidFill>
                </w14:textFill>
              </w:rPr>
            </w:pPr>
          </w:p>
        </w:tc>
        <w:tc>
          <w:tcPr>
            <w:tcW w:w="1137" w:type="dxa"/>
            <w:tcBorders>
              <w:top w:val="single" w:color="000000" w:sz="4" w:space="0"/>
              <w:left w:val="single" w:color="000000" w:sz="4" w:space="0"/>
              <w:bottom w:val="single" w:color="000000" w:sz="4" w:space="0"/>
              <w:right w:val="single" w:color="000000" w:sz="4" w:space="0"/>
            </w:tcBorders>
            <w:noWrap w:val="0"/>
            <w:vAlign w:val="center"/>
          </w:tcPr>
          <w:p w14:paraId="0976388D">
            <w:pPr>
              <w:keepNext w:val="0"/>
              <w:keepLines w:val="0"/>
              <w:widowControl/>
              <w:suppressLineNumbers w:val="0"/>
              <w:spacing w:before="0" w:beforeLines="0" w:beforeAutospacing="0" w:after="0" w:afterLines="0" w:afterAutospacing="0" w:line="360" w:lineRule="exact"/>
              <w:ind w:right="0" w:rightChars="0"/>
              <w:jc w:val="both"/>
              <w:textAlignment w:val="center"/>
              <w:rPr>
                <w:rFonts w:hint="eastAsia" w:ascii="宋体" w:hAnsi="宋体" w:eastAsia="宋体" w:cs="宋体"/>
                <w:i w:val="0"/>
                <w:iCs w:val="0"/>
                <w:color w:val="000000" w:themeColor="text1"/>
                <w:spacing w:val="0"/>
                <w:kern w:val="0"/>
                <w:sz w:val="18"/>
                <w:szCs w:val="18"/>
                <w:highlight w:val="none"/>
                <w:u w:val="none"/>
                <w:lang w:val="en-US" w:eastAsia="zh-CN" w:bidi="ar"/>
                <w14:textFill>
                  <w14:solidFill>
                    <w14:schemeClr w14:val="tx1"/>
                  </w14:solidFill>
                </w14:textFill>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6ACF91E">
            <w:pPr>
              <w:keepNext w:val="0"/>
              <w:keepLines w:val="0"/>
              <w:widowControl/>
              <w:suppressLineNumbers w:val="0"/>
              <w:spacing w:before="0" w:beforeLines="0" w:beforeAutospacing="0" w:after="0" w:afterLines="0" w:afterAutospacing="0" w:line="360" w:lineRule="exact"/>
              <w:ind w:left="0" w:leftChars="0" w:right="0" w:rightChars="0" w:firstLine="0" w:firstLineChars="0"/>
              <w:jc w:val="both"/>
              <w:textAlignment w:val="center"/>
              <w:rPr>
                <w:rFonts w:hint="eastAsia" w:ascii="宋体" w:hAnsi="宋体" w:eastAsia="宋体" w:cs="宋体"/>
                <w:i w:val="0"/>
                <w:iCs w:val="0"/>
                <w:color w:val="000000" w:themeColor="text1"/>
                <w:spacing w:val="0"/>
                <w:kern w:val="0"/>
                <w:sz w:val="18"/>
                <w:szCs w:val="18"/>
                <w:highlight w:val="none"/>
                <w:u w:val="none"/>
                <w:lang w:val="en-US" w:eastAsia="zh-CN" w:bidi="ar"/>
                <w14:textFill>
                  <w14:solidFill>
                    <w14:schemeClr w14:val="tx1"/>
                  </w14:solidFill>
                </w14:textFill>
              </w:rPr>
            </w:pPr>
          </w:p>
        </w:tc>
        <w:tc>
          <w:tcPr>
            <w:tcW w:w="1137" w:type="dxa"/>
            <w:vMerge w:val="continue"/>
            <w:tcBorders>
              <w:left w:val="single" w:color="000000" w:sz="4" w:space="0"/>
              <w:right w:val="single" w:color="000000" w:sz="4" w:space="0"/>
            </w:tcBorders>
            <w:noWrap w:val="0"/>
            <w:vAlign w:val="center"/>
          </w:tcPr>
          <w:p w14:paraId="45080F7C">
            <w:pPr>
              <w:keepNext w:val="0"/>
              <w:keepLines w:val="0"/>
              <w:suppressLineNumbers w:val="0"/>
              <w:spacing w:before="0" w:beforeLines="0" w:beforeAutospacing="0" w:after="0" w:afterLines="0" w:afterAutospacing="0" w:line="360" w:lineRule="exact"/>
              <w:ind w:left="0" w:right="0" w:firstLine="0" w:firstLineChars="0"/>
              <w:jc w:val="center"/>
              <w:rPr>
                <w:rFonts w:hint="eastAsia" w:ascii="宋体" w:hAnsi="宋体" w:eastAsia="宋体" w:cs="宋体"/>
                <w:i w:val="0"/>
                <w:iCs w:val="0"/>
                <w:color w:val="000000" w:themeColor="text1"/>
                <w:kern w:val="2"/>
                <w:sz w:val="18"/>
                <w:szCs w:val="18"/>
                <w:highlight w:val="none"/>
                <w:u w:val="none"/>
                <w14:textFill>
                  <w14:solidFill>
                    <w14:schemeClr w14:val="tx1"/>
                  </w14:solidFill>
                </w14:textFill>
              </w:rPr>
            </w:pPr>
          </w:p>
        </w:tc>
      </w:tr>
      <w:tr w14:paraId="3EDB0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8E7749D">
            <w:pPr>
              <w:keepNext w:val="0"/>
              <w:keepLines w:val="0"/>
              <w:suppressLineNumbers w:val="0"/>
              <w:spacing w:before="0" w:beforeLines="0" w:beforeAutospacing="0" w:after="0" w:afterLines="0" w:afterAutospacing="0" w:line="360" w:lineRule="exact"/>
              <w:ind w:left="0" w:right="0" w:firstLine="0" w:firstLineChars="0"/>
              <w:jc w:val="center"/>
              <w:rPr>
                <w:rFonts w:hint="eastAsia" w:ascii="宋体" w:hAnsi="宋体" w:eastAsia="宋体" w:cs="宋体"/>
                <w:i w:val="0"/>
                <w:iCs w:val="0"/>
                <w:color w:val="000000" w:themeColor="text1"/>
                <w:kern w:val="2"/>
                <w:sz w:val="18"/>
                <w:szCs w:val="18"/>
                <w:highlight w:val="none"/>
                <w:u w:val="none"/>
                <w:lang w:val="en-US" w:eastAsia="zh-CN"/>
                <w14:textFill>
                  <w14:solidFill>
                    <w14:schemeClr w14:val="tx1"/>
                  </w14:solidFill>
                </w14:textFill>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2F82F104">
            <w:pPr>
              <w:keepNext w:val="0"/>
              <w:keepLines w:val="0"/>
              <w:widowControl/>
              <w:suppressLineNumbers w:val="0"/>
              <w:ind w:left="0" w:leftChars="0" w:firstLine="0" w:firstLineChars="0"/>
              <w:jc w:val="both"/>
              <w:textAlignment w:val="center"/>
              <w:rPr>
                <w:rFonts w:hint="eastAsia" w:ascii="新宋体" w:hAnsi="新宋体" w:eastAsia="新宋体" w:cs="新宋体"/>
                <w:i w:val="0"/>
                <w:iCs w:val="0"/>
                <w:color w:val="000000" w:themeColor="text1"/>
                <w:kern w:val="0"/>
                <w:sz w:val="18"/>
                <w:szCs w:val="18"/>
                <w:highlight w:val="none"/>
                <w:u w:val="none"/>
                <w:lang w:val="en-US" w:eastAsia="zh-CN" w:bidi="ar"/>
                <w14:textFill>
                  <w14:solidFill>
                    <w14:schemeClr w14:val="tx1"/>
                  </w14:solidFill>
                </w14:textFill>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E080477">
            <w:pPr>
              <w:widowControl/>
              <w:ind w:left="0" w:leftChars="0" w:firstLine="0" w:firstLineChars="0"/>
              <w:jc w:val="both"/>
              <w:textAlignment w:val="center"/>
              <w:rPr>
                <w:rFonts w:hint="eastAsia" w:ascii="新宋体" w:hAnsi="新宋体" w:eastAsia="新宋体" w:cs="新宋体"/>
                <w:i w:val="0"/>
                <w:iCs w:val="0"/>
                <w:color w:val="000000" w:themeColor="text1"/>
                <w:kern w:val="0"/>
                <w:sz w:val="18"/>
                <w:szCs w:val="18"/>
                <w:highlight w:val="none"/>
                <w:u w:val="none"/>
                <w:lang w:val="en-US" w:eastAsia="zh-CN" w:bidi="ar"/>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724A007">
            <w:pPr>
              <w:widowControl/>
              <w:snapToGrid/>
              <w:spacing w:before="0" w:beforeAutospacing="0" w:after="0" w:afterAutospacing="0" w:line="240" w:lineRule="auto"/>
              <w:ind w:firstLine="0" w:firstLineChars="0"/>
              <w:jc w:val="center"/>
              <w:textAlignment w:val="center"/>
              <w:rPr>
                <w:rFonts w:hint="eastAsia" w:ascii="新宋体" w:hAnsi="新宋体" w:eastAsia="新宋体" w:cs="新宋体"/>
                <w:i w:val="0"/>
                <w:iCs w:val="0"/>
                <w:color w:val="000000" w:themeColor="text1"/>
                <w:kern w:val="0"/>
                <w:sz w:val="18"/>
                <w:szCs w:val="18"/>
                <w:highlight w:val="none"/>
                <w:u w:val="none"/>
                <w:lang w:val="en-US" w:eastAsia="zh-CN" w:bidi="ar"/>
                <w14:textFill>
                  <w14:solidFill>
                    <w14:schemeClr w14:val="tx1"/>
                  </w14:solidFill>
                </w14:textFill>
              </w:rPr>
            </w:pP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3B0DEF7C">
            <w:pPr>
              <w:widowControl/>
              <w:snapToGrid/>
              <w:spacing w:before="0" w:beforeAutospacing="0" w:after="0" w:afterAutospacing="0" w:line="240" w:lineRule="auto"/>
              <w:ind w:left="0" w:leftChars="0" w:firstLine="180" w:firstLineChars="100"/>
              <w:jc w:val="both"/>
              <w:textAlignment w:val="center"/>
              <w:rPr>
                <w:rFonts w:hint="eastAsia" w:ascii="新宋体" w:hAnsi="新宋体" w:eastAsia="新宋体" w:cs="新宋体"/>
                <w:i w:val="0"/>
                <w:iCs w:val="0"/>
                <w:color w:val="000000" w:themeColor="text1"/>
                <w:kern w:val="0"/>
                <w:sz w:val="18"/>
                <w:szCs w:val="18"/>
                <w:highlight w:val="none"/>
                <w:u w:val="none"/>
                <w:lang w:val="en-US" w:eastAsia="zh-CN" w:bidi="ar"/>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34E18B4">
            <w:pPr>
              <w:keepNext w:val="0"/>
              <w:keepLines w:val="0"/>
              <w:widowControl/>
              <w:suppressLineNumbers w:val="0"/>
              <w:ind w:left="0" w:leftChars="0" w:firstLine="180" w:firstLineChars="100"/>
              <w:jc w:val="both"/>
              <w:textAlignment w:val="center"/>
              <w:rPr>
                <w:rFonts w:hint="eastAsia" w:ascii="新宋体" w:hAnsi="新宋体" w:eastAsia="新宋体" w:cs="新宋体"/>
                <w:i w:val="0"/>
                <w:iCs w:val="0"/>
                <w:color w:val="000000" w:themeColor="text1"/>
                <w:kern w:val="0"/>
                <w:sz w:val="18"/>
                <w:szCs w:val="18"/>
                <w:highlight w:val="none"/>
                <w:u w:val="none"/>
                <w:lang w:val="en-US" w:eastAsia="zh-CN" w:bidi="ar"/>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1BA41B94">
            <w:pPr>
              <w:keepNext w:val="0"/>
              <w:keepLines w:val="0"/>
              <w:widowControl/>
              <w:suppressLineNumbers w:val="0"/>
              <w:spacing w:before="0" w:beforeLines="0" w:beforeAutospacing="0" w:after="0" w:afterLines="0" w:afterAutospacing="0" w:line="360" w:lineRule="exact"/>
              <w:ind w:right="0" w:rightChars="0"/>
              <w:jc w:val="both"/>
              <w:textAlignment w:val="center"/>
              <w:rPr>
                <w:rFonts w:hint="eastAsia" w:ascii="宋体" w:hAnsi="宋体" w:eastAsia="宋体" w:cs="宋体"/>
                <w:i w:val="0"/>
                <w:iCs w:val="0"/>
                <w:color w:val="000000" w:themeColor="text1"/>
                <w:spacing w:val="0"/>
                <w:kern w:val="2"/>
                <w:sz w:val="18"/>
                <w:szCs w:val="18"/>
                <w:highlight w:val="none"/>
                <w:u w:val="none"/>
                <w:lang w:val="en-US" w:eastAsia="zh-CN" w:bidi="ar-SA"/>
                <w14:textFill>
                  <w14:solidFill>
                    <w14:schemeClr w14:val="tx1"/>
                  </w14:solidFill>
                </w14:textFill>
              </w:rPr>
            </w:pPr>
          </w:p>
        </w:tc>
        <w:tc>
          <w:tcPr>
            <w:tcW w:w="1137" w:type="dxa"/>
            <w:tcBorders>
              <w:top w:val="single" w:color="000000" w:sz="4" w:space="0"/>
              <w:left w:val="single" w:color="000000" w:sz="4" w:space="0"/>
              <w:bottom w:val="single" w:color="000000" w:sz="4" w:space="0"/>
              <w:right w:val="single" w:color="000000" w:sz="4" w:space="0"/>
            </w:tcBorders>
            <w:noWrap w:val="0"/>
            <w:vAlign w:val="center"/>
          </w:tcPr>
          <w:p w14:paraId="6CF6A26A">
            <w:pPr>
              <w:keepNext w:val="0"/>
              <w:keepLines w:val="0"/>
              <w:widowControl/>
              <w:suppressLineNumbers w:val="0"/>
              <w:spacing w:before="0" w:beforeLines="0" w:beforeAutospacing="0" w:after="0" w:afterLines="0" w:afterAutospacing="0" w:line="360" w:lineRule="exact"/>
              <w:ind w:right="0" w:rightChars="0"/>
              <w:jc w:val="both"/>
              <w:textAlignment w:val="center"/>
              <w:rPr>
                <w:rFonts w:hint="eastAsia" w:ascii="宋体" w:hAnsi="宋体" w:eastAsia="宋体" w:cs="宋体"/>
                <w:i w:val="0"/>
                <w:iCs w:val="0"/>
                <w:color w:val="000000" w:themeColor="text1"/>
                <w:spacing w:val="0"/>
                <w:kern w:val="2"/>
                <w:sz w:val="18"/>
                <w:szCs w:val="18"/>
                <w:highlight w:val="none"/>
                <w:u w:val="none"/>
                <w:lang w:val="en-US" w:eastAsia="zh-CN" w:bidi="ar-SA"/>
                <w14:textFill>
                  <w14:solidFill>
                    <w14:schemeClr w14:val="tx1"/>
                  </w14:solidFill>
                </w14:textFill>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7F7659C">
            <w:pPr>
              <w:keepNext w:val="0"/>
              <w:keepLines w:val="0"/>
              <w:widowControl/>
              <w:suppressLineNumbers w:val="0"/>
              <w:spacing w:before="0" w:beforeLines="0" w:beforeAutospacing="0" w:after="0" w:afterLines="0" w:afterAutospacing="0" w:line="360" w:lineRule="exact"/>
              <w:ind w:left="0" w:leftChars="0" w:right="0" w:rightChars="0" w:firstLine="0" w:firstLineChars="0"/>
              <w:jc w:val="both"/>
              <w:textAlignment w:val="center"/>
              <w:rPr>
                <w:rFonts w:hint="eastAsia" w:ascii="宋体" w:hAnsi="宋体" w:eastAsia="宋体" w:cs="宋体"/>
                <w:i w:val="0"/>
                <w:iCs w:val="0"/>
                <w:color w:val="000000" w:themeColor="text1"/>
                <w:spacing w:val="0"/>
                <w:kern w:val="0"/>
                <w:sz w:val="18"/>
                <w:szCs w:val="18"/>
                <w:highlight w:val="none"/>
                <w:u w:val="none"/>
                <w:lang w:val="en-US" w:eastAsia="zh-CN" w:bidi="ar"/>
                <w14:textFill>
                  <w14:solidFill>
                    <w14:schemeClr w14:val="tx1"/>
                  </w14:solidFill>
                </w14:textFill>
              </w:rPr>
            </w:pPr>
          </w:p>
        </w:tc>
        <w:tc>
          <w:tcPr>
            <w:tcW w:w="1137" w:type="dxa"/>
            <w:vMerge w:val="continue"/>
            <w:tcBorders>
              <w:left w:val="single" w:color="000000" w:sz="4" w:space="0"/>
              <w:right w:val="single" w:color="000000" w:sz="4" w:space="0"/>
            </w:tcBorders>
            <w:noWrap w:val="0"/>
            <w:vAlign w:val="center"/>
          </w:tcPr>
          <w:p w14:paraId="77FE89C7">
            <w:pPr>
              <w:keepNext w:val="0"/>
              <w:keepLines w:val="0"/>
              <w:suppressLineNumbers w:val="0"/>
              <w:spacing w:before="0" w:beforeLines="0" w:beforeAutospacing="0" w:after="0" w:afterLines="0" w:afterAutospacing="0" w:line="360" w:lineRule="exact"/>
              <w:ind w:left="0" w:right="0" w:firstLine="0" w:firstLineChars="0"/>
              <w:jc w:val="center"/>
              <w:rPr>
                <w:rFonts w:hint="eastAsia" w:ascii="宋体" w:hAnsi="宋体" w:eastAsia="宋体" w:cs="宋体"/>
                <w:i w:val="0"/>
                <w:iCs w:val="0"/>
                <w:color w:val="000000" w:themeColor="text1"/>
                <w:kern w:val="2"/>
                <w:sz w:val="18"/>
                <w:szCs w:val="18"/>
                <w:highlight w:val="none"/>
                <w:u w:val="none"/>
                <w14:textFill>
                  <w14:solidFill>
                    <w14:schemeClr w14:val="tx1"/>
                  </w14:solidFill>
                </w14:textFill>
              </w:rPr>
            </w:pPr>
          </w:p>
        </w:tc>
      </w:tr>
      <w:tr w14:paraId="74882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4613B87">
            <w:pPr>
              <w:keepNext w:val="0"/>
              <w:keepLines w:val="0"/>
              <w:suppressLineNumbers w:val="0"/>
              <w:spacing w:before="0" w:beforeLines="0" w:beforeAutospacing="0" w:after="0" w:afterLines="0" w:afterAutospacing="0" w:line="360" w:lineRule="exact"/>
              <w:ind w:left="0" w:right="0" w:firstLine="0" w:firstLineChars="0"/>
              <w:jc w:val="center"/>
              <w:rPr>
                <w:rFonts w:hint="eastAsia" w:ascii="宋体" w:hAnsi="宋体" w:eastAsia="宋体" w:cs="宋体"/>
                <w:i w:val="0"/>
                <w:iCs w:val="0"/>
                <w:color w:val="000000" w:themeColor="text1"/>
                <w:kern w:val="2"/>
                <w:sz w:val="18"/>
                <w:szCs w:val="18"/>
                <w:highlight w:val="none"/>
                <w:u w:val="none"/>
                <w:lang w:val="en-US" w:eastAsia="zh-CN"/>
                <w14:textFill>
                  <w14:solidFill>
                    <w14:schemeClr w14:val="tx1"/>
                  </w14:solidFill>
                </w14:textFill>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6DCFC286">
            <w:pPr>
              <w:keepNext w:val="0"/>
              <w:keepLines w:val="0"/>
              <w:widowControl/>
              <w:suppressLineNumbers w:val="0"/>
              <w:ind w:left="0" w:leftChars="0" w:firstLine="0" w:firstLineChars="0"/>
              <w:jc w:val="both"/>
              <w:textAlignment w:val="center"/>
              <w:rPr>
                <w:rFonts w:hint="eastAsia" w:ascii="新宋体" w:hAnsi="新宋体" w:eastAsia="新宋体" w:cs="新宋体"/>
                <w:i w:val="0"/>
                <w:iCs w:val="0"/>
                <w:color w:val="000000" w:themeColor="text1"/>
                <w:kern w:val="0"/>
                <w:sz w:val="18"/>
                <w:szCs w:val="18"/>
                <w:highlight w:val="none"/>
                <w:u w:val="none"/>
                <w:lang w:val="en-US" w:eastAsia="zh-CN" w:bidi="ar"/>
                <w14:textFill>
                  <w14:solidFill>
                    <w14:schemeClr w14:val="tx1"/>
                  </w14:solidFill>
                </w14:textFill>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6B681C6">
            <w:pPr>
              <w:widowControl/>
              <w:ind w:left="0" w:leftChars="0" w:firstLine="0" w:firstLineChars="0"/>
              <w:jc w:val="both"/>
              <w:textAlignment w:val="center"/>
              <w:rPr>
                <w:rFonts w:hint="eastAsia" w:ascii="新宋体" w:hAnsi="新宋体" w:eastAsia="新宋体" w:cs="新宋体"/>
                <w:i w:val="0"/>
                <w:iCs w:val="0"/>
                <w:color w:val="000000" w:themeColor="text1"/>
                <w:kern w:val="0"/>
                <w:sz w:val="18"/>
                <w:szCs w:val="18"/>
                <w:highlight w:val="none"/>
                <w:u w:val="none"/>
                <w:lang w:val="en-US" w:eastAsia="zh-CN" w:bidi="ar"/>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279E8F8">
            <w:pPr>
              <w:widowControl/>
              <w:snapToGrid/>
              <w:spacing w:before="0" w:beforeAutospacing="0" w:after="0" w:afterAutospacing="0" w:line="240" w:lineRule="auto"/>
              <w:ind w:firstLine="0" w:firstLineChars="0"/>
              <w:jc w:val="center"/>
              <w:textAlignment w:val="center"/>
              <w:rPr>
                <w:rFonts w:hint="eastAsia" w:ascii="新宋体" w:hAnsi="新宋体" w:eastAsia="新宋体" w:cs="新宋体"/>
                <w:i w:val="0"/>
                <w:iCs w:val="0"/>
                <w:color w:val="000000" w:themeColor="text1"/>
                <w:kern w:val="0"/>
                <w:sz w:val="18"/>
                <w:szCs w:val="18"/>
                <w:highlight w:val="none"/>
                <w:u w:val="none"/>
                <w:lang w:val="en-US" w:eastAsia="zh-CN" w:bidi="ar"/>
                <w14:textFill>
                  <w14:solidFill>
                    <w14:schemeClr w14:val="tx1"/>
                  </w14:solidFill>
                </w14:textFill>
              </w:rPr>
            </w:pP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71861871">
            <w:pPr>
              <w:widowControl/>
              <w:snapToGrid/>
              <w:spacing w:before="0" w:beforeAutospacing="0" w:after="0" w:afterAutospacing="0" w:line="240" w:lineRule="auto"/>
              <w:ind w:left="0" w:leftChars="0" w:firstLine="180" w:firstLineChars="100"/>
              <w:jc w:val="both"/>
              <w:textAlignment w:val="center"/>
              <w:rPr>
                <w:rFonts w:hint="eastAsia" w:ascii="新宋体" w:hAnsi="新宋体" w:eastAsia="新宋体" w:cs="新宋体"/>
                <w:i w:val="0"/>
                <w:iCs w:val="0"/>
                <w:color w:val="000000" w:themeColor="text1"/>
                <w:kern w:val="0"/>
                <w:sz w:val="18"/>
                <w:szCs w:val="18"/>
                <w:highlight w:val="none"/>
                <w:u w:val="none"/>
                <w:lang w:val="en-US" w:eastAsia="zh-CN" w:bidi="ar"/>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65D4D82">
            <w:pPr>
              <w:keepNext w:val="0"/>
              <w:keepLines w:val="0"/>
              <w:widowControl/>
              <w:suppressLineNumbers w:val="0"/>
              <w:ind w:left="0" w:leftChars="0" w:firstLine="180" w:firstLineChars="100"/>
              <w:jc w:val="both"/>
              <w:textAlignment w:val="center"/>
              <w:rPr>
                <w:rFonts w:hint="eastAsia" w:ascii="新宋体" w:hAnsi="新宋体" w:eastAsia="新宋体" w:cs="新宋体"/>
                <w:i w:val="0"/>
                <w:iCs w:val="0"/>
                <w:color w:val="000000" w:themeColor="text1"/>
                <w:kern w:val="0"/>
                <w:sz w:val="18"/>
                <w:szCs w:val="18"/>
                <w:highlight w:val="none"/>
                <w:u w:val="none"/>
                <w:lang w:val="en-US" w:eastAsia="zh-CN" w:bidi="ar"/>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54EF4394">
            <w:pPr>
              <w:keepNext w:val="0"/>
              <w:keepLines w:val="0"/>
              <w:widowControl/>
              <w:suppressLineNumbers w:val="0"/>
              <w:spacing w:before="0" w:beforeLines="0" w:beforeAutospacing="0" w:after="0" w:afterLines="0" w:afterAutospacing="0" w:line="360" w:lineRule="exact"/>
              <w:ind w:right="0" w:rightChars="0"/>
              <w:jc w:val="both"/>
              <w:textAlignment w:val="center"/>
              <w:rPr>
                <w:rFonts w:hint="eastAsia" w:ascii="宋体" w:hAnsi="宋体" w:eastAsia="宋体" w:cs="宋体"/>
                <w:i w:val="0"/>
                <w:iCs w:val="0"/>
                <w:color w:val="000000" w:themeColor="text1"/>
                <w:spacing w:val="0"/>
                <w:kern w:val="2"/>
                <w:sz w:val="18"/>
                <w:szCs w:val="18"/>
                <w:highlight w:val="none"/>
                <w:u w:val="none"/>
                <w:lang w:val="en-US" w:eastAsia="zh-CN" w:bidi="ar-SA"/>
                <w14:textFill>
                  <w14:solidFill>
                    <w14:schemeClr w14:val="tx1"/>
                  </w14:solidFill>
                </w14:textFill>
              </w:rPr>
            </w:pPr>
          </w:p>
        </w:tc>
        <w:tc>
          <w:tcPr>
            <w:tcW w:w="1137" w:type="dxa"/>
            <w:tcBorders>
              <w:top w:val="single" w:color="000000" w:sz="4" w:space="0"/>
              <w:left w:val="single" w:color="000000" w:sz="4" w:space="0"/>
              <w:bottom w:val="single" w:color="000000" w:sz="4" w:space="0"/>
              <w:right w:val="single" w:color="000000" w:sz="4" w:space="0"/>
            </w:tcBorders>
            <w:noWrap w:val="0"/>
            <w:vAlign w:val="center"/>
          </w:tcPr>
          <w:p w14:paraId="5D2D15E1">
            <w:pPr>
              <w:keepNext w:val="0"/>
              <w:keepLines w:val="0"/>
              <w:widowControl/>
              <w:suppressLineNumbers w:val="0"/>
              <w:spacing w:before="0" w:beforeLines="0" w:beforeAutospacing="0" w:after="0" w:afterLines="0" w:afterAutospacing="0" w:line="360" w:lineRule="exact"/>
              <w:ind w:right="0" w:rightChars="0"/>
              <w:jc w:val="both"/>
              <w:textAlignment w:val="center"/>
              <w:rPr>
                <w:rFonts w:hint="eastAsia" w:ascii="宋体" w:hAnsi="宋体" w:eastAsia="宋体" w:cs="宋体"/>
                <w:i w:val="0"/>
                <w:iCs w:val="0"/>
                <w:color w:val="000000" w:themeColor="text1"/>
                <w:spacing w:val="0"/>
                <w:kern w:val="2"/>
                <w:sz w:val="18"/>
                <w:szCs w:val="18"/>
                <w:highlight w:val="none"/>
                <w:u w:val="none"/>
                <w:lang w:val="en-US" w:eastAsia="zh-CN" w:bidi="ar-SA"/>
                <w14:textFill>
                  <w14:solidFill>
                    <w14:schemeClr w14:val="tx1"/>
                  </w14:solidFill>
                </w14:textFill>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8F313B5">
            <w:pPr>
              <w:keepNext w:val="0"/>
              <w:keepLines w:val="0"/>
              <w:widowControl/>
              <w:suppressLineNumbers w:val="0"/>
              <w:spacing w:before="0" w:beforeLines="0" w:beforeAutospacing="0" w:after="0" w:afterLines="0" w:afterAutospacing="0" w:line="360" w:lineRule="exact"/>
              <w:ind w:left="0" w:leftChars="0" w:right="0" w:rightChars="0" w:firstLine="0" w:firstLineChars="0"/>
              <w:jc w:val="both"/>
              <w:textAlignment w:val="center"/>
              <w:rPr>
                <w:rFonts w:hint="eastAsia" w:ascii="宋体" w:hAnsi="宋体" w:eastAsia="宋体" w:cs="宋体"/>
                <w:i w:val="0"/>
                <w:iCs w:val="0"/>
                <w:color w:val="000000" w:themeColor="text1"/>
                <w:spacing w:val="0"/>
                <w:kern w:val="0"/>
                <w:sz w:val="18"/>
                <w:szCs w:val="18"/>
                <w:highlight w:val="none"/>
                <w:u w:val="none"/>
                <w:lang w:val="en-US" w:eastAsia="zh-CN" w:bidi="ar"/>
                <w14:textFill>
                  <w14:solidFill>
                    <w14:schemeClr w14:val="tx1"/>
                  </w14:solidFill>
                </w14:textFill>
              </w:rPr>
            </w:pPr>
          </w:p>
        </w:tc>
        <w:tc>
          <w:tcPr>
            <w:tcW w:w="1137" w:type="dxa"/>
            <w:tcBorders>
              <w:left w:val="single" w:color="000000" w:sz="4" w:space="0"/>
              <w:right w:val="single" w:color="000000" w:sz="4" w:space="0"/>
            </w:tcBorders>
            <w:noWrap w:val="0"/>
            <w:vAlign w:val="center"/>
          </w:tcPr>
          <w:p w14:paraId="6C1654CA">
            <w:pPr>
              <w:keepNext w:val="0"/>
              <w:keepLines w:val="0"/>
              <w:suppressLineNumbers w:val="0"/>
              <w:spacing w:before="0" w:beforeLines="0" w:beforeAutospacing="0" w:after="0" w:afterLines="0" w:afterAutospacing="0" w:line="360" w:lineRule="exact"/>
              <w:ind w:left="0" w:right="0" w:firstLine="0" w:firstLineChars="0"/>
              <w:jc w:val="center"/>
              <w:rPr>
                <w:rFonts w:hint="eastAsia" w:ascii="宋体" w:hAnsi="宋体" w:eastAsia="宋体" w:cs="宋体"/>
                <w:i w:val="0"/>
                <w:iCs w:val="0"/>
                <w:color w:val="000000" w:themeColor="text1"/>
                <w:kern w:val="2"/>
                <w:sz w:val="18"/>
                <w:szCs w:val="18"/>
                <w:highlight w:val="none"/>
                <w:u w:val="none"/>
                <w14:textFill>
                  <w14:solidFill>
                    <w14:schemeClr w14:val="tx1"/>
                  </w14:solidFill>
                </w14:textFill>
              </w:rPr>
            </w:pPr>
          </w:p>
        </w:tc>
      </w:tr>
      <w:tr w14:paraId="64664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118" w:type="dxa"/>
            <w:gridSpan w:val="3"/>
            <w:tcBorders>
              <w:top w:val="single" w:color="000000" w:sz="4" w:space="0"/>
              <w:left w:val="single" w:color="000000" w:sz="4" w:space="0"/>
              <w:bottom w:val="single" w:color="000000" w:sz="4" w:space="0"/>
              <w:right w:val="single" w:color="000000" w:sz="4" w:space="0"/>
            </w:tcBorders>
            <w:noWrap w:val="0"/>
            <w:vAlign w:val="center"/>
          </w:tcPr>
          <w:p w14:paraId="58B2499D">
            <w:pPr>
              <w:pStyle w:val="28"/>
              <w:spacing w:line="360" w:lineRule="exact"/>
              <w:ind w:left="0" w:leftChars="0" w:firstLine="0" w:firstLineChars="0"/>
              <w:jc w:val="center"/>
              <w:rPr>
                <w:rFonts w:hint="eastAsia" w:ascii="宋体" w:hAnsi="宋体" w:eastAsia="宋体" w:cs="宋体"/>
                <w:color w:val="000000" w:themeColor="text1"/>
                <w:spacing w:val="0"/>
                <w:sz w:val="18"/>
                <w:szCs w:val="18"/>
                <w:highlight w:val="none"/>
                <w:vertAlign w:val="baseline"/>
                <w:lang w:val="en-US" w:eastAsia="zh-CN"/>
                <w14:textFill>
                  <w14:solidFill>
                    <w14:schemeClr w14:val="tx1"/>
                  </w14:solidFill>
                </w14:textFill>
              </w:rPr>
            </w:pPr>
            <w:r>
              <w:rPr>
                <w:rFonts w:hint="eastAsia" w:ascii="宋体" w:hAnsi="宋体" w:eastAsia="宋体" w:cs="宋体"/>
                <w:color w:val="000000" w:themeColor="text1"/>
                <w:spacing w:val="0"/>
                <w:sz w:val="18"/>
                <w:szCs w:val="18"/>
                <w:highlight w:val="none"/>
                <w:vertAlign w:val="baseline"/>
                <w:lang w:val="en-US" w:eastAsia="zh-CN"/>
                <w14:textFill>
                  <w14:solidFill>
                    <w14:schemeClr w14:val="tx1"/>
                  </w14:solidFill>
                </w14:textFill>
              </w:rPr>
              <w:t>合计</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BFDA485">
            <w:pPr>
              <w:keepNext w:val="0"/>
              <w:keepLines w:val="0"/>
              <w:widowControl/>
              <w:suppressLineNumbers w:val="0"/>
              <w:spacing w:before="0" w:beforeLines="0" w:beforeAutospacing="0" w:after="0" w:afterLines="0" w:afterAutospacing="0" w:line="360" w:lineRule="exact"/>
              <w:ind w:left="0" w:right="0" w:firstLine="0" w:firstLineChars="0"/>
              <w:jc w:val="center"/>
              <w:textAlignment w:val="center"/>
              <w:rPr>
                <w:rFonts w:hint="eastAsia" w:ascii="宋体" w:hAnsi="宋体" w:eastAsia="宋体" w:cs="宋体"/>
                <w:i w:val="0"/>
                <w:iCs w:val="0"/>
                <w:color w:val="000000" w:themeColor="text1"/>
                <w:spacing w:val="-2"/>
                <w:kern w:val="0"/>
                <w:sz w:val="18"/>
                <w:szCs w:val="18"/>
                <w:highlight w:val="none"/>
                <w:u w:val="none"/>
                <w:lang w:val="en-US" w:eastAsia="zh-CN" w:bidi="ar"/>
                <w14:textFill>
                  <w14:solidFill>
                    <w14:schemeClr w14:val="tx1"/>
                  </w14:solidFill>
                </w14:textFill>
              </w:rPr>
            </w:pP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5C74B1E7">
            <w:pPr>
              <w:pStyle w:val="28"/>
              <w:spacing w:line="360" w:lineRule="exact"/>
              <w:ind w:left="0" w:leftChars="0" w:firstLine="0" w:firstLineChars="0"/>
              <w:jc w:val="both"/>
              <w:rPr>
                <w:rFonts w:hint="default" w:ascii="宋体" w:hAnsi="宋体" w:eastAsia="宋体" w:cs="宋体"/>
                <w:color w:val="000000" w:themeColor="text1"/>
                <w:spacing w:val="0"/>
                <w:sz w:val="18"/>
                <w:szCs w:val="18"/>
                <w:highlight w:val="none"/>
                <w:vertAlign w:val="baseline"/>
                <w:lang w:val="en-US" w:eastAsia="zh-CN"/>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C32D79A">
            <w:pPr>
              <w:pStyle w:val="28"/>
              <w:spacing w:line="360" w:lineRule="exact"/>
              <w:ind w:left="0" w:leftChars="0" w:firstLine="0" w:firstLineChars="0"/>
              <w:jc w:val="center"/>
              <w:rPr>
                <w:rFonts w:hint="eastAsia" w:ascii="宋体" w:hAnsi="宋体" w:eastAsia="宋体" w:cs="宋体"/>
                <w:color w:val="000000" w:themeColor="text1"/>
                <w:spacing w:val="0"/>
                <w:sz w:val="18"/>
                <w:szCs w:val="18"/>
                <w:highlight w:val="none"/>
                <w:vertAlign w:val="baseline"/>
                <w:lang w:val="en-US" w:eastAsia="zh-CN"/>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08CB092D">
            <w:pPr>
              <w:pStyle w:val="28"/>
              <w:spacing w:line="360" w:lineRule="exact"/>
              <w:ind w:left="0" w:leftChars="0" w:firstLine="0" w:firstLineChars="0"/>
              <w:jc w:val="center"/>
              <w:rPr>
                <w:rFonts w:hint="eastAsia" w:ascii="宋体" w:hAnsi="宋体" w:eastAsia="宋体" w:cs="宋体"/>
                <w:b/>
                <w:bCs/>
                <w:color w:val="000000" w:themeColor="text1"/>
                <w:spacing w:val="0"/>
                <w:kern w:val="2"/>
                <w:sz w:val="18"/>
                <w:szCs w:val="18"/>
                <w:highlight w:val="none"/>
                <w:vertAlign w:val="baseline"/>
                <w:lang w:val="en-US" w:eastAsia="zh-CN" w:bidi="ar-SA"/>
                <w14:textFill>
                  <w14:solidFill>
                    <w14:schemeClr w14:val="tx1"/>
                  </w14:solidFill>
                </w14:textFill>
              </w:rPr>
            </w:pPr>
          </w:p>
        </w:tc>
        <w:tc>
          <w:tcPr>
            <w:tcW w:w="1137" w:type="dxa"/>
            <w:tcBorders>
              <w:top w:val="single" w:color="000000" w:sz="4" w:space="0"/>
              <w:left w:val="single" w:color="000000" w:sz="4" w:space="0"/>
              <w:bottom w:val="single" w:color="000000" w:sz="4" w:space="0"/>
              <w:right w:val="single" w:color="000000" w:sz="4" w:space="0"/>
            </w:tcBorders>
            <w:noWrap w:val="0"/>
            <w:vAlign w:val="center"/>
          </w:tcPr>
          <w:p w14:paraId="0593CB4E">
            <w:pPr>
              <w:pStyle w:val="28"/>
              <w:spacing w:line="360" w:lineRule="exact"/>
              <w:ind w:left="0" w:leftChars="0" w:firstLine="0" w:firstLineChars="0"/>
              <w:jc w:val="center"/>
              <w:rPr>
                <w:rFonts w:hint="eastAsia" w:ascii="宋体" w:hAnsi="宋体" w:eastAsia="宋体" w:cs="宋体"/>
                <w:b/>
                <w:bCs/>
                <w:color w:val="000000" w:themeColor="text1"/>
                <w:spacing w:val="0"/>
                <w:kern w:val="2"/>
                <w:sz w:val="18"/>
                <w:szCs w:val="18"/>
                <w:highlight w:val="none"/>
                <w:vertAlign w:val="baseline"/>
                <w:lang w:val="en-US" w:eastAsia="zh-CN" w:bidi="ar-SA"/>
                <w14:textFill>
                  <w14:solidFill>
                    <w14:schemeClr w14:val="tx1"/>
                  </w14:solidFill>
                </w14:textFill>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516AB29">
            <w:pPr>
              <w:keepNext w:val="0"/>
              <w:keepLines w:val="0"/>
              <w:widowControl/>
              <w:suppressLineNumbers w:val="0"/>
              <w:spacing w:before="0" w:beforeLines="0" w:beforeAutospacing="0" w:after="0" w:afterLines="0" w:afterAutospacing="0" w:line="360" w:lineRule="exact"/>
              <w:ind w:left="0" w:leftChars="0" w:right="0" w:rightChars="0" w:firstLine="0" w:firstLineChars="0"/>
              <w:jc w:val="both"/>
              <w:textAlignment w:val="center"/>
              <w:rPr>
                <w:rFonts w:hint="eastAsia" w:ascii="宋体" w:hAnsi="宋体" w:eastAsia="宋体" w:cs="宋体"/>
                <w:i w:val="0"/>
                <w:iCs w:val="0"/>
                <w:color w:val="000000" w:themeColor="text1"/>
                <w:spacing w:val="0"/>
                <w:kern w:val="0"/>
                <w:sz w:val="18"/>
                <w:szCs w:val="18"/>
                <w:highlight w:val="none"/>
                <w:u w:val="none"/>
                <w:lang w:val="en-US" w:eastAsia="zh-CN" w:bidi="ar"/>
                <w14:textFill>
                  <w14:solidFill>
                    <w14:schemeClr w14:val="tx1"/>
                  </w14:solidFill>
                </w14:textFill>
              </w:rPr>
            </w:pPr>
          </w:p>
        </w:tc>
        <w:tc>
          <w:tcPr>
            <w:tcW w:w="1137" w:type="dxa"/>
            <w:tcBorders>
              <w:left w:val="single" w:color="000000" w:sz="4" w:space="0"/>
              <w:bottom w:val="single" w:color="000000" w:sz="4" w:space="0"/>
              <w:right w:val="single" w:color="000000" w:sz="4" w:space="0"/>
            </w:tcBorders>
            <w:noWrap w:val="0"/>
            <w:vAlign w:val="center"/>
          </w:tcPr>
          <w:p w14:paraId="0C713E84">
            <w:pPr>
              <w:keepNext w:val="0"/>
              <w:keepLines w:val="0"/>
              <w:suppressLineNumbers w:val="0"/>
              <w:spacing w:before="0" w:beforeLines="0" w:beforeAutospacing="0" w:after="0" w:afterLines="0" w:afterAutospacing="0" w:line="360" w:lineRule="exact"/>
              <w:ind w:left="0" w:right="0" w:firstLine="0" w:firstLineChars="0"/>
              <w:jc w:val="center"/>
              <w:rPr>
                <w:rFonts w:hint="eastAsia" w:ascii="宋体" w:hAnsi="宋体" w:eastAsia="宋体" w:cs="宋体"/>
                <w:i w:val="0"/>
                <w:iCs w:val="0"/>
                <w:color w:val="000000" w:themeColor="text1"/>
                <w:kern w:val="2"/>
                <w:sz w:val="18"/>
                <w:szCs w:val="18"/>
                <w:highlight w:val="none"/>
                <w:u w:val="none"/>
                <w14:textFill>
                  <w14:solidFill>
                    <w14:schemeClr w14:val="tx1"/>
                  </w14:solidFill>
                </w14:textFill>
              </w:rPr>
            </w:pPr>
          </w:p>
        </w:tc>
      </w:tr>
    </w:tbl>
    <w:p w14:paraId="0CBB265D">
      <w:pPr>
        <w:adjustRightInd w:val="0"/>
        <w:snapToGrid w:val="0"/>
        <w:spacing w:line="580" w:lineRule="exact"/>
        <w:ind w:firstLine="560"/>
        <w:rPr>
          <w:rFonts w:ascii="Times New Roman" w:hAnsi="Times New Roman" w:eastAsia="方正仿宋_GBK" w:cs="宋体"/>
          <w:color w:val="000000" w:themeColor="text1"/>
          <w:sz w:val="28"/>
          <w:szCs w:val="28"/>
          <w:highlight w:val="none"/>
          <w14:textFill>
            <w14:solidFill>
              <w14:schemeClr w14:val="tx1"/>
            </w14:solidFill>
          </w14:textFill>
        </w:rPr>
      </w:pPr>
      <w:r>
        <w:rPr>
          <w:rFonts w:hint="eastAsia" w:ascii="Times New Roman" w:hAnsi="Times New Roman" w:eastAsia="方正仿宋_GBK" w:cs="宋体"/>
          <w:color w:val="000000" w:themeColor="text1"/>
          <w:sz w:val="28"/>
          <w:szCs w:val="28"/>
          <w:highlight w:val="none"/>
          <w14:textFill>
            <w14:solidFill>
              <w14:schemeClr w14:val="tx1"/>
            </w14:solidFill>
          </w14:textFill>
        </w:rPr>
        <w:t>1.1 供货数量：上表中所列供货数量仅为暂定数量，如遇工程变更或其他原因导致甲方需求数量发生变化，甲方有权进行总量调整，乙方应无条件接受，调整结果应及时以书面或邮件、短信形式通知乙方，通知到达乙方指定接收地址或指定邮箱、手机即生效。数量变更通知发出前，到达甲方收货地点处的货物，由甲方按照本合同约定的方式进行验收与支付价款。</w:t>
      </w:r>
    </w:p>
    <w:p w14:paraId="73B795EE">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firstLine="560" w:firstLineChars="200"/>
        <w:textAlignment w:val="auto"/>
        <w:rPr>
          <w:rFonts w:hint="eastAsia" w:ascii="Times New Roman" w:hAnsi="Times New Roman" w:eastAsia="方正仿宋_GBK" w:cs="宋体"/>
          <w:color w:val="000000" w:themeColor="text1"/>
          <w:sz w:val="28"/>
          <w:szCs w:val="28"/>
          <w:highlight w:val="none"/>
          <w:lang w:val="zh-CN" w:eastAsia="zh-CN"/>
          <w14:textFill>
            <w14:solidFill>
              <w14:schemeClr w14:val="tx1"/>
            </w14:solidFill>
          </w14:textFill>
        </w:rPr>
      </w:pPr>
      <w:r>
        <w:rPr>
          <w:rFonts w:hint="eastAsia" w:ascii="Times New Roman" w:hAnsi="Times New Roman" w:eastAsia="方正仿宋_GBK" w:cs="宋体"/>
          <w:color w:val="000000" w:themeColor="text1"/>
          <w:sz w:val="28"/>
          <w:szCs w:val="28"/>
          <w:highlight w:val="none"/>
          <w14:textFill>
            <w14:solidFill>
              <w14:schemeClr w14:val="tx1"/>
            </w14:solidFill>
          </w14:textFill>
        </w:rPr>
        <w:t xml:space="preserve">1.2 </w:t>
      </w:r>
      <w:r>
        <w:rPr>
          <w:rFonts w:hint="eastAsia" w:ascii="Times New Roman" w:hAnsi="Times New Roman" w:eastAsia="方正仿宋_GBK" w:cs="宋体"/>
          <w:color w:val="000000" w:themeColor="text1"/>
          <w:sz w:val="28"/>
          <w:szCs w:val="28"/>
          <w:highlight w:val="none"/>
          <w:lang w:val="en-US" w:eastAsia="zh-CN"/>
          <w14:textFill>
            <w14:solidFill>
              <w14:schemeClr w14:val="tx1"/>
            </w14:solidFill>
          </w14:textFill>
        </w:rPr>
        <w:t>合同单价</w:t>
      </w:r>
      <w:r>
        <w:rPr>
          <w:rFonts w:hint="eastAsia" w:ascii="Times New Roman" w:hAnsi="Times New Roman" w:eastAsia="方正仿宋_GBK" w:cs="宋体"/>
          <w:color w:val="000000" w:themeColor="text1"/>
          <w:sz w:val="28"/>
          <w:szCs w:val="28"/>
          <w:highlight w:val="none"/>
          <w:lang w:val="zh-CN" w:eastAsia="zh-CN"/>
          <w14:textFill>
            <w14:solidFill>
              <w14:schemeClr w14:val="tx1"/>
            </w14:solidFill>
          </w14:textFill>
        </w:rPr>
        <w:t>为物资运送到指定地点的含税落地价，包括基准价、固定综合费用（基准价外的其他费用）</w:t>
      </w:r>
      <w:r>
        <w:rPr>
          <w:rFonts w:hint="eastAsia" w:ascii="Times New Roman" w:hAnsi="Times New Roman" w:eastAsia="方正仿宋_GBK" w:cs="宋体"/>
          <w:color w:val="000000" w:themeColor="text1"/>
          <w:sz w:val="28"/>
          <w:szCs w:val="28"/>
          <w:highlight w:val="none"/>
          <w:lang w:val="en-US" w:eastAsia="zh-CN"/>
          <w14:textFill>
            <w14:solidFill>
              <w14:schemeClr w14:val="tx1"/>
            </w14:solidFill>
          </w14:textFill>
        </w:rPr>
        <w:t>两部分</w:t>
      </w:r>
      <w:r>
        <w:rPr>
          <w:rFonts w:hint="eastAsia" w:ascii="Times New Roman" w:hAnsi="Times New Roman" w:eastAsia="方正仿宋_GBK" w:cs="宋体"/>
          <w:color w:val="000000" w:themeColor="text1"/>
          <w:sz w:val="28"/>
          <w:szCs w:val="28"/>
          <w:highlight w:val="none"/>
          <w:lang w:val="zh-CN" w:eastAsia="zh-CN"/>
          <w14:textFill>
            <w14:solidFill>
              <w14:schemeClr w14:val="tx1"/>
            </w14:solidFill>
          </w14:textFill>
        </w:rPr>
        <w:t xml:space="preserve">。 </w:t>
      </w:r>
    </w:p>
    <w:p w14:paraId="37221137">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firstLine="560" w:firstLineChars="200"/>
        <w:textAlignment w:val="auto"/>
        <w:rPr>
          <w:rFonts w:hint="eastAsia" w:ascii="Times New Roman" w:hAnsi="Times New Roman" w:eastAsia="方正仿宋_GBK" w:cs="宋体"/>
          <w:color w:val="000000" w:themeColor="text1"/>
          <w:sz w:val="28"/>
          <w:szCs w:val="28"/>
          <w:highlight w:val="none"/>
          <w:lang w:val="zh-CN" w:eastAsia="zh-CN"/>
          <w14:textFill>
            <w14:solidFill>
              <w14:schemeClr w14:val="tx1"/>
            </w14:solidFill>
          </w14:textFill>
        </w:rPr>
      </w:pPr>
      <w:r>
        <w:rPr>
          <w:rFonts w:hint="eastAsia" w:ascii="Times New Roman" w:hAnsi="Times New Roman" w:eastAsia="方正仿宋_GBK" w:cs="宋体"/>
          <w:color w:val="000000" w:themeColor="text1"/>
          <w:sz w:val="28"/>
          <w:szCs w:val="28"/>
          <w:highlight w:val="none"/>
          <w:lang w:val="en-US" w:eastAsia="zh-CN"/>
          <w14:textFill>
            <w14:solidFill>
              <w14:schemeClr w14:val="tx1"/>
            </w14:solidFill>
          </w14:textFill>
        </w:rPr>
        <w:t>钢绞线</w:t>
      </w:r>
      <w:r>
        <w:rPr>
          <w:rFonts w:hint="eastAsia" w:ascii="Times New Roman" w:hAnsi="Times New Roman" w:eastAsia="方正仿宋_GBK" w:cs="宋体"/>
          <w:color w:val="000000" w:themeColor="text1"/>
          <w:sz w:val="28"/>
          <w:szCs w:val="28"/>
          <w:highlight w:val="none"/>
          <w:lang w:val="zh-CN" w:eastAsia="zh-CN"/>
          <w14:textFill>
            <w14:solidFill>
              <w14:schemeClr w14:val="tx1"/>
            </w14:solidFill>
          </w14:textFill>
        </w:rPr>
        <w:t>以订单到货当日我的钢铁网（www.mysteel.com）</w:t>
      </w:r>
      <w:r>
        <w:rPr>
          <w:rFonts w:hint="eastAsia" w:ascii="Times New Roman" w:hAnsi="Times New Roman" w:eastAsia="方正仿宋_GBK" w:cs="宋体"/>
          <w:color w:val="000000" w:themeColor="text1"/>
          <w:sz w:val="28"/>
          <w:szCs w:val="28"/>
          <w:highlight w:val="none"/>
          <w:lang w:val="en-US" w:eastAsia="zh-CN"/>
          <w14:textFill>
            <w14:solidFill>
              <w14:schemeClr w14:val="tx1"/>
            </w14:solidFill>
          </w14:textFill>
        </w:rPr>
        <w:t>重庆</w:t>
      </w:r>
      <w:r>
        <w:rPr>
          <w:rFonts w:hint="eastAsia" w:ascii="Times New Roman" w:hAnsi="Times New Roman" w:eastAsia="方正仿宋_GBK" w:cs="宋体"/>
          <w:color w:val="000000" w:themeColor="text1"/>
          <w:sz w:val="28"/>
          <w:szCs w:val="28"/>
          <w:highlight w:val="none"/>
          <w:lang w:val="zh-CN" w:eastAsia="zh-CN"/>
          <w14:textFill>
            <w14:solidFill>
              <w14:schemeClr w14:val="tx1"/>
            </w14:solidFill>
          </w14:textFill>
        </w:rPr>
        <w:t>市场行情对应品牌及规格型号网价为基准价（B）</w:t>
      </w:r>
      <w:r>
        <w:rPr>
          <w:rFonts w:hint="eastAsia" w:ascii="Times New Roman" w:hAnsi="Times New Roman" w:eastAsia="方正仿宋_GBK" w:cs="宋体"/>
          <w:color w:val="000000" w:themeColor="text1"/>
          <w:highlight w:val="none"/>
          <w:lang w:val="zh-CN" w:eastAsia="zh-CN"/>
          <w14:textFill>
            <w14:solidFill>
              <w14:schemeClr w14:val="tx1"/>
            </w14:solidFill>
          </w14:textFill>
        </w:rPr>
        <w:t>，</w:t>
      </w:r>
      <w:r>
        <w:rPr>
          <w:rFonts w:hint="eastAsia" w:ascii="Times New Roman" w:hAnsi="Times New Roman" w:eastAsia="方正仿宋_GBK" w:cs="宋体"/>
          <w:color w:val="000000" w:themeColor="text1"/>
          <w:sz w:val="28"/>
          <w:szCs w:val="28"/>
          <w:highlight w:val="none"/>
          <w:lang w:val="zh-CN" w:eastAsia="zh-CN"/>
          <w14:textFill>
            <w14:solidFill>
              <w14:schemeClr w14:val="tx1"/>
            </w14:solidFill>
          </w14:textFill>
        </w:rPr>
        <w:t>结算价在基准价的基础上加固定综合费用（G）为含税包到</w:t>
      </w:r>
      <w:r>
        <w:rPr>
          <w:rFonts w:hint="eastAsia" w:ascii="Times New Roman" w:hAnsi="Times New Roman" w:eastAsia="方正仿宋_GBK" w:cs="宋体"/>
          <w:color w:val="000000" w:themeColor="text1"/>
          <w:sz w:val="28"/>
          <w:szCs w:val="28"/>
          <w:highlight w:val="none"/>
          <w:lang w:val="en-US" w:eastAsia="zh-CN"/>
          <w14:textFill>
            <w14:solidFill>
              <w14:schemeClr w14:val="tx1"/>
            </w14:solidFill>
          </w14:textFill>
        </w:rPr>
        <w:t>甲方</w:t>
      </w:r>
      <w:r>
        <w:rPr>
          <w:rFonts w:hint="eastAsia" w:ascii="Times New Roman" w:hAnsi="Times New Roman" w:eastAsia="方正仿宋_GBK" w:cs="宋体"/>
          <w:color w:val="000000" w:themeColor="text1"/>
          <w:sz w:val="28"/>
          <w:szCs w:val="28"/>
          <w:highlight w:val="none"/>
          <w:lang w:val="zh-CN" w:eastAsia="zh-CN"/>
          <w14:textFill>
            <w14:solidFill>
              <w14:schemeClr w14:val="tx1"/>
            </w14:solidFill>
          </w14:textFill>
        </w:rPr>
        <w:t>工地或指定仓库车板交货单价（综合费用包含产品除基准价以外所有的定制费、加工费、保险费、仓储费、各项税费、装车、运输、检测、利润等其他费用，在合同期内，综合费用保持固定不变）。</w:t>
      </w:r>
    </w:p>
    <w:p w14:paraId="59115BB3">
      <w:pPr>
        <w:keepNext w:val="0"/>
        <w:keepLines w:val="0"/>
        <w:numPr>
          <w:ilvl w:val="0"/>
          <w:numId w:val="0"/>
        </w:numPr>
        <w:adjustRightInd w:val="0"/>
        <w:snapToGrid w:val="0"/>
        <w:spacing w:line="580" w:lineRule="exact"/>
        <w:ind w:firstLine="560" w:firstLineChars="200"/>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宋体"/>
          <w:color w:val="000000" w:themeColor="text1"/>
          <w:sz w:val="28"/>
          <w:szCs w:val="28"/>
          <w:highlight w:val="none"/>
          <w:lang w:val="en-US" w:eastAsia="zh-CN"/>
          <w14:textFill>
            <w14:solidFill>
              <w14:schemeClr w14:val="tx1"/>
            </w14:solidFill>
          </w14:textFill>
        </w:rPr>
        <w:t>法定休息日不取价；若到货当日未发布网价信息，则按节假日或者双休日前最后一个工作日的价格确定；一日两价及以上的取第一次网价；网价有备注价时，不取备注价；</w:t>
      </w:r>
      <w:r>
        <w:rPr>
          <w:rFonts w:hint="eastAsia" w:eastAsia="方正仿宋_GBK" w:cs="宋体"/>
          <w:color w:val="000000" w:themeColor="text1"/>
          <w:sz w:val="28"/>
          <w:szCs w:val="28"/>
          <w:highlight w:val="none"/>
          <w14:textFill>
            <w14:solidFill>
              <w14:schemeClr w14:val="tx1"/>
            </w14:solidFill>
          </w14:textFill>
        </w:rPr>
        <w:t>若该品牌无对应规格网价信息</w:t>
      </w:r>
      <w:r>
        <w:rPr>
          <w:rFonts w:hint="eastAsia" w:eastAsia="方正仿宋_GBK" w:cs="宋体"/>
          <w:color w:val="000000" w:themeColor="text1"/>
          <w:sz w:val="28"/>
          <w:szCs w:val="28"/>
          <w:highlight w:val="none"/>
          <w:lang w:eastAsia="zh-CN"/>
          <w14:textFill>
            <w14:solidFill>
              <w14:schemeClr w14:val="tx1"/>
            </w14:solidFill>
          </w14:textFill>
        </w:rPr>
        <w:t>，</w:t>
      </w:r>
      <w:r>
        <w:rPr>
          <w:rFonts w:hint="eastAsia" w:eastAsia="方正仿宋_GBK" w:cs="宋体"/>
          <w:color w:val="000000" w:themeColor="text1"/>
          <w:sz w:val="28"/>
          <w:szCs w:val="28"/>
          <w:highlight w:val="none"/>
          <w14:textFill>
            <w14:solidFill>
              <w14:schemeClr w14:val="tx1"/>
            </w14:solidFill>
          </w14:textFill>
        </w:rPr>
        <w:t>则按对应材质和规格所有发布网价的算术平均价作为网价</w:t>
      </w:r>
      <w:r>
        <w:rPr>
          <w:rFonts w:hint="eastAsia" w:eastAsia="方正仿宋_GBK" w:cs="宋体"/>
          <w:color w:val="000000" w:themeColor="text1"/>
          <w:sz w:val="28"/>
          <w:szCs w:val="28"/>
          <w:highlight w:val="none"/>
          <w:lang w:eastAsia="zh-CN"/>
          <w14:textFill>
            <w14:solidFill>
              <w14:schemeClr w14:val="tx1"/>
            </w14:solidFill>
          </w14:textFill>
        </w:rPr>
        <w:t>。</w:t>
      </w:r>
    </w:p>
    <w:p w14:paraId="66A009FB">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firstLine="560" w:firstLineChars="200"/>
        <w:textAlignment w:val="auto"/>
        <w:rPr>
          <w:rFonts w:hint="eastAsia" w:ascii="Times New Roman" w:hAnsi="Times New Roman" w:eastAsia="方正仿宋_GBK" w:cs="宋体"/>
          <w:color w:val="000000" w:themeColor="text1"/>
          <w:sz w:val="28"/>
          <w:szCs w:val="28"/>
          <w:highlight w:val="none"/>
          <w:lang w:val="zh-CN" w:eastAsia="zh-CN"/>
          <w14:textFill>
            <w14:solidFill>
              <w14:schemeClr w14:val="tx1"/>
            </w14:solidFill>
          </w14:textFill>
        </w:rPr>
      </w:pPr>
      <w:r>
        <w:rPr>
          <w:rFonts w:hint="eastAsia" w:ascii="Times New Roman" w:hAnsi="Times New Roman" w:eastAsia="方正仿宋_GBK" w:cs="宋体"/>
          <w:color w:val="000000" w:themeColor="text1"/>
          <w:sz w:val="28"/>
          <w:szCs w:val="28"/>
          <w:highlight w:val="none"/>
          <w:lang w:val="zh-CN" w:eastAsia="zh-CN"/>
          <w14:textFill>
            <w14:solidFill>
              <w14:schemeClr w14:val="tx1"/>
            </w14:solidFill>
          </w14:textFill>
        </w:rPr>
        <w:t>到站结算价：M= B+G</w:t>
      </w:r>
    </w:p>
    <w:p w14:paraId="523EBC54">
      <w:pPr>
        <w:adjustRightInd w:val="0"/>
        <w:snapToGrid w:val="0"/>
        <w:spacing w:line="580" w:lineRule="exact"/>
        <w:ind w:firstLine="560"/>
        <w:rPr>
          <w:rFonts w:eastAsia="方正仿宋_GBK" w:cs="宋体"/>
          <w:color w:val="000000" w:themeColor="text1"/>
          <w:sz w:val="28"/>
          <w:szCs w:val="28"/>
          <w:highlight w:val="none"/>
          <w14:textFill>
            <w14:solidFill>
              <w14:schemeClr w14:val="tx1"/>
            </w14:solidFill>
          </w14:textFill>
        </w:rPr>
      </w:pPr>
      <w:r>
        <w:rPr>
          <w:rFonts w:hint="eastAsia" w:eastAsia="方正仿宋_GBK" w:cs="宋体"/>
          <w:color w:val="000000" w:themeColor="text1"/>
          <w:sz w:val="28"/>
          <w:szCs w:val="28"/>
          <w:highlight w:val="none"/>
          <w14:textFill>
            <w14:solidFill>
              <w14:schemeClr w14:val="tx1"/>
            </w14:solidFill>
          </w14:textFill>
        </w:rPr>
        <w:t>1.3 乙方是材料各种税费的纳税人，除货物到达现场时产生的卸货费用，甲方不承担货物含税落地单价以外的任何费用。如果因该问题发生争议给甲方造成工期延误</w:t>
      </w:r>
      <w:r>
        <w:rPr>
          <w:rFonts w:hint="eastAsia" w:eastAsia="方正仿宋_GBK" w:cs="宋体"/>
          <w:color w:val="000000" w:themeColor="text1"/>
          <w:sz w:val="28"/>
          <w:szCs w:val="28"/>
          <w:highlight w:val="none"/>
          <w:lang w:eastAsia="zh-CN"/>
          <w14:textFill>
            <w14:solidFill>
              <w14:schemeClr w14:val="tx1"/>
            </w14:solidFill>
          </w14:textFill>
        </w:rPr>
        <w:t>或其他</w:t>
      </w:r>
      <w:r>
        <w:rPr>
          <w:rFonts w:hint="eastAsia" w:eastAsia="方正仿宋_GBK" w:cs="宋体"/>
          <w:color w:val="000000" w:themeColor="text1"/>
          <w:sz w:val="28"/>
          <w:szCs w:val="28"/>
          <w:highlight w:val="none"/>
          <w14:textFill>
            <w14:solidFill>
              <w14:schemeClr w14:val="tx1"/>
            </w14:solidFill>
          </w14:textFill>
        </w:rPr>
        <w:t>损失，乙方应予以赔偿。</w:t>
      </w:r>
    </w:p>
    <w:p w14:paraId="439B8B35">
      <w:pPr>
        <w:adjustRightInd w:val="0"/>
        <w:snapToGrid w:val="0"/>
        <w:spacing w:line="580" w:lineRule="exact"/>
        <w:ind w:firstLine="560"/>
        <w:rPr>
          <w:rFonts w:eastAsia="方正仿宋_GBK" w:cs="宋体"/>
          <w:color w:val="000000" w:themeColor="text1"/>
          <w:sz w:val="28"/>
          <w:szCs w:val="28"/>
          <w:highlight w:val="none"/>
          <w14:textFill>
            <w14:solidFill>
              <w14:schemeClr w14:val="tx1"/>
            </w14:solidFill>
          </w14:textFill>
        </w:rPr>
      </w:pPr>
      <w:r>
        <w:rPr>
          <w:rFonts w:hint="eastAsia" w:eastAsia="方正仿宋_GBK" w:cs="宋体"/>
          <w:color w:val="000000" w:themeColor="text1"/>
          <w:sz w:val="28"/>
          <w:szCs w:val="28"/>
          <w:highlight w:val="none"/>
          <w14:textFill>
            <w14:solidFill>
              <w14:schemeClr w14:val="tx1"/>
            </w14:solidFill>
          </w14:textFill>
        </w:rPr>
        <w:t>1.4 合同执行期间遇国家税率调整，税额按国家规定进行调整，不含税单价不变。</w:t>
      </w:r>
    </w:p>
    <w:p w14:paraId="194A5F03">
      <w:pPr>
        <w:pStyle w:val="48"/>
        <w:widowControl w:val="0"/>
        <w:spacing w:line="580" w:lineRule="exact"/>
        <w:ind w:firstLine="560" w:firstLineChars="200"/>
        <w:rPr>
          <w:rFonts w:eastAsia="方正仿宋_GBK" w:cs="宋体"/>
          <w:color w:val="000000" w:themeColor="text1"/>
          <w:sz w:val="28"/>
          <w:szCs w:val="28"/>
          <w:highlight w:val="none"/>
          <w14:textFill>
            <w14:solidFill>
              <w14:schemeClr w14:val="tx1"/>
            </w14:solidFill>
          </w14:textFill>
        </w:rPr>
      </w:pPr>
      <w:r>
        <w:rPr>
          <w:rFonts w:hint="eastAsia" w:eastAsia="方正仿宋_GBK" w:cs="宋体"/>
          <w:color w:val="000000" w:themeColor="text1"/>
          <w:sz w:val="28"/>
          <w:szCs w:val="28"/>
          <w:highlight w:val="none"/>
          <w14:textFill>
            <w14:solidFill>
              <w14:schemeClr w14:val="tx1"/>
            </w14:solidFill>
          </w14:textFill>
        </w:rPr>
        <w:t>1.5以上所有报价为</w:t>
      </w:r>
      <w:r>
        <w:rPr>
          <w:rFonts w:hint="eastAsia" w:ascii="宋体" w:hAnsi="宋体" w:eastAsia="方正仿宋_GBK" w:cs="宋体"/>
          <w:color w:val="000000" w:themeColor="text1"/>
          <w:sz w:val="28"/>
          <w:szCs w:val="28"/>
          <w:highlight w:val="none"/>
          <w:lang w:val="en-US" w:eastAsia="zh-CN"/>
          <w14:textFill>
            <w14:solidFill>
              <w14:schemeClr w14:val="tx1"/>
            </w14:solidFill>
          </w14:textFill>
        </w:rPr>
        <w:t>普</w:t>
      </w:r>
      <w:r>
        <w:rPr>
          <w:rFonts w:hint="eastAsia" w:eastAsia="方正仿宋_GBK" w:cs="宋体"/>
          <w:color w:val="000000" w:themeColor="text1"/>
          <w:sz w:val="28"/>
          <w:szCs w:val="28"/>
          <w:highlight w:val="none"/>
          <w14:textFill>
            <w14:solidFill>
              <w14:schemeClr w14:val="tx1"/>
            </w14:solidFill>
          </w14:textFill>
        </w:rPr>
        <w:t>通规格产品报价，若实际供货过程中有</w:t>
      </w:r>
      <w:r>
        <w:rPr>
          <w:rFonts w:hint="eastAsia" w:ascii="宋体" w:hAnsi="宋体" w:eastAsia="方正仿宋_GBK" w:cs="宋体"/>
          <w:color w:val="000000" w:themeColor="text1"/>
          <w:sz w:val="28"/>
          <w:szCs w:val="28"/>
          <w:highlight w:val="none"/>
          <w:lang w:val="en-US" w:eastAsia="zh-CN"/>
          <w14:textFill>
            <w14:solidFill>
              <w14:schemeClr w14:val="tx1"/>
            </w14:solidFill>
          </w14:textFill>
        </w:rPr>
        <w:t>特殊</w:t>
      </w:r>
      <w:r>
        <w:rPr>
          <w:rFonts w:hint="eastAsia" w:eastAsia="方正仿宋_GBK" w:cs="宋体"/>
          <w:color w:val="000000" w:themeColor="text1"/>
          <w:sz w:val="28"/>
          <w:szCs w:val="28"/>
          <w:highlight w:val="none"/>
          <w14:textFill>
            <w14:solidFill>
              <w14:schemeClr w14:val="tx1"/>
            </w14:solidFill>
          </w14:textFill>
        </w:rPr>
        <w:t>要求或超出规格型号货物</w:t>
      </w:r>
      <w:r>
        <w:rPr>
          <w:rFonts w:hint="eastAsia" w:eastAsia="方正仿宋_GBK" w:cs="宋体"/>
          <w:color w:val="000000" w:themeColor="text1"/>
          <w:sz w:val="28"/>
          <w:szCs w:val="28"/>
          <w:highlight w:val="none"/>
          <w:lang w:val="en-US" w:eastAsia="zh-CN"/>
          <w14:textFill>
            <w14:solidFill>
              <w14:schemeClr w14:val="tx1"/>
            </w14:solidFill>
          </w14:textFill>
        </w:rPr>
        <w:t>要求</w:t>
      </w:r>
      <w:r>
        <w:rPr>
          <w:rFonts w:hint="eastAsia" w:eastAsia="方正仿宋_GBK" w:cs="宋体"/>
          <w:color w:val="000000" w:themeColor="text1"/>
          <w:sz w:val="28"/>
          <w:szCs w:val="28"/>
          <w:highlight w:val="none"/>
          <w14:textFill>
            <w14:solidFill>
              <w14:schemeClr w14:val="tx1"/>
            </w14:solidFill>
          </w14:textFill>
        </w:rPr>
        <w:t>，价格另议，以双方盖章的《价格确认单》作为本合同结算依据。</w:t>
      </w:r>
    </w:p>
    <w:p w14:paraId="2D6D5FA4">
      <w:pPr>
        <w:adjustRightInd w:val="0"/>
        <w:snapToGrid w:val="0"/>
        <w:spacing w:line="580" w:lineRule="exact"/>
        <w:ind w:firstLine="562"/>
        <w:rPr>
          <w:rFonts w:eastAsia="方正仿宋_GBK" w:cs="宋体"/>
          <w:b/>
          <w:bCs/>
          <w:color w:val="000000" w:themeColor="text1"/>
          <w:sz w:val="28"/>
          <w:szCs w:val="28"/>
          <w:highlight w:val="none"/>
          <w14:textFill>
            <w14:solidFill>
              <w14:schemeClr w14:val="tx1"/>
            </w14:solidFill>
          </w14:textFill>
        </w:rPr>
      </w:pPr>
      <w:r>
        <w:rPr>
          <w:rFonts w:hint="eastAsia" w:eastAsia="方正仿宋_GBK" w:cs="宋体"/>
          <w:b/>
          <w:bCs/>
          <w:color w:val="000000" w:themeColor="text1"/>
          <w:sz w:val="28"/>
          <w:szCs w:val="28"/>
          <w:highlight w:val="none"/>
          <w14:textFill>
            <w14:solidFill>
              <w14:schemeClr w14:val="tx1"/>
            </w14:solidFill>
          </w14:textFill>
        </w:rPr>
        <w:t>二、质量要求、技术标准</w:t>
      </w:r>
    </w:p>
    <w:p w14:paraId="3C98BBB9">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firstLine="560" w:firstLineChars="200"/>
        <w:textAlignment w:val="auto"/>
        <w:rPr>
          <w:rFonts w:hint="eastAsia" w:ascii="Times New Roman" w:hAnsi="Times New Roman" w:eastAsia="方正仿宋_GBK" w:cs="宋体"/>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宋体"/>
          <w:color w:val="000000" w:themeColor="text1"/>
          <w:sz w:val="28"/>
          <w:szCs w:val="28"/>
          <w:highlight w:val="none"/>
          <w:lang w:val="en-US" w:eastAsia="zh-CN"/>
          <w14:textFill>
            <w14:solidFill>
              <w14:schemeClr w14:val="tx1"/>
            </w14:solidFill>
          </w14:textFill>
        </w:rPr>
        <w:t>2.1 采用七丝捻制标准型低松弛高强度钢绞线，其公称直径15.20mm，公称面积140mm², 抗拉标准强度fpk=1860Mpa, 弹性模量 Ep=1.95x105Mpa，最大松弛 率为3.5%，其力学性能指标应符合国家标准《预应力混凝土用钢绞线》(GB/T5224)的规定。</w:t>
      </w:r>
    </w:p>
    <w:p w14:paraId="37E05AF8">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firstLine="560" w:firstLineChars="200"/>
        <w:textAlignment w:val="auto"/>
        <w:rPr>
          <w:rFonts w:hint="eastAsia" w:ascii="Times New Roman" w:hAnsi="Times New Roman" w:eastAsia="方正仿宋_GBK" w:cs="宋体"/>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宋体"/>
          <w:color w:val="000000" w:themeColor="text1"/>
          <w:sz w:val="28"/>
          <w:szCs w:val="28"/>
          <w:highlight w:val="none"/>
          <w:lang w:val="en-US" w:eastAsia="zh-CN"/>
          <w14:textFill>
            <w14:solidFill>
              <w14:schemeClr w14:val="tx1"/>
            </w14:solidFill>
          </w14:textFill>
        </w:rPr>
        <w:t>2.2 要求钢绞线供货厂家必须取得IS0-9002质量体系认证，并对进厂（场）钢绞线按批号进行拉伸试验、弹性模量试验。钢绞线弹性模量的偏差尚应满足同批≤5GPa, 各批≤10GPa的规定，中选人应提供每批钢绞线的实际弹性模量值。</w:t>
      </w:r>
    </w:p>
    <w:p w14:paraId="76546D96">
      <w:pPr>
        <w:numPr>
          <w:ilvl w:val="0"/>
          <w:numId w:val="0"/>
        </w:numPr>
        <w:adjustRightInd w:val="0"/>
        <w:snapToGrid w:val="0"/>
        <w:spacing w:line="580" w:lineRule="exact"/>
        <w:ind w:firstLine="562" w:firstLineChars="200"/>
        <w:rPr>
          <w:rFonts w:eastAsia="方正仿宋_GBK" w:cs="宋体"/>
          <w:b/>
          <w:bCs/>
          <w:color w:val="000000" w:themeColor="text1"/>
          <w:sz w:val="28"/>
          <w:szCs w:val="28"/>
          <w:highlight w:val="none"/>
          <w14:textFill>
            <w14:solidFill>
              <w14:schemeClr w14:val="tx1"/>
            </w14:solidFill>
          </w14:textFill>
        </w:rPr>
      </w:pPr>
      <w:r>
        <w:rPr>
          <w:rFonts w:hint="eastAsia" w:eastAsia="方正仿宋_GBK" w:cs="宋体"/>
          <w:b/>
          <w:bCs/>
          <w:color w:val="000000" w:themeColor="text1"/>
          <w:sz w:val="28"/>
          <w:szCs w:val="28"/>
          <w:highlight w:val="none"/>
          <w14:textFill>
            <w14:solidFill>
              <w14:schemeClr w14:val="tx1"/>
            </w14:solidFill>
          </w14:textFill>
        </w:rPr>
        <w:t>三、联络人</w:t>
      </w:r>
    </w:p>
    <w:p w14:paraId="77851D0A">
      <w:pPr>
        <w:spacing w:line="580" w:lineRule="exact"/>
        <w:ind w:firstLine="560"/>
        <w:rPr>
          <w:rFonts w:ascii="Times New Roman" w:hAnsi="Times New Roman" w:eastAsia="方正仿宋_GBK" w:cs="宋体"/>
          <w:color w:val="000000" w:themeColor="text1"/>
          <w:sz w:val="28"/>
          <w:szCs w:val="28"/>
          <w:highlight w:val="none"/>
          <w14:textFill>
            <w14:solidFill>
              <w14:schemeClr w14:val="tx1"/>
            </w14:solidFill>
          </w14:textFill>
        </w:rPr>
      </w:pPr>
      <w:r>
        <w:rPr>
          <w:rFonts w:hint="eastAsia" w:eastAsia="方正仿宋_GBK" w:cs="宋体"/>
          <w:color w:val="000000" w:themeColor="text1"/>
          <w:sz w:val="28"/>
          <w:szCs w:val="28"/>
          <w:highlight w:val="none"/>
          <w14:textFill>
            <w14:solidFill>
              <w14:schemeClr w14:val="tx1"/>
            </w14:solidFill>
          </w14:textFill>
        </w:rPr>
        <w:t>3.1甲方指定</w:t>
      </w:r>
      <w:r>
        <w:rPr>
          <w:rFonts w:hint="eastAsia" w:eastAsia="方正仿宋_GBK" w:cs="宋体"/>
          <w:color w:val="000000" w:themeColor="text1"/>
          <w:sz w:val="28"/>
          <w:szCs w:val="28"/>
          <w:highlight w:val="none"/>
          <w:u w:val="single"/>
          <w14:textFill>
            <w14:solidFill>
              <w14:schemeClr w14:val="tx1"/>
            </w14:solidFill>
          </w14:textFill>
        </w:rPr>
        <w:t xml:space="preserve"> </w:t>
      </w:r>
      <w:r>
        <w:rPr>
          <w:rFonts w:hint="eastAsia" w:eastAsia="方正仿宋_GBK" w:cs="宋体"/>
          <w:color w:val="000000" w:themeColor="text1"/>
          <w:sz w:val="28"/>
          <w:szCs w:val="28"/>
          <w:highlight w:val="none"/>
          <w:u w:val="single"/>
          <w:lang w:val="en-US" w:eastAsia="zh-CN"/>
          <w14:textFill>
            <w14:solidFill>
              <w14:schemeClr w14:val="tx1"/>
            </w14:solidFill>
          </w14:textFill>
        </w:rPr>
        <w:t xml:space="preserve">   </w:t>
      </w:r>
      <w:r>
        <w:rPr>
          <w:rFonts w:hint="eastAsia" w:eastAsia="方正仿宋_GBK" w:cs="宋体"/>
          <w:color w:val="000000" w:themeColor="text1"/>
          <w:sz w:val="28"/>
          <w:szCs w:val="28"/>
          <w:highlight w:val="none"/>
          <w:u w:val="single"/>
          <w14:textFill>
            <w14:solidFill>
              <w14:schemeClr w14:val="tx1"/>
            </w14:solidFill>
          </w14:textFill>
        </w:rPr>
        <w:t xml:space="preserve"> </w:t>
      </w:r>
      <w:r>
        <w:rPr>
          <w:rFonts w:hint="eastAsia" w:eastAsia="方正仿宋_GBK" w:cs="宋体"/>
          <w:color w:val="000000" w:themeColor="text1"/>
          <w:sz w:val="28"/>
          <w:szCs w:val="28"/>
          <w:highlight w:val="none"/>
          <w14:textFill>
            <w14:solidFill>
              <w14:schemeClr w14:val="tx1"/>
            </w14:solidFill>
          </w14:textFill>
        </w:rPr>
        <w:t>等为本合同联络人，代表甲方联系办理本合同相关事实，产品的验收和结算可由联络人委托项目具体人员进行确认。联系电话：</w:t>
      </w:r>
      <w:r>
        <w:rPr>
          <w:rFonts w:hint="eastAsia" w:eastAsia="方正仿宋_GBK" w:cs="宋体"/>
          <w:color w:val="000000" w:themeColor="text1"/>
          <w:sz w:val="28"/>
          <w:szCs w:val="28"/>
          <w:highlight w:val="none"/>
          <w:u w:val="single"/>
          <w:lang w:val="en-US" w:eastAsia="zh-CN"/>
          <w14:textFill>
            <w14:solidFill>
              <w14:schemeClr w14:val="tx1"/>
            </w14:solidFill>
          </w14:textFill>
        </w:rPr>
        <w:t xml:space="preserve">      </w:t>
      </w:r>
      <w:r>
        <w:rPr>
          <w:rFonts w:hint="eastAsia" w:eastAsia="方正仿宋_GBK" w:cs="宋体"/>
          <w:color w:val="000000" w:themeColor="text1"/>
          <w:sz w:val="28"/>
          <w:szCs w:val="28"/>
          <w:highlight w:val="none"/>
          <w:u w:val="single"/>
          <w14:textFill>
            <w14:solidFill>
              <w14:schemeClr w14:val="tx1"/>
            </w14:solidFill>
          </w14:textFill>
        </w:rPr>
        <w:t>；</w:t>
      </w:r>
      <w:r>
        <w:rPr>
          <w:rFonts w:hint="eastAsia" w:eastAsia="方正仿宋_GBK" w:cs="宋体"/>
          <w:color w:val="000000" w:themeColor="text1"/>
          <w:sz w:val="28"/>
          <w:szCs w:val="28"/>
          <w:highlight w:val="none"/>
          <w14:textFill>
            <w14:solidFill>
              <w14:schemeClr w14:val="tx1"/>
            </w14:solidFill>
          </w14:textFill>
        </w:rPr>
        <w:t>电子邮箱：</w:t>
      </w:r>
      <w:r>
        <w:rPr>
          <w:rFonts w:hint="eastAsia" w:eastAsia="方正仿宋_GBK" w:cs="宋体"/>
          <w:color w:val="000000" w:themeColor="text1"/>
          <w:sz w:val="28"/>
          <w:szCs w:val="28"/>
          <w:highlight w:val="none"/>
          <w:u w:val="single"/>
          <w:lang w:val="en-US" w:eastAsia="zh-CN"/>
          <w14:textFill>
            <w14:solidFill>
              <w14:schemeClr w14:val="tx1"/>
            </w14:solidFill>
          </w14:textFill>
        </w:rPr>
        <w:t xml:space="preserve">       </w:t>
      </w:r>
      <w:r>
        <w:rPr>
          <w:rFonts w:hint="eastAsia" w:eastAsia="方正仿宋_GBK" w:cs="宋体"/>
          <w:color w:val="000000" w:themeColor="text1"/>
          <w:sz w:val="28"/>
          <w:szCs w:val="28"/>
          <w:highlight w:val="none"/>
          <w:u w:val="single"/>
          <w14:textFill>
            <w14:solidFill>
              <w14:schemeClr w14:val="tx1"/>
            </w14:solidFill>
          </w14:textFill>
        </w:rPr>
        <w:t>。</w:t>
      </w:r>
      <w:r>
        <w:rPr>
          <w:rFonts w:hint="eastAsia" w:eastAsia="方正仿宋_GBK" w:cs="宋体"/>
          <w:color w:val="000000" w:themeColor="text1"/>
          <w:sz w:val="28"/>
          <w:szCs w:val="28"/>
          <w:highlight w:val="none"/>
          <w14:textFill>
            <w14:solidFill>
              <w14:schemeClr w14:val="tx1"/>
            </w14:solidFill>
          </w14:textFill>
        </w:rPr>
        <w:t>甲方确认本合同</w:t>
      </w:r>
      <w:r>
        <w:rPr>
          <w:rFonts w:hint="eastAsia" w:ascii="Times New Roman" w:hAnsi="Times New Roman" w:eastAsia="方正仿宋_GBK" w:cs="宋体"/>
          <w:color w:val="000000" w:themeColor="text1"/>
          <w:sz w:val="28"/>
          <w:szCs w:val="28"/>
          <w:highlight w:val="none"/>
          <w14:textFill>
            <w14:solidFill>
              <w14:schemeClr w14:val="tx1"/>
            </w14:solidFill>
          </w14:textFill>
        </w:rPr>
        <w:t>涉及的各类通知、协议以及合同发生纠纷时相关函件、通知和法律文书的有效送达地址为：</w:t>
      </w:r>
      <w:r>
        <w:rPr>
          <w:rFonts w:hint="eastAsia" w:ascii="Times New Roman" w:hAnsi="Times New Roman" w:eastAsia="方正仿宋_GBK" w:cs="宋体"/>
          <w:color w:val="000000" w:themeColor="text1"/>
          <w:sz w:val="28"/>
          <w:szCs w:val="28"/>
          <w:highlight w:val="none"/>
          <w:u w:val="single"/>
          <w14:textFill>
            <w14:solidFill>
              <w14:schemeClr w14:val="tx1"/>
            </w14:solidFill>
          </w14:textFill>
        </w:rPr>
        <w:t xml:space="preserve"> 重庆市渝北区服装城大道2号。</w:t>
      </w:r>
      <w:r>
        <w:rPr>
          <w:rFonts w:hint="eastAsia" w:ascii="Times New Roman" w:hAnsi="Times New Roman" w:eastAsia="方正仿宋_GBK" w:cs="宋体"/>
          <w:color w:val="000000" w:themeColor="text1"/>
          <w:sz w:val="28"/>
          <w:szCs w:val="28"/>
          <w:highlight w:val="none"/>
          <w14:textFill>
            <w14:solidFill>
              <w14:schemeClr w14:val="tx1"/>
            </w14:solidFill>
          </w14:textFill>
        </w:rPr>
        <w:t xml:space="preserve">  </w:t>
      </w:r>
    </w:p>
    <w:p w14:paraId="09D9C1ED">
      <w:pPr>
        <w:spacing w:line="580" w:lineRule="exact"/>
        <w:ind w:firstLine="560"/>
        <w:rPr>
          <w:rFonts w:ascii="Times New Roman" w:hAnsi="Times New Roman" w:eastAsia="方正仿宋_GBK" w:cs="宋体"/>
          <w:color w:val="000000" w:themeColor="text1"/>
          <w:sz w:val="28"/>
          <w:szCs w:val="28"/>
          <w:highlight w:val="none"/>
          <w:u w:val="single"/>
          <w14:textFill>
            <w14:solidFill>
              <w14:schemeClr w14:val="tx1"/>
            </w14:solidFill>
          </w14:textFill>
        </w:rPr>
      </w:pPr>
      <w:r>
        <w:rPr>
          <w:rFonts w:hint="eastAsia" w:ascii="Times New Roman" w:hAnsi="Times New Roman" w:eastAsia="方正仿宋_GBK" w:cs="宋体"/>
          <w:color w:val="000000" w:themeColor="text1"/>
          <w:sz w:val="28"/>
          <w:szCs w:val="28"/>
          <w:highlight w:val="none"/>
          <w14:textFill>
            <w14:solidFill>
              <w14:schemeClr w14:val="tx1"/>
            </w14:solidFill>
          </w14:textFill>
        </w:rPr>
        <w:t>3.2乙方指定</w:t>
      </w:r>
      <w:r>
        <w:rPr>
          <w:rFonts w:hint="eastAsia" w:ascii="Times New Roman" w:hAnsi="Times New Roman" w:eastAsia="方正仿宋_GBK" w:cs="宋体"/>
          <w:color w:val="000000" w:themeColor="text1"/>
          <w:sz w:val="28"/>
          <w:szCs w:val="28"/>
          <w:highlight w:val="none"/>
          <w:u w:val="single"/>
          <w14:textFill>
            <w14:solidFill>
              <w14:schemeClr w14:val="tx1"/>
            </w14:solidFill>
          </w14:textFill>
        </w:rPr>
        <w:t xml:space="preserve"> </w:t>
      </w:r>
      <w:r>
        <w:rPr>
          <w:rFonts w:hint="eastAsia" w:ascii="Times New Roman" w:hAnsi="Times New Roman" w:eastAsia="方正仿宋_GBK" w:cs="宋体"/>
          <w:color w:val="000000" w:themeColor="text1"/>
          <w:sz w:val="28"/>
          <w:szCs w:val="28"/>
          <w:highlight w:val="none"/>
          <w:u w:val="single"/>
          <w:lang w:val="en-US" w:eastAsia="zh-CN"/>
          <w14:textFill>
            <w14:solidFill>
              <w14:schemeClr w14:val="tx1"/>
            </w14:solidFill>
          </w14:textFill>
        </w:rPr>
        <w:t xml:space="preserve">     </w:t>
      </w:r>
      <w:r>
        <w:rPr>
          <w:rFonts w:hint="eastAsia" w:ascii="Times New Roman" w:hAnsi="Times New Roman" w:eastAsia="方正仿宋_GBK" w:cs="宋体"/>
          <w:color w:val="000000" w:themeColor="text1"/>
          <w:sz w:val="28"/>
          <w:szCs w:val="28"/>
          <w:highlight w:val="none"/>
          <w14:textFill>
            <w14:solidFill>
              <w14:schemeClr w14:val="tx1"/>
            </w14:solidFill>
          </w14:textFill>
        </w:rPr>
        <w:t>等为本合同联络人，身份证号：</w:t>
      </w:r>
      <w:r>
        <w:rPr>
          <w:rFonts w:hint="eastAsia" w:ascii="Times New Roman" w:hAnsi="Times New Roman" w:eastAsia="方正仿宋_GBK" w:cs="宋体"/>
          <w:color w:val="000000" w:themeColor="text1"/>
          <w:sz w:val="28"/>
          <w:szCs w:val="28"/>
          <w:highlight w:val="none"/>
          <w:u w:val="single"/>
          <w14:textFill>
            <w14:solidFill>
              <w14:schemeClr w14:val="tx1"/>
            </w14:solidFill>
          </w14:textFill>
        </w:rPr>
        <w:t xml:space="preserve"> </w:t>
      </w:r>
      <w:r>
        <w:rPr>
          <w:rFonts w:hint="eastAsia" w:ascii="Times New Roman" w:hAnsi="Times New Roman" w:eastAsia="方正仿宋_GBK" w:cs="宋体"/>
          <w:color w:val="000000" w:themeColor="text1"/>
          <w:sz w:val="28"/>
          <w:szCs w:val="28"/>
          <w:highlight w:val="none"/>
          <w:u w:val="single"/>
          <w:lang w:val="en-US" w:eastAsia="zh-CN"/>
          <w14:textFill>
            <w14:solidFill>
              <w14:schemeClr w14:val="tx1"/>
            </w14:solidFill>
          </w14:textFill>
        </w:rPr>
        <w:t xml:space="preserve">           </w:t>
      </w:r>
      <w:r>
        <w:rPr>
          <w:rFonts w:hint="eastAsia" w:ascii="Times New Roman" w:hAnsi="Times New Roman" w:eastAsia="方正仿宋_GBK" w:cs="宋体"/>
          <w:color w:val="000000" w:themeColor="text1"/>
          <w:sz w:val="28"/>
          <w:szCs w:val="28"/>
          <w:highlight w:val="none"/>
          <w:u w:val="single"/>
          <w14:textFill>
            <w14:solidFill>
              <w14:schemeClr w14:val="tx1"/>
            </w14:solidFill>
          </w14:textFill>
        </w:rPr>
        <w:t>，</w:t>
      </w:r>
      <w:r>
        <w:rPr>
          <w:rFonts w:hint="eastAsia" w:ascii="Times New Roman" w:hAnsi="Times New Roman" w:eastAsia="方正仿宋_GBK" w:cs="宋体"/>
          <w:color w:val="000000" w:themeColor="text1"/>
          <w:sz w:val="28"/>
          <w:szCs w:val="28"/>
          <w:highlight w:val="none"/>
          <w14:textFill>
            <w14:solidFill>
              <w14:schemeClr w14:val="tx1"/>
            </w14:solidFill>
          </w14:textFill>
        </w:rPr>
        <w:t>联系电话：</w:t>
      </w:r>
      <w:r>
        <w:rPr>
          <w:rFonts w:hint="eastAsia" w:ascii="Times New Roman" w:hAnsi="Times New Roman" w:eastAsia="方正仿宋_GBK" w:cs="宋体"/>
          <w:color w:val="000000" w:themeColor="text1"/>
          <w:sz w:val="28"/>
          <w:szCs w:val="28"/>
          <w:highlight w:val="none"/>
          <w:u w:val="single"/>
          <w:lang w:val="en-US" w:eastAsia="zh-CN"/>
          <w14:textFill>
            <w14:solidFill>
              <w14:schemeClr w14:val="tx1"/>
            </w14:solidFill>
          </w14:textFill>
        </w:rPr>
        <w:t xml:space="preserve">                </w:t>
      </w:r>
      <w:r>
        <w:rPr>
          <w:rFonts w:hint="eastAsia" w:ascii="Times New Roman" w:hAnsi="Times New Roman" w:eastAsia="方正仿宋_GBK" w:cs="宋体"/>
          <w:color w:val="000000" w:themeColor="text1"/>
          <w:sz w:val="28"/>
          <w:szCs w:val="28"/>
          <w:highlight w:val="none"/>
          <w14:textFill>
            <w14:solidFill>
              <w14:schemeClr w14:val="tx1"/>
            </w14:solidFill>
          </w14:textFill>
        </w:rPr>
        <w:t>，电子邮箱：</w:t>
      </w:r>
      <w:r>
        <w:rPr>
          <w:rFonts w:hint="eastAsia" w:ascii="Times New Roman" w:hAnsi="Times New Roman" w:eastAsia="方正仿宋_GBK" w:cs="宋体"/>
          <w:color w:val="000000" w:themeColor="text1"/>
          <w:sz w:val="28"/>
          <w:szCs w:val="28"/>
          <w:highlight w:val="none"/>
          <w:u w:val="single"/>
          <w14:textFill>
            <w14:solidFill>
              <w14:schemeClr w14:val="tx1"/>
            </w14:solidFill>
          </w14:textFill>
        </w:rPr>
        <w:t xml:space="preserve">  </w:t>
      </w:r>
      <w:r>
        <w:rPr>
          <w:rFonts w:hint="eastAsia" w:ascii="Times New Roman" w:hAnsi="Times New Roman" w:eastAsia="方正仿宋_GBK" w:cs="宋体"/>
          <w:color w:val="000000" w:themeColor="text1"/>
          <w:sz w:val="28"/>
          <w:szCs w:val="28"/>
          <w:highlight w:val="none"/>
          <w:u w:val="single"/>
          <w:lang w:val="en-US" w:eastAsia="zh-CN"/>
          <w14:textFill>
            <w14:solidFill>
              <w14:schemeClr w14:val="tx1"/>
            </w14:solidFill>
          </w14:textFill>
        </w:rPr>
        <w:t xml:space="preserve">           </w:t>
      </w:r>
      <w:r>
        <w:rPr>
          <w:rFonts w:hint="eastAsia" w:ascii="Times New Roman" w:hAnsi="Times New Roman" w:eastAsia="方正仿宋_GBK" w:cs="宋体"/>
          <w:color w:val="000000" w:themeColor="text1"/>
          <w:sz w:val="28"/>
          <w:szCs w:val="28"/>
          <w:highlight w:val="none"/>
          <w14:textFill>
            <w14:solidFill>
              <w14:schemeClr w14:val="tx1"/>
            </w14:solidFill>
          </w14:textFill>
        </w:rPr>
        <w:t>。乙方确认本合同涉及的各类通知、协议以及合同发生纠纷时相关函件、通知和法律文书的有效送达地址为：</w:t>
      </w:r>
      <w:r>
        <w:rPr>
          <w:rFonts w:hint="eastAsia" w:ascii="Times New Roman" w:hAnsi="Times New Roman" w:eastAsia="方正仿宋_GBK" w:cs="宋体"/>
          <w:color w:val="000000" w:themeColor="text1"/>
          <w:sz w:val="28"/>
          <w:szCs w:val="28"/>
          <w:highlight w:val="none"/>
          <w:u w:val="single"/>
          <w:lang w:val="en-US" w:eastAsia="zh-CN"/>
          <w14:textFill>
            <w14:solidFill>
              <w14:schemeClr w14:val="tx1"/>
            </w14:solidFill>
          </w14:textFill>
        </w:rPr>
        <w:t xml:space="preserve">                     </w:t>
      </w:r>
      <w:r>
        <w:rPr>
          <w:rFonts w:hint="eastAsia" w:ascii="Times New Roman" w:hAnsi="Times New Roman" w:eastAsia="方正仿宋_GBK" w:cs="宋体"/>
          <w:color w:val="000000" w:themeColor="text1"/>
          <w:sz w:val="28"/>
          <w:szCs w:val="28"/>
          <w:highlight w:val="none"/>
          <w:u w:val="single"/>
          <w14:textFill>
            <w14:solidFill>
              <w14:schemeClr w14:val="tx1"/>
            </w14:solidFill>
          </w14:textFill>
        </w:rPr>
        <w:t xml:space="preserve">  。</w:t>
      </w:r>
    </w:p>
    <w:p w14:paraId="5B671B34">
      <w:pPr>
        <w:tabs>
          <w:tab w:val="left" w:pos="0"/>
        </w:tabs>
        <w:spacing w:line="580" w:lineRule="exact"/>
        <w:ind w:firstLine="560"/>
        <w:rPr>
          <w:rFonts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14:textFill>
            <w14:solidFill>
              <w14:schemeClr w14:val="tx1"/>
            </w14:solidFill>
          </w14:textFill>
        </w:rPr>
        <w:t>3.3甲乙双方关于本合同履行及相关事宜的往来函件，通过书面、电子扫描件或电子邮件采取适合方式送达。以邮寄的方式，自邮件到达之日起视为已送达；以直接送达的方式，则</w:t>
      </w:r>
      <w:r>
        <w:rPr>
          <w:rFonts w:hint="eastAsia" w:eastAsia="方正仿宋_GBK" w:cs="宋体"/>
          <w:bCs/>
          <w:color w:val="000000" w:themeColor="text1"/>
          <w:sz w:val="28"/>
          <w:szCs w:val="28"/>
          <w:highlight w:val="none"/>
          <w14:textFill>
            <w14:solidFill>
              <w14:schemeClr w14:val="tx1"/>
            </w14:solidFill>
          </w14:textFill>
        </w:rPr>
        <w:t>以对方签收时起视为已送达；以电子邮件方式发送的，自电子邮件发出即视为送达。</w:t>
      </w:r>
    </w:p>
    <w:p w14:paraId="7507FFA5">
      <w:pPr>
        <w:tabs>
          <w:tab w:val="left" w:pos="0"/>
        </w:tabs>
        <w:spacing w:line="580" w:lineRule="exact"/>
        <w:ind w:firstLine="560"/>
        <w:rPr>
          <w:rFonts w:eastAsia="方正仿宋_GBK" w:cs="宋体"/>
          <w:bCs/>
          <w:color w:val="000000" w:themeColor="text1"/>
          <w:sz w:val="28"/>
          <w:szCs w:val="28"/>
          <w:highlight w:val="none"/>
          <w14:textFill>
            <w14:solidFill>
              <w14:schemeClr w14:val="tx1"/>
            </w14:solidFill>
          </w14:textFill>
        </w:rPr>
      </w:pPr>
      <w:r>
        <w:rPr>
          <w:rFonts w:hint="eastAsia" w:eastAsia="方正仿宋_GBK" w:cs="宋体"/>
          <w:bCs/>
          <w:color w:val="000000" w:themeColor="text1"/>
          <w:sz w:val="28"/>
          <w:szCs w:val="28"/>
          <w:highlight w:val="none"/>
          <w14:textFill>
            <w14:solidFill>
              <w14:schemeClr w14:val="tx1"/>
            </w14:solidFill>
          </w14:textFill>
        </w:rPr>
        <w:t>3.4若联系方式发生变更，应当以书面形式及时通知对方，否则应承担通讯不畅的不利后果。</w:t>
      </w:r>
    </w:p>
    <w:p w14:paraId="30A592F3">
      <w:pPr>
        <w:tabs>
          <w:tab w:val="left" w:pos="0"/>
        </w:tabs>
        <w:spacing w:line="580" w:lineRule="exact"/>
        <w:ind w:firstLine="562"/>
        <w:rPr>
          <w:rFonts w:eastAsia="方正仿宋_GBK" w:cs="宋体"/>
          <w:b/>
          <w:bCs/>
          <w:color w:val="000000" w:themeColor="text1"/>
          <w:sz w:val="28"/>
          <w:szCs w:val="28"/>
          <w:highlight w:val="none"/>
          <w14:textFill>
            <w14:solidFill>
              <w14:schemeClr w14:val="tx1"/>
            </w14:solidFill>
          </w14:textFill>
        </w:rPr>
      </w:pPr>
      <w:r>
        <w:rPr>
          <w:rFonts w:hint="eastAsia" w:eastAsia="方正仿宋_GBK" w:cs="宋体"/>
          <w:b/>
          <w:bCs/>
          <w:color w:val="000000" w:themeColor="text1"/>
          <w:sz w:val="28"/>
          <w:szCs w:val="28"/>
          <w:highlight w:val="none"/>
          <w14:textFill>
            <w14:solidFill>
              <w14:schemeClr w14:val="tx1"/>
            </w14:solidFill>
          </w14:textFill>
        </w:rPr>
        <w:t>四、运输方式及交货地点</w:t>
      </w:r>
    </w:p>
    <w:p w14:paraId="23005D69">
      <w:pPr>
        <w:pStyle w:val="17"/>
        <w:snapToGrid w:val="0"/>
        <w:spacing w:line="580" w:lineRule="exact"/>
        <w:ind w:firstLine="560"/>
        <w:rPr>
          <w:rFonts w:eastAsia="方正仿宋_GBK" w:cs="宋体"/>
          <w:color w:val="000000" w:themeColor="text1"/>
          <w:sz w:val="28"/>
          <w:szCs w:val="28"/>
          <w:highlight w:val="none"/>
          <w14:textFill>
            <w14:solidFill>
              <w14:schemeClr w14:val="tx1"/>
            </w14:solidFill>
          </w14:textFill>
        </w:rPr>
      </w:pPr>
      <w:r>
        <w:rPr>
          <w:rFonts w:hint="eastAsia" w:eastAsia="方正仿宋_GBK" w:cs="宋体"/>
          <w:color w:val="000000" w:themeColor="text1"/>
          <w:sz w:val="28"/>
          <w:szCs w:val="28"/>
          <w:highlight w:val="none"/>
          <w14:textFill>
            <w14:solidFill>
              <w14:schemeClr w14:val="tx1"/>
            </w14:solidFill>
          </w14:textFill>
        </w:rPr>
        <w:t>4.1甲方根据工程进度需要，提前</w:t>
      </w:r>
      <w:r>
        <w:rPr>
          <w:rFonts w:hint="eastAsia" w:eastAsia="方正仿宋_GBK" w:cs="宋体"/>
          <w:color w:val="000000" w:themeColor="text1"/>
          <w:sz w:val="28"/>
          <w:szCs w:val="28"/>
          <w:highlight w:val="none"/>
          <w:u w:val="single"/>
          <w14:textFill>
            <w14:solidFill>
              <w14:schemeClr w14:val="tx1"/>
            </w14:solidFill>
          </w14:textFill>
        </w:rPr>
        <w:t xml:space="preserve"> </w:t>
      </w:r>
      <w:r>
        <w:rPr>
          <w:rFonts w:hint="eastAsia" w:eastAsia="方正仿宋_GBK" w:cs="宋体"/>
          <w:color w:val="000000" w:themeColor="text1"/>
          <w:sz w:val="28"/>
          <w:szCs w:val="28"/>
          <w:highlight w:val="none"/>
          <w:u w:val="single"/>
          <w:lang w:val="en-US" w:eastAsia="zh-CN"/>
          <w14:textFill>
            <w14:solidFill>
              <w14:schemeClr w14:val="tx1"/>
            </w14:solidFill>
          </w14:textFill>
        </w:rPr>
        <w:t xml:space="preserve">  </w:t>
      </w:r>
      <w:r>
        <w:rPr>
          <w:rFonts w:hint="eastAsia" w:eastAsia="方正仿宋_GBK" w:cs="宋体"/>
          <w:color w:val="000000" w:themeColor="text1"/>
          <w:sz w:val="28"/>
          <w:szCs w:val="28"/>
          <w:highlight w:val="none"/>
          <w:u w:val="single"/>
          <w14:textFill>
            <w14:solidFill>
              <w14:schemeClr w14:val="tx1"/>
            </w14:solidFill>
          </w14:textFill>
        </w:rPr>
        <w:t xml:space="preserve"> </w:t>
      </w:r>
      <w:r>
        <w:rPr>
          <w:rFonts w:hint="eastAsia" w:eastAsia="方正仿宋_GBK" w:cs="宋体"/>
          <w:color w:val="000000" w:themeColor="text1"/>
          <w:sz w:val="28"/>
          <w:szCs w:val="28"/>
          <w:highlight w:val="none"/>
          <w14:textFill>
            <w14:solidFill>
              <w14:schemeClr w14:val="tx1"/>
            </w14:solidFill>
          </w14:textFill>
        </w:rPr>
        <w:t>个日历天向供货方提出书面（或QQ邮件）《材料需求计划》（以下简称计划，每提出一次书面（或QQ邮件）计划中的货物视为一批次货物，下同）。乙方保证在收到计划</w:t>
      </w:r>
      <w:r>
        <w:rPr>
          <w:rFonts w:hint="eastAsia" w:eastAsia="方正仿宋_GBK" w:cs="宋体"/>
          <w:color w:val="000000" w:themeColor="text1"/>
          <w:sz w:val="28"/>
          <w:szCs w:val="28"/>
          <w:highlight w:val="none"/>
          <w:u w:val="single"/>
          <w14:textFill>
            <w14:solidFill>
              <w14:schemeClr w14:val="tx1"/>
            </w14:solidFill>
          </w14:textFill>
        </w:rPr>
        <w:t xml:space="preserve">  </w:t>
      </w:r>
      <w:r>
        <w:rPr>
          <w:rFonts w:hint="eastAsia" w:eastAsia="方正仿宋_GBK" w:cs="宋体"/>
          <w:color w:val="000000" w:themeColor="text1"/>
          <w:sz w:val="28"/>
          <w:szCs w:val="28"/>
          <w:highlight w:val="none"/>
          <w:u w:val="single"/>
          <w:lang w:val="en-US" w:eastAsia="zh-CN"/>
          <w14:textFill>
            <w14:solidFill>
              <w14:schemeClr w14:val="tx1"/>
            </w14:solidFill>
          </w14:textFill>
        </w:rPr>
        <w:t xml:space="preserve"> </w:t>
      </w:r>
      <w:r>
        <w:rPr>
          <w:rFonts w:hint="eastAsia" w:eastAsia="方正仿宋_GBK" w:cs="宋体"/>
          <w:color w:val="000000" w:themeColor="text1"/>
          <w:sz w:val="28"/>
          <w:szCs w:val="28"/>
          <w:highlight w:val="none"/>
          <w:u w:val="single"/>
          <w14:textFill>
            <w14:solidFill>
              <w14:schemeClr w14:val="tx1"/>
            </w14:solidFill>
          </w14:textFill>
        </w:rPr>
        <w:t xml:space="preserve"> </w:t>
      </w:r>
      <w:r>
        <w:rPr>
          <w:rFonts w:hint="eastAsia" w:eastAsia="方正仿宋_GBK" w:cs="宋体"/>
          <w:color w:val="000000" w:themeColor="text1"/>
          <w:sz w:val="28"/>
          <w:szCs w:val="28"/>
          <w:highlight w:val="none"/>
          <w14:textFill>
            <w14:solidFill>
              <w14:schemeClr w14:val="tx1"/>
            </w14:solidFill>
          </w14:textFill>
        </w:rPr>
        <w:t>个日历天内完成供货。</w:t>
      </w:r>
    </w:p>
    <w:p w14:paraId="22380B30">
      <w:pPr>
        <w:spacing w:line="580" w:lineRule="exact"/>
        <w:ind w:firstLine="560"/>
        <w:rPr>
          <w:rFonts w:eastAsia="方正仿宋_GBK" w:cs="宋体"/>
          <w:color w:val="000000" w:themeColor="text1"/>
          <w:sz w:val="28"/>
          <w:szCs w:val="28"/>
          <w:highlight w:val="none"/>
          <w14:textFill>
            <w14:solidFill>
              <w14:schemeClr w14:val="tx1"/>
            </w14:solidFill>
          </w14:textFill>
        </w:rPr>
      </w:pPr>
      <w:r>
        <w:rPr>
          <w:rFonts w:hint="eastAsia" w:eastAsia="方正仿宋_GBK" w:cs="宋体"/>
          <w:color w:val="000000" w:themeColor="text1"/>
          <w:sz w:val="28"/>
          <w:szCs w:val="28"/>
          <w:highlight w:val="none"/>
          <w14:textFill>
            <w14:solidFill>
              <w14:schemeClr w14:val="tx1"/>
            </w14:solidFill>
          </w14:textFill>
        </w:rPr>
        <w:t>4.2乙方将上述产品以</w:t>
      </w:r>
      <w:r>
        <w:rPr>
          <w:rFonts w:hint="eastAsia" w:eastAsia="方正仿宋_GBK" w:cs="宋体"/>
          <w:color w:val="000000" w:themeColor="text1"/>
          <w:sz w:val="28"/>
          <w:szCs w:val="28"/>
          <w:highlight w:val="none"/>
          <w:u w:val="single"/>
          <w14:textFill>
            <w14:solidFill>
              <w14:schemeClr w14:val="tx1"/>
            </w14:solidFill>
          </w14:textFill>
        </w:rPr>
        <w:t>汽车公路运输/物流运输</w:t>
      </w:r>
      <w:r>
        <w:rPr>
          <w:rFonts w:hint="eastAsia" w:eastAsia="方正仿宋_GBK" w:cs="宋体"/>
          <w:color w:val="000000" w:themeColor="text1"/>
          <w:sz w:val="28"/>
          <w:szCs w:val="28"/>
          <w:highlight w:val="none"/>
          <w14:textFill>
            <w14:solidFill>
              <w14:schemeClr w14:val="tx1"/>
            </w14:solidFill>
          </w14:textFill>
        </w:rPr>
        <w:t>方式运至甲方指定地址，各项目收货地址详见第一条表格中列明到货地址，实际送货地址及收货联系人以甲方书面订单列明地址及收货人为准。</w:t>
      </w:r>
    </w:p>
    <w:p w14:paraId="334C2E98">
      <w:pPr>
        <w:spacing w:line="580" w:lineRule="exact"/>
        <w:ind w:firstLine="560"/>
        <w:rPr>
          <w:rFonts w:eastAsia="方正仿宋_GBK" w:cs="宋体"/>
          <w:color w:val="000000" w:themeColor="text1"/>
          <w:sz w:val="28"/>
          <w:szCs w:val="28"/>
          <w:highlight w:val="none"/>
          <w14:textFill>
            <w14:solidFill>
              <w14:schemeClr w14:val="tx1"/>
            </w14:solidFill>
          </w14:textFill>
        </w:rPr>
      </w:pPr>
      <w:r>
        <w:rPr>
          <w:rFonts w:hint="eastAsia" w:eastAsia="方正仿宋_GBK" w:cs="宋体"/>
          <w:color w:val="000000" w:themeColor="text1"/>
          <w:sz w:val="28"/>
          <w:szCs w:val="28"/>
          <w:highlight w:val="none"/>
          <w14:textFill>
            <w14:solidFill>
              <w14:schemeClr w14:val="tx1"/>
            </w14:solidFill>
          </w14:textFill>
        </w:rPr>
        <w:t>4.3运费由乙方承担，货物到达后由甲方组织卸货，卸货费用由甲方自行承担。</w:t>
      </w:r>
    </w:p>
    <w:p w14:paraId="039482FD">
      <w:pPr>
        <w:spacing w:line="580" w:lineRule="exact"/>
        <w:ind w:firstLine="560"/>
        <w:rPr>
          <w:rFonts w:eastAsia="方正仿宋_GBK" w:cs="宋体"/>
          <w:color w:val="000000" w:themeColor="text1"/>
          <w:sz w:val="28"/>
          <w:szCs w:val="28"/>
          <w:highlight w:val="none"/>
          <w14:textFill>
            <w14:solidFill>
              <w14:schemeClr w14:val="tx1"/>
            </w14:solidFill>
          </w14:textFill>
        </w:rPr>
      </w:pPr>
      <w:r>
        <w:rPr>
          <w:rFonts w:hint="eastAsia" w:eastAsia="方正仿宋_GBK" w:cs="宋体"/>
          <w:color w:val="000000" w:themeColor="text1"/>
          <w:sz w:val="28"/>
          <w:szCs w:val="28"/>
          <w:highlight w:val="none"/>
          <w14:textFill>
            <w14:solidFill>
              <w14:schemeClr w14:val="tx1"/>
            </w14:solidFill>
          </w14:textFill>
        </w:rPr>
        <w:t>4.4货物在运输及倒运期间的毁损、安全风险由乙方承担</w:t>
      </w:r>
      <w:r>
        <w:rPr>
          <w:rFonts w:hint="eastAsia" w:eastAsia="方正仿宋_GBK" w:cs="宋体"/>
          <w:color w:val="000000" w:themeColor="text1"/>
          <w:sz w:val="28"/>
          <w:szCs w:val="28"/>
          <w:highlight w:val="none"/>
          <w:lang w:eastAsia="zh-CN"/>
          <w14:textFill>
            <w14:solidFill>
              <w14:schemeClr w14:val="tx1"/>
            </w14:solidFill>
          </w14:textFill>
        </w:rPr>
        <w:t>。</w:t>
      </w:r>
      <w:r>
        <w:rPr>
          <w:rFonts w:hint="eastAsia" w:eastAsia="方正仿宋_GBK" w:cs="宋体"/>
          <w:color w:val="000000" w:themeColor="text1"/>
          <w:sz w:val="28"/>
          <w:szCs w:val="28"/>
          <w:highlight w:val="none"/>
          <w14:textFill>
            <w14:solidFill>
              <w14:schemeClr w14:val="tx1"/>
            </w14:solidFill>
          </w14:textFill>
        </w:rPr>
        <w:t xml:space="preserve"> </w:t>
      </w:r>
    </w:p>
    <w:p w14:paraId="409693C4">
      <w:pPr>
        <w:tabs>
          <w:tab w:val="left" w:pos="0"/>
        </w:tabs>
        <w:spacing w:line="580" w:lineRule="exact"/>
        <w:ind w:firstLine="562"/>
        <w:rPr>
          <w:rFonts w:eastAsia="方正仿宋_GBK" w:cs="宋体"/>
          <w:b/>
          <w:bCs/>
          <w:color w:val="000000" w:themeColor="text1"/>
          <w:sz w:val="28"/>
          <w:szCs w:val="28"/>
          <w:highlight w:val="none"/>
          <w14:textFill>
            <w14:solidFill>
              <w14:schemeClr w14:val="tx1"/>
            </w14:solidFill>
          </w14:textFill>
        </w:rPr>
      </w:pPr>
      <w:r>
        <w:rPr>
          <w:rFonts w:hint="eastAsia" w:eastAsia="方正仿宋_GBK" w:cs="宋体"/>
          <w:b/>
          <w:bCs/>
          <w:color w:val="000000" w:themeColor="text1"/>
          <w:sz w:val="28"/>
          <w:szCs w:val="28"/>
          <w:highlight w:val="none"/>
          <w:lang w:val="en-US" w:eastAsia="zh-CN"/>
          <w14:textFill>
            <w14:solidFill>
              <w14:schemeClr w14:val="tx1"/>
            </w14:solidFill>
          </w14:textFill>
        </w:rPr>
        <w:t>五</w:t>
      </w:r>
      <w:r>
        <w:rPr>
          <w:rFonts w:hint="eastAsia" w:eastAsia="方正仿宋_GBK" w:cs="宋体"/>
          <w:b/>
          <w:bCs/>
          <w:color w:val="000000" w:themeColor="text1"/>
          <w:sz w:val="28"/>
          <w:szCs w:val="28"/>
          <w:highlight w:val="none"/>
          <w14:textFill>
            <w14:solidFill>
              <w14:schemeClr w14:val="tx1"/>
            </w14:solidFill>
          </w14:textFill>
        </w:rPr>
        <w:t>、包装标准、包装物的供应与回收</w:t>
      </w:r>
    </w:p>
    <w:p w14:paraId="0FAF1D20">
      <w:pPr>
        <w:tabs>
          <w:tab w:val="left" w:pos="0"/>
        </w:tabs>
        <w:spacing w:line="580" w:lineRule="exact"/>
        <w:ind w:firstLine="560"/>
        <w:rPr>
          <w:rFonts w:eastAsia="方正仿宋_GBK" w:cs="宋体"/>
          <w:color w:val="000000" w:themeColor="text1"/>
          <w:sz w:val="28"/>
          <w:szCs w:val="28"/>
          <w:highlight w:val="none"/>
          <w14:textFill>
            <w14:solidFill>
              <w14:schemeClr w14:val="tx1"/>
            </w14:solidFill>
          </w14:textFill>
        </w:rPr>
      </w:pPr>
      <w:r>
        <w:rPr>
          <w:rFonts w:hint="eastAsia" w:eastAsia="方正仿宋_GBK" w:cs="宋体"/>
          <w:color w:val="000000" w:themeColor="text1"/>
          <w:sz w:val="28"/>
          <w:szCs w:val="28"/>
          <w:highlight w:val="none"/>
          <w:lang w:val="en-US" w:eastAsia="zh-CN"/>
          <w14:textFill>
            <w14:solidFill>
              <w14:schemeClr w14:val="tx1"/>
            </w14:solidFill>
          </w14:textFill>
        </w:rPr>
        <w:t>5</w:t>
      </w:r>
      <w:r>
        <w:rPr>
          <w:rFonts w:hint="eastAsia" w:eastAsia="方正仿宋_GBK" w:cs="宋体"/>
          <w:color w:val="000000" w:themeColor="text1"/>
          <w:sz w:val="28"/>
          <w:szCs w:val="28"/>
          <w:highlight w:val="none"/>
          <w14:textFill>
            <w14:solidFill>
              <w14:schemeClr w14:val="tx1"/>
            </w14:solidFill>
          </w14:textFill>
        </w:rPr>
        <w:t>.1本合同货物的包装应符合该货物专业包装标准，适合于长途运输和多次转运，并具备防震、耐粗暴搬运条件；包装物及包装费用由乙方承担；包装物不回收；</w:t>
      </w:r>
    </w:p>
    <w:p w14:paraId="5EDB26C3">
      <w:pPr>
        <w:tabs>
          <w:tab w:val="left" w:pos="0"/>
        </w:tabs>
        <w:spacing w:line="580" w:lineRule="exact"/>
        <w:ind w:firstLine="560"/>
        <w:rPr>
          <w:rFonts w:eastAsia="方正仿宋_GBK" w:cs="宋体"/>
          <w:color w:val="000000" w:themeColor="text1"/>
          <w:sz w:val="28"/>
          <w:szCs w:val="28"/>
          <w:highlight w:val="none"/>
          <w14:textFill>
            <w14:solidFill>
              <w14:schemeClr w14:val="tx1"/>
            </w14:solidFill>
          </w14:textFill>
        </w:rPr>
      </w:pPr>
      <w:r>
        <w:rPr>
          <w:rFonts w:hint="eastAsia" w:eastAsia="方正仿宋_GBK" w:cs="宋体"/>
          <w:color w:val="000000" w:themeColor="text1"/>
          <w:sz w:val="28"/>
          <w:szCs w:val="28"/>
          <w:highlight w:val="none"/>
          <w:lang w:val="en-US" w:eastAsia="zh-CN"/>
          <w14:textFill>
            <w14:solidFill>
              <w14:schemeClr w14:val="tx1"/>
            </w14:solidFill>
          </w14:textFill>
        </w:rPr>
        <w:t>5</w:t>
      </w:r>
      <w:r>
        <w:rPr>
          <w:rFonts w:hint="eastAsia" w:eastAsia="方正仿宋_GBK" w:cs="宋体"/>
          <w:color w:val="000000" w:themeColor="text1"/>
          <w:sz w:val="28"/>
          <w:szCs w:val="28"/>
          <w:highlight w:val="none"/>
          <w14:textFill>
            <w14:solidFill>
              <w14:schemeClr w14:val="tx1"/>
            </w14:solidFill>
          </w14:textFill>
        </w:rPr>
        <w:t>.2由于本合同货物没有按规定包装或者采用不充分、不妥善的防护措施而造成的费用及损失，由乙方承担。</w:t>
      </w:r>
    </w:p>
    <w:p w14:paraId="3228992B">
      <w:pPr>
        <w:tabs>
          <w:tab w:val="left" w:pos="0"/>
        </w:tabs>
        <w:spacing w:line="580" w:lineRule="exact"/>
        <w:ind w:firstLine="562"/>
        <w:rPr>
          <w:rFonts w:eastAsia="方正仿宋_GBK" w:cs="宋体"/>
          <w:b/>
          <w:bCs/>
          <w:color w:val="000000" w:themeColor="text1"/>
          <w:sz w:val="28"/>
          <w:szCs w:val="28"/>
          <w:highlight w:val="none"/>
          <w14:textFill>
            <w14:solidFill>
              <w14:schemeClr w14:val="tx1"/>
            </w14:solidFill>
          </w14:textFill>
        </w:rPr>
      </w:pPr>
      <w:r>
        <w:rPr>
          <w:rFonts w:hint="eastAsia" w:eastAsia="方正仿宋_GBK" w:cs="宋体"/>
          <w:b/>
          <w:bCs/>
          <w:color w:val="000000" w:themeColor="text1"/>
          <w:sz w:val="28"/>
          <w:szCs w:val="28"/>
          <w:highlight w:val="none"/>
          <w:lang w:val="en-US" w:eastAsia="zh-CN"/>
          <w14:textFill>
            <w14:solidFill>
              <w14:schemeClr w14:val="tx1"/>
            </w14:solidFill>
          </w14:textFill>
        </w:rPr>
        <w:t>六</w:t>
      </w:r>
      <w:r>
        <w:rPr>
          <w:rFonts w:hint="eastAsia" w:eastAsia="方正仿宋_GBK" w:cs="宋体"/>
          <w:b/>
          <w:bCs/>
          <w:color w:val="000000" w:themeColor="text1"/>
          <w:sz w:val="28"/>
          <w:szCs w:val="28"/>
          <w:highlight w:val="none"/>
          <w14:textFill>
            <w14:solidFill>
              <w14:schemeClr w14:val="tx1"/>
            </w14:solidFill>
          </w14:textFill>
        </w:rPr>
        <w:t>、验收标准、方法及提出异议期限</w:t>
      </w:r>
    </w:p>
    <w:p w14:paraId="48EEB8B2">
      <w:pPr>
        <w:tabs>
          <w:tab w:val="left" w:pos="0"/>
        </w:tabs>
        <w:spacing w:line="580" w:lineRule="exact"/>
        <w:ind w:firstLine="560"/>
        <w:rPr>
          <w:rFonts w:hint="eastAsia" w:ascii="宋体" w:hAnsi="宋体" w:eastAsia="方正仿宋_GBK" w:cs="宋体"/>
          <w:color w:val="000000" w:themeColor="text1"/>
          <w:sz w:val="28"/>
          <w:szCs w:val="28"/>
          <w:highlight w:val="none"/>
          <w14:textFill>
            <w14:solidFill>
              <w14:schemeClr w14:val="tx1"/>
            </w14:solidFill>
          </w14:textFill>
        </w:rPr>
      </w:pPr>
      <w:r>
        <w:rPr>
          <w:rFonts w:hint="eastAsia" w:ascii="宋体" w:hAnsi="宋体" w:eastAsia="方正仿宋_GBK" w:cs="宋体"/>
          <w:color w:val="000000" w:themeColor="text1"/>
          <w:sz w:val="28"/>
          <w:szCs w:val="28"/>
          <w:highlight w:val="none"/>
          <w:lang w:val="en-US" w:eastAsia="zh-CN"/>
          <w14:textFill>
            <w14:solidFill>
              <w14:schemeClr w14:val="tx1"/>
            </w14:solidFill>
          </w14:textFill>
        </w:rPr>
        <w:t>6</w:t>
      </w:r>
      <w:r>
        <w:rPr>
          <w:rFonts w:hint="eastAsia" w:ascii="宋体" w:hAnsi="宋体" w:eastAsia="方正仿宋_GBK" w:cs="宋体"/>
          <w:color w:val="000000" w:themeColor="text1"/>
          <w:sz w:val="28"/>
          <w:szCs w:val="28"/>
          <w:highlight w:val="none"/>
          <w14:textFill>
            <w14:solidFill>
              <w14:schemeClr w14:val="tx1"/>
            </w14:solidFill>
          </w14:textFill>
        </w:rPr>
        <w:t>.1参照第二条标准验收，货到检验合格后方可使用。</w:t>
      </w:r>
    </w:p>
    <w:p w14:paraId="2BD7CFD5">
      <w:pPr>
        <w:tabs>
          <w:tab w:val="left" w:pos="0"/>
        </w:tabs>
        <w:spacing w:line="580" w:lineRule="exact"/>
        <w:ind w:firstLine="560"/>
        <w:rPr>
          <w:rFonts w:hint="eastAsia" w:ascii="宋体" w:hAnsi="宋体" w:eastAsia="方正仿宋_GBK" w:cs="宋体"/>
          <w:color w:val="000000" w:themeColor="text1"/>
          <w:sz w:val="28"/>
          <w:szCs w:val="28"/>
          <w:highlight w:val="none"/>
          <w14:textFill>
            <w14:solidFill>
              <w14:schemeClr w14:val="tx1"/>
            </w14:solidFill>
          </w14:textFill>
        </w:rPr>
      </w:pPr>
      <w:r>
        <w:rPr>
          <w:rFonts w:hint="eastAsia" w:ascii="宋体" w:hAnsi="宋体" w:eastAsia="方正仿宋_GBK" w:cs="宋体"/>
          <w:color w:val="000000" w:themeColor="text1"/>
          <w:sz w:val="28"/>
          <w:szCs w:val="28"/>
          <w:highlight w:val="none"/>
          <w:lang w:val="en-US" w:eastAsia="zh-CN"/>
          <w14:textFill>
            <w14:solidFill>
              <w14:schemeClr w14:val="tx1"/>
            </w14:solidFill>
          </w14:textFill>
        </w:rPr>
        <w:t>6</w:t>
      </w:r>
      <w:r>
        <w:rPr>
          <w:rFonts w:hint="eastAsia" w:ascii="宋体" w:hAnsi="宋体" w:eastAsia="方正仿宋_GBK" w:cs="宋体"/>
          <w:color w:val="000000" w:themeColor="text1"/>
          <w:sz w:val="28"/>
          <w:szCs w:val="28"/>
          <w:highlight w:val="none"/>
          <w14:textFill>
            <w14:solidFill>
              <w14:schemeClr w14:val="tx1"/>
            </w14:solidFill>
          </w14:textFill>
        </w:rPr>
        <w:t>.2 验收方式：</w:t>
      </w:r>
    </w:p>
    <w:p w14:paraId="17365586">
      <w:pPr>
        <w:pStyle w:val="105"/>
        <w:keepNext w:val="0"/>
        <w:keepLines w:val="0"/>
        <w:pageBreakBefore w:val="0"/>
        <w:widowControl w:val="0"/>
        <w:kinsoku/>
        <w:wordWrap/>
        <w:overflowPunct/>
        <w:topLinePunct w:val="0"/>
        <w:autoSpaceDE/>
        <w:autoSpaceDN/>
        <w:bidi w:val="0"/>
        <w:snapToGrid w:val="0"/>
        <w:spacing w:line="580" w:lineRule="exact"/>
        <w:ind w:firstLine="560" w:firstLineChars="200"/>
        <w:textAlignment w:val="auto"/>
        <w:rPr>
          <w:rFonts w:hint="eastAsia" w:ascii="Times New Roman" w:hAnsi="Times New Roman" w:eastAsia="方正仿宋_GBK" w:cs="方正仿宋_GBK"/>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方正仿宋_GBK"/>
          <w:color w:val="000000" w:themeColor="text1"/>
          <w:sz w:val="28"/>
          <w:szCs w:val="28"/>
          <w:highlight w:val="none"/>
          <w:lang w:val="en-US" w:eastAsia="zh-CN"/>
          <w14:textFill>
            <w14:solidFill>
              <w14:schemeClr w14:val="tx1"/>
            </w14:solidFill>
          </w14:textFill>
        </w:rPr>
        <w:t>钢绞线</w:t>
      </w:r>
      <w:r>
        <w:rPr>
          <w:rFonts w:hint="eastAsia" w:ascii="Times New Roman" w:hAnsi="Times New Roman" w:eastAsia="方正仿宋_GBK" w:cs="方正仿宋_GBK"/>
          <w:color w:val="000000" w:themeColor="text1"/>
          <w:sz w:val="28"/>
          <w:szCs w:val="28"/>
          <w:highlight w:val="none"/>
          <w:lang w:val="en-US"/>
          <w14:textFill>
            <w14:solidFill>
              <w14:schemeClr w14:val="tx1"/>
            </w14:solidFill>
          </w14:textFill>
        </w:rPr>
        <w:t>过磅验收</w:t>
      </w:r>
      <w:r>
        <w:rPr>
          <w:rFonts w:hint="eastAsia" w:ascii="Times New Roman" w:hAnsi="Times New Roman" w:eastAsia="方正仿宋_GBK" w:cs="方正仿宋_GBK"/>
          <w:color w:val="000000" w:themeColor="text1"/>
          <w:sz w:val="28"/>
          <w:szCs w:val="28"/>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z w:val="28"/>
          <w:szCs w:val="28"/>
          <w:highlight w:val="none"/>
          <w14:textFill>
            <w14:solidFill>
              <w14:schemeClr w14:val="tx1"/>
            </w14:solidFill>
          </w14:textFill>
        </w:rPr>
        <w:t>若甲方过磅数量和乙方送货单数量差额不超过±3‰的，以乙方送货数量单为准；若超过</w:t>
      </w:r>
      <w:r>
        <w:rPr>
          <w:rFonts w:hint="eastAsia" w:ascii="Times New Roman" w:hAnsi="Times New Roman" w:eastAsia="方正仿宋_GBK" w:cs="方正仿宋_GBK"/>
          <w:color w:val="000000" w:themeColor="text1"/>
          <w:sz w:val="28"/>
          <w:szCs w:val="28"/>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z w:val="28"/>
          <w:szCs w:val="28"/>
          <w:highlight w:val="none"/>
          <w14:textFill>
            <w14:solidFill>
              <w14:schemeClr w14:val="tx1"/>
            </w14:solidFill>
          </w14:textFill>
        </w:rPr>
        <w:t>3‰的，以甲方过磅验收单数量为准，如有异议，以双方认可的第三方过磅数量为准，过磅费用由过错方承担。</w:t>
      </w:r>
      <w:r>
        <w:rPr>
          <w:rFonts w:hint="eastAsia" w:ascii="Times New Roman" w:hAnsi="Times New Roman" w:eastAsia="方正仿宋_GBK" w:cs="方正仿宋_GBK"/>
          <w:color w:val="000000" w:themeColor="text1"/>
          <w:sz w:val="28"/>
          <w:szCs w:val="28"/>
          <w:highlight w:val="none"/>
          <w:lang w:val="en-US" w:eastAsia="zh-CN"/>
          <w14:textFill>
            <w14:solidFill>
              <w14:schemeClr w14:val="tx1"/>
            </w14:solidFill>
          </w14:textFill>
        </w:rPr>
        <w:t xml:space="preserve">  </w:t>
      </w:r>
    </w:p>
    <w:p w14:paraId="65D2E7DB">
      <w:pPr>
        <w:pStyle w:val="105"/>
        <w:keepNext w:val="0"/>
        <w:keepLines w:val="0"/>
        <w:pageBreakBefore w:val="0"/>
        <w:widowControl w:val="0"/>
        <w:kinsoku/>
        <w:wordWrap/>
        <w:overflowPunct/>
        <w:topLinePunct w:val="0"/>
        <w:autoSpaceDE/>
        <w:autoSpaceDN/>
        <w:bidi w:val="0"/>
        <w:snapToGrid w:val="0"/>
        <w:spacing w:line="580" w:lineRule="exact"/>
        <w:ind w:firstLine="560" w:firstLineChars="200"/>
        <w:textAlignment w:val="auto"/>
        <w:rPr>
          <w:rFonts w:eastAsia="方正仿宋_GBK" w:cs="宋体"/>
          <w:color w:val="000000" w:themeColor="text1"/>
          <w:kern w:val="0"/>
          <w:sz w:val="28"/>
          <w:szCs w:val="28"/>
          <w:highlight w:val="none"/>
          <w14:textFill>
            <w14:solidFill>
              <w14:schemeClr w14:val="tx1"/>
            </w14:solidFill>
          </w14:textFill>
        </w:rPr>
      </w:pPr>
      <w:r>
        <w:rPr>
          <w:rFonts w:hint="eastAsia" w:ascii="Times New Roman" w:hAnsi="Times New Roman" w:eastAsia="方正仿宋_GBK" w:cs="方正仿宋_GBK"/>
          <w:color w:val="000000" w:themeColor="text1"/>
          <w:kern w:val="0"/>
          <w:sz w:val="28"/>
          <w:szCs w:val="28"/>
          <w:highlight w:val="none"/>
          <w14:textFill>
            <w14:solidFill>
              <w14:schemeClr w14:val="tx1"/>
            </w14:solidFill>
          </w14:textFill>
        </w:rPr>
        <w:t>6.</w:t>
      </w:r>
      <w:r>
        <w:rPr>
          <w:rFonts w:hint="eastAsia" w:ascii="Times New Roman" w:hAnsi="Times New Roman" w:eastAsia="方正仿宋_GBK" w:cs="方正仿宋_GBK"/>
          <w:color w:val="000000" w:themeColor="text1"/>
          <w:kern w:val="0"/>
          <w:sz w:val="28"/>
          <w:szCs w:val="28"/>
          <w:highlight w:val="none"/>
          <w:lang w:val="en-US" w:eastAsia="zh-CN"/>
          <w14:textFill>
            <w14:solidFill>
              <w14:schemeClr w14:val="tx1"/>
            </w14:solidFill>
          </w14:textFill>
        </w:rPr>
        <w:t>3</w:t>
      </w:r>
      <w:r>
        <w:rPr>
          <w:rFonts w:hint="eastAsia" w:ascii="Times New Roman" w:hAnsi="Times New Roman" w:eastAsia="方正仿宋_GBK" w:cs="方正仿宋_GBK"/>
          <w:color w:val="000000" w:themeColor="text1"/>
          <w:kern w:val="0"/>
          <w:sz w:val="28"/>
          <w:szCs w:val="28"/>
          <w:highlight w:val="none"/>
          <w14:textFill>
            <w14:solidFill>
              <w14:schemeClr w14:val="tx1"/>
            </w14:solidFill>
          </w14:textFill>
        </w:rPr>
        <w:t>甲方</w:t>
      </w:r>
      <w:r>
        <w:rPr>
          <w:rFonts w:hint="eastAsia" w:eastAsia="方正仿宋_GBK" w:cs="宋体"/>
          <w:color w:val="000000" w:themeColor="text1"/>
          <w:kern w:val="0"/>
          <w:sz w:val="28"/>
          <w:szCs w:val="28"/>
          <w:highlight w:val="none"/>
          <w14:textFill>
            <w14:solidFill>
              <w14:schemeClr w14:val="tx1"/>
            </w14:solidFill>
          </w14:textFill>
        </w:rPr>
        <w:t>在收到货物七日内完成质量检验，若有质量异议在收到货物后七日内以传真、短信、微信、电话、邮件等方式及时向乙方提出。乙方须在收到甲方异议通知的3个日历天内派人到现场协商处理；经复验确属质量问题的，乙方负责换货或退货。甲方提出质量异议后，乙方 3 个日历天内（不可抗力除外）未派人到现场处理，视为认可甲方提出的质量问题</w:t>
      </w:r>
      <w:r>
        <w:rPr>
          <w:rFonts w:hint="eastAsia" w:eastAsia="方正仿宋_GBK" w:cs="宋体"/>
          <w:color w:val="000000" w:themeColor="text1"/>
          <w:kern w:val="0"/>
          <w:sz w:val="28"/>
          <w:szCs w:val="28"/>
          <w:highlight w:val="none"/>
          <w:lang w:eastAsia="zh-CN"/>
          <w14:textFill>
            <w14:solidFill>
              <w14:schemeClr w14:val="tx1"/>
            </w14:solidFill>
          </w14:textFill>
        </w:rPr>
        <w:t>。</w:t>
      </w:r>
      <w:r>
        <w:rPr>
          <w:rFonts w:hint="eastAsia" w:eastAsia="方正仿宋_GBK" w:cs="宋体"/>
          <w:color w:val="000000" w:themeColor="text1"/>
          <w:kern w:val="0"/>
          <w:sz w:val="28"/>
          <w:szCs w:val="28"/>
          <w:highlight w:val="none"/>
          <w14:textFill>
            <w14:solidFill>
              <w14:schemeClr w14:val="tx1"/>
            </w14:solidFill>
          </w14:textFill>
        </w:rPr>
        <w:t>如果甲、乙双方对质量异议持不同意见，以双方共同认可的检验机构出具的鉴定结论为准。</w:t>
      </w:r>
    </w:p>
    <w:p w14:paraId="4EEE3656">
      <w:pPr>
        <w:pStyle w:val="105"/>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0" w:firstLineChars="200"/>
        <w:textAlignment w:val="auto"/>
        <w:rPr>
          <w:rFonts w:hint="eastAsia" w:ascii="Times New Roman" w:hAnsi="Times New Roman" w:eastAsia="方正仿宋_GBK" w:cs="方正仿宋_GBK"/>
          <w:color w:val="000000" w:themeColor="text1"/>
          <w:kern w:val="0"/>
          <w:sz w:val="28"/>
          <w:szCs w:val="28"/>
          <w:highlight w:val="none"/>
          <w14:textFill>
            <w14:solidFill>
              <w14:schemeClr w14:val="tx1"/>
            </w14:solidFill>
          </w14:textFill>
        </w:rPr>
      </w:pPr>
      <w:r>
        <w:rPr>
          <w:rFonts w:hint="eastAsia" w:eastAsia="方正仿宋_GBK" w:cs="宋体"/>
          <w:color w:val="000000" w:themeColor="text1"/>
          <w:kern w:val="0"/>
          <w:sz w:val="28"/>
          <w:szCs w:val="28"/>
          <w:highlight w:val="none"/>
          <w14:textFill>
            <w14:solidFill>
              <w14:schemeClr w14:val="tx1"/>
            </w14:solidFill>
          </w14:textFill>
        </w:rPr>
        <w:t>6.</w:t>
      </w:r>
      <w:r>
        <w:rPr>
          <w:rFonts w:hint="eastAsia" w:eastAsia="方正仿宋_GBK" w:cs="宋体"/>
          <w:color w:val="000000" w:themeColor="text1"/>
          <w:kern w:val="0"/>
          <w:sz w:val="28"/>
          <w:szCs w:val="28"/>
          <w:highlight w:val="none"/>
          <w:lang w:val="en-US" w:eastAsia="zh-CN"/>
          <w14:textFill>
            <w14:solidFill>
              <w14:schemeClr w14:val="tx1"/>
            </w14:solidFill>
          </w14:textFill>
        </w:rPr>
        <w:t>4</w:t>
      </w:r>
      <w:r>
        <w:rPr>
          <w:rFonts w:hint="eastAsia" w:ascii="Times New Roman" w:hAnsi="Times New Roman" w:eastAsia="方正仿宋_GBK" w:cs="方正仿宋_GBK"/>
          <w:color w:val="000000" w:themeColor="text1"/>
          <w:sz w:val="28"/>
          <w:szCs w:val="28"/>
          <w:highlight w:val="none"/>
          <w14:textFill>
            <w14:solidFill>
              <w14:schemeClr w14:val="tx1"/>
            </w14:solidFill>
          </w14:textFill>
        </w:rPr>
        <w:t>质量处罚：若乙方所供材料质量无法满足要求导致</w:t>
      </w:r>
      <w:r>
        <w:rPr>
          <w:rFonts w:hint="eastAsia" w:eastAsia="方正仿宋_GBK" w:cs="方正仿宋_GBK"/>
          <w:color w:val="000000" w:themeColor="text1"/>
          <w:sz w:val="28"/>
          <w:szCs w:val="28"/>
          <w:highlight w:val="none"/>
          <w:lang w:val="en-US" w:eastAsia="zh-CN"/>
          <w14:textFill>
            <w14:solidFill>
              <w14:schemeClr w14:val="tx1"/>
            </w14:solidFill>
          </w14:textFill>
        </w:rPr>
        <w:t>甲方</w:t>
      </w:r>
      <w:r>
        <w:rPr>
          <w:rFonts w:hint="eastAsia" w:ascii="Times New Roman" w:hAnsi="Times New Roman" w:eastAsia="方正仿宋_GBK" w:cs="方正仿宋_GBK"/>
          <w:color w:val="000000" w:themeColor="text1"/>
          <w:sz w:val="28"/>
          <w:szCs w:val="28"/>
          <w:highlight w:val="none"/>
          <w14:textFill>
            <w14:solidFill>
              <w14:schemeClr w14:val="tx1"/>
            </w14:solidFill>
          </w14:textFill>
        </w:rPr>
        <w:t>项目生产受到影响的，除材料复检及材料清除出场等相关费用外，甲方还可对乙方予以质量处罚。第一次发生，予以人民币2万元违约处罚；第二次发生，予以人民币5万元违约处罚，并停供1-3个月；发生</w:t>
      </w:r>
      <w:r>
        <w:rPr>
          <w:rFonts w:hint="eastAsia" w:eastAsia="方正仿宋_GBK" w:cs="方正仿宋_GBK"/>
          <w:color w:val="000000" w:themeColor="text1"/>
          <w:sz w:val="28"/>
          <w:szCs w:val="28"/>
          <w:highlight w:val="none"/>
          <w:lang w:val="en-US" w:eastAsia="zh-CN"/>
          <w14:textFill>
            <w14:solidFill>
              <w14:schemeClr w14:val="tx1"/>
            </w14:solidFill>
          </w14:textFill>
        </w:rPr>
        <w:t>达到</w:t>
      </w:r>
      <w:r>
        <w:rPr>
          <w:rFonts w:hint="eastAsia" w:ascii="Times New Roman" w:hAnsi="Times New Roman" w:eastAsia="方正仿宋_GBK" w:cs="方正仿宋_GBK"/>
          <w:color w:val="000000" w:themeColor="text1"/>
          <w:sz w:val="28"/>
          <w:szCs w:val="28"/>
          <w:highlight w:val="none"/>
          <w14:textFill>
            <w14:solidFill>
              <w14:schemeClr w14:val="tx1"/>
            </w14:solidFill>
          </w14:textFill>
        </w:rPr>
        <w:t>三次，甲方有权解除合同。另外甲方一切直接及间接经济损失均由乙方承担，包括但不限于停工造成管理人员及工人窝工费、机械窝工费、周材租赁费、业主或主管部门罚款、重新修复费用等。</w:t>
      </w:r>
    </w:p>
    <w:p w14:paraId="009B928F">
      <w:pPr>
        <w:pStyle w:val="48"/>
        <w:widowControl w:val="0"/>
        <w:spacing w:line="580" w:lineRule="exact"/>
        <w:rPr>
          <w:rFonts w:hint="default" w:eastAsia="方正仿宋_GBK" w:cs="宋体"/>
          <w:b/>
          <w:bCs/>
          <w:color w:val="000000" w:themeColor="text1"/>
          <w:sz w:val="28"/>
          <w:szCs w:val="28"/>
          <w:highlight w:val="none"/>
          <w:lang w:val="en-US" w:eastAsia="zh-CN"/>
          <w14:textFill>
            <w14:solidFill>
              <w14:schemeClr w14:val="tx1"/>
            </w14:solidFill>
          </w14:textFill>
        </w:rPr>
      </w:pPr>
      <w:r>
        <w:rPr>
          <w:rFonts w:hint="eastAsia" w:eastAsia="方正仿宋_GBK"/>
          <w:color w:val="000000" w:themeColor="text1"/>
          <w:highlight w:val="none"/>
          <w:lang w:val="en-US" w:eastAsia="zh-CN"/>
          <w14:textFill>
            <w14:solidFill>
              <w14:schemeClr w14:val="tx1"/>
            </w14:solidFill>
          </w14:textFill>
        </w:rPr>
        <w:t xml:space="preserve"> </w:t>
      </w:r>
      <w:r>
        <w:rPr>
          <w:rFonts w:hint="eastAsia" w:eastAsia="方正仿宋_GBK" w:cs="宋体"/>
          <w:b/>
          <w:color w:val="000000" w:themeColor="text1"/>
          <w:sz w:val="28"/>
          <w:szCs w:val="28"/>
          <w:highlight w:val="none"/>
          <w:lang w:val="en-US" w:eastAsia="zh-CN"/>
          <w14:textFill>
            <w14:solidFill>
              <w14:schemeClr w14:val="tx1"/>
            </w14:solidFill>
          </w14:textFill>
        </w:rPr>
        <w:t>七</w:t>
      </w:r>
      <w:r>
        <w:rPr>
          <w:rFonts w:hint="eastAsia" w:eastAsia="方正仿宋_GBK" w:cs="宋体"/>
          <w:b/>
          <w:color w:val="000000" w:themeColor="text1"/>
          <w:sz w:val="28"/>
          <w:szCs w:val="28"/>
          <w:highlight w:val="none"/>
          <w14:textFill>
            <w14:solidFill>
              <w14:schemeClr w14:val="tx1"/>
            </w14:solidFill>
          </w14:textFill>
        </w:rPr>
        <w:t>、</w:t>
      </w:r>
      <w:r>
        <w:rPr>
          <w:rFonts w:hint="eastAsia" w:eastAsia="方正仿宋_GBK" w:cs="宋体"/>
          <w:b/>
          <w:bCs/>
          <w:color w:val="000000" w:themeColor="text1"/>
          <w:sz w:val="28"/>
          <w:szCs w:val="28"/>
          <w:highlight w:val="none"/>
          <w:lang w:val="en-US" w:eastAsia="zh-CN"/>
          <w14:textFill>
            <w14:solidFill>
              <w14:schemeClr w14:val="tx1"/>
            </w14:solidFill>
          </w14:textFill>
        </w:rPr>
        <w:t>付款方式</w:t>
      </w:r>
    </w:p>
    <w:p w14:paraId="5836F548">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firstLine="560" w:firstLineChars="200"/>
        <w:textAlignment w:val="auto"/>
        <w:rPr>
          <w:rFonts w:hint="eastAsia" w:ascii="Times New Roman" w:hAnsi="Times New Roman" w:eastAsia="方正仿宋_GBK" w:cs="宋体"/>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宋体"/>
          <w:color w:val="000000" w:themeColor="text1"/>
          <w:sz w:val="28"/>
          <w:szCs w:val="28"/>
          <w:highlight w:val="none"/>
          <w:lang w:val="en-US" w:eastAsia="zh-CN"/>
          <w14:textFill>
            <w14:solidFill>
              <w14:schemeClr w14:val="tx1"/>
            </w14:solidFill>
          </w14:textFill>
        </w:rPr>
        <w:t>每月10日凭原始发货凭证或收料单据办理结算并开具增值税发票，次月内支付结算货款的</w:t>
      </w:r>
      <w:r>
        <w:rPr>
          <w:rFonts w:hint="eastAsia" w:ascii="Times New Roman" w:hAnsi="Times New Roman" w:eastAsia="方正仿宋_GBK" w:cs="宋体"/>
          <w:color w:val="000000" w:themeColor="text1"/>
          <w:sz w:val="28"/>
          <w:szCs w:val="28"/>
          <w:highlight w:val="none"/>
          <w:u w:val="none"/>
          <w:lang w:val="en-US" w:eastAsia="zh-CN"/>
          <w14:textFill>
            <w14:solidFill>
              <w14:schemeClr w14:val="tx1"/>
            </w14:solidFill>
          </w14:textFill>
        </w:rPr>
        <w:t>80</w:t>
      </w:r>
      <w:r>
        <w:rPr>
          <w:rFonts w:hint="eastAsia" w:ascii="Times New Roman" w:hAnsi="Times New Roman" w:eastAsia="方正仿宋_GBK" w:cs="宋体"/>
          <w:color w:val="000000" w:themeColor="text1"/>
          <w:sz w:val="28"/>
          <w:szCs w:val="28"/>
          <w:highlight w:val="none"/>
          <w:lang w:val="en-US" w:eastAsia="zh-CN"/>
          <w14:textFill>
            <w14:solidFill>
              <w14:schemeClr w14:val="tx1"/>
            </w14:solidFill>
          </w14:textFill>
        </w:rPr>
        <w:t>%，剩余的20%质保金在每期结算办理后</w:t>
      </w:r>
      <w:r>
        <w:rPr>
          <w:rFonts w:hint="default" w:ascii="Times New Roman" w:hAnsi="Times New Roman" w:eastAsia="方正仿宋_GBK" w:cs="宋体"/>
          <w:color w:val="000000" w:themeColor="text1"/>
          <w:sz w:val="28"/>
          <w:szCs w:val="28"/>
          <w:highlight w:val="none"/>
          <w:lang w:val="en-US" w:eastAsia="zh-CN"/>
          <w14:textFill>
            <w14:solidFill>
              <w14:schemeClr w14:val="tx1"/>
            </w14:solidFill>
          </w14:textFill>
        </w:rPr>
        <w:t>6</w:t>
      </w:r>
      <w:r>
        <w:rPr>
          <w:rFonts w:hint="eastAsia" w:ascii="Times New Roman" w:hAnsi="Times New Roman" w:eastAsia="方正仿宋_GBK" w:cs="宋体"/>
          <w:color w:val="000000" w:themeColor="text1"/>
          <w:sz w:val="28"/>
          <w:szCs w:val="28"/>
          <w:highlight w:val="none"/>
          <w:lang w:val="en-US" w:eastAsia="zh-CN"/>
          <w14:textFill>
            <w14:solidFill>
              <w14:schemeClr w14:val="tx1"/>
            </w14:solidFill>
          </w14:textFill>
        </w:rPr>
        <w:t>个月内，无相关质量责任事故以后无息退还。</w:t>
      </w:r>
    </w:p>
    <w:p w14:paraId="6232F9E7">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firstLine="560" w:firstLineChars="200"/>
        <w:textAlignment w:val="auto"/>
        <w:rPr>
          <w:rFonts w:hint="eastAsia" w:ascii="Times New Roman" w:hAnsi="Times New Roman" w:eastAsia="方正仿宋_GBK" w:cs="宋体"/>
          <w:color w:val="000000" w:themeColor="text1"/>
          <w:highlight w:val="none"/>
          <w:lang w:val="zh-CN" w:eastAsia="zh-CN"/>
          <w14:textFill>
            <w14:solidFill>
              <w14:schemeClr w14:val="tx1"/>
            </w14:solidFill>
          </w14:textFill>
        </w:rPr>
      </w:pPr>
      <w:r>
        <w:rPr>
          <w:rFonts w:hint="eastAsia" w:ascii="Times New Roman" w:hAnsi="Times New Roman" w:eastAsia="方正仿宋_GBK" w:cs="宋体"/>
          <w:color w:val="000000" w:themeColor="text1"/>
          <w:sz w:val="28"/>
          <w:szCs w:val="28"/>
          <w:highlight w:val="none"/>
          <w:lang w:val="en-US" w:eastAsia="zh-CN"/>
          <w14:textFill>
            <w14:solidFill>
              <w14:schemeClr w14:val="tx1"/>
            </w14:solidFill>
          </w14:textFill>
        </w:rPr>
        <w:t>甲方可以采用银行转账或银行承兑汇票或供应链金融产品等支付方式向乙方支付合同相关款项，若采用银行承兑汇票或供应链金融产品支付，由甲方承担贴息费用，但贴息费用开具13%增值税发票所产生的税费及附加等费用由乙方承担</w:t>
      </w:r>
      <w:r>
        <w:rPr>
          <w:rFonts w:hint="eastAsia" w:ascii="Times New Roman" w:hAnsi="Times New Roman" w:eastAsia="方正仿宋_GBK" w:cs="宋体"/>
          <w:color w:val="000000" w:themeColor="text1"/>
          <w:highlight w:val="none"/>
          <w:lang w:val="en-US" w:eastAsia="zh-CN"/>
          <w14:textFill>
            <w14:solidFill>
              <w14:schemeClr w14:val="tx1"/>
            </w14:solidFill>
          </w14:textFill>
        </w:rPr>
        <w:t>。</w:t>
      </w:r>
    </w:p>
    <w:p w14:paraId="5DA9B2E3">
      <w:pPr>
        <w:tabs>
          <w:tab w:val="left" w:pos="0"/>
        </w:tabs>
        <w:spacing w:line="580" w:lineRule="exact"/>
        <w:ind w:firstLine="562" w:firstLineChars="200"/>
        <w:rPr>
          <w:rFonts w:eastAsia="方正仿宋_GBK" w:cs="宋体"/>
          <w:b/>
          <w:bCs/>
          <w:color w:val="000000" w:themeColor="text1"/>
          <w:sz w:val="28"/>
          <w:szCs w:val="28"/>
          <w:highlight w:val="none"/>
          <w14:textFill>
            <w14:solidFill>
              <w14:schemeClr w14:val="tx1"/>
            </w14:solidFill>
          </w14:textFill>
        </w:rPr>
      </w:pPr>
      <w:r>
        <w:rPr>
          <w:rFonts w:hint="eastAsia" w:eastAsia="方正仿宋_GBK" w:cs="宋体"/>
          <w:b/>
          <w:bCs/>
          <w:color w:val="000000" w:themeColor="text1"/>
          <w:sz w:val="28"/>
          <w:szCs w:val="28"/>
          <w:highlight w:val="none"/>
          <w:lang w:val="en-US" w:eastAsia="zh-CN"/>
          <w14:textFill>
            <w14:solidFill>
              <w14:schemeClr w14:val="tx1"/>
            </w14:solidFill>
          </w14:textFill>
        </w:rPr>
        <w:t>八</w:t>
      </w:r>
      <w:r>
        <w:rPr>
          <w:rFonts w:hint="eastAsia" w:eastAsia="方正仿宋_GBK" w:cs="宋体"/>
          <w:b/>
          <w:bCs/>
          <w:color w:val="000000" w:themeColor="text1"/>
          <w:sz w:val="28"/>
          <w:szCs w:val="28"/>
          <w:highlight w:val="none"/>
          <w14:textFill>
            <w14:solidFill>
              <w14:schemeClr w14:val="tx1"/>
            </w14:solidFill>
          </w14:textFill>
        </w:rPr>
        <w:t>、违约责任：</w:t>
      </w:r>
    </w:p>
    <w:p w14:paraId="5CAC9298">
      <w:pPr>
        <w:keepNext w:val="0"/>
        <w:keepLines w:val="0"/>
        <w:pageBreakBefore w:val="0"/>
        <w:widowControl w:val="0"/>
        <w:tabs>
          <w:tab w:val="left" w:pos="0"/>
        </w:tabs>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snapToGrid w:val="0"/>
          <w:color w:val="000000" w:themeColor="text1"/>
          <w:kern w:val="21"/>
          <w:sz w:val="28"/>
          <w:szCs w:val="28"/>
          <w:highlight w:val="none"/>
          <w14:textFill>
            <w14:solidFill>
              <w14:schemeClr w14:val="tx1"/>
            </w14:solidFill>
          </w14:textFill>
        </w:rPr>
      </w:pPr>
      <w:r>
        <w:rPr>
          <w:rFonts w:hint="eastAsia" w:ascii="Times New Roman" w:hAnsi="Times New Roman" w:eastAsia="方正仿宋_GBK" w:cs="宋体"/>
          <w:snapToGrid w:val="0"/>
          <w:color w:val="000000" w:themeColor="text1"/>
          <w:kern w:val="21"/>
          <w:sz w:val="28"/>
          <w:szCs w:val="28"/>
          <w:highlight w:val="none"/>
          <w14:textFill>
            <w14:solidFill>
              <w14:schemeClr w14:val="tx1"/>
            </w14:solidFill>
          </w14:textFill>
        </w:rPr>
        <w:t>8.1甲乙双方任何一方违约，违约方按照《中华人民共和国民法典》向守约方承担违约责任。</w:t>
      </w:r>
    </w:p>
    <w:p w14:paraId="6CD3D1C4">
      <w:pPr>
        <w:keepNext w:val="0"/>
        <w:keepLines w:val="0"/>
        <w:pageBreakBefore w:val="0"/>
        <w:widowControl w:val="0"/>
        <w:tabs>
          <w:tab w:val="left" w:pos="0"/>
        </w:tabs>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snapToGrid w:val="0"/>
          <w:color w:val="000000" w:themeColor="text1"/>
          <w:kern w:val="21"/>
          <w:sz w:val="28"/>
          <w:szCs w:val="28"/>
          <w:highlight w:val="none"/>
          <w14:textFill>
            <w14:solidFill>
              <w14:schemeClr w14:val="tx1"/>
            </w14:solidFill>
          </w14:textFill>
        </w:rPr>
      </w:pPr>
      <w:r>
        <w:rPr>
          <w:rFonts w:hint="eastAsia" w:ascii="Times New Roman" w:hAnsi="Times New Roman" w:eastAsia="方正仿宋_GBK" w:cs="宋体"/>
          <w:snapToGrid w:val="0"/>
          <w:color w:val="000000" w:themeColor="text1"/>
          <w:kern w:val="21"/>
          <w:sz w:val="28"/>
          <w:szCs w:val="28"/>
          <w:highlight w:val="none"/>
          <w14:textFill>
            <w14:solidFill>
              <w14:schemeClr w14:val="tx1"/>
            </w14:solidFill>
          </w14:textFill>
        </w:rPr>
        <w:t>8.2甲乙双方就本合同内容负有保密责任，除法定情形以外，任何一方未经对方书面同意不得将本合同内容透露给第三方，由此造成的损失由违约一方承担。</w:t>
      </w:r>
    </w:p>
    <w:p w14:paraId="2DAB8C05">
      <w:pPr>
        <w:keepNext w:val="0"/>
        <w:keepLines w:val="0"/>
        <w:pageBreakBefore w:val="0"/>
        <w:widowControl w:val="0"/>
        <w:tabs>
          <w:tab w:val="left" w:pos="0"/>
        </w:tabs>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snapToGrid w:val="0"/>
          <w:color w:val="000000" w:themeColor="text1"/>
          <w:kern w:val="21"/>
          <w:sz w:val="28"/>
          <w:szCs w:val="28"/>
          <w:highlight w:val="none"/>
          <w14:textFill>
            <w14:solidFill>
              <w14:schemeClr w14:val="tx1"/>
            </w14:solidFill>
          </w14:textFill>
        </w:rPr>
      </w:pPr>
      <w:r>
        <w:rPr>
          <w:rFonts w:hint="eastAsia" w:ascii="Times New Roman" w:hAnsi="Times New Roman" w:eastAsia="方正仿宋_GBK" w:cs="宋体"/>
          <w:snapToGrid w:val="0"/>
          <w:color w:val="000000" w:themeColor="text1"/>
          <w:kern w:val="21"/>
          <w:sz w:val="28"/>
          <w:szCs w:val="28"/>
          <w:highlight w:val="none"/>
          <w14:textFill>
            <w14:solidFill>
              <w14:schemeClr w14:val="tx1"/>
            </w14:solidFill>
          </w14:textFill>
        </w:rPr>
        <w:t>8.3甲方违约责任：</w:t>
      </w:r>
    </w:p>
    <w:p w14:paraId="7CCFF76E">
      <w:pPr>
        <w:keepNext w:val="0"/>
        <w:keepLines w:val="0"/>
        <w:pageBreakBefore w:val="0"/>
        <w:widowControl w:val="0"/>
        <w:tabs>
          <w:tab w:val="left" w:pos="0"/>
        </w:tabs>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snapToGrid w:val="0"/>
          <w:color w:val="000000" w:themeColor="text1"/>
          <w:kern w:val="21"/>
          <w:sz w:val="28"/>
          <w:szCs w:val="28"/>
          <w:highlight w:val="none"/>
          <w14:textFill>
            <w14:solidFill>
              <w14:schemeClr w14:val="tx1"/>
            </w14:solidFill>
          </w14:textFill>
        </w:rPr>
      </w:pPr>
      <w:r>
        <w:rPr>
          <w:rFonts w:hint="eastAsia" w:ascii="Times New Roman" w:hAnsi="Times New Roman" w:eastAsia="方正仿宋_GBK" w:cs="宋体"/>
          <w:snapToGrid w:val="0"/>
          <w:color w:val="000000" w:themeColor="text1"/>
          <w:kern w:val="21"/>
          <w:sz w:val="28"/>
          <w:szCs w:val="28"/>
          <w:highlight w:val="none"/>
          <w14:textFill>
            <w14:solidFill>
              <w14:schemeClr w14:val="tx1"/>
            </w14:solidFill>
          </w14:textFill>
        </w:rPr>
        <w:t>8.3.1甲方无正当理由中途退货的，应向乙方赔偿退货部分货款</w:t>
      </w:r>
      <w:r>
        <w:rPr>
          <w:rFonts w:hint="eastAsia" w:ascii="Times New Roman" w:hAnsi="Times New Roman" w:eastAsia="方正仿宋_GBK" w:cs="宋体"/>
          <w:snapToGrid w:val="0"/>
          <w:color w:val="000000" w:themeColor="text1"/>
          <w:kern w:val="21"/>
          <w:sz w:val="28"/>
          <w:szCs w:val="28"/>
          <w:highlight w:val="none"/>
          <w:u w:val="single"/>
          <w14:textFill>
            <w14:solidFill>
              <w14:schemeClr w14:val="tx1"/>
            </w14:solidFill>
          </w14:textFill>
        </w:rPr>
        <w:t>5%</w:t>
      </w:r>
      <w:r>
        <w:rPr>
          <w:rFonts w:hint="eastAsia" w:ascii="Times New Roman" w:hAnsi="Times New Roman" w:eastAsia="方正仿宋_GBK" w:cs="宋体"/>
          <w:snapToGrid w:val="0"/>
          <w:color w:val="000000" w:themeColor="text1"/>
          <w:kern w:val="21"/>
          <w:sz w:val="28"/>
          <w:szCs w:val="28"/>
          <w:highlight w:val="none"/>
          <w14:textFill>
            <w14:solidFill>
              <w14:schemeClr w14:val="tx1"/>
            </w14:solidFill>
          </w14:textFill>
        </w:rPr>
        <w:t>的违约金；</w:t>
      </w:r>
    </w:p>
    <w:p w14:paraId="21BD98A8">
      <w:pPr>
        <w:keepNext w:val="0"/>
        <w:keepLines w:val="0"/>
        <w:pageBreakBefore w:val="0"/>
        <w:widowControl w:val="0"/>
        <w:tabs>
          <w:tab w:val="left" w:pos="0"/>
        </w:tabs>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snapToGrid w:val="0"/>
          <w:color w:val="000000" w:themeColor="text1"/>
          <w:kern w:val="21"/>
          <w:sz w:val="28"/>
          <w:szCs w:val="28"/>
          <w:highlight w:val="none"/>
          <w14:textFill>
            <w14:solidFill>
              <w14:schemeClr w14:val="tx1"/>
            </w14:solidFill>
          </w14:textFill>
        </w:rPr>
      </w:pPr>
      <w:r>
        <w:rPr>
          <w:rFonts w:hint="eastAsia" w:ascii="Times New Roman" w:hAnsi="Times New Roman" w:eastAsia="方正仿宋_GBK" w:cs="宋体"/>
          <w:snapToGrid w:val="0"/>
          <w:color w:val="000000" w:themeColor="text1"/>
          <w:kern w:val="21"/>
          <w:sz w:val="28"/>
          <w:szCs w:val="28"/>
          <w:highlight w:val="none"/>
          <w14:textFill>
            <w14:solidFill>
              <w14:schemeClr w14:val="tx1"/>
            </w14:solidFill>
          </w14:textFill>
        </w:rPr>
        <w:t>8.3.2甲方违反本合同约定拒绝接收货物的，应承担因此给乙方造成的损失；</w:t>
      </w:r>
    </w:p>
    <w:p w14:paraId="2A00FDAB">
      <w:pPr>
        <w:keepNext w:val="0"/>
        <w:keepLines w:val="0"/>
        <w:pageBreakBefore w:val="0"/>
        <w:widowControl w:val="0"/>
        <w:tabs>
          <w:tab w:val="left" w:pos="0"/>
        </w:tabs>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snapToGrid w:val="0"/>
          <w:color w:val="000000" w:themeColor="text1"/>
          <w:kern w:val="21"/>
          <w:sz w:val="28"/>
          <w:szCs w:val="28"/>
          <w:highlight w:val="none"/>
          <w14:textFill>
            <w14:solidFill>
              <w14:schemeClr w14:val="tx1"/>
            </w14:solidFill>
          </w14:textFill>
        </w:rPr>
      </w:pPr>
      <w:r>
        <w:rPr>
          <w:rFonts w:hint="eastAsia" w:ascii="Times New Roman" w:hAnsi="Times New Roman" w:eastAsia="方正仿宋_GBK" w:cs="宋体"/>
          <w:snapToGrid w:val="0"/>
          <w:color w:val="000000" w:themeColor="text1"/>
          <w:kern w:val="21"/>
          <w:sz w:val="28"/>
          <w:szCs w:val="28"/>
          <w:highlight w:val="none"/>
          <w14:textFill>
            <w14:solidFill>
              <w14:schemeClr w14:val="tx1"/>
            </w14:solidFill>
          </w14:textFill>
        </w:rPr>
        <w:t>8.3.3甲方如错填到货的地点、接货人，应承担乙方因此所受到的实际损失。</w:t>
      </w:r>
    </w:p>
    <w:p w14:paraId="7C4BE135">
      <w:pPr>
        <w:keepNext w:val="0"/>
        <w:keepLines w:val="0"/>
        <w:pageBreakBefore w:val="0"/>
        <w:widowControl w:val="0"/>
        <w:tabs>
          <w:tab w:val="left" w:pos="0"/>
        </w:tabs>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snapToGrid w:val="0"/>
          <w:color w:val="000000" w:themeColor="text1"/>
          <w:kern w:val="21"/>
          <w:sz w:val="28"/>
          <w:szCs w:val="28"/>
          <w:highlight w:val="none"/>
          <w14:textFill>
            <w14:solidFill>
              <w14:schemeClr w14:val="tx1"/>
            </w14:solidFill>
          </w14:textFill>
        </w:rPr>
      </w:pPr>
      <w:r>
        <w:rPr>
          <w:rFonts w:hint="eastAsia" w:ascii="Times New Roman" w:hAnsi="Times New Roman" w:eastAsia="方正仿宋_GBK" w:cs="宋体"/>
          <w:snapToGrid w:val="0"/>
          <w:color w:val="000000" w:themeColor="text1"/>
          <w:kern w:val="21"/>
          <w:sz w:val="28"/>
          <w:szCs w:val="28"/>
          <w:highlight w:val="none"/>
          <w14:textFill>
            <w14:solidFill>
              <w14:schemeClr w14:val="tx1"/>
            </w14:solidFill>
          </w14:textFill>
        </w:rPr>
        <w:t>8.4 乙方的违约责任：</w:t>
      </w:r>
    </w:p>
    <w:p w14:paraId="41D60CD9">
      <w:pPr>
        <w:keepNext w:val="0"/>
        <w:keepLines w:val="0"/>
        <w:pageBreakBefore w:val="0"/>
        <w:widowControl w:val="0"/>
        <w:tabs>
          <w:tab w:val="left" w:pos="0"/>
        </w:tabs>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snapToGrid w:val="0"/>
          <w:color w:val="000000" w:themeColor="text1"/>
          <w:kern w:val="21"/>
          <w:sz w:val="28"/>
          <w:szCs w:val="28"/>
          <w:highlight w:val="none"/>
          <w14:textFill>
            <w14:solidFill>
              <w14:schemeClr w14:val="tx1"/>
            </w14:solidFill>
          </w14:textFill>
        </w:rPr>
      </w:pPr>
      <w:r>
        <w:rPr>
          <w:rFonts w:hint="eastAsia" w:ascii="Times New Roman" w:hAnsi="Times New Roman" w:eastAsia="方正仿宋_GBK" w:cs="宋体"/>
          <w:snapToGrid w:val="0"/>
          <w:color w:val="000000" w:themeColor="text1"/>
          <w:kern w:val="21"/>
          <w:sz w:val="28"/>
          <w:szCs w:val="28"/>
          <w:highlight w:val="none"/>
          <w14:textFill>
            <w14:solidFill>
              <w14:schemeClr w14:val="tx1"/>
            </w14:solidFill>
          </w14:textFill>
        </w:rPr>
        <w:t>8.4.1 乙方交付的货物品种、型号、规格、质量不符合本合同约定要求的，甲方有权拒收货物；拒收后应根据甲方选择，由乙方负责调换或退货，并承担调换或退货而产生的实际费用，如因此导致逾期交货的，还应当承担逾期交货的违约责任；</w:t>
      </w:r>
    </w:p>
    <w:p w14:paraId="707110DA">
      <w:pPr>
        <w:keepNext w:val="0"/>
        <w:keepLines w:val="0"/>
        <w:pageBreakBefore w:val="0"/>
        <w:widowControl w:val="0"/>
        <w:tabs>
          <w:tab w:val="left" w:pos="0"/>
        </w:tabs>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snapToGrid w:val="0"/>
          <w:color w:val="000000" w:themeColor="text1"/>
          <w:kern w:val="21"/>
          <w:sz w:val="28"/>
          <w:szCs w:val="28"/>
          <w:highlight w:val="none"/>
          <w14:textFill>
            <w14:solidFill>
              <w14:schemeClr w14:val="tx1"/>
            </w14:solidFill>
          </w14:textFill>
        </w:rPr>
      </w:pPr>
      <w:r>
        <w:rPr>
          <w:rFonts w:hint="eastAsia" w:ascii="Times New Roman" w:hAnsi="Times New Roman" w:eastAsia="方正仿宋_GBK" w:cs="宋体"/>
          <w:snapToGrid w:val="0"/>
          <w:color w:val="000000" w:themeColor="text1"/>
          <w:kern w:val="21"/>
          <w:sz w:val="28"/>
          <w:szCs w:val="28"/>
          <w:highlight w:val="none"/>
          <w14:textFill>
            <w14:solidFill>
              <w14:schemeClr w14:val="tx1"/>
            </w14:solidFill>
          </w14:textFill>
        </w:rPr>
        <w:t>8.4.2 在供货期内，乙方需保证按甲方要求供货，乙方逾期交货的，因逾期交货影响项目生产，应按照人民币</w:t>
      </w:r>
      <w:r>
        <w:rPr>
          <w:rFonts w:hint="eastAsia" w:ascii="Times New Roman" w:hAnsi="Times New Roman" w:eastAsia="方正仿宋_GBK" w:cs="宋体"/>
          <w:b/>
          <w:bCs/>
          <w:snapToGrid w:val="0"/>
          <w:color w:val="000000" w:themeColor="text1"/>
          <w:kern w:val="21"/>
          <w:sz w:val="28"/>
          <w:szCs w:val="28"/>
          <w:highlight w:val="none"/>
          <w14:textFill>
            <w14:solidFill>
              <w14:schemeClr w14:val="tx1"/>
            </w14:solidFill>
          </w14:textFill>
        </w:rPr>
        <w:t>10000元/日</w:t>
      </w:r>
      <w:r>
        <w:rPr>
          <w:rFonts w:hint="eastAsia" w:ascii="Times New Roman" w:hAnsi="Times New Roman" w:eastAsia="方正仿宋_GBK" w:cs="宋体"/>
          <w:snapToGrid w:val="0"/>
          <w:color w:val="000000" w:themeColor="text1"/>
          <w:kern w:val="21"/>
          <w:sz w:val="28"/>
          <w:szCs w:val="28"/>
          <w:highlight w:val="none"/>
          <w14:textFill>
            <w14:solidFill>
              <w14:schemeClr w14:val="tx1"/>
            </w14:solidFill>
          </w14:textFill>
        </w:rPr>
        <w:t>向甲方支付逾期交货的违约金，并赔偿甲方因此所遭受的所有经济损失，包括但不限于项目停工待料、窝工费、周材租赁费、因生产中断产生的质量事故等；逾期交货超过3天，视为乙方停止供货，若乙方停止供货，即视为乙方构成根本性违约，甲方有权解除本合同，同时乙方应当赔偿因此给甲方造成的所有经济损失，包括但不限于由于乙方供应不及时导致甲方项目停工待料、窝工费、周材租赁费、因生产中断产生的质量事故等。</w:t>
      </w:r>
    </w:p>
    <w:p w14:paraId="52503E6E">
      <w:pPr>
        <w:keepNext w:val="0"/>
        <w:keepLines w:val="0"/>
        <w:pageBreakBefore w:val="0"/>
        <w:widowControl w:val="0"/>
        <w:tabs>
          <w:tab w:val="left" w:pos="0"/>
        </w:tabs>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snapToGrid w:val="0"/>
          <w:color w:val="000000" w:themeColor="text1"/>
          <w:kern w:val="21"/>
          <w:sz w:val="28"/>
          <w:szCs w:val="28"/>
          <w:highlight w:val="none"/>
          <w14:textFill>
            <w14:solidFill>
              <w14:schemeClr w14:val="tx1"/>
            </w14:solidFill>
          </w14:textFill>
        </w:rPr>
      </w:pPr>
      <w:r>
        <w:rPr>
          <w:rFonts w:hint="eastAsia" w:ascii="Times New Roman" w:hAnsi="Times New Roman" w:eastAsia="方正仿宋_GBK" w:cs="宋体"/>
          <w:snapToGrid w:val="0"/>
          <w:color w:val="000000" w:themeColor="text1"/>
          <w:kern w:val="21"/>
          <w:sz w:val="28"/>
          <w:szCs w:val="28"/>
          <w:highlight w:val="none"/>
          <w14:textFill>
            <w14:solidFill>
              <w14:schemeClr w14:val="tx1"/>
            </w14:solidFill>
          </w14:textFill>
        </w:rPr>
        <w:t>8.4.3乙方停止供货期间，甲方有权从第三方采购本合同约定应由乙方供应的货物。甲方从第三方购买货物超过本合同约定单价的价差部分由乙方承担，同时乙方还须承担由其停供给甲方带来的其他经济损失。</w:t>
      </w:r>
    </w:p>
    <w:p w14:paraId="6E52D9C1">
      <w:pPr>
        <w:keepNext w:val="0"/>
        <w:keepLines w:val="0"/>
        <w:pageBreakBefore w:val="0"/>
        <w:widowControl w:val="0"/>
        <w:tabs>
          <w:tab w:val="left" w:pos="0"/>
        </w:tabs>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snapToGrid w:val="0"/>
          <w:color w:val="000000" w:themeColor="text1"/>
          <w:kern w:val="21"/>
          <w:sz w:val="28"/>
          <w:szCs w:val="28"/>
          <w:highlight w:val="none"/>
          <w14:textFill>
            <w14:solidFill>
              <w14:schemeClr w14:val="tx1"/>
            </w14:solidFill>
          </w14:textFill>
        </w:rPr>
      </w:pPr>
      <w:r>
        <w:rPr>
          <w:rFonts w:hint="eastAsia" w:ascii="Times New Roman" w:hAnsi="Times New Roman" w:eastAsia="方正仿宋_GBK" w:cs="宋体"/>
          <w:snapToGrid w:val="0"/>
          <w:color w:val="000000" w:themeColor="text1"/>
          <w:kern w:val="21"/>
          <w:sz w:val="28"/>
          <w:szCs w:val="28"/>
          <w:highlight w:val="none"/>
          <w14:textFill>
            <w14:solidFill>
              <w14:schemeClr w14:val="tx1"/>
            </w14:solidFill>
          </w14:textFill>
        </w:rPr>
        <w:t>8.4.4 因乙方违反本合同的约定，除承担上述违约金责任之外还需要承担甲方为维权所花费的所有成本（包括但不限于律师费、担保费、保全费、诉讼费、评估费、合理的差旅费等一切费用）以及因乙方违约对甲方所造成的实际损失。</w:t>
      </w:r>
    </w:p>
    <w:p w14:paraId="1487D551">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b/>
          <w:bCs/>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snapToGrid w:val="0"/>
          <w:color w:val="000000" w:themeColor="text1"/>
          <w:kern w:val="21"/>
          <w:sz w:val="28"/>
          <w:szCs w:val="28"/>
          <w:highlight w:val="none"/>
          <w14:textFill>
            <w14:solidFill>
              <w14:schemeClr w14:val="tx1"/>
            </w14:solidFill>
          </w14:textFill>
        </w:rPr>
        <w:t>8.4.5 因乙方违约产生的违约金，可由甲方在乙方货款中相应扣除，若货款不足在履约保证金中扣除，履约过程中履约保证金随扣随补。</w:t>
      </w:r>
    </w:p>
    <w:p w14:paraId="45A93ED8">
      <w:pPr>
        <w:keepNext w:val="0"/>
        <w:keepLines w:val="0"/>
        <w:pageBreakBefore w:val="0"/>
        <w:widowControl w:val="0"/>
        <w:kinsoku/>
        <w:wordWrap/>
        <w:overflowPunct/>
        <w:topLinePunct w:val="0"/>
        <w:autoSpaceDE/>
        <w:autoSpaceDN/>
        <w:bidi w:val="0"/>
        <w:spacing w:line="580" w:lineRule="exact"/>
        <w:ind w:firstLine="562" w:firstLineChars="200"/>
        <w:textAlignment w:val="auto"/>
        <w:rPr>
          <w:rFonts w:ascii="Times New Roman" w:hAnsi="Times New Roman" w:eastAsia="方正仿宋_GBK" w:cs="宋体"/>
          <w:b/>
          <w:bCs/>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b/>
          <w:bCs/>
          <w:color w:val="000000" w:themeColor="text1"/>
          <w:kern w:val="2"/>
          <w:sz w:val="28"/>
          <w:szCs w:val="28"/>
          <w:highlight w:val="none"/>
          <w14:textFill>
            <w14:solidFill>
              <w14:schemeClr w14:val="tx1"/>
            </w14:solidFill>
          </w14:textFill>
        </w:rPr>
        <w:t>九、反商业贿赂条款</w:t>
      </w:r>
    </w:p>
    <w:p w14:paraId="098650B8">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本条款是本合同之必备条款，与本合同具有同等法律效力，甲乙双方签署合同之当事人认真阅读本条款，同意签订并遵守如下反商业贿赂条款：</w:t>
      </w:r>
    </w:p>
    <w:p w14:paraId="7B746B9C">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9.1甲乙双方都清楚并愿意严格遵守中华人民共和国反商业贿赂的法律规定，各方都清楚任何形式的贿赂和贪渎行为都将触犯法律，并将受到法律的严惩。</w:t>
      </w:r>
    </w:p>
    <w:p w14:paraId="4C47487A">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9.2甲乙双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14:paraId="6C779FFF">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9.3甲乙方严格禁止其经办人员的任何商业贿赂行为。双方经办人发生本条第9.2款所列示的任何一种行为，都是违反各方公司制度的，都将受到各方制度和国家法律的惩处。</w:t>
      </w:r>
    </w:p>
    <w:p w14:paraId="7C89A68E">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9.4甲乙双方郑重提示：甲乙双方反对双方或双方的经办人员为了本合同之目的与本合同以外的任何各方发生本条款第9.2款所列示的任何一种行为，该等行为都是违反国家法律的行为，并将受到国家法律的惩处。</w:t>
      </w:r>
    </w:p>
    <w:p w14:paraId="582212F2">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9.5如因一方或一方经办人违反上述第9.2款、第9.3款、第9.4款之规定，给其他方造成损失的，应承担损害赔偿责任。</w:t>
      </w:r>
    </w:p>
    <w:p w14:paraId="62BD1688">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Times New Roman"/>
          <w:color w:val="000000" w:themeColor="text1"/>
          <w:kern w:val="2"/>
          <w:sz w:val="21"/>
          <w:szCs w:val="20"/>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9.6本条所称“其他相关人员”是指各方经办人以外的与合同有直接或间接利益关系的人员，包括但不仅限于合同经办人的亲友。</w:t>
      </w:r>
    </w:p>
    <w:p w14:paraId="2CB7DB55">
      <w:pPr>
        <w:keepNext w:val="0"/>
        <w:keepLines w:val="0"/>
        <w:pageBreakBefore w:val="0"/>
        <w:widowControl w:val="0"/>
        <w:kinsoku/>
        <w:wordWrap/>
        <w:overflowPunct/>
        <w:topLinePunct w:val="0"/>
        <w:autoSpaceDE/>
        <w:autoSpaceDN/>
        <w:bidi w:val="0"/>
        <w:spacing w:line="580" w:lineRule="exact"/>
        <w:ind w:firstLine="562" w:firstLineChars="200"/>
        <w:textAlignment w:val="auto"/>
        <w:rPr>
          <w:rFonts w:ascii="Times New Roman" w:hAnsi="Times New Roman" w:eastAsia="方正仿宋_GBK" w:cs="宋体"/>
          <w:b/>
          <w:bCs/>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b/>
          <w:bCs/>
          <w:color w:val="000000" w:themeColor="text1"/>
          <w:kern w:val="2"/>
          <w:sz w:val="28"/>
          <w:szCs w:val="28"/>
          <w:highlight w:val="none"/>
          <w14:textFill>
            <w14:solidFill>
              <w14:schemeClr w14:val="tx1"/>
            </w14:solidFill>
          </w14:textFill>
        </w:rPr>
        <w:t>十、</w:t>
      </w:r>
      <w:r>
        <w:rPr>
          <w:rFonts w:ascii="Times New Roman" w:hAnsi="Times New Roman" w:eastAsia="方正仿宋_GBK" w:cs="宋体"/>
          <w:b/>
          <w:bCs/>
          <w:color w:val="000000" w:themeColor="text1"/>
          <w:kern w:val="2"/>
          <w:sz w:val="28"/>
          <w:szCs w:val="28"/>
          <w:highlight w:val="none"/>
          <w14:textFill>
            <w14:solidFill>
              <w14:schemeClr w14:val="tx1"/>
            </w14:solidFill>
          </w14:textFill>
        </w:rPr>
        <w:t>不可抗力</w:t>
      </w:r>
    </w:p>
    <w:p w14:paraId="78715607">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10.1</w:t>
      </w:r>
      <w:r>
        <w:rPr>
          <w:rFonts w:ascii="Times New Roman" w:hAnsi="Times New Roman" w:eastAsia="方正仿宋_GBK" w:cs="宋体"/>
          <w:color w:val="000000" w:themeColor="text1"/>
          <w:kern w:val="2"/>
          <w:sz w:val="28"/>
          <w:szCs w:val="28"/>
          <w:highlight w:val="none"/>
          <w14:textFill>
            <w14:solidFill>
              <w14:schemeClr w14:val="tx1"/>
            </w14:solidFill>
          </w14:textFill>
        </w:rPr>
        <w:t>不可抗力系指那些双方无法控制、不可预见且无法避免的事件。这些事件包括但不限于：战争、严重火灾、洪水、台风、地震</w:t>
      </w: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以及其他</w:t>
      </w:r>
      <w:r>
        <w:rPr>
          <w:rFonts w:ascii="Times New Roman" w:hAnsi="Times New Roman" w:eastAsia="方正仿宋_GBK" w:cs="宋体"/>
          <w:color w:val="000000" w:themeColor="text1"/>
          <w:kern w:val="2"/>
          <w:sz w:val="28"/>
          <w:szCs w:val="28"/>
          <w:highlight w:val="none"/>
          <w14:textFill>
            <w14:solidFill>
              <w14:schemeClr w14:val="tx1"/>
            </w14:solidFill>
          </w14:textFill>
        </w:rPr>
        <w:t>双方商定的事件。</w:t>
      </w:r>
    </w:p>
    <w:p w14:paraId="7AD45D40">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10.2</w:t>
      </w:r>
      <w:r>
        <w:rPr>
          <w:rFonts w:ascii="Times New Roman" w:hAnsi="Times New Roman" w:eastAsia="方正仿宋_GBK" w:cs="宋体"/>
          <w:color w:val="000000" w:themeColor="text1"/>
          <w:kern w:val="2"/>
          <w:sz w:val="28"/>
          <w:szCs w:val="28"/>
          <w:highlight w:val="none"/>
          <w14:textFill>
            <w14:solidFill>
              <w14:schemeClr w14:val="tx1"/>
            </w14:solidFill>
          </w14:textFill>
        </w:rPr>
        <w:t>甲、乙双方的任何一方由于不可抗力的原因不能履行合同时，应在发生不可抗力后 48 小时内及时向对方通报不能履行或不能完全履行的理由，在提供不可抗力证明以后，允许延期履行、部分履行或者不履行合同，且不承担违约责任。但非因不可抗力迟延履行合同，在延迟履行期间发生不可抗力的，不免除其违约责任。</w:t>
      </w:r>
    </w:p>
    <w:p w14:paraId="0B3C7E2F">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10.3</w:t>
      </w:r>
      <w:r>
        <w:rPr>
          <w:rFonts w:ascii="Times New Roman" w:hAnsi="Times New Roman" w:eastAsia="方正仿宋_GBK" w:cs="宋体"/>
          <w:color w:val="000000" w:themeColor="text1"/>
          <w:kern w:val="2"/>
          <w:sz w:val="28"/>
          <w:szCs w:val="28"/>
          <w:highlight w:val="none"/>
          <w14:textFill>
            <w14:solidFill>
              <w14:schemeClr w14:val="tx1"/>
            </w14:solidFill>
          </w14:textFill>
        </w:rPr>
        <w:t>双方应尽可能地采取措施减少损失和继续履行不受不可抗力影响的其他事项。如果不可抗力事件影响持续超过</w:t>
      </w: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30</w:t>
      </w:r>
      <w:r>
        <w:rPr>
          <w:rFonts w:ascii="Times New Roman" w:hAnsi="Times New Roman" w:eastAsia="方正仿宋_GBK" w:cs="宋体"/>
          <w:color w:val="000000" w:themeColor="text1"/>
          <w:kern w:val="2"/>
          <w:sz w:val="28"/>
          <w:szCs w:val="28"/>
          <w:highlight w:val="none"/>
          <w14:textFill>
            <w14:solidFill>
              <w14:schemeClr w14:val="tx1"/>
            </w14:solidFill>
          </w14:textFill>
        </w:rPr>
        <w:t>天，双方应通过友好协商在合理的时间内达成解除或进一步履行合同的协议，如果在</w:t>
      </w: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60</w:t>
      </w:r>
      <w:r>
        <w:rPr>
          <w:rFonts w:ascii="Times New Roman" w:hAnsi="Times New Roman" w:eastAsia="方正仿宋_GBK" w:cs="宋体"/>
          <w:color w:val="000000" w:themeColor="text1"/>
          <w:kern w:val="2"/>
          <w:sz w:val="28"/>
          <w:szCs w:val="28"/>
          <w:highlight w:val="none"/>
          <w14:textFill>
            <w14:solidFill>
              <w14:schemeClr w14:val="tx1"/>
            </w14:solidFill>
          </w14:textFill>
        </w:rPr>
        <w:t>天内双方未达成一致的，任何一方均有权解除或终止合同而不承担违约责任。</w:t>
      </w:r>
    </w:p>
    <w:p w14:paraId="4BA6AB93">
      <w:pPr>
        <w:keepNext w:val="0"/>
        <w:keepLines w:val="0"/>
        <w:pageBreakBefore w:val="0"/>
        <w:widowControl w:val="0"/>
        <w:kinsoku/>
        <w:wordWrap/>
        <w:overflowPunct/>
        <w:topLinePunct w:val="0"/>
        <w:autoSpaceDE/>
        <w:autoSpaceDN/>
        <w:bidi w:val="0"/>
        <w:spacing w:line="580" w:lineRule="exact"/>
        <w:ind w:firstLine="562" w:firstLineChars="200"/>
        <w:textAlignment w:val="auto"/>
        <w:rPr>
          <w:rFonts w:ascii="Times New Roman" w:hAnsi="Times New Roman" w:eastAsia="方正仿宋_GBK" w:cs="宋体"/>
          <w:b/>
          <w:bCs/>
          <w:color w:val="000000" w:themeColor="text1"/>
          <w:kern w:val="2"/>
          <w:sz w:val="28"/>
          <w:szCs w:val="28"/>
          <w:highlight w:val="none"/>
          <w14:textFill>
            <w14:solidFill>
              <w14:schemeClr w14:val="tx1"/>
            </w14:solidFill>
          </w14:textFill>
        </w:rPr>
      </w:pPr>
      <w:r>
        <w:rPr>
          <w:rFonts w:ascii="Times New Roman" w:hAnsi="Times New Roman" w:eastAsia="方正仿宋_GBK" w:cs="宋体"/>
          <w:b/>
          <w:bCs/>
          <w:color w:val="000000" w:themeColor="text1"/>
          <w:kern w:val="2"/>
          <w:sz w:val="28"/>
          <w:szCs w:val="28"/>
          <w:highlight w:val="none"/>
          <w14:textFill>
            <w14:solidFill>
              <w14:schemeClr w14:val="tx1"/>
            </w14:solidFill>
          </w14:textFill>
        </w:rPr>
        <w:t>十</w:t>
      </w:r>
      <w:r>
        <w:rPr>
          <w:rFonts w:hint="eastAsia" w:ascii="Times New Roman" w:hAnsi="Times New Roman" w:eastAsia="方正仿宋_GBK" w:cs="宋体"/>
          <w:b/>
          <w:bCs/>
          <w:color w:val="000000" w:themeColor="text1"/>
          <w:kern w:val="2"/>
          <w:sz w:val="28"/>
          <w:szCs w:val="28"/>
          <w:highlight w:val="none"/>
          <w14:textFill>
            <w14:solidFill>
              <w14:schemeClr w14:val="tx1"/>
            </w14:solidFill>
          </w14:textFill>
        </w:rPr>
        <w:t>一、</w:t>
      </w:r>
      <w:r>
        <w:rPr>
          <w:rFonts w:ascii="Times New Roman" w:hAnsi="Times New Roman" w:eastAsia="方正仿宋_GBK" w:cs="宋体"/>
          <w:b/>
          <w:bCs/>
          <w:color w:val="000000" w:themeColor="text1"/>
          <w:kern w:val="2"/>
          <w:sz w:val="28"/>
          <w:szCs w:val="28"/>
          <w:highlight w:val="none"/>
          <w14:textFill>
            <w14:solidFill>
              <w14:schemeClr w14:val="tx1"/>
            </w14:solidFill>
          </w14:textFill>
        </w:rPr>
        <w:t>其他事项</w:t>
      </w:r>
    </w:p>
    <w:p w14:paraId="4DD196D1">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11.1</w:t>
      </w:r>
      <w:r>
        <w:rPr>
          <w:rFonts w:ascii="Times New Roman" w:hAnsi="Times New Roman" w:eastAsia="方正仿宋_GBK" w:cs="宋体"/>
          <w:color w:val="000000" w:themeColor="text1"/>
          <w:kern w:val="2"/>
          <w:sz w:val="28"/>
          <w:szCs w:val="28"/>
          <w:highlight w:val="none"/>
          <w14:textFill>
            <w14:solidFill>
              <w14:schemeClr w14:val="tx1"/>
            </w14:solidFill>
          </w14:textFill>
        </w:rPr>
        <w:t>乙方在生产加工及运输的过程中应遵守国家安全生产、道路交通安全及环境保护的有关规定，对因此造成的损失或第三者损失，由乙方自行承担。因此导致甲方产生实际损失的，甲方有权向乙方追偿。</w:t>
      </w:r>
    </w:p>
    <w:p w14:paraId="16609B14">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11.2</w:t>
      </w:r>
      <w:r>
        <w:rPr>
          <w:rFonts w:ascii="Times New Roman" w:hAnsi="Times New Roman" w:eastAsia="方正仿宋_GBK" w:cs="宋体"/>
          <w:color w:val="000000" w:themeColor="text1"/>
          <w:kern w:val="2"/>
          <w:sz w:val="28"/>
          <w:szCs w:val="28"/>
          <w:highlight w:val="none"/>
          <w14:textFill>
            <w14:solidFill>
              <w14:schemeClr w14:val="tx1"/>
            </w14:solidFill>
          </w14:textFill>
        </w:rPr>
        <w:t>乙方承诺不对甲方人员行贿、腐化，不得因业务分歧寻衅滋事。如果发生该类行为，甲方有权终止合同。</w:t>
      </w:r>
    </w:p>
    <w:p w14:paraId="54C2C217">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11.3</w:t>
      </w:r>
      <w:r>
        <w:rPr>
          <w:rFonts w:ascii="Times New Roman" w:hAnsi="Times New Roman" w:eastAsia="方正仿宋_GBK" w:cs="宋体"/>
          <w:color w:val="000000" w:themeColor="text1"/>
          <w:kern w:val="2"/>
          <w:sz w:val="28"/>
          <w:szCs w:val="28"/>
          <w:highlight w:val="none"/>
          <w14:textFill>
            <w14:solidFill>
              <w14:schemeClr w14:val="tx1"/>
            </w14:solidFill>
          </w14:textFill>
        </w:rPr>
        <w:t>乙方合同执行期间应妥善处理与其他相关单位、组织或个人发生的一切债权、债务。如果因乙方原因发生第三人向甲方主张权利并产生实际损失的，甲方有权向乙方追偿。</w:t>
      </w:r>
    </w:p>
    <w:p w14:paraId="279DF7E3">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11.4</w:t>
      </w:r>
      <w:r>
        <w:rPr>
          <w:rFonts w:ascii="Times New Roman" w:hAnsi="Times New Roman" w:eastAsia="方正仿宋_GBK" w:cs="宋体"/>
          <w:color w:val="000000" w:themeColor="text1"/>
          <w:kern w:val="2"/>
          <w:sz w:val="28"/>
          <w:szCs w:val="28"/>
          <w:highlight w:val="none"/>
          <w14:textFill>
            <w14:solidFill>
              <w14:schemeClr w14:val="tx1"/>
            </w14:solidFill>
          </w14:textFill>
        </w:rPr>
        <w:t>未经对方书面同意，本合同项下的所有债权、债务均不得转让。任何一方单方面转让债权、债务，导致对方被第三人提起仲裁、诉讼产生的诉讼费、律师费</w:t>
      </w: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和其他</w:t>
      </w:r>
      <w:r>
        <w:rPr>
          <w:rFonts w:ascii="Times New Roman" w:hAnsi="Times New Roman" w:eastAsia="方正仿宋_GBK" w:cs="宋体"/>
          <w:color w:val="000000" w:themeColor="text1"/>
          <w:kern w:val="2"/>
          <w:sz w:val="28"/>
          <w:szCs w:val="28"/>
          <w:highlight w:val="none"/>
          <w14:textFill>
            <w14:solidFill>
              <w14:schemeClr w14:val="tx1"/>
            </w14:solidFill>
          </w14:textFill>
        </w:rPr>
        <w:t>损失的，均应予以赔偿。</w:t>
      </w:r>
    </w:p>
    <w:p w14:paraId="51F3DAEB">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11.5</w:t>
      </w:r>
      <w:r>
        <w:rPr>
          <w:rFonts w:ascii="Times New Roman" w:hAnsi="Times New Roman" w:eastAsia="方正仿宋_GBK" w:cs="宋体"/>
          <w:color w:val="000000" w:themeColor="text1"/>
          <w:kern w:val="2"/>
          <w:sz w:val="28"/>
          <w:szCs w:val="28"/>
          <w:highlight w:val="none"/>
          <w14:textFill>
            <w14:solidFill>
              <w14:schemeClr w14:val="tx1"/>
            </w14:solidFill>
          </w14:textFill>
        </w:rPr>
        <w:t>本合同为非排他性合同，乙方不得以任何理由干涉甲方与其他供应商的业务往来。</w:t>
      </w:r>
    </w:p>
    <w:p w14:paraId="2C71ABB6">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11.6若因生产厂家检修等生产原因造成供应规格短缺，甲方同意乙方组织甲方认同的产品，价格按合同相关规定执行。甲方也可自己另行采购。</w:t>
      </w:r>
    </w:p>
    <w:p w14:paraId="5593CA79">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11.7</w:t>
      </w:r>
      <w:r>
        <w:rPr>
          <w:rFonts w:ascii="Times New Roman" w:hAnsi="Times New Roman" w:eastAsia="方正仿宋_GBK" w:cs="宋体"/>
          <w:color w:val="000000" w:themeColor="text1"/>
          <w:kern w:val="2"/>
          <w:sz w:val="28"/>
          <w:szCs w:val="28"/>
          <w:highlight w:val="none"/>
          <w14:textFill>
            <w14:solidFill>
              <w14:schemeClr w14:val="tx1"/>
            </w14:solidFill>
          </w14:textFill>
        </w:rPr>
        <w:t>乙方保证本合同项下产品不侵犯任何第三人的专利权、商标权， 著作权或其他合法权利。如果发生第三人以侵权为由向甲方主张权利的，因此发生的诉讼费、律师费和其他合理诉讼支出，工期延误等损失乙方均予以赔偿。</w:t>
      </w:r>
    </w:p>
    <w:p w14:paraId="4B9598B2">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11.8</w:t>
      </w:r>
      <w:r>
        <w:rPr>
          <w:rFonts w:ascii="Times New Roman" w:hAnsi="Times New Roman" w:eastAsia="方正仿宋_GBK" w:cs="宋体"/>
          <w:color w:val="000000" w:themeColor="text1"/>
          <w:kern w:val="2"/>
          <w:sz w:val="28"/>
          <w:szCs w:val="28"/>
          <w:highlight w:val="none"/>
          <w14:textFill>
            <w14:solidFill>
              <w14:schemeClr w14:val="tx1"/>
            </w14:solidFill>
          </w14:textFill>
        </w:rPr>
        <w:t>乙方所属的工作人员（包括但不限于乙方押货人员、司机等）在甲方施工现场应服从甲方管理并遵守甲方安全生产管理条例，若因乙方工作人员违规作业或不遵守甲方安全生产管理条例而导致乙方人员或车辆出现的安全事故，甲方概不负责并有权追究因乙方行为对甲方造成的各种损失，所有相关责任由乙方自行承担。</w:t>
      </w:r>
    </w:p>
    <w:p w14:paraId="0DC7FF08">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11.9</w:t>
      </w:r>
      <w:r>
        <w:rPr>
          <w:rFonts w:ascii="Times New Roman" w:hAnsi="Times New Roman" w:eastAsia="方正仿宋_GBK" w:cs="宋体"/>
          <w:color w:val="000000" w:themeColor="text1"/>
          <w:kern w:val="2"/>
          <w:sz w:val="28"/>
          <w:szCs w:val="28"/>
          <w:highlight w:val="none"/>
          <w14:textFill>
            <w14:solidFill>
              <w14:schemeClr w14:val="tx1"/>
            </w14:solidFill>
          </w14:textFill>
        </w:rPr>
        <w:t>本合同未尽事宜，双方另行协商，协商一致签署补充协议，补充协议与本合同具有同等法律效力。</w:t>
      </w:r>
    </w:p>
    <w:p w14:paraId="4D825753">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bCs/>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bCs/>
          <w:color w:val="000000" w:themeColor="text1"/>
          <w:kern w:val="2"/>
          <w:sz w:val="28"/>
          <w:szCs w:val="28"/>
          <w:highlight w:val="none"/>
          <w14:textFill>
            <w14:solidFill>
              <w14:schemeClr w14:val="tx1"/>
            </w14:solidFill>
          </w14:textFill>
        </w:rPr>
        <w:t>11.10甲、乙双方签订的《廉洁合同》是本合同附件。</w:t>
      </w:r>
    </w:p>
    <w:p w14:paraId="1F3C8668">
      <w:pPr>
        <w:keepNext w:val="0"/>
        <w:keepLines w:val="0"/>
        <w:pageBreakBefore w:val="0"/>
        <w:widowControl w:val="0"/>
        <w:tabs>
          <w:tab w:val="left" w:pos="0"/>
        </w:tabs>
        <w:kinsoku/>
        <w:wordWrap/>
        <w:overflowPunct/>
        <w:topLinePunct w:val="0"/>
        <w:autoSpaceDE/>
        <w:autoSpaceDN/>
        <w:bidi w:val="0"/>
        <w:spacing w:line="580" w:lineRule="exact"/>
        <w:ind w:firstLine="562" w:firstLineChars="200"/>
        <w:textAlignment w:val="auto"/>
        <w:rPr>
          <w:rFonts w:ascii="Times New Roman" w:hAnsi="Times New Roman" w:eastAsia="方正仿宋_GBK" w:cs="宋体"/>
          <w:bCs/>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b/>
          <w:bCs/>
          <w:color w:val="000000" w:themeColor="text1"/>
          <w:kern w:val="2"/>
          <w:sz w:val="28"/>
          <w:szCs w:val="28"/>
          <w:highlight w:val="none"/>
          <w14:textFill>
            <w14:solidFill>
              <w14:schemeClr w14:val="tx1"/>
            </w14:solidFill>
          </w14:textFill>
        </w:rPr>
        <w:t>十二、争议解决方式：</w:t>
      </w:r>
      <w:r>
        <w:rPr>
          <w:rFonts w:hint="eastAsia" w:ascii="Times New Roman" w:hAnsi="Times New Roman" w:eastAsia="方正仿宋_GBK" w:cs="宋体"/>
          <w:bCs/>
          <w:color w:val="000000" w:themeColor="text1"/>
          <w:kern w:val="2"/>
          <w:sz w:val="28"/>
          <w:szCs w:val="28"/>
          <w:highlight w:val="none"/>
          <w14:textFill>
            <w14:solidFill>
              <w14:schemeClr w14:val="tx1"/>
            </w14:solidFill>
          </w14:textFill>
        </w:rPr>
        <w:t>当在执行本合同的过程中发生争议或纠纷时，双方本着平等互利的原则协商解决。若协商不成，可选择向合同签订地重庆市渝北区人民法院诉讼解决。</w:t>
      </w:r>
      <w:r>
        <w:rPr>
          <w:rFonts w:hint="eastAsia" w:ascii="Times New Roman" w:hAnsi="Times New Roman" w:eastAsia="方正仿宋_GBK" w:cs="宋体"/>
          <w:bCs/>
          <w:color w:val="000000" w:themeColor="text1"/>
          <w:kern w:val="2"/>
          <w:sz w:val="28"/>
          <w:szCs w:val="28"/>
          <w:highlight w:val="none"/>
          <w14:textFill>
            <w14:solidFill>
              <w14:schemeClr w14:val="tx1"/>
            </w14:solidFill>
          </w14:textFill>
        </w:rPr>
        <w:tab/>
      </w:r>
    </w:p>
    <w:p w14:paraId="1B8F8FB7">
      <w:pPr>
        <w:keepNext w:val="0"/>
        <w:keepLines w:val="0"/>
        <w:pageBreakBefore w:val="0"/>
        <w:widowControl w:val="0"/>
        <w:tabs>
          <w:tab w:val="left" w:pos="0"/>
        </w:tabs>
        <w:kinsoku/>
        <w:wordWrap/>
        <w:overflowPunct/>
        <w:topLinePunct w:val="0"/>
        <w:autoSpaceDE/>
        <w:autoSpaceDN/>
        <w:bidi w:val="0"/>
        <w:spacing w:line="580" w:lineRule="exact"/>
        <w:ind w:firstLine="562" w:firstLineChars="200"/>
        <w:textAlignment w:val="auto"/>
        <w:rPr>
          <w:rFonts w:ascii="Times New Roman" w:hAnsi="Times New Roman" w:eastAsia="方正仿宋_GBK" w:cs="Times New Roman"/>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b/>
          <w:bCs/>
          <w:color w:val="000000" w:themeColor="text1"/>
          <w:kern w:val="2"/>
          <w:sz w:val="28"/>
          <w:szCs w:val="28"/>
          <w:highlight w:val="none"/>
          <w14:textFill>
            <w14:solidFill>
              <w14:schemeClr w14:val="tx1"/>
            </w14:solidFill>
          </w14:textFill>
        </w:rPr>
        <w:t>十三、合同生效</w:t>
      </w:r>
    </w:p>
    <w:p w14:paraId="0CF1C276">
      <w:pPr>
        <w:keepNext w:val="0"/>
        <w:keepLines w:val="0"/>
        <w:pageBreakBefore w:val="0"/>
        <w:widowControl w:val="0"/>
        <w:tabs>
          <w:tab w:val="left" w:pos="0"/>
        </w:tabs>
        <w:kinsoku/>
        <w:wordWrap/>
        <w:overflowPunct/>
        <w:topLinePunct w:val="0"/>
        <w:autoSpaceDE/>
        <w:autoSpaceDN/>
        <w:bidi w:val="0"/>
        <w:spacing w:line="580" w:lineRule="exact"/>
        <w:ind w:firstLine="560" w:firstLineChars="200"/>
        <w:textAlignment w:val="auto"/>
        <w:rPr>
          <w:rFonts w:ascii="Times New Roman" w:hAnsi="Times New Roman" w:eastAsia="方正仿宋_GBK" w:cs="宋体"/>
          <w:bCs/>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bCs/>
          <w:color w:val="000000" w:themeColor="text1"/>
          <w:kern w:val="2"/>
          <w:sz w:val="28"/>
          <w:szCs w:val="28"/>
          <w:highlight w:val="none"/>
          <w:lang w:val="en-US" w:eastAsia="zh-CN"/>
          <w14:textFill>
            <w14:solidFill>
              <w14:schemeClr w14:val="tx1"/>
            </w14:solidFill>
          </w14:textFill>
        </w:rPr>
        <w:t>13.1</w:t>
      </w:r>
      <w:r>
        <w:rPr>
          <w:rFonts w:hint="eastAsia" w:ascii="Times New Roman" w:hAnsi="Times New Roman" w:eastAsia="方正仿宋_GBK" w:cs="宋体"/>
          <w:bCs/>
          <w:color w:val="000000" w:themeColor="text1"/>
          <w:kern w:val="2"/>
          <w:sz w:val="28"/>
          <w:szCs w:val="28"/>
          <w:highlight w:val="none"/>
          <w14:textFill>
            <w14:solidFill>
              <w14:schemeClr w14:val="tx1"/>
            </w14:solidFill>
          </w14:textFill>
        </w:rPr>
        <w:t>本合同所涉及金额均以人民币为单位；</w:t>
      </w:r>
    </w:p>
    <w:p w14:paraId="49D7223A">
      <w:pPr>
        <w:keepNext w:val="0"/>
        <w:keepLines w:val="0"/>
        <w:pageBreakBefore w:val="0"/>
        <w:widowControl w:val="0"/>
        <w:tabs>
          <w:tab w:val="left" w:pos="0"/>
        </w:tabs>
        <w:kinsoku/>
        <w:wordWrap/>
        <w:overflowPunct/>
        <w:topLinePunct w:val="0"/>
        <w:autoSpaceDE/>
        <w:autoSpaceDN/>
        <w:bidi w:val="0"/>
        <w:spacing w:line="580" w:lineRule="exact"/>
        <w:ind w:firstLine="560" w:firstLineChars="200"/>
        <w:textAlignment w:val="auto"/>
        <w:rPr>
          <w:color w:val="000000" w:themeColor="text1"/>
          <w:highlight w:val="none"/>
          <w14:textFill>
            <w14:solidFill>
              <w14:schemeClr w14:val="tx1"/>
            </w14:solidFill>
          </w14:textFill>
        </w:rPr>
      </w:pPr>
      <w:r>
        <w:rPr>
          <w:rFonts w:hint="eastAsia" w:ascii="Times New Roman" w:hAnsi="Times New Roman" w:eastAsia="方正仿宋_GBK" w:cs="宋体"/>
          <w:bCs/>
          <w:color w:val="000000" w:themeColor="text1"/>
          <w:kern w:val="2"/>
          <w:sz w:val="28"/>
          <w:szCs w:val="28"/>
          <w:highlight w:val="none"/>
          <w:lang w:val="en-US" w:eastAsia="zh-CN"/>
          <w14:textFill>
            <w14:solidFill>
              <w14:schemeClr w14:val="tx1"/>
            </w14:solidFill>
          </w14:textFill>
        </w:rPr>
        <w:t>13.2</w:t>
      </w:r>
      <w:r>
        <w:rPr>
          <w:rFonts w:hint="eastAsia" w:ascii="Times New Roman" w:hAnsi="Times New Roman" w:eastAsia="方正仿宋_GBK" w:cs="宋体"/>
          <w:bCs/>
          <w:color w:val="000000" w:themeColor="text1"/>
          <w:kern w:val="2"/>
          <w:sz w:val="28"/>
          <w:szCs w:val="28"/>
          <w:highlight w:val="none"/>
          <w14:textFill>
            <w14:solidFill>
              <w14:schemeClr w14:val="tx1"/>
            </w14:solidFill>
          </w14:textFill>
        </w:rPr>
        <w:t xml:space="preserve">本合同一式陆份，甲方持叁份，乙方持叁份，经甲乙双方签字盖章即生效。 </w:t>
      </w:r>
    </w:p>
    <w:p w14:paraId="2415EDE6">
      <w:pPr>
        <w:tabs>
          <w:tab w:val="left" w:pos="0"/>
        </w:tabs>
        <w:spacing w:line="580" w:lineRule="exact"/>
        <w:ind w:firstLine="560"/>
        <w:rPr>
          <w:rFonts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14:textFill>
            <w14:solidFill>
              <w14:schemeClr w14:val="tx1"/>
            </w14:solidFill>
          </w14:textFill>
        </w:rPr>
        <w:t xml:space="preserve">（下无正文，为签字盖章页） </w:t>
      </w:r>
    </w:p>
    <w:tbl>
      <w:tblPr>
        <w:tblStyle w:val="50"/>
        <w:tblW w:w="10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6"/>
        <w:gridCol w:w="5222"/>
      </w:tblGrid>
      <w:tr w14:paraId="19858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16" w:type="dxa"/>
            <w:noWrap w:val="0"/>
            <w:vAlign w:val="center"/>
          </w:tcPr>
          <w:p w14:paraId="073B6D68">
            <w:pPr>
              <w:widowControl/>
              <w:spacing w:line="360" w:lineRule="exact"/>
              <w:ind w:firstLine="0" w:firstLineChars="0"/>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b/>
                <w:bCs/>
                <w:color w:val="000000" w:themeColor="text1"/>
                <w:kern w:val="0"/>
                <w:sz w:val="28"/>
                <w:szCs w:val="28"/>
                <w:highlight w:val="none"/>
                <w14:textFill>
                  <w14:solidFill>
                    <w14:schemeClr w14:val="tx1"/>
                  </w14:solidFill>
                </w14:textFill>
              </w:rPr>
              <w:t>甲　　　　　方</w:t>
            </w:r>
          </w:p>
        </w:tc>
        <w:tc>
          <w:tcPr>
            <w:tcW w:w="5222" w:type="dxa"/>
            <w:noWrap w:val="0"/>
            <w:vAlign w:val="center"/>
          </w:tcPr>
          <w:p w14:paraId="6229E450">
            <w:pPr>
              <w:widowControl/>
              <w:spacing w:line="360" w:lineRule="exact"/>
              <w:ind w:firstLine="0" w:firstLineChars="0"/>
              <w:jc w:val="center"/>
              <w:rPr>
                <w:rFonts w:ascii="仿宋" w:hAnsi="仿宋" w:eastAsia="仿宋" w:cs="宋体"/>
                <w:b/>
                <w:bCs/>
                <w:color w:val="000000" w:themeColor="text1"/>
                <w:kern w:val="0"/>
                <w:sz w:val="28"/>
                <w:szCs w:val="28"/>
                <w:highlight w:val="none"/>
                <w14:textFill>
                  <w14:solidFill>
                    <w14:schemeClr w14:val="tx1"/>
                  </w14:solidFill>
                </w14:textFill>
              </w:rPr>
            </w:pPr>
            <w:r>
              <w:rPr>
                <w:rFonts w:hint="eastAsia" w:ascii="仿宋" w:hAnsi="仿宋" w:eastAsia="仿宋" w:cs="宋体"/>
                <w:b/>
                <w:bCs/>
                <w:color w:val="000000" w:themeColor="text1"/>
                <w:kern w:val="0"/>
                <w:sz w:val="28"/>
                <w:szCs w:val="28"/>
                <w:highlight w:val="none"/>
                <w14:textFill>
                  <w14:solidFill>
                    <w14:schemeClr w14:val="tx1"/>
                  </w14:solidFill>
                </w14:textFill>
              </w:rPr>
              <w:t>乙         方</w:t>
            </w:r>
          </w:p>
        </w:tc>
      </w:tr>
      <w:tr w14:paraId="6C6B3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0" w:hRule="atLeast"/>
          <w:jc w:val="center"/>
        </w:trPr>
        <w:tc>
          <w:tcPr>
            <w:tcW w:w="5116" w:type="dxa"/>
            <w:noWrap w:val="0"/>
            <w:vAlign w:val="top"/>
          </w:tcPr>
          <w:p w14:paraId="234AED91">
            <w:pPr>
              <w:widowControl/>
              <w:spacing w:line="500" w:lineRule="exact"/>
              <w:ind w:firstLine="0" w:firstLineChars="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单位名称（章）：重庆巨能建设</w:t>
            </w:r>
            <w:r>
              <w:rPr>
                <w:rFonts w:hint="eastAsia" w:ascii="仿宋" w:hAnsi="仿宋" w:eastAsia="仿宋" w:cs="宋体"/>
                <w:color w:val="000000" w:themeColor="text1"/>
                <w:kern w:val="0"/>
                <w:sz w:val="28"/>
                <w:szCs w:val="28"/>
                <w:highlight w:val="none"/>
                <w:lang w:eastAsia="zh-CN"/>
                <w14:textFill>
                  <w14:solidFill>
                    <w14:schemeClr w14:val="tx1"/>
                  </w14:solidFill>
                </w14:textFill>
              </w:rPr>
              <w:t>（</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集团</w:t>
            </w:r>
            <w:r>
              <w:rPr>
                <w:rFonts w:hint="eastAsia" w:ascii="仿宋" w:hAnsi="仿宋" w:eastAsia="仿宋" w:cs="宋体"/>
                <w:color w:val="000000" w:themeColor="text1"/>
                <w:kern w:val="0"/>
                <w:sz w:val="28"/>
                <w:szCs w:val="28"/>
                <w:highlight w:val="none"/>
                <w:lang w:eastAsia="zh-CN"/>
                <w14:textFill>
                  <w14:solidFill>
                    <w14:schemeClr w14:val="tx1"/>
                  </w14:solidFill>
                </w14:textFill>
              </w:rPr>
              <w:t>）</w:t>
            </w:r>
            <w:r>
              <w:rPr>
                <w:rFonts w:hint="eastAsia" w:ascii="仿宋" w:hAnsi="仿宋" w:eastAsia="仿宋" w:cs="宋体"/>
                <w:color w:val="000000" w:themeColor="text1"/>
                <w:kern w:val="0"/>
                <w:sz w:val="28"/>
                <w:szCs w:val="28"/>
                <w:highlight w:val="none"/>
                <w14:textFill>
                  <w14:solidFill>
                    <w14:schemeClr w14:val="tx1"/>
                  </w14:solidFill>
                </w14:textFill>
              </w:rPr>
              <w:t>有限公司</w:t>
            </w:r>
          </w:p>
          <w:p w14:paraId="250749DF">
            <w:pPr>
              <w:widowControl/>
              <w:spacing w:line="500" w:lineRule="exact"/>
              <w:ind w:firstLine="0" w:firstLineChars="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单位地址：重庆市渝北区服装城大道2号</w:t>
            </w:r>
          </w:p>
          <w:p w14:paraId="2983A449">
            <w:pPr>
              <w:widowControl/>
              <w:spacing w:line="500" w:lineRule="exact"/>
              <w:ind w:firstLine="0" w:firstLineChars="0"/>
              <w:rPr>
                <w:rFonts w:hint="default" w:ascii="仿宋" w:hAnsi="仿宋" w:eastAsia="仿宋" w:cs="宋体"/>
                <w:color w:val="000000" w:themeColor="text1"/>
                <w:kern w:val="0"/>
                <w:sz w:val="28"/>
                <w:szCs w:val="28"/>
                <w:highlight w:val="none"/>
                <w:lang w:val="en-US" w:eastAsia="zh-CN"/>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法定代表人：</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钟志明</w:t>
            </w:r>
          </w:p>
          <w:p w14:paraId="3D74F748">
            <w:pPr>
              <w:widowControl/>
              <w:spacing w:line="500" w:lineRule="exact"/>
              <w:ind w:firstLine="0" w:firstLineChars="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委托代理人：</w:t>
            </w:r>
          </w:p>
          <w:p w14:paraId="742636C3">
            <w:pPr>
              <w:widowControl/>
              <w:spacing w:line="500" w:lineRule="exact"/>
              <w:ind w:firstLine="0" w:firstLineChars="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电话：023-60350522</w:t>
            </w:r>
          </w:p>
          <w:p w14:paraId="08FD8B1C">
            <w:pPr>
              <w:widowControl/>
              <w:spacing w:line="500" w:lineRule="exact"/>
              <w:ind w:firstLine="0" w:firstLineChars="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开户银行：工行重庆朝天门支行</w:t>
            </w:r>
          </w:p>
          <w:p w14:paraId="0232E020">
            <w:pPr>
              <w:widowControl/>
              <w:spacing w:line="500" w:lineRule="exact"/>
              <w:ind w:firstLine="0" w:firstLineChars="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银行账号：3100020719200105181</w:t>
            </w:r>
          </w:p>
          <w:p w14:paraId="34CDF297">
            <w:pPr>
              <w:widowControl/>
              <w:spacing w:line="500" w:lineRule="exact"/>
              <w:ind w:firstLine="0" w:firstLineChars="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 xml:space="preserve">纳税识别号：91500000450414243L </w:t>
            </w:r>
          </w:p>
        </w:tc>
        <w:tc>
          <w:tcPr>
            <w:tcW w:w="5222" w:type="dxa"/>
            <w:noWrap w:val="0"/>
            <w:vAlign w:val="top"/>
          </w:tcPr>
          <w:p w14:paraId="47A2E255">
            <w:pPr>
              <w:widowControl/>
              <w:spacing w:line="500" w:lineRule="exact"/>
              <w:ind w:firstLine="0" w:firstLineChars="0"/>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单位名称（章）：</w:t>
            </w:r>
          </w:p>
          <w:p w14:paraId="02D7EDB4">
            <w:pPr>
              <w:widowControl/>
              <w:spacing w:line="500" w:lineRule="exact"/>
              <w:ind w:firstLine="0" w:firstLineChars="0"/>
              <w:rPr>
                <w:rFonts w:hint="eastAsia" w:ascii="仿宋" w:hAnsi="仿宋" w:eastAsia="仿宋" w:cs="宋体"/>
                <w:color w:val="000000" w:themeColor="text1"/>
                <w:kern w:val="0"/>
                <w:sz w:val="28"/>
                <w:szCs w:val="28"/>
                <w:highlight w:val="none"/>
                <w:lang w:val="en-US" w:eastAsia="zh-CN"/>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单位地址：</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 xml:space="preserve"> </w:t>
            </w:r>
          </w:p>
          <w:p w14:paraId="006BC7C4">
            <w:pPr>
              <w:widowControl/>
              <w:spacing w:line="500" w:lineRule="exact"/>
              <w:ind w:firstLine="0" w:firstLineChars="0"/>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法定代表人：</w:t>
            </w:r>
          </w:p>
          <w:p w14:paraId="2DB9431F">
            <w:pPr>
              <w:widowControl/>
              <w:spacing w:line="500" w:lineRule="exact"/>
              <w:ind w:firstLine="0" w:firstLineChars="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委托代理人：</w:t>
            </w:r>
          </w:p>
          <w:p w14:paraId="640F9CFF">
            <w:pPr>
              <w:widowControl/>
              <w:spacing w:line="500" w:lineRule="exact"/>
              <w:ind w:firstLine="0" w:firstLineChars="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电话：</w:t>
            </w:r>
          </w:p>
          <w:p w14:paraId="6ACC9EFE">
            <w:pPr>
              <w:widowControl/>
              <w:spacing w:line="500" w:lineRule="exact"/>
              <w:ind w:firstLine="0" w:firstLineChars="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开户银行：</w:t>
            </w:r>
          </w:p>
          <w:p w14:paraId="513EF9AF">
            <w:pPr>
              <w:widowControl/>
              <w:ind w:firstLine="0" w:firstLineChars="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银行账号：</w:t>
            </w:r>
          </w:p>
          <w:p w14:paraId="4E9A98F1">
            <w:pPr>
              <w:widowControl/>
              <w:ind w:firstLine="0" w:firstLineChars="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纳税识别号：</w:t>
            </w:r>
          </w:p>
        </w:tc>
      </w:tr>
      <w:bookmarkEnd w:id="527"/>
      <w:bookmarkEnd w:id="528"/>
      <w:bookmarkEnd w:id="529"/>
      <w:bookmarkEnd w:id="530"/>
      <w:bookmarkEnd w:id="531"/>
      <w:bookmarkEnd w:id="532"/>
      <w:bookmarkEnd w:id="533"/>
      <w:bookmarkEnd w:id="534"/>
      <w:bookmarkEnd w:id="535"/>
    </w:tbl>
    <w:p w14:paraId="187BCFBE">
      <w:pPr>
        <w:rPr>
          <w:rFonts w:ascii="宋体" w:hAnsi="宋体"/>
          <w:color w:val="000000" w:themeColor="text1"/>
          <w:sz w:val="52"/>
          <w:szCs w:val="52"/>
          <w:highlight w:val="none"/>
          <w14:textFill>
            <w14:solidFill>
              <w14:schemeClr w14:val="tx1"/>
            </w14:solidFill>
          </w14:textFill>
        </w:rPr>
      </w:pPr>
      <w:bookmarkStart w:id="536" w:name="_Toc23025"/>
      <w:bookmarkStart w:id="537" w:name="_Toc9852"/>
      <w:bookmarkStart w:id="538" w:name="_Toc534185823"/>
      <w:bookmarkStart w:id="539" w:name="_Toc509218844"/>
      <w:r>
        <w:rPr>
          <w:rFonts w:ascii="宋体" w:hAnsi="宋体"/>
          <w:color w:val="000000" w:themeColor="text1"/>
          <w:sz w:val="52"/>
          <w:szCs w:val="52"/>
          <w:highlight w:val="none"/>
          <w14:textFill>
            <w14:solidFill>
              <w14:schemeClr w14:val="tx1"/>
            </w14:solidFill>
          </w14:textFill>
        </w:rPr>
        <w:br w:type="page"/>
      </w:r>
    </w:p>
    <w:p w14:paraId="120BCEA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廉洁合同</w:t>
      </w:r>
    </w:p>
    <w:p w14:paraId="49836F27">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重庆巨能建设集团建筑安装工程有限公司</w:t>
      </w:r>
    </w:p>
    <w:p w14:paraId="46E4B1E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63265B3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根据《中华人民共和国招投标法》等有关法律规定，为进一步强化工程劳务分包、物资购销租赁等招投标及合同签订中的廉洁从业行为，从源头预防腐败，保证</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重庆市梁平区一环路南段(S204大井水厂至桂东大桥改线段)新建工程项目</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φ</w:t>
      </w:r>
      <w:r>
        <w:rPr>
          <w:rFonts w:hint="eastAsia" w:ascii="宋体" w:hAnsi="宋体" w:eastAsia="宋体" w:cs="宋体"/>
          <w:b w:val="0"/>
          <w:bCs w:val="0"/>
          <w:color w:val="000000" w:themeColor="text1"/>
          <w:sz w:val="24"/>
          <w:szCs w:val="24"/>
          <w:highlight w:val="none"/>
          <w:u w:val="single"/>
          <w:vertAlign w:val="superscript"/>
          <w:lang w:val="en-US" w:eastAsia="zh-CN"/>
          <w14:textFill>
            <w14:solidFill>
              <w14:schemeClr w14:val="tx1"/>
            </w14:solidFill>
          </w14:textFill>
        </w:rPr>
        <w:t>s</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15.2mm高强低松弛钢绞线</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合同得以认真履行，</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甲方与乙方</w:t>
      </w:r>
      <w:r>
        <w:rPr>
          <w:rFonts w:hint="eastAsia" w:ascii="宋体" w:hAnsi="宋体" w:eastAsia="宋体" w:cs="宋体"/>
          <w:color w:val="000000" w:themeColor="text1"/>
          <w:sz w:val="24"/>
          <w:szCs w:val="24"/>
          <w:highlight w:val="none"/>
          <w14:textFill>
            <w14:solidFill>
              <w14:schemeClr w14:val="tx1"/>
            </w14:solidFill>
          </w14:textFill>
        </w:rPr>
        <w:t>特订立如下廉洁合同：</w:t>
      </w:r>
    </w:p>
    <w:p w14:paraId="0D47849A">
      <w:pPr>
        <w:keepNext w:val="0"/>
        <w:keepLines w:val="0"/>
        <w:pageBreakBefore w:val="0"/>
        <w:widowControl w:val="0"/>
        <w:kinsoku/>
        <w:wordWrap/>
        <w:overflowPunct/>
        <w:topLinePunct w:val="0"/>
        <w:autoSpaceDE/>
        <w:autoSpaceDN/>
        <w:bidi w:val="0"/>
        <w:adjustRightInd/>
        <w:snapToGrid/>
        <w:spacing w:line="460" w:lineRule="exact"/>
        <w:ind w:firstLine="645"/>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第一条 甲乙双方的权利和义务。</w:t>
      </w:r>
    </w:p>
    <w:p w14:paraId="255869A0">
      <w:pPr>
        <w:keepNext w:val="0"/>
        <w:keepLines w:val="0"/>
        <w:pageBreakBefore w:val="0"/>
        <w:widowControl w:val="0"/>
        <w:kinsoku/>
        <w:wordWrap/>
        <w:overflowPunct/>
        <w:topLinePunct w:val="0"/>
        <w:autoSpaceDE/>
        <w:autoSpaceDN/>
        <w:bidi w:val="0"/>
        <w:adjustRightInd/>
        <w:snapToGrid/>
        <w:spacing w:line="460" w:lineRule="exact"/>
        <w:ind w:firstLine="645"/>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(一)严格遵守党和国家有关法律法规的规定。</w:t>
      </w:r>
    </w:p>
    <w:p w14:paraId="5D3FD879">
      <w:pPr>
        <w:keepNext w:val="0"/>
        <w:keepLines w:val="0"/>
        <w:pageBreakBefore w:val="0"/>
        <w:widowControl w:val="0"/>
        <w:kinsoku/>
        <w:wordWrap/>
        <w:overflowPunct/>
        <w:topLinePunct w:val="0"/>
        <w:autoSpaceDE/>
        <w:autoSpaceDN/>
        <w:bidi w:val="0"/>
        <w:adjustRightInd/>
        <w:snapToGrid/>
        <w:spacing w:line="460" w:lineRule="exact"/>
        <w:ind w:firstLine="645"/>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(二)严格执行合同，自觉按照合同办事。</w:t>
      </w:r>
    </w:p>
    <w:p w14:paraId="62F625F7">
      <w:pPr>
        <w:keepNext w:val="0"/>
        <w:keepLines w:val="0"/>
        <w:pageBreakBefore w:val="0"/>
        <w:widowControl w:val="0"/>
        <w:kinsoku/>
        <w:wordWrap/>
        <w:overflowPunct/>
        <w:topLinePunct w:val="0"/>
        <w:autoSpaceDE/>
        <w:autoSpaceDN/>
        <w:bidi w:val="0"/>
        <w:adjustRightInd/>
        <w:snapToGrid/>
        <w:spacing w:line="460" w:lineRule="exact"/>
        <w:ind w:firstLine="645"/>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(三)双方的业务活动坚持公平、公正、诚信、透明的原则（除法律认定的商业秘密和合同另有规定处），不得损害国家和集体利益，不得违反工程建设及相关管理规章制度。</w:t>
      </w:r>
    </w:p>
    <w:p w14:paraId="1069282D">
      <w:pPr>
        <w:keepNext w:val="0"/>
        <w:keepLines w:val="0"/>
        <w:pageBreakBefore w:val="0"/>
        <w:widowControl w:val="0"/>
        <w:kinsoku/>
        <w:wordWrap/>
        <w:overflowPunct/>
        <w:topLinePunct w:val="0"/>
        <w:autoSpaceDE/>
        <w:autoSpaceDN/>
        <w:bidi w:val="0"/>
        <w:adjustRightInd/>
        <w:snapToGrid/>
        <w:spacing w:line="460" w:lineRule="exact"/>
        <w:ind w:firstLine="645"/>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(四)建立健全廉洁从业制度，开展廉洁从业教育，公布举报电话，监督并认真查处违纪违法违行为。</w:t>
      </w:r>
    </w:p>
    <w:p w14:paraId="1D705FDF">
      <w:pPr>
        <w:keepNext w:val="0"/>
        <w:keepLines w:val="0"/>
        <w:pageBreakBefore w:val="0"/>
        <w:widowControl w:val="0"/>
        <w:kinsoku/>
        <w:wordWrap/>
        <w:overflowPunct/>
        <w:topLinePunct w:val="0"/>
        <w:autoSpaceDE/>
        <w:autoSpaceDN/>
        <w:bidi w:val="0"/>
        <w:adjustRightInd/>
        <w:snapToGrid/>
        <w:spacing w:line="460" w:lineRule="exact"/>
        <w:ind w:firstLine="645"/>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(五)发现对方在业务活动中有违反廉洁从业规定的行为，有及时提醒对方纠正的权利和义务。</w:t>
      </w:r>
    </w:p>
    <w:p w14:paraId="7DA6FE7C">
      <w:pPr>
        <w:keepNext w:val="0"/>
        <w:keepLines w:val="0"/>
        <w:pageBreakBefore w:val="0"/>
        <w:widowControl w:val="0"/>
        <w:kinsoku/>
        <w:wordWrap/>
        <w:overflowPunct/>
        <w:topLinePunct w:val="0"/>
        <w:autoSpaceDE/>
        <w:autoSpaceDN/>
        <w:bidi w:val="0"/>
        <w:adjustRightInd/>
        <w:snapToGrid/>
        <w:spacing w:line="460" w:lineRule="exact"/>
        <w:ind w:firstLine="645"/>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(六)发现对方严重违反本合同条款的行为，有向其上级有关部门举报、建议给予处理并要求告知处理结果的权利。</w:t>
      </w:r>
    </w:p>
    <w:p w14:paraId="2F87CA32">
      <w:pPr>
        <w:keepNext w:val="0"/>
        <w:keepLines w:val="0"/>
        <w:pageBreakBefore w:val="0"/>
        <w:widowControl w:val="0"/>
        <w:kinsoku/>
        <w:wordWrap/>
        <w:overflowPunct/>
        <w:topLinePunct w:val="0"/>
        <w:autoSpaceDE/>
        <w:autoSpaceDN/>
        <w:bidi w:val="0"/>
        <w:adjustRightInd/>
        <w:snapToGrid/>
        <w:spacing w:line="460" w:lineRule="exact"/>
        <w:ind w:firstLine="645"/>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第二条 甲方的义务。</w:t>
      </w:r>
    </w:p>
    <w:p w14:paraId="03C10D48">
      <w:pPr>
        <w:keepNext w:val="0"/>
        <w:keepLines w:val="0"/>
        <w:pageBreakBefore w:val="0"/>
        <w:widowControl w:val="0"/>
        <w:kinsoku/>
        <w:wordWrap/>
        <w:overflowPunct/>
        <w:topLinePunct w:val="0"/>
        <w:autoSpaceDE/>
        <w:autoSpaceDN/>
        <w:bidi w:val="0"/>
        <w:adjustRightInd/>
        <w:snapToGrid/>
        <w:spacing w:line="460" w:lineRule="exact"/>
        <w:ind w:firstLine="645"/>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(一)甲方及其工作人员不得索要或接受乙方礼金、有价证券和贵重物品；不得在乙方报销任何应由甲方或个人支付的费用等。</w:t>
      </w:r>
    </w:p>
    <w:p w14:paraId="75C30875">
      <w:pPr>
        <w:keepNext w:val="0"/>
        <w:keepLines w:val="0"/>
        <w:pageBreakBefore w:val="0"/>
        <w:widowControl w:val="0"/>
        <w:kinsoku/>
        <w:wordWrap/>
        <w:overflowPunct/>
        <w:topLinePunct w:val="0"/>
        <w:autoSpaceDE/>
        <w:autoSpaceDN/>
        <w:bidi w:val="0"/>
        <w:adjustRightInd/>
        <w:snapToGrid/>
        <w:spacing w:line="460" w:lineRule="exact"/>
        <w:ind w:firstLine="645"/>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(二)甲方工作人员不得参加乙方安排的超标准宴请或可能对公正执行公务有影响的其他宴请和娱乐活动；不得以打牌等娱乐方式变相收受贿赂；不得接受乙方提供的通讯工具、交通工具和高档办公用品等。</w:t>
      </w:r>
    </w:p>
    <w:p w14:paraId="0E940CDD">
      <w:pPr>
        <w:keepNext w:val="0"/>
        <w:keepLines w:val="0"/>
        <w:pageBreakBefore w:val="0"/>
        <w:widowControl w:val="0"/>
        <w:kinsoku/>
        <w:wordWrap/>
        <w:overflowPunct/>
        <w:topLinePunct w:val="0"/>
        <w:autoSpaceDE/>
        <w:autoSpaceDN/>
        <w:bidi w:val="0"/>
        <w:adjustRightInd/>
        <w:snapToGrid/>
        <w:spacing w:line="460" w:lineRule="exact"/>
        <w:ind w:firstLine="645"/>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(三)甲方及其工作人员不得要求或接受乙方为其住房装修、婚丧嫁娶活动、配偶子女工作安排及出国出境、旅游等提供方便。</w:t>
      </w:r>
    </w:p>
    <w:p w14:paraId="14B48E55">
      <w:pPr>
        <w:keepNext w:val="0"/>
        <w:keepLines w:val="0"/>
        <w:pageBreakBefore w:val="0"/>
        <w:widowControl w:val="0"/>
        <w:kinsoku/>
        <w:wordWrap/>
        <w:overflowPunct/>
        <w:topLinePunct w:val="0"/>
        <w:autoSpaceDE/>
        <w:autoSpaceDN/>
        <w:bidi w:val="0"/>
        <w:adjustRightInd/>
        <w:snapToGrid/>
        <w:spacing w:line="460" w:lineRule="exact"/>
        <w:ind w:firstLine="645"/>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(四)甲方工作人员的配偶、子女、亲属不得从事与甲方招标业务有关的材料设备供应、工程分包、劳务等经济活动。</w:t>
      </w:r>
    </w:p>
    <w:p w14:paraId="64F00A17">
      <w:pPr>
        <w:keepNext w:val="0"/>
        <w:keepLines w:val="0"/>
        <w:pageBreakBefore w:val="0"/>
        <w:widowControl w:val="0"/>
        <w:kinsoku/>
        <w:wordWrap/>
        <w:overflowPunct/>
        <w:topLinePunct w:val="0"/>
        <w:autoSpaceDE/>
        <w:autoSpaceDN/>
        <w:bidi w:val="0"/>
        <w:adjustRightInd/>
        <w:snapToGrid/>
        <w:spacing w:line="460" w:lineRule="exact"/>
        <w:ind w:firstLine="645"/>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(五)甲方工作人员要秉公办事，不准营私舞弊，不准利用职权要求乙方接受其指向性的各种营利性经营服务和安排施工队伍。</w:t>
      </w:r>
    </w:p>
    <w:p w14:paraId="7A51B6E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(六)甲方对乙方关于甲方有关人员违反廉洁从业规定行为的举报或处理要求，均不得找任何借口对乙方进行报复；对举报属实或严格遵守廉洁从业合同的乙方，在同等条件下给予承接后续业务的优先邀请投标权。</w:t>
      </w:r>
    </w:p>
    <w:p w14:paraId="6317FB53">
      <w:pPr>
        <w:keepNext w:val="0"/>
        <w:keepLines w:val="0"/>
        <w:pageBreakBefore w:val="0"/>
        <w:widowControl w:val="0"/>
        <w:kinsoku/>
        <w:wordWrap/>
        <w:overflowPunct/>
        <w:topLinePunct w:val="0"/>
        <w:autoSpaceDE/>
        <w:autoSpaceDN/>
        <w:bidi w:val="0"/>
        <w:adjustRightInd/>
        <w:snapToGrid/>
        <w:spacing w:line="460" w:lineRule="exact"/>
        <w:ind w:firstLine="645"/>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第三条 乙方的义务。</w:t>
      </w:r>
    </w:p>
    <w:p w14:paraId="2436A17F">
      <w:pPr>
        <w:keepNext w:val="0"/>
        <w:keepLines w:val="0"/>
        <w:pageBreakBefore w:val="0"/>
        <w:widowControl w:val="0"/>
        <w:kinsoku/>
        <w:wordWrap/>
        <w:overflowPunct/>
        <w:topLinePunct w:val="0"/>
        <w:autoSpaceDE/>
        <w:autoSpaceDN/>
        <w:bidi w:val="0"/>
        <w:adjustRightInd/>
        <w:snapToGrid/>
        <w:spacing w:line="460" w:lineRule="exact"/>
        <w:ind w:firstLine="645"/>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(一)乙方不得以任何理由向甲方及其工作人员行贿或馈赠礼金、有价证券和贵重物品。</w:t>
      </w:r>
    </w:p>
    <w:p w14:paraId="406C0EC0">
      <w:pPr>
        <w:keepNext w:val="0"/>
        <w:keepLines w:val="0"/>
        <w:pageBreakBefore w:val="0"/>
        <w:widowControl w:val="0"/>
        <w:kinsoku/>
        <w:wordWrap/>
        <w:overflowPunct/>
        <w:topLinePunct w:val="0"/>
        <w:autoSpaceDE/>
        <w:autoSpaceDN/>
        <w:bidi w:val="0"/>
        <w:adjustRightInd/>
        <w:snapToGrid/>
        <w:spacing w:line="460" w:lineRule="exact"/>
        <w:ind w:firstLine="645"/>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(二)乙方不得以任何名义为甲方及其工作人员报销应由甲方单位或个人支付的任何费用。</w:t>
      </w:r>
    </w:p>
    <w:p w14:paraId="4A46821F">
      <w:pPr>
        <w:keepNext w:val="0"/>
        <w:keepLines w:val="0"/>
        <w:pageBreakBefore w:val="0"/>
        <w:widowControl w:val="0"/>
        <w:kinsoku/>
        <w:wordWrap/>
        <w:overflowPunct/>
        <w:topLinePunct w:val="0"/>
        <w:autoSpaceDE/>
        <w:autoSpaceDN/>
        <w:bidi w:val="0"/>
        <w:adjustRightInd/>
        <w:snapToGrid/>
        <w:spacing w:line="460" w:lineRule="exact"/>
        <w:ind w:firstLine="645"/>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(三)乙方不得以任何理由邀请甲方工作人员外出旅游或安排甲方工作人员参加超标准宴请及娱乐活动。</w:t>
      </w:r>
    </w:p>
    <w:p w14:paraId="50492441">
      <w:pPr>
        <w:keepNext w:val="0"/>
        <w:keepLines w:val="0"/>
        <w:pageBreakBefore w:val="0"/>
        <w:widowControl w:val="0"/>
        <w:kinsoku/>
        <w:wordWrap/>
        <w:overflowPunct/>
        <w:topLinePunct w:val="0"/>
        <w:autoSpaceDE/>
        <w:autoSpaceDN/>
        <w:bidi w:val="0"/>
        <w:adjustRightInd/>
        <w:snapToGrid/>
        <w:spacing w:line="460" w:lineRule="exact"/>
        <w:ind w:firstLine="645"/>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(四)乙方不得为甲方单位和个人购置或提供通讯工具、交通工具和高档办公用品等。</w:t>
      </w:r>
    </w:p>
    <w:p w14:paraId="765DFA14">
      <w:pPr>
        <w:keepNext w:val="0"/>
        <w:keepLines w:val="0"/>
        <w:pageBreakBefore w:val="0"/>
        <w:widowControl w:val="0"/>
        <w:kinsoku/>
        <w:wordWrap/>
        <w:overflowPunct/>
        <w:topLinePunct w:val="0"/>
        <w:autoSpaceDE/>
        <w:autoSpaceDN/>
        <w:bidi w:val="0"/>
        <w:adjustRightInd/>
        <w:snapToGrid/>
        <w:spacing w:line="460" w:lineRule="exact"/>
        <w:ind w:firstLine="645"/>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(五)乙方及其工作人员不得串通投标，损害甲方利益。</w:t>
      </w:r>
    </w:p>
    <w:p w14:paraId="18C81DD6">
      <w:pPr>
        <w:keepNext w:val="0"/>
        <w:keepLines w:val="0"/>
        <w:pageBreakBefore w:val="0"/>
        <w:widowControl w:val="0"/>
        <w:kinsoku/>
        <w:wordWrap/>
        <w:overflowPunct/>
        <w:topLinePunct w:val="0"/>
        <w:autoSpaceDE/>
        <w:autoSpaceDN/>
        <w:bidi w:val="0"/>
        <w:adjustRightInd/>
        <w:snapToGrid/>
        <w:spacing w:line="460" w:lineRule="exact"/>
        <w:ind w:firstLine="645"/>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(六)乙方如果发现甲方工作人员有违反廉洁从业合同规定的行为，应向甲方组织或上级单位举报。</w:t>
      </w:r>
    </w:p>
    <w:p w14:paraId="63734375">
      <w:pPr>
        <w:keepNext w:val="0"/>
        <w:keepLines w:val="0"/>
        <w:pageBreakBefore w:val="0"/>
        <w:widowControl w:val="0"/>
        <w:kinsoku/>
        <w:wordWrap/>
        <w:overflowPunct/>
        <w:topLinePunct w:val="0"/>
        <w:autoSpaceDE/>
        <w:autoSpaceDN/>
        <w:bidi w:val="0"/>
        <w:adjustRightInd/>
        <w:snapToGrid/>
        <w:spacing w:line="460" w:lineRule="exact"/>
        <w:ind w:firstLine="645"/>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第四条 违约责任。</w:t>
      </w:r>
    </w:p>
    <w:p w14:paraId="589F3B43">
      <w:pPr>
        <w:keepNext w:val="0"/>
        <w:keepLines w:val="0"/>
        <w:pageBreakBefore w:val="0"/>
        <w:widowControl w:val="0"/>
        <w:kinsoku/>
        <w:wordWrap/>
        <w:overflowPunct/>
        <w:topLinePunct w:val="0"/>
        <w:autoSpaceDE/>
        <w:autoSpaceDN/>
        <w:bidi w:val="0"/>
        <w:adjustRightInd/>
        <w:snapToGrid/>
        <w:spacing w:line="460" w:lineRule="exact"/>
        <w:ind w:firstLine="645"/>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(一)甲方工作人员违反本合同第二条明确的相关行为，经查证属实，依据有关规定给予党纪、政纪或组织处理；涉嫌犯罪的，移交司法机关追究其刑事责任。</w:t>
      </w:r>
    </w:p>
    <w:p w14:paraId="7B13F1C8">
      <w:pPr>
        <w:keepNext w:val="0"/>
        <w:keepLines w:val="0"/>
        <w:pageBreakBefore w:val="0"/>
        <w:widowControl w:val="0"/>
        <w:kinsoku/>
        <w:wordWrap/>
        <w:overflowPunct/>
        <w:topLinePunct w:val="0"/>
        <w:autoSpaceDE/>
        <w:autoSpaceDN/>
        <w:bidi w:val="0"/>
        <w:adjustRightInd/>
        <w:snapToGrid/>
        <w:spacing w:line="460" w:lineRule="exact"/>
        <w:ind w:firstLine="645"/>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(二)如甲方工作人员向乙方索取财物及索要其他好处的，或者要求吃饭、喝酒、娱乐及其他消费的，乙方保证采取措施予以制止，并及时向甲方举报（甲方监督举报电话：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023-68819228  </w:t>
      </w:r>
      <w:r>
        <w:rPr>
          <w:rFonts w:hint="eastAsia" w:ascii="宋体" w:hAnsi="宋体" w:eastAsia="宋体" w:cs="宋体"/>
          <w:color w:val="000000" w:themeColor="text1"/>
          <w:sz w:val="24"/>
          <w:szCs w:val="24"/>
          <w:highlight w:val="none"/>
          <w14:textFill>
            <w14:solidFill>
              <w14:schemeClr w14:val="tx1"/>
            </w14:solidFill>
          </w14:textFill>
        </w:rPr>
        <w:t>）；若乙方向甲方举报一经查实，甲方同意根据实际情况每次给予乙方1000元—4000元的奖励；若乙方未向甲方举报并满足其要求的，或隐瞒事实真相，或故意包庇甲方工作人员的，每查实一次，甲方有权扣减本中标合同价款的0.1%作为乙方违约金，累计计算。</w:t>
      </w:r>
    </w:p>
    <w:p w14:paraId="0917AC34">
      <w:pPr>
        <w:keepNext w:val="0"/>
        <w:keepLines w:val="0"/>
        <w:pageBreakBefore w:val="0"/>
        <w:widowControl w:val="0"/>
        <w:kinsoku/>
        <w:wordWrap/>
        <w:overflowPunct/>
        <w:topLinePunct w:val="0"/>
        <w:autoSpaceDE/>
        <w:autoSpaceDN/>
        <w:bidi w:val="0"/>
        <w:adjustRightInd/>
        <w:snapToGrid/>
        <w:spacing w:line="460" w:lineRule="exact"/>
        <w:ind w:firstLine="645"/>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乙方及其工作人员违反本合同第三条明确的相关行为，经查证每出现1次，乙方承担本中标合同价款1%的违约金，累计计算；累计出现2次及以上的，取消其投标准入资格。如因上述行为给甲方造成损失的，除由乙方赔偿全部损失外，每出现1次，甲方有权扣减本中标合同价款2%作为乙方违约金，累计计算；因上述行为累计超过3次的，甲方有权单方终止合同，因此造成的损失由乙方自行承担，并由乙方按本中标合同价款8%计算、承担违约金。</w:t>
      </w:r>
    </w:p>
    <w:p w14:paraId="11869985">
      <w:pPr>
        <w:keepNext w:val="0"/>
        <w:keepLines w:val="0"/>
        <w:pageBreakBefore w:val="0"/>
        <w:widowControl w:val="0"/>
        <w:kinsoku/>
        <w:wordWrap/>
        <w:overflowPunct/>
        <w:topLinePunct w:val="0"/>
        <w:autoSpaceDE/>
        <w:autoSpaceDN/>
        <w:bidi w:val="0"/>
        <w:adjustRightInd/>
        <w:snapToGrid/>
        <w:spacing w:line="460" w:lineRule="exact"/>
        <w:ind w:firstLine="645"/>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第五条 本合同为甲乙双方本次中标主合同约定的附件，与主合同具有同等法律效力，经合同双方签署立即生效。</w:t>
      </w:r>
    </w:p>
    <w:p w14:paraId="0A810652">
      <w:pPr>
        <w:keepNext w:val="0"/>
        <w:keepLines w:val="0"/>
        <w:pageBreakBefore w:val="0"/>
        <w:widowControl w:val="0"/>
        <w:kinsoku/>
        <w:wordWrap/>
        <w:overflowPunct/>
        <w:topLinePunct w:val="0"/>
        <w:autoSpaceDE/>
        <w:autoSpaceDN/>
        <w:bidi w:val="0"/>
        <w:adjustRightInd/>
        <w:snapToGrid/>
        <w:spacing w:line="460" w:lineRule="exact"/>
        <w:ind w:firstLine="645"/>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第六条 本合同一式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陆</w:t>
      </w:r>
      <w:r>
        <w:rPr>
          <w:rFonts w:hint="eastAsia" w:ascii="宋体" w:hAnsi="宋体" w:eastAsia="宋体" w:cs="宋体"/>
          <w:color w:val="000000" w:themeColor="text1"/>
          <w:sz w:val="24"/>
          <w:szCs w:val="24"/>
          <w:highlight w:val="none"/>
          <w14:textFill>
            <w14:solidFill>
              <w14:schemeClr w14:val="tx1"/>
            </w14:solidFill>
          </w14:textFill>
        </w:rPr>
        <w:t>份，由甲</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方执贰份，乙方执贰份，</w:t>
      </w:r>
      <w:r>
        <w:rPr>
          <w:rFonts w:hint="eastAsia" w:ascii="宋体" w:hAnsi="宋体" w:eastAsia="宋体" w:cs="宋体"/>
          <w:color w:val="000000" w:themeColor="text1"/>
          <w:sz w:val="24"/>
          <w:szCs w:val="24"/>
          <w:highlight w:val="none"/>
          <w14:textFill>
            <w14:solidFill>
              <w14:schemeClr w14:val="tx1"/>
            </w14:solidFill>
          </w14:textFill>
        </w:rPr>
        <w:t>送交双方廉洁纪律监督部门各</w:t>
      </w:r>
      <w:r>
        <w:rPr>
          <w:rFonts w:hint="eastAsia" w:ascii="宋体" w:hAnsi="宋体" w:eastAsia="宋体" w:cs="宋体"/>
          <w:color w:val="000000" w:themeColor="text1"/>
          <w:sz w:val="24"/>
          <w:szCs w:val="24"/>
          <w:highlight w:val="none"/>
          <w:lang w:val="en-US" w:eastAsia="zh-CN"/>
          <w14:textFill>
            <w14:solidFill>
              <w14:schemeClr w14:val="tx1"/>
            </w14:solidFill>
          </w14:textFill>
        </w:rPr>
        <w:t>壹</w:t>
      </w:r>
      <w:r>
        <w:rPr>
          <w:rFonts w:hint="eastAsia" w:ascii="宋体" w:hAnsi="宋体" w:eastAsia="宋体" w:cs="宋体"/>
          <w:color w:val="000000" w:themeColor="text1"/>
          <w:sz w:val="24"/>
          <w:szCs w:val="24"/>
          <w:highlight w:val="none"/>
          <w14:textFill>
            <w14:solidFill>
              <w14:schemeClr w14:val="tx1"/>
            </w14:solidFill>
          </w14:textFill>
        </w:rPr>
        <w:t>份。</w:t>
      </w:r>
    </w:p>
    <w:p w14:paraId="23D105E4">
      <w:pPr>
        <w:keepNext w:val="0"/>
        <w:keepLines w:val="0"/>
        <w:pageBreakBefore w:val="0"/>
        <w:widowControl w:val="0"/>
        <w:kinsoku/>
        <w:wordWrap/>
        <w:overflowPunct/>
        <w:topLinePunct w:val="0"/>
        <w:autoSpaceDE/>
        <w:autoSpaceDN/>
        <w:bidi w:val="0"/>
        <w:adjustRightInd/>
        <w:snapToGrid/>
        <w:spacing w:line="460" w:lineRule="exact"/>
        <w:ind w:firstLine="64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甲方单位（盖章）：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乙方单位（盖章）：</w:t>
      </w:r>
    </w:p>
    <w:p w14:paraId="691AA0EA">
      <w:pPr>
        <w:keepNext w:val="0"/>
        <w:keepLines w:val="0"/>
        <w:pageBreakBefore w:val="0"/>
        <w:widowControl w:val="0"/>
        <w:kinsoku/>
        <w:wordWrap/>
        <w:overflowPunct/>
        <w:topLinePunct w:val="0"/>
        <w:autoSpaceDE/>
        <w:autoSpaceDN/>
        <w:bidi w:val="0"/>
        <w:adjustRightInd/>
        <w:snapToGrid/>
        <w:spacing w:line="460" w:lineRule="exact"/>
        <w:ind w:firstLine="64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法定代表人：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法定代表人：</w:t>
      </w:r>
    </w:p>
    <w:p w14:paraId="050F9C81">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签订时间：20</w:t>
      </w: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14:textFill>
            <w14:solidFill>
              <w14:schemeClr w14:val="tx1"/>
            </w14:solidFill>
          </w14:textFill>
        </w:rPr>
        <w:t>年_____月______日</w:t>
      </w:r>
    </w:p>
    <w:p w14:paraId="70275CE4">
      <w:pPr>
        <w:rPr>
          <w:rFonts w:ascii="宋体" w:hAnsi="宋体"/>
          <w:color w:val="000000" w:themeColor="text1"/>
          <w:sz w:val="52"/>
          <w:szCs w:val="52"/>
          <w:highlight w:val="none"/>
          <w14:textFill>
            <w14:solidFill>
              <w14:schemeClr w14:val="tx1"/>
            </w14:solidFill>
          </w14:textFill>
        </w:rPr>
      </w:pPr>
    </w:p>
    <w:p w14:paraId="7B26575D">
      <w:pPr>
        <w:rPr>
          <w:rFonts w:ascii="宋体" w:hAnsi="宋体"/>
          <w:color w:val="000000" w:themeColor="text1"/>
          <w:sz w:val="52"/>
          <w:szCs w:val="52"/>
          <w:highlight w:val="none"/>
          <w14:textFill>
            <w14:solidFill>
              <w14:schemeClr w14:val="tx1"/>
            </w14:solidFill>
          </w14:textFill>
        </w:rPr>
      </w:pPr>
      <w:r>
        <w:rPr>
          <w:rFonts w:ascii="宋体" w:hAnsi="宋体"/>
          <w:color w:val="000000" w:themeColor="text1"/>
          <w:sz w:val="52"/>
          <w:szCs w:val="52"/>
          <w:highlight w:val="none"/>
          <w14:textFill>
            <w14:solidFill>
              <w14:schemeClr w14:val="tx1"/>
            </w14:solidFill>
          </w14:textFill>
        </w:rPr>
        <w:br w:type="page"/>
      </w:r>
    </w:p>
    <w:p w14:paraId="649F04AE">
      <w:pPr>
        <w:pStyle w:val="3"/>
        <w:spacing w:before="0" w:after="0" w:line="360" w:lineRule="auto"/>
        <w:jc w:val="center"/>
        <w:rPr>
          <w:rFonts w:ascii="宋体" w:hAnsi="宋体"/>
          <w:color w:val="000000" w:themeColor="text1"/>
          <w:sz w:val="52"/>
          <w:szCs w:val="52"/>
          <w:highlight w:val="none"/>
          <w14:textFill>
            <w14:solidFill>
              <w14:schemeClr w14:val="tx1"/>
            </w14:solidFill>
          </w14:textFill>
        </w:rPr>
      </w:pPr>
      <w:r>
        <w:rPr>
          <w:rFonts w:ascii="宋体" w:hAnsi="宋体"/>
          <w:color w:val="000000" w:themeColor="text1"/>
          <w:sz w:val="52"/>
          <w:szCs w:val="52"/>
          <w:highlight w:val="none"/>
          <w14:textFill>
            <w14:solidFill>
              <w14:schemeClr w14:val="tx1"/>
            </w14:solidFill>
          </w14:textFill>
        </w:rPr>
        <w:t>第 二 卷</w:t>
      </w:r>
      <w:bookmarkEnd w:id="536"/>
      <w:bookmarkEnd w:id="537"/>
      <w:bookmarkEnd w:id="538"/>
      <w:bookmarkEnd w:id="539"/>
    </w:p>
    <w:p w14:paraId="026F098D">
      <w:pPr>
        <w:spacing w:line="360" w:lineRule="auto"/>
        <w:rPr>
          <w:rFonts w:ascii="宋体" w:hAnsi="宋体"/>
          <w:color w:val="000000" w:themeColor="text1"/>
          <w:szCs w:val="20"/>
          <w:highlight w:val="none"/>
          <w14:textFill>
            <w14:solidFill>
              <w14:schemeClr w14:val="tx1"/>
            </w14:solidFill>
          </w14:textFill>
        </w:rPr>
      </w:pPr>
      <w:r>
        <w:rPr>
          <w:rFonts w:ascii="宋体" w:hAnsi="宋体"/>
          <w:color w:val="000000" w:themeColor="text1"/>
          <w:szCs w:val="20"/>
          <w:highlight w:val="none"/>
          <w14:textFill>
            <w14:solidFill>
              <w14:schemeClr w14:val="tx1"/>
            </w14:solidFill>
          </w14:textFill>
        </w:rPr>
        <w:br w:type="page"/>
      </w:r>
    </w:p>
    <w:p w14:paraId="3F5CF0DE">
      <w:pPr>
        <w:pStyle w:val="3"/>
        <w:spacing w:line="360" w:lineRule="auto"/>
        <w:jc w:val="center"/>
        <w:rPr>
          <w:rFonts w:ascii="宋体" w:hAnsi="宋体"/>
          <w:color w:val="000000" w:themeColor="text1"/>
          <w:highlight w:val="none"/>
          <w14:textFill>
            <w14:solidFill>
              <w14:schemeClr w14:val="tx1"/>
            </w14:solidFill>
          </w14:textFill>
        </w:rPr>
      </w:pPr>
      <w:bookmarkStart w:id="540" w:name="招标文件06章图纸"/>
      <w:bookmarkEnd w:id="540"/>
      <w:bookmarkStart w:id="541" w:name="_Toc430530519"/>
      <w:bookmarkStart w:id="542" w:name="_Toc287607861"/>
      <w:bookmarkStart w:id="543" w:name="_Toc509218846"/>
      <w:bookmarkStart w:id="544" w:name="_Toc534185825"/>
      <w:bookmarkStart w:id="545" w:name="_Toc287620803"/>
      <w:bookmarkStart w:id="546" w:name="_Toc30459"/>
      <w:bookmarkStart w:id="547" w:name="_Toc14759"/>
      <w:r>
        <w:rPr>
          <w:rFonts w:hint="eastAsia" w:ascii="宋体" w:hAnsi="宋体"/>
          <w:color w:val="000000" w:themeColor="text1"/>
          <w:highlight w:val="none"/>
          <w14:textFill>
            <w14:solidFill>
              <w14:schemeClr w14:val="tx1"/>
            </w14:solidFill>
          </w14:textFill>
        </w:rPr>
        <w:t xml:space="preserve">第五章  </w:t>
      </w:r>
      <w:bookmarkEnd w:id="541"/>
      <w:bookmarkEnd w:id="542"/>
      <w:bookmarkEnd w:id="543"/>
      <w:bookmarkEnd w:id="544"/>
      <w:bookmarkEnd w:id="545"/>
      <w:r>
        <w:rPr>
          <w:rFonts w:hint="eastAsia" w:ascii="宋体" w:hAnsi="宋体"/>
          <w:color w:val="000000" w:themeColor="text1"/>
          <w:highlight w:val="none"/>
          <w14:textFill>
            <w14:solidFill>
              <w14:schemeClr w14:val="tx1"/>
            </w14:solidFill>
          </w14:textFill>
        </w:rPr>
        <w:t>发包人要求</w:t>
      </w:r>
      <w:bookmarkEnd w:id="546"/>
      <w:bookmarkEnd w:id="547"/>
    </w:p>
    <w:p w14:paraId="11DAFF04">
      <w:pPr>
        <w:spacing w:line="360" w:lineRule="auto"/>
        <w:rPr>
          <w:rFonts w:ascii="宋体" w:hAnsi="宋体"/>
          <w:color w:val="000000" w:themeColor="text1"/>
          <w:szCs w:val="20"/>
          <w:highlight w:val="none"/>
          <w14:textFill>
            <w14:solidFill>
              <w14:schemeClr w14:val="tx1"/>
            </w14:solidFill>
          </w14:textFill>
        </w:rPr>
      </w:pPr>
    </w:p>
    <w:p w14:paraId="68B1F3C8">
      <w:pPr>
        <w:widowControl/>
        <w:jc w:val="left"/>
        <w:rPr>
          <w:rFonts w:ascii="宋体" w:hAnsi="宋体"/>
          <w:color w:val="000000" w:themeColor="text1"/>
          <w:szCs w:val="20"/>
          <w:highlight w:val="none"/>
          <w14:textFill>
            <w14:solidFill>
              <w14:schemeClr w14:val="tx1"/>
            </w14:solidFill>
          </w14:textFill>
        </w:rPr>
      </w:pPr>
      <w:bookmarkStart w:id="548" w:name="招标文件06章图纸01"/>
      <w:bookmarkEnd w:id="548"/>
      <w:bookmarkStart w:id="549" w:name="_Toc287620804"/>
      <w:bookmarkStart w:id="550" w:name="_Toc430530520"/>
      <w:r>
        <w:rPr>
          <w:rFonts w:ascii="宋体" w:hAnsi="宋体"/>
          <w:color w:val="000000" w:themeColor="text1"/>
          <w:szCs w:val="20"/>
          <w:highlight w:val="none"/>
          <w14:textFill>
            <w14:solidFill>
              <w14:schemeClr w14:val="tx1"/>
            </w14:solidFill>
          </w14:textFill>
        </w:rPr>
        <w:br w:type="page"/>
      </w:r>
    </w:p>
    <w:p w14:paraId="4935FA38">
      <w:pPr>
        <w:autoSpaceDE w:val="0"/>
        <w:autoSpaceDN w:val="0"/>
        <w:spacing w:line="441" w:lineRule="exact"/>
        <w:ind w:left="3617"/>
        <w:jc w:val="left"/>
        <w:outlineLvl w:val="2"/>
        <w:rPr>
          <w:rFonts w:ascii="宋体" w:hAnsi="宋体" w:cs="宋体"/>
          <w:color w:val="000000" w:themeColor="text1"/>
          <w:kern w:val="0"/>
          <w:szCs w:val="21"/>
          <w:highlight w:val="none"/>
          <w14:textFill>
            <w14:solidFill>
              <w14:schemeClr w14:val="tx1"/>
            </w14:solidFill>
          </w14:textFill>
        </w:rPr>
      </w:pPr>
      <w:bookmarkStart w:id="551" w:name="_Toc66711357"/>
      <w:bookmarkStart w:id="552" w:name="_Toc32314"/>
      <w:r>
        <w:rPr>
          <w:rFonts w:ascii="Microsoft JhengHei" w:hAnsi="Microsoft JhengHei" w:eastAsia="Microsoft JhengHei" w:cs="Microsoft JhengHei"/>
          <w:b/>
          <w:bCs/>
          <w:color w:val="000000" w:themeColor="text1"/>
          <w:kern w:val="0"/>
          <w:sz w:val="32"/>
          <w:szCs w:val="32"/>
          <w:highlight w:val="none"/>
          <w14:textFill>
            <w14:solidFill>
              <w14:schemeClr w14:val="tx1"/>
            </w14:solidFill>
          </w14:textFill>
        </w:rPr>
        <w:t>发包人要求</w:t>
      </w:r>
      <w:bookmarkEnd w:id="551"/>
      <w:bookmarkEnd w:id="552"/>
    </w:p>
    <w:bookmarkEnd w:id="549"/>
    <w:bookmarkEnd w:id="550"/>
    <w:p w14:paraId="007BA988">
      <w:pPr>
        <w:rPr>
          <w:rFonts w:hint="eastAsia" w:ascii="宋体" w:hAnsi="宋体" w:eastAsia="宋体"/>
          <w:color w:val="000000" w:themeColor="text1"/>
          <w:sz w:val="32"/>
          <w:szCs w:val="32"/>
          <w:highlight w:val="none"/>
          <w:lang w:val="en-US" w:eastAsia="zh-CN"/>
          <w14:textFill>
            <w14:solidFill>
              <w14:schemeClr w14:val="tx1"/>
            </w14:solidFill>
          </w14:textFill>
        </w:rPr>
      </w:pPr>
      <w:bookmarkStart w:id="553" w:name="_Toc6839"/>
      <w:r>
        <w:rPr>
          <w:rFonts w:hint="eastAsia" w:ascii="宋体" w:hAnsi="宋体"/>
          <w:color w:val="000000" w:themeColor="text1"/>
          <w:sz w:val="32"/>
          <w:szCs w:val="32"/>
          <w:highlight w:val="none"/>
          <w:lang w:val="en-US" w:eastAsia="zh-CN"/>
          <w14:textFill>
            <w14:solidFill>
              <w14:schemeClr w14:val="tx1"/>
            </w14:solidFill>
          </w14:textFill>
        </w:rPr>
        <w:t>无</w:t>
      </w:r>
    </w:p>
    <w:p w14:paraId="50872AB4">
      <w:pPr>
        <w:rPr>
          <w:rFonts w:hint="eastAsia" w:ascii="宋体" w:hAnsi="宋体"/>
          <w:color w:val="000000" w:themeColor="text1"/>
          <w:sz w:val="52"/>
          <w:szCs w:val="52"/>
          <w:highlight w:val="none"/>
          <w14:textFill>
            <w14:solidFill>
              <w14:schemeClr w14:val="tx1"/>
            </w14:solidFill>
          </w14:textFill>
        </w:rPr>
      </w:pPr>
      <w:bookmarkStart w:id="554" w:name="_Toc20873"/>
      <w:r>
        <w:rPr>
          <w:rFonts w:hint="eastAsia" w:ascii="宋体" w:hAnsi="宋体"/>
          <w:color w:val="000000" w:themeColor="text1"/>
          <w:sz w:val="52"/>
          <w:szCs w:val="52"/>
          <w:highlight w:val="none"/>
          <w14:textFill>
            <w14:solidFill>
              <w14:schemeClr w14:val="tx1"/>
            </w14:solidFill>
          </w14:textFill>
        </w:rPr>
        <w:br w:type="page"/>
      </w:r>
    </w:p>
    <w:p w14:paraId="4B7B090A">
      <w:pPr>
        <w:pStyle w:val="3"/>
        <w:spacing w:before="0" w:after="0" w:line="360" w:lineRule="auto"/>
        <w:jc w:val="center"/>
        <w:rPr>
          <w:rFonts w:ascii="宋体" w:hAnsi="宋体"/>
          <w:color w:val="000000" w:themeColor="text1"/>
          <w:sz w:val="52"/>
          <w:szCs w:val="52"/>
          <w:highlight w:val="none"/>
          <w14:textFill>
            <w14:solidFill>
              <w14:schemeClr w14:val="tx1"/>
            </w14:solidFill>
          </w14:textFill>
        </w:rPr>
      </w:pPr>
      <w:r>
        <w:rPr>
          <w:rFonts w:hint="eastAsia" w:ascii="宋体" w:hAnsi="宋体"/>
          <w:color w:val="000000" w:themeColor="text1"/>
          <w:sz w:val="52"/>
          <w:szCs w:val="52"/>
          <w:highlight w:val="none"/>
          <w14:textFill>
            <w14:solidFill>
              <w14:schemeClr w14:val="tx1"/>
            </w14:solidFill>
          </w14:textFill>
        </w:rPr>
        <w:t>第 三 卷</w:t>
      </w:r>
      <w:bookmarkEnd w:id="553"/>
      <w:bookmarkEnd w:id="554"/>
      <w:bookmarkStart w:id="555" w:name="_Toc509218847"/>
      <w:bookmarkStart w:id="556" w:name="_Toc13211764"/>
      <w:bookmarkStart w:id="557" w:name="_Toc536620100"/>
      <w:bookmarkStart w:id="558" w:name="_Toc536796850"/>
      <w:bookmarkStart w:id="559" w:name="_Toc536621880"/>
      <w:bookmarkStart w:id="560" w:name="_Toc536797121"/>
      <w:bookmarkStart w:id="561" w:name="_Toc13210772"/>
      <w:bookmarkStart w:id="562" w:name="_Toc536796986"/>
      <w:bookmarkStart w:id="563" w:name="_Toc536619968"/>
      <w:bookmarkStart w:id="564" w:name="_Toc534185826"/>
      <w:bookmarkStart w:id="565" w:name="_Toc13211206"/>
      <w:bookmarkStart w:id="566" w:name="_Toc536797390"/>
      <w:bookmarkStart w:id="567" w:name="_Toc536628344"/>
      <w:bookmarkStart w:id="568" w:name="_Toc536797255"/>
    </w:p>
    <w:bookmarkEnd w:id="555"/>
    <w:p w14:paraId="397B0414">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End w:id="556"/>
      <w:bookmarkEnd w:id="557"/>
      <w:bookmarkEnd w:id="558"/>
      <w:bookmarkEnd w:id="559"/>
      <w:bookmarkEnd w:id="560"/>
      <w:bookmarkEnd w:id="561"/>
      <w:bookmarkEnd w:id="562"/>
      <w:bookmarkEnd w:id="563"/>
      <w:bookmarkEnd w:id="564"/>
      <w:bookmarkEnd w:id="565"/>
      <w:bookmarkEnd w:id="566"/>
      <w:bookmarkEnd w:id="567"/>
      <w:bookmarkEnd w:id="568"/>
    </w:p>
    <w:p w14:paraId="254BDE19">
      <w:pPr>
        <w:pStyle w:val="3"/>
        <w:spacing w:line="360" w:lineRule="auto"/>
        <w:jc w:val="center"/>
        <w:rPr>
          <w:rFonts w:ascii="宋体" w:hAnsi="宋体"/>
          <w:color w:val="000000" w:themeColor="text1"/>
          <w:highlight w:val="none"/>
          <w14:textFill>
            <w14:solidFill>
              <w14:schemeClr w14:val="tx1"/>
            </w14:solidFill>
          </w14:textFill>
        </w:rPr>
      </w:pPr>
      <w:bookmarkStart w:id="569" w:name="招标文件07章技术标准和要求"/>
      <w:bookmarkEnd w:id="569"/>
      <w:bookmarkStart w:id="570" w:name="_Toc509218852"/>
      <w:bookmarkStart w:id="571" w:name="_Toc6465"/>
      <w:bookmarkStart w:id="572" w:name="_Toc30596"/>
      <w:bookmarkStart w:id="573" w:name="_Toc287620812"/>
      <w:bookmarkStart w:id="574" w:name="_Toc430530528"/>
      <w:bookmarkStart w:id="575" w:name="_Toc534185829"/>
      <w:bookmarkStart w:id="576" w:name="_Toc287607865"/>
      <w:r>
        <w:rPr>
          <w:rFonts w:hint="eastAsia" w:ascii="宋体" w:hAnsi="宋体"/>
          <w:color w:val="000000" w:themeColor="text1"/>
          <w:highlight w:val="none"/>
          <w14:textFill>
            <w14:solidFill>
              <w14:schemeClr w14:val="tx1"/>
            </w14:solidFill>
          </w14:textFill>
        </w:rPr>
        <w:t>第六章  投标文件格式</w:t>
      </w:r>
      <w:bookmarkEnd w:id="570"/>
      <w:bookmarkEnd w:id="571"/>
      <w:bookmarkEnd w:id="572"/>
      <w:bookmarkEnd w:id="573"/>
      <w:bookmarkEnd w:id="574"/>
      <w:bookmarkEnd w:id="575"/>
      <w:bookmarkEnd w:id="576"/>
    </w:p>
    <w:p w14:paraId="2B8A9748">
      <w:pPr>
        <w:spacing w:line="360" w:lineRule="auto"/>
        <w:rPr>
          <w:rFonts w:ascii="宋体" w:hAnsi="宋体"/>
          <w:color w:val="000000" w:themeColor="text1"/>
          <w:sz w:val="32"/>
          <w:szCs w:val="32"/>
          <w:highlight w:val="none"/>
          <w14:textFill>
            <w14:solidFill>
              <w14:schemeClr w14:val="tx1"/>
            </w14:solidFill>
          </w14:textFill>
        </w:rPr>
      </w:pPr>
    </w:p>
    <w:p w14:paraId="6E352EF0">
      <w:pPr>
        <w:spacing w:line="360" w:lineRule="auto"/>
        <w:jc w:val="center"/>
        <w:rPr>
          <w:rFonts w:ascii="宋体" w:hAnsi="宋体"/>
          <w:color w:val="000000" w:themeColor="text1"/>
          <w:sz w:val="36"/>
          <w:szCs w:val="36"/>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2365375</wp:posOffset>
                </wp:positionH>
                <wp:positionV relativeFrom="paragraph">
                  <wp:posOffset>8465820</wp:posOffset>
                </wp:positionV>
                <wp:extent cx="807720" cy="693420"/>
                <wp:effectExtent l="0" t="0" r="11430" b="11430"/>
                <wp:wrapNone/>
                <wp:docPr id="2" name="矩形 118"/>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14:paraId="5F006759"/>
                        </w:txbxContent>
                      </wps:txbx>
                      <wps:bodyPr wrap="square" upright="1"/>
                    </wps:wsp>
                  </a:graphicData>
                </a:graphic>
              </wp:anchor>
            </w:drawing>
          </mc:Choice>
          <mc:Fallback>
            <w:pict>
              <v:rect id="矩形 118" o:spid="_x0000_s1026" o:spt="1" style="position:absolute;left:0pt;margin-left:186.25pt;margin-top:666.6pt;height:54.6pt;width:63.6pt;z-index:251659264;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vl6p9oAAAANAQAADwAAAAAAAAABACAAAAAiAAAAZHJzL2Rvd25yZXYu&#10;eG1sUEsBAhQAFAAAAAgAh07iQL0qBPLAAQAAeQMAAA4AAAAAAAAAAQAgAAAAKQEAAGRycy9lMm9E&#10;b2MueG1sUEsFBgAAAAAGAAYAWQEAAFsFAAAAAA==&#10;">
                <v:fill on="t" focussize="0,0"/>
                <v:stroke on="f"/>
                <v:imagedata o:title=""/>
                <o:lock v:ext="edit" aspectratio="f"/>
                <v:textbox>
                  <w:txbxContent>
                    <w:p w14:paraId="5F006759"/>
                  </w:txbxContent>
                </v:textbox>
              </v:rect>
            </w:pict>
          </mc:Fallback>
        </mc:AlternateContent>
      </w:r>
      <w:r>
        <w:rPr>
          <w:rFonts w:ascii="宋体" w:hAnsi="宋体"/>
          <w:color w:val="000000" w:themeColor="text1"/>
          <w:szCs w:val="20"/>
          <w:highlight w:val="none"/>
          <w14:textFill>
            <w14:solidFill>
              <w14:schemeClr w14:val="tx1"/>
            </w14:solidFill>
          </w14:textFill>
        </w:rPr>
        <w:br w:type="page"/>
      </w:r>
      <w:bookmarkStart w:id="577" w:name="_Toc224103493"/>
      <w:r>
        <w:rPr>
          <w:rFonts w:hint="eastAsia" w:ascii="宋体" w:hAnsi="宋体"/>
          <w:color w:val="000000" w:themeColor="text1"/>
          <w:sz w:val="36"/>
          <w:szCs w:val="36"/>
          <w:highlight w:val="none"/>
          <w14:textFill>
            <w14:solidFill>
              <w14:schemeClr w14:val="tx1"/>
            </w14:solidFill>
          </w14:textFill>
        </w:rPr>
        <w:t>目  录</w:t>
      </w:r>
      <w:bookmarkEnd w:id="577"/>
    </w:p>
    <w:p w14:paraId="675163B6">
      <w:pPr>
        <w:spacing w:line="360" w:lineRule="auto"/>
        <w:jc w:val="center"/>
        <w:rPr>
          <w:rFonts w:ascii="宋体" w:hAnsi="宋体"/>
          <w:color w:val="000000" w:themeColor="text1"/>
          <w:szCs w:val="20"/>
          <w:highlight w:val="none"/>
          <w14:textFill>
            <w14:solidFill>
              <w14:schemeClr w14:val="tx1"/>
            </w14:solidFill>
          </w14:textFill>
        </w:rPr>
      </w:pPr>
    </w:p>
    <w:p w14:paraId="1918B00E">
      <w:pPr>
        <w:spacing w:line="360" w:lineRule="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一</w:t>
      </w:r>
      <w:r>
        <w:rPr>
          <w:rFonts w:ascii="宋体" w:hAnsi="宋体"/>
          <w:b/>
          <w:color w:val="000000" w:themeColor="text1"/>
          <w:highlight w:val="none"/>
          <w14:textFill>
            <w14:solidFill>
              <w14:schemeClr w14:val="tx1"/>
            </w14:solidFill>
          </w14:textFill>
        </w:rPr>
        <w:t>、</w:t>
      </w:r>
      <w:r>
        <w:rPr>
          <w:rFonts w:hint="eastAsia" w:ascii="宋体" w:hAnsi="宋体"/>
          <w:b/>
          <w:color w:val="000000" w:themeColor="text1"/>
          <w:highlight w:val="none"/>
          <w:lang w:eastAsia="zh-CN"/>
          <w14:textFill>
            <w14:solidFill>
              <w14:schemeClr w14:val="tx1"/>
            </w14:solidFill>
          </w14:textFill>
        </w:rPr>
        <w:t>竞选函</w:t>
      </w:r>
      <w:r>
        <w:rPr>
          <w:rFonts w:ascii="宋体" w:hAnsi="宋体"/>
          <w:b/>
          <w:color w:val="000000" w:themeColor="text1"/>
          <w:highlight w:val="none"/>
          <w14:textFill>
            <w14:solidFill>
              <w14:schemeClr w14:val="tx1"/>
            </w14:solidFill>
          </w14:textFill>
        </w:rPr>
        <w:t>部分</w:t>
      </w:r>
    </w:p>
    <w:p w14:paraId="2687B52D">
      <w:pPr>
        <w:spacing w:line="360" w:lineRule="auto"/>
        <w:ind w:firstLine="420" w:firstLineChars="200"/>
        <w:rPr>
          <w:rFonts w:hint="eastAsia" w:ascii="宋体" w:hAnsi="宋体" w:eastAsia="宋体"/>
          <w:color w:val="000000" w:themeColor="text1"/>
          <w:highlight w:val="none"/>
          <w:lang w:eastAsia="zh-CN"/>
          <w14:textFill>
            <w14:solidFill>
              <w14:schemeClr w14:val="tx1"/>
            </w14:solidFill>
          </w14:textFill>
        </w:rPr>
      </w:pPr>
      <w:r>
        <w:rPr>
          <w:rFonts w:ascii="宋体" w:hAnsi="宋体"/>
          <w:color w:val="000000" w:themeColor="text1"/>
          <w:highlight w:val="none"/>
          <w14:textFill>
            <w14:solidFill>
              <w14:schemeClr w14:val="tx1"/>
            </w14:solidFill>
          </w14:textFill>
        </w:rPr>
        <w:t>（一）</w:t>
      </w:r>
      <w:r>
        <w:rPr>
          <w:rFonts w:hint="eastAsia" w:ascii="宋体" w:hAnsi="宋体"/>
          <w:color w:val="000000" w:themeColor="text1"/>
          <w:highlight w:val="none"/>
          <w:lang w:eastAsia="zh-CN"/>
          <w14:textFill>
            <w14:solidFill>
              <w14:schemeClr w14:val="tx1"/>
            </w14:solidFill>
          </w14:textFill>
        </w:rPr>
        <w:t>竞选函</w:t>
      </w:r>
    </w:p>
    <w:p w14:paraId="52D1C930">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二</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法定代表人身份证明或附有法定代表人身份证明的授权委托书</w:t>
      </w:r>
    </w:p>
    <w:p w14:paraId="4C8C4D71">
      <w:pPr>
        <w:spacing w:line="360" w:lineRule="auto"/>
        <w:ind w:firstLine="420" w:firstLineChars="200"/>
        <w:rPr>
          <w:rFonts w:hint="eastAsia" w:ascii="宋体" w:hAnsi="宋体" w:eastAsia="宋体" w:cs="Times New Roman"/>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highlight w:val="none"/>
          <w:lang w:val="en-US" w:eastAsia="zh-CN"/>
          <w14:textFill>
            <w14:solidFill>
              <w14:schemeClr w14:val="tx1"/>
            </w14:solidFill>
          </w14:textFill>
        </w:rPr>
        <w:t>（三）报价清单</w:t>
      </w:r>
    </w:p>
    <w:p w14:paraId="5E325FB8">
      <w:pPr>
        <w:spacing w:line="360" w:lineRule="auto"/>
        <w:ind w:firstLine="420" w:firstLineChars="200"/>
        <w:rPr>
          <w:rFonts w:hint="default" w:ascii="宋体" w:hAnsi="宋体" w:eastAsia="宋体" w:cs="Times New Roman"/>
          <w:color w:val="000000" w:themeColor="text1"/>
          <w:highlight w:val="none"/>
          <w:lang w:val="en-US" w:eastAsia="zh-CN"/>
          <w14:textFill>
            <w14:solidFill>
              <w14:schemeClr w14:val="tx1"/>
            </w14:solidFill>
          </w14:textFill>
        </w:rPr>
      </w:pPr>
      <w:r>
        <w:rPr>
          <w:rFonts w:hint="eastAsia" w:ascii="宋体" w:hAnsi="宋体" w:eastAsia="宋体" w:cs="Times New Roman"/>
          <w:color w:val="000000" w:themeColor="text1"/>
          <w:highlight w:val="none"/>
          <w:lang w:val="en-US" w:eastAsia="zh-CN"/>
          <w14:textFill>
            <w14:solidFill>
              <w14:schemeClr w14:val="tx1"/>
            </w14:solidFill>
          </w14:textFill>
        </w:rPr>
        <w:t xml:space="preserve"> （四）低价风险担保承诺函（如有）</w:t>
      </w:r>
    </w:p>
    <w:p w14:paraId="31AD132B">
      <w:pPr>
        <w:spacing w:line="360" w:lineRule="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lang w:val="en-US" w:eastAsia="zh-CN"/>
          <w14:textFill>
            <w14:solidFill>
              <w14:schemeClr w14:val="tx1"/>
            </w14:solidFill>
          </w14:textFill>
        </w:rPr>
        <w:t>二</w:t>
      </w:r>
      <w:r>
        <w:rPr>
          <w:rFonts w:ascii="宋体" w:hAnsi="宋体"/>
          <w:b/>
          <w:color w:val="000000" w:themeColor="text1"/>
          <w:highlight w:val="none"/>
          <w14:textFill>
            <w14:solidFill>
              <w14:schemeClr w14:val="tx1"/>
            </w14:solidFill>
          </w14:textFill>
        </w:rPr>
        <w:t>、</w:t>
      </w:r>
      <w:r>
        <w:rPr>
          <w:rFonts w:hint="eastAsia" w:ascii="宋体" w:hAnsi="宋体"/>
          <w:b/>
          <w:color w:val="000000" w:themeColor="text1"/>
          <w:highlight w:val="none"/>
          <w14:textFill>
            <w14:solidFill>
              <w14:schemeClr w14:val="tx1"/>
            </w14:solidFill>
          </w14:textFill>
        </w:rPr>
        <w:t>资格审查部分</w:t>
      </w:r>
    </w:p>
    <w:p w14:paraId="41934B0D">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（一）</w:t>
      </w:r>
      <w:r>
        <w:rPr>
          <w:rFonts w:hint="eastAsia" w:ascii="宋体" w:hAnsi="宋体"/>
          <w:color w:val="000000" w:themeColor="text1"/>
          <w:highlight w:val="none"/>
          <w14:textFill>
            <w14:solidFill>
              <w14:schemeClr w14:val="tx1"/>
            </w14:solidFill>
          </w14:textFill>
        </w:rPr>
        <w:t>法定代表人身份证明或附有法定代表人身份证明的授权委托书</w:t>
      </w:r>
    </w:p>
    <w:p w14:paraId="4CB25705">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二</w:t>
      </w:r>
      <w:r>
        <w:rPr>
          <w:rFonts w:ascii="宋体" w:hAnsi="宋体"/>
          <w:color w:val="000000" w:themeColor="text1"/>
          <w:highlight w:val="none"/>
          <w14:textFill>
            <w14:solidFill>
              <w14:schemeClr w14:val="tx1"/>
            </w14:solidFill>
          </w14:textFill>
        </w:rPr>
        <w:t>）</w:t>
      </w:r>
      <w:r>
        <w:rPr>
          <w:rFonts w:hint="eastAsia" w:ascii="宋体" w:hAnsi="宋体"/>
          <w:b w:val="0"/>
          <w:bCs w:val="0"/>
          <w:color w:val="000000" w:themeColor="text1"/>
          <w:highlight w:val="none"/>
          <w:lang w:val="en-US" w:eastAsia="zh-CN"/>
          <w14:textFill>
            <w14:solidFill>
              <w14:schemeClr w14:val="tx1"/>
            </w14:solidFill>
          </w14:textFill>
        </w:rPr>
        <w:t>资质要求及营业执照</w:t>
      </w:r>
    </w:p>
    <w:p w14:paraId="2BD848F6">
      <w:pPr>
        <w:spacing w:line="360" w:lineRule="auto"/>
        <w:ind w:firstLine="420" w:firstLineChars="200"/>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（三）</w:t>
      </w:r>
      <w:r>
        <w:rPr>
          <w:rFonts w:hint="eastAsia" w:ascii="宋体" w:hAnsi="宋体" w:cs="Times New Roman"/>
          <w:color w:val="000000" w:themeColor="text1"/>
          <w:highlight w:val="none"/>
          <w:lang w:val="en-US" w:eastAsia="zh-CN"/>
          <w14:textFill>
            <w14:solidFill>
              <w14:schemeClr w14:val="tx1"/>
            </w14:solidFill>
          </w14:textFill>
        </w:rPr>
        <w:t>生产商或代理商</w:t>
      </w:r>
      <w:r>
        <w:rPr>
          <w:rFonts w:hint="eastAsia" w:ascii="宋体" w:hAnsi="宋体" w:eastAsia="宋体" w:cs="Times New Roman"/>
          <w:color w:val="000000" w:themeColor="text1"/>
          <w:highlight w:val="none"/>
          <w14:textFill>
            <w14:solidFill>
              <w14:schemeClr w14:val="tx1"/>
            </w14:solidFill>
          </w14:textFill>
        </w:rPr>
        <w:t>要求</w:t>
      </w:r>
    </w:p>
    <w:p w14:paraId="1C267E6A">
      <w:pPr>
        <w:spacing w:line="360" w:lineRule="auto"/>
        <w:ind w:firstLine="420" w:firstLineChars="200"/>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（四）</w:t>
      </w:r>
      <w:r>
        <w:rPr>
          <w:rFonts w:hint="eastAsia" w:ascii="宋体" w:hAnsi="宋体" w:eastAsia="宋体" w:cs="Times New Roman"/>
          <w:color w:val="000000" w:themeColor="text1"/>
          <w:highlight w:val="none"/>
          <w:lang w:val="en-US" w:eastAsia="zh-CN"/>
          <w14:textFill>
            <w14:solidFill>
              <w14:schemeClr w14:val="tx1"/>
            </w14:solidFill>
          </w14:textFill>
        </w:rPr>
        <w:t>供货业绩要求</w:t>
      </w:r>
    </w:p>
    <w:p w14:paraId="2D5EE198">
      <w:pPr>
        <w:spacing w:line="360" w:lineRule="auto"/>
        <w:ind w:firstLine="420" w:firstLineChars="200"/>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w:t>
      </w:r>
      <w:r>
        <w:rPr>
          <w:rFonts w:hint="eastAsia" w:ascii="宋体" w:hAnsi="宋体" w:cs="Times New Roman"/>
          <w:color w:val="000000" w:themeColor="text1"/>
          <w:highlight w:val="none"/>
          <w:lang w:val="en-US" w:eastAsia="zh-CN"/>
          <w14:textFill>
            <w14:solidFill>
              <w14:schemeClr w14:val="tx1"/>
            </w14:solidFill>
          </w14:textFill>
        </w:rPr>
        <w:t>五</w:t>
      </w:r>
      <w:r>
        <w:rPr>
          <w:rFonts w:hint="eastAsia" w:ascii="宋体" w:hAnsi="宋体" w:eastAsia="宋体" w:cs="Times New Roman"/>
          <w:color w:val="000000" w:themeColor="text1"/>
          <w:highlight w:val="none"/>
          <w14:textFill>
            <w14:solidFill>
              <w14:schemeClr w14:val="tx1"/>
            </w14:solidFill>
          </w14:textFill>
        </w:rPr>
        <w:t>）承诺</w:t>
      </w:r>
    </w:p>
    <w:p w14:paraId="61C050DD">
      <w:pPr>
        <w:spacing w:line="360" w:lineRule="auto"/>
        <w:ind w:firstLine="420" w:firstLineChars="200"/>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w:t>
      </w:r>
      <w:r>
        <w:rPr>
          <w:rFonts w:hint="eastAsia" w:ascii="宋体" w:hAnsi="宋体" w:cs="Times New Roman"/>
          <w:color w:val="000000" w:themeColor="text1"/>
          <w:highlight w:val="none"/>
          <w:lang w:val="en-US" w:eastAsia="zh-CN"/>
          <w14:textFill>
            <w14:solidFill>
              <w14:schemeClr w14:val="tx1"/>
            </w14:solidFill>
          </w14:textFill>
        </w:rPr>
        <w:t>六</w:t>
      </w:r>
      <w:r>
        <w:rPr>
          <w:rFonts w:hint="eastAsia" w:ascii="宋体" w:hAnsi="宋体" w:eastAsia="宋体" w:cs="Times New Roman"/>
          <w:color w:val="000000" w:themeColor="text1"/>
          <w:highlight w:val="none"/>
          <w14:textFill>
            <w14:solidFill>
              <w14:schemeClr w14:val="tx1"/>
            </w14:solidFill>
          </w14:textFill>
        </w:rPr>
        <w:t>）其他资料</w:t>
      </w:r>
    </w:p>
    <w:p w14:paraId="40FDB5B2">
      <w:pPr>
        <w:spacing w:line="360" w:lineRule="auto"/>
        <w:ind w:firstLine="420" w:firstLineChars="200"/>
        <w:rPr>
          <w:color w:val="000000" w:themeColor="text1"/>
          <w:highlight w:val="none"/>
          <w14:textFill>
            <w14:solidFill>
              <w14:schemeClr w14:val="tx1"/>
            </w14:solidFill>
          </w14:textFill>
        </w:rPr>
      </w:pPr>
    </w:p>
    <w:p w14:paraId="5EBB7A37">
      <w:pPr>
        <w:autoSpaceDE w:val="0"/>
        <w:autoSpaceDN w:val="0"/>
        <w:adjustRightInd w:val="0"/>
        <w:spacing w:line="276" w:lineRule="auto"/>
        <w:ind w:right="-23"/>
        <w:jc w:val="left"/>
        <w:rPr>
          <w:rFonts w:ascii="宋体" w:hAnsi="宋体"/>
          <w:color w:val="000000" w:themeColor="text1"/>
          <w:kern w:val="0"/>
          <w:szCs w:val="21"/>
          <w:highlight w:val="none"/>
          <w:u w:val="single"/>
          <w14:textFill>
            <w14:solidFill>
              <w14:schemeClr w14:val="tx1"/>
            </w14:solidFill>
          </w14:textFill>
        </w:rPr>
      </w:pPr>
      <w:r>
        <w:rPr>
          <w:rFonts w:ascii="宋体" w:hAnsi="宋体"/>
          <w:b/>
          <w:color w:val="000000" w:themeColor="text1"/>
          <w:kern w:val="0"/>
          <w:sz w:val="24"/>
          <w:highlight w:val="none"/>
          <w14:textFill>
            <w14:solidFill>
              <w14:schemeClr w14:val="tx1"/>
            </w14:solidFill>
          </w14:textFill>
        </w:rPr>
        <w:br w:type="page"/>
      </w:r>
      <w:bookmarkStart w:id="578" w:name="_Toc287620813"/>
      <w:bookmarkStart w:id="579" w:name="_Toc224103494"/>
      <w:bookmarkStart w:id="580" w:name="_Toc287607866"/>
      <w:bookmarkStart w:id="581" w:name="_Toc277082642"/>
      <w:bookmarkStart w:id="582" w:name="_Toc430530529"/>
    </w:p>
    <w:p w14:paraId="4CA76FAA">
      <w:pPr>
        <w:pStyle w:val="4"/>
        <w:spacing w:line="360" w:lineRule="auto"/>
        <w:jc w:val="center"/>
        <w:rPr>
          <w:rFonts w:ascii="宋体" w:hAnsi="宋体"/>
          <w:b w:val="0"/>
          <w:bCs w:val="0"/>
          <w:color w:val="000000" w:themeColor="text1"/>
          <w:sz w:val="44"/>
          <w:szCs w:val="44"/>
          <w:highlight w:val="none"/>
          <w14:textFill>
            <w14:solidFill>
              <w14:schemeClr w14:val="tx1"/>
            </w14:solidFill>
          </w14:textFill>
        </w:rPr>
      </w:pPr>
      <w:bookmarkStart w:id="583" w:name="_Toc8595"/>
      <w:r>
        <w:rPr>
          <w:rFonts w:hint="eastAsia" w:ascii="宋体" w:hAnsi="宋体"/>
          <w:b w:val="0"/>
          <w:bCs w:val="0"/>
          <w:color w:val="000000" w:themeColor="text1"/>
          <w:sz w:val="44"/>
          <w:szCs w:val="44"/>
          <w:highlight w:val="none"/>
          <w14:textFill>
            <w14:solidFill>
              <w14:schemeClr w14:val="tx1"/>
            </w14:solidFill>
          </w14:textFill>
        </w:rPr>
        <w:t>一、</w:t>
      </w:r>
      <w:r>
        <w:rPr>
          <w:rFonts w:hint="eastAsia" w:ascii="宋体" w:hAnsi="宋体"/>
          <w:b w:val="0"/>
          <w:bCs w:val="0"/>
          <w:color w:val="000000" w:themeColor="text1"/>
          <w:sz w:val="44"/>
          <w:szCs w:val="44"/>
          <w:highlight w:val="none"/>
          <w:lang w:eastAsia="zh-CN"/>
          <w14:textFill>
            <w14:solidFill>
              <w14:schemeClr w14:val="tx1"/>
            </w14:solidFill>
          </w14:textFill>
        </w:rPr>
        <w:t>竞选函</w:t>
      </w:r>
      <w:r>
        <w:rPr>
          <w:rFonts w:hint="eastAsia" w:ascii="宋体" w:hAnsi="宋体"/>
          <w:b w:val="0"/>
          <w:bCs w:val="0"/>
          <w:color w:val="000000" w:themeColor="text1"/>
          <w:sz w:val="44"/>
          <w:szCs w:val="44"/>
          <w:highlight w:val="none"/>
          <w14:textFill>
            <w14:solidFill>
              <w14:schemeClr w14:val="tx1"/>
            </w14:solidFill>
          </w14:textFill>
        </w:rPr>
        <w:t>部分</w:t>
      </w:r>
      <w:bookmarkEnd w:id="578"/>
      <w:bookmarkEnd w:id="579"/>
      <w:bookmarkEnd w:id="580"/>
      <w:bookmarkEnd w:id="581"/>
      <w:bookmarkEnd w:id="582"/>
      <w:bookmarkEnd w:id="583"/>
    </w:p>
    <w:p w14:paraId="281959B1">
      <w:pPr>
        <w:tabs>
          <w:tab w:val="left" w:pos="2580"/>
          <w:tab w:val="left" w:pos="5940"/>
        </w:tabs>
        <w:autoSpaceDE w:val="0"/>
        <w:autoSpaceDN w:val="0"/>
        <w:adjustRightInd w:val="0"/>
        <w:snapToGrid w:val="0"/>
        <w:spacing w:line="360" w:lineRule="auto"/>
        <w:jc w:val="left"/>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kern w:val="0"/>
          <w:sz w:val="28"/>
          <w:szCs w:val="28"/>
          <w:highlight w:val="none"/>
          <w14:textFill>
            <w14:solidFill>
              <w14:schemeClr w14:val="tx1"/>
            </w14:solidFill>
          </w14:textFill>
        </w:rPr>
        <w:br w:type="page"/>
      </w:r>
    </w:p>
    <w:p w14:paraId="138AE03F">
      <w:pPr>
        <w:spacing w:line="360" w:lineRule="auto"/>
        <w:jc w:val="center"/>
        <w:rPr>
          <w:rFonts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2"/>
          <w:szCs w:val="32"/>
          <w:highlight w:val="none"/>
          <w:u w:val="single"/>
          <w14:textFill>
            <w14:solidFill>
              <w14:schemeClr w14:val="tx1"/>
            </w14:solidFill>
          </w14:textFill>
        </w:rPr>
        <w:t xml:space="preserve">                   （项目名称）</w:t>
      </w:r>
    </w:p>
    <w:p w14:paraId="05399AB1">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41BAD76F">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2E8FFE27">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74E2DDE1">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5CE3DE97">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0E9AA062">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投 标 文 件</w:t>
      </w:r>
    </w:p>
    <w:p w14:paraId="67B93C24">
      <w:pPr>
        <w:autoSpaceDE w:val="0"/>
        <w:autoSpaceDN w:val="0"/>
        <w:adjustRightInd w:val="0"/>
        <w:snapToGrid w:val="0"/>
        <w:spacing w:line="360" w:lineRule="auto"/>
        <w:jc w:val="left"/>
        <w:rPr>
          <w:rFonts w:ascii="宋体" w:hAnsi="宋体"/>
          <w:color w:val="000000" w:themeColor="text1"/>
          <w:kern w:val="0"/>
          <w:sz w:val="16"/>
          <w:szCs w:val="16"/>
          <w:highlight w:val="none"/>
          <w14:textFill>
            <w14:solidFill>
              <w14:schemeClr w14:val="tx1"/>
            </w14:solidFill>
          </w14:textFill>
        </w:rPr>
      </w:pPr>
    </w:p>
    <w:p w14:paraId="51E79BC0">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lang w:eastAsia="zh-CN"/>
          <w14:textFill>
            <w14:solidFill>
              <w14:schemeClr w14:val="tx1"/>
            </w14:solidFill>
          </w14:textFill>
        </w:rPr>
        <w:t>竞选函</w:t>
      </w:r>
      <w:r>
        <w:rPr>
          <w:rFonts w:hint="eastAsia" w:ascii="宋体" w:hAnsi="宋体"/>
          <w:color w:val="000000" w:themeColor="text1"/>
          <w:kern w:val="0"/>
          <w:sz w:val="36"/>
          <w:szCs w:val="36"/>
          <w:highlight w:val="none"/>
          <w14:textFill>
            <w14:solidFill>
              <w14:schemeClr w14:val="tx1"/>
            </w14:solidFill>
          </w14:textFill>
        </w:rPr>
        <w:t>部分</w:t>
      </w:r>
    </w:p>
    <w:p w14:paraId="6C73C0CD">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09FB3F16">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772C9116">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3B3CD27C">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5D32FF75">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7F8253B4">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64448392">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42C4530B">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33AF6658">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5A040183">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58B6FF69">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3D54283B">
      <w:pPr>
        <w:tabs>
          <w:tab w:val="left" w:pos="6080"/>
          <w:tab w:val="left" w:pos="6640"/>
        </w:tabs>
        <w:autoSpaceDE w:val="0"/>
        <w:autoSpaceDN w:val="0"/>
        <w:adjustRightInd w:val="0"/>
        <w:snapToGrid w:val="0"/>
        <w:spacing w:after="120" w:afterLines="50" w:line="360" w:lineRule="auto"/>
        <w:jc w:val="center"/>
        <w:rPr>
          <w:rFonts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lang w:eastAsia="zh-CN"/>
          <w14:textFill>
            <w14:solidFill>
              <w14:schemeClr w14:val="tx1"/>
            </w14:solidFill>
          </w14:textFill>
        </w:rPr>
        <w:t>竞选人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w:t>
      </w:r>
      <w:r>
        <w:rPr>
          <w:rFonts w:hint="eastAsia" w:ascii="宋体" w:hAnsi="宋体"/>
          <w:color w:val="000000" w:themeColor="text1"/>
          <w:w w:val="99"/>
          <w:kern w:val="0"/>
          <w:sz w:val="28"/>
          <w:szCs w:val="28"/>
          <w:highlight w:val="none"/>
          <w:lang w:eastAsia="zh-CN"/>
          <w14:textFill>
            <w14:solidFill>
              <w14:schemeClr w14:val="tx1"/>
            </w14:solidFill>
          </w14:textFill>
        </w:rPr>
        <w:t>单位公章</w:t>
      </w:r>
      <w:r>
        <w:rPr>
          <w:rFonts w:ascii="宋体" w:hAnsi="宋体"/>
          <w:color w:val="000000" w:themeColor="text1"/>
          <w:w w:val="99"/>
          <w:kern w:val="0"/>
          <w:sz w:val="28"/>
          <w:szCs w:val="28"/>
          <w:highlight w:val="none"/>
          <w14:textFill>
            <w14:solidFill>
              <w14:schemeClr w14:val="tx1"/>
            </w14:solidFill>
          </w14:textFill>
        </w:rPr>
        <w:t>）</w:t>
      </w:r>
    </w:p>
    <w:p w14:paraId="2B7411E7">
      <w:pPr>
        <w:tabs>
          <w:tab w:val="left" w:pos="6080"/>
          <w:tab w:val="left" w:pos="6640"/>
        </w:tabs>
        <w:autoSpaceDE w:val="0"/>
        <w:autoSpaceDN w:val="0"/>
        <w:adjustRightInd w:val="0"/>
        <w:snapToGrid w:val="0"/>
        <w:spacing w:after="120" w:afterLines="50" w:line="36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w:t>
      </w:r>
      <w:r>
        <w:rPr>
          <w:rFonts w:hint="eastAsia" w:ascii="宋体" w:hAnsi="宋体"/>
          <w:color w:val="000000" w:themeColor="text1"/>
          <w:w w:val="99"/>
          <w:kern w:val="0"/>
          <w:sz w:val="28"/>
          <w:szCs w:val="28"/>
          <w:highlight w:val="none"/>
          <w14:textFill>
            <w14:solidFill>
              <w14:schemeClr w14:val="tx1"/>
            </w14:solidFill>
          </w14:textFill>
        </w:rPr>
        <w:t>签名</w:t>
      </w:r>
      <w:r>
        <w:rPr>
          <w:rFonts w:ascii="宋体" w:hAnsi="宋体"/>
          <w:color w:val="000000" w:themeColor="text1"/>
          <w:w w:val="99"/>
          <w:kern w:val="0"/>
          <w:sz w:val="28"/>
          <w:szCs w:val="28"/>
          <w:highlight w:val="none"/>
          <w14:textFill>
            <w14:solidFill>
              <w14:schemeClr w14:val="tx1"/>
            </w14:solidFill>
          </w14:textFill>
        </w:rPr>
        <w:t>或盖章）</w:t>
      </w:r>
    </w:p>
    <w:p w14:paraId="086944E4">
      <w:pPr>
        <w:autoSpaceDE w:val="0"/>
        <w:autoSpaceDN w:val="0"/>
        <w:adjustRightInd w:val="0"/>
        <w:snapToGrid w:val="0"/>
        <w:spacing w:line="360" w:lineRule="auto"/>
        <w:jc w:val="center"/>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年</w:t>
      </w: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月</w:t>
      </w: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日</w:t>
      </w:r>
      <w:r>
        <w:rPr>
          <w:rFonts w:ascii="宋体" w:hAnsi="宋体"/>
          <w:color w:val="000000" w:themeColor="text1"/>
          <w:kern w:val="0"/>
          <w:sz w:val="24"/>
          <w:szCs w:val="21"/>
          <w:highlight w:val="none"/>
          <w14:textFill>
            <w14:solidFill>
              <w14:schemeClr w14:val="tx1"/>
            </w14:solidFill>
          </w14:textFill>
        </w:rPr>
        <w:br w:type="page"/>
      </w:r>
    </w:p>
    <w:p w14:paraId="4028C32D">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14:paraId="7D00B6C8">
      <w:pPr>
        <w:autoSpaceDE w:val="0"/>
        <w:autoSpaceDN w:val="0"/>
        <w:adjustRightInd w:val="0"/>
        <w:snapToGrid w:val="0"/>
        <w:spacing w:line="360" w:lineRule="auto"/>
        <w:jc w:val="left"/>
        <w:rPr>
          <w:rFonts w:ascii="宋体" w:hAnsi="宋体"/>
          <w:color w:val="000000" w:themeColor="text1"/>
          <w:kern w:val="0"/>
          <w:sz w:val="24"/>
          <w:szCs w:val="21"/>
          <w:highlight w:val="none"/>
          <w14:textFill>
            <w14:solidFill>
              <w14:schemeClr w14:val="tx1"/>
            </w14:solidFill>
          </w14:textFill>
        </w:rPr>
      </w:pPr>
    </w:p>
    <w:p w14:paraId="5B2AA0D2">
      <w:pPr>
        <w:autoSpaceDE w:val="0"/>
        <w:autoSpaceDN w:val="0"/>
        <w:adjustRightInd w:val="0"/>
        <w:spacing w:line="360" w:lineRule="auto"/>
        <w:ind w:firstLine="480" w:firstLineChars="200"/>
        <w:jc w:val="left"/>
        <w:rPr>
          <w:rFonts w:hint="eastAsia" w:ascii="宋体" w:hAnsi="宋体" w:eastAsia="宋体"/>
          <w:color w:val="000000" w:themeColor="text1"/>
          <w:kern w:val="0"/>
          <w:sz w:val="24"/>
          <w:highlight w:val="none"/>
          <w:lang w:eastAsia="zh-CN"/>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（一）</w:t>
      </w:r>
      <w:r>
        <w:rPr>
          <w:rFonts w:hint="eastAsia" w:ascii="宋体" w:hAnsi="宋体"/>
          <w:color w:val="000000" w:themeColor="text1"/>
          <w:kern w:val="0"/>
          <w:sz w:val="24"/>
          <w:highlight w:val="none"/>
          <w:lang w:eastAsia="zh-CN"/>
          <w14:textFill>
            <w14:solidFill>
              <w14:schemeClr w14:val="tx1"/>
            </w14:solidFill>
          </w14:textFill>
        </w:rPr>
        <w:t>竞选函</w:t>
      </w:r>
    </w:p>
    <w:p w14:paraId="74873A1C">
      <w:pPr>
        <w:autoSpaceDE w:val="0"/>
        <w:autoSpaceDN w:val="0"/>
        <w:adjustRightInd w:val="0"/>
        <w:spacing w:line="360" w:lineRule="auto"/>
        <w:ind w:firstLine="480" w:firstLineChars="200"/>
        <w:jc w:val="left"/>
        <w:rPr>
          <w:rFonts w:hint="eastAsia" w:ascii="宋体" w:hAnsi="宋体" w:eastAsia="宋体" w:cs="Times New Roman"/>
          <w:color w:val="000000" w:themeColor="text1"/>
          <w:kern w:val="0"/>
          <w:sz w:val="24"/>
          <w:highlight w:val="none"/>
          <w14:textFill>
            <w14:solidFill>
              <w14:schemeClr w14:val="tx1"/>
            </w14:solidFill>
          </w14:textFill>
        </w:rPr>
      </w:pPr>
      <w:r>
        <w:rPr>
          <w:rFonts w:ascii="宋体" w:hAnsi="宋体" w:eastAsia="宋体" w:cs="Times New Roman"/>
          <w:color w:val="000000" w:themeColor="text1"/>
          <w:kern w:val="0"/>
          <w:sz w:val="24"/>
          <w:highlight w:val="none"/>
          <w14:textFill>
            <w14:solidFill>
              <w14:schemeClr w14:val="tx1"/>
            </w14:solidFill>
          </w14:textFill>
        </w:rPr>
        <w:t>（</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二</w:t>
      </w:r>
      <w:r>
        <w:rPr>
          <w:rFonts w:ascii="宋体" w:hAnsi="宋体" w:eastAsia="宋体" w:cs="Times New Roman"/>
          <w:color w:val="000000" w:themeColor="text1"/>
          <w:kern w:val="0"/>
          <w:sz w:val="24"/>
          <w:highlight w:val="none"/>
          <w14:textFill>
            <w14:solidFill>
              <w14:schemeClr w14:val="tx1"/>
            </w14:solidFill>
          </w14:textFill>
        </w:rPr>
        <w:t>）</w:t>
      </w:r>
      <w:r>
        <w:rPr>
          <w:rFonts w:hint="eastAsia" w:ascii="宋体" w:hAnsi="宋体" w:eastAsia="宋体" w:cs="Times New Roman"/>
          <w:color w:val="000000" w:themeColor="text1"/>
          <w:kern w:val="0"/>
          <w:sz w:val="24"/>
          <w:highlight w:val="none"/>
          <w14:textFill>
            <w14:solidFill>
              <w14:schemeClr w14:val="tx1"/>
            </w14:solidFill>
          </w14:textFill>
        </w:rPr>
        <w:t>法定代表人身份证明或附有法定代表人身份证明的授权委托书</w:t>
      </w:r>
    </w:p>
    <w:p w14:paraId="57CF9F54">
      <w:pPr>
        <w:autoSpaceDE w:val="0"/>
        <w:autoSpaceDN w:val="0"/>
        <w:adjustRightInd w:val="0"/>
        <w:spacing w:line="360" w:lineRule="auto"/>
        <w:ind w:firstLine="480" w:firstLineChars="200"/>
        <w:jc w:val="left"/>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eastAsia="zh-CN"/>
          <w14:textFill>
            <w14:solidFill>
              <w14:schemeClr w14:val="tx1"/>
            </w14:solidFill>
          </w14:textFill>
        </w:rPr>
        <w:t>（</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三</w:t>
      </w:r>
      <w:r>
        <w:rPr>
          <w:rFonts w:hint="eastAsia" w:ascii="宋体" w:hAnsi="宋体" w:eastAsia="宋体" w:cs="Times New Roman"/>
          <w:color w:val="000000" w:themeColor="text1"/>
          <w:kern w:val="0"/>
          <w:sz w:val="24"/>
          <w:highlight w:val="none"/>
          <w:lang w:eastAsia="zh-CN"/>
          <w14:textFill>
            <w14:solidFill>
              <w14:schemeClr w14:val="tx1"/>
            </w14:solidFill>
          </w14:textFill>
        </w:rPr>
        <w:t>）</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报价清单</w:t>
      </w:r>
    </w:p>
    <w:p w14:paraId="37B298CB">
      <w:pPr>
        <w:autoSpaceDE w:val="0"/>
        <w:autoSpaceDN w:val="0"/>
        <w:adjustRightInd w:val="0"/>
        <w:spacing w:line="360" w:lineRule="auto"/>
        <w:ind w:firstLine="480" w:firstLineChars="200"/>
        <w:jc w:val="left"/>
        <w:rPr>
          <w:rFonts w:hint="default"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（四）低价风险担保承诺函（如有）</w:t>
      </w:r>
    </w:p>
    <w:p w14:paraId="2CA988C3">
      <w:pPr>
        <w:pStyle w:val="71"/>
        <w:ind w:firstLine="480" w:firstLineChars="200"/>
        <w:rPr>
          <w:rFonts w:hint="default" w:ascii="宋体" w:hAnsi="宋体"/>
          <w:color w:val="000000" w:themeColor="text1"/>
          <w:kern w:val="0"/>
          <w:sz w:val="24"/>
          <w:highlight w:val="none"/>
          <w:lang w:val="en-US" w:eastAsia="zh-CN"/>
          <w14:textFill>
            <w14:solidFill>
              <w14:schemeClr w14:val="tx1"/>
            </w14:solidFill>
          </w14:textFill>
        </w:rPr>
      </w:pPr>
    </w:p>
    <w:p w14:paraId="2B8F0FEE">
      <w:pPr>
        <w:autoSpaceDE w:val="0"/>
        <w:autoSpaceDN w:val="0"/>
        <w:adjustRightIn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p>
    <w:p w14:paraId="211D7FCA">
      <w:pPr>
        <w:pStyle w:val="5"/>
        <w:spacing w:before="0" w:after="0" w:line="240" w:lineRule="auto"/>
        <w:jc w:val="center"/>
        <w:rPr>
          <w:rFonts w:hint="eastAsia" w:ascii="宋体" w:hAnsi="宋体" w:eastAsia="宋体"/>
          <w:b w:val="0"/>
          <w:color w:val="000000" w:themeColor="text1"/>
          <w:highlight w:val="none"/>
          <w:lang w:eastAsia="zh-CN"/>
          <w14:textFill>
            <w14:solidFill>
              <w14:schemeClr w14:val="tx1"/>
            </w14:solidFill>
          </w14:textFill>
        </w:rPr>
      </w:pPr>
      <w:bookmarkStart w:id="584" w:name="_Toc277082643"/>
      <w:bookmarkStart w:id="585" w:name="_Toc430530530"/>
      <w:bookmarkStart w:id="586" w:name="_Toc509218854"/>
      <w:bookmarkStart w:id="587" w:name="_Toc224103495"/>
      <w:bookmarkStart w:id="588" w:name="_Toc287607867"/>
      <w:bookmarkStart w:id="589" w:name="_Toc534185831"/>
      <w:bookmarkStart w:id="590" w:name="_Toc287620814"/>
      <w:r>
        <w:rPr>
          <w:rFonts w:ascii="宋体" w:hAnsi="宋体"/>
          <w:color w:val="000000" w:themeColor="text1"/>
          <w:highlight w:val="none"/>
          <w14:textFill>
            <w14:solidFill>
              <w14:schemeClr w14:val="tx1"/>
            </w14:solidFill>
          </w14:textFill>
        </w:rPr>
        <w:br w:type="page"/>
      </w:r>
      <w:bookmarkStart w:id="591" w:name="_Toc15607"/>
      <w:r>
        <w:rPr>
          <w:rFonts w:hint="eastAsia" w:ascii="宋体" w:hAnsi="宋体"/>
          <w:b w:val="0"/>
          <w:bCs w:val="0"/>
          <w:color w:val="000000" w:themeColor="text1"/>
          <w:highlight w:val="none"/>
          <w14:textFill>
            <w14:solidFill>
              <w14:schemeClr w14:val="tx1"/>
            </w14:solidFill>
          </w14:textFill>
        </w:rPr>
        <w:t>（一）</w:t>
      </w:r>
      <w:bookmarkEnd w:id="584"/>
      <w:bookmarkEnd w:id="585"/>
      <w:bookmarkEnd w:id="586"/>
      <w:bookmarkEnd w:id="587"/>
      <w:bookmarkEnd w:id="588"/>
      <w:bookmarkEnd w:id="589"/>
      <w:bookmarkEnd w:id="590"/>
      <w:bookmarkEnd w:id="591"/>
      <w:r>
        <w:rPr>
          <w:rFonts w:hint="eastAsia" w:ascii="宋体" w:hAnsi="宋体"/>
          <w:b w:val="0"/>
          <w:bCs w:val="0"/>
          <w:color w:val="000000" w:themeColor="text1"/>
          <w:highlight w:val="none"/>
          <w:lang w:eastAsia="zh-CN"/>
          <w14:textFill>
            <w14:solidFill>
              <w14:schemeClr w14:val="tx1"/>
            </w14:solidFill>
          </w14:textFill>
        </w:rPr>
        <w:t>竞选函</w:t>
      </w:r>
    </w:p>
    <w:p w14:paraId="136619C5">
      <w:pPr>
        <w:tabs>
          <w:tab w:val="left" w:pos="2640"/>
        </w:tabs>
        <w:autoSpaceDE w:val="0"/>
        <w:autoSpaceDN w:val="0"/>
        <w:adjustRightInd w:val="0"/>
        <w:spacing w:line="400" w:lineRule="exac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w:t>
      </w:r>
      <w:r>
        <w:rPr>
          <w:rFonts w:hint="eastAsia" w:ascii="宋体" w:hAnsi="宋体"/>
          <w:snapToGrid w:val="0"/>
          <w:color w:val="000000" w:themeColor="text1"/>
          <w:kern w:val="0"/>
          <w:szCs w:val="21"/>
          <w:highlight w:val="none"/>
          <w:u w:val="single"/>
          <w:lang w:eastAsia="zh-CN"/>
          <w14:textFill>
            <w14:solidFill>
              <w14:schemeClr w14:val="tx1"/>
            </w14:solidFill>
          </w14:textFill>
        </w:rPr>
        <w:t>比选人</w:t>
      </w:r>
      <w:r>
        <w:rPr>
          <w:rFonts w:ascii="宋体" w:hAnsi="宋体"/>
          <w:snapToGrid w:val="0"/>
          <w:color w:val="000000" w:themeColor="text1"/>
          <w:kern w:val="0"/>
          <w:szCs w:val="21"/>
          <w:highlight w:val="none"/>
          <w:u w:val="single"/>
          <w14:textFill>
            <w14:solidFill>
              <w14:schemeClr w14:val="tx1"/>
            </w14:solidFill>
          </w14:textFill>
        </w:rPr>
        <w:t>名称）</w:t>
      </w:r>
      <w:r>
        <w:rPr>
          <w:rFonts w:ascii="宋体" w:hAnsi="宋体"/>
          <w:snapToGrid w:val="0"/>
          <w:color w:val="000000" w:themeColor="text1"/>
          <w:kern w:val="0"/>
          <w:szCs w:val="21"/>
          <w:highlight w:val="none"/>
          <w14:textFill>
            <w14:solidFill>
              <w14:schemeClr w14:val="tx1"/>
            </w14:solidFill>
          </w14:textFill>
        </w:rPr>
        <w:t>：</w:t>
      </w:r>
    </w:p>
    <w:p w14:paraId="3C08C650">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我方已仔细研究了</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（项目名称）</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项目</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的全部内容，愿意以下列方式进行报价</w:t>
      </w:r>
      <w:r>
        <w:rPr>
          <w:rFonts w:hint="eastAsia" w:ascii="宋体" w:hAnsi="宋体"/>
          <w:snapToGrid w:val="0"/>
          <w:color w:val="000000" w:themeColor="text1"/>
          <w:kern w:val="0"/>
          <w:szCs w:val="21"/>
          <w:highlight w:val="none"/>
          <w14:textFill>
            <w14:solidFill>
              <w14:schemeClr w14:val="tx1"/>
            </w14:solidFill>
          </w14:textFill>
        </w:rPr>
        <w:t>：</w:t>
      </w:r>
    </w:p>
    <w:p w14:paraId="52E76B72">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竞选总报价（</w:t>
      </w:r>
      <w:r>
        <w:rPr>
          <w:rFonts w:hint="eastAsia" w:ascii="宋体" w:hAnsi="宋体" w:cs="宋体"/>
          <w:color w:val="000000" w:themeColor="text1"/>
          <w:szCs w:val="21"/>
          <w:highlight w:val="none"/>
          <w:lang w:val="en-US" w:eastAsia="zh-CN"/>
          <w14:textFill>
            <w14:solidFill>
              <w14:schemeClr w14:val="tx1"/>
            </w14:solidFill>
          </w14:textFill>
        </w:rPr>
        <w:t>含税</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为</w:t>
      </w:r>
      <w:r>
        <w:rPr>
          <w:rFonts w:hint="eastAsia" w:ascii="宋体" w:hAnsi="宋体" w:cs="宋体"/>
          <w:color w:val="000000" w:themeColor="text1"/>
          <w:szCs w:val="21"/>
          <w:highlight w:val="none"/>
          <w:u w:val="single"/>
          <w14:textFill>
            <w14:solidFill>
              <w14:schemeClr w14:val="tx1"/>
            </w14:solidFill>
          </w14:textFill>
        </w:rPr>
        <w:t xml:space="preserve">人民币（大写）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37196A3F">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服务期限</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满足</w:t>
      </w:r>
      <w:r>
        <w:rPr>
          <w:rFonts w:hint="eastAsia" w:ascii="宋体" w:hAnsi="宋体"/>
          <w:snapToGrid w:val="0"/>
          <w:color w:val="000000" w:themeColor="text1"/>
          <w:kern w:val="0"/>
          <w:szCs w:val="21"/>
          <w:highlight w:val="none"/>
          <w:u w:val="single"/>
          <w:lang w:eastAsia="zh-CN"/>
          <w14:textFill>
            <w14:solidFill>
              <w14:schemeClr w14:val="tx1"/>
            </w14:solidFill>
          </w14:textFill>
        </w:rPr>
        <w:t>比选文件</w:t>
      </w:r>
      <w:r>
        <w:rPr>
          <w:rFonts w:hint="eastAsia" w:ascii="宋体" w:hAnsi="宋体"/>
          <w:snapToGrid w:val="0"/>
          <w:color w:val="000000" w:themeColor="text1"/>
          <w:kern w:val="0"/>
          <w:szCs w:val="21"/>
          <w:highlight w:val="none"/>
          <w:u w:val="single"/>
          <w14:textFill>
            <w14:solidFill>
              <w14:schemeClr w14:val="tx1"/>
            </w14:solidFill>
          </w14:textFill>
        </w:rPr>
        <w:t>的要求</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交货时间</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满足</w:t>
      </w:r>
      <w:r>
        <w:rPr>
          <w:rFonts w:hint="eastAsia" w:ascii="宋体" w:hAnsi="宋体"/>
          <w:snapToGrid w:val="0"/>
          <w:color w:val="000000" w:themeColor="text1"/>
          <w:kern w:val="0"/>
          <w:szCs w:val="21"/>
          <w:highlight w:val="none"/>
          <w:u w:val="single"/>
          <w:lang w:eastAsia="zh-CN"/>
          <w14:textFill>
            <w14:solidFill>
              <w14:schemeClr w14:val="tx1"/>
            </w14:solidFill>
          </w14:textFill>
        </w:rPr>
        <w:t>比选文件</w:t>
      </w:r>
      <w:r>
        <w:rPr>
          <w:rFonts w:hint="eastAsia" w:ascii="宋体" w:hAnsi="宋体"/>
          <w:snapToGrid w:val="0"/>
          <w:color w:val="000000" w:themeColor="text1"/>
          <w:kern w:val="0"/>
          <w:szCs w:val="21"/>
          <w:highlight w:val="none"/>
          <w:u w:val="single"/>
          <w14:textFill>
            <w14:solidFill>
              <w14:schemeClr w14:val="tx1"/>
            </w14:solidFill>
          </w14:textFill>
        </w:rPr>
        <w:t>的要求</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质量标准</w:t>
      </w:r>
      <w:r>
        <w:rPr>
          <w:rFonts w:hint="eastAsia" w:ascii="宋体" w:hAnsi="宋体" w:cs="宋体"/>
          <w:color w:val="000000" w:themeColor="text1"/>
          <w:szCs w:val="21"/>
          <w:highlight w:val="none"/>
          <w:u w:val="single"/>
          <w:lang w:val="en-US" w:eastAsia="zh-CN"/>
          <w14:textFill>
            <w14:solidFill>
              <w14:schemeClr w14:val="tx1"/>
            </w14:solidFill>
          </w14:textFill>
        </w:rPr>
        <w:t>满足</w:t>
      </w:r>
      <w:r>
        <w:rPr>
          <w:rFonts w:hint="eastAsia" w:ascii="宋体" w:hAnsi="宋体" w:cs="宋体"/>
          <w:color w:val="000000" w:themeColor="text1"/>
          <w:szCs w:val="21"/>
          <w:highlight w:val="none"/>
          <w:u w:val="single"/>
          <w:lang w:eastAsia="zh-CN"/>
          <w14:textFill>
            <w14:solidFill>
              <w14:schemeClr w14:val="tx1"/>
            </w14:solidFill>
          </w14:textFill>
        </w:rPr>
        <w:t>比选文件</w:t>
      </w:r>
      <w:r>
        <w:rPr>
          <w:rFonts w:hint="eastAsia" w:ascii="宋体" w:hAnsi="宋体" w:cs="宋体"/>
          <w:color w:val="000000" w:themeColor="text1"/>
          <w:szCs w:val="21"/>
          <w:highlight w:val="none"/>
          <w:u w:val="single"/>
          <w14:textFill>
            <w14:solidFill>
              <w14:schemeClr w14:val="tx1"/>
            </w14:solidFill>
          </w14:textFill>
        </w:rPr>
        <w:t>的要求</w:t>
      </w:r>
      <w:r>
        <w:rPr>
          <w:rFonts w:hint="eastAsia" w:ascii="宋体" w:hAnsi="宋体" w:cs="宋体"/>
          <w:color w:val="000000" w:themeColor="text1"/>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按合同约定完成工作。</w:t>
      </w:r>
    </w:p>
    <w:p w14:paraId="1F32568D">
      <w:pPr>
        <w:autoSpaceDE w:val="0"/>
        <w:autoSpaceDN w:val="0"/>
        <w:adjustRightInd w:val="0"/>
        <w:spacing w:line="400" w:lineRule="exact"/>
        <w:ind w:firstLine="420" w:firstLineChars="200"/>
        <w:rPr>
          <w:rFonts w:ascii="宋体" w:hAnsi="宋体"/>
          <w:snapToGrid w:val="0"/>
          <w:color w:val="000000" w:themeColor="text1"/>
          <w:kern w:val="0"/>
          <w:sz w:val="10"/>
          <w:szCs w:val="10"/>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我方承诺</w:t>
      </w:r>
      <w:r>
        <w:rPr>
          <w:rFonts w:hint="eastAsia" w:ascii="宋体" w:hAnsi="宋体"/>
          <w:snapToGrid w:val="0"/>
          <w:color w:val="000000" w:themeColor="text1"/>
          <w:kern w:val="0"/>
          <w:szCs w:val="21"/>
          <w:highlight w:val="none"/>
          <w14:textFill>
            <w14:solidFill>
              <w14:schemeClr w14:val="tx1"/>
            </w14:solidFill>
          </w14:textFill>
        </w:rPr>
        <w:t>响应</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hint="eastAsia" w:ascii="宋体" w:hAnsi="宋体"/>
          <w:snapToGrid w:val="0"/>
          <w:color w:val="000000" w:themeColor="text1"/>
          <w:kern w:val="0"/>
          <w:szCs w:val="21"/>
          <w:highlight w:val="none"/>
          <w14:textFill>
            <w14:solidFill>
              <w14:schemeClr w14:val="tx1"/>
            </w14:solidFill>
          </w14:textFill>
        </w:rPr>
        <w:t>规定的投标有效期，</w:t>
      </w:r>
      <w:r>
        <w:rPr>
          <w:rFonts w:ascii="宋体" w:hAnsi="宋体"/>
          <w:snapToGrid w:val="0"/>
          <w:color w:val="000000" w:themeColor="text1"/>
          <w:kern w:val="0"/>
          <w:szCs w:val="21"/>
          <w:highlight w:val="none"/>
          <w14:textFill>
            <w14:solidFill>
              <w14:schemeClr w14:val="tx1"/>
            </w14:solidFill>
          </w14:textFill>
        </w:rPr>
        <w:t>在投标有效期内不修改、撤销投标文件。</w:t>
      </w:r>
    </w:p>
    <w:p w14:paraId="36695DBB">
      <w:pPr>
        <w:tabs>
          <w:tab w:val="left" w:pos="2730"/>
          <w:tab w:val="left" w:pos="7980"/>
        </w:tabs>
        <w:autoSpaceDE w:val="0"/>
        <w:autoSpaceDN w:val="0"/>
        <w:adjustRightInd w:val="0"/>
        <w:spacing w:line="400" w:lineRule="exact"/>
        <w:ind w:firstLine="420" w:firstLineChars="200"/>
        <w:rPr>
          <w:rFonts w:ascii="宋体" w:hAnsi="宋体"/>
          <w:snapToGrid w:val="0"/>
          <w:color w:val="000000" w:themeColor="text1"/>
          <w:kern w:val="0"/>
          <w:sz w:val="10"/>
          <w:szCs w:val="10"/>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随同本</w:t>
      </w:r>
      <w:r>
        <w:rPr>
          <w:rFonts w:hint="eastAsia" w:ascii="宋体" w:hAnsi="宋体"/>
          <w:snapToGrid w:val="0"/>
          <w:color w:val="000000" w:themeColor="text1"/>
          <w:kern w:val="0"/>
          <w:szCs w:val="21"/>
          <w:highlight w:val="none"/>
          <w:lang w:eastAsia="zh-CN"/>
          <w14:textFill>
            <w14:solidFill>
              <w14:schemeClr w14:val="tx1"/>
            </w14:solidFill>
          </w14:textFill>
        </w:rPr>
        <w:t>竞选函</w:t>
      </w:r>
      <w:r>
        <w:rPr>
          <w:rFonts w:ascii="宋体" w:hAnsi="宋体"/>
          <w:snapToGrid w:val="0"/>
          <w:color w:val="000000" w:themeColor="text1"/>
          <w:kern w:val="0"/>
          <w:szCs w:val="21"/>
          <w:highlight w:val="none"/>
          <w14:textFill>
            <w14:solidFill>
              <w14:schemeClr w14:val="tx1"/>
            </w14:solidFill>
          </w14:textFill>
        </w:rPr>
        <w:t>提交投标保证金一份，金额为人民币（大写）</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u w:val="single"/>
          <w14:textFill>
            <w14:solidFill>
              <w14:schemeClr w14:val="tx1"/>
            </w14:solidFill>
          </w14:textFill>
        </w:rPr>
        <w:tab/>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投标保证金有效期</w:t>
      </w:r>
      <w:r>
        <w:rPr>
          <w:rFonts w:ascii="宋体" w:hAnsi="宋体"/>
          <w:snapToGrid w:val="0"/>
          <w:color w:val="000000" w:themeColor="text1"/>
          <w:kern w:val="0"/>
          <w:szCs w:val="21"/>
          <w:highlight w:val="none"/>
          <w14:textFill>
            <w14:solidFill>
              <w14:schemeClr w14:val="tx1"/>
            </w14:solidFill>
          </w14:textFill>
        </w:rPr>
        <w:t>与</w:t>
      </w:r>
      <w:r>
        <w:rPr>
          <w:rFonts w:hint="eastAsia" w:ascii="宋体" w:hAnsi="宋体"/>
          <w:snapToGrid w:val="0"/>
          <w:color w:val="000000" w:themeColor="text1"/>
          <w:kern w:val="0"/>
          <w:szCs w:val="21"/>
          <w:highlight w:val="none"/>
          <w14:textFill>
            <w14:solidFill>
              <w14:schemeClr w14:val="tx1"/>
            </w14:solidFill>
          </w14:textFill>
        </w:rPr>
        <w:t>投标有效期</w:t>
      </w:r>
      <w:r>
        <w:rPr>
          <w:rFonts w:ascii="宋体" w:hAnsi="宋体"/>
          <w:snapToGrid w:val="0"/>
          <w:color w:val="000000" w:themeColor="text1"/>
          <w:kern w:val="0"/>
          <w:szCs w:val="21"/>
          <w:highlight w:val="none"/>
          <w14:textFill>
            <w14:solidFill>
              <w14:schemeClr w14:val="tx1"/>
            </w14:solidFill>
          </w14:textFill>
        </w:rPr>
        <w:t>一致，在此期间，若我方违反招投标有关法律、法规及本</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的相关规定，投标保证金的受益人为</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w:t>
      </w:r>
    </w:p>
    <w:p w14:paraId="3E1D1270">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如我方中标</w:t>
      </w: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我方承诺：</w:t>
      </w:r>
    </w:p>
    <w:p w14:paraId="463ECFFE">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（1）在收到中标通知书后，在中标通知书规定的期限内与你方签订合同；</w:t>
      </w:r>
    </w:p>
    <w:p w14:paraId="760634FD">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（2）在签订合同时不向你方提出附加条件；</w:t>
      </w:r>
    </w:p>
    <w:p w14:paraId="513DCE6D">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（3）按照</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要求提交履约保证金；</w:t>
      </w:r>
    </w:p>
    <w:p w14:paraId="76745223">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（4）在合同约定的期限内完成合同规定的全部义务。</w:t>
      </w:r>
    </w:p>
    <w:p w14:paraId="390D47B7">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（5）我方承诺以不低于</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第</w:t>
      </w:r>
      <w:r>
        <w:rPr>
          <w:rFonts w:hint="eastAsia" w:ascii="宋体" w:hAnsi="宋体"/>
          <w:snapToGrid w:val="0"/>
          <w:color w:val="000000" w:themeColor="text1"/>
          <w:kern w:val="0"/>
          <w:szCs w:val="21"/>
          <w:highlight w:val="none"/>
          <w14:textFill>
            <w14:solidFill>
              <w14:schemeClr w14:val="tx1"/>
            </w14:solidFill>
          </w14:textFill>
        </w:rPr>
        <w:t>五</w:t>
      </w:r>
      <w:r>
        <w:rPr>
          <w:rFonts w:ascii="宋体" w:hAnsi="宋体"/>
          <w:snapToGrid w:val="0"/>
          <w:color w:val="000000" w:themeColor="text1"/>
          <w:kern w:val="0"/>
          <w:szCs w:val="21"/>
          <w:highlight w:val="none"/>
          <w14:textFill>
            <w14:solidFill>
              <w14:schemeClr w14:val="tx1"/>
            </w14:solidFill>
          </w14:textFill>
        </w:rPr>
        <w:t>章“发包人要求”中所列的技术指标和参数要求完成全部合同</w:t>
      </w:r>
      <w:r>
        <w:rPr>
          <w:rFonts w:hint="eastAsia" w:ascii="宋体" w:hAnsi="宋体"/>
          <w:snapToGrid w:val="0"/>
          <w:color w:val="000000" w:themeColor="text1"/>
          <w:kern w:val="0"/>
          <w:szCs w:val="21"/>
          <w:highlight w:val="none"/>
          <w14:textFill>
            <w14:solidFill>
              <w14:schemeClr w14:val="tx1"/>
            </w14:solidFill>
          </w14:textFill>
        </w:rPr>
        <w:t>工作</w:t>
      </w:r>
      <w:r>
        <w:rPr>
          <w:rFonts w:ascii="宋体" w:hAnsi="宋体"/>
          <w:snapToGrid w:val="0"/>
          <w:color w:val="000000" w:themeColor="text1"/>
          <w:kern w:val="0"/>
          <w:szCs w:val="21"/>
          <w:highlight w:val="none"/>
          <w14:textFill>
            <w14:solidFill>
              <w14:schemeClr w14:val="tx1"/>
            </w14:solidFill>
          </w14:textFill>
        </w:rPr>
        <w:t>。</w:t>
      </w:r>
    </w:p>
    <w:p w14:paraId="031E6118">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（6）成果符合相关行业标准，满足相关部门验收要求。</w:t>
      </w:r>
    </w:p>
    <w:p w14:paraId="66C893A9">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我方</w:t>
      </w:r>
      <w:r>
        <w:rPr>
          <w:rFonts w:ascii="宋体" w:hAnsi="宋体"/>
          <w:snapToGrid w:val="0"/>
          <w:color w:val="000000" w:themeColor="text1"/>
          <w:spacing w:val="-2"/>
          <w:kern w:val="0"/>
          <w:szCs w:val="21"/>
          <w:highlight w:val="none"/>
          <w14:textFill>
            <w14:solidFill>
              <w14:schemeClr w14:val="tx1"/>
            </w14:solidFill>
          </w14:textFill>
        </w:rPr>
        <w:t>在此声明，所递交的投标文件及有关资料内容完整、真实和准确，且不存在第二章“</w:t>
      </w:r>
      <w:r>
        <w:rPr>
          <w:rFonts w:hint="eastAsia" w:ascii="宋体" w:hAnsi="宋体"/>
          <w:snapToGrid w:val="0"/>
          <w:color w:val="000000" w:themeColor="text1"/>
          <w:spacing w:val="-2"/>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须知”第 1.4.3 项规定的任何一种情形。同时我方承诺接受</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及附件、</w:t>
      </w:r>
      <w:r>
        <w:rPr>
          <w:rFonts w:hint="eastAsia" w:ascii="宋体" w:hAnsi="宋体"/>
          <w:snapToGrid w:val="0"/>
          <w:color w:val="000000" w:themeColor="text1"/>
          <w:kern w:val="0"/>
          <w:szCs w:val="21"/>
          <w:highlight w:val="none"/>
          <w14:textFill>
            <w14:solidFill>
              <w14:schemeClr w14:val="tx1"/>
            </w14:solidFill>
          </w14:textFill>
        </w:rPr>
        <w:t>澄清</w:t>
      </w:r>
      <w:r>
        <w:rPr>
          <w:rFonts w:ascii="宋体" w:hAnsi="宋体"/>
          <w:snapToGrid w:val="0"/>
          <w:color w:val="000000" w:themeColor="text1"/>
          <w:kern w:val="0"/>
          <w:szCs w:val="21"/>
          <w:highlight w:val="none"/>
          <w14:textFill>
            <w14:solidFill>
              <w14:schemeClr w14:val="tx1"/>
            </w14:solidFill>
          </w14:textFill>
        </w:rPr>
        <w:t>及</w:t>
      </w:r>
      <w:r>
        <w:rPr>
          <w:rFonts w:hint="eastAsia" w:ascii="宋体" w:hAnsi="宋体"/>
          <w:snapToGrid w:val="0"/>
          <w:color w:val="000000" w:themeColor="text1"/>
          <w:kern w:val="0"/>
          <w:szCs w:val="21"/>
          <w:highlight w:val="none"/>
          <w14:textFill>
            <w14:solidFill>
              <w14:schemeClr w14:val="tx1"/>
            </w14:solidFill>
          </w14:textFill>
        </w:rPr>
        <w:t>修改</w:t>
      </w:r>
      <w:r>
        <w:rPr>
          <w:rFonts w:ascii="宋体" w:hAnsi="宋体"/>
          <w:snapToGrid w:val="0"/>
          <w:color w:val="000000" w:themeColor="text1"/>
          <w:kern w:val="0"/>
          <w:szCs w:val="21"/>
          <w:highlight w:val="none"/>
          <w14:textFill>
            <w14:solidFill>
              <w14:schemeClr w14:val="tx1"/>
            </w14:solidFill>
          </w14:textFill>
        </w:rPr>
        <w:t>通知中所有的内容。</w:t>
      </w:r>
    </w:p>
    <w:p w14:paraId="2253578C">
      <w:pPr>
        <w:tabs>
          <w:tab w:val="left" w:pos="5985"/>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（其他补充说明）</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p>
    <w:p w14:paraId="2454F72F">
      <w:pPr>
        <w:pStyle w:val="2"/>
        <w:rPr>
          <w:color w:val="000000" w:themeColor="text1"/>
          <w:highlight w:val="none"/>
          <w14:textFill>
            <w14:solidFill>
              <w14:schemeClr w14:val="tx1"/>
            </w14:solidFill>
          </w14:textFill>
        </w:rPr>
      </w:pPr>
    </w:p>
    <w:p w14:paraId="43936819">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投  标  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（盖</w:t>
      </w:r>
      <w:r>
        <w:rPr>
          <w:rFonts w:hint="eastAsia" w:ascii="宋体" w:hAnsi="宋体"/>
          <w:snapToGrid w:val="0"/>
          <w:color w:val="000000" w:themeColor="text1"/>
          <w:kern w:val="0"/>
          <w:szCs w:val="21"/>
          <w:highlight w:val="none"/>
          <w:lang w:eastAsia="zh-CN"/>
          <w14:textFill>
            <w14:solidFill>
              <w14:schemeClr w14:val="tx1"/>
            </w14:solidFill>
          </w14:textFill>
        </w:rPr>
        <w:t>单位公章</w:t>
      </w:r>
      <w:r>
        <w:rPr>
          <w:rFonts w:ascii="宋体" w:hAnsi="宋体"/>
          <w:snapToGrid w:val="0"/>
          <w:color w:val="000000" w:themeColor="text1"/>
          <w:kern w:val="0"/>
          <w:szCs w:val="21"/>
          <w:highlight w:val="none"/>
          <w14:textFill>
            <w14:solidFill>
              <w14:schemeClr w14:val="tx1"/>
            </w14:solidFill>
          </w14:textFill>
        </w:rPr>
        <w:t xml:space="preserve">） </w:t>
      </w:r>
    </w:p>
    <w:p w14:paraId="0B39ED0C">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法定代表人</w:t>
      </w:r>
      <w:r>
        <w:rPr>
          <w:rFonts w:hint="eastAsia" w:ascii="宋体" w:hAnsi="宋体"/>
          <w:snapToGrid w:val="0"/>
          <w:color w:val="000000" w:themeColor="text1"/>
          <w:kern w:val="0"/>
          <w:szCs w:val="21"/>
          <w:highlight w:val="none"/>
          <w14:textFill>
            <w14:solidFill>
              <w14:schemeClr w14:val="tx1"/>
            </w14:solidFill>
          </w14:textFill>
        </w:rPr>
        <w:t>或其委托代理人</w:t>
      </w:r>
      <w:r>
        <w:rPr>
          <w:rFonts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或盖章）</w:t>
      </w:r>
    </w:p>
    <w:p w14:paraId="7A2281EA">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地</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址：</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554540F9">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网</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址：</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7BBA8836">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单位电话（座机）：</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委托代理人电话（手机）：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0B1BEA6C">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传</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真：</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25D71F8B">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邮政编码：</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6F2515B0">
      <w:pPr>
        <w:tabs>
          <w:tab w:val="left" w:pos="8300"/>
        </w:tabs>
        <w:autoSpaceDE w:val="0"/>
        <w:autoSpaceDN w:val="0"/>
        <w:adjustRightInd w:val="0"/>
        <w:spacing w:line="400" w:lineRule="exact"/>
        <w:ind w:firstLine="400" w:firstLineChars="200"/>
        <w:rPr>
          <w:rFonts w:ascii="宋体" w:hAnsi="宋体"/>
          <w:snapToGrid w:val="0"/>
          <w:color w:val="000000" w:themeColor="text1"/>
          <w:kern w:val="0"/>
          <w:sz w:val="20"/>
          <w:szCs w:val="20"/>
          <w:highlight w:val="none"/>
          <w14:textFill>
            <w14:solidFill>
              <w14:schemeClr w14:val="tx1"/>
            </w14:solidFill>
          </w14:textFill>
        </w:rPr>
      </w:pPr>
    </w:p>
    <w:p w14:paraId="0EE0E40D">
      <w:pPr>
        <w:tabs>
          <w:tab w:val="left" w:pos="8300"/>
        </w:tabs>
        <w:autoSpaceDE w:val="0"/>
        <w:autoSpaceDN w:val="0"/>
        <w:adjustRightInd w:val="0"/>
        <w:spacing w:line="400" w:lineRule="exact"/>
        <w:ind w:firstLine="420" w:firstLineChars="20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0F32809F">
      <w:pPr>
        <w:tabs>
          <w:tab w:val="left" w:pos="8300"/>
        </w:tabs>
        <w:autoSpaceDE w:val="0"/>
        <w:autoSpaceDN w:val="0"/>
        <w:adjustRightInd w:val="0"/>
        <w:spacing w:line="400" w:lineRule="exact"/>
        <w:ind w:firstLine="420" w:firstLineChars="200"/>
        <w:jc w:val="right"/>
        <w:rPr>
          <w:rFonts w:ascii="宋体" w:hAnsi="宋体"/>
          <w:color w:val="000000" w:themeColor="text1"/>
          <w:kern w:val="0"/>
          <w:szCs w:val="21"/>
          <w:highlight w:val="none"/>
          <w14:textFill>
            <w14:solidFill>
              <w14:schemeClr w14:val="tx1"/>
            </w14:solidFill>
          </w14:textFill>
        </w:rPr>
      </w:pPr>
    </w:p>
    <w:p w14:paraId="57ED4ACC">
      <w:pPr>
        <w:tabs>
          <w:tab w:val="left" w:pos="631"/>
          <w:tab w:val="left" w:pos="1471"/>
          <w:tab w:val="left" w:pos="2311"/>
        </w:tabs>
        <w:autoSpaceDE w:val="0"/>
        <w:autoSpaceDN w:val="0"/>
        <w:spacing w:before="37"/>
        <w:ind w:right="597"/>
        <w:jc w:val="right"/>
        <w:rPr>
          <w:rFonts w:ascii="宋体" w:hAnsi="宋体"/>
          <w:b w:val="0"/>
          <w:snapToGrid w:val="0"/>
          <w:color w:val="000000" w:themeColor="text1"/>
          <w:kern w:val="0"/>
          <w:sz w:val="30"/>
          <w:szCs w:val="30"/>
          <w:highlight w:val="none"/>
          <w14:textFill>
            <w14:solidFill>
              <w14:schemeClr w14:val="tx1"/>
            </w14:solidFill>
          </w14:textFill>
        </w:rPr>
      </w:pPr>
      <w:bookmarkStart w:id="592" w:name="_Toc287620815"/>
      <w:bookmarkStart w:id="593" w:name="_Toc224103496"/>
      <w:bookmarkStart w:id="594" w:name="_Toc430530531"/>
      <w:bookmarkStart w:id="595" w:name="_Toc287607868"/>
      <w:bookmarkStart w:id="596" w:name="_Toc277082644"/>
      <w:r>
        <w:rPr>
          <w:rFonts w:ascii="宋体" w:hAnsi="宋体"/>
          <w:color w:val="000000" w:themeColor="text1"/>
          <w:sz w:val="28"/>
          <w:highlight w:val="none"/>
          <w14:textFill>
            <w14:solidFill>
              <w14:schemeClr w14:val="tx1"/>
            </w14:solidFill>
          </w14:textFill>
        </w:rPr>
        <w:br w:type="page"/>
      </w:r>
      <w:bookmarkEnd w:id="592"/>
      <w:bookmarkEnd w:id="593"/>
      <w:bookmarkEnd w:id="594"/>
      <w:bookmarkEnd w:id="595"/>
      <w:bookmarkEnd w:id="596"/>
      <w:bookmarkStart w:id="597" w:name="_Toc224103497"/>
      <w:bookmarkStart w:id="598" w:name="_Toc57905921"/>
      <w:bookmarkStart w:id="599" w:name="_Toc8650"/>
      <w:bookmarkStart w:id="600" w:name="_Toc430530532"/>
      <w:bookmarkStart w:id="601" w:name="_Toc287607869"/>
      <w:bookmarkStart w:id="602" w:name="_Toc277082645"/>
      <w:bookmarkStart w:id="603" w:name="_Toc287620816"/>
      <w:r>
        <w:rPr>
          <w:color w:val="000000" w:themeColor="text1"/>
          <w:sz w:val="30"/>
          <w:szCs w:val="30"/>
          <w:highlight w:val="none"/>
          <w14:textFill>
            <w14:solidFill>
              <w14:schemeClr w14:val="tx1"/>
            </w14:solidFill>
          </w14:textFill>
        </w:rPr>
        <w:t>（</w:t>
      </w:r>
      <w:r>
        <w:rPr>
          <w:rFonts w:hint="eastAsia"/>
          <w:color w:val="000000" w:themeColor="text1"/>
          <w:sz w:val="30"/>
          <w:szCs w:val="30"/>
          <w:highlight w:val="none"/>
          <w:lang w:val="en-US" w:eastAsia="zh-CN"/>
          <w14:textFill>
            <w14:solidFill>
              <w14:schemeClr w14:val="tx1"/>
            </w14:solidFill>
          </w14:textFill>
        </w:rPr>
        <w:t>二</w:t>
      </w:r>
      <w:r>
        <w:rPr>
          <w:color w:val="000000" w:themeColor="text1"/>
          <w:sz w:val="30"/>
          <w:szCs w:val="30"/>
          <w:highlight w:val="none"/>
          <w14:textFill>
            <w14:solidFill>
              <w14:schemeClr w14:val="tx1"/>
            </w14:solidFill>
          </w14:textFill>
        </w:rPr>
        <w:t>）</w:t>
      </w:r>
      <w:r>
        <w:rPr>
          <w:rFonts w:hint="eastAsia"/>
          <w:color w:val="000000" w:themeColor="text1"/>
          <w:sz w:val="30"/>
          <w:szCs w:val="30"/>
          <w:highlight w:val="none"/>
          <w14:textFill>
            <w14:solidFill>
              <w14:schemeClr w14:val="tx1"/>
            </w14:solidFill>
          </w14:textFill>
        </w:rPr>
        <w:t>法定代表人身份证明或附有法定代表人身份证明的授权委托书</w:t>
      </w:r>
      <w:bookmarkEnd w:id="597"/>
      <w:bookmarkEnd w:id="598"/>
      <w:bookmarkEnd w:id="599"/>
      <w:bookmarkEnd w:id="600"/>
      <w:bookmarkEnd w:id="601"/>
      <w:bookmarkEnd w:id="602"/>
      <w:bookmarkEnd w:id="603"/>
    </w:p>
    <w:p w14:paraId="569363D7">
      <w:pPr>
        <w:spacing w:line="480" w:lineRule="auto"/>
        <w:jc w:val="center"/>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法定代表人身份证明</w:t>
      </w:r>
    </w:p>
    <w:p w14:paraId="515507F0">
      <w:pPr>
        <w:spacing w:line="480" w:lineRule="auto"/>
        <w:jc w:val="center"/>
        <w:rPr>
          <w:rFonts w:ascii="宋体" w:hAnsi="宋体"/>
          <w:color w:val="000000" w:themeColor="text1"/>
          <w:highlight w:val="none"/>
          <w14:textFill>
            <w14:solidFill>
              <w14:schemeClr w14:val="tx1"/>
            </w14:solidFill>
          </w14:textFill>
        </w:rPr>
      </w:pPr>
    </w:p>
    <w:p w14:paraId="2F4DD974">
      <w:pPr>
        <w:tabs>
          <w:tab w:val="left" w:pos="556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名称：</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17058468">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43F2BF6D">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址：</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45A38BE6">
      <w:pPr>
        <w:tabs>
          <w:tab w:val="left" w:pos="2520"/>
          <w:tab w:val="left" w:pos="3836"/>
        </w:tabs>
        <w:autoSpaceDE w:val="0"/>
        <w:autoSpaceDN w:val="0"/>
        <w:adjustRightInd w:val="0"/>
        <w:snapToGrid w:val="0"/>
        <w:spacing w:line="480" w:lineRule="auto"/>
        <w:ind w:firstLine="390" w:firstLineChars="186"/>
        <w:jc w:val="left"/>
        <w:rPr>
          <w:rFonts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523B6813">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性别</w:t>
      </w:r>
      <w:r>
        <w:rPr>
          <w:rFonts w:ascii="宋体" w:hAnsi="宋体"/>
          <w:color w:val="000000" w:themeColor="text1"/>
          <w:spacing w:val="-1"/>
          <w:kern w:val="0"/>
          <w:szCs w:val="21"/>
          <w:highlight w:val="non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职务：</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p>
    <w:p w14:paraId="3F5DA959">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lang w:eastAsia="zh-CN"/>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的法定代表人。</w:t>
      </w:r>
    </w:p>
    <w:p w14:paraId="26CFF28D">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p w14:paraId="31FA3C1E">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附：法定代表人身份证复印件（双面）</w:t>
      </w:r>
    </w:p>
    <w:p w14:paraId="0918CFEA">
      <w:pPr>
        <w:pStyle w:val="2"/>
        <w:spacing w:after="0" w:line="360" w:lineRule="auto"/>
        <w:rPr>
          <w:rFonts w:ascii="宋体" w:hAnsi="宋体"/>
          <w:color w:val="000000" w:themeColor="text1"/>
          <w:szCs w:val="21"/>
          <w:highlight w:val="none"/>
          <w14:textFill>
            <w14:solidFill>
              <w14:schemeClr w14:val="tx1"/>
            </w14:solidFill>
          </w14:textFill>
        </w:rPr>
      </w:pPr>
    </w:p>
    <w:p w14:paraId="60925AE8">
      <w:pPr>
        <w:pStyle w:val="2"/>
        <w:spacing w:after="0" w:line="360" w:lineRule="auto"/>
        <w:rPr>
          <w:rFonts w:ascii="宋体" w:hAnsi="宋体"/>
          <w:color w:val="000000" w:themeColor="text1"/>
          <w:szCs w:val="21"/>
          <w:highlight w:val="none"/>
          <w14:textFill>
            <w14:solidFill>
              <w14:schemeClr w14:val="tx1"/>
            </w14:solidFill>
          </w14:textFill>
        </w:rPr>
      </w:pPr>
    </w:p>
    <w:p w14:paraId="6EC947F5">
      <w:pPr>
        <w:pStyle w:val="2"/>
        <w:spacing w:after="0" w:line="360" w:lineRule="auto"/>
        <w:rPr>
          <w:rFonts w:ascii="宋体" w:hAnsi="宋体"/>
          <w:color w:val="000000" w:themeColor="text1"/>
          <w:szCs w:val="21"/>
          <w:highlight w:val="none"/>
          <w14:textFill>
            <w14:solidFill>
              <w14:schemeClr w14:val="tx1"/>
            </w14:solidFill>
          </w14:textFill>
        </w:rPr>
      </w:pPr>
    </w:p>
    <w:p w14:paraId="5AD1C44B">
      <w:pPr>
        <w:pStyle w:val="2"/>
        <w:spacing w:after="0" w:line="360" w:lineRule="auto"/>
        <w:rPr>
          <w:rFonts w:ascii="宋体" w:hAnsi="宋体"/>
          <w:color w:val="000000" w:themeColor="text1"/>
          <w:szCs w:val="21"/>
          <w:highlight w:val="none"/>
          <w14:textFill>
            <w14:solidFill>
              <w14:schemeClr w14:val="tx1"/>
            </w14:solidFill>
          </w14:textFill>
        </w:rPr>
      </w:pPr>
    </w:p>
    <w:p w14:paraId="025B8A8C">
      <w:pPr>
        <w:pStyle w:val="2"/>
        <w:spacing w:after="0" w:line="360" w:lineRule="auto"/>
        <w:rPr>
          <w:rFonts w:ascii="宋体" w:hAnsi="宋体"/>
          <w:color w:val="000000" w:themeColor="text1"/>
          <w:szCs w:val="21"/>
          <w:highlight w:val="none"/>
          <w14:textFill>
            <w14:solidFill>
              <w14:schemeClr w14:val="tx1"/>
            </w14:solidFill>
          </w14:textFill>
        </w:rPr>
      </w:pPr>
    </w:p>
    <w:p w14:paraId="64B0155D">
      <w:pPr>
        <w:pStyle w:val="2"/>
        <w:spacing w:after="0" w:line="360" w:lineRule="auto"/>
        <w:rPr>
          <w:rFonts w:ascii="宋体" w:hAnsi="宋体"/>
          <w:color w:val="000000" w:themeColor="text1"/>
          <w:szCs w:val="21"/>
          <w:highlight w:val="none"/>
          <w14:textFill>
            <w14:solidFill>
              <w14:schemeClr w14:val="tx1"/>
            </w14:solidFill>
          </w14:textFill>
        </w:rPr>
      </w:pPr>
    </w:p>
    <w:p w14:paraId="32571EB0">
      <w:pPr>
        <w:autoSpaceDE w:val="0"/>
        <w:autoSpaceDN w:val="0"/>
        <w:adjustRightInd w:val="0"/>
        <w:snapToGrid w:val="0"/>
        <w:spacing w:line="480" w:lineRule="auto"/>
        <w:ind w:firstLine="420" w:firstLineChars="20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w:t>
      </w:r>
      <w:r>
        <w:rPr>
          <w:rFonts w:hint="eastAsia" w:ascii="宋体" w:hAnsi="宋体"/>
          <w:color w:val="000000" w:themeColor="text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0821F91A">
      <w:pPr>
        <w:autoSpaceDE w:val="0"/>
        <w:autoSpaceDN w:val="0"/>
        <w:adjustRightInd w:val="0"/>
        <w:snapToGrid w:val="0"/>
        <w:spacing w:line="480" w:lineRule="auto"/>
        <w:jc w:val="left"/>
        <w:rPr>
          <w:rFonts w:ascii="宋体" w:hAnsi="宋体"/>
          <w:color w:val="000000" w:themeColor="text1"/>
          <w:kern w:val="0"/>
          <w:sz w:val="20"/>
          <w:szCs w:val="20"/>
          <w:highlight w:val="none"/>
          <w14:textFill>
            <w14:solidFill>
              <w14:schemeClr w14:val="tx1"/>
            </w14:solidFill>
          </w14:textFill>
        </w:rPr>
      </w:pPr>
    </w:p>
    <w:p w14:paraId="28EAD53E">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39D2030B">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296F9B66">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573BB1FF">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注：法定代表人身份证明需按上述格式填写完整，不可缺少内容。在此基础上增加内容的不影响其有效性。</w:t>
      </w:r>
    </w:p>
    <w:p w14:paraId="1C3D5CCB">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454E2812">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20"/>
          <w:szCs w:val="20"/>
          <w:highlight w:val="none"/>
          <w14:textFill>
            <w14:solidFill>
              <w14:schemeClr w14:val="tx1"/>
            </w14:solidFill>
          </w14:textFill>
        </w:rPr>
      </w:pPr>
      <w:r>
        <w:rPr>
          <w:rFonts w:ascii="宋体" w:hAnsi="宋体"/>
          <w:b/>
          <w:color w:val="000000" w:themeColor="text1"/>
          <w:kern w:val="0"/>
          <w:sz w:val="28"/>
          <w:szCs w:val="28"/>
          <w:highlight w:val="none"/>
          <w14:textFill>
            <w14:solidFill>
              <w14:schemeClr w14:val="tx1"/>
            </w14:solidFill>
          </w14:textFill>
        </w:rPr>
        <w:br w:type="page"/>
      </w:r>
      <w:r>
        <w:rPr>
          <w:rFonts w:ascii="宋体" w:hAnsi="宋体"/>
          <w:snapToGrid w:val="0"/>
          <w:color w:val="000000" w:themeColor="text1"/>
          <w:kern w:val="0"/>
          <w:sz w:val="32"/>
          <w:szCs w:val="32"/>
          <w:highlight w:val="none"/>
          <w14:textFill>
            <w14:solidFill>
              <w14:schemeClr w14:val="tx1"/>
            </w14:solidFill>
          </w14:textFill>
        </w:rPr>
        <w:t>授权委托书</w:t>
      </w:r>
    </w:p>
    <w:p w14:paraId="2DE9E70C">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spacing w:val="-1"/>
          <w:kern w:val="0"/>
          <w:szCs w:val="21"/>
          <w:highlight w:val="none"/>
          <w:u w:val="single"/>
          <w:lang w:eastAsia="zh-CN"/>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spacing w:val="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（项</w:t>
      </w:r>
      <w:r>
        <w:rPr>
          <w:rFonts w:ascii="宋体" w:hAnsi="宋体"/>
          <w:color w:val="000000" w:themeColor="text1"/>
          <w:spacing w:val="-1"/>
          <w:kern w:val="0"/>
          <w:szCs w:val="21"/>
          <w:highlight w:val="none"/>
          <w:u w:val="single"/>
          <w14:textFill>
            <w14:solidFill>
              <w14:schemeClr w14:val="tx1"/>
            </w14:solidFill>
          </w14:textFill>
        </w:rPr>
        <w:t>目</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投标文件、签订合同和处理有关事宜， 其法律后果由我方承担。</w:t>
      </w:r>
    </w:p>
    <w:p w14:paraId="21C6CD9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限：</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p>
    <w:p w14:paraId="7F474B5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14:paraId="2CDFDF1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p>
    <w:p w14:paraId="729585A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  标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w:t>
      </w:r>
      <w:r>
        <w:rPr>
          <w:rFonts w:hint="eastAsia" w:ascii="宋体" w:hAnsi="宋体"/>
          <w:color w:val="000000" w:themeColor="text1"/>
          <w:spacing w:val="-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132D955D">
      <w:pPr>
        <w:tabs>
          <w:tab w:val="left" w:pos="630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5BE96B34">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2347BBFF">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w:t>
      </w:r>
    </w:p>
    <w:p w14:paraId="6EA02754">
      <w:pPr>
        <w:tabs>
          <w:tab w:val="left" w:pos="6825"/>
        </w:tabs>
        <w:autoSpaceDE w:val="0"/>
        <w:autoSpaceDN w:val="0"/>
        <w:adjustRightInd w:val="0"/>
        <w:snapToGrid w:val="0"/>
        <w:spacing w:line="480" w:lineRule="auto"/>
        <w:ind w:firstLine="420" w:firstLineChars="200"/>
        <w:jc w:val="left"/>
        <w:rPr>
          <w:rFonts w:ascii="宋体" w:hAnsi="宋体"/>
          <w:color w:val="000000" w:themeColor="text1"/>
          <w:w w:val="200"/>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7A1F93E2">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单位电话（座机）：</w:t>
      </w:r>
      <w:r>
        <w:rPr>
          <w:rFonts w:hint="eastAsia" w:ascii="宋体" w:hAnsi="宋体"/>
          <w:color w:val="000000" w:themeColor="text1"/>
          <w:kern w:val="0"/>
          <w:szCs w:val="21"/>
          <w:highlight w:val="none"/>
          <w:u w:val="single"/>
          <w14:textFill>
            <w14:solidFill>
              <w14:schemeClr w14:val="tx1"/>
            </w14:solidFill>
          </w14:textFill>
        </w:rPr>
        <w:t xml:space="preserve">                              </w:t>
      </w:r>
    </w:p>
    <w:p w14:paraId="30A59C45">
      <w:pPr>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委托代理人电话（手机）：                                          </w:t>
      </w:r>
    </w:p>
    <w:p w14:paraId="4CE2A9A6">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附：法定代表人和委托代理人身份证复印件（双面）</w:t>
      </w:r>
    </w:p>
    <w:p w14:paraId="415904CD">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4A6A5FCA">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68AB8C2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0952037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6E1F919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2907065F">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35E0AA99">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2FC882B2">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0EB620C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p>
    <w:p w14:paraId="3993649D">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p>
    <w:p w14:paraId="0B95E256">
      <w:pPr>
        <w:tabs>
          <w:tab w:val="left" w:pos="5760"/>
        </w:tabs>
        <w:autoSpaceDE w:val="0"/>
        <w:autoSpaceDN w:val="0"/>
        <w:adjustRightIn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2、法定代表人身份证明及授权委托书原件装入投标文件一并递交。另外须准备一份授权委托书原件在开标现场出具。</w:t>
      </w:r>
    </w:p>
    <w:p w14:paraId="3BECD1EC">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授权委托书</w:t>
      </w:r>
      <w:r>
        <w:rPr>
          <w:rFonts w:ascii="宋体" w:hAnsi="宋体"/>
          <w:color w:val="000000" w:themeColor="text1"/>
          <w:highlight w:val="none"/>
          <w14:textFill>
            <w14:solidFill>
              <w14:schemeClr w14:val="tx1"/>
            </w14:solidFill>
          </w14:textFill>
        </w:rPr>
        <w:t>需按上述格式填写完整，不可缺少内容。在此基础上增加内容的不影响其有效性。</w:t>
      </w:r>
    </w:p>
    <w:p w14:paraId="311D501E">
      <w:pPr>
        <w:rPr>
          <w:rFonts w:ascii="宋体" w:hAnsi="宋体"/>
          <w:color w:val="000000" w:themeColor="text1"/>
          <w:highlight w:val="none"/>
          <w14:textFill>
            <w14:solidFill>
              <w14:schemeClr w14:val="tx1"/>
            </w14:solidFill>
          </w14:textFill>
        </w:rPr>
      </w:pPr>
      <w:bookmarkStart w:id="604" w:name="_Toc287620818"/>
      <w:bookmarkStart w:id="605" w:name="_Toc277082647"/>
      <w:bookmarkStart w:id="606" w:name="_Toc287607871"/>
      <w:bookmarkStart w:id="607" w:name="_Toc430530533"/>
      <w:bookmarkStart w:id="608" w:name="_Toc224103499"/>
      <w:r>
        <w:rPr>
          <w:rFonts w:ascii="宋体" w:hAnsi="宋体"/>
          <w:snapToGrid w:val="0"/>
          <w:color w:val="000000" w:themeColor="text1"/>
          <w:kern w:val="0"/>
          <w:sz w:val="32"/>
          <w:szCs w:val="32"/>
          <w:highlight w:val="none"/>
          <w14:textFill>
            <w14:solidFill>
              <w14:schemeClr w14:val="tx1"/>
            </w14:solidFill>
          </w14:textFill>
        </w:rPr>
        <w:br w:type="page"/>
      </w:r>
      <w:bookmarkEnd w:id="604"/>
      <w:bookmarkEnd w:id="605"/>
      <w:bookmarkEnd w:id="606"/>
      <w:bookmarkEnd w:id="607"/>
      <w:bookmarkEnd w:id="608"/>
      <w:bookmarkStart w:id="609" w:name="_Toc287620819"/>
      <w:bookmarkStart w:id="610" w:name="_Toc287607872"/>
      <w:bookmarkStart w:id="611" w:name="_Toc224103500"/>
      <w:bookmarkStart w:id="612" w:name="_Toc430530534"/>
    </w:p>
    <w:p w14:paraId="6EF0126A">
      <w:pPr>
        <w:jc w:val="center"/>
        <w:rPr>
          <w:rFonts w:hint="default" w:ascii="宋体" w:hAnsi="宋体" w:eastAsia="宋体"/>
          <w:b w:val="0"/>
          <w:bCs w:val="0"/>
          <w:color w:val="000000" w:themeColor="text1"/>
          <w:sz w:val="44"/>
          <w:szCs w:val="44"/>
          <w:highlight w:val="none"/>
          <w:lang w:val="en-US" w:eastAsia="zh-CN"/>
          <w14:textFill>
            <w14:solidFill>
              <w14:schemeClr w14:val="tx1"/>
            </w14:solidFill>
          </w14:textFill>
        </w:rPr>
      </w:pPr>
      <w:bookmarkStart w:id="613" w:name="_Toc9448"/>
      <w:r>
        <w:rPr>
          <w:rFonts w:hint="eastAsia" w:ascii="宋体" w:hAnsi="宋体"/>
          <w:b w:val="0"/>
          <w:bCs w:val="0"/>
          <w:color w:val="000000" w:themeColor="text1"/>
          <w:sz w:val="44"/>
          <w:szCs w:val="44"/>
          <w:highlight w:val="none"/>
          <w:lang w:eastAsia="zh-CN"/>
          <w14:textFill>
            <w14:solidFill>
              <w14:schemeClr w14:val="tx1"/>
            </w14:solidFill>
          </w14:textFill>
        </w:rPr>
        <w:t>（</w:t>
      </w:r>
      <w:r>
        <w:rPr>
          <w:rFonts w:hint="eastAsia" w:ascii="宋体" w:hAnsi="宋体"/>
          <w:b w:val="0"/>
          <w:bCs w:val="0"/>
          <w:color w:val="000000" w:themeColor="text1"/>
          <w:sz w:val="44"/>
          <w:szCs w:val="44"/>
          <w:highlight w:val="none"/>
          <w:lang w:val="en-US" w:eastAsia="zh-CN"/>
          <w14:textFill>
            <w14:solidFill>
              <w14:schemeClr w14:val="tx1"/>
            </w14:solidFill>
          </w14:textFill>
        </w:rPr>
        <w:t>三</w:t>
      </w:r>
      <w:r>
        <w:rPr>
          <w:rFonts w:hint="eastAsia" w:ascii="宋体" w:hAnsi="宋体"/>
          <w:b w:val="0"/>
          <w:bCs w:val="0"/>
          <w:color w:val="000000" w:themeColor="text1"/>
          <w:sz w:val="44"/>
          <w:szCs w:val="44"/>
          <w:highlight w:val="none"/>
          <w:lang w:eastAsia="zh-CN"/>
          <w14:textFill>
            <w14:solidFill>
              <w14:schemeClr w14:val="tx1"/>
            </w14:solidFill>
          </w14:textFill>
        </w:rPr>
        <w:t>）</w:t>
      </w:r>
      <w:r>
        <w:rPr>
          <w:rFonts w:hint="eastAsia" w:ascii="宋体" w:hAnsi="宋体"/>
          <w:b w:val="0"/>
          <w:bCs w:val="0"/>
          <w:color w:val="000000" w:themeColor="text1"/>
          <w:sz w:val="44"/>
          <w:szCs w:val="44"/>
          <w:highlight w:val="none"/>
          <w:lang w:val="en-US" w:eastAsia="zh-CN"/>
          <w14:textFill>
            <w14:solidFill>
              <w14:schemeClr w14:val="tx1"/>
            </w14:solidFill>
          </w14:textFill>
        </w:rPr>
        <w:t>报价清单</w:t>
      </w:r>
    </w:p>
    <w:p w14:paraId="6F6C69AE">
      <w:pPr>
        <w:rPr>
          <w:rFonts w:hint="eastAsia" w:ascii="宋体" w:hAnsi="宋体"/>
          <w:b w:val="0"/>
          <w:bCs w:val="0"/>
          <w:color w:val="000000" w:themeColor="text1"/>
          <w:sz w:val="44"/>
          <w:szCs w:val="44"/>
          <w:highlight w:val="none"/>
          <w14:textFill>
            <w14:solidFill>
              <w14:schemeClr w14:val="tx1"/>
            </w14:solidFill>
          </w14:textFill>
        </w:rPr>
      </w:pPr>
    </w:p>
    <w:tbl>
      <w:tblPr>
        <w:tblStyle w:val="51"/>
        <w:tblW w:w="9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95"/>
        <w:gridCol w:w="805"/>
        <w:gridCol w:w="791"/>
        <w:gridCol w:w="1009"/>
        <w:gridCol w:w="818"/>
        <w:gridCol w:w="1072"/>
        <w:gridCol w:w="1077"/>
        <w:gridCol w:w="1309"/>
        <w:gridCol w:w="1432"/>
      </w:tblGrid>
      <w:tr w14:paraId="6811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14:paraId="7D054AEF">
            <w:pPr>
              <w:pStyle w:val="28"/>
              <w:spacing w:after="0" w:line="400" w:lineRule="exact"/>
              <w:ind w:left="0" w:leftChars="0" w:firstLine="0" w:firstLineChars="0"/>
              <w:jc w:val="cente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序号</w:t>
            </w:r>
          </w:p>
        </w:tc>
        <w:tc>
          <w:tcPr>
            <w:tcW w:w="695" w:type="dxa"/>
            <w:vAlign w:val="center"/>
          </w:tcPr>
          <w:p w14:paraId="6E88D234">
            <w:pPr>
              <w:pStyle w:val="28"/>
              <w:spacing w:after="0" w:line="400" w:lineRule="exact"/>
              <w:ind w:left="0" w:leftChars="0" w:firstLine="0" w:firstLineChars="0"/>
              <w:jc w:val="cente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物资名称</w:t>
            </w:r>
          </w:p>
        </w:tc>
        <w:tc>
          <w:tcPr>
            <w:tcW w:w="805" w:type="dxa"/>
            <w:vAlign w:val="center"/>
          </w:tcPr>
          <w:p w14:paraId="386DAEA2">
            <w:pPr>
              <w:pStyle w:val="28"/>
              <w:spacing w:after="0" w:line="400" w:lineRule="exact"/>
              <w:ind w:left="0" w:leftChars="0" w:firstLine="0" w:firstLineChars="0"/>
              <w:jc w:val="cente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规格型号</w:t>
            </w:r>
          </w:p>
        </w:tc>
        <w:tc>
          <w:tcPr>
            <w:tcW w:w="791" w:type="dxa"/>
            <w:vAlign w:val="center"/>
          </w:tcPr>
          <w:p w14:paraId="28CE6845">
            <w:pPr>
              <w:pStyle w:val="28"/>
              <w:spacing w:after="0" w:line="400" w:lineRule="exact"/>
              <w:ind w:left="0" w:leftChars="0" w:firstLine="0" w:firstLineChars="0"/>
              <w:jc w:val="cente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暂定数量（吨）</w:t>
            </w:r>
          </w:p>
        </w:tc>
        <w:tc>
          <w:tcPr>
            <w:tcW w:w="1009" w:type="dxa"/>
          </w:tcPr>
          <w:p w14:paraId="70306155">
            <w:pPr>
              <w:pStyle w:val="4"/>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暂定含税基准价（元/吨) B</w:t>
            </w:r>
          </w:p>
        </w:tc>
        <w:tc>
          <w:tcPr>
            <w:tcW w:w="818" w:type="dxa"/>
          </w:tcPr>
          <w:p w14:paraId="4A319274">
            <w:pPr>
              <w:pStyle w:val="4"/>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固定综合费用</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单价</w:t>
            </w: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限价（元/吨）G</w:t>
            </w:r>
          </w:p>
        </w:tc>
        <w:tc>
          <w:tcPr>
            <w:tcW w:w="1072" w:type="dxa"/>
          </w:tcPr>
          <w:p w14:paraId="05A11618">
            <w:pPr>
              <w:pStyle w:val="4"/>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暂定限价总价（元）</w:t>
            </w:r>
          </w:p>
        </w:tc>
        <w:tc>
          <w:tcPr>
            <w:tcW w:w="1077" w:type="dxa"/>
            <w:vAlign w:val="top"/>
          </w:tcPr>
          <w:p w14:paraId="28421BF5">
            <w:pPr>
              <w:pStyle w:val="4"/>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固定综合费用</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单价</w:t>
            </w: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报价（元/吨）G</w:t>
            </w:r>
          </w:p>
        </w:tc>
        <w:tc>
          <w:tcPr>
            <w:tcW w:w="1309" w:type="dxa"/>
            <w:vAlign w:val="top"/>
          </w:tcPr>
          <w:p w14:paraId="5D15CEB4">
            <w:pPr>
              <w:pStyle w:val="4"/>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到站结算价（元/吨）M</w:t>
            </w:r>
          </w:p>
        </w:tc>
        <w:tc>
          <w:tcPr>
            <w:tcW w:w="1432" w:type="dxa"/>
            <w:vAlign w:val="top"/>
          </w:tcPr>
          <w:p w14:paraId="0FC837DD">
            <w:pPr>
              <w:pStyle w:val="4"/>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报价</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合计</w:t>
            </w: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（元）</w:t>
            </w:r>
          </w:p>
        </w:tc>
      </w:tr>
      <w:tr w14:paraId="5002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top"/>
          </w:tcPr>
          <w:p w14:paraId="5F1C68BB">
            <w:pPr>
              <w:tabs>
                <w:tab w:val="left" w:pos="3840"/>
                <w:tab w:val="left" w:pos="5300"/>
              </w:tabs>
              <w:autoSpaceDE w:val="0"/>
              <w:autoSpaceDN w:val="0"/>
              <w:adjustRightInd w:val="0"/>
              <w:snapToGrid w:val="0"/>
              <w:spacing w:line="360" w:lineRule="auto"/>
              <w:jc w:val="center"/>
              <w:rPr>
                <w:rFonts w:hint="eastAsia" w:ascii="宋体" w:hAnsi="宋体" w:eastAsia="宋体" w:cs="宋体"/>
                <w:b w:val="0"/>
                <w:bCs w:val="0"/>
                <w:snapToGrid w:val="0"/>
                <w:color w:val="000000" w:themeColor="text1"/>
                <w:kern w:val="0"/>
                <w:sz w:val="21"/>
                <w:szCs w:val="21"/>
                <w:highlight w:val="none"/>
                <w:vertAlign w:val="baseline"/>
                <w:lang w:val="en-US" w:eastAsia="zh-CN"/>
                <w14:textFill>
                  <w14:solidFill>
                    <w14:schemeClr w14:val="tx1"/>
                  </w14:solidFill>
                </w14:textFill>
              </w:rPr>
            </w:pPr>
          </w:p>
          <w:p w14:paraId="5E5DC282">
            <w:pPr>
              <w:tabs>
                <w:tab w:val="left" w:pos="3840"/>
                <w:tab w:val="left" w:pos="5300"/>
              </w:tabs>
              <w:autoSpaceDE w:val="0"/>
              <w:autoSpaceDN w:val="0"/>
              <w:adjustRightInd w:val="0"/>
              <w:snapToGrid w:val="0"/>
              <w:spacing w:line="360" w:lineRule="auto"/>
              <w:jc w:val="cente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695" w:type="dxa"/>
            <w:vAlign w:val="top"/>
          </w:tcPr>
          <w:p w14:paraId="4F808416">
            <w:pPr>
              <w:tabs>
                <w:tab w:val="left" w:pos="3840"/>
                <w:tab w:val="left" w:pos="5300"/>
              </w:tabs>
              <w:autoSpaceDE w:val="0"/>
              <w:autoSpaceDN w:val="0"/>
              <w:adjustRightInd w:val="0"/>
              <w:snapToGrid w:val="0"/>
              <w:spacing w:line="360" w:lineRule="auto"/>
              <w:jc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p w14:paraId="21B9778C">
            <w:pPr>
              <w:tabs>
                <w:tab w:val="left" w:pos="3840"/>
                <w:tab w:val="left" w:pos="5300"/>
              </w:tabs>
              <w:autoSpaceDE w:val="0"/>
              <w:autoSpaceDN w:val="0"/>
              <w:adjustRightInd w:val="0"/>
              <w:snapToGrid w:val="0"/>
              <w:spacing w:line="360" w:lineRule="auto"/>
              <w:jc w:val="cente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钢绞线</w:t>
            </w:r>
          </w:p>
        </w:tc>
        <w:tc>
          <w:tcPr>
            <w:tcW w:w="805" w:type="dxa"/>
            <w:vAlign w:val="top"/>
          </w:tcPr>
          <w:p w14:paraId="4DF5D7D5">
            <w:pPr>
              <w:tabs>
                <w:tab w:val="left" w:pos="3840"/>
                <w:tab w:val="left" w:pos="5300"/>
              </w:tabs>
              <w:autoSpaceDE w:val="0"/>
              <w:autoSpaceDN w:val="0"/>
              <w:adjustRightInd w:val="0"/>
              <w:snapToGrid w:val="0"/>
              <w:spacing w:line="360" w:lineRule="auto"/>
              <w:jc w:val="cente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Φ15.2</w:t>
            </w:r>
          </w:p>
        </w:tc>
        <w:tc>
          <w:tcPr>
            <w:tcW w:w="791" w:type="dxa"/>
            <w:vAlign w:val="top"/>
          </w:tcPr>
          <w:p w14:paraId="0E7C7710">
            <w:pPr>
              <w:tabs>
                <w:tab w:val="left" w:pos="3840"/>
                <w:tab w:val="left" w:pos="5300"/>
              </w:tabs>
              <w:autoSpaceDE w:val="0"/>
              <w:autoSpaceDN w:val="0"/>
              <w:adjustRightInd w:val="0"/>
              <w:snapToGrid w:val="0"/>
              <w:spacing w:line="360" w:lineRule="auto"/>
              <w:jc w:val="cente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2600</w:t>
            </w:r>
          </w:p>
        </w:tc>
        <w:tc>
          <w:tcPr>
            <w:tcW w:w="1009" w:type="dxa"/>
          </w:tcPr>
          <w:p w14:paraId="6C4B9719">
            <w:pPr>
              <w:pStyle w:val="4"/>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pacing w:val="0"/>
                <w:kern w:val="2"/>
                <w:sz w:val="21"/>
                <w:szCs w:val="21"/>
                <w:highlight w:val="none"/>
                <w:vertAlign w:val="baseline"/>
                <w:lang w:val="en-US" w:eastAsia="zh-CN" w:bidi="ar-SA"/>
                <w14:textFill>
                  <w14:solidFill>
                    <w14:schemeClr w14:val="tx1"/>
                  </w14:solidFill>
                </w14:textFill>
              </w:rPr>
              <w:t>4870.00</w:t>
            </w:r>
          </w:p>
        </w:tc>
        <w:tc>
          <w:tcPr>
            <w:tcW w:w="818" w:type="dxa"/>
          </w:tcPr>
          <w:p w14:paraId="07459CC9">
            <w:pPr>
              <w:pStyle w:val="4"/>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pacing w:val="0"/>
                <w:sz w:val="21"/>
                <w:szCs w:val="21"/>
                <w:highlight w:val="none"/>
                <w:u w:val="none"/>
                <w:vertAlign w:val="baseline"/>
                <w:lang w:val="en-US" w:eastAsia="zh-CN" w:bidi="ar"/>
                <w14:textFill>
                  <w14:solidFill>
                    <w14:schemeClr w14:val="tx1"/>
                  </w14:solidFill>
                </w14:textFill>
              </w:rPr>
              <w:t xml:space="preserve">43.00 </w:t>
            </w:r>
          </w:p>
        </w:tc>
        <w:tc>
          <w:tcPr>
            <w:tcW w:w="1072" w:type="dxa"/>
          </w:tcPr>
          <w:p w14:paraId="3CD70997">
            <w:pPr>
              <w:pStyle w:val="4"/>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pacing w:val="0"/>
                <w:sz w:val="21"/>
                <w:szCs w:val="21"/>
                <w:highlight w:val="none"/>
                <w:vertAlign w:val="baseline"/>
                <w:lang w:val="en-US" w:eastAsia="zh-CN" w:bidi="ar-SA"/>
                <w14:textFill>
                  <w14:solidFill>
                    <w14:schemeClr w14:val="tx1"/>
                  </w14:solidFill>
                </w14:textFill>
              </w:rPr>
              <w:t>12773800.00</w:t>
            </w:r>
          </w:p>
        </w:tc>
        <w:tc>
          <w:tcPr>
            <w:tcW w:w="1077" w:type="dxa"/>
          </w:tcPr>
          <w:p w14:paraId="1CE8402D">
            <w:pPr>
              <w:pStyle w:val="4"/>
              <w:rPr>
                <w:rFonts w:hint="eastAsia" w:ascii="宋体" w:hAnsi="宋体" w:eastAsia="宋体" w:cs="宋体"/>
                <w:b w:val="0"/>
                <w:bCs w:val="0"/>
                <w:color w:val="000000" w:themeColor="text1"/>
                <w:spacing w:val="0"/>
                <w:sz w:val="21"/>
                <w:szCs w:val="21"/>
                <w:highlight w:val="none"/>
                <w:vertAlign w:val="baseline"/>
                <w:lang w:val="en-US" w:eastAsia="zh-CN" w:bidi="ar-SA"/>
                <w14:textFill>
                  <w14:solidFill>
                    <w14:schemeClr w14:val="tx1"/>
                  </w14:solidFill>
                </w14:textFill>
              </w:rPr>
            </w:pPr>
          </w:p>
        </w:tc>
        <w:tc>
          <w:tcPr>
            <w:tcW w:w="1309" w:type="dxa"/>
          </w:tcPr>
          <w:p w14:paraId="66732AA5">
            <w:pPr>
              <w:pStyle w:val="4"/>
              <w:rPr>
                <w:rFonts w:hint="eastAsia" w:ascii="宋体" w:hAnsi="宋体" w:eastAsia="宋体" w:cs="宋体"/>
                <w:b w:val="0"/>
                <w:bCs w:val="0"/>
                <w:color w:val="000000" w:themeColor="text1"/>
                <w:spacing w:val="0"/>
                <w:sz w:val="21"/>
                <w:szCs w:val="21"/>
                <w:highlight w:val="none"/>
                <w:vertAlign w:val="baseline"/>
                <w:lang w:val="en-US" w:eastAsia="zh-CN" w:bidi="ar-SA"/>
                <w14:textFill>
                  <w14:solidFill>
                    <w14:schemeClr w14:val="tx1"/>
                  </w14:solidFill>
                </w14:textFill>
              </w:rPr>
            </w:pPr>
          </w:p>
        </w:tc>
        <w:tc>
          <w:tcPr>
            <w:tcW w:w="1432" w:type="dxa"/>
          </w:tcPr>
          <w:p w14:paraId="3B7EE26D">
            <w:pPr>
              <w:pStyle w:val="4"/>
              <w:rPr>
                <w:rFonts w:hint="eastAsia" w:ascii="宋体" w:hAnsi="宋体" w:eastAsia="宋体" w:cs="宋体"/>
                <w:b w:val="0"/>
                <w:bCs w:val="0"/>
                <w:color w:val="000000" w:themeColor="text1"/>
                <w:spacing w:val="0"/>
                <w:sz w:val="21"/>
                <w:szCs w:val="21"/>
                <w:highlight w:val="none"/>
                <w:vertAlign w:val="baseline"/>
                <w:lang w:val="en-US" w:eastAsia="zh-CN" w:bidi="ar-SA"/>
                <w14:textFill>
                  <w14:solidFill>
                    <w14:schemeClr w14:val="tx1"/>
                  </w14:solidFill>
                </w14:textFill>
              </w:rPr>
            </w:pPr>
          </w:p>
        </w:tc>
      </w:tr>
      <w:tr w14:paraId="55FE9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top"/>
          </w:tcPr>
          <w:p w14:paraId="08B495F5">
            <w:pPr>
              <w:tabs>
                <w:tab w:val="left" w:pos="3840"/>
                <w:tab w:val="left" w:pos="5300"/>
              </w:tabs>
              <w:autoSpaceDE w:val="0"/>
              <w:autoSpaceDN w:val="0"/>
              <w:adjustRightInd w:val="0"/>
              <w:snapToGrid w:val="0"/>
              <w:spacing w:line="360" w:lineRule="auto"/>
              <w:jc w:val="center"/>
              <w:rPr>
                <w:rFonts w:hint="eastAsia" w:ascii="宋体" w:hAnsi="宋体" w:eastAsia="宋体" w:cs="宋体"/>
                <w:b w:val="0"/>
                <w:bCs w:val="0"/>
                <w:snapToGrid w:val="0"/>
                <w:color w:val="000000" w:themeColor="text1"/>
                <w:kern w:val="0"/>
                <w:sz w:val="21"/>
                <w:szCs w:val="21"/>
                <w:highlight w:val="none"/>
                <w:vertAlign w:val="baseline"/>
                <w:lang w:val="en-US" w:eastAsia="zh-CN"/>
                <w14:textFill>
                  <w14:solidFill>
                    <w14:schemeClr w14:val="tx1"/>
                  </w14:solidFill>
                </w14:textFill>
              </w:rPr>
            </w:pPr>
          </w:p>
          <w:p w14:paraId="5D0A74F8">
            <w:pPr>
              <w:tabs>
                <w:tab w:val="left" w:pos="3840"/>
                <w:tab w:val="left" w:pos="5300"/>
              </w:tabs>
              <w:autoSpaceDE w:val="0"/>
              <w:autoSpaceDN w:val="0"/>
              <w:adjustRightInd w:val="0"/>
              <w:snapToGrid w:val="0"/>
              <w:spacing w:line="360" w:lineRule="auto"/>
              <w:jc w:val="cente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vertAlign w:val="baseline"/>
                <w:lang w:val="en-US" w:eastAsia="zh-CN"/>
                <w14:textFill>
                  <w14:solidFill>
                    <w14:schemeClr w14:val="tx1"/>
                  </w14:solidFill>
                </w14:textFill>
              </w:rPr>
              <w:t>2</w:t>
            </w:r>
          </w:p>
        </w:tc>
        <w:tc>
          <w:tcPr>
            <w:tcW w:w="695" w:type="dxa"/>
            <w:vAlign w:val="top"/>
          </w:tcPr>
          <w:p w14:paraId="10E73376">
            <w:pPr>
              <w:tabs>
                <w:tab w:val="left" w:pos="3840"/>
                <w:tab w:val="left" w:pos="5300"/>
              </w:tabs>
              <w:autoSpaceDE w:val="0"/>
              <w:autoSpaceDN w:val="0"/>
              <w:adjustRightInd w:val="0"/>
              <w:snapToGrid w:val="0"/>
              <w:spacing w:line="360" w:lineRule="auto"/>
              <w:jc w:val="cente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高强低松弛钢绞线</w:t>
            </w:r>
          </w:p>
        </w:tc>
        <w:tc>
          <w:tcPr>
            <w:tcW w:w="805" w:type="dxa"/>
            <w:vAlign w:val="top"/>
          </w:tcPr>
          <w:p w14:paraId="3A394CF8">
            <w:pPr>
              <w:tabs>
                <w:tab w:val="left" w:pos="3840"/>
                <w:tab w:val="left" w:pos="5300"/>
              </w:tabs>
              <w:autoSpaceDE w:val="0"/>
              <w:autoSpaceDN w:val="0"/>
              <w:adjustRightInd w:val="0"/>
              <w:snapToGrid w:val="0"/>
              <w:spacing w:line="360" w:lineRule="auto"/>
              <w:jc w:val="cente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φ</w:t>
            </w:r>
            <w:r>
              <w:rPr>
                <w:rFonts w:hint="eastAsia" w:ascii="宋体" w:hAnsi="宋体" w:eastAsia="宋体" w:cs="宋体"/>
                <w:b w:val="0"/>
                <w:bCs w:val="0"/>
                <w:i w:val="0"/>
                <w:iCs w:val="0"/>
                <w:color w:val="000000" w:themeColor="text1"/>
                <w:kern w:val="0"/>
                <w:sz w:val="21"/>
                <w:szCs w:val="21"/>
                <w:highlight w:val="none"/>
                <w:u w:val="none"/>
                <w:vertAlign w:val="superscript"/>
                <w:lang w:val="en-US" w:eastAsia="zh-CN" w:bidi="ar"/>
                <w14:textFill>
                  <w14:solidFill>
                    <w14:schemeClr w14:val="tx1"/>
                  </w14:solidFill>
                </w14:textFill>
              </w:rPr>
              <w:t>s</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15.2mm</w:t>
            </w:r>
          </w:p>
        </w:tc>
        <w:tc>
          <w:tcPr>
            <w:tcW w:w="791" w:type="dxa"/>
            <w:vAlign w:val="top"/>
          </w:tcPr>
          <w:p w14:paraId="34681ED6">
            <w:pPr>
              <w:tabs>
                <w:tab w:val="left" w:pos="3840"/>
                <w:tab w:val="left" w:pos="5300"/>
              </w:tabs>
              <w:autoSpaceDE w:val="0"/>
              <w:autoSpaceDN w:val="0"/>
              <w:adjustRightInd w:val="0"/>
              <w:snapToGrid w:val="0"/>
              <w:spacing w:line="360" w:lineRule="auto"/>
              <w:jc w:val="cente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230</w:t>
            </w:r>
          </w:p>
        </w:tc>
        <w:tc>
          <w:tcPr>
            <w:tcW w:w="1009" w:type="dxa"/>
          </w:tcPr>
          <w:p w14:paraId="3D6D12E3">
            <w:pPr>
              <w:pStyle w:val="4"/>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5130</w:t>
            </w:r>
          </w:p>
        </w:tc>
        <w:tc>
          <w:tcPr>
            <w:tcW w:w="818" w:type="dxa"/>
          </w:tcPr>
          <w:p w14:paraId="355BF03B">
            <w:pPr>
              <w:pStyle w:val="4"/>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0.00</w:t>
            </w:r>
          </w:p>
        </w:tc>
        <w:tc>
          <w:tcPr>
            <w:tcW w:w="1072" w:type="dxa"/>
          </w:tcPr>
          <w:p w14:paraId="4769AB7A">
            <w:pPr>
              <w:pStyle w:val="4"/>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 xml:space="preserve">1179900.00  </w:t>
            </w:r>
          </w:p>
        </w:tc>
        <w:tc>
          <w:tcPr>
            <w:tcW w:w="1077" w:type="dxa"/>
          </w:tcPr>
          <w:p w14:paraId="1BC47DB9">
            <w:pPr>
              <w:pStyle w:val="4"/>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309" w:type="dxa"/>
          </w:tcPr>
          <w:p w14:paraId="67A24ED1">
            <w:pPr>
              <w:pStyle w:val="4"/>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432" w:type="dxa"/>
          </w:tcPr>
          <w:p w14:paraId="1C84A363">
            <w:pPr>
              <w:pStyle w:val="4"/>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r>
      <w:tr w14:paraId="30262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top"/>
          </w:tcPr>
          <w:p w14:paraId="1683230E">
            <w:pPr>
              <w:tabs>
                <w:tab w:val="left" w:pos="3840"/>
                <w:tab w:val="left" w:pos="5300"/>
              </w:tabs>
              <w:autoSpaceDE w:val="0"/>
              <w:autoSpaceDN w:val="0"/>
              <w:adjustRightInd w:val="0"/>
              <w:snapToGrid w:val="0"/>
              <w:spacing w:line="360" w:lineRule="auto"/>
              <w:jc w:val="center"/>
              <w:rPr>
                <w:rFonts w:hint="eastAsia" w:ascii="宋体" w:hAnsi="宋体" w:eastAsia="宋体" w:cs="宋体"/>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695" w:type="dxa"/>
            <w:vAlign w:val="top"/>
          </w:tcPr>
          <w:p w14:paraId="61F0A984">
            <w:pPr>
              <w:tabs>
                <w:tab w:val="left" w:pos="3840"/>
                <w:tab w:val="left" w:pos="5300"/>
              </w:tabs>
              <w:autoSpaceDE w:val="0"/>
              <w:autoSpaceDN w:val="0"/>
              <w:adjustRightInd w:val="0"/>
              <w:snapToGrid w:val="0"/>
              <w:spacing w:line="360" w:lineRule="auto"/>
              <w:jc w:val="center"/>
              <w:rPr>
                <w:rFonts w:hint="eastAsia" w:ascii="宋体" w:hAnsi="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p w14:paraId="0CA78DB5">
            <w:pPr>
              <w:tabs>
                <w:tab w:val="left" w:pos="3840"/>
                <w:tab w:val="left" w:pos="5300"/>
              </w:tabs>
              <w:autoSpaceDE w:val="0"/>
              <w:autoSpaceDN w:val="0"/>
              <w:adjustRightInd w:val="0"/>
              <w:snapToGrid w:val="0"/>
              <w:spacing w:line="360" w:lineRule="auto"/>
              <w:jc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1"/>
                <w:szCs w:val="21"/>
                <w:highlight w:val="none"/>
                <w:u w:val="none"/>
                <w:lang w:val="en-US" w:eastAsia="zh-CN" w:bidi="ar"/>
                <w14:textFill>
                  <w14:solidFill>
                    <w14:schemeClr w14:val="tx1"/>
                  </w14:solidFill>
                </w14:textFill>
              </w:rPr>
              <w:t>总计</w:t>
            </w:r>
          </w:p>
        </w:tc>
        <w:tc>
          <w:tcPr>
            <w:tcW w:w="805" w:type="dxa"/>
            <w:vAlign w:val="top"/>
          </w:tcPr>
          <w:p w14:paraId="37BEABB6">
            <w:pPr>
              <w:tabs>
                <w:tab w:val="left" w:pos="3840"/>
                <w:tab w:val="left" w:pos="5300"/>
              </w:tabs>
              <w:autoSpaceDE w:val="0"/>
              <w:autoSpaceDN w:val="0"/>
              <w:adjustRightInd w:val="0"/>
              <w:snapToGrid w:val="0"/>
              <w:spacing w:line="360" w:lineRule="auto"/>
              <w:jc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791" w:type="dxa"/>
            <w:vAlign w:val="top"/>
          </w:tcPr>
          <w:p w14:paraId="1892AFF4">
            <w:pPr>
              <w:tabs>
                <w:tab w:val="left" w:pos="3840"/>
                <w:tab w:val="left" w:pos="5300"/>
              </w:tabs>
              <w:autoSpaceDE w:val="0"/>
              <w:autoSpaceDN w:val="0"/>
              <w:adjustRightInd w:val="0"/>
              <w:snapToGrid w:val="0"/>
              <w:spacing w:line="360" w:lineRule="auto"/>
              <w:jc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009" w:type="dxa"/>
          </w:tcPr>
          <w:p w14:paraId="2FF0817D">
            <w:pPr>
              <w:pStyle w:val="4"/>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818" w:type="dxa"/>
          </w:tcPr>
          <w:p w14:paraId="752D43AE">
            <w:pPr>
              <w:pStyle w:val="4"/>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072" w:type="dxa"/>
          </w:tcPr>
          <w:p w14:paraId="4C04137D">
            <w:pPr>
              <w:pStyle w:val="4"/>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13953700.00</w:t>
            </w:r>
          </w:p>
        </w:tc>
        <w:tc>
          <w:tcPr>
            <w:tcW w:w="1077" w:type="dxa"/>
          </w:tcPr>
          <w:p w14:paraId="7A1CB7C4">
            <w:pPr>
              <w:pStyle w:val="4"/>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309" w:type="dxa"/>
          </w:tcPr>
          <w:p w14:paraId="5E4BEE20">
            <w:pPr>
              <w:pStyle w:val="4"/>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432" w:type="dxa"/>
          </w:tcPr>
          <w:p w14:paraId="150167F6">
            <w:pPr>
              <w:pStyle w:val="4"/>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r>
      <w:tr w14:paraId="3572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7" w:type="dxa"/>
            <w:gridSpan w:val="10"/>
            <w:vAlign w:val="top"/>
          </w:tcPr>
          <w:p w14:paraId="0BABA6CB">
            <w:pPr>
              <w:pStyle w:val="4"/>
              <w:tabs>
                <w:tab w:val="left" w:pos="1790"/>
              </w:tabs>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1"/>
                <w:szCs w:val="21"/>
                <w:highlight w:val="none"/>
                <w:u w:val="none"/>
                <w:lang w:val="en-US" w:eastAsia="zh-CN" w:bidi="ar"/>
                <w14:textFill>
                  <w14:solidFill>
                    <w14:schemeClr w14:val="tx1"/>
                  </w14:solidFill>
                </w14:textFill>
              </w:rPr>
              <w:t>竞选总报价：    元</w:t>
            </w:r>
          </w:p>
        </w:tc>
      </w:tr>
    </w:tbl>
    <w:p w14:paraId="33A0B30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pPr>
    </w:p>
    <w:p w14:paraId="1017AFB6">
      <w:pPr>
        <w:autoSpaceDE w:val="0"/>
        <w:autoSpaceDN w:val="0"/>
        <w:adjustRightInd w:val="0"/>
        <w:snapToGrid w:val="0"/>
        <w:spacing w:line="480" w:lineRule="auto"/>
        <w:ind w:firstLine="420" w:firstLineChars="200"/>
        <w:jc w:val="right"/>
        <w:rPr>
          <w:rFonts w:ascii="宋体" w:hAnsi="宋体"/>
          <w:color w:val="000000" w:themeColor="text1"/>
          <w:kern w:val="0"/>
          <w:sz w:val="20"/>
          <w:szCs w:val="20"/>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w:t>
      </w:r>
      <w:r>
        <w:rPr>
          <w:rFonts w:hint="eastAsia" w:ascii="宋体" w:hAnsi="宋体"/>
          <w:color w:val="000000" w:themeColor="text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58F55F6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40" w:firstLineChars="200"/>
        <w:jc w:val="right"/>
        <w:textAlignment w:val="auto"/>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3852638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pPr>
    </w:p>
    <w:p w14:paraId="79D20470">
      <w:pPr>
        <w:rPr>
          <w:rFonts w:hint="eastAsia" w:ascii="宋体" w:hAnsi="宋体" w:eastAsia="宋体" w:cs="宋体"/>
          <w:b w:val="0"/>
          <w:bCs w:val="0"/>
          <w:color w:val="000000" w:themeColor="text1"/>
          <w:sz w:val="20"/>
          <w:szCs w:val="20"/>
          <w:highlight w:val="none"/>
          <w14:textFill>
            <w14:solidFill>
              <w14:schemeClr w14:val="tx1"/>
            </w14:solidFill>
          </w14:textFill>
        </w:rPr>
      </w:pPr>
    </w:p>
    <w:p w14:paraId="3CE8BB79">
      <w:pPr>
        <w:rPr>
          <w:rFonts w:hint="eastAsia" w:ascii="宋体" w:hAnsi="宋体"/>
          <w:b w:val="0"/>
          <w:bCs w:val="0"/>
          <w:color w:val="000000" w:themeColor="text1"/>
          <w:sz w:val="44"/>
          <w:szCs w:val="44"/>
          <w:highlight w:val="none"/>
          <w14:textFill>
            <w14:solidFill>
              <w14:schemeClr w14:val="tx1"/>
            </w14:solidFill>
          </w14:textFill>
        </w:rPr>
      </w:pPr>
      <w:r>
        <w:rPr>
          <w:rFonts w:hint="eastAsia" w:ascii="宋体" w:hAnsi="宋体"/>
          <w:b w:val="0"/>
          <w:bCs w:val="0"/>
          <w:color w:val="000000" w:themeColor="text1"/>
          <w:sz w:val="44"/>
          <w:szCs w:val="44"/>
          <w:highlight w:val="none"/>
          <w14:textFill>
            <w14:solidFill>
              <w14:schemeClr w14:val="tx1"/>
            </w14:solidFill>
          </w14:textFill>
        </w:rPr>
        <w:br w:type="page"/>
      </w:r>
    </w:p>
    <w:bookmarkEnd w:id="609"/>
    <w:bookmarkEnd w:id="610"/>
    <w:bookmarkEnd w:id="611"/>
    <w:bookmarkEnd w:id="612"/>
    <w:bookmarkEnd w:id="613"/>
    <w:p w14:paraId="12D11C9C">
      <w:pPr>
        <w:pStyle w:val="5"/>
        <w:spacing w:before="0" w:line="360" w:lineRule="auto"/>
        <w:jc w:val="center"/>
        <w:outlineLvl w:val="1"/>
        <w:rPr>
          <w:rFonts w:ascii="宋体" w:hAnsi="宋体" w:cs="宋体"/>
          <w:b w:val="0"/>
          <w:bCs w:val="0"/>
          <w:color w:val="000000" w:themeColor="text1"/>
          <w:highlight w:val="none"/>
          <w14:textFill>
            <w14:solidFill>
              <w14:schemeClr w14:val="tx1"/>
            </w14:solidFill>
          </w14:textFill>
        </w:rPr>
      </w:pPr>
      <w:bookmarkStart w:id="614" w:name="_Toc57796011"/>
      <w:bookmarkStart w:id="615" w:name="_Toc287620829"/>
      <w:bookmarkStart w:id="616" w:name="_Toc224103510"/>
      <w:bookmarkStart w:id="617" w:name="_Toc287607882"/>
      <w:bookmarkStart w:id="618" w:name="_Toc430530545"/>
      <w:bookmarkStart w:id="619" w:name="_Toc277082656"/>
      <w:bookmarkStart w:id="620" w:name="_Toc7209"/>
      <w:r>
        <w:rPr>
          <w:rFonts w:ascii="宋体" w:hAnsi="宋体" w:cs="宋体"/>
          <w:b w:val="0"/>
          <w:bCs w:val="0"/>
          <w:color w:val="000000" w:themeColor="text1"/>
          <w:highlight w:val="none"/>
          <w14:textFill>
            <w14:solidFill>
              <w14:schemeClr w14:val="tx1"/>
            </w14:solidFill>
          </w14:textFill>
        </w:rPr>
        <w:t>（</w:t>
      </w:r>
      <w:r>
        <w:rPr>
          <w:rFonts w:hint="eastAsia" w:ascii="宋体" w:hAnsi="宋体" w:cs="宋体"/>
          <w:b w:val="0"/>
          <w:bCs w:val="0"/>
          <w:color w:val="000000" w:themeColor="text1"/>
          <w:highlight w:val="none"/>
          <w14:textFill>
            <w14:solidFill>
              <w14:schemeClr w14:val="tx1"/>
            </w14:solidFill>
          </w14:textFill>
        </w:rPr>
        <w:t>四</w:t>
      </w:r>
      <w:r>
        <w:rPr>
          <w:rFonts w:ascii="宋体" w:hAnsi="宋体" w:cs="宋体"/>
          <w:b w:val="0"/>
          <w:bCs w:val="0"/>
          <w:color w:val="000000" w:themeColor="text1"/>
          <w:highlight w:val="none"/>
          <w14:textFill>
            <w14:solidFill>
              <w14:schemeClr w14:val="tx1"/>
            </w14:solidFill>
          </w14:textFill>
        </w:rPr>
        <w:t>）</w:t>
      </w:r>
      <w:r>
        <w:rPr>
          <w:rFonts w:hint="eastAsia" w:ascii="宋体" w:hAnsi="宋体" w:cs="宋体"/>
          <w:b w:val="0"/>
          <w:bCs w:val="0"/>
          <w:color w:val="000000" w:themeColor="text1"/>
          <w:highlight w:val="none"/>
          <w14:textFill>
            <w14:solidFill>
              <w14:schemeClr w14:val="tx1"/>
            </w14:solidFill>
          </w14:textFill>
        </w:rPr>
        <w:t>低价风险担保</w:t>
      </w:r>
      <w:r>
        <w:rPr>
          <w:rFonts w:hint="eastAsia" w:ascii="宋体" w:hAnsi="宋体" w:cs="宋体"/>
          <w:b w:val="0"/>
          <w:bCs w:val="0"/>
          <w:color w:val="000000" w:themeColor="text1"/>
          <w:highlight w:val="none"/>
          <w:lang w:val="en-US" w:eastAsia="zh-CN"/>
          <w14:textFill>
            <w14:solidFill>
              <w14:schemeClr w14:val="tx1"/>
            </w14:solidFill>
          </w14:textFill>
        </w:rPr>
        <w:t>提交</w:t>
      </w:r>
      <w:r>
        <w:rPr>
          <w:rFonts w:hint="eastAsia" w:ascii="宋体" w:hAnsi="宋体" w:cs="宋体"/>
          <w:b w:val="0"/>
          <w:bCs w:val="0"/>
          <w:color w:val="000000" w:themeColor="text1"/>
          <w:highlight w:val="none"/>
          <w14:textFill>
            <w14:solidFill>
              <w14:schemeClr w14:val="tx1"/>
            </w14:solidFill>
          </w14:textFill>
        </w:rPr>
        <w:t>承诺书</w:t>
      </w:r>
      <w:bookmarkEnd w:id="614"/>
    </w:p>
    <w:p w14:paraId="2F3C1790">
      <w:pPr>
        <w:autoSpaceDE w:val="0"/>
        <w:autoSpaceDN w:val="0"/>
        <w:adjustRightInd w:val="0"/>
        <w:snapToGrid w:val="0"/>
        <w:spacing w:line="360" w:lineRule="auto"/>
        <w:jc w:val="center"/>
        <w:outlineLvl w:val="1"/>
        <w:rPr>
          <w:rFonts w:hint="eastAsia" w:ascii="宋体" w:hAnsi="宋体"/>
          <w:snapToGrid w:val="0"/>
          <w:color w:val="000000" w:themeColor="text1"/>
          <w:kern w:val="0"/>
          <w:sz w:val="28"/>
          <w:szCs w:val="28"/>
          <w:highlight w:val="none"/>
          <w14:textFill>
            <w14:solidFill>
              <w14:schemeClr w14:val="tx1"/>
            </w14:solidFill>
          </w14:textFill>
        </w:rPr>
      </w:pPr>
      <w:r>
        <w:rPr>
          <w:rFonts w:hint="eastAsia" w:ascii="宋体" w:hAnsi="宋体"/>
          <w:snapToGrid w:val="0"/>
          <w:color w:val="000000" w:themeColor="text1"/>
          <w:kern w:val="0"/>
          <w:sz w:val="28"/>
          <w:szCs w:val="28"/>
          <w:highlight w:val="none"/>
          <w14:textFill>
            <w14:solidFill>
              <w14:schemeClr w14:val="tx1"/>
            </w14:solidFill>
          </w14:textFill>
        </w:rPr>
        <w:t>（投标报价低于</w:t>
      </w:r>
      <w:r>
        <w:rPr>
          <w:rFonts w:hint="eastAsia" w:ascii="宋体" w:hAnsi="宋体"/>
          <w:snapToGrid w:val="0"/>
          <w:color w:val="000000" w:themeColor="text1"/>
          <w:kern w:val="0"/>
          <w:sz w:val="28"/>
          <w:szCs w:val="28"/>
          <w:highlight w:val="none"/>
          <w:lang w:eastAsia="zh-CN"/>
          <w14:textFill>
            <w14:solidFill>
              <w14:schemeClr w14:val="tx1"/>
            </w14:solidFill>
          </w14:textFill>
        </w:rPr>
        <w:t>比选</w:t>
      </w:r>
      <w:r>
        <w:rPr>
          <w:rFonts w:hint="eastAsia" w:ascii="宋体" w:hAnsi="宋体"/>
          <w:snapToGrid w:val="0"/>
          <w:color w:val="000000" w:themeColor="text1"/>
          <w:kern w:val="0"/>
          <w:sz w:val="28"/>
          <w:szCs w:val="28"/>
          <w:highlight w:val="none"/>
          <w14:textFill>
            <w14:solidFill>
              <w14:schemeClr w14:val="tx1"/>
            </w14:solidFill>
          </w14:textFill>
        </w:rPr>
        <w:t>项目最高限价的85%时采用）</w:t>
      </w:r>
    </w:p>
    <w:p w14:paraId="240851A3">
      <w:pPr>
        <w:autoSpaceDE w:val="0"/>
        <w:autoSpaceDN w:val="0"/>
        <w:adjustRightInd w:val="0"/>
        <w:snapToGrid w:val="0"/>
        <w:spacing w:line="360" w:lineRule="auto"/>
        <w:jc w:val="center"/>
        <w:rPr>
          <w:rFonts w:ascii="宋体" w:hAnsi="宋体"/>
          <w:snapToGrid w:val="0"/>
          <w:color w:val="000000" w:themeColor="text1"/>
          <w:kern w:val="0"/>
          <w:sz w:val="32"/>
          <w:szCs w:val="32"/>
          <w:highlight w:val="none"/>
          <w14:textFill>
            <w14:solidFill>
              <w14:schemeClr w14:val="tx1"/>
            </w14:solidFill>
          </w14:textFill>
        </w:rPr>
      </w:pPr>
    </w:p>
    <w:p w14:paraId="0D720D71">
      <w:pPr>
        <w:autoSpaceDE w:val="0"/>
        <w:autoSpaceDN w:val="0"/>
        <w:adjustRightInd w:val="0"/>
        <w:snapToGrid w:val="0"/>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lang w:eastAsia="zh-CN"/>
          <w14:textFill>
            <w14:solidFill>
              <w14:schemeClr w14:val="tx1"/>
            </w14:solidFill>
          </w14:textFill>
        </w:rPr>
        <w:t>比选人</w:t>
      </w:r>
      <w:r>
        <w:rPr>
          <w:rFonts w:hint="eastAsia" w:ascii="宋体" w:hAnsi="宋体" w:cs="宋体"/>
          <w:snapToGrid w:val="0"/>
          <w:color w:val="000000" w:themeColor="text1"/>
          <w:kern w:val="0"/>
          <w:szCs w:val="21"/>
          <w:highlight w:val="none"/>
          <w:u w:val="single"/>
          <w14:textFill>
            <w14:solidFill>
              <w14:schemeClr w14:val="tx1"/>
            </w14:solidFill>
          </w14:textFill>
        </w:rPr>
        <w:t>名称）</w:t>
      </w:r>
      <w:r>
        <w:rPr>
          <w:rFonts w:hint="eastAsia" w:ascii="宋体" w:hAnsi="宋体" w:cs="宋体"/>
          <w:snapToGrid w:val="0"/>
          <w:color w:val="000000" w:themeColor="text1"/>
          <w:kern w:val="0"/>
          <w:szCs w:val="21"/>
          <w:highlight w:val="none"/>
          <w14:textFill>
            <w14:solidFill>
              <w14:schemeClr w14:val="tx1"/>
            </w14:solidFill>
          </w14:textFill>
        </w:rPr>
        <w:t>：</w:t>
      </w:r>
    </w:p>
    <w:p w14:paraId="6776C0B7">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我公司</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lang w:eastAsia="zh-CN"/>
          <w14:textFill>
            <w14:solidFill>
              <w14:schemeClr w14:val="tx1"/>
            </w14:solidFill>
          </w14:textFill>
        </w:rPr>
        <w:t>竞选人</w:t>
      </w:r>
      <w:r>
        <w:rPr>
          <w:rFonts w:hint="eastAsia" w:ascii="宋体" w:hAnsi="宋体" w:cs="宋体"/>
          <w:snapToGrid w:val="0"/>
          <w:color w:val="000000" w:themeColor="text1"/>
          <w:kern w:val="0"/>
          <w:szCs w:val="21"/>
          <w:highlight w:val="none"/>
          <w:u w:val="single"/>
          <w14:textFill>
            <w14:solidFill>
              <w14:schemeClr w14:val="tx1"/>
            </w14:solidFill>
          </w14:textFill>
        </w:rPr>
        <w:t>名称）</w:t>
      </w:r>
      <w:r>
        <w:rPr>
          <w:rFonts w:hint="eastAsia" w:ascii="宋体" w:hAnsi="宋体" w:cs="宋体"/>
          <w:snapToGrid w:val="0"/>
          <w:color w:val="000000" w:themeColor="text1"/>
          <w:kern w:val="0"/>
          <w:szCs w:val="21"/>
          <w:highlight w:val="none"/>
          <w14:textFill>
            <w14:solidFill>
              <w14:schemeClr w14:val="tx1"/>
            </w14:solidFill>
          </w14:textFill>
        </w:rPr>
        <w:t>参加了你</w:t>
      </w:r>
      <w:r>
        <w:rPr>
          <w:rFonts w:hint="eastAsia" w:ascii="宋体" w:hAnsi="宋体" w:cs="宋体"/>
          <w:snapToGrid w:val="0"/>
          <w:color w:val="000000" w:themeColor="text1"/>
          <w:kern w:val="0"/>
          <w:szCs w:val="21"/>
          <w:highlight w:val="none"/>
          <w:lang w:eastAsia="zh-CN"/>
          <w14:textFill>
            <w14:solidFill>
              <w14:schemeClr w14:val="tx1"/>
            </w14:solidFill>
          </w14:textFill>
        </w:rPr>
        <w:t>单位</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（项目名称）</w:t>
      </w:r>
      <w:r>
        <w:rPr>
          <w:rFonts w:hint="eastAsia" w:ascii="宋体" w:hAnsi="宋体" w:cs="宋体"/>
          <w:snapToGrid w:val="0"/>
          <w:color w:val="000000" w:themeColor="text1"/>
          <w:kern w:val="0"/>
          <w:szCs w:val="21"/>
          <w:highlight w:val="none"/>
          <w14:textFill>
            <w14:solidFill>
              <w14:schemeClr w14:val="tx1"/>
            </w14:solidFill>
          </w14:textFill>
        </w:rPr>
        <w:t>的投标。我公司投标报价低于最高限价85</w:t>
      </w:r>
      <w:r>
        <w:rPr>
          <w:rFonts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，若获得中标资格，我公司承诺按照</w:t>
      </w:r>
      <w:r>
        <w:rPr>
          <w:rFonts w:hint="eastAsia" w:ascii="宋体" w:hAnsi="宋体" w:cs="宋体"/>
          <w:snapToGrid w:val="0"/>
          <w:color w:val="000000" w:themeColor="text1"/>
          <w:kern w:val="0"/>
          <w:szCs w:val="21"/>
          <w:highlight w:val="none"/>
          <w:lang w:eastAsia="zh-CN"/>
          <w14:textFill>
            <w14:solidFill>
              <w14:schemeClr w14:val="tx1"/>
            </w14:solidFill>
          </w14:textFill>
        </w:rPr>
        <w:t>比选文件</w:t>
      </w:r>
      <w:r>
        <w:rPr>
          <w:rFonts w:hint="eastAsia" w:ascii="宋体" w:hAnsi="宋体" w:cs="宋体"/>
          <w:snapToGrid w:val="0"/>
          <w:color w:val="000000" w:themeColor="text1"/>
          <w:kern w:val="0"/>
          <w:szCs w:val="21"/>
          <w:highlight w:val="none"/>
          <w14:textFill>
            <w14:solidFill>
              <w14:schemeClr w14:val="tx1"/>
            </w14:solidFill>
          </w14:textFill>
        </w:rPr>
        <w:t>的规定递交低价风险担保。</w:t>
      </w:r>
      <w:r>
        <w:rPr>
          <w:rFonts w:hint="eastAsia" w:ascii="宋体" w:hAnsi="宋体" w:cs="宋体"/>
          <w:snapToGrid w:val="0"/>
          <w:color w:val="000000" w:themeColor="text1"/>
          <w:kern w:val="0"/>
          <w:szCs w:val="21"/>
          <w:highlight w:val="none"/>
          <w:lang w:val="en-US" w:eastAsia="zh-CN"/>
          <w14:textFill>
            <w14:solidFill>
              <w14:schemeClr w14:val="tx1"/>
            </w14:solidFill>
          </w14:textFill>
        </w:rPr>
        <w:t>同时，我公司</w:t>
      </w:r>
      <w:r>
        <w:rPr>
          <w:rFonts w:hint="eastAsia" w:ascii="宋体" w:hAnsi="宋体" w:cs="宋体"/>
          <w:snapToGrid w:val="0"/>
          <w:color w:val="000000" w:themeColor="text1"/>
          <w:kern w:val="0"/>
          <w:szCs w:val="21"/>
          <w:highlight w:val="none"/>
          <w14:textFill>
            <w14:solidFill>
              <w14:schemeClr w14:val="tx1"/>
            </w14:solidFill>
          </w14:textFill>
        </w:rPr>
        <w:t>已落实低价风险担保</w:t>
      </w:r>
      <w:r>
        <w:rPr>
          <w:rFonts w:hint="eastAsia" w:ascii="宋体" w:hAnsi="宋体" w:cs="宋体"/>
          <w:snapToGrid w:val="0"/>
          <w:color w:val="000000" w:themeColor="text1"/>
          <w:kern w:val="0"/>
          <w:szCs w:val="21"/>
          <w:highlight w:val="none"/>
          <w:lang w:val="en-US" w:eastAsia="zh-CN"/>
          <w14:textFill>
            <w14:solidFill>
              <w14:schemeClr w14:val="tx1"/>
            </w14:solidFill>
          </w14:textFill>
        </w:rPr>
        <w:t>的提交</w:t>
      </w:r>
      <w:r>
        <w:rPr>
          <w:rFonts w:hint="eastAsia" w:ascii="宋体" w:hAnsi="宋体" w:cs="宋体"/>
          <w:snapToGrid w:val="0"/>
          <w:color w:val="000000" w:themeColor="text1"/>
          <w:kern w:val="0"/>
          <w:szCs w:val="21"/>
          <w:highlight w:val="none"/>
          <w14:textFill>
            <w14:solidFill>
              <w14:schemeClr w14:val="tx1"/>
            </w14:solidFill>
          </w14:textFill>
        </w:rPr>
        <w:t>方案，承诺</w:t>
      </w:r>
      <w:r>
        <w:rPr>
          <w:rFonts w:hint="eastAsia" w:ascii="宋体" w:hAnsi="宋体" w:cs="宋体"/>
          <w:snapToGrid w:val="0"/>
          <w:color w:val="000000" w:themeColor="text1"/>
          <w:kern w:val="0"/>
          <w:szCs w:val="21"/>
          <w:highlight w:val="none"/>
          <w:lang w:val="en-US" w:eastAsia="zh-CN"/>
          <w14:textFill>
            <w14:solidFill>
              <w14:schemeClr w14:val="tx1"/>
            </w14:solidFill>
          </w14:textFill>
        </w:rPr>
        <w:t>如</w:t>
      </w:r>
      <w:r>
        <w:rPr>
          <w:rFonts w:hint="eastAsia" w:ascii="宋体" w:hAnsi="宋体" w:cs="宋体"/>
          <w:snapToGrid w:val="0"/>
          <w:color w:val="000000" w:themeColor="text1"/>
          <w:kern w:val="0"/>
          <w:szCs w:val="21"/>
          <w:highlight w:val="none"/>
          <w14:textFill>
            <w14:solidFill>
              <w14:schemeClr w14:val="tx1"/>
            </w14:solidFill>
          </w14:textFill>
        </w:rPr>
        <w:t>采用保函</w:t>
      </w:r>
      <w:r>
        <w:rPr>
          <w:rFonts w:hint="eastAsia" w:ascii="宋体" w:hAnsi="宋体" w:cs="宋体"/>
          <w:snapToGrid w:val="0"/>
          <w:color w:val="000000" w:themeColor="text1"/>
          <w:kern w:val="0"/>
          <w:szCs w:val="21"/>
          <w:highlight w:val="none"/>
          <w:lang w:val="en-US" w:eastAsia="zh-CN"/>
          <w14:textFill>
            <w14:solidFill>
              <w14:schemeClr w14:val="tx1"/>
            </w14:solidFill>
          </w14:textFill>
        </w:rPr>
        <w:t>形式提交低价风险担保</w:t>
      </w:r>
      <w:r>
        <w:rPr>
          <w:rFonts w:hint="eastAsia" w:ascii="宋体" w:hAnsi="宋体" w:cs="宋体"/>
          <w:snapToGrid w:val="0"/>
          <w:color w:val="000000" w:themeColor="text1"/>
          <w:kern w:val="0"/>
          <w:szCs w:val="21"/>
          <w:highlight w:val="none"/>
          <w14:textFill>
            <w14:solidFill>
              <w14:schemeClr w14:val="tx1"/>
            </w14:solidFill>
          </w14:textFill>
        </w:rPr>
        <w:t>，保函</w:t>
      </w:r>
      <w:r>
        <w:rPr>
          <w:rFonts w:hint="eastAsia" w:ascii="宋体" w:hAnsi="宋体" w:cs="宋体"/>
          <w:snapToGrid w:val="0"/>
          <w:color w:val="000000" w:themeColor="text1"/>
          <w:kern w:val="0"/>
          <w:szCs w:val="21"/>
          <w:highlight w:val="none"/>
          <w:lang w:val="en-US" w:eastAsia="zh-CN"/>
          <w14:textFill>
            <w14:solidFill>
              <w14:schemeClr w14:val="tx1"/>
            </w14:solidFill>
          </w14:textFill>
        </w:rPr>
        <w:t>的</w:t>
      </w:r>
      <w:r>
        <w:rPr>
          <w:rFonts w:hint="eastAsia" w:ascii="宋体" w:hAnsi="宋体" w:cs="宋体"/>
          <w:snapToGrid w:val="0"/>
          <w:color w:val="000000" w:themeColor="text1"/>
          <w:kern w:val="0"/>
          <w:szCs w:val="21"/>
          <w:highlight w:val="none"/>
          <w14:textFill>
            <w14:solidFill>
              <w14:schemeClr w14:val="tx1"/>
            </w14:solidFill>
          </w14:textFill>
        </w:rPr>
        <w:t>格式和内容符合</w:t>
      </w:r>
      <w:r>
        <w:rPr>
          <w:rFonts w:hint="eastAsia" w:ascii="宋体" w:hAnsi="宋体" w:cs="宋体"/>
          <w:snapToGrid w:val="0"/>
          <w:color w:val="000000" w:themeColor="text1"/>
          <w:kern w:val="0"/>
          <w:szCs w:val="21"/>
          <w:highlight w:val="none"/>
          <w:lang w:eastAsia="zh-CN"/>
          <w14:textFill>
            <w14:solidFill>
              <w14:schemeClr w14:val="tx1"/>
            </w14:solidFill>
          </w14:textFill>
        </w:rPr>
        <w:t>比选文件</w:t>
      </w:r>
      <w:r>
        <w:rPr>
          <w:rFonts w:hint="eastAsia" w:ascii="宋体" w:hAnsi="宋体" w:cs="宋体"/>
          <w:snapToGrid w:val="0"/>
          <w:color w:val="000000" w:themeColor="text1"/>
          <w:kern w:val="0"/>
          <w:szCs w:val="21"/>
          <w:highlight w:val="none"/>
          <w:lang w:val="en-US" w:eastAsia="zh-CN"/>
          <w14:textFill>
            <w14:solidFill>
              <w14:schemeClr w14:val="tx1"/>
            </w14:solidFill>
          </w14:textFill>
        </w:rPr>
        <w:t>的</w:t>
      </w:r>
      <w:r>
        <w:rPr>
          <w:rFonts w:hint="eastAsia" w:ascii="宋体" w:hAnsi="宋体" w:cs="宋体"/>
          <w:snapToGrid w:val="0"/>
          <w:color w:val="000000" w:themeColor="text1"/>
          <w:kern w:val="0"/>
          <w:szCs w:val="21"/>
          <w:highlight w:val="none"/>
          <w14:textFill>
            <w14:solidFill>
              <w14:schemeClr w14:val="tx1"/>
            </w14:solidFill>
          </w14:textFill>
        </w:rPr>
        <w:t>要求</w:t>
      </w:r>
      <w:r>
        <w:rPr>
          <w:rFonts w:hint="eastAsia" w:ascii="宋体" w:hAnsi="宋体" w:cs="宋体"/>
          <w:snapToGrid w:val="0"/>
          <w:color w:val="000000" w:themeColor="text1"/>
          <w:kern w:val="0"/>
          <w:szCs w:val="21"/>
          <w:highlight w:val="none"/>
          <w:lang w:eastAsia="zh-CN"/>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否则，我公司愿承担</w:t>
      </w:r>
      <w:r>
        <w:rPr>
          <w:rFonts w:hint="eastAsia" w:ascii="宋体" w:hAnsi="宋体" w:cs="宋体"/>
          <w:snapToGrid w:val="0"/>
          <w:color w:val="000000" w:themeColor="text1"/>
          <w:kern w:val="0"/>
          <w:szCs w:val="21"/>
          <w:highlight w:val="none"/>
          <w:lang w:eastAsia="zh-CN"/>
          <w14:textFill>
            <w14:solidFill>
              <w14:schemeClr w14:val="tx1"/>
            </w14:solidFill>
          </w14:textFill>
        </w:rPr>
        <w:t>比选文件</w:t>
      </w:r>
      <w:r>
        <w:rPr>
          <w:rFonts w:hint="eastAsia" w:ascii="宋体" w:hAnsi="宋体" w:cs="宋体"/>
          <w:snapToGrid w:val="0"/>
          <w:color w:val="000000" w:themeColor="text1"/>
          <w:kern w:val="0"/>
          <w:szCs w:val="21"/>
          <w:highlight w:val="none"/>
          <w14:textFill>
            <w14:solidFill>
              <w14:schemeClr w14:val="tx1"/>
            </w14:solidFill>
          </w14:textFill>
        </w:rPr>
        <w:t>中约定的，因未按规定递交低价风险担保的相应责任。</w:t>
      </w:r>
    </w:p>
    <w:p w14:paraId="7545E1FC">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p>
    <w:p w14:paraId="5492187E">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特此承诺。</w:t>
      </w:r>
    </w:p>
    <w:p w14:paraId="13C93554">
      <w:pPr>
        <w:autoSpaceDE w:val="0"/>
        <w:autoSpaceDN w:val="0"/>
        <w:adjustRightInd w:val="0"/>
        <w:snapToGrid w:val="0"/>
        <w:spacing w:line="360" w:lineRule="auto"/>
        <w:rPr>
          <w:rFonts w:ascii="宋体" w:hAnsi="宋体" w:cs="宋体"/>
          <w:snapToGrid w:val="0"/>
          <w:color w:val="000000" w:themeColor="text1"/>
          <w:kern w:val="0"/>
          <w:sz w:val="32"/>
          <w:szCs w:val="32"/>
          <w:highlight w:val="none"/>
          <w14:textFill>
            <w14:solidFill>
              <w14:schemeClr w14:val="tx1"/>
            </w14:solidFill>
          </w14:textFill>
        </w:rPr>
      </w:pPr>
    </w:p>
    <w:p w14:paraId="13C36FF3">
      <w:pPr>
        <w:autoSpaceDE w:val="0"/>
        <w:autoSpaceDN w:val="0"/>
        <w:adjustRightInd w:val="0"/>
        <w:snapToGrid w:val="0"/>
        <w:spacing w:line="360" w:lineRule="auto"/>
        <w:rPr>
          <w:rFonts w:ascii="宋体" w:hAnsi="宋体" w:cs="宋体"/>
          <w:snapToGrid w:val="0"/>
          <w:color w:val="000000" w:themeColor="text1"/>
          <w:kern w:val="0"/>
          <w:sz w:val="32"/>
          <w:szCs w:val="32"/>
          <w:highlight w:val="none"/>
          <w14:textFill>
            <w14:solidFill>
              <w14:schemeClr w14:val="tx1"/>
            </w14:solidFill>
          </w14:textFill>
        </w:rPr>
      </w:pPr>
    </w:p>
    <w:p w14:paraId="43B287D6">
      <w:pPr>
        <w:autoSpaceDE w:val="0"/>
        <w:autoSpaceDN w:val="0"/>
        <w:adjustRightInd w:val="0"/>
        <w:snapToGrid w:val="0"/>
        <w:spacing w:line="360" w:lineRule="auto"/>
        <w:rPr>
          <w:rFonts w:hint="eastAsia" w:ascii="宋体" w:hAnsi="宋体" w:cs="宋体"/>
          <w:snapToGrid w:val="0"/>
          <w:color w:val="000000" w:themeColor="text1"/>
          <w:kern w:val="0"/>
          <w:sz w:val="32"/>
          <w:szCs w:val="32"/>
          <w:highlight w:val="none"/>
          <w14:textFill>
            <w14:solidFill>
              <w14:schemeClr w14:val="tx1"/>
            </w14:solidFill>
          </w14:textFill>
        </w:rPr>
      </w:pPr>
    </w:p>
    <w:p w14:paraId="3E96B333">
      <w:pPr>
        <w:autoSpaceDE w:val="0"/>
        <w:autoSpaceDN w:val="0"/>
        <w:adjustRightInd w:val="0"/>
        <w:snapToGrid w:val="0"/>
        <w:spacing w:line="360" w:lineRule="auto"/>
        <w:rPr>
          <w:rFonts w:hint="eastAsia" w:ascii="宋体" w:hAnsi="宋体" w:cs="宋体"/>
          <w:snapToGrid w:val="0"/>
          <w:color w:val="000000" w:themeColor="text1"/>
          <w:kern w:val="0"/>
          <w:sz w:val="32"/>
          <w:szCs w:val="32"/>
          <w:highlight w:val="none"/>
          <w14:textFill>
            <w14:solidFill>
              <w14:schemeClr w14:val="tx1"/>
            </w14:solidFill>
          </w14:textFill>
        </w:rPr>
      </w:pPr>
    </w:p>
    <w:p w14:paraId="20565688">
      <w:pPr>
        <w:autoSpaceDE w:val="0"/>
        <w:autoSpaceDN w:val="0"/>
        <w:adjustRightInd w:val="0"/>
        <w:snapToGrid w:val="0"/>
        <w:spacing w:line="360" w:lineRule="auto"/>
        <w:rPr>
          <w:rFonts w:ascii="宋体" w:hAnsi="宋体" w:cs="宋体"/>
          <w:snapToGrid w:val="0"/>
          <w:color w:val="000000" w:themeColor="text1"/>
          <w:kern w:val="0"/>
          <w:sz w:val="32"/>
          <w:szCs w:val="32"/>
          <w:highlight w:val="none"/>
          <w14:textFill>
            <w14:solidFill>
              <w14:schemeClr w14:val="tx1"/>
            </w14:solidFill>
          </w14:textFill>
        </w:rPr>
      </w:pPr>
    </w:p>
    <w:p w14:paraId="0CDF96AD">
      <w:pPr>
        <w:tabs>
          <w:tab w:val="left" w:pos="4200"/>
          <w:tab w:val="left" w:pos="462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  标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w:t>
      </w:r>
      <w:r>
        <w:rPr>
          <w:rFonts w:hint="eastAsia" w:ascii="宋体" w:hAnsi="宋体"/>
          <w:color w:val="000000" w:themeColor="text1"/>
          <w:spacing w:val="-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73FB84BE">
      <w:pPr>
        <w:tabs>
          <w:tab w:val="left" w:pos="630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eastAsia="zh-CN"/>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461A04E7">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p>
    <w:p w14:paraId="7692328C">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59FBA0A6">
      <w:pPr>
        <w:rPr>
          <w:rFonts w:hint="eastAsia" w:ascii="宋体" w:hAnsi="宋体"/>
          <w:b w:val="0"/>
          <w:bCs w:val="0"/>
          <w:color w:val="000000" w:themeColor="text1"/>
          <w:sz w:val="44"/>
          <w:szCs w:val="44"/>
          <w:highlight w:val="none"/>
          <w:lang w:val="en-US" w:eastAsia="zh-CN"/>
          <w14:textFill>
            <w14:solidFill>
              <w14:schemeClr w14:val="tx1"/>
            </w14:solidFill>
          </w14:textFill>
        </w:rPr>
      </w:pPr>
      <w:r>
        <w:rPr>
          <w:rFonts w:hint="eastAsia" w:ascii="宋体" w:hAnsi="宋体"/>
          <w:b w:val="0"/>
          <w:bCs w:val="0"/>
          <w:color w:val="000000" w:themeColor="text1"/>
          <w:sz w:val="44"/>
          <w:szCs w:val="44"/>
          <w:highlight w:val="none"/>
          <w:lang w:val="en-US" w:eastAsia="zh-CN"/>
          <w14:textFill>
            <w14:solidFill>
              <w14:schemeClr w14:val="tx1"/>
            </w14:solidFill>
          </w14:textFill>
        </w:rPr>
        <w:br w:type="page"/>
      </w:r>
    </w:p>
    <w:p w14:paraId="37644633">
      <w:pPr>
        <w:pStyle w:val="4"/>
        <w:spacing w:line="360" w:lineRule="auto"/>
        <w:jc w:val="center"/>
        <w:rPr>
          <w:rFonts w:ascii="宋体" w:hAnsi="宋体"/>
          <w:b w:val="0"/>
          <w:bCs w:val="0"/>
          <w:color w:val="000000" w:themeColor="text1"/>
          <w:sz w:val="44"/>
          <w:szCs w:val="44"/>
          <w:highlight w:val="none"/>
          <w14:textFill>
            <w14:solidFill>
              <w14:schemeClr w14:val="tx1"/>
            </w14:solidFill>
          </w14:textFill>
        </w:rPr>
      </w:pPr>
      <w:r>
        <w:rPr>
          <w:rFonts w:hint="eastAsia" w:ascii="宋体" w:hAnsi="宋体"/>
          <w:b w:val="0"/>
          <w:bCs w:val="0"/>
          <w:color w:val="000000" w:themeColor="text1"/>
          <w:sz w:val="44"/>
          <w:szCs w:val="44"/>
          <w:highlight w:val="none"/>
          <w:lang w:val="en-US" w:eastAsia="zh-CN"/>
          <w14:textFill>
            <w14:solidFill>
              <w14:schemeClr w14:val="tx1"/>
            </w14:solidFill>
          </w14:textFill>
        </w:rPr>
        <w:t>二</w:t>
      </w:r>
      <w:r>
        <w:rPr>
          <w:rFonts w:hint="eastAsia" w:ascii="宋体" w:hAnsi="宋体"/>
          <w:b w:val="0"/>
          <w:bCs w:val="0"/>
          <w:color w:val="000000" w:themeColor="text1"/>
          <w:sz w:val="44"/>
          <w:szCs w:val="44"/>
          <w:highlight w:val="none"/>
          <w14:textFill>
            <w14:solidFill>
              <w14:schemeClr w14:val="tx1"/>
            </w14:solidFill>
          </w14:textFill>
        </w:rPr>
        <w:t>、</w:t>
      </w:r>
      <w:bookmarkEnd w:id="615"/>
      <w:bookmarkEnd w:id="616"/>
      <w:bookmarkEnd w:id="617"/>
      <w:bookmarkEnd w:id="618"/>
      <w:bookmarkEnd w:id="619"/>
      <w:r>
        <w:rPr>
          <w:rFonts w:hint="eastAsia" w:ascii="宋体" w:hAnsi="宋体"/>
          <w:b w:val="0"/>
          <w:bCs w:val="0"/>
          <w:color w:val="000000" w:themeColor="text1"/>
          <w:sz w:val="44"/>
          <w:szCs w:val="44"/>
          <w:highlight w:val="none"/>
          <w14:textFill>
            <w14:solidFill>
              <w14:schemeClr w14:val="tx1"/>
            </w14:solidFill>
          </w14:textFill>
        </w:rPr>
        <w:t>资格审查部分</w:t>
      </w:r>
      <w:bookmarkEnd w:id="620"/>
    </w:p>
    <w:p w14:paraId="11A08CBA">
      <w:pPr>
        <w:spacing w:line="360" w:lineRule="auto"/>
        <w:jc w:val="center"/>
        <w:rPr>
          <w:rFonts w:ascii="宋体" w:hAnsi="宋体"/>
          <w:color w:val="000000" w:themeColor="text1"/>
          <w:kern w:val="0"/>
          <w:sz w:val="32"/>
          <w:szCs w:val="32"/>
          <w:highlight w:val="none"/>
          <w14:textFill>
            <w14:solidFill>
              <w14:schemeClr w14:val="tx1"/>
            </w14:solidFill>
          </w14:textFill>
        </w:rPr>
      </w:pPr>
      <w:r>
        <w:rPr>
          <w:rFonts w:ascii="宋体" w:hAnsi="宋体"/>
          <w:color w:val="000000" w:themeColor="text1"/>
          <w:sz w:val="32"/>
          <w:szCs w:val="32"/>
          <w:highlight w:val="none"/>
          <w14:textFill>
            <w14:solidFill>
              <w14:schemeClr w14:val="tx1"/>
            </w14:solidFill>
          </w14:textFill>
        </w:rPr>
        <w:br w:type="page"/>
      </w:r>
      <w:r>
        <w:rPr>
          <w:rFonts w:hint="eastAsia" w:ascii="宋体" w:hAnsi="宋体"/>
          <w:color w:val="000000" w:themeColor="text1"/>
          <w:kern w:val="0"/>
          <w:sz w:val="32"/>
          <w:szCs w:val="32"/>
          <w:highlight w:val="none"/>
          <w:u w:val="single"/>
          <w14:textFill>
            <w14:solidFill>
              <w14:schemeClr w14:val="tx1"/>
            </w14:solidFill>
          </w14:textFill>
        </w:rPr>
        <w:t xml:space="preserve">                   （项目名称）</w:t>
      </w:r>
    </w:p>
    <w:p w14:paraId="10188CD3">
      <w:pP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highlight w:val="none"/>
          <w14:textFill>
            <w14:solidFill>
              <w14:schemeClr w14:val="tx1"/>
            </w14:solidFill>
          </w14:textFill>
        </w:rPr>
      </w:pPr>
    </w:p>
    <w:p w14:paraId="00531E44">
      <w:pP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highlight w:val="none"/>
          <w14:textFill>
            <w14:solidFill>
              <w14:schemeClr w14:val="tx1"/>
            </w14:solidFill>
          </w14:textFill>
        </w:rPr>
      </w:pPr>
    </w:p>
    <w:p w14:paraId="1884DF9D">
      <w:pP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highlight w:val="none"/>
          <w14:textFill>
            <w14:solidFill>
              <w14:schemeClr w14:val="tx1"/>
            </w14:solidFill>
          </w14:textFill>
        </w:rPr>
      </w:pPr>
    </w:p>
    <w:p w14:paraId="5B723CCD">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投 标 文 件</w:t>
      </w:r>
    </w:p>
    <w:p w14:paraId="55FCE7CB">
      <w:pPr>
        <w:autoSpaceDE w:val="0"/>
        <w:autoSpaceDN w:val="0"/>
        <w:adjustRightInd w:val="0"/>
        <w:snapToGrid w:val="0"/>
        <w:spacing w:line="360" w:lineRule="auto"/>
        <w:jc w:val="left"/>
        <w:rPr>
          <w:rFonts w:ascii="宋体" w:hAnsi="宋体"/>
          <w:color w:val="000000" w:themeColor="text1"/>
          <w:kern w:val="0"/>
          <w:sz w:val="16"/>
          <w:szCs w:val="16"/>
          <w:highlight w:val="none"/>
          <w14:textFill>
            <w14:solidFill>
              <w14:schemeClr w14:val="tx1"/>
            </w14:solidFill>
          </w14:textFill>
        </w:rPr>
      </w:pPr>
    </w:p>
    <w:p w14:paraId="55B7CA80">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资格审查部分</w:t>
      </w:r>
    </w:p>
    <w:p w14:paraId="5D22110C">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2822D623">
      <w:pPr>
        <w:adjustRightInd w:val="0"/>
        <w:snapToGrid w:val="0"/>
        <w:spacing w:line="264" w:lineRule="auto"/>
        <w:rPr>
          <w:rFonts w:ascii="宋体" w:hAnsi="宋体"/>
          <w:color w:val="000000" w:themeColor="text1"/>
          <w:szCs w:val="21"/>
          <w:highlight w:val="none"/>
          <w14:textFill>
            <w14:solidFill>
              <w14:schemeClr w14:val="tx1"/>
            </w14:solidFill>
          </w14:textFill>
        </w:rPr>
      </w:pPr>
    </w:p>
    <w:p w14:paraId="0D66151B">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6FE5E47E">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65D40D5E">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16E9A4B8">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4BFD573E">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51BEDFF1">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38876DC0">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3548EF08">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3895777D">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790CDEF4">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690F1340">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54922E2B">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1EC713EA">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6EAFF675">
      <w:pPr>
        <w:tabs>
          <w:tab w:val="left" w:pos="6080"/>
          <w:tab w:val="left" w:pos="6640"/>
        </w:tabs>
        <w:autoSpaceDE w:val="0"/>
        <w:autoSpaceDN w:val="0"/>
        <w:adjustRightInd w:val="0"/>
        <w:snapToGrid w:val="0"/>
        <w:spacing w:line="480" w:lineRule="auto"/>
        <w:jc w:val="center"/>
        <w:rPr>
          <w:rFonts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lang w:eastAsia="zh-CN"/>
          <w14:textFill>
            <w14:solidFill>
              <w14:schemeClr w14:val="tx1"/>
            </w14:solidFill>
          </w14:textFill>
        </w:rPr>
        <w:t>竞选人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w:t>
      </w:r>
      <w:r>
        <w:rPr>
          <w:rFonts w:hint="eastAsia" w:ascii="宋体" w:hAnsi="宋体"/>
          <w:color w:val="000000" w:themeColor="text1"/>
          <w:w w:val="99"/>
          <w:kern w:val="0"/>
          <w:sz w:val="28"/>
          <w:szCs w:val="28"/>
          <w:highlight w:val="none"/>
          <w:lang w:eastAsia="zh-CN"/>
          <w14:textFill>
            <w14:solidFill>
              <w14:schemeClr w14:val="tx1"/>
            </w14:solidFill>
          </w14:textFill>
        </w:rPr>
        <w:t>单位公章</w:t>
      </w:r>
      <w:r>
        <w:rPr>
          <w:rFonts w:ascii="宋体" w:hAnsi="宋体"/>
          <w:color w:val="000000" w:themeColor="text1"/>
          <w:w w:val="99"/>
          <w:kern w:val="0"/>
          <w:sz w:val="28"/>
          <w:szCs w:val="28"/>
          <w:highlight w:val="none"/>
          <w14:textFill>
            <w14:solidFill>
              <w14:schemeClr w14:val="tx1"/>
            </w14:solidFill>
          </w14:textFill>
        </w:rPr>
        <w:t>）</w:t>
      </w:r>
    </w:p>
    <w:p w14:paraId="1C92DABD">
      <w:pPr>
        <w:tabs>
          <w:tab w:val="left" w:pos="6080"/>
          <w:tab w:val="left" w:pos="6640"/>
        </w:tabs>
        <w:autoSpaceDE w:val="0"/>
        <w:autoSpaceDN w:val="0"/>
        <w:adjustRightInd w:val="0"/>
        <w:snapToGrid w:val="0"/>
        <w:spacing w:line="48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w:t>
      </w:r>
      <w:r>
        <w:rPr>
          <w:rFonts w:hint="eastAsia" w:ascii="宋体" w:hAnsi="宋体"/>
          <w:color w:val="000000" w:themeColor="text1"/>
          <w:w w:val="99"/>
          <w:kern w:val="0"/>
          <w:sz w:val="28"/>
          <w:szCs w:val="28"/>
          <w:highlight w:val="none"/>
          <w14:textFill>
            <w14:solidFill>
              <w14:schemeClr w14:val="tx1"/>
            </w14:solidFill>
          </w14:textFill>
        </w:rPr>
        <w:t>签名</w:t>
      </w:r>
      <w:r>
        <w:rPr>
          <w:rFonts w:ascii="宋体" w:hAnsi="宋体"/>
          <w:color w:val="000000" w:themeColor="text1"/>
          <w:w w:val="99"/>
          <w:kern w:val="0"/>
          <w:sz w:val="28"/>
          <w:szCs w:val="28"/>
          <w:highlight w:val="none"/>
          <w14:textFill>
            <w14:solidFill>
              <w14:schemeClr w14:val="tx1"/>
            </w14:solidFill>
          </w14:textFill>
        </w:rPr>
        <w:t>或盖章）</w:t>
      </w:r>
    </w:p>
    <w:p w14:paraId="123F0AB8">
      <w:pPr>
        <w:tabs>
          <w:tab w:val="left" w:pos="3280"/>
          <w:tab w:val="left" w:pos="4680"/>
          <w:tab w:val="left" w:pos="6080"/>
        </w:tabs>
        <w:autoSpaceDE w:val="0"/>
        <w:autoSpaceDN w:val="0"/>
        <w:adjustRightInd w:val="0"/>
        <w:snapToGrid w:val="0"/>
        <w:spacing w:line="480" w:lineRule="auto"/>
        <w:jc w:val="center"/>
        <w:rPr>
          <w:rFonts w:ascii="宋体" w:hAnsi="宋体"/>
          <w:color w:val="000000" w:themeColor="text1"/>
          <w:w w:val="99"/>
          <w:kern w:val="0"/>
          <w:sz w:val="28"/>
          <w:szCs w:val="28"/>
          <w:highlight w:val="none"/>
          <w14:textFill>
            <w14:solidFill>
              <w14:schemeClr w14:val="tx1"/>
            </w14:solidFill>
          </w14:textFill>
        </w:rPr>
      </w:pP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年</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月</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日</w:t>
      </w:r>
    </w:p>
    <w:p w14:paraId="7CCF9518">
      <w:pPr>
        <w:tabs>
          <w:tab w:val="left" w:pos="3280"/>
          <w:tab w:val="left" w:pos="4680"/>
          <w:tab w:val="left" w:pos="6080"/>
        </w:tabs>
        <w:autoSpaceDE w:val="0"/>
        <w:autoSpaceDN w:val="0"/>
        <w:adjustRightInd w:val="0"/>
        <w:snapToGrid w:val="0"/>
        <w:spacing w:line="480" w:lineRule="auto"/>
        <w:jc w:val="center"/>
        <w:rPr>
          <w:rFonts w:ascii="宋体" w:hAnsi="宋体"/>
          <w:b/>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br w:type="page"/>
      </w:r>
    </w:p>
    <w:p w14:paraId="3CA5FF00">
      <w:pPr>
        <w:autoSpaceDE w:val="0"/>
        <w:autoSpaceDN w:val="0"/>
        <w:adjustRightInd w:val="0"/>
        <w:snapToGrid w:val="0"/>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14:paraId="3F1C77EB">
      <w:pPr>
        <w:spacing w:line="360" w:lineRule="auto"/>
        <w:jc w:val="center"/>
        <w:rPr>
          <w:rFonts w:ascii="宋体" w:hAnsi="宋体"/>
          <w:b/>
          <w:color w:val="000000" w:themeColor="text1"/>
          <w:kern w:val="0"/>
          <w:sz w:val="32"/>
          <w:szCs w:val="32"/>
          <w:highlight w:val="none"/>
          <w14:textFill>
            <w14:solidFill>
              <w14:schemeClr w14:val="tx1"/>
            </w14:solidFill>
          </w14:textFill>
        </w:rPr>
      </w:pPr>
    </w:p>
    <w:p w14:paraId="27C40509">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（一）</w:t>
      </w:r>
      <w:r>
        <w:rPr>
          <w:rFonts w:hint="eastAsia" w:ascii="宋体" w:hAnsi="宋体"/>
          <w:color w:val="000000" w:themeColor="text1"/>
          <w:highlight w:val="none"/>
          <w14:textFill>
            <w14:solidFill>
              <w14:schemeClr w14:val="tx1"/>
            </w14:solidFill>
          </w14:textFill>
        </w:rPr>
        <w:t>法定代表人身份证明或附有法定代表人身份证明的授权委托书</w:t>
      </w:r>
    </w:p>
    <w:p w14:paraId="5BCA786F">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二</w:t>
      </w:r>
      <w:r>
        <w:rPr>
          <w:rFonts w:ascii="宋体" w:hAnsi="宋体"/>
          <w:color w:val="000000" w:themeColor="text1"/>
          <w:highlight w:val="none"/>
          <w14:textFill>
            <w14:solidFill>
              <w14:schemeClr w14:val="tx1"/>
            </w14:solidFill>
          </w14:textFill>
        </w:rPr>
        <w:t>）</w:t>
      </w:r>
      <w:r>
        <w:rPr>
          <w:rFonts w:hint="eastAsia" w:ascii="宋体" w:hAnsi="宋体"/>
          <w:b w:val="0"/>
          <w:bCs w:val="0"/>
          <w:color w:val="000000" w:themeColor="text1"/>
          <w:highlight w:val="none"/>
          <w:lang w:val="en-US" w:eastAsia="zh-CN"/>
          <w14:textFill>
            <w14:solidFill>
              <w14:schemeClr w14:val="tx1"/>
            </w14:solidFill>
          </w14:textFill>
        </w:rPr>
        <w:t>资质要求及营业执照</w:t>
      </w:r>
    </w:p>
    <w:p w14:paraId="395688DF">
      <w:pPr>
        <w:spacing w:line="360" w:lineRule="auto"/>
        <w:ind w:firstLine="420" w:firstLineChars="200"/>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（三）</w:t>
      </w:r>
      <w:r>
        <w:rPr>
          <w:rFonts w:hint="eastAsia" w:ascii="宋体" w:hAnsi="宋体" w:eastAsia="宋体" w:cs="Times New Roman"/>
          <w:color w:val="000000" w:themeColor="text1"/>
          <w:highlight w:val="none"/>
          <w:lang w:val="en-US" w:eastAsia="zh-CN"/>
          <w14:textFill>
            <w14:solidFill>
              <w14:schemeClr w14:val="tx1"/>
            </w14:solidFill>
          </w14:textFill>
        </w:rPr>
        <w:t>生产厂商或代理商</w:t>
      </w:r>
    </w:p>
    <w:p w14:paraId="1B0A0DCB">
      <w:pPr>
        <w:spacing w:line="360" w:lineRule="auto"/>
        <w:ind w:firstLine="420" w:firstLineChars="200"/>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（四）</w:t>
      </w:r>
      <w:r>
        <w:rPr>
          <w:rFonts w:hint="eastAsia" w:ascii="宋体" w:hAnsi="宋体" w:eastAsia="宋体" w:cs="Times New Roman"/>
          <w:color w:val="000000" w:themeColor="text1"/>
          <w:highlight w:val="none"/>
          <w:lang w:val="en-US" w:eastAsia="zh-CN"/>
          <w14:textFill>
            <w14:solidFill>
              <w14:schemeClr w14:val="tx1"/>
            </w14:solidFill>
          </w14:textFill>
        </w:rPr>
        <w:t>供货业绩要求</w:t>
      </w:r>
    </w:p>
    <w:p w14:paraId="08839D40">
      <w:pPr>
        <w:spacing w:line="360" w:lineRule="auto"/>
        <w:ind w:firstLine="420" w:firstLineChars="200"/>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w:t>
      </w:r>
      <w:r>
        <w:rPr>
          <w:rFonts w:hint="eastAsia" w:ascii="宋体" w:hAnsi="宋体" w:eastAsia="宋体" w:cs="Times New Roman"/>
          <w:color w:val="000000" w:themeColor="text1"/>
          <w:highlight w:val="none"/>
          <w:lang w:val="en-US" w:eastAsia="zh-CN"/>
          <w14:textFill>
            <w14:solidFill>
              <w14:schemeClr w14:val="tx1"/>
            </w14:solidFill>
          </w14:textFill>
        </w:rPr>
        <w:t>五</w:t>
      </w:r>
      <w:r>
        <w:rPr>
          <w:rFonts w:hint="eastAsia" w:ascii="宋体" w:hAnsi="宋体" w:eastAsia="宋体" w:cs="Times New Roman"/>
          <w:color w:val="000000" w:themeColor="text1"/>
          <w:highlight w:val="none"/>
          <w14:textFill>
            <w14:solidFill>
              <w14:schemeClr w14:val="tx1"/>
            </w14:solidFill>
          </w14:textFill>
        </w:rPr>
        <w:t>）承诺</w:t>
      </w:r>
    </w:p>
    <w:p w14:paraId="6E701743">
      <w:pPr>
        <w:spacing w:line="360" w:lineRule="auto"/>
        <w:ind w:firstLine="420" w:firstLineChars="200"/>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w:t>
      </w:r>
      <w:r>
        <w:rPr>
          <w:rFonts w:hint="eastAsia" w:ascii="宋体" w:hAnsi="宋体" w:eastAsia="宋体" w:cs="Times New Roman"/>
          <w:color w:val="000000" w:themeColor="text1"/>
          <w:highlight w:val="none"/>
          <w:lang w:val="en-US" w:eastAsia="zh-CN"/>
          <w14:textFill>
            <w14:solidFill>
              <w14:schemeClr w14:val="tx1"/>
            </w14:solidFill>
          </w14:textFill>
        </w:rPr>
        <w:t>六</w:t>
      </w:r>
      <w:r>
        <w:rPr>
          <w:rFonts w:hint="eastAsia" w:ascii="宋体" w:hAnsi="宋体" w:eastAsia="宋体" w:cs="Times New Roman"/>
          <w:color w:val="000000" w:themeColor="text1"/>
          <w:highlight w:val="none"/>
          <w14:textFill>
            <w14:solidFill>
              <w14:schemeClr w14:val="tx1"/>
            </w14:solidFill>
          </w14:textFill>
        </w:rPr>
        <w:t>）其他资料</w:t>
      </w:r>
    </w:p>
    <w:p w14:paraId="791DE3D8">
      <w:pPr>
        <w:spacing w:line="360" w:lineRule="auto"/>
        <w:ind w:firstLine="420" w:firstLineChars="200"/>
        <w:rPr>
          <w:color w:val="000000" w:themeColor="text1"/>
          <w:highlight w:val="none"/>
          <w14:textFill>
            <w14:solidFill>
              <w14:schemeClr w14:val="tx1"/>
            </w14:solidFill>
          </w14:textFill>
        </w:rPr>
      </w:pPr>
    </w:p>
    <w:p w14:paraId="495E15D9">
      <w:pPr>
        <w:spacing w:line="360" w:lineRule="auto"/>
        <w:jc w:val="center"/>
        <w:rPr>
          <w:rFonts w:ascii="宋体" w:hAnsi="宋体"/>
          <w:b/>
          <w:color w:val="000000" w:themeColor="text1"/>
          <w:kern w:val="0"/>
          <w:sz w:val="32"/>
          <w:szCs w:val="32"/>
          <w:highlight w:val="none"/>
          <w14:textFill>
            <w14:solidFill>
              <w14:schemeClr w14:val="tx1"/>
            </w14:solidFill>
          </w14:textFill>
        </w:rPr>
      </w:pPr>
    </w:p>
    <w:p w14:paraId="5F4B7A16">
      <w:pPr>
        <w:spacing w:line="360" w:lineRule="auto"/>
        <w:jc w:val="center"/>
        <w:rPr>
          <w:rFonts w:ascii="宋体" w:hAnsi="宋体"/>
          <w:b/>
          <w:color w:val="000000" w:themeColor="text1"/>
          <w:kern w:val="0"/>
          <w:sz w:val="32"/>
          <w:szCs w:val="32"/>
          <w:highlight w:val="none"/>
          <w14:textFill>
            <w14:solidFill>
              <w14:schemeClr w14:val="tx1"/>
            </w14:solidFill>
          </w14:textFill>
        </w:rPr>
      </w:pPr>
    </w:p>
    <w:p w14:paraId="35FBB7F1">
      <w:pPr>
        <w:pStyle w:val="5"/>
        <w:jc w:val="center"/>
        <w:rPr>
          <w:rFonts w:ascii="宋体" w:hAnsi="宋体"/>
          <w:snapToGrid w:val="0"/>
          <w:color w:val="000000" w:themeColor="text1"/>
          <w:kern w:val="0"/>
          <w:sz w:val="30"/>
          <w:szCs w:val="30"/>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621" w:name="_Toc57905929"/>
      <w:bookmarkStart w:id="622" w:name="_Toc5633"/>
      <w:bookmarkStart w:id="623" w:name="_Toc277082657"/>
      <w:bookmarkStart w:id="624" w:name="_Toc430530546"/>
      <w:bookmarkStart w:id="625" w:name="_Toc287620830"/>
      <w:bookmarkStart w:id="626" w:name="_Toc287607883"/>
      <w:bookmarkStart w:id="627" w:name="_Toc224103511"/>
      <w:r>
        <w:rPr>
          <w:color w:val="000000" w:themeColor="text1"/>
          <w:sz w:val="30"/>
          <w:szCs w:val="30"/>
          <w:highlight w:val="none"/>
          <w14:textFill>
            <w14:solidFill>
              <w14:schemeClr w14:val="tx1"/>
            </w14:solidFill>
          </w14:textFill>
        </w:rPr>
        <w:t>（一）</w:t>
      </w:r>
      <w:r>
        <w:rPr>
          <w:rFonts w:hint="eastAsia"/>
          <w:color w:val="000000" w:themeColor="text1"/>
          <w:sz w:val="30"/>
          <w:szCs w:val="30"/>
          <w:highlight w:val="none"/>
          <w14:textFill>
            <w14:solidFill>
              <w14:schemeClr w14:val="tx1"/>
            </w14:solidFill>
          </w14:textFill>
        </w:rPr>
        <w:t>法定代表人身份证明或附有法定代表人身份证明的授权委托书</w:t>
      </w:r>
      <w:bookmarkEnd w:id="621"/>
      <w:bookmarkEnd w:id="622"/>
    </w:p>
    <w:p w14:paraId="7A198905">
      <w:pPr>
        <w:spacing w:line="480" w:lineRule="auto"/>
        <w:jc w:val="center"/>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法定代表人身份证明</w:t>
      </w:r>
    </w:p>
    <w:p w14:paraId="1F7CC20E">
      <w:pPr>
        <w:spacing w:line="480" w:lineRule="auto"/>
        <w:jc w:val="center"/>
        <w:rPr>
          <w:rFonts w:ascii="宋体" w:hAnsi="宋体"/>
          <w:color w:val="000000" w:themeColor="text1"/>
          <w:highlight w:val="none"/>
          <w14:textFill>
            <w14:solidFill>
              <w14:schemeClr w14:val="tx1"/>
            </w14:solidFill>
          </w14:textFill>
        </w:rPr>
      </w:pPr>
    </w:p>
    <w:p w14:paraId="04362104">
      <w:pPr>
        <w:tabs>
          <w:tab w:val="left" w:pos="556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名称：</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5B05D5CD">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08AF44FE">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址：</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2EC9E6DA">
      <w:pPr>
        <w:tabs>
          <w:tab w:val="left" w:pos="2520"/>
          <w:tab w:val="left" w:pos="3836"/>
        </w:tabs>
        <w:autoSpaceDE w:val="0"/>
        <w:autoSpaceDN w:val="0"/>
        <w:adjustRightInd w:val="0"/>
        <w:snapToGrid w:val="0"/>
        <w:spacing w:line="480" w:lineRule="auto"/>
        <w:ind w:firstLine="390" w:firstLineChars="186"/>
        <w:jc w:val="left"/>
        <w:rPr>
          <w:rFonts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66EADEAC">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性别</w:t>
      </w:r>
      <w:r>
        <w:rPr>
          <w:rFonts w:ascii="宋体" w:hAnsi="宋体"/>
          <w:color w:val="000000" w:themeColor="text1"/>
          <w:spacing w:val="-1"/>
          <w:kern w:val="0"/>
          <w:szCs w:val="21"/>
          <w:highlight w:val="non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职务：</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p>
    <w:p w14:paraId="74CA3721">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lang w:eastAsia="zh-CN"/>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的法定代表人。</w:t>
      </w:r>
    </w:p>
    <w:p w14:paraId="4644DE99">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p w14:paraId="60653BE3">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附：法定代表人身份证复印件（双面）</w:t>
      </w:r>
    </w:p>
    <w:p w14:paraId="51CFB629">
      <w:pPr>
        <w:autoSpaceDE w:val="0"/>
        <w:autoSpaceDN w:val="0"/>
        <w:adjustRightInd w:val="0"/>
        <w:snapToGrid w:val="0"/>
        <w:spacing w:line="360" w:lineRule="auto"/>
        <w:jc w:val="left"/>
        <w:rPr>
          <w:rFonts w:ascii="宋体" w:hAnsi="宋体"/>
          <w:color w:val="000000" w:themeColor="text1"/>
          <w:szCs w:val="21"/>
          <w:highlight w:val="none"/>
          <w14:textFill>
            <w14:solidFill>
              <w14:schemeClr w14:val="tx1"/>
            </w14:solidFill>
          </w14:textFill>
        </w:rPr>
      </w:pPr>
    </w:p>
    <w:p w14:paraId="40B89121">
      <w:pPr>
        <w:pStyle w:val="2"/>
        <w:spacing w:after="0" w:line="360" w:lineRule="auto"/>
        <w:rPr>
          <w:rFonts w:ascii="宋体" w:hAnsi="宋体"/>
          <w:color w:val="000000" w:themeColor="text1"/>
          <w:szCs w:val="21"/>
          <w:highlight w:val="none"/>
          <w14:textFill>
            <w14:solidFill>
              <w14:schemeClr w14:val="tx1"/>
            </w14:solidFill>
          </w14:textFill>
        </w:rPr>
      </w:pPr>
    </w:p>
    <w:p w14:paraId="6CAA462F">
      <w:pPr>
        <w:pStyle w:val="2"/>
        <w:spacing w:after="0" w:line="360" w:lineRule="auto"/>
        <w:rPr>
          <w:rFonts w:ascii="宋体" w:hAnsi="宋体"/>
          <w:color w:val="000000" w:themeColor="text1"/>
          <w:szCs w:val="21"/>
          <w:highlight w:val="none"/>
          <w14:textFill>
            <w14:solidFill>
              <w14:schemeClr w14:val="tx1"/>
            </w14:solidFill>
          </w14:textFill>
        </w:rPr>
      </w:pPr>
    </w:p>
    <w:p w14:paraId="48907930">
      <w:pPr>
        <w:pStyle w:val="2"/>
        <w:spacing w:after="0" w:line="360" w:lineRule="auto"/>
        <w:rPr>
          <w:rFonts w:ascii="宋体" w:hAnsi="宋体"/>
          <w:color w:val="000000" w:themeColor="text1"/>
          <w:szCs w:val="21"/>
          <w:highlight w:val="none"/>
          <w14:textFill>
            <w14:solidFill>
              <w14:schemeClr w14:val="tx1"/>
            </w14:solidFill>
          </w14:textFill>
        </w:rPr>
      </w:pPr>
    </w:p>
    <w:p w14:paraId="680C4A50">
      <w:pPr>
        <w:pStyle w:val="2"/>
        <w:spacing w:after="0" w:line="360" w:lineRule="auto"/>
        <w:rPr>
          <w:rFonts w:ascii="宋体" w:hAnsi="宋体"/>
          <w:color w:val="000000" w:themeColor="text1"/>
          <w:szCs w:val="21"/>
          <w:highlight w:val="none"/>
          <w14:textFill>
            <w14:solidFill>
              <w14:schemeClr w14:val="tx1"/>
            </w14:solidFill>
          </w14:textFill>
        </w:rPr>
      </w:pPr>
    </w:p>
    <w:p w14:paraId="29B6977F">
      <w:pPr>
        <w:pStyle w:val="2"/>
        <w:spacing w:after="0" w:line="360" w:lineRule="auto"/>
        <w:rPr>
          <w:rFonts w:ascii="宋体" w:hAnsi="宋体"/>
          <w:color w:val="000000" w:themeColor="text1"/>
          <w:szCs w:val="21"/>
          <w:highlight w:val="none"/>
          <w14:textFill>
            <w14:solidFill>
              <w14:schemeClr w14:val="tx1"/>
            </w14:solidFill>
          </w14:textFill>
        </w:rPr>
      </w:pPr>
    </w:p>
    <w:p w14:paraId="1B83E21A">
      <w:pPr>
        <w:autoSpaceDE w:val="0"/>
        <w:autoSpaceDN w:val="0"/>
        <w:adjustRightInd w:val="0"/>
        <w:snapToGrid w:val="0"/>
        <w:spacing w:line="480" w:lineRule="auto"/>
        <w:ind w:firstLine="810" w:firstLineChars="386"/>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w:t>
      </w:r>
      <w:r>
        <w:rPr>
          <w:rFonts w:hint="eastAsia" w:ascii="宋体" w:hAnsi="宋体"/>
          <w:color w:val="000000" w:themeColor="text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59B8088E">
      <w:pPr>
        <w:autoSpaceDE w:val="0"/>
        <w:autoSpaceDN w:val="0"/>
        <w:adjustRightInd w:val="0"/>
        <w:snapToGrid w:val="0"/>
        <w:spacing w:line="480" w:lineRule="auto"/>
        <w:jc w:val="left"/>
        <w:rPr>
          <w:rFonts w:ascii="宋体" w:hAnsi="宋体"/>
          <w:color w:val="000000" w:themeColor="text1"/>
          <w:kern w:val="0"/>
          <w:sz w:val="20"/>
          <w:szCs w:val="20"/>
          <w:highlight w:val="none"/>
          <w14:textFill>
            <w14:solidFill>
              <w14:schemeClr w14:val="tx1"/>
            </w14:solidFill>
          </w14:textFill>
        </w:rPr>
      </w:pPr>
    </w:p>
    <w:p w14:paraId="6AD05A04">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733CFC29">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0360DBBF">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3576B7B2">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000000" w:themeColor="text1"/>
          <w:kern w:val="0"/>
          <w:szCs w:val="21"/>
          <w:highlight w:val="none"/>
          <w14:textFill>
            <w14:solidFill>
              <w14:schemeClr w14:val="tx1"/>
            </w14:solidFill>
          </w14:textFill>
        </w:rPr>
      </w:pPr>
      <w:r>
        <w:rPr>
          <w:color w:val="000000" w:themeColor="text1"/>
          <w:highlight w:val="none"/>
          <w14:textFill>
            <w14:solidFill>
              <w14:schemeClr w14:val="tx1"/>
            </w14:solidFill>
          </w14:textFill>
        </w:rPr>
        <w:t>注：法定代表人身份证明需按上述格式填写完整，不可缺少内容。在此基础上增加内容的不影响其有效性</w:t>
      </w:r>
      <w:bookmarkEnd w:id="623"/>
      <w:bookmarkEnd w:id="624"/>
      <w:bookmarkEnd w:id="625"/>
      <w:bookmarkEnd w:id="626"/>
      <w:bookmarkEnd w:id="627"/>
      <w:r>
        <w:rPr>
          <w:rFonts w:hint="eastAsia" w:ascii="宋体" w:hAnsi="宋体"/>
          <w:color w:val="000000" w:themeColor="text1"/>
          <w:kern w:val="0"/>
          <w:szCs w:val="21"/>
          <w:highlight w:val="none"/>
          <w14:textFill>
            <w14:solidFill>
              <w14:schemeClr w14:val="tx1"/>
            </w14:solidFill>
          </w14:textFill>
        </w:rPr>
        <w:t>。</w:t>
      </w:r>
    </w:p>
    <w:p w14:paraId="15023F3D">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20"/>
          <w:szCs w:val="20"/>
          <w:highlight w:val="none"/>
          <w14:textFill>
            <w14:solidFill>
              <w14:schemeClr w14:val="tx1"/>
            </w14:solidFill>
          </w14:textFill>
        </w:rPr>
      </w:pPr>
      <w:r>
        <w:rPr>
          <w:rFonts w:ascii="宋体" w:hAnsi="宋体"/>
          <w:b/>
          <w:color w:val="000000" w:themeColor="text1"/>
          <w:kern w:val="0"/>
          <w:sz w:val="28"/>
          <w:szCs w:val="28"/>
          <w:highlight w:val="none"/>
          <w14:textFill>
            <w14:solidFill>
              <w14:schemeClr w14:val="tx1"/>
            </w14:solidFill>
          </w14:textFill>
        </w:rPr>
        <w:br w:type="page"/>
      </w:r>
      <w:r>
        <w:rPr>
          <w:rFonts w:ascii="宋体" w:hAnsi="宋体"/>
          <w:snapToGrid w:val="0"/>
          <w:color w:val="000000" w:themeColor="text1"/>
          <w:kern w:val="0"/>
          <w:sz w:val="32"/>
          <w:szCs w:val="32"/>
          <w:highlight w:val="none"/>
          <w14:textFill>
            <w14:solidFill>
              <w14:schemeClr w14:val="tx1"/>
            </w14:solidFill>
          </w14:textFill>
        </w:rPr>
        <w:t>授权委托书</w:t>
      </w:r>
    </w:p>
    <w:p w14:paraId="296FA95F">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spacing w:val="-1"/>
          <w:kern w:val="0"/>
          <w:szCs w:val="21"/>
          <w:highlight w:val="none"/>
          <w:u w:val="single"/>
          <w:lang w:eastAsia="zh-CN"/>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spacing w:val="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（项</w:t>
      </w:r>
      <w:r>
        <w:rPr>
          <w:rFonts w:ascii="宋体" w:hAnsi="宋体"/>
          <w:color w:val="000000" w:themeColor="text1"/>
          <w:spacing w:val="-1"/>
          <w:kern w:val="0"/>
          <w:szCs w:val="21"/>
          <w:highlight w:val="none"/>
          <w:u w:val="single"/>
          <w14:textFill>
            <w14:solidFill>
              <w14:schemeClr w14:val="tx1"/>
            </w14:solidFill>
          </w14:textFill>
        </w:rPr>
        <w:t>目</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投标文件、签订合同和处理有关事宜， 其法律后果由我方承担。</w:t>
      </w:r>
    </w:p>
    <w:p w14:paraId="1D4A49D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限：</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p>
    <w:p w14:paraId="319BC2F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14:paraId="315A9F2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p>
    <w:p w14:paraId="2F65155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  标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w:t>
      </w:r>
      <w:r>
        <w:rPr>
          <w:rFonts w:hint="eastAsia" w:ascii="宋体" w:hAnsi="宋体"/>
          <w:color w:val="000000" w:themeColor="text1"/>
          <w:spacing w:val="-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66F36A3D">
      <w:pPr>
        <w:tabs>
          <w:tab w:val="left" w:pos="630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0834E3CE">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33E7B3EB">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w:t>
      </w:r>
    </w:p>
    <w:p w14:paraId="270F8D92">
      <w:pPr>
        <w:tabs>
          <w:tab w:val="left" w:pos="6825"/>
        </w:tabs>
        <w:autoSpaceDE w:val="0"/>
        <w:autoSpaceDN w:val="0"/>
        <w:adjustRightInd w:val="0"/>
        <w:snapToGrid w:val="0"/>
        <w:spacing w:line="480" w:lineRule="auto"/>
        <w:ind w:firstLine="420" w:firstLineChars="200"/>
        <w:jc w:val="left"/>
        <w:rPr>
          <w:rFonts w:ascii="宋体" w:hAnsi="宋体"/>
          <w:color w:val="000000" w:themeColor="text1"/>
          <w:w w:val="200"/>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5F4C3F14">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单位电话（座机）：</w:t>
      </w:r>
      <w:r>
        <w:rPr>
          <w:rFonts w:hint="eastAsia" w:ascii="宋体" w:hAnsi="宋体"/>
          <w:color w:val="000000" w:themeColor="text1"/>
          <w:kern w:val="0"/>
          <w:szCs w:val="21"/>
          <w:highlight w:val="none"/>
          <w:u w:val="single"/>
          <w14:textFill>
            <w14:solidFill>
              <w14:schemeClr w14:val="tx1"/>
            </w14:solidFill>
          </w14:textFill>
        </w:rPr>
        <w:t xml:space="preserve">                              </w:t>
      </w:r>
    </w:p>
    <w:p w14:paraId="595A9A4F">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委托代理人电话（手机）：                                          </w:t>
      </w:r>
    </w:p>
    <w:p w14:paraId="7E17711C">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附：法定代表人和委托代理人身份证复印件（双面）</w:t>
      </w:r>
    </w:p>
    <w:p w14:paraId="5C4317A5">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63055A0E">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4F75C78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022E8FAA">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55C2F56B">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13024D92">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p>
    <w:p w14:paraId="1311DF00">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61ABBA5F">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p>
    <w:p w14:paraId="36013756">
      <w:pPr>
        <w:tabs>
          <w:tab w:val="left" w:pos="5760"/>
        </w:tabs>
        <w:autoSpaceDE w:val="0"/>
        <w:autoSpaceDN w:val="0"/>
        <w:adjustRightIn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p>
    <w:p w14:paraId="4F0EA167">
      <w:pPr>
        <w:tabs>
          <w:tab w:val="left" w:pos="5760"/>
        </w:tabs>
        <w:autoSpaceDE w:val="0"/>
        <w:autoSpaceDN w:val="0"/>
        <w:adjustRightIn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2、法定代表人身份证明及授权委托书原件装入投标文件一并递交。另外须准备一份授权委托书原件在开标现场出具。</w:t>
      </w:r>
    </w:p>
    <w:p w14:paraId="6162E9CC">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授权委托书</w:t>
      </w:r>
      <w:r>
        <w:rPr>
          <w:rFonts w:ascii="宋体" w:hAnsi="宋体"/>
          <w:color w:val="000000" w:themeColor="text1"/>
          <w:highlight w:val="none"/>
          <w14:textFill>
            <w14:solidFill>
              <w14:schemeClr w14:val="tx1"/>
            </w14:solidFill>
          </w14:textFill>
        </w:rPr>
        <w:t>需按上述格式填写完整，不可缺少内容。在此基础上增加内容的不影响其有效性。</w:t>
      </w:r>
    </w:p>
    <w:p w14:paraId="61F655D4">
      <w:pPr>
        <w:autoSpaceDE w:val="0"/>
        <w:autoSpaceDN w:val="0"/>
        <w:adjustRightInd w:val="0"/>
        <w:snapToGrid w:val="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1999596D">
      <w:pPr>
        <w:pStyle w:val="5"/>
        <w:spacing w:before="0" w:after="0" w:line="240" w:lineRule="auto"/>
        <w:jc w:val="center"/>
        <w:rPr>
          <w:rFonts w:hint="default" w:ascii="宋体" w:hAnsi="宋体" w:eastAsia="宋体"/>
          <w:color w:val="000000" w:themeColor="text1"/>
          <w:highlight w:val="none"/>
          <w:lang w:val="en-US" w:eastAsia="zh-CN"/>
          <w14:textFill>
            <w14:solidFill>
              <w14:schemeClr w14:val="tx1"/>
            </w14:solidFill>
          </w14:textFill>
        </w:rPr>
      </w:pPr>
      <w:bookmarkStart w:id="628" w:name="_Toc774"/>
      <w:bookmarkStart w:id="629" w:name="_Toc277082659"/>
      <w:bookmarkStart w:id="630" w:name="_Toc287607887"/>
      <w:r>
        <w:rPr>
          <w:rFonts w:hint="eastAsia" w:ascii="宋体" w:hAnsi="宋体"/>
          <w:b w:val="0"/>
          <w:bCs w:val="0"/>
          <w:color w:val="000000" w:themeColor="text1"/>
          <w:highlight w:val="none"/>
          <w14:textFill>
            <w14:solidFill>
              <w14:schemeClr w14:val="tx1"/>
            </w14:solidFill>
          </w14:textFill>
        </w:rPr>
        <w:t>（二）</w:t>
      </w:r>
      <w:bookmarkEnd w:id="628"/>
      <w:r>
        <w:rPr>
          <w:rFonts w:hint="eastAsia" w:ascii="宋体" w:hAnsi="宋体"/>
          <w:b w:val="0"/>
          <w:bCs w:val="0"/>
          <w:color w:val="000000" w:themeColor="text1"/>
          <w:highlight w:val="none"/>
          <w:lang w:val="en-US" w:eastAsia="zh-CN"/>
          <w14:textFill>
            <w14:solidFill>
              <w14:schemeClr w14:val="tx1"/>
            </w14:solidFill>
          </w14:textFill>
        </w:rPr>
        <w:t>资质要求及营业执照</w:t>
      </w:r>
    </w:p>
    <w:p w14:paraId="0942D083">
      <w:pPr>
        <w:spacing w:line="360" w:lineRule="auto"/>
        <w:jc w:val="center"/>
        <w:rPr>
          <w:rFonts w:ascii="宋体" w:hAnsi="宋体"/>
          <w:color w:val="000000" w:themeColor="text1"/>
          <w:szCs w:val="21"/>
          <w:highlight w:val="none"/>
          <w14:textFill>
            <w14:solidFill>
              <w14:schemeClr w14:val="tx1"/>
            </w14:solidFill>
          </w14:textFill>
        </w:rPr>
      </w:pPr>
    </w:p>
    <w:p w14:paraId="661AC9C7">
      <w:pPr>
        <w:pStyle w:val="5"/>
        <w:spacing w:before="0" w:after="0" w:line="240" w:lineRule="auto"/>
        <w:jc w:val="center"/>
        <w:rPr>
          <w:rFonts w:ascii="宋体" w:hAnsi="宋体"/>
          <w:b w:val="0"/>
          <w:bCs w:val="0"/>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bookmarkStart w:id="631" w:name="_Toc8552"/>
      <w:bookmarkStart w:id="632" w:name="_Toc509218863"/>
      <w:bookmarkStart w:id="633" w:name="_Toc534185840"/>
      <w:r>
        <w:rPr>
          <w:rFonts w:hint="eastAsia" w:ascii="宋体" w:hAnsi="宋体"/>
          <w:b w:val="0"/>
          <w:bCs w:val="0"/>
          <w:color w:val="000000" w:themeColor="text1"/>
          <w:highlight w:val="none"/>
          <w14:textFill>
            <w14:solidFill>
              <w14:schemeClr w14:val="tx1"/>
            </w14:solidFill>
          </w14:textFill>
        </w:rPr>
        <w:t>（三）</w:t>
      </w:r>
      <w:bookmarkEnd w:id="631"/>
      <w:bookmarkEnd w:id="632"/>
      <w:bookmarkEnd w:id="633"/>
      <w:r>
        <w:rPr>
          <w:rFonts w:hint="eastAsia" w:ascii="宋体" w:hAnsi="宋体"/>
          <w:b/>
          <w:color w:val="000000" w:themeColor="text1"/>
          <w:szCs w:val="21"/>
          <w:highlight w:val="none"/>
          <w:lang w:val="en-US" w:eastAsia="zh-CN"/>
          <w14:textFill>
            <w14:solidFill>
              <w14:schemeClr w14:val="tx1"/>
            </w14:solidFill>
          </w14:textFill>
        </w:rPr>
        <w:t>生产厂商或代理商</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要求</w:t>
      </w:r>
    </w:p>
    <w:p w14:paraId="1395F045">
      <w:pPr>
        <w:spacing w:line="20" w:lineRule="exact"/>
        <w:jc w:val="center"/>
        <w:rPr>
          <w:rFonts w:ascii="宋体" w:hAnsi="宋体"/>
          <w:color w:val="000000" w:themeColor="text1"/>
          <w:szCs w:val="21"/>
          <w:highlight w:val="none"/>
          <w14:textFill>
            <w14:solidFill>
              <w14:schemeClr w14:val="tx1"/>
            </w14:solidFill>
          </w14:textFill>
        </w:rPr>
      </w:pPr>
    </w:p>
    <w:p w14:paraId="5B3A2242">
      <w:pPr>
        <w:spacing w:line="360" w:lineRule="auto"/>
        <w:ind w:firstLine="42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p>
    <w:p w14:paraId="73A1198E">
      <w:pPr>
        <w:spacing w:line="360" w:lineRule="auto"/>
        <w:ind w:firstLine="420" w:firstLineChars="20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1、若为生产厂商</w:t>
      </w:r>
    </w:p>
    <w:p w14:paraId="53C6752E">
      <w:pPr>
        <w:spacing w:line="360" w:lineRule="auto"/>
        <w:ind w:firstLine="426" w:firstLineChars="200"/>
        <w:rPr>
          <w:rFonts w:hint="eastAsia" w:eastAsia="宋体"/>
          <w:color w:val="000000" w:themeColor="text1"/>
          <w:highlight w:val="none"/>
          <w:lang w:val="en-US" w:eastAsia="zh-CN"/>
          <w14:textFill>
            <w14:solidFill>
              <w14:schemeClr w14:val="tx1"/>
            </w14:solidFill>
          </w14:textFill>
        </w:rPr>
      </w:pPr>
      <w:r>
        <w:rPr>
          <w:rFonts w:hint="eastAsia" w:ascii="宋体" w:hAnsi="宋体" w:cs="宋体"/>
          <w:b/>
          <w:bCs/>
          <w:color w:val="000000" w:themeColor="text1"/>
          <w:spacing w:val="6"/>
          <w:sz w:val="20"/>
          <w:szCs w:val="20"/>
          <w:highlight w:val="none"/>
          <w:lang w:val="en-US" w:eastAsia="zh-CN"/>
          <w14:textFill>
            <w14:solidFill>
              <w14:schemeClr w14:val="tx1"/>
            </w14:solidFill>
          </w14:textFill>
        </w:rPr>
        <w:t>生产厂商相关</w:t>
      </w:r>
      <w:r>
        <w:rPr>
          <w:rFonts w:hint="eastAsia" w:ascii="宋体" w:hAnsi="宋体" w:eastAsia="宋体" w:cs="宋体"/>
          <w:b/>
          <w:bCs/>
          <w:color w:val="000000" w:themeColor="text1"/>
          <w:spacing w:val="6"/>
          <w:sz w:val="20"/>
          <w:szCs w:val="20"/>
          <w:highlight w:val="none"/>
          <w14:textFill>
            <w14:solidFill>
              <w14:schemeClr w14:val="tx1"/>
            </w14:solidFill>
          </w14:textFill>
        </w:rPr>
        <w:t>资格声明</w:t>
      </w:r>
      <w:r>
        <w:rPr>
          <w:rFonts w:hint="eastAsia" w:ascii="宋体" w:hAnsi="宋体" w:eastAsia="宋体" w:cs="宋体"/>
          <w:b/>
          <w:bCs/>
          <w:color w:val="000000" w:themeColor="text1"/>
          <w:spacing w:val="6"/>
          <w:sz w:val="20"/>
          <w:szCs w:val="20"/>
          <w:highlight w:val="none"/>
          <w:lang w:eastAsia="zh-CN"/>
          <w14:textFill>
            <w14:solidFill>
              <w14:schemeClr w14:val="tx1"/>
            </w14:solidFill>
          </w14:textFill>
        </w:rPr>
        <w:t>，</w:t>
      </w:r>
      <w:r>
        <w:rPr>
          <w:rFonts w:hint="eastAsia" w:ascii="宋体" w:hAnsi="宋体" w:eastAsia="宋体" w:cs="宋体"/>
          <w:b/>
          <w:bCs/>
          <w:color w:val="000000" w:themeColor="text1"/>
          <w:spacing w:val="6"/>
          <w:sz w:val="20"/>
          <w:szCs w:val="20"/>
          <w:highlight w:val="none"/>
          <w:lang w:val="en-US" w:eastAsia="zh-CN"/>
          <w14:textFill>
            <w14:solidFill>
              <w14:schemeClr w14:val="tx1"/>
            </w14:solidFill>
          </w14:textFill>
        </w:rPr>
        <w:t>以下格式可做参考</w:t>
      </w:r>
      <w:r>
        <w:rPr>
          <w:rFonts w:hint="eastAsia" w:ascii="宋体" w:hAnsi="宋体" w:eastAsia="宋体" w:cs="宋体"/>
          <w:b/>
          <w:bCs/>
          <w:color w:val="000000" w:themeColor="text1"/>
          <w:spacing w:val="6"/>
          <w:sz w:val="20"/>
          <w:szCs w:val="20"/>
          <w:highlight w:val="none"/>
          <w:lang w:eastAsia="zh-CN"/>
          <w14:textFill>
            <w14:solidFill>
              <w14:schemeClr w14:val="tx1"/>
            </w14:solidFill>
          </w14:textFill>
        </w:rPr>
        <w:t>：</w:t>
      </w:r>
    </w:p>
    <w:p w14:paraId="2EB40224">
      <w:pPr>
        <w:spacing w:line="360" w:lineRule="auto"/>
        <w:ind w:firstLine="42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我司为***生产厂家。</w:t>
      </w:r>
    </w:p>
    <w:p w14:paraId="082FE84C">
      <w:pPr>
        <w:spacing w:line="360" w:lineRule="auto"/>
        <w:ind w:firstLine="420" w:firstLineChars="200"/>
        <w:rPr>
          <w:color w:val="000000" w:themeColor="text1"/>
          <w:highlight w:val="none"/>
          <w:u w:val="singl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1.生产厂家基本情况</w:t>
      </w:r>
    </w:p>
    <w:p w14:paraId="4B9F0F83">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生产厂家名称：</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6AD85D8E">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生产厂家地址：</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5CA926BE">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生产厂占地面积：</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630AC570">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成立和/或注册日期：</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6BF633E0">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注册资金：</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4D662703">
      <w:pPr>
        <w:pStyle w:val="2"/>
        <w:rPr>
          <w:rFonts w:hint="default" w:eastAsia="宋体"/>
          <w:color w:val="000000" w:themeColor="text1"/>
          <w:highlight w:val="none"/>
          <w:lang w:val="en-US" w:eastAsia="zh-CN"/>
          <w14:textFill>
            <w14:solidFill>
              <w14:schemeClr w14:val="tx1"/>
            </w14:solidFill>
          </w14:textFill>
        </w:rPr>
      </w:pPr>
    </w:p>
    <w:p w14:paraId="7DCD9C06">
      <w:pPr>
        <w:autoSpaceDE w:val="0"/>
        <w:autoSpaceDN w:val="0"/>
        <w:adjustRightIn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盖单位公章：</w:t>
      </w:r>
      <w:r>
        <w:rPr>
          <w:rFonts w:hint="eastAsia"/>
          <w:color w:val="000000" w:themeColor="text1"/>
          <w:highlight w:val="none"/>
          <w:u w:val="single"/>
          <w14:textFill>
            <w14:solidFill>
              <w14:schemeClr w14:val="tx1"/>
            </w14:solidFill>
          </w14:textFill>
        </w:rPr>
        <w:t xml:space="preserve">                                      </w:t>
      </w:r>
    </w:p>
    <w:p w14:paraId="110056AE">
      <w:pPr>
        <w:autoSpaceDE w:val="0"/>
        <w:autoSpaceDN w:val="0"/>
        <w:adjustRightIn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法定代表人或授权委托人（签字）：</w:t>
      </w:r>
      <w:r>
        <w:rPr>
          <w:rFonts w:hint="eastAsia"/>
          <w:color w:val="000000" w:themeColor="text1"/>
          <w:highlight w:val="none"/>
          <w:u w:val="single"/>
          <w14:textFill>
            <w14:solidFill>
              <w14:schemeClr w14:val="tx1"/>
            </w14:solidFill>
          </w14:textFill>
        </w:rPr>
        <w:t xml:space="preserve">                  </w:t>
      </w:r>
    </w:p>
    <w:p w14:paraId="11E33270">
      <w:pPr>
        <w:autoSpaceDE w:val="0"/>
        <w:autoSpaceDN w:val="0"/>
        <w:adjustRightIn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传       真 ：</w:t>
      </w:r>
      <w:r>
        <w:rPr>
          <w:rFonts w:hint="eastAsia"/>
          <w:color w:val="000000" w:themeColor="text1"/>
          <w:highlight w:val="none"/>
          <w:u w:val="single"/>
          <w14:textFill>
            <w14:solidFill>
              <w14:schemeClr w14:val="tx1"/>
            </w14:solidFill>
          </w14:textFill>
        </w:rPr>
        <w:t xml:space="preserve">                                    </w:t>
      </w:r>
    </w:p>
    <w:p w14:paraId="08B51634">
      <w:pPr>
        <w:autoSpaceDE w:val="0"/>
        <w:autoSpaceDN w:val="0"/>
        <w:adjustRightIn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       话：</w:t>
      </w:r>
      <w:r>
        <w:rPr>
          <w:rFonts w:hint="eastAsia"/>
          <w:color w:val="000000" w:themeColor="text1"/>
          <w:highlight w:val="none"/>
          <w:u w:val="single"/>
          <w14:textFill>
            <w14:solidFill>
              <w14:schemeClr w14:val="tx1"/>
            </w14:solidFill>
          </w14:textFill>
        </w:rPr>
        <w:t xml:space="preserve">                                     </w:t>
      </w:r>
    </w:p>
    <w:p w14:paraId="4859ABE7">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 子 邮 件：</w:t>
      </w:r>
      <w:r>
        <w:rPr>
          <w:rFonts w:hint="eastAsia"/>
          <w:color w:val="000000" w:themeColor="text1"/>
          <w:highlight w:val="none"/>
          <w:u w:val="single"/>
          <w14:textFill>
            <w14:solidFill>
              <w14:schemeClr w14:val="tx1"/>
            </w14:solidFill>
          </w14:textFill>
        </w:rPr>
        <w:t xml:space="preserve">                                     </w:t>
      </w:r>
    </w:p>
    <w:p w14:paraId="743C328A">
      <w:pPr>
        <w:pStyle w:val="5"/>
        <w:spacing w:before="0" w:after="0" w:line="240" w:lineRule="auto"/>
        <w:jc w:val="center"/>
        <w:rPr>
          <w:rFonts w:hint="eastAsia" w:ascii="宋体" w:hAnsi="宋体"/>
          <w:color w:val="000000" w:themeColor="text1"/>
          <w:szCs w:val="21"/>
          <w:highlight w:val="none"/>
          <w:u w:val="single"/>
          <w14:textFill>
            <w14:solidFill>
              <w14:schemeClr w14:val="tx1"/>
            </w14:solidFill>
          </w14:textFill>
        </w:rPr>
      </w:pPr>
      <w:r>
        <w:rPr>
          <w:rFonts w:hint="eastAsia" w:ascii="宋体" w:hAnsi="宋体" w:eastAsia="宋体" w:cs="宋体"/>
          <w:b/>
          <w:bCs/>
          <w:color w:val="000000" w:themeColor="text1"/>
          <w:spacing w:val="6"/>
          <w:kern w:val="2"/>
          <w:sz w:val="20"/>
          <w:szCs w:val="20"/>
          <w:highlight w:val="none"/>
          <w:lang w:val="en-US" w:eastAsia="zh-CN" w:bidi="ar-SA"/>
          <w14:textFill>
            <w14:solidFill>
              <w14:schemeClr w14:val="tx1"/>
            </w14:solidFill>
          </w14:textFill>
        </w:rPr>
        <w:t xml:space="preserve">签 字 日 期：                        </w:t>
      </w:r>
      <w:r>
        <w:rPr>
          <w:rFonts w:hint="eastAsia" w:ascii="宋体" w:hAnsi="宋体"/>
          <w:color w:val="000000" w:themeColor="text1"/>
          <w:szCs w:val="21"/>
          <w:highlight w:val="none"/>
          <w:u w:val="single"/>
          <w14:textFill>
            <w14:solidFill>
              <w14:schemeClr w14:val="tx1"/>
            </w14:solidFill>
          </w14:textFill>
        </w:rPr>
        <w:t xml:space="preserve">         </w:t>
      </w:r>
    </w:p>
    <w:p w14:paraId="053ED056">
      <w:pPr>
        <w:pStyle w:val="5"/>
        <w:spacing w:before="0" w:after="0" w:line="240" w:lineRule="auto"/>
        <w:jc w:val="center"/>
        <w:rPr>
          <w:rFonts w:hint="eastAsia" w:ascii="宋体" w:hAnsi="宋体"/>
          <w:color w:val="000000" w:themeColor="text1"/>
          <w:szCs w:val="21"/>
          <w:highlight w:val="none"/>
          <w:u w:val="single"/>
          <w14:textFill>
            <w14:solidFill>
              <w14:schemeClr w14:val="tx1"/>
            </w14:solidFill>
          </w14:textFill>
        </w:rPr>
      </w:pPr>
    </w:p>
    <w:p w14:paraId="5AF17DB4">
      <w:pPr>
        <w:pStyle w:val="5"/>
        <w:spacing w:before="0" w:after="0" w:line="240" w:lineRule="auto"/>
        <w:jc w:val="both"/>
        <w:rPr>
          <w:rFonts w:hint="eastAsia" w:ascii="Times New Roman" w:hAnsi="Times New Roman" w:eastAsia="宋体" w:cs="Times New Roman"/>
          <w:b w:val="0"/>
          <w:bCs w:val="0"/>
          <w:color w:val="000000" w:themeColor="text1"/>
          <w:spacing w:val="0"/>
          <w:sz w:val="21"/>
          <w:szCs w:val="24"/>
          <w:highlight w:val="none"/>
          <w:lang w:val="en-US" w:eastAsia="zh-CN"/>
          <w14:textFill>
            <w14:solidFill>
              <w14:schemeClr w14:val="tx1"/>
            </w14:solidFill>
          </w14:textFill>
        </w:rPr>
      </w:pPr>
      <w:r>
        <w:rPr>
          <w:rFonts w:hint="eastAsia" w:cs="Times New Roman"/>
          <w:b w:val="0"/>
          <w:bCs w:val="0"/>
          <w:color w:val="000000" w:themeColor="text1"/>
          <w:sz w:val="21"/>
          <w:szCs w:val="24"/>
          <w:highlight w:val="none"/>
          <w:lang w:val="en-US" w:eastAsia="zh-CN"/>
          <w14:textFill>
            <w14:solidFill>
              <w14:schemeClr w14:val="tx1"/>
            </w14:solidFill>
          </w14:textFill>
        </w:rPr>
        <w:t>2</w:t>
      </w:r>
      <w:r>
        <w:rPr>
          <w:rFonts w:hint="eastAsia" w:ascii="Times New Roman" w:hAnsi="Times New Roman" w:eastAsia="宋体" w:cs="Times New Roman"/>
          <w:b w:val="0"/>
          <w:bCs w:val="0"/>
          <w:color w:val="000000" w:themeColor="text1"/>
          <w:sz w:val="21"/>
          <w:szCs w:val="24"/>
          <w:highlight w:val="none"/>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pacing w:val="0"/>
          <w:sz w:val="21"/>
          <w:szCs w:val="24"/>
          <w:highlight w:val="none"/>
          <w14:textFill>
            <w14:solidFill>
              <w14:schemeClr w14:val="tx1"/>
            </w14:solidFill>
          </w14:textFill>
        </w:rPr>
        <w:t>若为代理</w:t>
      </w:r>
      <w:r>
        <w:rPr>
          <w:rFonts w:hint="eastAsia" w:ascii="Times New Roman" w:hAnsi="Times New Roman" w:eastAsia="宋体" w:cs="Times New Roman"/>
          <w:b w:val="0"/>
          <w:bCs w:val="0"/>
          <w:color w:val="000000" w:themeColor="text1"/>
          <w:spacing w:val="0"/>
          <w:sz w:val="21"/>
          <w:szCs w:val="24"/>
          <w:highlight w:val="none"/>
          <w:lang w:val="en-US" w:eastAsia="zh-CN"/>
          <w14:textFill>
            <w14:solidFill>
              <w14:schemeClr w14:val="tx1"/>
            </w14:solidFill>
          </w14:textFill>
        </w:rPr>
        <w:t>商</w:t>
      </w:r>
      <w:r>
        <w:rPr>
          <w:rFonts w:hint="eastAsia" w:ascii="Times New Roman" w:hAnsi="Times New Roman" w:eastAsia="宋体" w:cs="Times New Roman"/>
          <w:b w:val="0"/>
          <w:bCs w:val="0"/>
          <w:color w:val="000000" w:themeColor="text1"/>
          <w:spacing w:val="0"/>
          <w:sz w:val="21"/>
          <w:szCs w:val="24"/>
          <w:highlight w:val="none"/>
          <w14:textFill>
            <w14:solidFill>
              <w14:schemeClr w14:val="tx1"/>
            </w14:solidFill>
          </w14:textFill>
        </w:rPr>
        <w:t>（</w:t>
      </w:r>
      <w:r>
        <w:rPr>
          <w:rFonts w:hint="eastAsia" w:ascii="Times New Roman" w:hAnsi="Times New Roman" w:eastAsia="宋体" w:cs="Times New Roman"/>
          <w:b w:val="0"/>
          <w:bCs w:val="0"/>
          <w:color w:val="000000" w:themeColor="text1"/>
          <w:spacing w:val="0"/>
          <w:sz w:val="21"/>
          <w:szCs w:val="24"/>
          <w:highlight w:val="none"/>
          <w:lang w:val="en-US" w:eastAsia="zh-CN"/>
          <w14:textFill>
            <w14:solidFill>
              <w14:schemeClr w14:val="tx1"/>
            </w14:solidFill>
          </w14:textFill>
        </w:rPr>
        <w:t>包括经销商、制造商下属销售子公司</w:t>
      </w:r>
      <w:r>
        <w:rPr>
          <w:rFonts w:hint="eastAsia" w:ascii="Times New Roman" w:hAnsi="Times New Roman" w:eastAsia="宋体" w:cs="Times New Roman"/>
          <w:b w:val="0"/>
          <w:bCs w:val="0"/>
          <w:color w:val="000000" w:themeColor="text1"/>
          <w:spacing w:val="0"/>
          <w:sz w:val="21"/>
          <w:szCs w:val="24"/>
          <w:highlight w:val="none"/>
          <w14:textFill>
            <w14:solidFill>
              <w14:schemeClr w14:val="tx1"/>
            </w14:solidFill>
          </w14:textFill>
        </w:rPr>
        <w:t>）</w:t>
      </w:r>
      <w:r>
        <w:rPr>
          <w:rFonts w:hint="eastAsia" w:ascii="Times New Roman" w:hAnsi="Times New Roman" w:eastAsia="宋体" w:cs="Times New Roman"/>
          <w:b w:val="0"/>
          <w:bCs w:val="0"/>
          <w:color w:val="000000" w:themeColor="text1"/>
          <w:spacing w:val="0"/>
          <w:sz w:val="21"/>
          <w:szCs w:val="24"/>
          <w:highlight w:val="none"/>
          <w:lang w:eastAsia="zh-CN"/>
          <w14:textFill>
            <w14:solidFill>
              <w14:schemeClr w14:val="tx1"/>
            </w14:solidFill>
          </w14:textFill>
        </w:rPr>
        <w:t>，</w:t>
      </w:r>
      <w:r>
        <w:rPr>
          <w:rFonts w:hint="eastAsia" w:ascii="Times New Roman" w:hAnsi="Times New Roman" w:eastAsia="宋体" w:cs="Times New Roman"/>
          <w:b w:val="0"/>
          <w:bCs w:val="0"/>
          <w:color w:val="000000" w:themeColor="text1"/>
          <w:spacing w:val="0"/>
          <w:sz w:val="21"/>
          <w:szCs w:val="24"/>
          <w:highlight w:val="none"/>
          <w:u w:val="none"/>
          <w:lang w:val="en-US" w:eastAsia="zh-CN"/>
          <w14:textFill>
            <w14:solidFill>
              <w14:schemeClr w14:val="tx1"/>
            </w14:solidFill>
          </w14:textFill>
        </w:rPr>
        <w:t>生产厂商</w:t>
      </w:r>
      <w:r>
        <w:rPr>
          <w:rFonts w:hint="eastAsia" w:ascii="Times New Roman" w:hAnsi="Times New Roman" w:eastAsia="宋体" w:cs="Times New Roman"/>
          <w:b w:val="0"/>
          <w:bCs w:val="0"/>
          <w:color w:val="000000" w:themeColor="text1"/>
          <w:spacing w:val="0"/>
          <w:sz w:val="21"/>
          <w:szCs w:val="24"/>
          <w:highlight w:val="none"/>
          <w:u w:val="none"/>
          <w14:textFill>
            <w14:solidFill>
              <w14:schemeClr w14:val="tx1"/>
            </w14:solidFill>
          </w14:textFill>
        </w:rPr>
        <w:t>授</w:t>
      </w:r>
      <w:r>
        <w:rPr>
          <w:rFonts w:hint="eastAsia" w:ascii="Times New Roman" w:hAnsi="Times New Roman" w:eastAsia="宋体" w:cs="Times New Roman"/>
          <w:b w:val="0"/>
          <w:bCs w:val="0"/>
          <w:color w:val="000000" w:themeColor="text1"/>
          <w:spacing w:val="0"/>
          <w:sz w:val="21"/>
          <w:szCs w:val="24"/>
          <w:highlight w:val="none"/>
          <w14:textFill>
            <w14:solidFill>
              <w14:schemeClr w14:val="tx1"/>
            </w14:solidFill>
          </w14:textFill>
        </w:rPr>
        <w:t>权委托书</w:t>
      </w:r>
      <w:r>
        <w:rPr>
          <w:rFonts w:hint="eastAsia" w:ascii="Times New Roman" w:hAnsi="Times New Roman" w:eastAsia="宋体" w:cs="Times New Roman"/>
          <w:b w:val="0"/>
          <w:bCs w:val="0"/>
          <w:color w:val="000000" w:themeColor="text1"/>
          <w:spacing w:val="0"/>
          <w:sz w:val="21"/>
          <w:szCs w:val="24"/>
          <w:highlight w:val="none"/>
          <w:lang w:val="en-US" w:eastAsia="zh-CN"/>
          <w14:textFill>
            <w14:solidFill>
              <w14:schemeClr w14:val="tx1"/>
            </w14:solidFill>
          </w14:textFill>
        </w:rPr>
        <w:t>格式自拟。</w:t>
      </w:r>
    </w:p>
    <w:p w14:paraId="1321CEED">
      <w:pPr>
        <w:autoSpaceDE w:val="0"/>
        <w:autoSpaceDN w:val="0"/>
        <w:adjustRightInd w:val="0"/>
        <w:snapToGrid w:val="0"/>
        <w:spacing w:line="400" w:lineRule="exact"/>
        <w:ind w:firstLine="420" w:firstLineChars="200"/>
        <w:jc w:val="center"/>
        <w:rPr>
          <w:rFonts w:ascii="宋体" w:hAnsi="宋体"/>
          <w:b/>
          <w:color w:val="000000" w:themeColor="text1"/>
          <w:szCs w:val="21"/>
          <w:highlight w:val="none"/>
          <w14:textFill>
            <w14:solidFill>
              <w14:schemeClr w14:val="tx1"/>
            </w14:solidFill>
          </w14:textFill>
        </w:rPr>
      </w:pPr>
      <w:r>
        <w:rPr>
          <w:rFonts w:hint="eastAsia" w:cs="Times New Roman"/>
          <w:b w:val="0"/>
          <w:bCs w:val="0"/>
          <w:color w:val="000000" w:themeColor="text1"/>
          <w:spacing w:val="0"/>
          <w:sz w:val="21"/>
          <w:szCs w:val="24"/>
          <w:highlight w:val="none"/>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pacing w:val="0"/>
          <w:sz w:val="21"/>
          <w:szCs w:val="24"/>
          <w:highlight w:val="none"/>
          <w:lang w:val="en-US" w:eastAsia="zh-CN"/>
          <w14:textFill>
            <w14:solidFill>
              <w14:schemeClr w14:val="tx1"/>
            </w14:solidFill>
          </w14:textFill>
        </w:rPr>
        <w:t>.其他（如有）</w:t>
      </w:r>
      <w:r>
        <w:rPr>
          <w:rFonts w:ascii="宋体" w:hAnsi="宋体"/>
          <w:color w:val="000000" w:themeColor="text1"/>
          <w:highlight w:val="none"/>
          <w14:textFill>
            <w14:solidFill>
              <w14:schemeClr w14:val="tx1"/>
            </w14:solidFill>
          </w14:textFill>
        </w:rPr>
        <w:br w:type="page"/>
      </w:r>
      <w:bookmarkEnd w:id="629"/>
      <w:bookmarkEnd w:id="630"/>
      <w:bookmarkStart w:id="634" w:name="_Toc30367"/>
      <w:r>
        <w:rPr>
          <w:rFonts w:hint="eastAsia" w:ascii="宋体" w:hAnsi="宋体" w:eastAsia="宋体" w:cs="Times New Roman"/>
          <w:b w:val="0"/>
          <w:bCs w:val="0"/>
          <w:color w:val="000000" w:themeColor="text1"/>
          <w:kern w:val="2"/>
          <w:sz w:val="32"/>
          <w:szCs w:val="32"/>
          <w:highlight w:val="none"/>
          <w:lang w:val="en-US" w:eastAsia="zh-CN" w:bidi="ar-SA"/>
          <w14:textFill>
            <w14:solidFill>
              <w14:schemeClr w14:val="tx1"/>
            </w14:solidFill>
          </w14:textFill>
        </w:rPr>
        <w:t>（四）</w:t>
      </w:r>
      <w:bookmarkEnd w:id="634"/>
      <w:r>
        <w:rPr>
          <w:rFonts w:hint="eastAsia" w:ascii="宋体" w:hAnsi="宋体" w:eastAsia="宋体" w:cs="Times New Roman"/>
          <w:b w:val="0"/>
          <w:bCs w:val="0"/>
          <w:color w:val="000000" w:themeColor="text1"/>
          <w:kern w:val="2"/>
          <w:sz w:val="32"/>
          <w:szCs w:val="32"/>
          <w:highlight w:val="none"/>
          <w:lang w:val="en-US" w:eastAsia="zh-CN" w:bidi="ar-SA"/>
          <w14:textFill>
            <w14:solidFill>
              <w14:schemeClr w14:val="tx1"/>
            </w14:solidFill>
          </w14:textFill>
        </w:rPr>
        <w:t>供货业绩要求</w:t>
      </w:r>
    </w:p>
    <w:p w14:paraId="4C3D5E90">
      <w:pPr>
        <w:pStyle w:val="5"/>
        <w:spacing w:before="0" w:after="0" w:line="240" w:lineRule="auto"/>
        <w:jc w:val="center"/>
        <w:outlineLvl w:val="9"/>
        <w:rPr>
          <w:rFonts w:ascii="宋体" w:hAnsi="宋体"/>
          <w:color w:val="000000" w:themeColor="text1"/>
          <w:highlight w:val="none"/>
          <w14:textFill>
            <w14:solidFill>
              <w14:schemeClr w14:val="tx1"/>
            </w14:solidFill>
          </w14:textFill>
        </w:rPr>
      </w:pPr>
    </w:p>
    <w:p w14:paraId="77450051">
      <w:pPr>
        <w:spacing w:line="360" w:lineRule="auto"/>
        <w:rPr>
          <w:rFonts w:ascii="宋体" w:hAnsi="宋体"/>
          <w:color w:val="000000" w:themeColor="text1"/>
          <w:highlight w:val="none"/>
          <w14:textFill>
            <w14:solidFill>
              <w14:schemeClr w14:val="tx1"/>
            </w14:solidFill>
          </w14:textFill>
        </w:rPr>
      </w:pPr>
      <w:bookmarkStart w:id="635" w:name="_Toc224103515"/>
    </w:p>
    <w:p w14:paraId="2D11DFC8">
      <w:pPr>
        <w:rPr>
          <w:rFonts w:ascii="宋体" w:hAnsi="宋体"/>
          <w:color w:val="000000" w:themeColor="text1"/>
          <w:highlight w:val="none"/>
          <w14:textFill>
            <w14:solidFill>
              <w14:schemeClr w14:val="tx1"/>
            </w14:solidFill>
          </w14:textFill>
        </w:rPr>
      </w:pPr>
      <w:bookmarkStart w:id="636" w:name="_Toc430530550"/>
      <w:bookmarkStart w:id="637" w:name="_Toc277082660"/>
      <w:bookmarkStart w:id="638" w:name="_Toc509218864"/>
      <w:bookmarkStart w:id="639" w:name="_Toc287607888"/>
      <w:bookmarkStart w:id="640" w:name="_Toc534185841"/>
      <w:bookmarkStart w:id="641" w:name="_Toc287620834"/>
      <w:r>
        <w:rPr>
          <w:rFonts w:hint="eastAsia" w:ascii="宋体" w:hAnsi="宋体"/>
          <w:color w:val="000000" w:themeColor="text1"/>
          <w:highlight w:val="none"/>
          <w14:textFill>
            <w14:solidFill>
              <w14:schemeClr w14:val="tx1"/>
            </w14:solidFill>
          </w14:textFill>
        </w:rPr>
        <w:br w:type="page"/>
      </w:r>
    </w:p>
    <w:bookmarkEnd w:id="635"/>
    <w:bookmarkEnd w:id="636"/>
    <w:bookmarkEnd w:id="637"/>
    <w:bookmarkEnd w:id="638"/>
    <w:bookmarkEnd w:id="639"/>
    <w:bookmarkEnd w:id="640"/>
    <w:bookmarkEnd w:id="641"/>
    <w:p w14:paraId="7EF517ED">
      <w:pPr>
        <w:pStyle w:val="5"/>
        <w:spacing w:before="0" w:line="360" w:lineRule="auto"/>
        <w:jc w:val="center"/>
        <w:rPr>
          <w:rFonts w:ascii="宋体" w:hAnsi="宋体"/>
          <w:b w:val="0"/>
          <w:color w:val="000000" w:themeColor="text1"/>
          <w:highlight w:val="none"/>
          <w14:textFill>
            <w14:solidFill>
              <w14:schemeClr w14:val="tx1"/>
            </w14:solidFill>
          </w14:textFill>
        </w:rPr>
      </w:pPr>
      <w:bookmarkStart w:id="642" w:name="_Toc224103520"/>
      <w:bookmarkStart w:id="643" w:name="_Toc534185843"/>
      <w:bookmarkStart w:id="644" w:name="_Toc430530552"/>
      <w:bookmarkStart w:id="645" w:name="_Toc287620839"/>
      <w:bookmarkStart w:id="646" w:name="_Toc277082663"/>
      <w:bookmarkStart w:id="647" w:name="_Toc287607893"/>
      <w:bookmarkStart w:id="648" w:name="_Toc509218866"/>
      <w:bookmarkStart w:id="649" w:name="_Toc16306"/>
      <w:r>
        <w:rPr>
          <w:rFonts w:ascii="宋体" w:hAnsi="宋体"/>
          <w:b w:val="0"/>
          <w:color w:val="000000" w:themeColor="text1"/>
          <w:highlight w:val="none"/>
          <w14:textFill>
            <w14:solidFill>
              <w14:schemeClr w14:val="tx1"/>
            </w14:solidFill>
          </w14:textFill>
        </w:rPr>
        <w:t>（</w:t>
      </w:r>
      <w:r>
        <w:rPr>
          <w:rFonts w:hint="eastAsia" w:ascii="宋体" w:hAnsi="宋体"/>
          <w:b w:val="0"/>
          <w:color w:val="000000" w:themeColor="text1"/>
          <w:highlight w:val="none"/>
          <w:lang w:val="en-US" w:eastAsia="zh-CN"/>
          <w14:textFill>
            <w14:solidFill>
              <w14:schemeClr w14:val="tx1"/>
            </w14:solidFill>
          </w14:textFill>
        </w:rPr>
        <w:t>五</w:t>
      </w:r>
      <w:r>
        <w:rPr>
          <w:rFonts w:ascii="宋体" w:hAnsi="宋体"/>
          <w:b w:val="0"/>
          <w:color w:val="000000" w:themeColor="text1"/>
          <w:highlight w:val="none"/>
          <w14:textFill>
            <w14:solidFill>
              <w14:schemeClr w14:val="tx1"/>
            </w14:solidFill>
          </w14:textFill>
        </w:rPr>
        <w:t>）</w:t>
      </w:r>
      <w:bookmarkEnd w:id="642"/>
      <w:bookmarkEnd w:id="643"/>
      <w:bookmarkEnd w:id="644"/>
      <w:bookmarkEnd w:id="645"/>
      <w:bookmarkEnd w:id="646"/>
      <w:bookmarkEnd w:id="647"/>
      <w:bookmarkEnd w:id="648"/>
      <w:r>
        <w:rPr>
          <w:rFonts w:hint="eastAsia" w:ascii="宋体" w:hAnsi="宋体"/>
          <w:b w:val="0"/>
          <w:color w:val="000000" w:themeColor="text1"/>
          <w:highlight w:val="none"/>
          <w14:textFill>
            <w14:solidFill>
              <w14:schemeClr w14:val="tx1"/>
            </w14:solidFill>
          </w14:textFill>
        </w:rPr>
        <w:t>承诺</w:t>
      </w:r>
      <w:bookmarkEnd w:id="649"/>
    </w:p>
    <w:p w14:paraId="36DAC00A">
      <w:pPr>
        <w:snapToGrid w:val="0"/>
        <w:spacing w:line="40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eastAsia="zh-CN"/>
          <w14:textFill>
            <w14:solidFill>
              <w14:schemeClr w14:val="tx1"/>
            </w14:solidFill>
          </w14:textFill>
        </w:rPr>
        <w:t>比选人</w:t>
      </w:r>
      <w:r>
        <w:rPr>
          <w:rFonts w:hint="eastAsia" w:ascii="宋体" w:hAnsi="宋体"/>
          <w:color w:val="000000" w:themeColor="text1"/>
          <w:szCs w:val="21"/>
          <w:highlight w:val="none"/>
          <w:u w:val="single"/>
          <w14:textFill>
            <w14:solidFill>
              <w14:schemeClr w14:val="tx1"/>
            </w14:solidFill>
          </w14:textFill>
        </w:rPr>
        <w:t>名称）</w:t>
      </w:r>
      <w:r>
        <w:rPr>
          <w:rFonts w:hint="eastAsia" w:ascii="宋体" w:hAnsi="宋体"/>
          <w:color w:val="000000" w:themeColor="text1"/>
          <w:szCs w:val="21"/>
          <w:highlight w:val="none"/>
          <w14:textFill>
            <w14:solidFill>
              <w14:schemeClr w14:val="tx1"/>
            </w14:solidFill>
          </w14:textFill>
        </w:rPr>
        <w:t>：</w:t>
      </w:r>
    </w:p>
    <w:p w14:paraId="0F95CE58">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我公司</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eastAsia="zh-CN"/>
          <w14:textFill>
            <w14:solidFill>
              <w14:schemeClr w14:val="tx1"/>
            </w14:solidFill>
          </w14:textFill>
        </w:rPr>
        <w:t>竞选人</w:t>
      </w:r>
      <w:r>
        <w:rPr>
          <w:rFonts w:hint="eastAsia" w:ascii="宋体" w:hAnsi="宋体"/>
          <w:color w:val="000000" w:themeColor="text1"/>
          <w:szCs w:val="21"/>
          <w:highlight w:val="none"/>
          <w:u w:val="single"/>
          <w14:textFill>
            <w14:solidFill>
              <w14:schemeClr w14:val="tx1"/>
            </w14:solidFill>
          </w14:textFill>
        </w:rPr>
        <w:t>名称）</w:t>
      </w:r>
      <w:r>
        <w:rPr>
          <w:rFonts w:hint="eastAsia" w:ascii="宋体" w:hAnsi="宋体"/>
          <w:color w:val="000000" w:themeColor="text1"/>
          <w:szCs w:val="21"/>
          <w:highlight w:val="none"/>
          <w14:textFill>
            <w14:solidFill>
              <w14:schemeClr w14:val="tx1"/>
            </w14:solidFill>
          </w14:textFill>
        </w:rPr>
        <w:t>参加了贵单位</w:t>
      </w:r>
      <w:r>
        <w:rPr>
          <w:rFonts w:hint="eastAsia" w:ascii="宋体" w:hAnsi="宋体"/>
          <w:color w:val="000000" w:themeColor="text1"/>
          <w:szCs w:val="21"/>
          <w:highlight w:val="none"/>
          <w:u w:val="single"/>
          <w14:textFill>
            <w14:solidFill>
              <w14:schemeClr w14:val="tx1"/>
            </w14:solidFill>
          </w14:textFill>
        </w:rPr>
        <w:t xml:space="preserve">        （项目名称）</w:t>
      </w:r>
      <w:r>
        <w:rPr>
          <w:rFonts w:hint="eastAsia" w:ascii="宋体" w:hAnsi="宋体"/>
          <w:color w:val="000000" w:themeColor="text1"/>
          <w:szCs w:val="21"/>
          <w:highlight w:val="none"/>
          <w14:textFill>
            <w14:solidFill>
              <w14:schemeClr w14:val="tx1"/>
            </w14:solidFill>
          </w14:textFill>
        </w:rPr>
        <w:t>的投标，自愿作出以下承诺：</w:t>
      </w:r>
    </w:p>
    <w:p w14:paraId="0F686156">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1、我公司投标截止日投标资格情况不存在下列情形之一：</w:t>
      </w:r>
    </w:p>
    <w:p w14:paraId="08DA0CD0">
      <w:pPr>
        <w:snapToGrid w:val="0"/>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（1）被人民法院列入失信被执行人名单且在被执行期内；</w:t>
      </w:r>
    </w:p>
    <w:p w14:paraId="508EA803">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（2）被列入《重庆市工程建设领域招标投标信用管理暂行办法》规定的重点关注名单且记分达到12分且在记分有效期内；</w:t>
      </w:r>
    </w:p>
    <w:p w14:paraId="58DEEEC1">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（3）被列入《重庆市工程建设领域招标投标信用管理暂行办法》规定的重庆市工程建设领域招标投标失信惩戒对象名单且在记分有效期内；</w:t>
      </w:r>
    </w:p>
    <w:p w14:paraId="74712234">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（4）被国家、重庆市（含市或任意区县）有关行政部门处以暂停投标资格行政处罚，且在处罚期限内；</w:t>
      </w:r>
    </w:p>
    <w:p w14:paraId="08470492">
      <w:pPr>
        <w:snapToGrid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（5）被重庆市市级有关行业主管部门暂停在渝承揽新业务且在暂停期内。</w:t>
      </w:r>
    </w:p>
    <w:p w14:paraId="025356B8">
      <w:pPr>
        <w:snapToGrid w:val="0"/>
        <w:spacing w:line="400" w:lineRule="exact"/>
        <w:ind w:firstLine="420" w:firstLineChars="20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snapToGrid/>
          <w:color w:val="000000" w:themeColor="text1"/>
          <w:kern w:val="2"/>
          <w:szCs w:val="21"/>
          <w:highlight w:val="none"/>
          <w:lang w:eastAsia="zh-CN"/>
          <w14:textFill>
            <w14:solidFill>
              <w14:schemeClr w14:val="tx1"/>
            </w14:solidFill>
          </w14:textFill>
        </w:rPr>
        <w:t>（</w:t>
      </w:r>
      <w:r>
        <w:rPr>
          <w:rFonts w:hint="eastAsia" w:ascii="宋体" w:hAnsi="宋体" w:eastAsia="宋体" w:cs="Times New Roman"/>
          <w:snapToGrid/>
          <w:color w:val="000000" w:themeColor="text1"/>
          <w:kern w:val="2"/>
          <w:szCs w:val="21"/>
          <w:highlight w:val="none"/>
          <w:lang w:val="en-US" w:eastAsia="zh-CN"/>
          <w14:textFill>
            <w14:solidFill>
              <w14:schemeClr w14:val="tx1"/>
            </w14:solidFill>
          </w14:textFill>
        </w:rPr>
        <w:t>6</w:t>
      </w:r>
      <w:r>
        <w:rPr>
          <w:rFonts w:hint="eastAsia" w:ascii="宋体" w:hAnsi="宋体" w:eastAsia="宋体" w:cs="Times New Roman"/>
          <w:snapToGrid/>
          <w:color w:val="000000" w:themeColor="text1"/>
          <w:kern w:val="2"/>
          <w:szCs w:val="21"/>
          <w:highlight w:val="none"/>
          <w:lang w:eastAsia="zh-CN"/>
          <w14:textFill>
            <w14:solidFill>
              <w14:schemeClr w14:val="tx1"/>
            </w14:solidFill>
          </w14:textFill>
        </w:rPr>
        <w:t>）</w:t>
      </w:r>
      <w:r>
        <w:rPr>
          <w:rFonts w:hint="eastAsia" w:ascii="宋体" w:hAnsi="宋体" w:eastAsia="宋体" w:cs="Times New Roman"/>
          <w:color w:val="000000" w:themeColor="text1"/>
          <w:spacing w:val="0"/>
          <w:sz w:val="21"/>
          <w:szCs w:val="21"/>
          <w:highlight w:val="none"/>
          <w:lang w:val="en-US" w:eastAsia="zh-CN"/>
          <w14:textFill>
            <w14:solidFill>
              <w14:schemeClr w14:val="tx1"/>
            </w14:solidFill>
          </w14:textFill>
        </w:rPr>
        <w:t>三年内与巨能集团有诉讼纠纷的公司。被列入巨能集团黑名单。</w:t>
      </w:r>
    </w:p>
    <w:p w14:paraId="338729B8">
      <w:pPr>
        <w:snapToGrid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我公司在资格审查部分中提供的相关证明材料真实有效，不存在弄虚作假情形。贵单位在合同签订前均有权对我公司提供的资料进行核实，若发现弄虚作假，取消我公司中标资格，并按相关法律法规报监督部门，投标保证金不予退还，我公司自愿承担因此造成的相关责任并赔偿相应损失。</w:t>
      </w:r>
    </w:p>
    <w:p w14:paraId="4605887B">
      <w:pPr>
        <w:snapToGrid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、我公司不存在第二章“</w:t>
      </w:r>
      <w:r>
        <w:rPr>
          <w:rFonts w:hint="eastAsia" w:ascii="宋体" w:hAnsi="宋体" w:cs="Times New Roman"/>
          <w:color w:val="000000" w:themeColor="text1"/>
          <w:szCs w:val="21"/>
          <w:highlight w:val="none"/>
          <w:lang w:eastAsia="zh-CN"/>
          <w14:textFill>
            <w14:solidFill>
              <w14:schemeClr w14:val="tx1"/>
            </w14:solidFill>
          </w14:textFill>
        </w:rPr>
        <w:t>竞选人</w:t>
      </w:r>
      <w:r>
        <w:rPr>
          <w:rFonts w:hint="eastAsia" w:ascii="宋体" w:hAnsi="宋体" w:eastAsia="宋体" w:cs="Times New Roman"/>
          <w:color w:val="000000" w:themeColor="text1"/>
          <w:szCs w:val="21"/>
          <w:highlight w:val="none"/>
          <w14:textFill>
            <w14:solidFill>
              <w14:schemeClr w14:val="tx1"/>
            </w14:solidFill>
          </w14:textFill>
        </w:rPr>
        <w:t>须知”第 1.4.3 项规定的任何一种情形。</w:t>
      </w:r>
    </w:p>
    <w:p w14:paraId="2F0AB246">
      <w:pPr>
        <w:snapToGrid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、我公司的投标文件符合第二章“</w:t>
      </w:r>
      <w:r>
        <w:rPr>
          <w:rFonts w:hint="eastAsia" w:ascii="宋体" w:hAnsi="宋体" w:cs="Times New Roman"/>
          <w:color w:val="000000" w:themeColor="text1"/>
          <w:szCs w:val="21"/>
          <w:highlight w:val="none"/>
          <w:lang w:eastAsia="zh-CN"/>
          <w14:textFill>
            <w14:solidFill>
              <w14:schemeClr w14:val="tx1"/>
            </w14:solidFill>
          </w14:textFill>
        </w:rPr>
        <w:t>竞选人</w:t>
      </w:r>
      <w:r>
        <w:rPr>
          <w:rFonts w:hint="eastAsia" w:ascii="宋体" w:hAnsi="宋体" w:eastAsia="宋体" w:cs="Times New Roman"/>
          <w:color w:val="000000" w:themeColor="text1"/>
          <w:szCs w:val="21"/>
          <w:highlight w:val="none"/>
          <w14:textFill>
            <w14:solidFill>
              <w14:schemeClr w14:val="tx1"/>
            </w14:solidFill>
          </w14:textFill>
        </w:rPr>
        <w:t>须知”第 1.</w:t>
      </w:r>
      <w:r>
        <w:rPr>
          <w:rFonts w:hint="eastAsia" w:ascii="宋体" w:hAnsi="宋体" w:eastAsia="宋体" w:cs="Times New Roman"/>
          <w:color w:val="000000" w:themeColor="text1"/>
          <w:szCs w:val="21"/>
          <w:highlight w:val="none"/>
          <w:lang w:val="en-US" w:eastAsia="zh-CN"/>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.1 项的规定。</w:t>
      </w:r>
    </w:p>
    <w:p w14:paraId="575DC96D">
      <w:pPr>
        <w:snapToGrid w:val="0"/>
        <w:spacing w:line="400" w:lineRule="exact"/>
        <w:ind w:firstLine="420" w:firstLineChars="200"/>
        <w:rPr>
          <w:rFonts w:hint="eastAsia" w:ascii="宋体" w:hAnsi="宋体" w:eastAsia="宋体" w:cs="Times New Roman"/>
          <w:snapToGrid/>
          <w:color w:val="000000" w:themeColor="text1"/>
          <w:kern w:val="2"/>
          <w:szCs w:val="21"/>
          <w:highlight w:val="none"/>
          <w:lang w:eastAsia="zh-CN"/>
          <w14:textFill>
            <w14:solidFill>
              <w14:schemeClr w14:val="tx1"/>
            </w14:solidFill>
          </w14:textFill>
        </w:rPr>
      </w:pPr>
      <w:r>
        <w:rPr>
          <w:rFonts w:hint="eastAsia" w:ascii="宋体" w:hAnsi="宋体" w:eastAsia="宋体" w:cs="Times New Roman"/>
          <w:snapToGrid/>
          <w:color w:val="000000" w:themeColor="text1"/>
          <w:kern w:val="2"/>
          <w:szCs w:val="21"/>
          <w:highlight w:val="none"/>
          <w:lang w:val="en-US" w:eastAsia="zh-CN"/>
          <w14:textFill>
            <w14:solidFill>
              <w14:schemeClr w14:val="tx1"/>
            </w14:solidFill>
          </w14:textFill>
        </w:rPr>
        <w:t>5</w:t>
      </w:r>
      <w:r>
        <w:rPr>
          <w:rFonts w:hint="eastAsia" w:ascii="宋体" w:hAnsi="宋体" w:eastAsia="宋体" w:cs="Times New Roman"/>
          <w:snapToGrid/>
          <w:color w:val="000000" w:themeColor="text1"/>
          <w:kern w:val="2"/>
          <w:szCs w:val="21"/>
          <w:highlight w:val="none"/>
          <w:lang w:eastAsia="zh-CN"/>
          <w14:textFill>
            <w14:solidFill>
              <w14:schemeClr w14:val="tx1"/>
            </w14:solidFill>
          </w14:textFill>
        </w:rPr>
        <w:t>、我公司的投标文件符合比选文件第四章“合同条款及格式”规定，投标文件中没有贵单位不能接受的条件。</w:t>
      </w:r>
    </w:p>
    <w:p w14:paraId="28A42CDD">
      <w:pPr>
        <w:snapToGrid w:val="0"/>
        <w:spacing w:line="400" w:lineRule="exact"/>
        <w:ind w:firstLine="420" w:firstLineChars="200"/>
        <w:rPr>
          <w:rFonts w:hint="eastAsia" w:ascii="宋体" w:hAnsi="宋体" w:eastAsia="宋体" w:cs="Times New Roman"/>
          <w:snapToGrid/>
          <w:color w:val="000000" w:themeColor="text1"/>
          <w:kern w:val="2"/>
          <w:szCs w:val="21"/>
          <w:highlight w:val="none"/>
          <w:lang w:eastAsia="zh-CN"/>
          <w14:textFill>
            <w14:solidFill>
              <w14:schemeClr w14:val="tx1"/>
            </w14:solidFill>
          </w14:textFill>
        </w:rPr>
      </w:pPr>
      <w:r>
        <w:rPr>
          <w:rFonts w:hint="eastAsia" w:ascii="宋体" w:hAnsi="宋体" w:eastAsia="宋体" w:cs="Times New Roman"/>
          <w:snapToGrid/>
          <w:color w:val="000000" w:themeColor="text1"/>
          <w:kern w:val="2"/>
          <w:szCs w:val="21"/>
          <w:highlight w:val="none"/>
          <w:lang w:val="en-US" w:eastAsia="zh-CN"/>
          <w14:textFill>
            <w14:solidFill>
              <w14:schemeClr w14:val="tx1"/>
            </w14:solidFill>
          </w14:textFill>
        </w:rPr>
        <w:t>6</w:t>
      </w:r>
      <w:r>
        <w:rPr>
          <w:rFonts w:hint="eastAsia" w:ascii="宋体" w:hAnsi="宋体" w:eastAsia="宋体" w:cs="Times New Roman"/>
          <w:snapToGrid/>
          <w:color w:val="000000" w:themeColor="text1"/>
          <w:kern w:val="2"/>
          <w:szCs w:val="21"/>
          <w:highlight w:val="none"/>
          <w:lang w:eastAsia="zh-CN"/>
          <w14:textFill>
            <w14:solidFill>
              <w14:schemeClr w14:val="tx1"/>
            </w14:solidFill>
          </w14:textFill>
        </w:rPr>
        <w:t>、我公司的投标文件符合比选文件第五章“发包人要求”中的实质性要求和条件。</w:t>
      </w:r>
    </w:p>
    <w:p w14:paraId="2C681DAF">
      <w:pPr>
        <w:pStyle w:val="71"/>
        <w:rPr>
          <w:color w:val="000000" w:themeColor="text1"/>
          <w:highlight w:val="none"/>
          <w14:textFill>
            <w14:solidFill>
              <w14:schemeClr w14:val="tx1"/>
            </w14:solidFill>
          </w14:textFill>
        </w:rPr>
      </w:pPr>
    </w:p>
    <w:p w14:paraId="4A800C80">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p>
    <w:p w14:paraId="28A039E1">
      <w:pPr>
        <w:tabs>
          <w:tab w:val="left" w:pos="4200"/>
          <w:tab w:val="left" w:pos="462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  标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w:t>
      </w:r>
      <w:r>
        <w:rPr>
          <w:rFonts w:hint="eastAsia" w:ascii="宋体" w:hAnsi="宋体"/>
          <w:color w:val="000000" w:themeColor="text1"/>
          <w:spacing w:val="-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06A65BCA">
      <w:pPr>
        <w:tabs>
          <w:tab w:val="left" w:pos="630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2D647B55">
      <w:pPr>
        <w:snapToGrid w:val="0"/>
        <w:spacing w:line="400" w:lineRule="exact"/>
        <w:ind w:firstLine="420" w:firstLineChars="20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448E51F9">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02E2B3B">
      <w:pPr>
        <w:rPr>
          <w:color w:val="000000" w:themeColor="text1"/>
          <w:highlight w:val="none"/>
          <w14:textFill>
            <w14:solidFill>
              <w14:schemeClr w14:val="tx1"/>
            </w14:solidFill>
          </w14:textFill>
        </w:rPr>
      </w:pPr>
    </w:p>
    <w:p w14:paraId="1131B7AA">
      <w:pPr>
        <w:pStyle w:val="5"/>
        <w:spacing w:before="0" w:line="360" w:lineRule="auto"/>
        <w:jc w:val="center"/>
        <w:rPr>
          <w:rFonts w:ascii="宋体" w:hAnsi="宋体"/>
          <w:color w:val="000000" w:themeColor="text1"/>
          <w:highlight w:val="none"/>
          <w14:textFill>
            <w14:solidFill>
              <w14:schemeClr w14:val="tx1"/>
            </w14:solidFill>
          </w14:textFill>
        </w:rPr>
      </w:pPr>
      <w:bookmarkStart w:id="650" w:name="_Toc25487"/>
      <w:r>
        <w:rPr>
          <w:rFonts w:hint="eastAsia" w:ascii="宋体" w:hAnsi="宋体"/>
          <w:b w:val="0"/>
          <w:color w:val="000000" w:themeColor="text1"/>
          <w:highlight w:val="none"/>
          <w14:textFill>
            <w14:solidFill>
              <w14:schemeClr w14:val="tx1"/>
            </w14:solidFill>
          </w14:textFill>
        </w:rPr>
        <w:t>（</w:t>
      </w:r>
      <w:r>
        <w:rPr>
          <w:rFonts w:hint="eastAsia" w:ascii="宋体" w:hAnsi="宋体"/>
          <w:b w:val="0"/>
          <w:color w:val="000000" w:themeColor="text1"/>
          <w:highlight w:val="none"/>
          <w:lang w:val="en-US" w:eastAsia="zh-CN"/>
          <w14:textFill>
            <w14:solidFill>
              <w14:schemeClr w14:val="tx1"/>
            </w14:solidFill>
          </w14:textFill>
        </w:rPr>
        <w:t>六</w:t>
      </w:r>
      <w:r>
        <w:rPr>
          <w:rFonts w:hint="eastAsia" w:ascii="宋体" w:hAnsi="宋体"/>
          <w:b w:val="0"/>
          <w:color w:val="000000" w:themeColor="text1"/>
          <w:highlight w:val="none"/>
          <w:lang w:eastAsia="zh-CN"/>
          <w14:textFill>
            <w14:solidFill>
              <w14:schemeClr w14:val="tx1"/>
            </w14:solidFill>
          </w14:textFill>
        </w:rPr>
        <w:t>）</w:t>
      </w:r>
      <w:r>
        <w:rPr>
          <w:rFonts w:hint="eastAsia" w:ascii="宋体" w:hAnsi="宋体"/>
          <w:b w:val="0"/>
          <w:color w:val="000000" w:themeColor="text1"/>
          <w:highlight w:val="none"/>
          <w14:textFill>
            <w14:solidFill>
              <w14:schemeClr w14:val="tx1"/>
            </w14:solidFill>
          </w14:textFill>
        </w:rPr>
        <w:t>其他资料</w:t>
      </w:r>
      <w:bookmarkEnd w:id="650"/>
    </w:p>
    <w:bookmarkEnd w:id="524"/>
    <w:bookmarkEnd w:id="525"/>
    <w:bookmarkEnd w:id="526"/>
    <w:p w14:paraId="385A25BD">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投标保证金</w:t>
      </w:r>
    </w:p>
    <w:p w14:paraId="29097E12">
      <w:pPr>
        <w:spacing w:line="360" w:lineRule="auto"/>
        <w:ind w:firstLine="420" w:firstLineChars="200"/>
        <w:rPr>
          <w:rFonts w:ascii="宋体" w:hAnsi="宋体"/>
          <w:i/>
          <w:color w:val="000000" w:themeColor="text1"/>
          <w:szCs w:val="21"/>
          <w:highlight w:val="none"/>
          <w14:textFill>
            <w14:solidFill>
              <w14:schemeClr w14:val="tx1"/>
            </w14:solidFill>
          </w14:textFill>
        </w:rPr>
      </w:pPr>
      <w:r>
        <w:rPr>
          <w:rFonts w:hint="eastAsia" w:ascii="宋体" w:hAnsi="宋体"/>
          <w:i/>
          <w:color w:val="000000" w:themeColor="text1"/>
          <w:szCs w:val="21"/>
          <w:highlight w:val="none"/>
          <w14:textFill>
            <w14:solidFill>
              <w14:schemeClr w14:val="tx1"/>
            </w14:solidFill>
          </w14:textFill>
        </w:rPr>
        <w:t>[提示：以转账支票或电汇形式交纳投标保证金的提供以下资料]</w:t>
      </w:r>
    </w:p>
    <w:p w14:paraId="16D532BD">
      <w:pPr>
        <w:pStyle w:val="49"/>
        <w:numPr>
          <w:ilvl w:val="0"/>
          <w:numId w:val="3"/>
        </w:numP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保证金转账凭证</w:t>
      </w:r>
    </w:p>
    <w:p w14:paraId="49D6828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 </w:t>
      </w:r>
    </w:p>
    <w:p w14:paraId="76C4CA1F">
      <w:pPr>
        <w:rPr>
          <w:rFonts w:hint="eastAsia" w:ascii="宋体" w:hAnsi="宋体"/>
          <w:b w:val="0"/>
          <w:bCs w:val="0"/>
          <w:color w:val="000000" w:themeColor="text1"/>
          <w:sz w:val="44"/>
          <w:szCs w:val="44"/>
          <w:highlight w:val="none"/>
          <w:lang w:val="en-US"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bookmarkStart w:id="651" w:name="_Toc27983320"/>
      <w:bookmarkStart w:id="652" w:name="_Toc534185830"/>
      <w:bookmarkStart w:id="653" w:name="_Toc509218853"/>
      <w:bookmarkStart w:id="654" w:name="_Toc57905917"/>
    </w:p>
    <w:bookmarkEnd w:id="651"/>
    <w:bookmarkEnd w:id="652"/>
    <w:bookmarkEnd w:id="653"/>
    <w:bookmarkEnd w:id="654"/>
    <w:p w14:paraId="2630B399">
      <w:pPr>
        <w:rPr>
          <w:color w:val="000000" w:themeColor="text1"/>
          <w:highlight w:val="none"/>
          <w14:textFill>
            <w14:solidFill>
              <w14:schemeClr w14:val="tx1"/>
            </w14:solidFill>
          </w14:textFill>
        </w:rPr>
      </w:pPr>
    </w:p>
    <w:sectPr>
      <w:headerReference r:id="rId9" w:type="default"/>
      <w:footerReference r:id="rId10" w:type="default"/>
      <w:pgSz w:w="11906" w:h="16838"/>
      <w:pgMar w:top="1304" w:right="1134" w:bottom="1304"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F932438-E6A5-4E1A-B147-1F70FACC3C3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08737B1-A956-4EFD-80D4-EAFA31FD222B}"/>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B0183A5C-12B8-4AB2-915C-399FFF6ACF23}"/>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4" w:fontKey="{47B55168-A254-406C-A817-90D47A669B00}"/>
  </w:font>
  <w:font w:name="方正书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2000000000000000000"/>
    <w:charset w:val="86"/>
    <w:family w:val="script"/>
    <w:pitch w:val="default"/>
    <w:sig w:usb0="00000000" w:usb1="00000000" w:usb2="00000012"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embedRegular r:id="rId5" w:fontKey="{F86A3DDA-5C6F-446A-95F1-E385BCDDC0BB}"/>
  </w:font>
  <w:font w:name="Wingdings 2">
    <w:panose1 w:val="05020102010507070707"/>
    <w:charset w:val="00"/>
    <w:family w:val="auto"/>
    <w:pitch w:val="default"/>
    <w:sig w:usb0="00000000" w:usb1="00000000" w:usb2="00000000" w:usb3="00000000" w:csb0="80000000" w:csb1="00000000"/>
    <w:embedRegular r:id="rId6" w:fontKey="{1E30E1E2-B005-4896-9845-77EC39C56659}"/>
  </w:font>
  <w:font w:name="MS Mincho">
    <w:panose1 w:val="02020609040205080304"/>
    <w:charset w:val="80"/>
    <w:family w:val="modern"/>
    <w:pitch w:val="default"/>
    <w:sig w:usb0="A00002BF" w:usb1="68C7FCFB" w:usb2="00000010" w:usb3="00000000" w:csb0="4002009F" w:csb1="DFD70000"/>
    <w:embedRegular r:id="rId7" w:fontKey="{5B6EDF5B-3E24-4996-8A7E-4B1C1C4825BC}"/>
  </w:font>
  <w:font w:name="方正仿宋_GBK">
    <w:panose1 w:val="03000509000000000000"/>
    <w:charset w:val="86"/>
    <w:family w:val="auto"/>
    <w:pitch w:val="default"/>
    <w:sig w:usb0="00000001" w:usb1="080E0000" w:usb2="00000000" w:usb3="00000000" w:csb0="00040000" w:csb1="00000000"/>
    <w:embedRegular r:id="rId8" w:fontKey="{DF78FE04-9CB1-4F93-AC6C-3B2EB4EF4544}"/>
  </w:font>
  <w:font w:name="新宋体">
    <w:panose1 w:val="02010609030101010101"/>
    <w:charset w:val="86"/>
    <w:family w:val="auto"/>
    <w:pitch w:val="default"/>
    <w:sig w:usb0="00000283" w:usb1="288F0000" w:usb2="00000006" w:usb3="00000000" w:csb0="00040001" w:csb1="00000000"/>
    <w:embedRegular r:id="rId9" w:fontKey="{0033A755-FCDC-4D61-AB9E-0B93ED99D659}"/>
  </w:font>
  <w:font w:name="Microsoft JhengHei">
    <w:panose1 w:val="020B0604030504040204"/>
    <w:charset w:val="88"/>
    <w:family w:val="swiss"/>
    <w:pitch w:val="default"/>
    <w:sig w:usb0="000002A7" w:usb1="28CF4400" w:usb2="00000016" w:usb3="00000000" w:csb0="00100009" w:csb1="00000000"/>
    <w:embedRegular r:id="rId10" w:fontKey="{406308FD-F41B-4E8B-B390-0771F098F48A}"/>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DF07A">
    <w:pPr>
      <w:pStyle w:val="32"/>
      <w:jc w:val="center"/>
    </w:pPr>
    <w:r>
      <w:t xml:space="preserve">- </w:t>
    </w:r>
    <w:r>
      <w:fldChar w:fldCharType="begin"/>
    </w:r>
    <w:r>
      <w:instrText xml:space="preserve"> PAGE </w:instrText>
    </w:r>
    <w:r>
      <w:fldChar w:fldCharType="separate"/>
    </w:r>
    <w:r>
      <w:t>39</w:t>
    </w:r>
    <w:r>
      <w:fldChar w:fldCharType="end"/>
    </w:r>
    <w:r>
      <w:t xml:space="preserve"> -</w:t>
    </w:r>
  </w:p>
  <w:p w14:paraId="37A7DDFA">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AF60A">
    <w:pPr>
      <w:pStyle w:val="32"/>
      <w:framePr w:wrap="around" w:vAnchor="text" w:hAnchor="margin" w:xAlign="center" w:y="1"/>
      <w:rPr>
        <w:rStyle w:val="55"/>
      </w:rPr>
    </w:pPr>
    <w:r>
      <w:fldChar w:fldCharType="begin"/>
    </w:r>
    <w:r>
      <w:rPr>
        <w:rStyle w:val="55"/>
      </w:rPr>
      <w:instrText xml:space="preserve">PAGE  </w:instrText>
    </w:r>
    <w:r>
      <w:fldChar w:fldCharType="separate"/>
    </w:r>
    <w:r>
      <w:rPr>
        <w:rStyle w:val="55"/>
      </w:rPr>
      <w:t>- 4 -</w:t>
    </w:r>
    <w:r>
      <w:fldChar w:fldCharType="end"/>
    </w:r>
  </w:p>
  <w:p w14:paraId="72F4DD37">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F11FE">
    <w:pPr>
      <w:pStyle w:val="32"/>
      <w:jc w:val="center"/>
    </w:pPr>
    <w:r>
      <w:t xml:space="preserve">- </w:t>
    </w:r>
    <w:r>
      <w:fldChar w:fldCharType="begin"/>
    </w:r>
    <w:r>
      <w:instrText xml:space="preserve"> PAGE </w:instrText>
    </w:r>
    <w:r>
      <w:fldChar w:fldCharType="separate"/>
    </w:r>
    <w:r>
      <w:t>24</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63093">
    <w:pPr>
      <w:pStyle w:val="32"/>
      <w:framePr w:wrap="around" w:vAnchor="text" w:hAnchor="margin" w:xAlign="center" w:y="1"/>
      <w:rPr>
        <w:rStyle w:val="55"/>
      </w:rPr>
    </w:pPr>
    <w:r>
      <w:fldChar w:fldCharType="begin"/>
    </w:r>
    <w:r>
      <w:rPr>
        <w:rStyle w:val="55"/>
      </w:rPr>
      <w:instrText xml:space="preserve">PAGE  </w:instrText>
    </w:r>
    <w:r>
      <w:fldChar w:fldCharType="separate"/>
    </w:r>
    <w:r>
      <w:rPr>
        <w:rStyle w:val="55"/>
      </w:rPr>
      <w:t>264</w:t>
    </w:r>
    <w:r>
      <w:fldChar w:fldCharType="end"/>
    </w:r>
  </w:p>
  <w:p w14:paraId="67937BA7">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B08B7">
    <w:pPr>
      <w:pStyle w:val="32"/>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2</w:t>
    </w:r>
    <w:r>
      <w:rPr>
        <w:rFonts w:eastAsia="仿宋_GB2312"/>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75132">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629BA">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8C121">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FFF7C"/>
    <w:multiLevelType w:val="singleLevel"/>
    <w:tmpl w:val="0FFFFF7C"/>
    <w:lvl w:ilvl="0" w:tentative="0">
      <w:start w:val="1"/>
      <w:numFmt w:val="decimal"/>
      <w:pStyle w:val="344"/>
      <w:lvlText w:val="%1."/>
      <w:lvlJc w:val="left"/>
      <w:pPr>
        <w:tabs>
          <w:tab w:val="left" w:pos="2040"/>
        </w:tabs>
        <w:ind w:left="2040" w:hanging="360"/>
      </w:pPr>
    </w:lvl>
  </w:abstractNum>
  <w:abstractNum w:abstractNumId="1">
    <w:nsid w:val="0FFFFF7D"/>
    <w:multiLevelType w:val="singleLevel"/>
    <w:tmpl w:val="0FFFFF7D"/>
    <w:lvl w:ilvl="0" w:tentative="0">
      <w:start w:val="1"/>
      <w:numFmt w:val="decimal"/>
      <w:pStyle w:val="343"/>
      <w:lvlText w:val="%1."/>
      <w:lvlJc w:val="left"/>
      <w:pPr>
        <w:tabs>
          <w:tab w:val="left" w:pos="1620"/>
        </w:tabs>
        <w:ind w:left="1620" w:hanging="360"/>
      </w:pPr>
    </w:lvl>
  </w:abstractNum>
  <w:abstractNum w:abstractNumId="2">
    <w:nsid w:val="3469B21D"/>
    <w:multiLevelType w:val="singleLevel"/>
    <w:tmpl w:val="3469B21D"/>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mMjRmMDU0ODU2ZTg4YjIxY2MzM2Q3ZGNmMDFjOGQifQ=="/>
    <w:docVar w:name="KSO_WPS_MARK_KEY" w:val="292e1ab1-a785-4d6d-86f1-68e6a502dba9"/>
  </w:docVars>
  <w:rsids>
    <w:rsidRoot w:val="00172A27"/>
    <w:rsid w:val="00010CB8"/>
    <w:rsid w:val="000111E6"/>
    <w:rsid w:val="0001716C"/>
    <w:rsid w:val="000172B2"/>
    <w:rsid w:val="0003117E"/>
    <w:rsid w:val="00035D55"/>
    <w:rsid w:val="00050B5A"/>
    <w:rsid w:val="000517F1"/>
    <w:rsid w:val="00073A73"/>
    <w:rsid w:val="00077176"/>
    <w:rsid w:val="00085C38"/>
    <w:rsid w:val="00091B45"/>
    <w:rsid w:val="00096C0D"/>
    <w:rsid w:val="000977FA"/>
    <w:rsid w:val="000A45C9"/>
    <w:rsid w:val="000A729C"/>
    <w:rsid w:val="000B1A49"/>
    <w:rsid w:val="000C0DAA"/>
    <w:rsid w:val="000C48CA"/>
    <w:rsid w:val="000E7B1F"/>
    <w:rsid w:val="0010228B"/>
    <w:rsid w:val="00107B10"/>
    <w:rsid w:val="0011324F"/>
    <w:rsid w:val="00113606"/>
    <w:rsid w:val="00114822"/>
    <w:rsid w:val="00116908"/>
    <w:rsid w:val="00132DC2"/>
    <w:rsid w:val="00136F92"/>
    <w:rsid w:val="0014518F"/>
    <w:rsid w:val="001501A0"/>
    <w:rsid w:val="00163AD2"/>
    <w:rsid w:val="001661FC"/>
    <w:rsid w:val="00172A27"/>
    <w:rsid w:val="001800A0"/>
    <w:rsid w:val="00187BE5"/>
    <w:rsid w:val="00190F60"/>
    <w:rsid w:val="00193A04"/>
    <w:rsid w:val="00195289"/>
    <w:rsid w:val="00195708"/>
    <w:rsid w:val="001C448A"/>
    <w:rsid w:val="001C5AC8"/>
    <w:rsid w:val="001D5B6E"/>
    <w:rsid w:val="001F7FC7"/>
    <w:rsid w:val="00203544"/>
    <w:rsid w:val="00210482"/>
    <w:rsid w:val="00214982"/>
    <w:rsid w:val="002169D1"/>
    <w:rsid w:val="00234EC0"/>
    <w:rsid w:val="00240126"/>
    <w:rsid w:val="002515CB"/>
    <w:rsid w:val="00276A4F"/>
    <w:rsid w:val="0027778B"/>
    <w:rsid w:val="00290543"/>
    <w:rsid w:val="002C5C38"/>
    <w:rsid w:val="002F0760"/>
    <w:rsid w:val="002F3314"/>
    <w:rsid w:val="002F599A"/>
    <w:rsid w:val="00303224"/>
    <w:rsid w:val="00304E46"/>
    <w:rsid w:val="003153C7"/>
    <w:rsid w:val="00326BDA"/>
    <w:rsid w:val="003347D8"/>
    <w:rsid w:val="00344821"/>
    <w:rsid w:val="00347F6A"/>
    <w:rsid w:val="00351AAE"/>
    <w:rsid w:val="00360932"/>
    <w:rsid w:val="003765C0"/>
    <w:rsid w:val="0038024F"/>
    <w:rsid w:val="0038701F"/>
    <w:rsid w:val="00391E87"/>
    <w:rsid w:val="00394016"/>
    <w:rsid w:val="0039785E"/>
    <w:rsid w:val="003D0CDC"/>
    <w:rsid w:val="003D4352"/>
    <w:rsid w:val="00400A1A"/>
    <w:rsid w:val="00406723"/>
    <w:rsid w:val="00411B6D"/>
    <w:rsid w:val="00415982"/>
    <w:rsid w:val="00420800"/>
    <w:rsid w:val="0042139F"/>
    <w:rsid w:val="00433569"/>
    <w:rsid w:val="00443541"/>
    <w:rsid w:val="00455E5B"/>
    <w:rsid w:val="00463DA8"/>
    <w:rsid w:val="00466F88"/>
    <w:rsid w:val="00467951"/>
    <w:rsid w:val="00472E48"/>
    <w:rsid w:val="004738D7"/>
    <w:rsid w:val="00486AB1"/>
    <w:rsid w:val="004902E2"/>
    <w:rsid w:val="004940B7"/>
    <w:rsid w:val="00496D7A"/>
    <w:rsid w:val="004A16A4"/>
    <w:rsid w:val="004A51E5"/>
    <w:rsid w:val="004A76DC"/>
    <w:rsid w:val="004C0D67"/>
    <w:rsid w:val="004C7159"/>
    <w:rsid w:val="004C75DA"/>
    <w:rsid w:val="004D3358"/>
    <w:rsid w:val="004D5457"/>
    <w:rsid w:val="004E27CF"/>
    <w:rsid w:val="004F4338"/>
    <w:rsid w:val="004F5975"/>
    <w:rsid w:val="00512EF7"/>
    <w:rsid w:val="00514349"/>
    <w:rsid w:val="00520674"/>
    <w:rsid w:val="00525133"/>
    <w:rsid w:val="00531455"/>
    <w:rsid w:val="0053743A"/>
    <w:rsid w:val="00545BFB"/>
    <w:rsid w:val="0055101A"/>
    <w:rsid w:val="005514A2"/>
    <w:rsid w:val="005543FE"/>
    <w:rsid w:val="00566C61"/>
    <w:rsid w:val="00571D72"/>
    <w:rsid w:val="00575F4A"/>
    <w:rsid w:val="00590FE4"/>
    <w:rsid w:val="00593DC0"/>
    <w:rsid w:val="00595353"/>
    <w:rsid w:val="005A6AE2"/>
    <w:rsid w:val="005B2E03"/>
    <w:rsid w:val="005B2E91"/>
    <w:rsid w:val="005B6CC9"/>
    <w:rsid w:val="005C4941"/>
    <w:rsid w:val="005D7F4B"/>
    <w:rsid w:val="005E1698"/>
    <w:rsid w:val="005F5759"/>
    <w:rsid w:val="005F6E7E"/>
    <w:rsid w:val="005F74B8"/>
    <w:rsid w:val="00601773"/>
    <w:rsid w:val="0060505A"/>
    <w:rsid w:val="006072F6"/>
    <w:rsid w:val="006136E6"/>
    <w:rsid w:val="00620428"/>
    <w:rsid w:val="00621A66"/>
    <w:rsid w:val="006232AB"/>
    <w:rsid w:val="00624515"/>
    <w:rsid w:val="00625BFF"/>
    <w:rsid w:val="00627A71"/>
    <w:rsid w:val="006326D6"/>
    <w:rsid w:val="00651630"/>
    <w:rsid w:val="006744F3"/>
    <w:rsid w:val="00695438"/>
    <w:rsid w:val="006A4F0D"/>
    <w:rsid w:val="006B101D"/>
    <w:rsid w:val="006D1737"/>
    <w:rsid w:val="006D2C60"/>
    <w:rsid w:val="006E0BD0"/>
    <w:rsid w:val="006F18B9"/>
    <w:rsid w:val="006F3F5E"/>
    <w:rsid w:val="00704DB2"/>
    <w:rsid w:val="007101E2"/>
    <w:rsid w:val="00720154"/>
    <w:rsid w:val="007347BD"/>
    <w:rsid w:val="00736A8F"/>
    <w:rsid w:val="007438E5"/>
    <w:rsid w:val="00747D81"/>
    <w:rsid w:val="00757B98"/>
    <w:rsid w:val="007672A6"/>
    <w:rsid w:val="00767A4A"/>
    <w:rsid w:val="0077714A"/>
    <w:rsid w:val="00782EE9"/>
    <w:rsid w:val="00797E4E"/>
    <w:rsid w:val="007A2A08"/>
    <w:rsid w:val="007A3C53"/>
    <w:rsid w:val="007B06F0"/>
    <w:rsid w:val="007B1726"/>
    <w:rsid w:val="007B691A"/>
    <w:rsid w:val="007E25A9"/>
    <w:rsid w:val="0081619F"/>
    <w:rsid w:val="0082524D"/>
    <w:rsid w:val="008317BD"/>
    <w:rsid w:val="0083357C"/>
    <w:rsid w:val="00834A1E"/>
    <w:rsid w:val="008361E8"/>
    <w:rsid w:val="00842C80"/>
    <w:rsid w:val="00851346"/>
    <w:rsid w:val="00854254"/>
    <w:rsid w:val="00862884"/>
    <w:rsid w:val="00862AB9"/>
    <w:rsid w:val="00863569"/>
    <w:rsid w:val="008708D3"/>
    <w:rsid w:val="00872DDC"/>
    <w:rsid w:val="00875E0D"/>
    <w:rsid w:val="0088121D"/>
    <w:rsid w:val="00883DE3"/>
    <w:rsid w:val="008855A1"/>
    <w:rsid w:val="00891AC2"/>
    <w:rsid w:val="00895CA5"/>
    <w:rsid w:val="008A49E9"/>
    <w:rsid w:val="008B2A9B"/>
    <w:rsid w:val="008B7F14"/>
    <w:rsid w:val="008C2E51"/>
    <w:rsid w:val="008D56B3"/>
    <w:rsid w:val="008E0DF2"/>
    <w:rsid w:val="008E12B8"/>
    <w:rsid w:val="008E1D84"/>
    <w:rsid w:val="009229F7"/>
    <w:rsid w:val="00936E3A"/>
    <w:rsid w:val="00943E72"/>
    <w:rsid w:val="00947CBB"/>
    <w:rsid w:val="00947E29"/>
    <w:rsid w:val="009501FF"/>
    <w:rsid w:val="00971A27"/>
    <w:rsid w:val="00980B01"/>
    <w:rsid w:val="00985BFD"/>
    <w:rsid w:val="0099244F"/>
    <w:rsid w:val="009957A5"/>
    <w:rsid w:val="00995C70"/>
    <w:rsid w:val="0099761C"/>
    <w:rsid w:val="00997A94"/>
    <w:rsid w:val="009D3348"/>
    <w:rsid w:val="009D5CBC"/>
    <w:rsid w:val="009E7317"/>
    <w:rsid w:val="00A004AD"/>
    <w:rsid w:val="00A13EB9"/>
    <w:rsid w:val="00A1465F"/>
    <w:rsid w:val="00A27990"/>
    <w:rsid w:val="00A319EE"/>
    <w:rsid w:val="00A377A8"/>
    <w:rsid w:val="00A405C6"/>
    <w:rsid w:val="00A42D25"/>
    <w:rsid w:val="00A53F00"/>
    <w:rsid w:val="00A5711F"/>
    <w:rsid w:val="00A667F4"/>
    <w:rsid w:val="00A70D81"/>
    <w:rsid w:val="00A763DA"/>
    <w:rsid w:val="00A817AB"/>
    <w:rsid w:val="00A818A8"/>
    <w:rsid w:val="00A82F99"/>
    <w:rsid w:val="00A84F79"/>
    <w:rsid w:val="00A90D27"/>
    <w:rsid w:val="00A91ECA"/>
    <w:rsid w:val="00AA1308"/>
    <w:rsid w:val="00AB1BE3"/>
    <w:rsid w:val="00AC25D4"/>
    <w:rsid w:val="00AC6A5B"/>
    <w:rsid w:val="00AC714D"/>
    <w:rsid w:val="00AD0313"/>
    <w:rsid w:val="00AD4D5B"/>
    <w:rsid w:val="00AD7A1A"/>
    <w:rsid w:val="00AE7597"/>
    <w:rsid w:val="00AF2F24"/>
    <w:rsid w:val="00B10BC0"/>
    <w:rsid w:val="00B32480"/>
    <w:rsid w:val="00B333A2"/>
    <w:rsid w:val="00B34E89"/>
    <w:rsid w:val="00B46103"/>
    <w:rsid w:val="00B60076"/>
    <w:rsid w:val="00B60E63"/>
    <w:rsid w:val="00B61698"/>
    <w:rsid w:val="00B622F5"/>
    <w:rsid w:val="00B654AD"/>
    <w:rsid w:val="00B80A97"/>
    <w:rsid w:val="00B8194D"/>
    <w:rsid w:val="00B85D05"/>
    <w:rsid w:val="00B8745C"/>
    <w:rsid w:val="00BA233B"/>
    <w:rsid w:val="00BB5EFE"/>
    <w:rsid w:val="00BC5946"/>
    <w:rsid w:val="00BC60A1"/>
    <w:rsid w:val="00BD34D1"/>
    <w:rsid w:val="00BD35EC"/>
    <w:rsid w:val="00BE0A02"/>
    <w:rsid w:val="00BE395A"/>
    <w:rsid w:val="00BE558E"/>
    <w:rsid w:val="00BF2238"/>
    <w:rsid w:val="00BF31A0"/>
    <w:rsid w:val="00BF6942"/>
    <w:rsid w:val="00BF7AF0"/>
    <w:rsid w:val="00BF7DBB"/>
    <w:rsid w:val="00C17F50"/>
    <w:rsid w:val="00C2648E"/>
    <w:rsid w:val="00C30AAA"/>
    <w:rsid w:val="00C327CF"/>
    <w:rsid w:val="00C36DF8"/>
    <w:rsid w:val="00C40503"/>
    <w:rsid w:val="00C5600A"/>
    <w:rsid w:val="00C62291"/>
    <w:rsid w:val="00C63CD2"/>
    <w:rsid w:val="00C64760"/>
    <w:rsid w:val="00C65B74"/>
    <w:rsid w:val="00C77930"/>
    <w:rsid w:val="00C81479"/>
    <w:rsid w:val="00C8393F"/>
    <w:rsid w:val="00C90517"/>
    <w:rsid w:val="00C95CEF"/>
    <w:rsid w:val="00CB025B"/>
    <w:rsid w:val="00CC0216"/>
    <w:rsid w:val="00CC3630"/>
    <w:rsid w:val="00CD7BCA"/>
    <w:rsid w:val="00CF5257"/>
    <w:rsid w:val="00D023AB"/>
    <w:rsid w:val="00D03FF2"/>
    <w:rsid w:val="00D076D4"/>
    <w:rsid w:val="00D10336"/>
    <w:rsid w:val="00D32A09"/>
    <w:rsid w:val="00D33FB0"/>
    <w:rsid w:val="00D34594"/>
    <w:rsid w:val="00D46520"/>
    <w:rsid w:val="00D5091A"/>
    <w:rsid w:val="00D51446"/>
    <w:rsid w:val="00D647F9"/>
    <w:rsid w:val="00D65229"/>
    <w:rsid w:val="00D6730C"/>
    <w:rsid w:val="00D737C1"/>
    <w:rsid w:val="00D85D9C"/>
    <w:rsid w:val="00D97D9B"/>
    <w:rsid w:val="00DB3AA5"/>
    <w:rsid w:val="00DD6B9D"/>
    <w:rsid w:val="00DE4FFB"/>
    <w:rsid w:val="00DF4946"/>
    <w:rsid w:val="00DF4FE5"/>
    <w:rsid w:val="00DF6631"/>
    <w:rsid w:val="00E031CE"/>
    <w:rsid w:val="00E11E56"/>
    <w:rsid w:val="00E120EE"/>
    <w:rsid w:val="00E40C30"/>
    <w:rsid w:val="00E47BD5"/>
    <w:rsid w:val="00E543D6"/>
    <w:rsid w:val="00E61612"/>
    <w:rsid w:val="00E67C87"/>
    <w:rsid w:val="00E75A1A"/>
    <w:rsid w:val="00E87D55"/>
    <w:rsid w:val="00E906A4"/>
    <w:rsid w:val="00EB7B6A"/>
    <w:rsid w:val="00EF2041"/>
    <w:rsid w:val="00EF3EC0"/>
    <w:rsid w:val="00EF7950"/>
    <w:rsid w:val="00F00C7E"/>
    <w:rsid w:val="00F07C71"/>
    <w:rsid w:val="00F07C8B"/>
    <w:rsid w:val="00F17733"/>
    <w:rsid w:val="00F20367"/>
    <w:rsid w:val="00F2172E"/>
    <w:rsid w:val="00F24A01"/>
    <w:rsid w:val="00F3279A"/>
    <w:rsid w:val="00F34DE8"/>
    <w:rsid w:val="00F36939"/>
    <w:rsid w:val="00F55A69"/>
    <w:rsid w:val="00F676F0"/>
    <w:rsid w:val="00F753F0"/>
    <w:rsid w:val="00F8265E"/>
    <w:rsid w:val="00F9257E"/>
    <w:rsid w:val="00FA261D"/>
    <w:rsid w:val="00FB621B"/>
    <w:rsid w:val="00FD4EC0"/>
    <w:rsid w:val="00FF4D4B"/>
    <w:rsid w:val="012B1219"/>
    <w:rsid w:val="012D7681"/>
    <w:rsid w:val="01436A74"/>
    <w:rsid w:val="015C48BA"/>
    <w:rsid w:val="01875DDB"/>
    <w:rsid w:val="018E79D1"/>
    <w:rsid w:val="01C42B8B"/>
    <w:rsid w:val="01D85D54"/>
    <w:rsid w:val="01E770D1"/>
    <w:rsid w:val="01EE1DC3"/>
    <w:rsid w:val="01F24567"/>
    <w:rsid w:val="020110AA"/>
    <w:rsid w:val="021D5372"/>
    <w:rsid w:val="022F37D4"/>
    <w:rsid w:val="023B31B5"/>
    <w:rsid w:val="026E2AF7"/>
    <w:rsid w:val="02704AC1"/>
    <w:rsid w:val="027B37D5"/>
    <w:rsid w:val="029702A0"/>
    <w:rsid w:val="02C73591"/>
    <w:rsid w:val="02D45050"/>
    <w:rsid w:val="02ED4FDE"/>
    <w:rsid w:val="03356DF3"/>
    <w:rsid w:val="034A3347"/>
    <w:rsid w:val="0359522B"/>
    <w:rsid w:val="036B1328"/>
    <w:rsid w:val="036C648D"/>
    <w:rsid w:val="0431202E"/>
    <w:rsid w:val="043B10FF"/>
    <w:rsid w:val="046049E6"/>
    <w:rsid w:val="04A44EF6"/>
    <w:rsid w:val="04DE3380"/>
    <w:rsid w:val="04E565D4"/>
    <w:rsid w:val="04ED72F1"/>
    <w:rsid w:val="04F03C97"/>
    <w:rsid w:val="04FF37A1"/>
    <w:rsid w:val="050802FE"/>
    <w:rsid w:val="053C6EDC"/>
    <w:rsid w:val="05476203"/>
    <w:rsid w:val="055B3806"/>
    <w:rsid w:val="05883ED0"/>
    <w:rsid w:val="05D25741"/>
    <w:rsid w:val="06055517"/>
    <w:rsid w:val="061D6258"/>
    <w:rsid w:val="06205B52"/>
    <w:rsid w:val="06652463"/>
    <w:rsid w:val="069845E6"/>
    <w:rsid w:val="069E4D70"/>
    <w:rsid w:val="06DF5963"/>
    <w:rsid w:val="06F537E7"/>
    <w:rsid w:val="06FA5D1F"/>
    <w:rsid w:val="06FC2DC7"/>
    <w:rsid w:val="0753050D"/>
    <w:rsid w:val="076D1CAF"/>
    <w:rsid w:val="07797F74"/>
    <w:rsid w:val="07A6619A"/>
    <w:rsid w:val="080041F1"/>
    <w:rsid w:val="080055AF"/>
    <w:rsid w:val="080A4EFA"/>
    <w:rsid w:val="087B5F6E"/>
    <w:rsid w:val="087B7D1C"/>
    <w:rsid w:val="08BD0334"/>
    <w:rsid w:val="08C76272"/>
    <w:rsid w:val="08FA7112"/>
    <w:rsid w:val="08FB52EA"/>
    <w:rsid w:val="091F573C"/>
    <w:rsid w:val="092E4D8E"/>
    <w:rsid w:val="09326AC0"/>
    <w:rsid w:val="09A908B8"/>
    <w:rsid w:val="09B438AC"/>
    <w:rsid w:val="09BF125C"/>
    <w:rsid w:val="09C97ECC"/>
    <w:rsid w:val="09D848E1"/>
    <w:rsid w:val="09DE4A07"/>
    <w:rsid w:val="09E53275"/>
    <w:rsid w:val="09ED20D4"/>
    <w:rsid w:val="09FF1FA9"/>
    <w:rsid w:val="0A0302D4"/>
    <w:rsid w:val="0A3347DF"/>
    <w:rsid w:val="0A924382"/>
    <w:rsid w:val="0AC42474"/>
    <w:rsid w:val="0AC57974"/>
    <w:rsid w:val="0AE71698"/>
    <w:rsid w:val="0AF1029B"/>
    <w:rsid w:val="0B0D79F0"/>
    <w:rsid w:val="0B12559A"/>
    <w:rsid w:val="0B2C1046"/>
    <w:rsid w:val="0B7E4269"/>
    <w:rsid w:val="0BBD25F8"/>
    <w:rsid w:val="0C3E7B88"/>
    <w:rsid w:val="0C986A1D"/>
    <w:rsid w:val="0CB71B13"/>
    <w:rsid w:val="0CEB41D3"/>
    <w:rsid w:val="0CF672AA"/>
    <w:rsid w:val="0CFC2FB8"/>
    <w:rsid w:val="0D101037"/>
    <w:rsid w:val="0D755621"/>
    <w:rsid w:val="0D7D6DF4"/>
    <w:rsid w:val="0DC12675"/>
    <w:rsid w:val="0DD94183"/>
    <w:rsid w:val="0DDF7139"/>
    <w:rsid w:val="0E0A401C"/>
    <w:rsid w:val="0E26697C"/>
    <w:rsid w:val="0E5C1004"/>
    <w:rsid w:val="0E772D33"/>
    <w:rsid w:val="0E96024B"/>
    <w:rsid w:val="0EB84C8D"/>
    <w:rsid w:val="0EC93980"/>
    <w:rsid w:val="0ED140CD"/>
    <w:rsid w:val="0EEE56EB"/>
    <w:rsid w:val="0F0E3698"/>
    <w:rsid w:val="0F182768"/>
    <w:rsid w:val="0F433308"/>
    <w:rsid w:val="0F5B2655"/>
    <w:rsid w:val="0F655282"/>
    <w:rsid w:val="0F7756E1"/>
    <w:rsid w:val="0F781459"/>
    <w:rsid w:val="0FC65D20"/>
    <w:rsid w:val="0FE44CCB"/>
    <w:rsid w:val="0FF25A15"/>
    <w:rsid w:val="0FFA71A6"/>
    <w:rsid w:val="10221450"/>
    <w:rsid w:val="102A2753"/>
    <w:rsid w:val="1095419E"/>
    <w:rsid w:val="110B2037"/>
    <w:rsid w:val="11220530"/>
    <w:rsid w:val="11494E5B"/>
    <w:rsid w:val="11515ED0"/>
    <w:rsid w:val="11641C95"/>
    <w:rsid w:val="117E378C"/>
    <w:rsid w:val="118063A3"/>
    <w:rsid w:val="119D6F55"/>
    <w:rsid w:val="119F0F1F"/>
    <w:rsid w:val="11BD13A5"/>
    <w:rsid w:val="11DA3A8D"/>
    <w:rsid w:val="11E44B84"/>
    <w:rsid w:val="11EE155E"/>
    <w:rsid w:val="12372263"/>
    <w:rsid w:val="12483364"/>
    <w:rsid w:val="125E66E4"/>
    <w:rsid w:val="126F7541"/>
    <w:rsid w:val="12B40A3B"/>
    <w:rsid w:val="12E3308D"/>
    <w:rsid w:val="12E64975"/>
    <w:rsid w:val="13194C36"/>
    <w:rsid w:val="13250FB0"/>
    <w:rsid w:val="13421B62"/>
    <w:rsid w:val="13453400"/>
    <w:rsid w:val="138963C8"/>
    <w:rsid w:val="13A41672"/>
    <w:rsid w:val="13C06F2A"/>
    <w:rsid w:val="13F667B4"/>
    <w:rsid w:val="142851FC"/>
    <w:rsid w:val="14575AE1"/>
    <w:rsid w:val="146E4BD8"/>
    <w:rsid w:val="14B724B2"/>
    <w:rsid w:val="14C61C6E"/>
    <w:rsid w:val="15076514"/>
    <w:rsid w:val="151F7675"/>
    <w:rsid w:val="15400323"/>
    <w:rsid w:val="15406575"/>
    <w:rsid w:val="15451DDD"/>
    <w:rsid w:val="155A4791"/>
    <w:rsid w:val="156E6AFD"/>
    <w:rsid w:val="157B3666"/>
    <w:rsid w:val="158B0129"/>
    <w:rsid w:val="15A026A2"/>
    <w:rsid w:val="15A46B04"/>
    <w:rsid w:val="15AA616B"/>
    <w:rsid w:val="15FD06AA"/>
    <w:rsid w:val="16160E03"/>
    <w:rsid w:val="161B1156"/>
    <w:rsid w:val="161D478B"/>
    <w:rsid w:val="16277A4D"/>
    <w:rsid w:val="162B2D81"/>
    <w:rsid w:val="16456CC8"/>
    <w:rsid w:val="167364D6"/>
    <w:rsid w:val="167F4E7B"/>
    <w:rsid w:val="169C4016"/>
    <w:rsid w:val="16B03286"/>
    <w:rsid w:val="16B6640F"/>
    <w:rsid w:val="17143815"/>
    <w:rsid w:val="172C5003"/>
    <w:rsid w:val="176302F9"/>
    <w:rsid w:val="176E7480"/>
    <w:rsid w:val="17B772AD"/>
    <w:rsid w:val="17EE22B8"/>
    <w:rsid w:val="18194E5B"/>
    <w:rsid w:val="183D3240"/>
    <w:rsid w:val="18406847"/>
    <w:rsid w:val="18496BF1"/>
    <w:rsid w:val="1856054F"/>
    <w:rsid w:val="18591DB3"/>
    <w:rsid w:val="18747F0E"/>
    <w:rsid w:val="18AE5162"/>
    <w:rsid w:val="18B232E6"/>
    <w:rsid w:val="18D92F68"/>
    <w:rsid w:val="18F02DCF"/>
    <w:rsid w:val="18FC27B3"/>
    <w:rsid w:val="19314B52"/>
    <w:rsid w:val="19450578"/>
    <w:rsid w:val="1975219A"/>
    <w:rsid w:val="198F308C"/>
    <w:rsid w:val="199450E1"/>
    <w:rsid w:val="19CC03D7"/>
    <w:rsid w:val="19DC4E7C"/>
    <w:rsid w:val="19FD2C86"/>
    <w:rsid w:val="1A027DA2"/>
    <w:rsid w:val="1A0D279E"/>
    <w:rsid w:val="1A163D48"/>
    <w:rsid w:val="1A231FC1"/>
    <w:rsid w:val="1A72223F"/>
    <w:rsid w:val="1A7B1DFD"/>
    <w:rsid w:val="1A7E3710"/>
    <w:rsid w:val="1A8E1B30"/>
    <w:rsid w:val="1A8E4287"/>
    <w:rsid w:val="1A930EF5"/>
    <w:rsid w:val="1AAC53DF"/>
    <w:rsid w:val="1ABB6BA6"/>
    <w:rsid w:val="1AD57687"/>
    <w:rsid w:val="1AF11A94"/>
    <w:rsid w:val="1AFB69F3"/>
    <w:rsid w:val="1AFF47DC"/>
    <w:rsid w:val="1B202A98"/>
    <w:rsid w:val="1B2B0738"/>
    <w:rsid w:val="1B414DF5"/>
    <w:rsid w:val="1B5872B4"/>
    <w:rsid w:val="1B830F69"/>
    <w:rsid w:val="1B99253B"/>
    <w:rsid w:val="1BA24E6E"/>
    <w:rsid w:val="1BAF4AA0"/>
    <w:rsid w:val="1BB630ED"/>
    <w:rsid w:val="1BCA4DEA"/>
    <w:rsid w:val="1BCE559A"/>
    <w:rsid w:val="1BE37C5A"/>
    <w:rsid w:val="1BE91714"/>
    <w:rsid w:val="1BEC4D61"/>
    <w:rsid w:val="1C142509"/>
    <w:rsid w:val="1C746B04"/>
    <w:rsid w:val="1C8256C5"/>
    <w:rsid w:val="1C93342E"/>
    <w:rsid w:val="1CE617B0"/>
    <w:rsid w:val="1CE9582B"/>
    <w:rsid w:val="1CEB7EA9"/>
    <w:rsid w:val="1CF218F5"/>
    <w:rsid w:val="1D0032F0"/>
    <w:rsid w:val="1D152095"/>
    <w:rsid w:val="1D1E6FFA"/>
    <w:rsid w:val="1D2D2822"/>
    <w:rsid w:val="1D5601A5"/>
    <w:rsid w:val="1D61352C"/>
    <w:rsid w:val="1D6372A4"/>
    <w:rsid w:val="1DAD5CC1"/>
    <w:rsid w:val="1DBB0E8E"/>
    <w:rsid w:val="1DCD0BC2"/>
    <w:rsid w:val="1DF223D6"/>
    <w:rsid w:val="1E14234D"/>
    <w:rsid w:val="1E16738A"/>
    <w:rsid w:val="1E3561A7"/>
    <w:rsid w:val="1E380731"/>
    <w:rsid w:val="1E3F65B7"/>
    <w:rsid w:val="1E63119C"/>
    <w:rsid w:val="1E7B6870"/>
    <w:rsid w:val="1E8E0351"/>
    <w:rsid w:val="1E9E60BA"/>
    <w:rsid w:val="1EB338F7"/>
    <w:rsid w:val="1EDA0E63"/>
    <w:rsid w:val="1F2E2E47"/>
    <w:rsid w:val="1F4A6F63"/>
    <w:rsid w:val="1F5144D6"/>
    <w:rsid w:val="1F525822"/>
    <w:rsid w:val="1F8D23B7"/>
    <w:rsid w:val="1FB43DE7"/>
    <w:rsid w:val="1FDD28E5"/>
    <w:rsid w:val="20062169"/>
    <w:rsid w:val="20631369"/>
    <w:rsid w:val="20796DDF"/>
    <w:rsid w:val="207970FB"/>
    <w:rsid w:val="20831A0C"/>
    <w:rsid w:val="208458FE"/>
    <w:rsid w:val="20905657"/>
    <w:rsid w:val="209B0B03"/>
    <w:rsid w:val="20CE5014"/>
    <w:rsid w:val="20EF26A6"/>
    <w:rsid w:val="21175A69"/>
    <w:rsid w:val="215C4736"/>
    <w:rsid w:val="219F0AC7"/>
    <w:rsid w:val="21B005DE"/>
    <w:rsid w:val="224F429B"/>
    <w:rsid w:val="226A0903"/>
    <w:rsid w:val="228F28EA"/>
    <w:rsid w:val="22A7378F"/>
    <w:rsid w:val="22AB307D"/>
    <w:rsid w:val="22D327D6"/>
    <w:rsid w:val="22D33E08"/>
    <w:rsid w:val="22FF7BB1"/>
    <w:rsid w:val="23156AA1"/>
    <w:rsid w:val="2319695C"/>
    <w:rsid w:val="232F3658"/>
    <w:rsid w:val="23310794"/>
    <w:rsid w:val="235558E1"/>
    <w:rsid w:val="23983A20"/>
    <w:rsid w:val="23B720F8"/>
    <w:rsid w:val="23DA6AE5"/>
    <w:rsid w:val="23DC390D"/>
    <w:rsid w:val="23DD6772"/>
    <w:rsid w:val="23F246D5"/>
    <w:rsid w:val="23FC0C66"/>
    <w:rsid w:val="240A1FE7"/>
    <w:rsid w:val="240E4EF4"/>
    <w:rsid w:val="244B0A92"/>
    <w:rsid w:val="244F2331"/>
    <w:rsid w:val="24613E12"/>
    <w:rsid w:val="246F4781"/>
    <w:rsid w:val="24B77ED6"/>
    <w:rsid w:val="250A44A9"/>
    <w:rsid w:val="253357AE"/>
    <w:rsid w:val="25440C67"/>
    <w:rsid w:val="254E7B1D"/>
    <w:rsid w:val="25587450"/>
    <w:rsid w:val="257C53A7"/>
    <w:rsid w:val="25845748"/>
    <w:rsid w:val="25873F58"/>
    <w:rsid w:val="25B20DC9"/>
    <w:rsid w:val="25CB2FB1"/>
    <w:rsid w:val="25E62821"/>
    <w:rsid w:val="25FC3DF2"/>
    <w:rsid w:val="260F1500"/>
    <w:rsid w:val="2614570C"/>
    <w:rsid w:val="266176D6"/>
    <w:rsid w:val="26791464"/>
    <w:rsid w:val="26B20955"/>
    <w:rsid w:val="26ED7BDF"/>
    <w:rsid w:val="27012A0B"/>
    <w:rsid w:val="271678F5"/>
    <w:rsid w:val="27840543"/>
    <w:rsid w:val="27914D3A"/>
    <w:rsid w:val="27A6429D"/>
    <w:rsid w:val="28100029"/>
    <w:rsid w:val="28520641"/>
    <w:rsid w:val="28553C8E"/>
    <w:rsid w:val="285A233E"/>
    <w:rsid w:val="287405B8"/>
    <w:rsid w:val="28895B8E"/>
    <w:rsid w:val="288A1B89"/>
    <w:rsid w:val="289F315B"/>
    <w:rsid w:val="28AE0255"/>
    <w:rsid w:val="28C80903"/>
    <w:rsid w:val="28CD0E0B"/>
    <w:rsid w:val="28F416F8"/>
    <w:rsid w:val="28F60FCD"/>
    <w:rsid w:val="29257B04"/>
    <w:rsid w:val="29326457"/>
    <w:rsid w:val="293B7327"/>
    <w:rsid w:val="295F4D01"/>
    <w:rsid w:val="29630A8C"/>
    <w:rsid w:val="297350C5"/>
    <w:rsid w:val="29791BFE"/>
    <w:rsid w:val="298B77C1"/>
    <w:rsid w:val="29AA0E8A"/>
    <w:rsid w:val="29B61260"/>
    <w:rsid w:val="2AA850FE"/>
    <w:rsid w:val="2AB721F8"/>
    <w:rsid w:val="2ABE3D6C"/>
    <w:rsid w:val="2B0674C1"/>
    <w:rsid w:val="2B28694F"/>
    <w:rsid w:val="2B442E87"/>
    <w:rsid w:val="2B5926E0"/>
    <w:rsid w:val="2B6C165D"/>
    <w:rsid w:val="2B7C58B9"/>
    <w:rsid w:val="2BA2019D"/>
    <w:rsid w:val="2BB92785"/>
    <w:rsid w:val="2BC26B64"/>
    <w:rsid w:val="2C1A1CAD"/>
    <w:rsid w:val="2C9F3729"/>
    <w:rsid w:val="2CF3147F"/>
    <w:rsid w:val="2D1063D5"/>
    <w:rsid w:val="2D2337CE"/>
    <w:rsid w:val="2D27472A"/>
    <w:rsid w:val="2D856DC3"/>
    <w:rsid w:val="2DA336ED"/>
    <w:rsid w:val="2DAA3A50"/>
    <w:rsid w:val="2DFF6F55"/>
    <w:rsid w:val="2E2E1209"/>
    <w:rsid w:val="2E3031D3"/>
    <w:rsid w:val="2E5F7614"/>
    <w:rsid w:val="2E954DE4"/>
    <w:rsid w:val="2EA6225A"/>
    <w:rsid w:val="2ED83151"/>
    <w:rsid w:val="2EE44DA7"/>
    <w:rsid w:val="2F063F34"/>
    <w:rsid w:val="2F9D28F7"/>
    <w:rsid w:val="2FB27C17"/>
    <w:rsid w:val="2FC33BD3"/>
    <w:rsid w:val="2FF27434"/>
    <w:rsid w:val="30112802"/>
    <w:rsid w:val="30234671"/>
    <w:rsid w:val="30347DA4"/>
    <w:rsid w:val="303C2FF4"/>
    <w:rsid w:val="303D5733"/>
    <w:rsid w:val="3059692A"/>
    <w:rsid w:val="3079709D"/>
    <w:rsid w:val="308E7BCC"/>
    <w:rsid w:val="30D51E0F"/>
    <w:rsid w:val="30D53BBD"/>
    <w:rsid w:val="30EC0F07"/>
    <w:rsid w:val="30F5563F"/>
    <w:rsid w:val="30FF126C"/>
    <w:rsid w:val="312F6D42"/>
    <w:rsid w:val="314F3970"/>
    <w:rsid w:val="316B4522"/>
    <w:rsid w:val="31927806"/>
    <w:rsid w:val="31975317"/>
    <w:rsid w:val="31BD1DE4"/>
    <w:rsid w:val="31CA1248"/>
    <w:rsid w:val="31ED4DB8"/>
    <w:rsid w:val="31ED4F37"/>
    <w:rsid w:val="31F6659F"/>
    <w:rsid w:val="321C3675"/>
    <w:rsid w:val="32696CB3"/>
    <w:rsid w:val="327921DC"/>
    <w:rsid w:val="32C739DA"/>
    <w:rsid w:val="32DE7134"/>
    <w:rsid w:val="32F32A21"/>
    <w:rsid w:val="331F3816"/>
    <w:rsid w:val="333F6333"/>
    <w:rsid w:val="33615BDC"/>
    <w:rsid w:val="339501B6"/>
    <w:rsid w:val="339F245D"/>
    <w:rsid w:val="33CF1C6D"/>
    <w:rsid w:val="33DC5263"/>
    <w:rsid w:val="340E0074"/>
    <w:rsid w:val="343155AF"/>
    <w:rsid w:val="346516EC"/>
    <w:rsid w:val="34710550"/>
    <w:rsid w:val="3493014C"/>
    <w:rsid w:val="349B0722"/>
    <w:rsid w:val="349D0E96"/>
    <w:rsid w:val="34A56435"/>
    <w:rsid w:val="34AC78AD"/>
    <w:rsid w:val="34AF1EA4"/>
    <w:rsid w:val="34CE04B2"/>
    <w:rsid w:val="34DC2E19"/>
    <w:rsid w:val="34F915D9"/>
    <w:rsid w:val="35150A2C"/>
    <w:rsid w:val="353B0B1D"/>
    <w:rsid w:val="353C245D"/>
    <w:rsid w:val="354B26A0"/>
    <w:rsid w:val="35780FBB"/>
    <w:rsid w:val="35814314"/>
    <w:rsid w:val="35AD335B"/>
    <w:rsid w:val="35BF5234"/>
    <w:rsid w:val="35D4302E"/>
    <w:rsid w:val="364B4675"/>
    <w:rsid w:val="364E1F79"/>
    <w:rsid w:val="365227E1"/>
    <w:rsid w:val="367C1490"/>
    <w:rsid w:val="368D7B3B"/>
    <w:rsid w:val="36946B89"/>
    <w:rsid w:val="36985DB9"/>
    <w:rsid w:val="369B7657"/>
    <w:rsid w:val="36AB24C2"/>
    <w:rsid w:val="36C06910"/>
    <w:rsid w:val="36D82ED9"/>
    <w:rsid w:val="37256F21"/>
    <w:rsid w:val="37330213"/>
    <w:rsid w:val="37411FAD"/>
    <w:rsid w:val="378D7754"/>
    <w:rsid w:val="37A463F2"/>
    <w:rsid w:val="37A7337A"/>
    <w:rsid w:val="37B02769"/>
    <w:rsid w:val="37C130EE"/>
    <w:rsid w:val="37D8637E"/>
    <w:rsid w:val="37E22F52"/>
    <w:rsid w:val="37F04329"/>
    <w:rsid w:val="384B7486"/>
    <w:rsid w:val="385D19D4"/>
    <w:rsid w:val="387168C2"/>
    <w:rsid w:val="3884126E"/>
    <w:rsid w:val="388B12FA"/>
    <w:rsid w:val="38D75CB5"/>
    <w:rsid w:val="39037EDB"/>
    <w:rsid w:val="39132EC3"/>
    <w:rsid w:val="393B2A2C"/>
    <w:rsid w:val="39677CC5"/>
    <w:rsid w:val="399F6627"/>
    <w:rsid w:val="39F45A59"/>
    <w:rsid w:val="3A6A394A"/>
    <w:rsid w:val="3A6B10EF"/>
    <w:rsid w:val="3A891C5C"/>
    <w:rsid w:val="3A974937"/>
    <w:rsid w:val="3AB331C1"/>
    <w:rsid w:val="3AB51D54"/>
    <w:rsid w:val="3AC802EF"/>
    <w:rsid w:val="3ADE5D64"/>
    <w:rsid w:val="3AF32DA0"/>
    <w:rsid w:val="3B196D9D"/>
    <w:rsid w:val="3B414BC4"/>
    <w:rsid w:val="3B9542E4"/>
    <w:rsid w:val="3BA52994"/>
    <w:rsid w:val="3BAA5C47"/>
    <w:rsid w:val="3BB91614"/>
    <w:rsid w:val="3BBC418D"/>
    <w:rsid w:val="3BD7095E"/>
    <w:rsid w:val="3BFB7870"/>
    <w:rsid w:val="3C027E20"/>
    <w:rsid w:val="3C0E4427"/>
    <w:rsid w:val="3C277297"/>
    <w:rsid w:val="3C8D0D8F"/>
    <w:rsid w:val="3CDD09B4"/>
    <w:rsid w:val="3D2F0AF9"/>
    <w:rsid w:val="3D45031D"/>
    <w:rsid w:val="3D6469F5"/>
    <w:rsid w:val="3D65276D"/>
    <w:rsid w:val="3D9B618F"/>
    <w:rsid w:val="3DA2472E"/>
    <w:rsid w:val="3DA70690"/>
    <w:rsid w:val="3DD4074F"/>
    <w:rsid w:val="3DD86A9B"/>
    <w:rsid w:val="3E2148E6"/>
    <w:rsid w:val="3E3F16E6"/>
    <w:rsid w:val="3E475D80"/>
    <w:rsid w:val="3E7D661C"/>
    <w:rsid w:val="3E980CCF"/>
    <w:rsid w:val="3EA4796C"/>
    <w:rsid w:val="3EC11C25"/>
    <w:rsid w:val="3EC51715"/>
    <w:rsid w:val="3ED27251"/>
    <w:rsid w:val="3EE17BD1"/>
    <w:rsid w:val="3F073ADC"/>
    <w:rsid w:val="3F1203C4"/>
    <w:rsid w:val="3F2B55C2"/>
    <w:rsid w:val="3F4D5267"/>
    <w:rsid w:val="3F6820A1"/>
    <w:rsid w:val="3F7D3D9E"/>
    <w:rsid w:val="3FA330D9"/>
    <w:rsid w:val="3FA36C10"/>
    <w:rsid w:val="3FEB6F5A"/>
    <w:rsid w:val="3FF51B86"/>
    <w:rsid w:val="40391F6D"/>
    <w:rsid w:val="40583EC3"/>
    <w:rsid w:val="40896772"/>
    <w:rsid w:val="40907423"/>
    <w:rsid w:val="40A1586A"/>
    <w:rsid w:val="40A9471F"/>
    <w:rsid w:val="40B21825"/>
    <w:rsid w:val="40B72A48"/>
    <w:rsid w:val="40B732E0"/>
    <w:rsid w:val="40E61C44"/>
    <w:rsid w:val="40E67721"/>
    <w:rsid w:val="40ED6D01"/>
    <w:rsid w:val="414803DC"/>
    <w:rsid w:val="41483F38"/>
    <w:rsid w:val="41811B95"/>
    <w:rsid w:val="418331C2"/>
    <w:rsid w:val="418D7363"/>
    <w:rsid w:val="41D238B1"/>
    <w:rsid w:val="4222518C"/>
    <w:rsid w:val="42424E2B"/>
    <w:rsid w:val="424B6DD5"/>
    <w:rsid w:val="42772D26"/>
    <w:rsid w:val="428E5B40"/>
    <w:rsid w:val="429B5C06"/>
    <w:rsid w:val="42B10760"/>
    <w:rsid w:val="42B1476A"/>
    <w:rsid w:val="42E12896"/>
    <w:rsid w:val="42E45961"/>
    <w:rsid w:val="432D1637"/>
    <w:rsid w:val="43616E3D"/>
    <w:rsid w:val="43683C5A"/>
    <w:rsid w:val="436C03B1"/>
    <w:rsid w:val="437152C3"/>
    <w:rsid w:val="438D20D6"/>
    <w:rsid w:val="43A247AA"/>
    <w:rsid w:val="43AD1D66"/>
    <w:rsid w:val="43CF6B92"/>
    <w:rsid w:val="43F34172"/>
    <w:rsid w:val="43FF73DB"/>
    <w:rsid w:val="4403064B"/>
    <w:rsid w:val="441462F3"/>
    <w:rsid w:val="442A7902"/>
    <w:rsid w:val="44323428"/>
    <w:rsid w:val="445F1E45"/>
    <w:rsid w:val="44827B22"/>
    <w:rsid w:val="44873928"/>
    <w:rsid w:val="44986DD2"/>
    <w:rsid w:val="44A616A1"/>
    <w:rsid w:val="44B00772"/>
    <w:rsid w:val="44E46C23"/>
    <w:rsid w:val="44E81CBA"/>
    <w:rsid w:val="4550785F"/>
    <w:rsid w:val="4559416E"/>
    <w:rsid w:val="45730A88"/>
    <w:rsid w:val="45CC1560"/>
    <w:rsid w:val="45E36925"/>
    <w:rsid w:val="460C5E7C"/>
    <w:rsid w:val="46167423"/>
    <w:rsid w:val="4622553B"/>
    <w:rsid w:val="467F44A7"/>
    <w:rsid w:val="468D39EA"/>
    <w:rsid w:val="46BB51AC"/>
    <w:rsid w:val="46DF0E9A"/>
    <w:rsid w:val="46F34946"/>
    <w:rsid w:val="470152B5"/>
    <w:rsid w:val="47046143"/>
    <w:rsid w:val="47280A93"/>
    <w:rsid w:val="47282017"/>
    <w:rsid w:val="47422BE1"/>
    <w:rsid w:val="479559FD"/>
    <w:rsid w:val="47F941DE"/>
    <w:rsid w:val="483F42E6"/>
    <w:rsid w:val="48514393"/>
    <w:rsid w:val="48657AC5"/>
    <w:rsid w:val="488066AD"/>
    <w:rsid w:val="48897310"/>
    <w:rsid w:val="48976630"/>
    <w:rsid w:val="489D01C2"/>
    <w:rsid w:val="48A1490F"/>
    <w:rsid w:val="48AC1740"/>
    <w:rsid w:val="48AF2D06"/>
    <w:rsid w:val="48BA396D"/>
    <w:rsid w:val="48E46C3C"/>
    <w:rsid w:val="48F149CF"/>
    <w:rsid w:val="48F232BB"/>
    <w:rsid w:val="49150762"/>
    <w:rsid w:val="492C413F"/>
    <w:rsid w:val="4968786D"/>
    <w:rsid w:val="498D1AD5"/>
    <w:rsid w:val="49B320C7"/>
    <w:rsid w:val="49BA7872"/>
    <w:rsid w:val="49D51330"/>
    <w:rsid w:val="49FB0E0A"/>
    <w:rsid w:val="4A0330F2"/>
    <w:rsid w:val="4A283849"/>
    <w:rsid w:val="4A5E2A1E"/>
    <w:rsid w:val="4A631DE2"/>
    <w:rsid w:val="4A7D4C52"/>
    <w:rsid w:val="4AA04DE4"/>
    <w:rsid w:val="4AB47748"/>
    <w:rsid w:val="4AB47DCB"/>
    <w:rsid w:val="4ADB1EDB"/>
    <w:rsid w:val="4AE271AB"/>
    <w:rsid w:val="4AEC5E6C"/>
    <w:rsid w:val="4AF13892"/>
    <w:rsid w:val="4B102BAE"/>
    <w:rsid w:val="4B571947"/>
    <w:rsid w:val="4B5F25AA"/>
    <w:rsid w:val="4B6D116B"/>
    <w:rsid w:val="4B7047B7"/>
    <w:rsid w:val="4B8F50E2"/>
    <w:rsid w:val="4BA95F1B"/>
    <w:rsid w:val="4BC03C90"/>
    <w:rsid w:val="4BC0573E"/>
    <w:rsid w:val="4BDB529B"/>
    <w:rsid w:val="4BF7490B"/>
    <w:rsid w:val="4C3C7499"/>
    <w:rsid w:val="4C8A5D4C"/>
    <w:rsid w:val="4C8D3147"/>
    <w:rsid w:val="4C940979"/>
    <w:rsid w:val="4C9D5A7F"/>
    <w:rsid w:val="4C9D782D"/>
    <w:rsid w:val="4CC4300C"/>
    <w:rsid w:val="4CF47989"/>
    <w:rsid w:val="4CF907DC"/>
    <w:rsid w:val="4D1E108B"/>
    <w:rsid w:val="4D242140"/>
    <w:rsid w:val="4D587BF8"/>
    <w:rsid w:val="4D5A3656"/>
    <w:rsid w:val="4D6B3488"/>
    <w:rsid w:val="4DF44835"/>
    <w:rsid w:val="4E1F4272"/>
    <w:rsid w:val="4E2C3F20"/>
    <w:rsid w:val="4E467A51"/>
    <w:rsid w:val="4E5C4F50"/>
    <w:rsid w:val="4E8E5624"/>
    <w:rsid w:val="4E9D4FF6"/>
    <w:rsid w:val="4EA4578E"/>
    <w:rsid w:val="4ED660C1"/>
    <w:rsid w:val="4EF34375"/>
    <w:rsid w:val="4F275AD4"/>
    <w:rsid w:val="4F3F2E1E"/>
    <w:rsid w:val="4F4D1EFF"/>
    <w:rsid w:val="4F563CC4"/>
    <w:rsid w:val="4F5F72FE"/>
    <w:rsid w:val="4F6C1739"/>
    <w:rsid w:val="4F9F2A47"/>
    <w:rsid w:val="4FAA1984"/>
    <w:rsid w:val="4FB23760"/>
    <w:rsid w:val="4FBD16C8"/>
    <w:rsid w:val="50003008"/>
    <w:rsid w:val="50036DF3"/>
    <w:rsid w:val="503C7352"/>
    <w:rsid w:val="505E5526"/>
    <w:rsid w:val="50821593"/>
    <w:rsid w:val="50C30C4C"/>
    <w:rsid w:val="50E64646"/>
    <w:rsid w:val="510D2AA8"/>
    <w:rsid w:val="51387B25"/>
    <w:rsid w:val="51937451"/>
    <w:rsid w:val="51BB2504"/>
    <w:rsid w:val="51DF494F"/>
    <w:rsid w:val="51E754ED"/>
    <w:rsid w:val="51F85506"/>
    <w:rsid w:val="51FD48CA"/>
    <w:rsid w:val="521535AD"/>
    <w:rsid w:val="521D586D"/>
    <w:rsid w:val="52544F36"/>
    <w:rsid w:val="525A423E"/>
    <w:rsid w:val="52610E93"/>
    <w:rsid w:val="5283562E"/>
    <w:rsid w:val="52BC5F5E"/>
    <w:rsid w:val="52D715BF"/>
    <w:rsid w:val="52F50359"/>
    <w:rsid w:val="5309115A"/>
    <w:rsid w:val="533B1B4E"/>
    <w:rsid w:val="534538DE"/>
    <w:rsid w:val="534654B2"/>
    <w:rsid w:val="534A7FE3"/>
    <w:rsid w:val="53670B95"/>
    <w:rsid w:val="53BA3F02"/>
    <w:rsid w:val="53CB0190"/>
    <w:rsid w:val="5438771C"/>
    <w:rsid w:val="54410237"/>
    <w:rsid w:val="54534C76"/>
    <w:rsid w:val="545D5AF4"/>
    <w:rsid w:val="54796BAB"/>
    <w:rsid w:val="547D1CF3"/>
    <w:rsid w:val="549A0AF6"/>
    <w:rsid w:val="54D73AF9"/>
    <w:rsid w:val="54D8352B"/>
    <w:rsid w:val="54DD5342"/>
    <w:rsid w:val="54DF6509"/>
    <w:rsid w:val="55067F3A"/>
    <w:rsid w:val="557518DD"/>
    <w:rsid w:val="557D2A48"/>
    <w:rsid w:val="55B160F8"/>
    <w:rsid w:val="55FE42DF"/>
    <w:rsid w:val="55FF79F4"/>
    <w:rsid w:val="56017D76"/>
    <w:rsid w:val="56097CE2"/>
    <w:rsid w:val="561F77A0"/>
    <w:rsid w:val="56462CE4"/>
    <w:rsid w:val="56CB0A2B"/>
    <w:rsid w:val="56D5229D"/>
    <w:rsid w:val="56FE5351"/>
    <w:rsid w:val="57204F99"/>
    <w:rsid w:val="572648C3"/>
    <w:rsid w:val="57366BC0"/>
    <w:rsid w:val="57476D14"/>
    <w:rsid w:val="57631674"/>
    <w:rsid w:val="57672F12"/>
    <w:rsid w:val="580D3C8F"/>
    <w:rsid w:val="58226C63"/>
    <w:rsid w:val="582E3170"/>
    <w:rsid w:val="583F5C3D"/>
    <w:rsid w:val="584C6889"/>
    <w:rsid w:val="586F48E7"/>
    <w:rsid w:val="58727DC0"/>
    <w:rsid w:val="588274C0"/>
    <w:rsid w:val="58A41F44"/>
    <w:rsid w:val="58A91394"/>
    <w:rsid w:val="58AA4B33"/>
    <w:rsid w:val="58C223CA"/>
    <w:rsid w:val="58C70C0A"/>
    <w:rsid w:val="58D152E0"/>
    <w:rsid w:val="58D16018"/>
    <w:rsid w:val="58EF5E22"/>
    <w:rsid w:val="58F869B7"/>
    <w:rsid w:val="59311C62"/>
    <w:rsid w:val="59383241"/>
    <w:rsid w:val="594A6647"/>
    <w:rsid w:val="59664C29"/>
    <w:rsid w:val="597F650C"/>
    <w:rsid w:val="59AA358A"/>
    <w:rsid w:val="5A0A2FAF"/>
    <w:rsid w:val="5A1E1882"/>
    <w:rsid w:val="5A2413B5"/>
    <w:rsid w:val="5A514310"/>
    <w:rsid w:val="5A7616BE"/>
    <w:rsid w:val="5A7871E4"/>
    <w:rsid w:val="5A8E07B6"/>
    <w:rsid w:val="5AAB5372"/>
    <w:rsid w:val="5AB07EC4"/>
    <w:rsid w:val="5B022F52"/>
    <w:rsid w:val="5B1E7D8B"/>
    <w:rsid w:val="5BEC7116"/>
    <w:rsid w:val="5BF07B73"/>
    <w:rsid w:val="5BF22FC6"/>
    <w:rsid w:val="5BF240B3"/>
    <w:rsid w:val="5BFE2A26"/>
    <w:rsid w:val="5C4E46A0"/>
    <w:rsid w:val="5C72639D"/>
    <w:rsid w:val="5C7C548A"/>
    <w:rsid w:val="5C82434A"/>
    <w:rsid w:val="5C827239"/>
    <w:rsid w:val="5C853E3A"/>
    <w:rsid w:val="5C8956D8"/>
    <w:rsid w:val="5CD8555F"/>
    <w:rsid w:val="5CF240F8"/>
    <w:rsid w:val="5CFD6DDC"/>
    <w:rsid w:val="5D9E5209"/>
    <w:rsid w:val="5DC65CED"/>
    <w:rsid w:val="5DDD692F"/>
    <w:rsid w:val="5E0314BA"/>
    <w:rsid w:val="5E0837DD"/>
    <w:rsid w:val="5E0A2849"/>
    <w:rsid w:val="5E3735CA"/>
    <w:rsid w:val="5E4749DA"/>
    <w:rsid w:val="5E5D237F"/>
    <w:rsid w:val="5E5D506F"/>
    <w:rsid w:val="5E6E5D58"/>
    <w:rsid w:val="5E79352B"/>
    <w:rsid w:val="5E937F8B"/>
    <w:rsid w:val="5E9B5B97"/>
    <w:rsid w:val="5EA23B64"/>
    <w:rsid w:val="5ECA6A83"/>
    <w:rsid w:val="5ECB022A"/>
    <w:rsid w:val="5EF4396B"/>
    <w:rsid w:val="5EFD23AE"/>
    <w:rsid w:val="5F010070"/>
    <w:rsid w:val="5F105C3D"/>
    <w:rsid w:val="5F2416E8"/>
    <w:rsid w:val="5F2913F5"/>
    <w:rsid w:val="5F2B7CAD"/>
    <w:rsid w:val="5F681597"/>
    <w:rsid w:val="5F831334"/>
    <w:rsid w:val="5F97010C"/>
    <w:rsid w:val="5FB32C8F"/>
    <w:rsid w:val="5FB5314F"/>
    <w:rsid w:val="5FB707AE"/>
    <w:rsid w:val="600F05EB"/>
    <w:rsid w:val="60341DFF"/>
    <w:rsid w:val="60704678"/>
    <w:rsid w:val="60762418"/>
    <w:rsid w:val="608E7761"/>
    <w:rsid w:val="60964868"/>
    <w:rsid w:val="609E54CA"/>
    <w:rsid w:val="60C3313B"/>
    <w:rsid w:val="60EE3213"/>
    <w:rsid w:val="610F5326"/>
    <w:rsid w:val="613F1F81"/>
    <w:rsid w:val="614800A8"/>
    <w:rsid w:val="61523E37"/>
    <w:rsid w:val="61587D6F"/>
    <w:rsid w:val="615C3162"/>
    <w:rsid w:val="6162163A"/>
    <w:rsid w:val="61A1624B"/>
    <w:rsid w:val="61B220EC"/>
    <w:rsid w:val="61D513C0"/>
    <w:rsid w:val="62040ACF"/>
    <w:rsid w:val="62383A10"/>
    <w:rsid w:val="623F0AFD"/>
    <w:rsid w:val="624A76B8"/>
    <w:rsid w:val="62533A5E"/>
    <w:rsid w:val="626B41F2"/>
    <w:rsid w:val="629B43B7"/>
    <w:rsid w:val="629F6ACE"/>
    <w:rsid w:val="62C84A81"/>
    <w:rsid w:val="62D1212E"/>
    <w:rsid w:val="62D578C9"/>
    <w:rsid w:val="62EC69C1"/>
    <w:rsid w:val="62ED43A3"/>
    <w:rsid w:val="6300421A"/>
    <w:rsid w:val="63163A3E"/>
    <w:rsid w:val="634E31D8"/>
    <w:rsid w:val="63514A76"/>
    <w:rsid w:val="636B5B38"/>
    <w:rsid w:val="637013A0"/>
    <w:rsid w:val="6371657A"/>
    <w:rsid w:val="638135AD"/>
    <w:rsid w:val="63864720"/>
    <w:rsid w:val="63C74D38"/>
    <w:rsid w:val="63D5549E"/>
    <w:rsid w:val="63FA7E67"/>
    <w:rsid w:val="641238A9"/>
    <w:rsid w:val="64295842"/>
    <w:rsid w:val="642E4744"/>
    <w:rsid w:val="64616676"/>
    <w:rsid w:val="64693149"/>
    <w:rsid w:val="64733A58"/>
    <w:rsid w:val="64771235"/>
    <w:rsid w:val="64A455A8"/>
    <w:rsid w:val="64A75E62"/>
    <w:rsid w:val="64CE7F52"/>
    <w:rsid w:val="64E536C8"/>
    <w:rsid w:val="6501482F"/>
    <w:rsid w:val="652735EC"/>
    <w:rsid w:val="65695A9D"/>
    <w:rsid w:val="65755475"/>
    <w:rsid w:val="657B15F3"/>
    <w:rsid w:val="659770B8"/>
    <w:rsid w:val="65AD3D42"/>
    <w:rsid w:val="65B47448"/>
    <w:rsid w:val="65B62AAF"/>
    <w:rsid w:val="65B80DDC"/>
    <w:rsid w:val="65CC4888"/>
    <w:rsid w:val="65CD6AB2"/>
    <w:rsid w:val="65DC4ACB"/>
    <w:rsid w:val="65E10333"/>
    <w:rsid w:val="65FC516D"/>
    <w:rsid w:val="66014531"/>
    <w:rsid w:val="66302AB4"/>
    <w:rsid w:val="6635242D"/>
    <w:rsid w:val="666D7E19"/>
    <w:rsid w:val="66730AB2"/>
    <w:rsid w:val="66741E8A"/>
    <w:rsid w:val="66972C7C"/>
    <w:rsid w:val="669D17DE"/>
    <w:rsid w:val="66CD4D5B"/>
    <w:rsid w:val="67023C27"/>
    <w:rsid w:val="67057615"/>
    <w:rsid w:val="67191D4F"/>
    <w:rsid w:val="672E75A8"/>
    <w:rsid w:val="673222E0"/>
    <w:rsid w:val="67600C28"/>
    <w:rsid w:val="676F2E9E"/>
    <w:rsid w:val="6784366C"/>
    <w:rsid w:val="679C2918"/>
    <w:rsid w:val="67B07C16"/>
    <w:rsid w:val="67B83316"/>
    <w:rsid w:val="67C66BF2"/>
    <w:rsid w:val="67CA6313"/>
    <w:rsid w:val="67CE654E"/>
    <w:rsid w:val="67D509EC"/>
    <w:rsid w:val="67D75C7D"/>
    <w:rsid w:val="67EB36EB"/>
    <w:rsid w:val="67FF2CF3"/>
    <w:rsid w:val="68324836"/>
    <w:rsid w:val="6841155D"/>
    <w:rsid w:val="685B09D3"/>
    <w:rsid w:val="685C47AD"/>
    <w:rsid w:val="686314D3"/>
    <w:rsid w:val="68632D16"/>
    <w:rsid w:val="687436E1"/>
    <w:rsid w:val="688B4586"/>
    <w:rsid w:val="68A30E99"/>
    <w:rsid w:val="690D3EC7"/>
    <w:rsid w:val="69136F20"/>
    <w:rsid w:val="692B7D65"/>
    <w:rsid w:val="692E3608"/>
    <w:rsid w:val="69665C88"/>
    <w:rsid w:val="699252C4"/>
    <w:rsid w:val="69D837FB"/>
    <w:rsid w:val="69DA6A67"/>
    <w:rsid w:val="69E06B54"/>
    <w:rsid w:val="69F900CD"/>
    <w:rsid w:val="6A18009C"/>
    <w:rsid w:val="6A3053E5"/>
    <w:rsid w:val="6A3F7D1E"/>
    <w:rsid w:val="6A4C5F97"/>
    <w:rsid w:val="6A5A6906"/>
    <w:rsid w:val="6A613EE9"/>
    <w:rsid w:val="6A9C3978"/>
    <w:rsid w:val="6AFE7291"/>
    <w:rsid w:val="6AFF300A"/>
    <w:rsid w:val="6B0C7DAB"/>
    <w:rsid w:val="6B4F5D3F"/>
    <w:rsid w:val="6B653650"/>
    <w:rsid w:val="6B8267D6"/>
    <w:rsid w:val="6B9B0F84"/>
    <w:rsid w:val="6BB04E38"/>
    <w:rsid w:val="6BD83F86"/>
    <w:rsid w:val="6BFA214F"/>
    <w:rsid w:val="6C2471CC"/>
    <w:rsid w:val="6C3640A1"/>
    <w:rsid w:val="6C6F1216"/>
    <w:rsid w:val="6C735A5D"/>
    <w:rsid w:val="6C862716"/>
    <w:rsid w:val="6CA9218A"/>
    <w:rsid w:val="6CB247D7"/>
    <w:rsid w:val="6CD209D6"/>
    <w:rsid w:val="6CD7423E"/>
    <w:rsid w:val="6CDC1854"/>
    <w:rsid w:val="6D0D1A0E"/>
    <w:rsid w:val="6D1F7E14"/>
    <w:rsid w:val="6D213D1B"/>
    <w:rsid w:val="6D2B71ED"/>
    <w:rsid w:val="6D4C3D11"/>
    <w:rsid w:val="6DA73C10"/>
    <w:rsid w:val="6DDC061E"/>
    <w:rsid w:val="6E0C4A6A"/>
    <w:rsid w:val="6E2A055C"/>
    <w:rsid w:val="6E5042A8"/>
    <w:rsid w:val="6E731D44"/>
    <w:rsid w:val="6E7F693B"/>
    <w:rsid w:val="6E985C4F"/>
    <w:rsid w:val="6EFB66E2"/>
    <w:rsid w:val="6F027A08"/>
    <w:rsid w:val="6F165703"/>
    <w:rsid w:val="6FA05DD8"/>
    <w:rsid w:val="6FBC31E7"/>
    <w:rsid w:val="702B57EE"/>
    <w:rsid w:val="703732A9"/>
    <w:rsid w:val="7060454A"/>
    <w:rsid w:val="706A7177"/>
    <w:rsid w:val="70763D6E"/>
    <w:rsid w:val="708B68E7"/>
    <w:rsid w:val="708E2E66"/>
    <w:rsid w:val="709C4221"/>
    <w:rsid w:val="70DD1A5F"/>
    <w:rsid w:val="70FF1FB5"/>
    <w:rsid w:val="71116929"/>
    <w:rsid w:val="711E5D51"/>
    <w:rsid w:val="715D222B"/>
    <w:rsid w:val="71663DE2"/>
    <w:rsid w:val="71890614"/>
    <w:rsid w:val="7195514E"/>
    <w:rsid w:val="71C45EE3"/>
    <w:rsid w:val="71CF7BDA"/>
    <w:rsid w:val="71F904B7"/>
    <w:rsid w:val="722F0678"/>
    <w:rsid w:val="72B7795A"/>
    <w:rsid w:val="72BA2638"/>
    <w:rsid w:val="72CC26C6"/>
    <w:rsid w:val="72F01BB6"/>
    <w:rsid w:val="730C2142"/>
    <w:rsid w:val="73155AC0"/>
    <w:rsid w:val="732950C8"/>
    <w:rsid w:val="737A3B75"/>
    <w:rsid w:val="73814F04"/>
    <w:rsid w:val="73A62BBC"/>
    <w:rsid w:val="741728FA"/>
    <w:rsid w:val="742B1A04"/>
    <w:rsid w:val="74385C71"/>
    <w:rsid w:val="7438794A"/>
    <w:rsid w:val="74455F31"/>
    <w:rsid w:val="74907F2E"/>
    <w:rsid w:val="74956EB9"/>
    <w:rsid w:val="751A71B9"/>
    <w:rsid w:val="7544443B"/>
    <w:rsid w:val="75736ACE"/>
    <w:rsid w:val="75781A85"/>
    <w:rsid w:val="757840E4"/>
    <w:rsid w:val="75786DBE"/>
    <w:rsid w:val="75867A54"/>
    <w:rsid w:val="75932CCC"/>
    <w:rsid w:val="75EB07F5"/>
    <w:rsid w:val="76004806"/>
    <w:rsid w:val="761C449D"/>
    <w:rsid w:val="76326989"/>
    <w:rsid w:val="76865022"/>
    <w:rsid w:val="76D23B71"/>
    <w:rsid w:val="76F37914"/>
    <w:rsid w:val="770737D2"/>
    <w:rsid w:val="7708642D"/>
    <w:rsid w:val="771D3195"/>
    <w:rsid w:val="77295DB7"/>
    <w:rsid w:val="77356731"/>
    <w:rsid w:val="773B1E28"/>
    <w:rsid w:val="774B5945"/>
    <w:rsid w:val="77717A93"/>
    <w:rsid w:val="77AF370B"/>
    <w:rsid w:val="77B11E7C"/>
    <w:rsid w:val="781E5417"/>
    <w:rsid w:val="78236589"/>
    <w:rsid w:val="782642CC"/>
    <w:rsid w:val="784723F4"/>
    <w:rsid w:val="784A7FBA"/>
    <w:rsid w:val="7853708C"/>
    <w:rsid w:val="786607C9"/>
    <w:rsid w:val="787C42EA"/>
    <w:rsid w:val="78803B86"/>
    <w:rsid w:val="78E0447A"/>
    <w:rsid w:val="78EB40C0"/>
    <w:rsid w:val="79637CEE"/>
    <w:rsid w:val="79674733"/>
    <w:rsid w:val="79711576"/>
    <w:rsid w:val="79D55FA9"/>
    <w:rsid w:val="7A0D29B9"/>
    <w:rsid w:val="7A3031E0"/>
    <w:rsid w:val="7AAC661B"/>
    <w:rsid w:val="7AC322A6"/>
    <w:rsid w:val="7AD7365B"/>
    <w:rsid w:val="7AF04D73"/>
    <w:rsid w:val="7B071E86"/>
    <w:rsid w:val="7B1E05B8"/>
    <w:rsid w:val="7B3F2EF0"/>
    <w:rsid w:val="7B6150A8"/>
    <w:rsid w:val="7BBE469C"/>
    <w:rsid w:val="7BE02769"/>
    <w:rsid w:val="7C0004DA"/>
    <w:rsid w:val="7C32323F"/>
    <w:rsid w:val="7C4F2043"/>
    <w:rsid w:val="7CB974BC"/>
    <w:rsid w:val="7CED53B8"/>
    <w:rsid w:val="7CFE1373"/>
    <w:rsid w:val="7D731FEC"/>
    <w:rsid w:val="7DB15F8F"/>
    <w:rsid w:val="7E521976"/>
    <w:rsid w:val="7E6873EC"/>
    <w:rsid w:val="7E7523DA"/>
    <w:rsid w:val="7E7A0ECD"/>
    <w:rsid w:val="7E9C7095"/>
    <w:rsid w:val="7EA71A11"/>
    <w:rsid w:val="7EA8246A"/>
    <w:rsid w:val="7EB3390B"/>
    <w:rsid w:val="7EB65E72"/>
    <w:rsid w:val="7EBF4B32"/>
    <w:rsid w:val="7EE66563"/>
    <w:rsid w:val="7EFB30E3"/>
    <w:rsid w:val="7F08505B"/>
    <w:rsid w:val="7F4272AB"/>
    <w:rsid w:val="7F803D4C"/>
    <w:rsid w:val="7FAB2019"/>
    <w:rsid w:val="7FDB599C"/>
    <w:rsid w:val="7FF96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name="HTML Keyboard"/>
    <w:lsdException w:qFormat="1" w:uiPriority="0" w:semiHidden="0" w:name="HTML Preformatted"/>
    <w:lsdException w:qFormat="1" w:uiPriority="99" w:name="HTML Sample"/>
    <w:lsdException w:qFormat="1"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2"/>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73"/>
    <w:qFormat/>
    <w:uiPriority w:val="0"/>
    <w:pPr>
      <w:keepNext/>
      <w:keepLines/>
      <w:spacing w:before="260" w:after="260" w:line="416" w:lineRule="auto"/>
      <w:outlineLvl w:val="2"/>
    </w:pPr>
    <w:rPr>
      <w:b/>
      <w:bCs/>
      <w:sz w:val="32"/>
      <w:szCs w:val="32"/>
    </w:rPr>
  </w:style>
  <w:style w:type="paragraph" w:styleId="6">
    <w:name w:val="heading 4"/>
    <w:basedOn w:val="1"/>
    <w:next w:val="1"/>
    <w:link w:val="74"/>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75"/>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76"/>
    <w:qFormat/>
    <w:uiPriority w:val="0"/>
    <w:pPr>
      <w:keepNext/>
      <w:keepLines/>
      <w:ind w:firstLine="200" w:firstLineChars="200"/>
      <w:outlineLvl w:val="5"/>
    </w:pPr>
    <w:rPr>
      <w:rFonts w:hAnsi="Arial"/>
    </w:rPr>
  </w:style>
  <w:style w:type="paragraph" w:styleId="10">
    <w:name w:val="heading 7"/>
    <w:basedOn w:val="1"/>
    <w:next w:val="1"/>
    <w:link w:val="77"/>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78"/>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79"/>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0"/>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0"/>
    <w:pPr>
      <w:ind w:left="1260"/>
      <w:jc w:val="left"/>
    </w:pPr>
    <w:rPr>
      <w:sz w:val="18"/>
      <w:szCs w:val="18"/>
    </w:rPr>
  </w:style>
  <w:style w:type="paragraph" w:styleId="14">
    <w:name w:val="table of authorities"/>
    <w:basedOn w:val="1"/>
    <w:next w:val="1"/>
    <w:qFormat/>
    <w:uiPriority w:val="0"/>
    <w:pPr>
      <w:ind w:left="420" w:left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81"/>
    <w:qFormat/>
    <w:uiPriority w:val="0"/>
    <w:pPr>
      <w:shd w:val="clear" w:color="auto" w:fill="000080"/>
    </w:pPr>
  </w:style>
  <w:style w:type="paragraph" w:styleId="17">
    <w:name w:val="annotation text"/>
    <w:basedOn w:val="1"/>
    <w:link w:val="82"/>
    <w:qFormat/>
    <w:uiPriority w:val="0"/>
    <w:pPr>
      <w:jc w:val="left"/>
    </w:pPr>
  </w:style>
  <w:style w:type="paragraph" w:styleId="18">
    <w:name w:val="Body Text 3"/>
    <w:basedOn w:val="1"/>
    <w:link w:val="83"/>
    <w:qFormat/>
    <w:uiPriority w:val="0"/>
    <w:pPr>
      <w:spacing w:after="120"/>
    </w:pPr>
    <w:rPr>
      <w:sz w:val="16"/>
      <w:szCs w:val="16"/>
    </w:rPr>
  </w:style>
  <w:style w:type="paragraph" w:styleId="19">
    <w:name w:val="Body Text Indent"/>
    <w:basedOn w:val="1"/>
    <w:link w:val="84"/>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0"/>
    <w:pPr>
      <w:ind w:left="840"/>
      <w:jc w:val="left"/>
    </w:pPr>
    <w:rPr>
      <w:sz w:val="18"/>
      <w:szCs w:val="18"/>
    </w:rPr>
  </w:style>
  <w:style w:type="paragraph" w:styleId="23">
    <w:name w:val="toc 3"/>
    <w:basedOn w:val="5"/>
    <w:next w:val="1"/>
    <w:qFormat/>
    <w:uiPriority w:val="0"/>
    <w:pPr>
      <w:keepNext w:val="0"/>
      <w:keepLines w:val="0"/>
      <w:spacing w:before="0" w:after="0" w:line="240" w:lineRule="auto"/>
      <w:ind w:left="420"/>
      <w:jc w:val="left"/>
      <w:outlineLvl w:val="9"/>
    </w:pPr>
    <w:rPr>
      <w:b w:val="0"/>
      <w:bCs w:val="0"/>
      <w:i/>
      <w:iCs/>
      <w:sz w:val="20"/>
      <w:szCs w:val="20"/>
    </w:rPr>
  </w:style>
  <w:style w:type="paragraph" w:styleId="24">
    <w:name w:val="Plain Text"/>
    <w:basedOn w:val="1"/>
    <w:next w:val="25"/>
    <w:link w:val="85"/>
    <w:qFormat/>
    <w:uiPriority w:val="0"/>
    <w:rPr>
      <w:rFonts w:ascii="宋体" w:hAnsi="Courier New" w:cs="Courier New"/>
      <w:szCs w:val="21"/>
    </w:rPr>
  </w:style>
  <w:style w:type="paragraph" w:customStyle="1" w:styleId="25">
    <w:name w:val="目录 42"/>
    <w:next w:val="1"/>
    <w:qFormat/>
    <w:uiPriority w:val="0"/>
    <w:pPr>
      <w:wordWrap w:val="0"/>
      <w:ind w:left="850"/>
      <w:jc w:val="both"/>
    </w:pPr>
    <w:rPr>
      <w:rFonts w:ascii="Times New Roman" w:hAnsi="Times New Roman" w:eastAsia="宋体" w:cs="Times New Roman"/>
      <w:sz w:val="21"/>
      <w:lang w:val="en-US" w:eastAsia="zh-CN" w:bidi="ar-SA"/>
    </w:rPr>
  </w:style>
  <w:style w:type="paragraph" w:styleId="26">
    <w:name w:val="toc 8"/>
    <w:basedOn w:val="1"/>
    <w:next w:val="1"/>
    <w:qFormat/>
    <w:uiPriority w:val="0"/>
    <w:pPr>
      <w:ind w:left="1470"/>
      <w:jc w:val="left"/>
    </w:pPr>
    <w:rPr>
      <w:sz w:val="18"/>
      <w:szCs w:val="18"/>
    </w:rPr>
  </w:style>
  <w:style w:type="paragraph" w:styleId="27">
    <w:name w:val="Date"/>
    <w:basedOn w:val="1"/>
    <w:next w:val="1"/>
    <w:link w:val="86"/>
    <w:qFormat/>
    <w:uiPriority w:val="0"/>
    <w:pPr>
      <w:ind w:left="100" w:leftChars="2500"/>
    </w:pPr>
  </w:style>
  <w:style w:type="paragraph" w:styleId="28">
    <w:name w:val="Body Text Indent 2"/>
    <w:basedOn w:val="29"/>
    <w:next w:val="29"/>
    <w:link w:val="87"/>
    <w:qFormat/>
    <w:uiPriority w:val="0"/>
    <w:pPr>
      <w:widowControl/>
      <w:spacing w:line="480" w:lineRule="auto"/>
      <w:ind w:firstLine="560"/>
      <w:jc w:val="left"/>
    </w:pPr>
    <w:rPr>
      <w:kern w:val="0"/>
      <w:sz w:val="28"/>
    </w:rPr>
  </w:style>
  <w:style w:type="paragraph" w:customStyle="1" w:styleId="29">
    <w:name w:val="正文1"/>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1"/>
      <w:szCs w:val="22"/>
      <w:lang w:val="en-US" w:eastAsia="zh-CN" w:bidi="ar-SA"/>
    </w:rPr>
  </w:style>
  <w:style w:type="paragraph" w:styleId="30">
    <w:name w:val="endnote text"/>
    <w:basedOn w:val="1"/>
    <w:link w:val="88"/>
    <w:qFormat/>
    <w:uiPriority w:val="0"/>
    <w:pPr>
      <w:widowControl/>
      <w:snapToGrid w:val="0"/>
      <w:jc w:val="left"/>
    </w:pPr>
    <w:rPr>
      <w:rFonts w:ascii="Arial" w:hAnsi="Arial" w:cs="Arial"/>
      <w:kern w:val="0"/>
      <w:sz w:val="20"/>
      <w:lang w:eastAsia="en-US"/>
    </w:rPr>
  </w:style>
  <w:style w:type="paragraph" w:styleId="31">
    <w:name w:val="Balloon Text"/>
    <w:basedOn w:val="1"/>
    <w:link w:val="89"/>
    <w:qFormat/>
    <w:uiPriority w:val="0"/>
    <w:rPr>
      <w:sz w:val="18"/>
      <w:szCs w:val="18"/>
    </w:rPr>
  </w:style>
  <w:style w:type="paragraph" w:styleId="32">
    <w:name w:val="footer"/>
    <w:basedOn w:val="1"/>
    <w:link w:val="90"/>
    <w:qFormat/>
    <w:uiPriority w:val="0"/>
    <w:pPr>
      <w:tabs>
        <w:tab w:val="center" w:pos="4153"/>
        <w:tab w:val="right" w:pos="8306"/>
      </w:tabs>
      <w:snapToGrid w:val="0"/>
      <w:jc w:val="left"/>
    </w:pPr>
    <w:rPr>
      <w:sz w:val="18"/>
      <w:szCs w:val="18"/>
    </w:rPr>
  </w:style>
  <w:style w:type="paragraph" w:styleId="33">
    <w:name w:val="header"/>
    <w:basedOn w:val="1"/>
    <w:link w:val="91"/>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0"/>
    <w:pPr>
      <w:keepNext w:val="0"/>
      <w:keepLines w:val="0"/>
      <w:spacing w:before="120" w:after="120" w:line="240" w:lineRule="auto"/>
      <w:jc w:val="left"/>
      <w:outlineLvl w:val="9"/>
    </w:pPr>
    <w:rPr>
      <w:caps/>
      <w:kern w:val="2"/>
      <w:sz w:val="20"/>
      <w:szCs w:val="20"/>
    </w:rPr>
  </w:style>
  <w:style w:type="paragraph" w:styleId="35">
    <w:name w:val="toc 4"/>
    <w:basedOn w:val="6"/>
    <w:next w:val="1"/>
    <w:qFormat/>
    <w:uiPriority w:val="0"/>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6">
    <w:name w:val="Subtitle"/>
    <w:basedOn w:val="1"/>
    <w:link w:val="92"/>
    <w:qFormat/>
    <w:uiPriority w:val="0"/>
    <w:pPr>
      <w:widowControl/>
      <w:jc w:val="center"/>
    </w:pPr>
    <w:rPr>
      <w:kern w:val="0"/>
      <w:sz w:val="20"/>
      <w:u w:val="single"/>
      <w:lang w:eastAsia="en-US"/>
    </w:rPr>
  </w:style>
  <w:style w:type="paragraph" w:styleId="37">
    <w:name w:val="footnote text"/>
    <w:basedOn w:val="1"/>
    <w:link w:val="93"/>
    <w:qFormat/>
    <w:uiPriority w:val="0"/>
    <w:pPr>
      <w:widowControl/>
      <w:snapToGrid w:val="0"/>
      <w:jc w:val="left"/>
    </w:pPr>
    <w:rPr>
      <w:rFonts w:ascii="Arial" w:hAnsi="Arial" w:cs="Arial"/>
      <w:kern w:val="0"/>
      <w:sz w:val="18"/>
      <w:szCs w:val="18"/>
      <w:lang w:eastAsia="en-US"/>
    </w:rPr>
  </w:style>
  <w:style w:type="paragraph" w:styleId="38">
    <w:name w:val="toc 6"/>
    <w:basedOn w:val="1"/>
    <w:next w:val="1"/>
    <w:qFormat/>
    <w:uiPriority w:val="0"/>
    <w:pPr>
      <w:ind w:left="1050"/>
      <w:jc w:val="left"/>
    </w:pPr>
    <w:rPr>
      <w:sz w:val="18"/>
      <w:szCs w:val="18"/>
    </w:rPr>
  </w:style>
  <w:style w:type="paragraph" w:styleId="39">
    <w:name w:val="Body Text Indent 3"/>
    <w:basedOn w:val="1"/>
    <w:link w:val="94"/>
    <w:qFormat/>
    <w:uiPriority w:val="0"/>
    <w:pPr>
      <w:spacing w:line="360" w:lineRule="auto"/>
      <w:ind w:firstLine="280" w:firstLineChars="100"/>
    </w:pPr>
    <w:rPr>
      <w:rFonts w:ascii="宋体" w:hAnsi="宋体"/>
      <w:sz w:val="28"/>
      <w:szCs w:val="28"/>
    </w:rPr>
  </w:style>
  <w:style w:type="paragraph" w:styleId="40">
    <w:name w:val="toc 2"/>
    <w:basedOn w:val="4"/>
    <w:next w:val="1"/>
    <w:qFormat/>
    <w:uiPriority w:val="0"/>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41">
    <w:name w:val="toc 9"/>
    <w:basedOn w:val="1"/>
    <w:next w:val="1"/>
    <w:qFormat/>
    <w:uiPriority w:val="0"/>
    <w:pPr>
      <w:ind w:left="1680"/>
      <w:jc w:val="left"/>
    </w:pPr>
    <w:rPr>
      <w:sz w:val="18"/>
      <w:szCs w:val="18"/>
    </w:rPr>
  </w:style>
  <w:style w:type="paragraph" w:styleId="42">
    <w:name w:val="Body Text 2"/>
    <w:basedOn w:val="1"/>
    <w:link w:val="95"/>
    <w:qFormat/>
    <w:uiPriority w:val="0"/>
    <w:rPr>
      <w:i/>
      <w:iCs/>
      <w:sz w:val="26"/>
    </w:rPr>
  </w:style>
  <w:style w:type="paragraph" w:styleId="43">
    <w:name w:val="HTML Preformatted"/>
    <w:basedOn w:val="1"/>
    <w:link w:val="9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0"/>
    <w:pPr>
      <w:spacing w:line="220" w:lineRule="exact"/>
      <w:jc w:val="center"/>
    </w:pPr>
    <w:rPr>
      <w:rFonts w:ascii="仿宋_GB2312" w:eastAsia="仿宋_GB2312"/>
      <w:szCs w:val="21"/>
    </w:rPr>
  </w:style>
  <w:style w:type="paragraph" w:styleId="46">
    <w:name w:val="Title"/>
    <w:basedOn w:val="1"/>
    <w:link w:val="97"/>
    <w:qFormat/>
    <w:uiPriority w:val="0"/>
    <w:pPr>
      <w:widowControl/>
      <w:jc w:val="center"/>
    </w:pPr>
    <w:rPr>
      <w:kern w:val="0"/>
      <w:sz w:val="20"/>
      <w:u w:val="single"/>
      <w:lang w:eastAsia="en-US"/>
    </w:rPr>
  </w:style>
  <w:style w:type="paragraph" w:styleId="47">
    <w:name w:val="annotation subject"/>
    <w:basedOn w:val="17"/>
    <w:next w:val="17"/>
    <w:link w:val="98"/>
    <w:qFormat/>
    <w:uiPriority w:val="0"/>
    <w:rPr>
      <w:b/>
      <w:bCs/>
    </w:rPr>
  </w:style>
  <w:style w:type="paragraph" w:styleId="48">
    <w:name w:val="Body Text First Indent"/>
    <w:basedOn w:val="2"/>
    <w:link w:val="350"/>
    <w:qFormat/>
    <w:uiPriority w:val="0"/>
    <w:pPr>
      <w:widowControl w:val="0"/>
      <w:spacing w:after="120"/>
      <w:ind w:firstLine="100" w:firstLineChars="100"/>
      <w:jc w:val="both"/>
    </w:pPr>
    <w:rPr>
      <w:rFonts w:ascii="Times New Roman" w:hAnsi="Times New Roman" w:eastAsia="宋体" w:cs="Times New Roman"/>
      <w:kern w:val="2"/>
      <w:sz w:val="21"/>
      <w:szCs w:val="24"/>
      <w:lang w:val="en-US" w:eastAsia="zh-CN" w:bidi="ar-SA"/>
    </w:rPr>
  </w:style>
  <w:style w:type="paragraph" w:styleId="49">
    <w:name w:val="Body Text First Indent 2"/>
    <w:basedOn w:val="19"/>
    <w:qFormat/>
    <w:uiPriority w:val="0"/>
    <w:pPr>
      <w:ind w:left="420" w:firstLine="420" w:firstLineChars="200"/>
    </w:pPr>
    <w:rPr>
      <w:rFonts w:ascii="Times New Roman" w:hAnsi="Times New Roman"/>
    </w:rPr>
  </w:style>
  <w:style w:type="table" w:styleId="51">
    <w:name w:val="Table Grid"/>
    <w:basedOn w:val="50"/>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3">
    <w:name w:val="Strong"/>
    <w:qFormat/>
    <w:uiPriority w:val="0"/>
    <w:rPr>
      <w:b/>
      <w:bCs/>
    </w:rPr>
  </w:style>
  <w:style w:type="character" w:styleId="54">
    <w:name w:val="endnote reference"/>
    <w:qFormat/>
    <w:uiPriority w:val="0"/>
    <w:rPr>
      <w:vertAlign w:val="superscript"/>
    </w:rPr>
  </w:style>
  <w:style w:type="character" w:styleId="55">
    <w:name w:val="page number"/>
    <w:basedOn w:val="52"/>
    <w:qFormat/>
    <w:uiPriority w:val="0"/>
  </w:style>
  <w:style w:type="character" w:styleId="56">
    <w:name w:val="FollowedHyperlink"/>
    <w:qFormat/>
    <w:uiPriority w:val="99"/>
    <w:rPr>
      <w:color w:val="800080"/>
      <w:u w:val="single"/>
    </w:rPr>
  </w:style>
  <w:style w:type="character" w:styleId="57">
    <w:name w:val="Emphasis"/>
    <w:qFormat/>
    <w:uiPriority w:val="0"/>
    <w:rPr>
      <w:i/>
      <w:iCs/>
    </w:rPr>
  </w:style>
  <w:style w:type="character" w:styleId="58">
    <w:name w:val="HTML Definition"/>
    <w:basedOn w:val="52"/>
    <w:unhideWhenUsed/>
    <w:qFormat/>
    <w:uiPriority w:val="99"/>
  </w:style>
  <w:style w:type="character" w:styleId="59">
    <w:name w:val="HTML Typewriter"/>
    <w:basedOn w:val="52"/>
    <w:semiHidden/>
    <w:unhideWhenUsed/>
    <w:qFormat/>
    <w:uiPriority w:val="99"/>
    <w:rPr>
      <w:rFonts w:hint="default" w:ascii="monospace" w:hAnsi="monospace" w:eastAsia="monospace" w:cs="monospace"/>
      <w:sz w:val="20"/>
    </w:rPr>
  </w:style>
  <w:style w:type="character" w:styleId="60">
    <w:name w:val="HTML Acronym"/>
    <w:basedOn w:val="52"/>
    <w:semiHidden/>
    <w:unhideWhenUsed/>
    <w:qFormat/>
    <w:uiPriority w:val="99"/>
  </w:style>
  <w:style w:type="character" w:styleId="61">
    <w:name w:val="HTML Variable"/>
    <w:basedOn w:val="52"/>
    <w:unhideWhenUsed/>
    <w:qFormat/>
    <w:uiPriority w:val="99"/>
  </w:style>
  <w:style w:type="character" w:styleId="62">
    <w:name w:val="Hyperlink"/>
    <w:qFormat/>
    <w:uiPriority w:val="0"/>
    <w:rPr>
      <w:color w:val="0000FF"/>
      <w:u w:val="single"/>
    </w:rPr>
  </w:style>
  <w:style w:type="character" w:styleId="63">
    <w:name w:val="HTML Code"/>
    <w:basedOn w:val="52"/>
    <w:unhideWhenUsed/>
    <w:qFormat/>
    <w:uiPriority w:val="99"/>
    <w:rPr>
      <w:rFonts w:hint="default" w:ascii="monospace" w:hAnsi="monospace" w:eastAsia="monospace" w:cs="monospace"/>
      <w:sz w:val="20"/>
    </w:rPr>
  </w:style>
  <w:style w:type="character" w:styleId="64">
    <w:name w:val="annotation reference"/>
    <w:qFormat/>
    <w:uiPriority w:val="0"/>
    <w:rPr>
      <w:sz w:val="21"/>
      <w:szCs w:val="21"/>
    </w:rPr>
  </w:style>
  <w:style w:type="character" w:styleId="65">
    <w:name w:val="HTML Cite"/>
    <w:basedOn w:val="52"/>
    <w:unhideWhenUsed/>
    <w:qFormat/>
    <w:uiPriority w:val="99"/>
  </w:style>
  <w:style w:type="character" w:styleId="66">
    <w:name w:val="footnote reference"/>
    <w:qFormat/>
    <w:uiPriority w:val="0"/>
    <w:rPr>
      <w:vertAlign w:val="superscript"/>
    </w:rPr>
  </w:style>
  <w:style w:type="character" w:styleId="67">
    <w:name w:val="HTML Keyboard"/>
    <w:basedOn w:val="52"/>
    <w:semiHidden/>
    <w:unhideWhenUsed/>
    <w:qFormat/>
    <w:uiPriority w:val="99"/>
    <w:rPr>
      <w:rFonts w:hint="default" w:ascii="monospace" w:hAnsi="monospace" w:eastAsia="monospace" w:cs="monospace"/>
      <w:sz w:val="20"/>
    </w:rPr>
  </w:style>
  <w:style w:type="character" w:styleId="68">
    <w:name w:val="HTML Sample"/>
    <w:basedOn w:val="52"/>
    <w:semiHidden/>
    <w:unhideWhenUsed/>
    <w:qFormat/>
    <w:uiPriority w:val="99"/>
    <w:rPr>
      <w:rFonts w:ascii="monospace" w:hAnsi="monospace" w:eastAsia="monospace" w:cs="monospace"/>
    </w:rPr>
  </w:style>
  <w:style w:type="paragraph" w:customStyle="1" w:styleId="69">
    <w:name w:val="z正文"/>
    <w:basedOn w:val="24"/>
    <w:qFormat/>
    <w:uiPriority w:val="0"/>
    <w:pPr>
      <w:tabs>
        <w:tab w:val="left" w:pos="525"/>
      </w:tabs>
      <w:snapToGrid w:val="0"/>
    </w:pPr>
    <w:rPr>
      <w:rFonts w:hAnsi="宋体" w:eastAsia="宋体"/>
      <w:sz w:val="24"/>
      <w:szCs w:val="20"/>
    </w:rPr>
  </w:style>
  <w:style w:type="character" w:customStyle="1" w:styleId="70">
    <w:name w:val="标题 1 字符"/>
    <w:basedOn w:val="52"/>
    <w:link w:val="3"/>
    <w:qFormat/>
    <w:uiPriority w:val="9"/>
    <w:rPr>
      <w:rFonts w:ascii="Times New Roman" w:hAnsi="Times New Roman" w:eastAsia="宋体" w:cs="Times New Roman"/>
      <w:b/>
      <w:bCs/>
      <w:kern w:val="44"/>
      <w:sz w:val="44"/>
      <w:szCs w:val="44"/>
    </w:rPr>
  </w:style>
  <w:style w:type="paragraph" w:customStyle="1" w:styleId="71">
    <w:name w:val="Default"/>
    <w:next w:val="1"/>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72">
    <w:name w:val="标题 2 字符"/>
    <w:basedOn w:val="52"/>
    <w:link w:val="4"/>
    <w:qFormat/>
    <w:uiPriority w:val="9"/>
    <w:rPr>
      <w:rFonts w:ascii="Cambria" w:hAnsi="Cambria" w:eastAsia="宋体" w:cs="Times New Roman"/>
      <w:b/>
      <w:bCs/>
      <w:sz w:val="32"/>
      <w:szCs w:val="32"/>
    </w:rPr>
  </w:style>
  <w:style w:type="character" w:customStyle="1" w:styleId="73">
    <w:name w:val="标题 3 字符"/>
    <w:basedOn w:val="52"/>
    <w:link w:val="5"/>
    <w:qFormat/>
    <w:uiPriority w:val="0"/>
    <w:rPr>
      <w:rFonts w:ascii="Times New Roman" w:hAnsi="Times New Roman" w:eastAsia="宋体" w:cs="Times New Roman"/>
      <w:b/>
      <w:bCs/>
      <w:sz w:val="32"/>
      <w:szCs w:val="32"/>
    </w:rPr>
  </w:style>
  <w:style w:type="character" w:customStyle="1" w:styleId="74">
    <w:name w:val="标题 4 字符"/>
    <w:basedOn w:val="52"/>
    <w:link w:val="6"/>
    <w:qFormat/>
    <w:uiPriority w:val="0"/>
    <w:rPr>
      <w:rFonts w:ascii="宋体" w:hAnsi="宋体" w:eastAsia="宋体" w:cs="宋体"/>
      <w:b/>
      <w:bCs/>
      <w:kern w:val="0"/>
      <w:sz w:val="24"/>
      <w:szCs w:val="24"/>
    </w:rPr>
  </w:style>
  <w:style w:type="character" w:customStyle="1" w:styleId="75">
    <w:name w:val="标题 5 字符"/>
    <w:basedOn w:val="52"/>
    <w:link w:val="7"/>
    <w:qFormat/>
    <w:uiPriority w:val="0"/>
    <w:rPr>
      <w:rFonts w:ascii="宋体" w:hAnsi="宋体" w:eastAsia="宋体" w:cs="宋体"/>
      <w:b/>
      <w:bCs/>
      <w:kern w:val="0"/>
      <w:sz w:val="20"/>
      <w:szCs w:val="20"/>
    </w:rPr>
  </w:style>
  <w:style w:type="character" w:customStyle="1" w:styleId="76">
    <w:name w:val="标题 6 字符"/>
    <w:basedOn w:val="52"/>
    <w:link w:val="8"/>
    <w:qFormat/>
    <w:uiPriority w:val="0"/>
    <w:rPr>
      <w:rFonts w:ascii="Times New Roman" w:hAnsi="Arial" w:eastAsia="仿宋_GB2312" w:cs="Times New Roman"/>
      <w:kern w:val="0"/>
      <w:sz w:val="30"/>
      <w:szCs w:val="20"/>
    </w:rPr>
  </w:style>
  <w:style w:type="character" w:customStyle="1" w:styleId="77">
    <w:name w:val="标题 7 字符"/>
    <w:basedOn w:val="52"/>
    <w:link w:val="10"/>
    <w:qFormat/>
    <w:uiPriority w:val="0"/>
    <w:rPr>
      <w:rFonts w:ascii="Times New Roman" w:hAnsi="Times New Roman" w:eastAsia="仿宋_GB2312" w:cs="Times New Roman"/>
      <w:kern w:val="0"/>
      <w:sz w:val="30"/>
      <w:szCs w:val="20"/>
    </w:rPr>
  </w:style>
  <w:style w:type="character" w:customStyle="1" w:styleId="78">
    <w:name w:val="标题 8 字符"/>
    <w:basedOn w:val="52"/>
    <w:link w:val="11"/>
    <w:qFormat/>
    <w:uiPriority w:val="0"/>
    <w:rPr>
      <w:rFonts w:ascii="Times New Roman" w:hAnsi="Arial" w:eastAsia="仿宋_GB2312" w:cs="Times New Roman"/>
      <w:kern w:val="0"/>
      <w:sz w:val="30"/>
      <w:szCs w:val="20"/>
    </w:rPr>
  </w:style>
  <w:style w:type="character" w:customStyle="1" w:styleId="79">
    <w:name w:val="标题 9 字符"/>
    <w:basedOn w:val="52"/>
    <w:link w:val="12"/>
    <w:qFormat/>
    <w:uiPriority w:val="0"/>
    <w:rPr>
      <w:rFonts w:ascii="Times New Roman" w:hAnsi="Times New Roman" w:eastAsia="仿宋_GB2312" w:cs="Times New Roman"/>
      <w:kern w:val="0"/>
      <w:sz w:val="30"/>
      <w:szCs w:val="20"/>
    </w:rPr>
  </w:style>
  <w:style w:type="character" w:customStyle="1" w:styleId="80">
    <w:name w:val="正文文本 字符"/>
    <w:basedOn w:val="52"/>
    <w:link w:val="2"/>
    <w:qFormat/>
    <w:uiPriority w:val="0"/>
    <w:rPr>
      <w:rFonts w:ascii="Times New Roman" w:hAnsi="Times New Roman" w:eastAsia="宋体" w:cs="Times New Roman"/>
      <w:szCs w:val="24"/>
    </w:rPr>
  </w:style>
  <w:style w:type="character" w:customStyle="1" w:styleId="81">
    <w:name w:val="文档结构图 字符"/>
    <w:basedOn w:val="52"/>
    <w:link w:val="16"/>
    <w:qFormat/>
    <w:uiPriority w:val="0"/>
    <w:rPr>
      <w:rFonts w:ascii="Times New Roman" w:hAnsi="Times New Roman" w:eastAsia="宋体" w:cs="Times New Roman"/>
      <w:szCs w:val="24"/>
      <w:shd w:val="clear" w:color="auto" w:fill="000080"/>
    </w:rPr>
  </w:style>
  <w:style w:type="character" w:customStyle="1" w:styleId="82">
    <w:name w:val="批注文字 字符"/>
    <w:basedOn w:val="52"/>
    <w:link w:val="17"/>
    <w:qFormat/>
    <w:uiPriority w:val="0"/>
    <w:rPr>
      <w:rFonts w:ascii="Times New Roman" w:hAnsi="Times New Roman" w:eastAsia="宋体" w:cs="Times New Roman"/>
      <w:szCs w:val="24"/>
    </w:rPr>
  </w:style>
  <w:style w:type="character" w:customStyle="1" w:styleId="83">
    <w:name w:val="正文文本 3 字符"/>
    <w:basedOn w:val="52"/>
    <w:link w:val="18"/>
    <w:qFormat/>
    <w:uiPriority w:val="0"/>
    <w:rPr>
      <w:rFonts w:ascii="Times New Roman" w:hAnsi="Times New Roman" w:eastAsia="宋体" w:cs="Times New Roman"/>
      <w:sz w:val="16"/>
      <w:szCs w:val="16"/>
    </w:rPr>
  </w:style>
  <w:style w:type="character" w:customStyle="1" w:styleId="84">
    <w:name w:val="正文文本缩进 字符"/>
    <w:basedOn w:val="52"/>
    <w:link w:val="19"/>
    <w:qFormat/>
    <w:uiPriority w:val="0"/>
    <w:rPr>
      <w:rFonts w:ascii="Times New Roman" w:hAnsi="Times New Roman" w:eastAsia="宋体" w:cs="Times New Roman"/>
      <w:szCs w:val="24"/>
    </w:rPr>
  </w:style>
  <w:style w:type="character" w:customStyle="1" w:styleId="85">
    <w:name w:val="纯文本 字符"/>
    <w:basedOn w:val="52"/>
    <w:link w:val="24"/>
    <w:qFormat/>
    <w:uiPriority w:val="0"/>
    <w:rPr>
      <w:rFonts w:ascii="宋体" w:hAnsi="Courier New" w:eastAsia="宋体" w:cs="Courier New"/>
      <w:szCs w:val="21"/>
    </w:rPr>
  </w:style>
  <w:style w:type="character" w:customStyle="1" w:styleId="86">
    <w:name w:val="日期 字符"/>
    <w:basedOn w:val="52"/>
    <w:link w:val="27"/>
    <w:qFormat/>
    <w:uiPriority w:val="99"/>
    <w:rPr>
      <w:rFonts w:ascii="Times New Roman" w:hAnsi="Times New Roman" w:eastAsia="宋体" w:cs="Times New Roman"/>
      <w:szCs w:val="24"/>
    </w:rPr>
  </w:style>
  <w:style w:type="character" w:customStyle="1" w:styleId="87">
    <w:name w:val="正文文本缩进 2 字符"/>
    <w:basedOn w:val="52"/>
    <w:link w:val="28"/>
    <w:qFormat/>
    <w:uiPriority w:val="0"/>
    <w:rPr>
      <w:rFonts w:ascii="Times New Roman" w:hAnsi="Times New Roman" w:eastAsia="宋体" w:cs="Times New Roman"/>
      <w:kern w:val="0"/>
      <w:sz w:val="28"/>
      <w:szCs w:val="24"/>
    </w:rPr>
  </w:style>
  <w:style w:type="character" w:customStyle="1" w:styleId="88">
    <w:name w:val="尾注文本 字符"/>
    <w:basedOn w:val="52"/>
    <w:link w:val="30"/>
    <w:qFormat/>
    <w:uiPriority w:val="0"/>
    <w:rPr>
      <w:rFonts w:ascii="Arial" w:hAnsi="Arial" w:eastAsia="宋体" w:cs="Arial"/>
      <w:kern w:val="0"/>
      <w:sz w:val="20"/>
      <w:szCs w:val="24"/>
      <w:lang w:eastAsia="en-US"/>
    </w:rPr>
  </w:style>
  <w:style w:type="character" w:customStyle="1" w:styleId="89">
    <w:name w:val="批注框文本 字符"/>
    <w:basedOn w:val="52"/>
    <w:link w:val="31"/>
    <w:qFormat/>
    <w:uiPriority w:val="99"/>
    <w:rPr>
      <w:rFonts w:ascii="Times New Roman" w:hAnsi="Times New Roman" w:eastAsia="宋体" w:cs="Times New Roman"/>
      <w:sz w:val="18"/>
      <w:szCs w:val="18"/>
    </w:rPr>
  </w:style>
  <w:style w:type="character" w:customStyle="1" w:styleId="90">
    <w:name w:val="页脚 字符"/>
    <w:basedOn w:val="52"/>
    <w:link w:val="32"/>
    <w:qFormat/>
    <w:uiPriority w:val="99"/>
    <w:rPr>
      <w:rFonts w:ascii="Times New Roman" w:hAnsi="Times New Roman" w:eastAsia="宋体" w:cs="Times New Roman"/>
      <w:sz w:val="18"/>
      <w:szCs w:val="18"/>
    </w:rPr>
  </w:style>
  <w:style w:type="character" w:customStyle="1" w:styleId="91">
    <w:name w:val="页眉 字符"/>
    <w:basedOn w:val="52"/>
    <w:link w:val="33"/>
    <w:qFormat/>
    <w:uiPriority w:val="99"/>
    <w:rPr>
      <w:rFonts w:ascii="Times New Roman" w:hAnsi="Times New Roman" w:eastAsia="宋体" w:cs="Times New Roman"/>
      <w:sz w:val="18"/>
      <w:szCs w:val="18"/>
    </w:rPr>
  </w:style>
  <w:style w:type="character" w:customStyle="1" w:styleId="92">
    <w:name w:val="副标题 字符"/>
    <w:basedOn w:val="52"/>
    <w:link w:val="36"/>
    <w:qFormat/>
    <w:uiPriority w:val="0"/>
    <w:rPr>
      <w:rFonts w:ascii="Times New Roman" w:hAnsi="Times New Roman" w:eastAsia="宋体" w:cs="Times New Roman"/>
      <w:kern w:val="0"/>
      <w:sz w:val="20"/>
      <w:szCs w:val="24"/>
      <w:u w:val="single"/>
      <w:lang w:eastAsia="en-US"/>
    </w:rPr>
  </w:style>
  <w:style w:type="character" w:customStyle="1" w:styleId="93">
    <w:name w:val="脚注文本 字符"/>
    <w:basedOn w:val="52"/>
    <w:link w:val="37"/>
    <w:qFormat/>
    <w:uiPriority w:val="0"/>
    <w:rPr>
      <w:rFonts w:ascii="Arial" w:hAnsi="Arial" w:eastAsia="宋体" w:cs="Arial"/>
      <w:kern w:val="0"/>
      <w:sz w:val="18"/>
      <w:szCs w:val="18"/>
      <w:lang w:eastAsia="en-US"/>
    </w:rPr>
  </w:style>
  <w:style w:type="character" w:customStyle="1" w:styleId="94">
    <w:name w:val="正文文本缩进 3 字符"/>
    <w:basedOn w:val="52"/>
    <w:link w:val="39"/>
    <w:qFormat/>
    <w:uiPriority w:val="0"/>
    <w:rPr>
      <w:rFonts w:ascii="宋体" w:hAnsi="宋体" w:eastAsia="宋体" w:cs="Times New Roman"/>
      <w:sz w:val="28"/>
      <w:szCs w:val="28"/>
    </w:rPr>
  </w:style>
  <w:style w:type="character" w:customStyle="1" w:styleId="95">
    <w:name w:val="正文文本 2 字符"/>
    <w:basedOn w:val="52"/>
    <w:link w:val="42"/>
    <w:qFormat/>
    <w:uiPriority w:val="0"/>
    <w:rPr>
      <w:rFonts w:ascii="Times New Roman" w:hAnsi="Times New Roman" w:eastAsia="宋体" w:cs="Times New Roman"/>
      <w:i/>
      <w:iCs/>
      <w:sz w:val="26"/>
      <w:szCs w:val="24"/>
    </w:rPr>
  </w:style>
  <w:style w:type="character" w:customStyle="1" w:styleId="96">
    <w:name w:val="HTML 预设格式 字符"/>
    <w:basedOn w:val="52"/>
    <w:link w:val="43"/>
    <w:qFormat/>
    <w:uiPriority w:val="0"/>
    <w:rPr>
      <w:rFonts w:ascii="宋体" w:hAnsi="宋体" w:eastAsia="宋体" w:cs="宋体"/>
      <w:color w:val="000000"/>
      <w:kern w:val="0"/>
      <w:sz w:val="24"/>
      <w:szCs w:val="24"/>
    </w:rPr>
  </w:style>
  <w:style w:type="character" w:customStyle="1" w:styleId="97">
    <w:name w:val="标题 字符"/>
    <w:basedOn w:val="52"/>
    <w:link w:val="46"/>
    <w:qFormat/>
    <w:uiPriority w:val="0"/>
    <w:rPr>
      <w:rFonts w:ascii="Times New Roman" w:hAnsi="Times New Roman" w:eastAsia="宋体" w:cs="Times New Roman"/>
      <w:kern w:val="0"/>
      <w:sz w:val="20"/>
      <w:szCs w:val="24"/>
      <w:u w:val="single"/>
      <w:lang w:eastAsia="en-US"/>
    </w:rPr>
  </w:style>
  <w:style w:type="character" w:customStyle="1" w:styleId="98">
    <w:name w:val="批注主题 字符"/>
    <w:basedOn w:val="82"/>
    <w:link w:val="47"/>
    <w:qFormat/>
    <w:uiPriority w:val="99"/>
    <w:rPr>
      <w:rFonts w:ascii="Times New Roman" w:hAnsi="Times New Roman" w:eastAsia="宋体" w:cs="Times New Roman"/>
      <w:b/>
      <w:bCs/>
      <w:szCs w:val="24"/>
    </w:rPr>
  </w:style>
  <w:style w:type="paragraph" w:customStyle="1" w:styleId="99">
    <w:name w:val="列出段落1"/>
    <w:basedOn w:val="1"/>
    <w:qFormat/>
    <w:uiPriority w:val="99"/>
    <w:pPr>
      <w:ind w:firstLine="420" w:firstLineChars="200"/>
    </w:pPr>
    <w:rPr>
      <w:sz w:val="28"/>
      <w:szCs w:val="28"/>
    </w:rPr>
  </w:style>
  <w:style w:type="paragraph" w:customStyle="1" w:styleId="100">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101">
    <w:name w:val="Char Char Char Char Char Char Char Char Char Char Char Char Char Char Char Char"/>
    <w:basedOn w:val="16"/>
    <w:qFormat/>
    <w:uiPriority w:val="0"/>
    <w:pPr>
      <w:spacing w:line="360" w:lineRule="auto"/>
      <w:ind w:firstLine="200" w:firstLineChars="200"/>
    </w:pPr>
    <w:rPr>
      <w:rFonts w:ascii="Tahoma" w:hAnsi="Tahoma"/>
      <w:sz w:val="24"/>
    </w:rPr>
  </w:style>
  <w:style w:type="paragraph" w:customStyle="1" w:styleId="102">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0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4">
    <w:name w:val="1 Char"/>
    <w:basedOn w:val="1"/>
    <w:qFormat/>
    <w:uiPriority w:val="0"/>
    <w:pPr>
      <w:widowControl/>
      <w:spacing w:after="160" w:line="240" w:lineRule="exact"/>
      <w:jc w:val="left"/>
    </w:pPr>
    <w:rPr>
      <w:rFonts w:ascii="Calibri" w:hAnsi="Calibri"/>
      <w:szCs w:val="20"/>
    </w:rPr>
  </w:style>
  <w:style w:type="paragraph" w:customStyle="1" w:styleId="105">
    <w:name w:val="列表段落1"/>
    <w:basedOn w:val="1"/>
    <w:qFormat/>
    <w:uiPriority w:val="34"/>
    <w:pPr>
      <w:ind w:firstLine="420" w:firstLineChars="200"/>
    </w:pPr>
    <w:rPr>
      <w:rFonts w:ascii="Calibri" w:hAnsi="Calibri"/>
    </w:rPr>
  </w:style>
  <w:style w:type="paragraph" w:customStyle="1" w:styleId="106">
    <w:name w:val="Char Char Char Char Char Char Char Char Char Char"/>
    <w:basedOn w:val="16"/>
    <w:qFormat/>
    <w:uiPriority w:val="0"/>
    <w:pPr>
      <w:spacing w:line="360" w:lineRule="auto"/>
      <w:ind w:firstLine="200" w:firstLineChars="200"/>
    </w:pPr>
    <w:rPr>
      <w:rFonts w:ascii="Tahoma" w:hAnsi="Tahoma"/>
      <w:sz w:val="24"/>
    </w:rPr>
  </w:style>
  <w:style w:type="paragraph" w:customStyle="1" w:styleId="107">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08">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09">
    <w:name w:val="TOC 标题2"/>
    <w:basedOn w:val="3"/>
    <w:next w:val="1"/>
    <w:unhideWhenUsed/>
    <w:qFormat/>
    <w:uiPriority w:val="0"/>
    <w:pPr>
      <w:outlineLvl w:val="9"/>
    </w:pPr>
    <w:rPr>
      <w:rFonts w:ascii="Calibri" w:hAnsi="Calibri"/>
    </w:rPr>
  </w:style>
  <w:style w:type="paragraph" w:customStyle="1" w:styleId="110">
    <w:name w:val="样式1"/>
    <w:basedOn w:val="1"/>
    <w:next w:val="6"/>
    <w:qFormat/>
    <w:uiPriority w:val="0"/>
    <w:pPr>
      <w:spacing w:line="360" w:lineRule="auto"/>
      <w:ind w:firstLine="420" w:firstLineChars="200"/>
    </w:pPr>
    <w:rPr>
      <w:rFonts w:ascii="宋体" w:hAnsi="宋体"/>
      <w:szCs w:val="21"/>
    </w:rPr>
  </w:style>
  <w:style w:type="paragraph" w:customStyle="1" w:styleId="111">
    <w:name w:val="列出段落111"/>
    <w:basedOn w:val="1"/>
    <w:qFormat/>
    <w:uiPriority w:val="0"/>
    <w:pPr>
      <w:ind w:firstLine="420" w:firstLineChars="200"/>
    </w:pPr>
    <w:rPr>
      <w:sz w:val="28"/>
      <w:szCs w:val="28"/>
    </w:rPr>
  </w:style>
  <w:style w:type="paragraph" w:customStyle="1" w:styleId="112">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13">
    <w:name w:val="pa-27"/>
    <w:basedOn w:val="1"/>
    <w:qFormat/>
    <w:uiPriority w:val="0"/>
    <w:pPr>
      <w:widowControl/>
      <w:spacing w:line="360" w:lineRule="atLeast"/>
      <w:ind w:firstLine="420"/>
    </w:pPr>
    <w:rPr>
      <w:rFonts w:ascii="宋体" w:hAnsi="宋体" w:cs="宋体"/>
      <w:kern w:val="0"/>
      <w:sz w:val="24"/>
    </w:rPr>
  </w:style>
  <w:style w:type="paragraph" w:customStyle="1" w:styleId="114">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16">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17">
    <w:name w:val="Char Char Char Char"/>
    <w:basedOn w:val="16"/>
    <w:qFormat/>
    <w:uiPriority w:val="0"/>
    <w:pPr>
      <w:spacing w:line="360" w:lineRule="auto"/>
      <w:ind w:firstLine="200" w:firstLineChars="200"/>
    </w:pPr>
    <w:rPr>
      <w:rFonts w:ascii="Tahoma" w:hAnsi="Tahoma"/>
      <w:sz w:val="24"/>
    </w:rPr>
  </w:style>
  <w:style w:type="paragraph" w:customStyle="1" w:styleId="118">
    <w:name w:val="表格内容"/>
    <w:basedOn w:val="1"/>
    <w:qFormat/>
    <w:uiPriority w:val="0"/>
    <w:pPr>
      <w:suppressLineNumbers/>
      <w:suppressAutoHyphens/>
    </w:pPr>
  </w:style>
  <w:style w:type="paragraph" w:customStyle="1" w:styleId="119">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21">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2">
    <w:name w:val="明显引用1"/>
    <w:basedOn w:val="1"/>
    <w:next w:val="1"/>
    <w:link w:val="123"/>
    <w:qFormat/>
    <w:uiPriority w:val="0"/>
    <w:pPr>
      <w:pBdr>
        <w:bottom w:val="single" w:color="4F81BD" w:sz="4" w:space="4"/>
      </w:pBdr>
      <w:spacing w:before="200" w:after="280"/>
      <w:ind w:left="936" w:right="936"/>
    </w:pPr>
    <w:rPr>
      <w:b/>
      <w:bCs/>
      <w:i/>
      <w:iCs/>
      <w:color w:val="4F81BD"/>
      <w:szCs w:val="22"/>
    </w:rPr>
  </w:style>
  <w:style w:type="character" w:customStyle="1" w:styleId="123">
    <w:name w:val="明显引用 Char4"/>
    <w:basedOn w:val="52"/>
    <w:link w:val="122"/>
    <w:qFormat/>
    <w:uiPriority w:val="0"/>
    <w:rPr>
      <w:rFonts w:ascii="Times New Roman" w:hAnsi="Times New Roman" w:eastAsia="宋体" w:cs="Times New Roman"/>
      <w:b/>
      <w:bCs/>
      <w:i/>
      <w:iCs/>
      <w:color w:val="4F81BD"/>
    </w:rPr>
  </w:style>
  <w:style w:type="paragraph" w:customStyle="1" w:styleId="124">
    <w:name w:val="表体"/>
    <w:basedOn w:val="1"/>
    <w:next w:val="1"/>
    <w:qFormat/>
    <w:uiPriority w:val="0"/>
    <w:pPr>
      <w:spacing w:line="0" w:lineRule="atLeast"/>
    </w:pPr>
    <w:rPr>
      <w:rFonts w:ascii="Calibri" w:hAnsi="Calibri"/>
      <w:b/>
      <w:snapToGrid w:val="0"/>
      <w:szCs w:val="20"/>
    </w:rPr>
  </w:style>
  <w:style w:type="paragraph" w:customStyle="1" w:styleId="12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26">
    <w:name w:val="pa-34"/>
    <w:basedOn w:val="1"/>
    <w:qFormat/>
    <w:uiPriority w:val="0"/>
    <w:pPr>
      <w:widowControl/>
      <w:spacing w:line="360" w:lineRule="atLeast"/>
      <w:ind w:firstLine="420"/>
      <w:jc w:val="left"/>
    </w:pPr>
    <w:rPr>
      <w:rFonts w:ascii="宋体" w:hAnsi="宋体" w:cs="宋体"/>
      <w:kern w:val="0"/>
      <w:sz w:val="24"/>
    </w:rPr>
  </w:style>
  <w:style w:type="paragraph" w:customStyle="1" w:styleId="127">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129">
    <w:name w:val="p16"/>
    <w:basedOn w:val="1"/>
    <w:qFormat/>
    <w:uiPriority w:val="0"/>
    <w:pPr>
      <w:widowControl/>
    </w:pPr>
    <w:rPr>
      <w:rFonts w:ascii="Calibri" w:hAnsi="Calibri" w:cs="宋体"/>
      <w:kern w:val="0"/>
      <w:szCs w:val="21"/>
    </w:rPr>
  </w:style>
  <w:style w:type="paragraph" w:customStyle="1" w:styleId="13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3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3">
    <w:name w:val="标题4"/>
    <w:basedOn w:val="4"/>
    <w:next w:val="21"/>
    <w:link w:val="297"/>
    <w:qFormat/>
    <w:uiPriority w:val="0"/>
    <w:pPr>
      <w:spacing w:line="413" w:lineRule="auto"/>
    </w:pPr>
    <w:rPr>
      <w:rFonts w:ascii="Arial" w:hAnsi="Arial"/>
      <w:kern w:val="0"/>
      <w:sz w:val="24"/>
    </w:rPr>
  </w:style>
  <w:style w:type="paragraph" w:customStyle="1" w:styleId="134">
    <w:name w:val="Char Char"/>
    <w:basedOn w:val="1"/>
    <w:qFormat/>
    <w:uiPriority w:val="0"/>
    <w:pPr>
      <w:widowControl/>
      <w:jc w:val="left"/>
    </w:pPr>
    <w:rPr>
      <w:rFonts w:ascii="Verdana" w:hAnsi="Verdana" w:eastAsia="Times New Roman"/>
      <w:kern w:val="0"/>
      <w:sz w:val="16"/>
      <w:szCs w:val="20"/>
      <w:lang w:eastAsia="en-US"/>
    </w:rPr>
  </w:style>
  <w:style w:type="paragraph" w:customStyle="1" w:styleId="13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37">
    <w:name w:val="WW-表格内容"/>
    <w:basedOn w:val="1"/>
    <w:qFormat/>
    <w:uiPriority w:val="0"/>
    <w:pPr>
      <w:suppressLineNumbers/>
      <w:suppressAutoHyphens/>
    </w:pPr>
  </w:style>
  <w:style w:type="paragraph" w:customStyle="1" w:styleId="138">
    <w:name w:val="Char"/>
    <w:basedOn w:val="1"/>
    <w:qFormat/>
    <w:uiPriority w:val="0"/>
  </w:style>
  <w:style w:type="paragraph" w:customStyle="1" w:styleId="139">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40">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41">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42">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43">
    <w:name w:val="Char9 Char Char Char Char Char Char"/>
    <w:basedOn w:val="16"/>
    <w:qFormat/>
    <w:uiPriority w:val="0"/>
    <w:pPr>
      <w:spacing w:line="360" w:lineRule="auto"/>
      <w:ind w:firstLine="200" w:firstLineChars="200"/>
    </w:pPr>
    <w:rPr>
      <w:rFonts w:ascii="Tahoma" w:hAnsi="Tahoma"/>
      <w:sz w:val="24"/>
    </w:rPr>
  </w:style>
  <w:style w:type="paragraph" w:customStyle="1" w:styleId="144">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45">
    <w:name w:val="p15"/>
    <w:basedOn w:val="1"/>
    <w:qFormat/>
    <w:uiPriority w:val="0"/>
    <w:pPr>
      <w:widowControl/>
      <w:spacing w:after="120"/>
    </w:pPr>
    <w:rPr>
      <w:kern w:val="0"/>
      <w:szCs w:val="21"/>
    </w:rPr>
  </w:style>
  <w:style w:type="paragraph" w:customStyle="1" w:styleId="146">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47">
    <w:name w:val="正  文"/>
    <w:basedOn w:val="1"/>
    <w:qFormat/>
    <w:uiPriority w:val="0"/>
    <w:pPr>
      <w:spacing w:line="360" w:lineRule="auto"/>
      <w:ind w:firstLine="200" w:firstLineChars="200"/>
    </w:pPr>
    <w:rPr>
      <w:rFonts w:ascii="宋体" w:hAnsi="Calibri"/>
      <w:sz w:val="24"/>
    </w:rPr>
  </w:style>
  <w:style w:type="paragraph" w:customStyle="1" w:styleId="148">
    <w:name w:val="列出段落11"/>
    <w:basedOn w:val="1"/>
    <w:qFormat/>
    <w:uiPriority w:val="0"/>
    <w:pPr>
      <w:ind w:firstLine="420" w:firstLineChars="200"/>
    </w:pPr>
    <w:rPr>
      <w:sz w:val="28"/>
      <w:szCs w:val="28"/>
    </w:rPr>
  </w:style>
  <w:style w:type="paragraph" w:customStyle="1" w:styleId="14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0">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51">
    <w:name w:val="_Style 96"/>
    <w:semiHidden/>
    <w:qFormat/>
    <w:uiPriority w:val="99"/>
    <w:rPr>
      <w:rFonts w:ascii="Calibri" w:hAnsi="Calibri" w:eastAsia="宋体" w:cs="Times New Roman"/>
      <w:kern w:val="2"/>
      <w:sz w:val="21"/>
      <w:szCs w:val="24"/>
      <w:lang w:val="en-US" w:eastAsia="zh-CN" w:bidi="ar-SA"/>
    </w:rPr>
  </w:style>
  <w:style w:type="paragraph" w:customStyle="1" w:styleId="152">
    <w:name w:val="表格文字"/>
    <w:basedOn w:val="1"/>
    <w:qFormat/>
    <w:uiPriority w:val="0"/>
    <w:pPr>
      <w:adjustRightInd w:val="0"/>
      <w:spacing w:line="420" w:lineRule="atLeast"/>
      <w:jc w:val="left"/>
      <w:textAlignment w:val="baseline"/>
    </w:pPr>
    <w:rPr>
      <w:kern w:val="0"/>
      <w:szCs w:val="20"/>
    </w:rPr>
  </w:style>
  <w:style w:type="paragraph" w:customStyle="1" w:styleId="153">
    <w:name w:val="表格"/>
    <w:basedOn w:val="1"/>
    <w:qFormat/>
    <w:uiPriority w:val="0"/>
    <w:pPr>
      <w:jc w:val="center"/>
      <w:textAlignment w:val="center"/>
    </w:pPr>
    <w:rPr>
      <w:rFonts w:ascii="华文细黑" w:hAnsi="华文细黑"/>
      <w:kern w:val="0"/>
      <w:szCs w:val="20"/>
    </w:rPr>
  </w:style>
  <w:style w:type="paragraph" w:customStyle="1" w:styleId="154">
    <w:name w:val="Char1"/>
    <w:basedOn w:val="1"/>
    <w:qFormat/>
    <w:uiPriority w:val="0"/>
  </w:style>
  <w:style w:type="paragraph" w:customStyle="1" w:styleId="155">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6">
    <w:name w:val="引用2"/>
    <w:basedOn w:val="1"/>
    <w:next w:val="1"/>
    <w:link w:val="259"/>
    <w:qFormat/>
    <w:uiPriority w:val="0"/>
    <w:rPr>
      <w:i/>
      <w:iCs/>
      <w:color w:val="000000"/>
    </w:rPr>
  </w:style>
  <w:style w:type="paragraph" w:customStyle="1" w:styleId="157">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58">
    <w:name w:val="引用1"/>
    <w:basedOn w:val="1"/>
    <w:next w:val="1"/>
    <w:link w:val="159"/>
    <w:qFormat/>
    <w:uiPriority w:val="0"/>
    <w:rPr>
      <w:i/>
      <w:iCs/>
      <w:color w:val="000000"/>
      <w:szCs w:val="22"/>
    </w:rPr>
  </w:style>
  <w:style w:type="character" w:customStyle="1" w:styleId="159">
    <w:name w:val="引用 Char4"/>
    <w:basedOn w:val="52"/>
    <w:link w:val="158"/>
    <w:qFormat/>
    <w:uiPriority w:val="0"/>
    <w:rPr>
      <w:rFonts w:ascii="Times New Roman" w:hAnsi="Times New Roman" w:eastAsia="宋体" w:cs="Times New Roman"/>
      <w:i/>
      <w:iCs/>
      <w:color w:val="000000"/>
    </w:rPr>
  </w:style>
  <w:style w:type="paragraph" w:customStyle="1" w:styleId="160">
    <w:name w:val="修订1"/>
    <w:qFormat/>
    <w:uiPriority w:val="99"/>
    <w:rPr>
      <w:rFonts w:ascii="Times New Roman" w:hAnsi="Times New Roman" w:eastAsia="宋体" w:cs="Times New Roman"/>
      <w:kern w:val="2"/>
      <w:sz w:val="21"/>
      <w:szCs w:val="24"/>
      <w:lang w:val="en-US" w:eastAsia="zh-CN" w:bidi="ar-SA"/>
    </w:rPr>
  </w:style>
  <w:style w:type="paragraph" w:customStyle="1" w:styleId="161">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62">
    <w:name w:val="Char2"/>
    <w:basedOn w:val="1"/>
    <w:qFormat/>
    <w:uiPriority w:val="0"/>
    <w:rPr>
      <w:rFonts w:ascii="Calibri" w:hAnsi="Calibri"/>
    </w:rPr>
  </w:style>
  <w:style w:type="paragraph" w:customStyle="1" w:styleId="163">
    <w:name w:val="标题5"/>
    <w:basedOn w:val="5"/>
    <w:link w:val="296"/>
    <w:qFormat/>
    <w:uiPriority w:val="0"/>
    <w:pPr>
      <w:spacing w:line="413" w:lineRule="auto"/>
    </w:pPr>
    <w:rPr>
      <w:rFonts w:ascii="Arial" w:hAnsi="Arial"/>
      <w:kern w:val="0"/>
      <w:sz w:val="24"/>
    </w:rPr>
  </w:style>
  <w:style w:type="paragraph" w:customStyle="1" w:styleId="164">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5">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66">
    <w:name w:val="表格标题"/>
    <w:basedOn w:val="118"/>
    <w:qFormat/>
    <w:uiPriority w:val="0"/>
  </w:style>
  <w:style w:type="paragraph" w:customStyle="1" w:styleId="167">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68">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0">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1">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72">
    <w:name w:val="WW-表格标题"/>
    <w:basedOn w:val="137"/>
    <w:qFormat/>
    <w:uiPriority w:val="0"/>
  </w:style>
  <w:style w:type="paragraph" w:customStyle="1" w:styleId="173">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74">
    <w:name w:val="明显引用12"/>
    <w:basedOn w:val="1"/>
    <w:next w:val="1"/>
    <w:link w:val="265"/>
    <w:qFormat/>
    <w:uiPriority w:val="30"/>
    <w:pPr>
      <w:pBdr>
        <w:bottom w:val="single" w:color="4F81BD" w:sz="4" w:space="4"/>
      </w:pBdr>
      <w:spacing w:before="200" w:after="280"/>
      <w:ind w:left="936" w:right="936"/>
    </w:pPr>
    <w:rPr>
      <w:b/>
      <w:bCs/>
      <w:i/>
      <w:iCs/>
      <w:color w:val="4F81BD"/>
      <w:szCs w:val="20"/>
    </w:rPr>
  </w:style>
  <w:style w:type="paragraph" w:customStyle="1" w:styleId="175">
    <w:name w:val="标准样式1"/>
    <w:basedOn w:val="1"/>
    <w:qFormat/>
    <w:uiPriority w:val="0"/>
    <w:pPr>
      <w:spacing w:line="600" w:lineRule="exact"/>
      <w:ind w:firstLine="567"/>
    </w:pPr>
    <w:rPr>
      <w:rFonts w:ascii="Calibri" w:hAnsi="Calibri"/>
      <w:sz w:val="28"/>
    </w:rPr>
  </w:style>
  <w:style w:type="paragraph" w:customStyle="1" w:styleId="17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77">
    <w:name w:val="Char Char1 Char Char"/>
    <w:basedOn w:val="16"/>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78">
    <w:name w:val="引用11"/>
    <w:basedOn w:val="1"/>
    <w:next w:val="1"/>
    <w:link w:val="278"/>
    <w:qFormat/>
    <w:uiPriority w:val="29"/>
    <w:rPr>
      <w:i/>
      <w:iCs/>
      <w:color w:val="000000"/>
      <w:szCs w:val="20"/>
    </w:rPr>
  </w:style>
  <w:style w:type="paragraph" w:customStyle="1" w:styleId="179">
    <w:name w:val="_Style 87"/>
    <w:basedOn w:val="1"/>
    <w:qFormat/>
    <w:uiPriority w:val="99"/>
    <w:pPr>
      <w:ind w:firstLine="420" w:firstLineChars="200"/>
    </w:pPr>
    <w:rPr>
      <w:rFonts w:ascii="Calibri" w:hAnsi="Calibri"/>
      <w:sz w:val="28"/>
      <w:szCs w:val="28"/>
    </w:rPr>
  </w:style>
  <w:style w:type="paragraph" w:customStyle="1" w:styleId="180">
    <w:name w:val="自定样式1"/>
    <w:basedOn w:val="1"/>
    <w:qFormat/>
    <w:uiPriority w:val="0"/>
    <w:pPr>
      <w:suppressAutoHyphens/>
      <w:jc w:val="center"/>
    </w:pPr>
    <w:rPr>
      <w:rFonts w:ascii="宋体" w:hAnsi="宋体"/>
      <w:color w:val="000000"/>
      <w:sz w:val="18"/>
    </w:rPr>
  </w:style>
  <w:style w:type="paragraph" w:customStyle="1" w:styleId="18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83">
    <w:name w:val="未处理的提及1"/>
    <w:unhideWhenUsed/>
    <w:qFormat/>
    <w:uiPriority w:val="99"/>
    <w:rPr>
      <w:color w:val="808080"/>
      <w:shd w:val="clear" w:color="auto" w:fill="E6E6E6"/>
    </w:rPr>
  </w:style>
  <w:style w:type="character" w:customStyle="1" w:styleId="184">
    <w:name w:val="正文文本 3 Char"/>
    <w:qFormat/>
    <w:uiPriority w:val="0"/>
    <w:rPr>
      <w:kern w:val="2"/>
      <w:sz w:val="16"/>
      <w:szCs w:val="16"/>
    </w:rPr>
  </w:style>
  <w:style w:type="character" w:customStyle="1" w:styleId="185">
    <w:name w:val="正文文本缩进 Char2"/>
    <w:semiHidden/>
    <w:qFormat/>
    <w:uiPriority w:val="99"/>
    <w:rPr>
      <w:rFonts w:ascii="Calibri" w:hAnsi="Calibri" w:eastAsia="宋体" w:cs="Times New Roman"/>
      <w:szCs w:val="24"/>
    </w:rPr>
  </w:style>
  <w:style w:type="character" w:customStyle="1" w:styleId="186">
    <w:name w:val="标题 3 Char"/>
    <w:qFormat/>
    <w:uiPriority w:val="0"/>
    <w:rPr>
      <w:rFonts w:ascii="仿宋_GB2312" w:hAnsi="Calibri" w:eastAsia="仿宋_GB2312" w:cs="Times New Roman"/>
      <w:b/>
      <w:kern w:val="0"/>
      <w:sz w:val="24"/>
      <w:szCs w:val="28"/>
    </w:rPr>
  </w:style>
  <w:style w:type="character" w:customStyle="1" w:styleId="187">
    <w:name w:val="批注框文本 Char2"/>
    <w:qFormat/>
    <w:uiPriority w:val="99"/>
    <w:rPr>
      <w:kern w:val="2"/>
      <w:sz w:val="18"/>
      <w:szCs w:val="18"/>
    </w:rPr>
  </w:style>
  <w:style w:type="character" w:customStyle="1" w:styleId="188">
    <w:name w:val="textcontents"/>
    <w:qFormat/>
    <w:uiPriority w:val="0"/>
    <w:rPr>
      <w:rFonts w:cs="Times New Roman"/>
    </w:rPr>
  </w:style>
  <w:style w:type="character" w:customStyle="1" w:styleId="189">
    <w:name w:val="ht1"/>
    <w:qFormat/>
    <w:uiPriority w:val="0"/>
    <w:rPr>
      <w:rFonts w:ascii="黑体" w:eastAsia="黑体"/>
      <w:b/>
      <w:bCs/>
    </w:rPr>
  </w:style>
  <w:style w:type="character" w:customStyle="1" w:styleId="190">
    <w:name w:val="标题 Char"/>
    <w:qFormat/>
    <w:uiPriority w:val="0"/>
    <w:rPr>
      <w:rFonts w:ascii="Cambria" w:hAnsi="Cambria" w:eastAsia="宋体" w:cs="Times New Roman"/>
      <w:b/>
      <w:bCs/>
      <w:kern w:val="2"/>
      <w:sz w:val="32"/>
      <w:szCs w:val="32"/>
    </w:rPr>
  </w:style>
  <w:style w:type="character" w:customStyle="1" w:styleId="191">
    <w:name w:val="14t1"/>
    <w:qFormat/>
    <w:uiPriority w:val="0"/>
    <w:rPr>
      <w:rFonts w:hint="eastAsia" w:ascii="宋体" w:hAnsi="宋体" w:eastAsia="宋体"/>
      <w:sz w:val="11"/>
      <w:szCs w:val="11"/>
    </w:rPr>
  </w:style>
  <w:style w:type="character" w:customStyle="1" w:styleId="192">
    <w:name w:val="Char Char36"/>
    <w:qFormat/>
    <w:uiPriority w:val="0"/>
    <w:rPr>
      <w:rFonts w:ascii="仿宋_GB2312" w:eastAsia="仿宋_GB2312" w:cs="MingLiU"/>
      <w:b/>
      <w:sz w:val="24"/>
      <w:szCs w:val="28"/>
    </w:rPr>
  </w:style>
  <w:style w:type="character" w:customStyle="1" w:styleId="193">
    <w:name w:val="文档结构图 Char"/>
    <w:qFormat/>
    <w:uiPriority w:val="0"/>
    <w:rPr>
      <w:rFonts w:ascii="宋体"/>
      <w:kern w:val="2"/>
      <w:sz w:val="18"/>
      <w:szCs w:val="18"/>
    </w:rPr>
  </w:style>
  <w:style w:type="character" w:customStyle="1" w:styleId="194">
    <w:name w:val="普通文字 Char Char2"/>
    <w:qFormat/>
    <w:uiPriority w:val="0"/>
    <w:rPr>
      <w:rFonts w:ascii="宋体" w:hAnsi="Courier New"/>
      <w:kern w:val="2"/>
      <w:sz w:val="28"/>
      <w:szCs w:val="28"/>
    </w:rPr>
  </w:style>
  <w:style w:type="character" w:customStyle="1" w:styleId="195">
    <w:name w:val="HTML 预设格式 Char"/>
    <w:qFormat/>
    <w:uiPriority w:val="0"/>
    <w:rPr>
      <w:rFonts w:ascii="宋体" w:hAnsi="宋体" w:eastAsia="宋体" w:cs="宋体"/>
      <w:color w:val="000000"/>
      <w:sz w:val="24"/>
      <w:szCs w:val="24"/>
    </w:rPr>
  </w:style>
  <w:style w:type="character" w:customStyle="1" w:styleId="196">
    <w:name w:val="纯文本 Char"/>
    <w:qFormat/>
    <w:uiPriority w:val="0"/>
    <w:rPr>
      <w:rFonts w:ascii="宋体" w:hAnsi="Courier New"/>
      <w:sz w:val="28"/>
      <w:szCs w:val="28"/>
    </w:rPr>
  </w:style>
  <w:style w:type="character" w:customStyle="1" w:styleId="197">
    <w:name w:val="批注框文本 Char"/>
    <w:qFormat/>
    <w:uiPriority w:val="0"/>
    <w:rPr>
      <w:sz w:val="18"/>
      <w:szCs w:val="18"/>
    </w:rPr>
  </w:style>
  <w:style w:type="character" w:customStyle="1" w:styleId="198">
    <w:name w:val="页脚 Char"/>
    <w:qFormat/>
    <w:uiPriority w:val="0"/>
    <w:rPr>
      <w:sz w:val="18"/>
      <w:szCs w:val="18"/>
    </w:rPr>
  </w:style>
  <w:style w:type="character" w:customStyle="1" w:styleId="199">
    <w:name w:val="正文文本缩进 3 Char"/>
    <w:qFormat/>
    <w:uiPriority w:val="0"/>
    <w:rPr>
      <w:kern w:val="2"/>
      <w:sz w:val="16"/>
      <w:szCs w:val="16"/>
    </w:rPr>
  </w:style>
  <w:style w:type="character" w:customStyle="1" w:styleId="200">
    <w:name w:val="标题 8 Char"/>
    <w:qFormat/>
    <w:uiPriority w:val="0"/>
    <w:rPr>
      <w:rFonts w:ascii="Arial" w:hAnsi="Arial" w:eastAsia="黑体" w:cs="Times New Roman"/>
      <w:sz w:val="24"/>
      <w:szCs w:val="24"/>
    </w:rPr>
  </w:style>
  <w:style w:type="character" w:customStyle="1" w:styleId="201">
    <w:name w:val="正文文本缩进 2 Char1"/>
    <w:qFormat/>
    <w:uiPriority w:val="0"/>
    <w:rPr>
      <w:sz w:val="28"/>
      <w:szCs w:val="24"/>
    </w:rPr>
  </w:style>
  <w:style w:type="character" w:customStyle="1" w:styleId="202">
    <w:name w:val="标题 5 Char1"/>
    <w:qFormat/>
    <w:uiPriority w:val="0"/>
    <w:rPr>
      <w:rFonts w:ascii="宋体" w:hAnsi="宋体" w:eastAsia="宋体" w:cs="宋体"/>
      <w:b/>
      <w:bCs/>
      <w:sz w:val="20"/>
      <w:szCs w:val="20"/>
    </w:rPr>
  </w:style>
  <w:style w:type="character" w:customStyle="1" w:styleId="203">
    <w:name w:val="批注文字 Char"/>
    <w:qFormat/>
    <w:uiPriority w:val="0"/>
    <w:rPr>
      <w:rFonts w:ascii="Times New Roman" w:hAnsi="Times New Roman" w:eastAsia="宋体" w:cs="Times New Roman"/>
      <w:kern w:val="2"/>
      <w:sz w:val="21"/>
      <w:szCs w:val="24"/>
    </w:rPr>
  </w:style>
  <w:style w:type="character" w:customStyle="1" w:styleId="204">
    <w:name w:val="style121"/>
    <w:qFormat/>
    <w:uiPriority w:val="0"/>
    <w:rPr>
      <w:rFonts w:hint="eastAsia" w:ascii="宋体" w:hAnsi="宋体" w:eastAsia="宋体"/>
      <w:sz w:val="18"/>
      <w:szCs w:val="18"/>
    </w:rPr>
  </w:style>
  <w:style w:type="character" w:customStyle="1" w:styleId="205">
    <w:name w:val="Section Char"/>
    <w:qFormat/>
    <w:uiPriority w:val="0"/>
    <w:rPr>
      <w:rFonts w:ascii="仿宋_GB2312" w:eastAsia="仿宋_GB2312" w:cs="MingLiU"/>
      <w:b/>
      <w:sz w:val="24"/>
      <w:szCs w:val="28"/>
      <w:lang w:val="en-US" w:eastAsia="zh-CN" w:bidi="ar-SA"/>
    </w:rPr>
  </w:style>
  <w:style w:type="character" w:customStyle="1" w:styleId="206">
    <w:name w:val="正文文本 3 Char1"/>
    <w:qFormat/>
    <w:uiPriority w:val="0"/>
    <w:rPr>
      <w:kern w:val="2"/>
      <w:sz w:val="16"/>
      <w:szCs w:val="16"/>
    </w:rPr>
  </w:style>
  <w:style w:type="character" w:customStyle="1" w:styleId="207">
    <w:name w:val="文档结构图 Char1"/>
    <w:qFormat/>
    <w:uiPriority w:val="0"/>
    <w:rPr>
      <w:rFonts w:ascii="宋体"/>
      <w:kern w:val="2"/>
      <w:sz w:val="18"/>
      <w:szCs w:val="18"/>
    </w:rPr>
  </w:style>
  <w:style w:type="character" w:customStyle="1" w:styleId="208">
    <w:name w:val="标题 9 Char"/>
    <w:qFormat/>
    <w:uiPriority w:val="0"/>
    <w:rPr>
      <w:rFonts w:ascii="Arial" w:hAnsi="Arial" w:eastAsia="黑体" w:cs="Times New Roman"/>
      <w:szCs w:val="21"/>
    </w:rPr>
  </w:style>
  <w:style w:type="character" w:customStyle="1" w:styleId="209">
    <w:name w:val="页眉 Char1"/>
    <w:semiHidden/>
    <w:qFormat/>
    <w:uiPriority w:val="99"/>
    <w:rPr>
      <w:kern w:val="2"/>
      <w:sz w:val="18"/>
      <w:szCs w:val="18"/>
    </w:rPr>
  </w:style>
  <w:style w:type="character" w:customStyle="1" w:styleId="210">
    <w:name w:val="Char Char35"/>
    <w:qFormat/>
    <w:uiPriority w:val="0"/>
    <w:rPr>
      <w:rFonts w:ascii="仿宋_GB2312" w:eastAsia="仿宋_GB2312" w:cs="MingLiU"/>
      <w:b/>
      <w:sz w:val="24"/>
      <w:szCs w:val="28"/>
    </w:rPr>
  </w:style>
  <w:style w:type="character" w:customStyle="1" w:styleId="211">
    <w:name w:val="日期 Char2"/>
    <w:qFormat/>
    <w:uiPriority w:val="99"/>
    <w:rPr>
      <w:kern w:val="2"/>
      <w:sz w:val="21"/>
      <w:szCs w:val="24"/>
    </w:rPr>
  </w:style>
  <w:style w:type="character" w:customStyle="1" w:styleId="212">
    <w:name w:val="Char Char22"/>
    <w:qFormat/>
    <w:uiPriority w:val="0"/>
    <w:rPr>
      <w:b/>
      <w:bCs/>
      <w:kern w:val="2"/>
      <w:sz w:val="32"/>
      <w:szCs w:val="32"/>
    </w:rPr>
  </w:style>
  <w:style w:type="character" w:customStyle="1" w:styleId="213">
    <w:name w:val="正文文本缩进 2 Char2"/>
    <w:semiHidden/>
    <w:qFormat/>
    <w:uiPriority w:val="99"/>
    <w:rPr>
      <w:rFonts w:ascii="Calibri" w:hAnsi="Calibri" w:eastAsia="宋体" w:cs="Times New Roman"/>
      <w:szCs w:val="24"/>
    </w:rPr>
  </w:style>
  <w:style w:type="character" w:customStyle="1" w:styleId="214">
    <w:name w:val="明显强调1"/>
    <w:qFormat/>
    <w:uiPriority w:val="0"/>
    <w:rPr>
      <w:b/>
      <w:bCs/>
      <w:i/>
      <w:iCs/>
      <w:color w:val="4F81BD"/>
    </w:rPr>
  </w:style>
  <w:style w:type="character" w:customStyle="1" w:styleId="215">
    <w:name w:val="Char Char14"/>
    <w:qFormat/>
    <w:uiPriority w:val="0"/>
    <w:rPr>
      <w:kern w:val="2"/>
      <w:sz w:val="18"/>
      <w:szCs w:val="18"/>
    </w:rPr>
  </w:style>
  <w:style w:type="character" w:customStyle="1" w:styleId="216">
    <w:name w:val="s3"/>
    <w:qFormat/>
    <w:uiPriority w:val="0"/>
  </w:style>
  <w:style w:type="character" w:customStyle="1" w:styleId="217">
    <w:name w:val="标题 1 Char"/>
    <w:qFormat/>
    <w:uiPriority w:val="0"/>
    <w:rPr>
      <w:rFonts w:ascii="Times New Roman" w:hAnsi="Times New Roman" w:eastAsia="宋体" w:cs="Times New Roman"/>
      <w:b/>
      <w:bCs/>
      <w:kern w:val="44"/>
      <w:sz w:val="44"/>
      <w:szCs w:val="44"/>
    </w:rPr>
  </w:style>
  <w:style w:type="character" w:customStyle="1" w:styleId="218">
    <w:name w:val="日期 Char3"/>
    <w:semiHidden/>
    <w:qFormat/>
    <w:uiPriority w:val="99"/>
    <w:rPr>
      <w:rFonts w:ascii="Calibri" w:hAnsi="Calibri" w:eastAsia="宋体" w:cs="Times New Roman"/>
      <w:szCs w:val="24"/>
    </w:rPr>
  </w:style>
  <w:style w:type="character" w:customStyle="1" w:styleId="219">
    <w:name w:val="title11"/>
    <w:qFormat/>
    <w:uiPriority w:val="0"/>
    <w:rPr>
      <w:b/>
      <w:bCs/>
      <w:color w:val="FFFFFF"/>
      <w:sz w:val="11"/>
      <w:szCs w:val="11"/>
    </w:rPr>
  </w:style>
  <w:style w:type="character" w:customStyle="1" w:styleId="220">
    <w:name w:val="明显引用 Char2"/>
    <w:qFormat/>
    <w:uiPriority w:val="99"/>
    <w:rPr>
      <w:b/>
      <w:bCs/>
      <w:i/>
      <w:iCs/>
      <w:color w:val="4F81BD"/>
      <w:kern w:val="2"/>
      <w:sz w:val="21"/>
      <w:szCs w:val="24"/>
    </w:rPr>
  </w:style>
  <w:style w:type="character" w:customStyle="1" w:styleId="221">
    <w:name w:val="批注框文本 Char3"/>
    <w:semiHidden/>
    <w:qFormat/>
    <w:uiPriority w:val="99"/>
    <w:rPr>
      <w:rFonts w:ascii="Calibri" w:hAnsi="Calibri" w:eastAsia="宋体" w:cs="Times New Roman"/>
      <w:sz w:val="18"/>
      <w:szCs w:val="18"/>
    </w:rPr>
  </w:style>
  <w:style w:type="character" w:customStyle="1" w:styleId="222">
    <w:name w:val="Char Char33"/>
    <w:qFormat/>
    <w:uiPriority w:val="0"/>
    <w:rPr>
      <w:rFonts w:ascii="仿宋_GB2312" w:eastAsia="仿宋_GB2312" w:cs="MingLiU"/>
      <w:b/>
      <w:sz w:val="24"/>
      <w:szCs w:val="28"/>
    </w:rPr>
  </w:style>
  <w:style w:type="character" w:customStyle="1" w:styleId="223">
    <w:name w:val="标题 2 Char"/>
    <w:qFormat/>
    <w:uiPriority w:val="0"/>
    <w:rPr>
      <w:rFonts w:ascii="仿宋_GB2312" w:hAnsi="Calibri" w:eastAsia="仿宋_GB2312" w:cs="Times New Roman"/>
      <w:b/>
      <w:spacing w:val="1"/>
      <w:w w:val="99"/>
      <w:kern w:val="0"/>
      <w:sz w:val="28"/>
      <w:szCs w:val="32"/>
    </w:rPr>
  </w:style>
  <w:style w:type="character" w:customStyle="1" w:styleId="224">
    <w:name w:val="l1"/>
    <w:basedOn w:val="52"/>
    <w:qFormat/>
    <w:uiPriority w:val="0"/>
  </w:style>
  <w:style w:type="character" w:customStyle="1" w:styleId="225">
    <w:name w:val="手改 Char Char"/>
    <w:qFormat/>
    <w:uiPriority w:val="0"/>
    <w:rPr>
      <w:kern w:val="2"/>
      <w:sz w:val="21"/>
      <w:szCs w:val="24"/>
    </w:rPr>
  </w:style>
  <w:style w:type="character" w:customStyle="1" w:styleId="226">
    <w:name w:val="style21"/>
    <w:qFormat/>
    <w:uiPriority w:val="0"/>
    <w:rPr>
      <w:b/>
      <w:bCs/>
      <w:sz w:val="28"/>
      <w:szCs w:val="28"/>
    </w:rPr>
  </w:style>
  <w:style w:type="character" w:customStyle="1" w:styleId="227">
    <w:name w:val="Char Char24"/>
    <w:qFormat/>
    <w:uiPriority w:val="0"/>
    <w:rPr>
      <w:b/>
      <w:bCs/>
      <w:kern w:val="44"/>
      <w:sz w:val="44"/>
      <w:szCs w:val="44"/>
    </w:rPr>
  </w:style>
  <w:style w:type="character" w:customStyle="1" w:styleId="228">
    <w:name w:val="纯文本 Char1"/>
    <w:qFormat/>
    <w:uiPriority w:val="0"/>
    <w:rPr>
      <w:rFonts w:ascii="宋体" w:hAnsi="Courier New" w:cs="Courier New"/>
      <w:kern w:val="2"/>
      <w:sz w:val="21"/>
      <w:szCs w:val="21"/>
    </w:rPr>
  </w:style>
  <w:style w:type="character" w:customStyle="1" w:styleId="229">
    <w:name w:val="尾注文本 Char"/>
    <w:qFormat/>
    <w:uiPriority w:val="0"/>
    <w:rPr>
      <w:kern w:val="2"/>
      <w:sz w:val="21"/>
      <w:szCs w:val="24"/>
    </w:rPr>
  </w:style>
  <w:style w:type="character" w:customStyle="1" w:styleId="230">
    <w:name w:val="日期 Char1"/>
    <w:qFormat/>
    <w:uiPriority w:val="0"/>
    <w:rPr>
      <w:kern w:val="2"/>
      <w:sz w:val="21"/>
      <w:szCs w:val="22"/>
    </w:rPr>
  </w:style>
  <w:style w:type="character" w:customStyle="1" w:styleId="231">
    <w:name w:val="正文文本 Char1"/>
    <w:qFormat/>
    <w:uiPriority w:val="0"/>
    <w:rPr>
      <w:kern w:val="2"/>
      <w:sz w:val="21"/>
      <w:szCs w:val="22"/>
    </w:rPr>
  </w:style>
  <w:style w:type="character" w:customStyle="1" w:styleId="232">
    <w:name w:val="标题 9 Char1"/>
    <w:qFormat/>
    <w:uiPriority w:val="0"/>
    <w:rPr>
      <w:rFonts w:ascii="Times New Roman" w:hAnsi="Times New Roman" w:eastAsia="仿宋_GB2312" w:cs="Times New Roman"/>
      <w:sz w:val="30"/>
      <w:szCs w:val="20"/>
    </w:rPr>
  </w:style>
  <w:style w:type="character" w:customStyle="1" w:styleId="233">
    <w:name w:val="脚注文本 Char1"/>
    <w:qFormat/>
    <w:uiPriority w:val="0"/>
    <w:rPr>
      <w:rFonts w:ascii="Arial" w:hAnsi="Arial" w:cs="Arial"/>
      <w:sz w:val="18"/>
      <w:szCs w:val="18"/>
      <w:lang w:eastAsia="en-US"/>
    </w:rPr>
  </w:style>
  <w:style w:type="character" w:customStyle="1" w:styleId="234">
    <w:name w:val="正文文本缩进 Char"/>
    <w:qFormat/>
    <w:uiPriority w:val="0"/>
    <w:rPr>
      <w:rFonts w:ascii="黑体" w:hAnsi="宋体" w:eastAsia="黑体"/>
      <w:color w:val="000000"/>
      <w:sz w:val="28"/>
      <w:szCs w:val="32"/>
    </w:rPr>
  </w:style>
  <w:style w:type="character" w:customStyle="1" w:styleId="235">
    <w:name w:val="HTML 预设格式 Char1"/>
    <w:qFormat/>
    <w:uiPriority w:val="0"/>
    <w:rPr>
      <w:rFonts w:ascii="宋体" w:hAnsi="宋体" w:cs="宋体"/>
      <w:color w:val="000000"/>
      <w:sz w:val="24"/>
      <w:szCs w:val="24"/>
    </w:rPr>
  </w:style>
  <w:style w:type="character" w:customStyle="1" w:styleId="236">
    <w:name w:val="引用 Char3"/>
    <w:qFormat/>
    <w:uiPriority w:val="29"/>
    <w:rPr>
      <w:rFonts w:ascii="Calibri" w:hAnsi="Calibri" w:eastAsia="宋体" w:cs="Times New Roman"/>
      <w:i/>
      <w:iCs/>
      <w:color w:val="000000"/>
      <w:szCs w:val="24"/>
    </w:rPr>
  </w:style>
  <w:style w:type="character" w:customStyle="1" w:styleId="237">
    <w:name w:val="标题 7 Char1"/>
    <w:qFormat/>
    <w:uiPriority w:val="0"/>
    <w:rPr>
      <w:rFonts w:ascii="Times New Roman" w:hAnsi="Times New Roman" w:eastAsia="仿宋_GB2312" w:cs="Times New Roman"/>
      <w:sz w:val="30"/>
      <w:szCs w:val="20"/>
    </w:rPr>
  </w:style>
  <w:style w:type="character" w:customStyle="1" w:styleId="238">
    <w:name w:val="普通文字 Char Char1"/>
    <w:qFormat/>
    <w:uiPriority w:val="0"/>
    <w:rPr>
      <w:rFonts w:ascii="宋体" w:hAnsi="Courier New"/>
      <w:kern w:val="2"/>
      <w:sz w:val="28"/>
      <w:szCs w:val="28"/>
    </w:rPr>
  </w:style>
  <w:style w:type="character" w:customStyle="1" w:styleId="239">
    <w:name w:val="明显参考1"/>
    <w:qFormat/>
    <w:uiPriority w:val="0"/>
    <w:rPr>
      <w:b/>
      <w:bCs/>
      <w:smallCaps/>
      <w:color w:val="C0504D"/>
      <w:spacing w:val="5"/>
      <w:u w:val="single"/>
    </w:rPr>
  </w:style>
  <w:style w:type="character" w:customStyle="1" w:styleId="240">
    <w:name w:val="正文文本缩进 Char1"/>
    <w:qFormat/>
    <w:uiPriority w:val="0"/>
    <w:rPr>
      <w:kern w:val="2"/>
      <w:sz w:val="21"/>
      <w:szCs w:val="24"/>
    </w:rPr>
  </w:style>
  <w:style w:type="character" w:customStyle="1" w:styleId="241">
    <w:name w:val="页眉 Char"/>
    <w:qFormat/>
    <w:uiPriority w:val="0"/>
    <w:rPr>
      <w:sz w:val="18"/>
      <w:szCs w:val="18"/>
    </w:rPr>
  </w:style>
  <w:style w:type="character" w:customStyle="1" w:styleId="242">
    <w:name w:val="style31"/>
    <w:qFormat/>
    <w:uiPriority w:val="0"/>
    <w:rPr>
      <w:sz w:val="10"/>
      <w:szCs w:val="10"/>
    </w:rPr>
  </w:style>
  <w:style w:type="character" w:customStyle="1" w:styleId="243">
    <w:name w:val="日期 Char"/>
    <w:qFormat/>
    <w:uiPriority w:val="0"/>
    <w:rPr>
      <w:rFonts w:eastAsia="宋体"/>
      <w:szCs w:val="24"/>
    </w:rPr>
  </w:style>
  <w:style w:type="character" w:customStyle="1" w:styleId="244">
    <w:name w:val="标题 1 Char1"/>
    <w:qFormat/>
    <w:uiPriority w:val="0"/>
    <w:rPr>
      <w:rFonts w:ascii="Times New Roman" w:hAnsi="Times New Roman" w:eastAsia="宋体" w:cs="Times New Roman"/>
      <w:b/>
      <w:bCs/>
      <w:kern w:val="44"/>
      <w:sz w:val="44"/>
      <w:szCs w:val="44"/>
    </w:rPr>
  </w:style>
  <w:style w:type="character" w:customStyle="1" w:styleId="245">
    <w:name w:val="main_tdbg_7601"/>
    <w:qFormat/>
    <w:uiPriority w:val="0"/>
    <w:rPr>
      <w:sz w:val="14"/>
      <w:szCs w:val="14"/>
    </w:rPr>
  </w:style>
  <w:style w:type="character" w:customStyle="1" w:styleId="246">
    <w:name w:val="尾注文本 Char1"/>
    <w:qFormat/>
    <w:uiPriority w:val="0"/>
    <w:rPr>
      <w:rFonts w:ascii="Arial" w:hAnsi="Arial" w:cs="Arial"/>
      <w:szCs w:val="24"/>
      <w:lang w:eastAsia="en-US"/>
    </w:rPr>
  </w:style>
  <w:style w:type="character" w:customStyle="1" w:styleId="247">
    <w:name w:val="副标题 Char2"/>
    <w:qFormat/>
    <w:uiPriority w:val="11"/>
    <w:rPr>
      <w:rFonts w:ascii="Cambria" w:hAnsi="Cambria" w:eastAsia="宋体" w:cs="Times New Roman"/>
      <w:b/>
      <w:bCs/>
      <w:kern w:val="28"/>
      <w:sz w:val="32"/>
      <w:szCs w:val="32"/>
    </w:rPr>
  </w:style>
  <w:style w:type="character" w:customStyle="1" w:styleId="248">
    <w:name w:val="正文文本缩进 3 Char2"/>
    <w:semiHidden/>
    <w:qFormat/>
    <w:uiPriority w:val="99"/>
    <w:rPr>
      <w:rFonts w:ascii="Calibri" w:hAnsi="Calibri" w:eastAsia="宋体" w:cs="Times New Roman"/>
      <w:sz w:val="16"/>
      <w:szCs w:val="16"/>
    </w:rPr>
  </w:style>
  <w:style w:type="character" w:customStyle="1" w:styleId="249">
    <w:name w:val="Char Char34"/>
    <w:qFormat/>
    <w:uiPriority w:val="0"/>
    <w:rPr>
      <w:rFonts w:ascii="仿宋_GB2312" w:eastAsia="仿宋_GB2312" w:cs="MingLiU"/>
      <w:b/>
      <w:spacing w:val="1"/>
      <w:w w:val="99"/>
      <w:sz w:val="28"/>
      <w:szCs w:val="32"/>
    </w:rPr>
  </w:style>
  <w:style w:type="character" w:customStyle="1" w:styleId="250">
    <w:name w:val="docpro"/>
    <w:basedOn w:val="52"/>
    <w:qFormat/>
    <w:uiPriority w:val="0"/>
  </w:style>
  <w:style w:type="character" w:customStyle="1" w:styleId="251">
    <w:name w:val="ITTHEADER1 Char"/>
    <w:qFormat/>
    <w:uiPriority w:val="0"/>
    <w:rPr>
      <w:rFonts w:eastAsia="黑体"/>
      <w:kern w:val="2"/>
      <w:sz w:val="44"/>
      <w:szCs w:val="44"/>
      <w:lang w:val="en-US" w:eastAsia="zh-CN" w:bidi="ar-SA"/>
    </w:rPr>
  </w:style>
  <w:style w:type="character" w:customStyle="1" w:styleId="252">
    <w:name w:val="副标题 Char"/>
    <w:qFormat/>
    <w:uiPriority w:val="0"/>
    <w:rPr>
      <w:rFonts w:ascii="Cambria" w:hAnsi="Cambria" w:eastAsia="宋体" w:cs="Times New Roman"/>
      <w:b/>
      <w:bCs/>
      <w:kern w:val="28"/>
      <w:sz w:val="32"/>
      <w:szCs w:val="32"/>
    </w:rPr>
  </w:style>
  <w:style w:type="character" w:customStyle="1" w:styleId="253">
    <w:name w:val="标题 Char2"/>
    <w:qFormat/>
    <w:uiPriority w:val="10"/>
    <w:rPr>
      <w:rFonts w:ascii="Cambria" w:hAnsi="Cambria" w:eastAsia="宋体" w:cs="Times New Roman"/>
      <w:b/>
      <w:bCs/>
      <w:sz w:val="32"/>
      <w:szCs w:val="32"/>
    </w:rPr>
  </w:style>
  <w:style w:type="character" w:customStyle="1" w:styleId="254">
    <w:name w:val="正文文本 Char2"/>
    <w:qFormat/>
    <w:uiPriority w:val="99"/>
    <w:rPr>
      <w:kern w:val="2"/>
      <w:sz w:val="21"/>
      <w:szCs w:val="24"/>
    </w:rPr>
  </w:style>
  <w:style w:type="character" w:customStyle="1" w:styleId="255">
    <w:name w:val="0d1471"/>
    <w:qFormat/>
    <w:uiPriority w:val="0"/>
    <w:rPr>
      <w:color w:val="000000"/>
      <w:sz w:val="11"/>
      <w:szCs w:val="11"/>
      <w:u w:val="none"/>
    </w:rPr>
  </w:style>
  <w:style w:type="character" w:customStyle="1" w:styleId="256">
    <w:name w:val="批注主题 Char"/>
    <w:qFormat/>
    <w:uiPriority w:val="0"/>
    <w:rPr>
      <w:rFonts w:ascii="宋体" w:hAnsi="宋体" w:eastAsia="宋体"/>
      <w:kern w:val="2"/>
      <w:sz w:val="24"/>
      <w:szCs w:val="28"/>
      <w:lang w:val="en-US" w:eastAsia="zh-CN" w:bidi="ar-SA"/>
    </w:rPr>
  </w:style>
  <w:style w:type="character" w:customStyle="1" w:styleId="257">
    <w:name w:val="正文文本 2 Char1"/>
    <w:semiHidden/>
    <w:qFormat/>
    <w:uiPriority w:val="99"/>
    <w:rPr>
      <w:rFonts w:ascii="Calibri" w:hAnsi="Calibri" w:eastAsia="宋体" w:cs="Times New Roman"/>
      <w:szCs w:val="24"/>
    </w:rPr>
  </w:style>
  <w:style w:type="character" w:customStyle="1" w:styleId="258">
    <w:name w:val="批注框文本 Char1"/>
    <w:qFormat/>
    <w:uiPriority w:val="0"/>
    <w:rPr>
      <w:kern w:val="2"/>
      <w:sz w:val="18"/>
      <w:szCs w:val="18"/>
    </w:rPr>
  </w:style>
  <w:style w:type="character" w:customStyle="1" w:styleId="259">
    <w:name w:val="引用 Char"/>
    <w:link w:val="156"/>
    <w:qFormat/>
    <w:uiPriority w:val="0"/>
    <w:rPr>
      <w:rFonts w:ascii="Times New Roman" w:hAnsi="Times New Roman" w:eastAsia="宋体" w:cs="Times New Roman"/>
      <w:i/>
      <w:iCs/>
      <w:color w:val="000000"/>
      <w:szCs w:val="24"/>
    </w:rPr>
  </w:style>
  <w:style w:type="character" w:customStyle="1" w:styleId="260">
    <w:name w:val="font161"/>
    <w:qFormat/>
    <w:uiPriority w:val="0"/>
    <w:rPr>
      <w:b/>
      <w:bCs/>
      <w:sz w:val="32"/>
      <w:szCs w:val="32"/>
    </w:rPr>
  </w:style>
  <w:style w:type="character" w:customStyle="1" w:styleId="261">
    <w:name w:val="Char Char32"/>
    <w:qFormat/>
    <w:uiPriority w:val="0"/>
    <w:rPr>
      <w:rFonts w:ascii="仿宋_GB2312" w:eastAsia="仿宋_GB2312" w:cs="MingLiU"/>
      <w:b/>
      <w:spacing w:val="1"/>
      <w:w w:val="99"/>
      <w:sz w:val="28"/>
      <w:szCs w:val="32"/>
    </w:rPr>
  </w:style>
  <w:style w:type="character" w:customStyle="1" w:styleId="262">
    <w:name w:val="标题 2 Char1"/>
    <w:qFormat/>
    <w:uiPriority w:val="0"/>
    <w:rPr>
      <w:rFonts w:ascii="Cambria" w:hAnsi="Cambria" w:eastAsia="宋体" w:cs="Times New Roman"/>
      <w:b/>
      <w:bCs/>
      <w:kern w:val="2"/>
      <w:sz w:val="32"/>
      <w:szCs w:val="32"/>
    </w:rPr>
  </w:style>
  <w:style w:type="character" w:customStyle="1" w:styleId="263">
    <w:name w:val="ss16"/>
    <w:qFormat/>
    <w:uiPriority w:val="0"/>
    <w:rPr>
      <w:rFonts w:hint="eastAsia" w:ascii="宋体" w:hAnsi="宋体" w:eastAsia="宋体"/>
      <w:color w:val="000000"/>
      <w:sz w:val="9"/>
      <w:szCs w:val="9"/>
    </w:rPr>
  </w:style>
  <w:style w:type="character" w:customStyle="1" w:styleId="264">
    <w:name w:val="批注主题 Char3"/>
    <w:semiHidden/>
    <w:qFormat/>
    <w:uiPriority w:val="99"/>
    <w:rPr>
      <w:rFonts w:ascii="Calibri" w:hAnsi="Calibri" w:eastAsia="宋体" w:cs="Times New Roman"/>
      <w:b/>
      <w:bCs/>
      <w:szCs w:val="24"/>
    </w:rPr>
  </w:style>
  <w:style w:type="character" w:customStyle="1" w:styleId="265">
    <w:name w:val="明显引用 Char1"/>
    <w:link w:val="174"/>
    <w:qFormat/>
    <w:uiPriority w:val="30"/>
    <w:rPr>
      <w:rFonts w:ascii="Times New Roman" w:hAnsi="Times New Roman" w:eastAsia="宋体" w:cs="Times New Roman"/>
      <w:b/>
      <w:bCs/>
      <w:i/>
      <w:iCs/>
      <w:color w:val="4F81BD"/>
      <w:szCs w:val="20"/>
    </w:rPr>
  </w:style>
  <w:style w:type="character" w:customStyle="1" w:styleId="266">
    <w:name w:val="HTML 预设格式 Char2"/>
    <w:semiHidden/>
    <w:qFormat/>
    <w:uiPriority w:val="99"/>
    <w:rPr>
      <w:rFonts w:ascii="Courier New" w:hAnsi="Courier New" w:eastAsia="宋体" w:cs="Courier New"/>
      <w:sz w:val="20"/>
      <w:szCs w:val="20"/>
    </w:rPr>
  </w:style>
  <w:style w:type="character" w:customStyle="1" w:styleId="267">
    <w:name w:val="Char Char17"/>
    <w:qFormat/>
    <w:uiPriority w:val="0"/>
    <w:rPr>
      <w:kern w:val="2"/>
      <w:sz w:val="26"/>
      <w:szCs w:val="24"/>
    </w:rPr>
  </w:style>
  <w:style w:type="character" w:customStyle="1" w:styleId="268">
    <w:name w:val="标题 3 Char1"/>
    <w:qFormat/>
    <w:uiPriority w:val="0"/>
    <w:rPr>
      <w:rFonts w:ascii="Times New Roman" w:hAnsi="Times New Roman" w:eastAsia="宋体" w:cs="Times New Roman"/>
      <w:b/>
      <w:bCs/>
      <w:kern w:val="2"/>
      <w:sz w:val="32"/>
      <w:szCs w:val="32"/>
    </w:rPr>
  </w:style>
  <w:style w:type="character" w:customStyle="1" w:styleId="269">
    <w:name w:val="标题 5 Char"/>
    <w:qFormat/>
    <w:uiPriority w:val="0"/>
    <w:rPr>
      <w:rFonts w:ascii="Calibri" w:hAnsi="Calibri" w:eastAsia="宋体" w:cs="Times New Roman"/>
      <w:b/>
      <w:bCs/>
      <w:sz w:val="28"/>
      <w:szCs w:val="28"/>
    </w:rPr>
  </w:style>
  <w:style w:type="character" w:customStyle="1" w:styleId="270">
    <w:name w:val="页脚 Char1"/>
    <w:semiHidden/>
    <w:qFormat/>
    <w:uiPriority w:val="99"/>
    <w:rPr>
      <w:kern w:val="2"/>
      <w:sz w:val="18"/>
      <w:szCs w:val="18"/>
    </w:rPr>
  </w:style>
  <w:style w:type="character" w:customStyle="1" w:styleId="271">
    <w:name w:val="unnamed1"/>
    <w:basedOn w:val="52"/>
    <w:qFormat/>
    <w:uiPriority w:val="0"/>
  </w:style>
  <w:style w:type="character" w:customStyle="1" w:styleId="272">
    <w:name w:val="Char Char9"/>
    <w:qFormat/>
    <w:locked/>
    <w:uiPriority w:val="0"/>
    <w:rPr>
      <w:rFonts w:ascii="仿宋_GB2312" w:eastAsia="仿宋_GB2312" w:cs="MingLiU"/>
      <w:b/>
      <w:sz w:val="24"/>
      <w:szCs w:val="28"/>
      <w:lang w:val="en-US" w:eastAsia="zh-CN" w:bidi="ar-SA"/>
    </w:rPr>
  </w:style>
  <w:style w:type="character" w:customStyle="1" w:styleId="273">
    <w:name w:val="批注主题 Char1"/>
    <w:qFormat/>
    <w:uiPriority w:val="0"/>
    <w:rPr>
      <w:b/>
      <w:bCs/>
      <w:kern w:val="2"/>
      <w:sz w:val="21"/>
      <w:szCs w:val="22"/>
    </w:rPr>
  </w:style>
  <w:style w:type="character" w:customStyle="1" w:styleId="274">
    <w:name w:val="纯文本 Char2"/>
    <w:semiHidden/>
    <w:qFormat/>
    <w:uiPriority w:val="99"/>
    <w:rPr>
      <w:rFonts w:ascii="宋体" w:hAnsi="Courier New" w:eastAsia="宋体" w:cs="Courier New"/>
      <w:szCs w:val="21"/>
    </w:rPr>
  </w:style>
  <w:style w:type="character" w:customStyle="1" w:styleId="275">
    <w:name w:val="intel3"/>
    <w:basedOn w:val="52"/>
    <w:qFormat/>
    <w:uiPriority w:val="0"/>
  </w:style>
  <w:style w:type="character" w:customStyle="1" w:styleId="276">
    <w:name w:val="subhead1"/>
    <w:qFormat/>
    <w:uiPriority w:val="0"/>
    <w:rPr>
      <w:rFonts w:hint="default" w:ascii="Tahoma" w:hAnsi="Tahoma" w:cs="Tahoma"/>
      <w:color w:val="000000"/>
      <w:sz w:val="18"/>
      <w:szCs w:val="18"/>
      <w:u w:val="none"/>
      <w:shd w:val="clear" w:color="auto" w:fill="FFFFFF"/>
    </w:rPr>
  </w:style>
  <w:style w:type="character" w:customStyle="1" w:styleId="277">
    <w:name w:val="脚注文本 Char"/>
    <w:qFormat/>
    <w:uiPriority w:val="0"/>
    <w:rPr>
      <w:rFonts w:ascii="Arial" w:hAnsi="Arial" w:eastAsia="宋体" w:cs="Arial"/>
      <w:sz w:val="18"/>
      <w:szCs w:val="18"/>
      <w:lang w:eastAsia="en-US"/>
    </w:rPr>
  </w:style>
  <w:style w:type="character" w:customStyle="1" w:styleId="278">
    <w:name w:val="引用 Char1"/>
    <w:link w:val="178"/>
    <w:qFormat/>
    <w:uiPriority w:val="29"/>
    <w:rPr>
      <w:rFonts w:ascii="Times New Roman" w:hAnsi="Times New Roman" w:eastAsia="宋体" w:cs="Times New Roman"/>
      <w:i/>
      <w:iCs/>
      <w:color w:val="000000"/>
      <w:szCs w:val="20"/>
    </w:rPr>
  </w:style>
  <w:style w:type="character" w:customStyle="1" w:styleId="279">
    <w:name w:val="正文文本缩进 2 Char"/>
    <w:qFormat/>
    <w:uiPriority w:val="0"/>
    <w:rPr>
      <w:kern w:val="2"/>
      <w:sz w:val="21"/>
      <w:szCs w:val="24"/>
    </w:rPr>
  </w:style>
  <w:style w:type="character" w:customStyle="1" w:styleId="280">
    <w:name w:val="脚注文本 Char2"/>
    <w:semiHidden/>
    <w:qFormat/>
    <w:uiPriority w:val="99"/>
    <w:rPr>
      <w:rFonts w:ascii="Calibri" w:hAnsi="Calibri" w:eastAsia="宋体" w:cs="Times New Roman"/>
      <w:sz w:val="18"/>
      <w:szCs w:val="18"/>
    </w:rPr>
  </w:style>
  <w:style w:type="character" w:customStyle="1" w:styleId="281">
    <w:name w:val="ca-141"/>
    <w:qFormat/>
    <w:uiPriority w:val="0"/>
    <w:rPr>
      <w:rFonts w:hint="eastAsia" w:ascii="仿宋_GB2312" w:eastAsia="仿宋_GB2312"/>
      <w:sz w:val="21"/>
      <w:szCs w:val="21"/>
    </w:rPr>
  </w:style>
  <w:style w:type="character" w:customStyle="1" w:styleId="282">
    <w:name w:val="标题 Char1"/>
    <w:qFormat/>
    <w:uiPriority w:val="10"/>
    <w:rPr>
      <w:szCs w:val="24"/>
      <w:u w:val="single"/>
      <w:lang w:eastAsia="en-US"/>
    </w:rPr>
  </w:style>
  <w:style w:type="character" w:customStyle="1" w:styleId="283">
    <w:name w:val="style161"/>
    <w:qFormat/>
    <w:uiPriority w:val="0"/>
    <w:rPr>
      <w:b/>
      <w:bCs/>
      <w:color w:val="333333"/>
    </w:rPr>
  </w:style>
  <w:style w:type="character" w:customStyle="1" w:styleId="284">
    <w:name w:val="Char Char11"/>
    <w:qFormat/>
    <w:locked/>
    <w:uiPriority w:val="0"/>
    <w:rPr>
      <w:rFonts w:eastAsia="黑体"/>
      <w:kern w:val="2"/>
      <w:sz w:val="44"/>
      <w:szCs w:val="44"/>
      <w:lang w:val="en-US" w:eastAsia="zh-CN" w:bidi="ar-SA"/>
    </w:rPr>
  </w:style>
  <w:style w:type="character" w:customStyle="1" w:styleId="285">
    <w:name w:val="标题 7 Char"/>
    <w:qFormat/>
    <w:uiPriority w:val="0"/>
    <w:rPr>
      <w:rFonts w:ascii="Calibri" w:hAnsi="Calibri" w:eastAsia="宋体" w:cs="Times New Roman"/>
      <w:b/>
      <w:bCs/>
      <w:sz w:val="24"/>
      <w:szCs w:val="24"/>
    </w:rPr>
  </w:style>
  <w:style w:type="character" w:customStyle="1" w:styleId="286">
    <w:name w:val="批注文字 Char1"/>
    <w:qFormat/>
    <w:uiPriority w:val="99"/>
    <w:rPr>
      <w:rFonts w:ascii="Times New Roman" w:hAnsi="Times New Roman" w:eastAsia="宋体" w:cs="Times New Roman"/>
      <w:szCs w:val="24"/>
    </w:rPr>
  </w:style>
  <w:style w:type="character" w:customStyle="1" w:styleId="287">
    <w:name w:val="明显引用 Char"/>
    <w:qFormat/>
    <w:uiPriority w:val="0"/>
    <w:rPr>
      <w:rFonts w:ascii="Times New Roman" w:hAnsi="Times New Roman" w:eastAsia="宋体" w:cs="Times New Roman"/>
      <w:b/>
      <w:bCs/>
      <w:i/>
      <w:iCs/>
      <w:color w:val="4F81BD"/>
      <w:kern w:val="2"/>
      <w:sz w:val="21"/>
      <w:szCs w:val="24"/>
    </w:rPr>
  </w:style>
  <w:style w:type="character" w:customStyle="1" w:styleId="288">
    <w:name w:val="正文文本缩进 3 Char1"/>
    <w:qFormat/>
    <w:uiPriority w:val="0"/>
    <w:rPr>
      <w:rFonts w:ascii="宋体" w:hAnsi="宋体"/>
      <w:kern w:val="2"/>
      <w:sz w:val="28"/>
      <w:szCs w:val="28"/>
    </w:rPr>
  </w:style>
  <w:style w:type="character" w:customStyle="1" w:styleId="289">
    <w:name w:val="正文文本 Char"/>
    <w:qFormat/>
    <w:uiPriority w:val="0"/>
    <w:rPr>
      <w:sz w:val="26"/>
      <w:szCs w:val="24"/>
    </w:rPr>
  </w:style>
  <w:style w:type="character" w:customStyle="1" w:styleId="290">
    <w:name w:val="Char Char12"/>
    <w:qFormat/>
    <w:uiPriority w:val="0"/>
    <w:rPr>
      <w:rFonts w:eastAsia="黑体"/>
      <w:kern w:val="2"/>
      <w:sz w:val="44"/>
      <w:szCs w:val="44"/>
      <w:lang w:val="en-US" w:eastAsia="zh-CN" w:bidi="ar-SA"/>
    </w:rPr>
  </w:style>
  <w:style w:type="character" w:customStyle="1" w:styleId="291">
    <w:name w:val="标题 4 Char"/>
    <w:qFormat/>
    <w:uiPriority w:val="0"/>
    <w:rPr>
      <w:rFonts w:ascii="仿宋_GB2312" w:hAnsi="Calibri" w:eastAsia="仿宋_GB2312" w:cs="Times New Roman"/>
      <w:b/>
      <w:kern w:val="0"/>
      <w:sz w:val="24"/>
      <w:szCs w:val="28"/>
    </w:rPr>
  </w:style>
  <w:style w:type="character" w:customStyle="1" w:styleId="292">
    <w:name w:val="明显引用 Char3"/>
    <w:qFormat/>
    <w:uiPriority w:val="30"/>
    <w:rPr>
      <w:rFonts w:ascii="Calibri" w:hAnsi="Calibri" w:eastAsia="宋体" w:cs="Times New Roman"/>
      <w:b/>
      <w:bCs/>
      <w:i/>
      <w:iCs/>
      <w:color w:val="4F81BD"/>
      <w:szCs w:val="24"/>
    </w:rPr>
  </w:style>
  <w:style w:type="character" w:customStyle="1" w:styleId="293">
    <w:name w:val="引用 Char2"/>
    <w:qFormat/>
    <w:uiPriority w:val="99"/>
    <w:rPr>
      <w:i/>
      <w:iCs/>
      <w:color w:val="000000"/>
      <w:kern w:val="2"/>
      <w:sz w:val="21"/>
      <w:szCs w:val="24"/>
    </w:rPr>
  </w:style>
  <w:style w:type="character" w:customStyle="1" w:styleId="294">
    <w:name w:val="不明显强调1"/>
    <w:qFormat/>
    <w:uiPriority w:val="0"/>
    <w:rPr>
      <w:i/>
      <w:iCs/>
      <w:color w:val="808080"/>
    </w:rPr>
  </w:style>
  <w:style w:type="character" w:customStyle="1" w:styleId="295">
    <w:name w:val="color_red1"/>
    <w:qFormat/>
    <w:uiPriority w:val="0"/>
    <w:rPr>
      <w:color w:val="FA0004"/>
    </w:rPr>
  </w:style>
  <w:style w:type="character" w:customStyle="1" w:styleId="296">
    <w:name w:val="标题5 Char Char"/>
    <w:link w:val="163"/>
    <w:qFormat/>
    <w:uiPriority w:val="0"/>
    <w:rPr>
      <w:rFonts w:ascii="Arial" w:hAnsi="Arial" w:eastAsia="宋体" w:cs="Times New Roman"/>
      <w:b/>
      <w:bCs/>
      <w:kern w:val="0"/>
      <w:sz w:val="24"/>
      <w:szCs w:val="32"/>
    </w:rPr>
  </w:style>
  <w:style w:type="character" w:customStyle="1" w:styleId="297">
    <w:name w:val="标题4 Char Char"/>
    <w:link w:val="133"/>
    <w:qFormat/>
    <w:uiPriority w:val="0"/>
    <w:rPr>
      <w:rFonts w:ascii="Arial" w:hAnsi="Arial" w:eastAsia="宋体" w:cs="Times New Roman"/>
      <w:b/>
      <w:bCs/>
      <w:kern w:val="0"/>
      <w:sz w:val="24"/>
      <w:szCs w:val="32"/>
    </w:rPr>
  </w:style>
  <w:style w:type="character" w:customStyle="1" w:styleId="298">
    <w:name w:val="Char Char13"/>
    <w:qFormat/>
    <w:uiPriority w:val="0"/>
    <w:rPr>
      <w:kern w:val="2"/>
      <w:sz w:val="18"/>
      <w:szCs w:val="18"/>
    </w:rPr>
  </w:style>
  <w:style w:type="character" w:customStyle="1" w:styleId="299">
    <w:name w:val="文档结构图 Char2"/>
    <w:qFormat/>
    <w:uiPriority w:val="99"/>
    <w:rPr>
      <w:kern w:val="2"/>
      <w:sz w:val="21"/>
      <w:szCs w:val="24"/>
      <w:shd w:val="clear" w:color="auto" w:fill="000080"/>
    </w:rPr>
  </w:style>
  <w:style w:type="character" w:customStyle="1" w:styleId="300">
    <w:name w:val="批注文字 Char2"/>
    <w:qFormat/>
    <w:uiPriority w:val="0"/>
    <w:rPr>
      <w:rFonts w:ascii="Calibri" w:hAnsi="Calibri" w:eastAsia="宋体" w:cs="Times New Roman"/>
      <w:szCs w:val="24"/>
    </w:rPr>
  </w:style>
  <w:style w:type="character" w:customStyle="1" w:styleId="301">
    <w:name w:val="标题 8 Char1"/>
    <w:qFormat/>
    <w:uiPriority w:val="0"/>
    <w:rPr>
      <w:rFonts w:ascii="Times New Roman" w:hAnsi="Arial" w:eastAsia="仿宋_GB2312" w:cs="Times New Roman"/>
      <w:sz w:val="30"/>
      <w:szCs w:val="20"/>
    </w:rPr>
  </w:style>
  <w:style w:type="character" w:customStyle="1" w:styleId="302">
    <w:name w:val="Char Char21"/>
    <w:qFormat/>
    <w:uiPriority w:val="0"/>
    <w:rPr>
      <w:rFonts w:ascii="宋体" w:hAnsi="宋体" w:cs="宋体"/>
      <w:b/>
      <w:bCs/>
      <w:sz w:val="24"/>
      <w:szCs w:val="24"/>
    </w:rPr>
  </w:style>
  <w:style w:type="character" w:customStyle="1" w:styleId="303">
    <w:name w:val="标题 6 Char1"/>
    <w:qFormat/>
    <w:uiPriority w:val="0"/>
    <w:rPr>
      <w:rFonts w:ascii="Times New Roman" w:hAnsi="Arial" w:eastAsia="仿宋_GB2312" w:cs="Times New Roman"/>
      <w:sz w:val="30"/>
      <w:szCs w:val="20"/>
    </w:rPr>
  </w:style>
  <w:style w:type="character" w:customStyle="1" w:styleId="304">
    <w:name w:val="副标题 Char1"/>
    <w:qFormat/>
    <w:uiPriority w:val="0"/>
    <w:rPr>
      <w:szCs w:val="24"/>
      <w:u w:val="single"/>
      <w:lang w:eastAsia="en-US"/>
    </w:rPr>
  </w:style>
  <w:style w:type="character" w:customStyle="1" w:styleId="305">
    <w:name w:val="正文文本 Char3"/>
    <w:semiHidden/>
    <w:qFormat/>
    <w:uiPriority w:val="99"/>
    <w:rPr>
      <w:rFonts w:ascii="Calibri" w:hAnsi="Calibri" w:eastAsia="宋体" w:cs="Times New Roman"/>
      <w:szCs w:val="24"/>
    </w:rPr>
  </w:style>
  <w:style w:type="character" w:customStyle="1" w:styleId="306">
    <w:name w:val="标题 4 Char1"/>
    <w:qFormat/>
    <w:uiPriority w:val="0"/>
    <w:rPr>
      <w:rFonts w:ascii="宋体" w:hAnsi="宋体" w:eastAsia="宋体" w:cs="宋体"/>
      <w:b/>
      <w:bCs/>
      <w:sz w:val="24"/>
      <w:szCs w:val="24"/>
    </w:rPr>
  </w:style>
  <w:style w:type="character" w:customStyle="1" w:styleId="307">
    <w:name w:val="文档结构图 Char3"/>
    <w:semiHidden/>
    <w:qFormat/>
    <w:uiPriority w:val="99"/>
    <w:rPr>
      <w:rFonts w:ascii="宋体" w:hAnsi="Calibri" w:eastAsia="宋体" w:cs="Times New Roman"/>
      <w:sz w:val="18"/>
      <w:szCs w:val="18"/>
    </w:rPr>
  </w:style>
  <w:style w:type="character" w:customStyle="1" w:styleId="308">
    <w:name w:val="正文文本 3 Char2"/>
    <w:semiHidden/>
    <w:qFormat/>
    <w:uiPriority w:val="99"/>
    <w:rPr>
      <w:rFonts w:ascii="Calibri" w:hAnsi="Calibri" w:eastAsia="宋体" w:cs="Times New Roman"/>
      <w:sz w:val="16"/>
      <w:szCs w:val="16"/>
    </w:rPr>
  </w:style>
  <w:style w:type="character" w:customStyle="1" w:styleId="309">
    <w:name w:val="Char Char23"/>
    <w:qFormat/>
    <w:uiPriority w:val="0"/>
    <w:rPr>
      <w:rFonts w:ascii="Cambria" w:hAnsi="Cambria" w:eastAsia="宋体" w:cs="Times New Roman"/>
      <w:b/>
      <w:bCs/>
      <w:kern w:val="2"/>
      <w:sz w:val="32"/>
      <w:szCs w:val="32"/>
    </w:rPr>
  </w:style>
  <w:style w:type="character" w:customStyle="1" w:styleId="310">
    <w:name w:val="尾注文本 Char2"/>
    <w:semiHidden/>
    <w:qFormat/>
    <w:uiPriority w:val="99"/>
    <w:rPr>
      <w:rFonts w:ascii="Calibri" w:hAnsi="Calibri" w:eastAsia="宋体" w:cs="Times New Roman"/>
      <w:szCs w:val="24"/>
    </w:rPr>
  </w:style>
  <w:style w:type="character" w:customStyle="1" w:styleId="311">
    <w:name w:val="书籍标题1"/>
    <w:qFormat/>
    <w:uiPriority w:val="0"/>
    <w:rPr>
      <w:b/>
      <w:bCs/>
      <w:smallCaps/>
      <w:spacing w:val="5"/>
    </w:rPr>
  </w:style>
  <w:style w:type="character" w:customStyle="1" w:styleId="312">
    <w:name w:val="ITTHEADER2 Char"/>
    <w:qFormat/>
    <w:uiPriority w:val="0"/>
    <w:rPr>
      <w:rFonts w:ascii="仿宋_GB2312" w:eastAsia="仿宋_GB2312" w:cs="MingLiU"/>
      <w:b/>
      <w:spacing w:val="1"/>
      <w:w w:val="99"/>
      <w:sz w:val="28"/>
      <w:szCs w:val="32"/>
      <w:lang w:val="en-US" w:eastAsia="zh-CN" w:bidi="ar-SA"/>
    </w:rPr>
  </w:style>
  <w:style w:type="character" w:customStyle="1" w:styleId="313">
    <w:name w:val="批注文字 Char Char"/>
    <w:qFormat/>
    <w:uiPriority w:val="0"/>
    <w:rPr>
      <w:rFonts w:ascii="宋体" w:hAnsi="Times New Roman" w:eastAsia="宋体" w:cs="Times New Roman"/>
      <w:sz w:val="28"/>
      <w:szCs w:val="20"/>
    </w:rPr>
  </w:style>
  <w:style w:type="character" w:customStyle="1" w:styleId="314">
    <w:name w:val="批注主题 Char2"/>
    <w:qFormat/>
    <w:uiPriority w:val="99"/>
    <w:rPr>
      <w:b/>
      <w:bCs/>
      <w:kern w:val="2"/>
      <w:sz w:val="21"/>
      <w:szCs w:val="24"/>
    </w:rPr>
  </w:style>
  <w:style w:type="character" w:customStyle="1" w:styleId="315">
    <w:name w:val="normaltext1"/>
    <w:qFormat/>
    <w:uiPriority w:val="0"/>
    <w:rPr>
      <w:rFonts w:hint="default" w:ascii="ˎ̥" w:hAnsi="ˎ̥"/>
      <w:sz w:val="9"/>
      <w:szCs w:val="9"/>
    </w:rPr>
  </w:style>
  <w:style w:type="character" w:customStyle="1" w:styleId="316">
    <w:name w:val="不明显参考1"/>
    <w:qFormat/>
    <w:uiPriority w:val="0"/>
    <w:rPr>
      <w:smallCaps/>
      <w:color w:val="C0504D"/>
      <w:u w:val="single"/>
    </w:rPr>
  </w:style>
  <w:style w:type="character" w:customStyle="1" w:styleId="317">
    <w:name w:val="标题 6 Char"/>
    <w:qFormat/>
    <w:uiPriority w:val="0"/>
    <w:rPr>
      <w:rFonts w:ascii="Arial" w:hAnsi="Arial" w:eastAsia="黑体" w:cs="Times New Roman"/>
      <w:b/>
      <w:bCs/>
      <w:sz w:val="24"/>
      <w:szCs w:val="24"/>
    </w:rPr>
  </w:style>
  <w:style w:type="character" w:customStyle="1" w:styleId="318">
    <w:name w:val="未处理的提及2"/>
    <w:basedOn w:val="52"/>
    <w:unhideWhenUsed/>
    <w:qFormat/>
    <w:uiPriority w:val="99"/>
    <w:rPr>
      <w:color w:val="605E5C"/>
      <w:shd w:val="clear" w:color="auto" w:fill="E1DFDD"/>
    </w:rPr>
  </w:style>
  <w:style w:type="paragraph" w:customStyle="1" w:styleId="319">
    <w:name w:val="Table Paragraph"/>
    <w:basedOn w:val="1"/>
    <w:qFormat/>
    <w:uiPriority w:val="1"/>
    <w:rPr>
      <w:rFonts w:ascii="宋体" w:hAnsi="宋体" w:cs="宋体"/>
    </w:rPr>
  </w:style>
  <w:style w:type="table" w:customStyle="1" w:styleId="320">
    <w:name w:val="网格型1"/>
    <w:basedOn w:val="5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1">
    <w:name w:val="占位符文本1"/>
    <w:basedOn w:val="52"/>
    <w:semiHidden/>
    <w:qFormat/>
    <w:uiPriority w:val="99"/>
    <w:rPr>
      <w:color w:val="808080"/>
    </w:rPr>
  </w:style>
  <w:style w:type="character" w:customStyle="1" w:styleId="322">
    <w:name w:val="datetime"/>
    <w:basedOn w:val="52"/>
    <w:qFormat/>
    <w:uiPriority w:val="0"/>
    <w:rPr>
      <w:color w:val="808080"/>
      <w:sz w:val="21"/>
      <w:szCs w:val="21"/>
    </w:rPr>
  </w:style>
  <w:style w:type="character" w:customStyle="1" w:styleId="323">
    <w:name w:val="datetime1"/>
    <w:basedOn w:val="52"/>
    <w:qFormat/>
    <w:uiPriority w:val="0"/>
  </w:style>
  <w:style w:type="character" w:customStyle="1" w:styleId="324">
    <w:name w:val="datetime2"/>
    <w:basedOn w:val="52"/>
    <w:qFormat/>
    <w:uiPriority w:val="0"/>
  </w:style>
  <w:style w:type="character" w:customStyle="1" w:styleId="325">
    <w:name w:val="datetime3"/>
    <w:basedOn w:val="52"/>
    <w:qFormat/>
    <w:uiPriority w:val="0"/>
  </w:style>
  <w:style w:type="character" w:customStyle="1" w:styleId="326">
    <w:name w:val="datetime4"/>
    <w:basedOn w:val="52"/>
    <w:qFormat/>
    <w:uiPriority w:val="0"/>
    <w:rPr>
      <w:color w:val="808080"/>
      <w:sz w:val="21"/>
      <w:szCs w:val="21"/>
    </w:rPr>
  </w:style>
  <w:style w:type="character" w:customStyle="1" w:styleId="327">
    <w:name w:val="cldh_img"/>
    <w:basedOn w:val="52"/>
    <w:qFormat/>
    <w:uiPriority w:val="0"/>
  </w:style>
  <w:style w:type="character" w:customStyle="1" w:styleId="328">
    <w:name w:val="cldh_img1"/>
    <w:basedOn w:val="52"/>
    <w:qFormat/>
    <w:uiPriority w:val="0"/>
  </w:style>
  <w:style w:type="character" w:customStyle="1" w:styleId="329">
    <w:name w:val="cldh_img2"/>
    <w:basedOn w:val="52"/>
    <w:qFormat/>
    <w:uiPriority w:val="0"/>
  </w:style>
  <w:style w:type="table" w:customStyle="1" w:styleId="330">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1">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2">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33">
    <w:name w:val="未处理的提及3"/>
    <w:basedOn w:val="52"/>
    <w:unhideWhenUsed/>
    <w:qFormat/>
    <w:uiPriority w:val="99"/>
    <w:rPr>
      <w:color w:val="605E5C"/>
      <w:shd w:val="clear" w:color="auto" w:fill="E1DFDD"/>
    </w:rPr>
  </w:style>
  <w:style w:type="paragraph" w:customStyle="1" w:styleId="334">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35">
    <w:name w:val="未处理的提及4"/>
    <w:basedOn w:val="52"/>
    <w:unhideWhenUsed/>
    <w:qFormat/>
    <w:uiPriority w:val="99"/>
    <w:rPr>
      <w:color w:val="605E5C"/>
      <w:shd w:val="clear" w:color="auto" w:fill="E1DFDD"/>
    </w:rPr>
  </w:style>
  <w:style w:type="paragraph" w:customStyle="1" w:styleId="336">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337">
    <w:name w:val="TOC 标题3"/>
    <w:basedOn w:val="3"/>
    <w:next w:val="1"/>
    <w:unhideWhenUsed/>
    <w:qFormat/>
    <w:uiPriority w:val="0"/>
    <w:pPr>
      <w:outlineLvl w:val="9"/>
    </w:pPr>
  </w:style>
  <w:style w:type="character" w:customStyle="1" w:styleId="338">
    <w:name w:val="书籍标题2"/>
    <w:qFormat/>
    <w:uiPriority w:val="0"/>
    <w:rPr>
      <w:b/>
      <w:bCs/>
      <w:smallCaps/>
      <w:spacing w:val="5"/>
    </w:rPr>
  </w:style>
  <w:style w:type="character" w:customStyle="1" w:styleId="339">
    <w:name w:val="明显强调2"/>
    <w:qFormat/>
    <w:uiPriority w:val="0"/>
    <w:rPr>
      <w:b/>
      <w:bCs/>
      <w:i/>
      <w:iCs/>
      <w:color w:val="4F81BD"/>
    </w:rPr>
  </w:style>
  <w:style w:type="character" w:customStyle="1" w:styleId="340">
    <w:name w:val="不明显强调2"/>
    <w:qFormat/>
    <w:uiPriority w:val="0"/>
    <w:rPr>
      <w:i/>
      <w:iCs/>
      <w:color w:val="808080"/>
    </w:rPr>
  </w:style>
  <w:style w:type="character" w:customStyle="1" w:styleId="341">
    <w:name w:val="不明显参考2"/>
    <w:qFormat/>
    <w:uiPriority w:val="0"/>
    <w:rPr>
      <w:smallCaps/>
      <w:color w:val="C0504D"/>
      <w:u w:val="single"/>
    </w:rPr>
  </w:style>
  <w:style w:type="character" w:customStyle="1" w:styleId="342">
    <w:name w:val="明显参考2"/>
    <w:qFormat/>
    <w:uiPriority w:val="0"/>
    <w:rPr>
      <w:b/>
      <w:bCs/>
      <w:smallCaps/>
      <w:color w:val="C0504D"/>
      <w:spacing w:val="5"/>
      <w:u w:val="single"/>
    </w:rPr>
  </w:style>
  <w:style w:type="paragraph" w:styleId="343">
    <w:name w:val="List Paragraph"/>
    <w:basedOn w:val="1"/>
    <w:qFormat/>
    <w:uiPriority w:val="0"/>
    <w:pPr>
      <w:numPr>
        <w:ilvl w:val="0"/>
        <w:numId w:val="1"/>
      </w:numPr>
      <w:tabs>
        <w:tab w:val="clear" w:pos="1620"/>
      </w:tabs>
      <w:ind w:left="0" w:firstLine="200" w:firstLineChars="200"/>
    </w:pPr>
    <w:rPr>
      <w:rFonts w:ascii="Calibri" w:hAnsi="Calibri"/>
      <w:szCs w:val="22"/>
    </w:rPr>
  </w:style>
  <w:style w:type="paragraph" w:styleId="344">
    <w:name w:val="Quote"/>
    <w:basedOn w:val="1"/>
    <w:next w:val="1"/>
    <w:link w:val="345"/>
    <w:qFormat/>
    <w:uiPriority w:val="0"/>
    <w:pPr>
      <w:numPr>
        <w:ilvl w:val="0"/>
        <w:numId w:val="2"/>
      </w:numPr>
      <w:tabs>
        <w:tab w:val="clear" w:pos="2040"/>
      </w:tabs>
      <w:ind w:left="0" w:firstLine="0"/>
    </w:pPr>
    <w:rPr>
      <w:rFonts w:ascii="Calibri" w:hAnsi="Calibri"/>
      <w:i/>
      <w:iCs/>
      <w:color w:val="000000"/>
      <w:szCs w:val="22"/>
    </w:rPr>
  </w:style>
  <w:style w:type="character" w:customStyle="1" w:styleId="345">
    <w:name w:val="引用 字符"/>
    <w:basedOn w:val="52"/>
    <w:link w:val="344"/>
    <w:qFormat/>
    <w:uiPriority w:val="0"/>
    <w:rPr>
      <w:rFonts w:ascii="Calibri" w:hAnsi="Calibri"/>
      <w:i/>
      <w:iCs/>
      <w:color w:val="000000"/>
      <w:kern w:val="2"/>
      <w:sz w:val="21"/>
      <w:szCs w:val="22"/>
    </w:rPr>
  </w:style>
  <w:style w:type="paragraph" w:customStyle="1" w:styleId="346">
    <w:name w:val="修订4"/>
    <w:qFormat/>
    <w:uiPriority w:val="0"/>
    <w:rPr>
      <w:rFonts w:ascii="Times New Roman" w:hAnsi="Times New Roman" w:eastAsia="宋体" w:cs="Times New Roman"/>
      <w:kern w:val="2"/>
      <w:sz w:val="21"/>
      <w:szCs w:val="24"/>
      <w:lang w:val="en-US" w:eastAsia="zh-CN" w:bidi="ar-SA"/>
    </w:rPr>
  </w:style>
  <w:style w:type="paragraph" w:styleId="347">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348">
    <w:name w:val="Intense Quote"/>
    <w:basedOn w:val="1"/>
    <w:next w:val="1"/>
    <w:link w:val="349"/>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349">
    <w:name w:val="明显引用 字符"/>
    <w:basedOn w:val="52"/>
    <w:link w:val="348"/>
    <w:qFormat/>
    <w:uiPriority w:val="0"/>
    <w:rPr>
      <w:rFonts w:ascii="Calibri" w:hAnsi="Calibri"/>
      <w:b/>
      <w:bCs/>
      <w:i/>
      <w:iCs/>
      <w:color w:val="4F81BD"/>
      <w:kern w:val="2"/>
      <w:sz w:val="21"/>
      <w:szCs w:val="22"/>
    </w:rPr>
  </w:style>
  <w:style w:type="character" w:customStyle="1" w:styleId="350">
    <w:name w:val="正文文本首行缩进 字符"/>
    <w:basedOn w:val="80"/>
    <w:link w:val="48"/>
    <w:qFormat/>
    <w:uiPriority w:val="0"/>
    <w:rPr>
      <w:rFonts w:ascii="Times New Roman" w:hAnsi="Times New Roman" w:eastAsia="宋体" w:cs="Times New Roman"/>
      <w:kern w:val="2"/>
      <w:sz w:val="21"/>
      <w:szCs w:val="24"/>
    </w:rPr>
  </w:style>
  <w:style w:type="paragraph" w:customStyle="1" w:styleId="351">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352">
    <w:name w:val="WPSOffice手动目录 1"/>
    <w:qFormat/>
    <w:uiPriority w:val="0"/>
    <w:pPr>
      <w:ind w:leftChars="0"/>
    </w:pPr>
    <w:rPr>
      <w:rFonts w:ascii="Times New Roman" w:hAnsi="Times New Roman" w:eastAsia="宋体" w:cs="Times New Roman"/>
      <w:sz w:val="20"/>
      <w:szCs w:val="20"/>
    </w:rPr>
  </w:style>
  <w:style w:type="character" w:customStyle="1" w:styleId="353">
    <w:name w:val="font31"/>
    <w:basedOn w:val="52"/>
    <w:qFormat/>
    <w:uiPriority w:val="0"/>
    <w:rPr>
      <w:rFonts w:hint="default" w:ascii="Times New Roman" w:hAnsi="Times New Roman" w:cs="Times New Roman"/>
      <w:color w:val="000000"/>
      <w:sz w:val="20"/>
      <w:szCs w:val="20"/>
      <w:u w:val="none"/>
    </w:rPr>
  </w:style>
  <w:style w:type="character" w:customStyle="1" w:styleId="354">
    <w:name w:val="font21"/>
    <w:basedOn w:val="5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75</Pages>
  <Words>9490</Words>
  <Characters>10526</Characters>
  <Lines>760</Lines>
  <Paragraphs>214</Paragraphs>
  <TotalTime>8</TotalTime>
  <ScaleCrop>false</ScaleCrop>
  <LinksUpToDate>false</LinksUpToDate>
  <CharactersWithSpaces>10872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2021-06-29T09:05:00Z</dcterms:created>
  <dc:creator>he hang</dc:creator>
  <cp:lastModifiedBy>Dominik</cp:lastModifiedBy>
  <cp:lastPrinted>2024-02-08T02:46:00Z</cp:lastPrinted>
  <dcterms:modified xsi:type="dcterms:W3CDTF">2024-11-21T06:28:06Z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98DC22AA095B43468FDCE3018FF697A0_13</vt:lpwstr>
  </property>
</Properties>
</file>