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jc w:val="both"/>
        <w:rPr>
          <w:rFonts w:hint="eastAsia" w:ascii="宋体" w:hAnsi="宋体" w:eastAsia="宋体" w:cs="宋体"/>
          <w:color w:val="000000" w:themeColor="text1"/>
          <w:kern w:val="0"/>
          <w:sz w:val="30"/>
          <w:szCs w:val="30"/>
          <w:highlight w:val="none"/>
          <w:u w:val="none"/>
          <w:lang w:val="en-US" w:eastAsia="zh-CN"/>
          <w14:textFill>
            <w14:solidFill>
              <w14:schemeClr w14:val="tx1"/>
            </w14:solidFill>
          </w14:textFill>
        </w:rPr>
      </w:pPr>
      <w:bookmarkStart w:id="0" w:name="_Toc536782092"/>
      <w:bookmarkStart w:id="1" w:name="_Toc536628229"/>
      <w:bookmarkStart w:id="2" w:name="_Toc37531048"/>
      <w:bookmarkStart w:id="3" w:name="_Toc43278824"/>
      <w:bookmarkStart w:id="4" w:name="_Toc536800622"/>
      <w:bookmarkStart w:id="5" w:name="_Toc509218549"/>
      <w:bookmarkStart w:id="6" w:name="_Toc536621766"/>
      <w:bookmarkStart w:id="7" w:name="_Toc28400"/>
      <w:bookmarkStart w:id="8" w:name="_Toc536781693"/>
      <w:bookmarkStart w:id="9" w:name="_Toc287620665"/>
      <w:bookmarkStart w:id="625" w:name="_GoBack"/>
      <w:bookmarkEnd w:id="625"/>
      <w:r>
        <w:rPr>
          <w:rFonts w:hint="eastAsia" w:ascii="宋体" w:hAnsi="宋体" w:cs="宋体"/>
          <w:color w:val="000000" w:themeColor="text1"/>
          <w:kern w:val="0"/>
          <w:sz w:val="32"/>
          <w:szCs w:val="32"/>
          <w:highlight w:val="none"/>
          <w:u w:val="none"/>
          <w:lang w:eastAsia="zh-CN"/>
          <w14:textFill>
            <w14:solidFill>
              <w14:schemeClr w14:val="tx1"/>
            </w14:solidFill>
          </w14:textFill>
        </w:rPr>
        <w:t>首讯公司运维分公司2025年机电日常运维劳务分包（第二次）</w:t>
      </w:r>
    </w:p>
    <w:p>
      <w:pPr>
        <w:autoSpaceDE w:val="0"/>
        <w:autoSpaceDN w:val="0"/>
        <w:adjustRightInd w:val="0"/>
        <w:snapToGrid w:val="0"/>
        <w:spacing w:line="360" w:lineRule="auto"/>
        <w:jc w:val="both"/>
        <w:rPr>
          <w:rFonts w:hint="default" w:ascii="宋体" w:hAnsi="宋体" w:eastAsia="宋体" w:cs="宋体"/>
          <w:color w:val="000000" w:themeColor="text1"/>
          <w:kern w:val="0"/>
          <w:sz w:val="32"/>
          <w:szCs w:val="32"/>
          <w:highlight w:val="none"/>
          <w:u w:val="single"/>
          <w:lang w:val="en-US" w:eastAsia="zh-CN"/>
          <w14:textFill>
            <w14:solidFill>
              <w14:schemeClr w14:val="tx1"/>
            </w14:solidFill>
          </w14:textFill>
        </w:rPr>
      </w:pPr>
      <w:r>
        <w:rPr>
          <w:rFonts w:hint="eastAsia" w:ascii="宋体" w:hAnsi="宋体" w:eastAsia="宋体" w:cs="宋体"/>
          <w:color w:val="000000" w:themeColor="text1"/>
          <w:kern w:val="0"/>
          <w:sz w:val="30"/>
          <w:szCs w:val="30"/>
          <w:highlight w:val="none"/>
          <w:u w:val="none"/>
          <w:lang w:val="en-US" w:eastAsia="zh-CN"/>
          <w14:textFill>
            <w14:solidFill>
              <w14:schemeClr w14:val="tx1"/>
            </w14:solidFill>
          </w14:textFill>
        </w:rPr>
        <w:t>招标编号：FG2400781101A</w:t>
      </w: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eastAsia="宋体" w:cs="宋体"/>
          <w:b/>
          <w:bCs/>
          <w:color w:val="000000" w:themeColor="text1"/>
          <w:kern w:val="0"/>
          <w:sz w:val="84"/>
          <w:szCs w:val="84"/>
          <w:highlight w:val="none"/>
          <w14:textFill>
            <w14:solidFill>
              <w14:schemeClr w14:val="tx1"/>
            </w14:solidFill>
          </w14:textFill>
        </w:rPr>
      </w:pPr>
      <w:r>
        <w:rPr>
          <w:rFonts w:hint="eastAsia" w:ascii="宋体" w:hAnsi="宋体" w:eastAsia="宋体" w:cs="宋体"/>
          <w:b/>
          <w:bCs/>
          <w:color w:val="000000" w:themeColor="text1"/>
          <w:kern w:val="0"/>
          <w:sz w:val="84"/>
          <w:szCs w:val="84"/>
          <w:highlight w:val="none"/>
          <w14:textFill>
            <w14:solidFill>
              <w14:schemeClr w14:val="tx1"/>
            </w14:solidFill>
          </w14:textFill>
        </w:rPr>
        <w:t>招 标 文 件</w:t>
      </w: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color w:val="000000" w:themeColor="text1"/>
          <w:kern w:val="0"/>
          <w:sz w:val="20"/>
          <w:szCs w:val="20"/>
          <w:highlight w:val="none"/>
          <w14:textFill>
            <w14:solidFill>
              <w14:schemeClr w14:val="tx1"/>
            </w14:solidFill>
          </w14:textFill>
        </w:rPr>
      </w:pPr>
    </w:p>
    <w:p>
      <w:pPr>
        <w:pStyle w:val="2"/>
        <w:rPr>
          <w:rFonts w:hint="eastAsia" w:ascii="宋体" w:hAnsi="宋体" w:eastAsia="宋体" w:cs="宋体"/>
          <w:color w:val="000000" w:themeColor="text1"/>
          <w:kern w:val="0"/>
          <w:sz w:val="20"/>
          <w:szCs w:val="20"/>
          <w:highlight w:val="none"/>
          <w14:textFill>
            <w14:solidFill>
              <w14:schemeClr w14:val="tx1"/>
            </w14:solidFill>
          </w14:textFill>
        </w:rPr>
      </w:pPr>
    </w:p>
    <w:p>
      <w:pPr>
        <w:rPr>
          <w:rFonts w:hint="eastAsia" w:ascii="宋体" w:hAnsi="宋体" w:eastAsia="宋体" w:cs="宋体"/>
          <w:color w:val="000000" w:themeColor="text1"/>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color w:val="000000" w:themeColor="text1"/>
          <w:kern w:val="0"/>
          <w:sz w:val="20"/>
          <w:szCs w:val="20"/>
          <w:highlight w:val="none"/>
          <w14:textFill>
            <w14:solidFill>
              <w14:schemeClr w14:val="tx1"/>
            </w14:solidFill>
          </w14:textFill>
        </w:rPr>
      </w:pPr>
    </w:p>
    <w:p>
      <w:pPr>
        <w:tabs>
          <w:tab w:val="left" w:pos="6219"/>
        </w:tabs>
        <w:autoSpaceDE w:val="0"/>
        <w:autoSpaceDN w:val="0"/>
        <w:adjustRightInd w:val="0"/>
        <w:snapToGrid w:val="0"/>
        <w:spacing w:line="360" w:lineRule="auto"/>
        <w:jc w:val="center"/>
        <w:rPr>
          <w:rFonts w:hint="eastAsia" w:ascii="宋体" w:hAnsi="宋体" w:eastAsia="宋体" w:cs="宋体"/>
          <w:b/>
          <w:color w:val="000000" w:themeColor="text1"/>
          <w:w w:val="99"/>
          <w:kern w:val="0"/>
          <w:sz w:val="28"/>
          <w:szCs w:val="28"/>
          <w:highlight w:val="none"/>
          <w14:textFill>
            <w14:solidFill>
              <w14:schemeClr w14:val="tx1"/>
            </w14:solidFill>
          </w14:textFill>
        </w:rPr>
      </w:pPr>
      <w:r>
        <w:rPr>
          <w:rFonts w:hint="eastAsia" w:ascii="宋体" w:hAnsi="宋体" w:eastAsia="宋体" w:cs="宋体"/>
          <w:b/>
          <w:color w:val="000000" w:themeColor="text1"/>
          <w:w w:val="99"/>
          <w:kern w:val="0"/>
          <w:sz w:val="28"/>
          <w:szCs w:val="28"/>
          <w:highlight w:val="none"/>
          <w14:textFill>
            <w14:solidFill>
              <w14:schemeClr w14:val="tx1"/>
            </w14:solidFill>
          </w14:textFill>
        </w:rPr>
        <w:t>招　　标　 人：</w:t>
      </w:r>
      <w:r>
        <w:rPr>
          <w:rFonts w:hint="eastAsia" w:ascii="宋体" w:hAnsi="宋体" w:eastAsia="宋体" w:cs="宋体"/>
          <w:b/>
          <w:color w:val="000000" w:themeColor="text1"/>
          <w:w w:val="99"/>
          <w:kern w:val="0"/>
          <w:sz w:val="28"/>
          <w:szCs w:val="28"/>
          <w:highlight w:val="none"/>
          <w:u w:val="single"/>
          <w:lang w:val="en-US" w:eastAsia="zh-CN"/>
          <w14:textFill>
            <w14:solidFill>
              <w14:schemeClr w14:val="tx1"/>
            </w14:solidFill>
          </w14:textFill>
        </w:rPr>
        <w:t>重庆首讯科技股份有限公司</w:t>
      </w:r>
      <w:r>
        <w:rPr>
          <w:rFonts w:hint="eastAsia" w:ascii="宋体" w:hAnsi="宋体" w:eastAsia="宋体" w:cs="宋体"/>
          <w:b/>
          <w:color w:val="000000" w:themeColor="text1"/>
          <w:w w:val="99"/>
          <w:kern w:val="0"/>
          <w:sz w:val="28"/>
          <w:szCs w:val="28"/>
          <w:highlight w:val="none"/>
          <w14:textFill>
            <w14:solidFill>
              <w14:schemeClr w14:val="tx1"/>
            </w14:solidFill>
          </w14:textFill>
        </w:rPr>
        <w:t>（盖单位法人章）</w:t>
      </w:r>
    </w:p>
    <w:p>
      <w:pPr>
        <w:keepNext w:val="0"/>
        <w:keepLines w:val="0"/>
        <w:widowControl w:val="0"/>
        <w:suppressLineNumbers w:val="0"/>
        <w:tabs>
          <w:tab w:val="left" w:pos="6252"/>
        </w:tabs>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b/>
          <w:color w:val="000000" w:themeColor="text1"/>
          <w:w w:val="99"/>
          <w:kern w:val="0"/>
          <w:sz w:val="28"/>
          <w:szCs w:val="28"/>
          <w:highlight w:val="none"/>
          <w14:textFill>
            <w14:solidFill>
              <w14:schemeClr w14:val="tx1"/>
            </w14:solidFill>
          </w14:textFill>
        </w:rPr>
      </w:pPr>
      <w:r>
        <w:rPr>
          <w:rFonts w:hint="eastAsia" w:ascii="宋体" w:hAnsi="宋体" w:eastAsia="宋体" w:cs="宋体"/>
          <w:b/>
          <w:color w:val="000000" w:themeColor="text1"/>
          <w:spacing w:val="8"/>
          <w:kern w:val="0"/>
          <w:sz w:val="28"/>
          <w:szCs w:val="28"/>
          <w:highlight w:val="none"/>
          <w14:textFill>
            <w14:solidFill>
              <w14:schemeClr w14:val="tx1"/>
            </w14:solidFill>
          </w14:textFill>
        </w:rPr>
        <w:t xml:space="preserve">  </w:t>
      </w:r>
      <w:r>
        <w:rPr>
          <w:rFonts w:hint="eastAsia" w:ascii="宋体" w:hAnsi="宋体" w:eastAsia="宋体" w:cs="宋体"/>
          <w:b/>
          <w:color w:val="000000" w:themeColor="text1"/>
          <w:spacing w:val="8"/>
          <w:kern w:val="0"/>
          <w:sz w:val="28"/>
          <w:szCs w:val="28"/>
          <w:highlight w:val="none"/>
          <w:lang w:val="en-US" w:eastAsia="zh-CN"/>
          <w14:textFill>
            <w14:solidFill>
              <w14:schemeClr w14:val="tx1"/>
            </w14:solidFill>
          </w14:textFill>
        </w:rPr>
        <w:t xml:space="preserve">    </w:t>
      </w:r>
      <w:r>
        <w:rPr>
          <w:rFonts w:hint="eastAsia" w:ascii="宋体" w:hAnsi="宋体" w:eastAsia="宋体" w:cs="宋体"/>
          <w:b/>
          <w:color w:val="000000" w:themeColor="text1"/>
          <w:spacing w:val="8"/>
          <w:kern w:val="0"/>
          <w:sz w:val="28"/>
          <w:szCs w:val="28"/>
          <w:highlight w:val="none"/>
          <w14:textFill>
            <w14:solidFill>
              <w14:schemeClr w14:val="tx1"/>
            </w14:solidFill>
          </w14:textFill>
        </w:rPr>
        <w:t>招标代理机构：</w:t>
      </w:r>
      <w:r>
        <w:rPr>
          <w:rFonts w:hint="eastAsia" w:ascii="宋体" w:hAnsi="宋体" w:eastAsia="宋体" w:cs="宋体"/>
          <w:b/>
          <w:color w:val="000000" w:themeColor="text1"/>
          <w:spacing w:val="8"/>
          <w:kern w:val="0"/>
          <w:sz w:val="28"/>
          <w:szCs w:val="28"/>
          <w:highlight w:val="none"/>
          <w:u w:val="single"/>
          <w:lang w:val="en-US" w:eastAsia="zh-CN"/>
          <w14:textFill>
            <w14:solidFill>
              <w14:schemeClr w14:val="tx1"/>
            </w14:solidFill>
          </w14:textFill>
        </w:rPr>
        <w:t>重庆市投资咨询有限公司</w:t>
      </w:r>
      <w:r>
        <w:rPr>
          <w:rFonts w:hint="eastAsia" w:ascii="宋体" w:hAnsi="宋体" w:eastAsia="宋体" w:cs="宋体"/>
          <w:b/>
          <w:color w:val="000000" w:themeColor="text1"/>
          <w:w w:val="99"/>
          <w:kern w:val="0"/>
          <w:sz w:val="28"/>
          <w:szCs w:val="28"/>
          <w:highlight w:val="none"/>
          <w14:textFill>
            <w14:solidFill>
              <w14:schemeClr w14:val="tx1"/>
            </w14:solidFill>
          </w14:textFill>
        </w:rPr>
        <w:t>（盖单位法人章）</w:t>
      </w:r>
    </w:p>
    <w:p>
      <w:pPr>
        <w:autoSpaceDE w:val="0"/>
        <w:autoSpaceDN w:val="0"/>
        <w:adjustRightInd w:val="0"/>
        <w:snapToGrid w:val="0"/>
        <w:spacing w:line="360" w:lineRule="auto"/>
        <w:jc w:val="center"/>
        <w:rPr>
          <w:rFonts w:hint="eastAsia" w:ascii="宋体" w:hAnsi="宋体" w:eastAsia="宋体" w:cs="宋体"/>
          <w:b/>
          <w:color w:val="000000" w:themeColor="text1"/>
          <w:kern w:val="0"/>
          <w:sz w:val="28"/>
          <w:szCs w:val="28"/>
          <w:highlight w:val="none"/>
          <w14:textFill>
            <w14:solidFill>
              <w14:schemeClr w14:val="tx1"/>
            </w14:solidFill>
          </w14:textFill>
        </w:rPr>
      </w:pPr>
    </w:p>
    <w:p>
      <w:pPr>
        <w:jc w:val="center"/>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u w:val="single"/>
          <w:lang w:val="en-US" w:eastAsia="zh-CN"/>
          <w14:textFill>
            <w14:solidFill>
              <w14:schemeClr w14:val="tx1"/>
            </w14:solidFill>
          </w14:textFill>
        </w:rPr>
        <w:t>202</w:t>
      </w:r>
      <w:r>
        <w:rPr>
          <w:rFonts w:hint="eastAsia" w:ascii="宋体" w:hAnsi="宋体" w:cs="宋体"/>
          <w:b/>
          <w:bCs/>
          <w:color w:val="000000" w:themeColor="text1"/>
          <w:sz w:val="24"/>
          <w:highlight w:val="none"/>
          <w:u w:val="single"/>
          <w:lang w:val="en-US" w:eastAsia="zh-CN"/>
          <w14:textFill>
            <w14:solidFill>
              <w14:schemeClr w14:val="tx1"/>
            </w14:solidFill>
          </w14:textFill>
        </w:rPr>
        <w:t>4</w:t>
      </w:r>
      <w:r>
        <w:rPr>
          <w:rFonts w:hint="eastAsia" w:ascii="宋体" w:hAnsi="宋体" w:eastAsia="宋体" w:cs="宋体"/>
          <w:b/>
          <w:bCs/>
          <w:color w:val="000000" w:themeColor="text1"/>
          <w:sz w:val="24"/>
          <w:highlight w:val="none"/>
          <w14:textFill>
            <w14:solidFill>
              <w14:schemeClr w14:val="tx1"/>
            </w14:solidFill>
          </w14:textFill>
        </w:rPr>
        <w:t>年</w:t>
      </w:r>
      <w:r>
        <w:rPr>
          <w:rFonts w:hint="eastAsia" w:ascii="宋体" w:hAnsi="宋体" w:cs="宋体"/>
          <w:b/>
          <w:bCs/>
          <w:color w:val="000000" w:themeColor="text1"/>
          <w:sz w:val="24"/>
          <w:highlight w:val="none"/>
          <w:u w:val="single"/>
          <w:lang w:val="en-US" w:eastAsia="zh-CN"/>
          <w14:textFill>
            <w14:solidFill>
              <w14:schemeClr w14:val="tx1"/>
            </w14:solidFill>
          </w14:textFill>
        </w:rPr>
        <w:t>11</w:t>
      </w:r>
      <w:r>
        <w:rPr>
          <w:rFonts w:hint="eastAsia" w:ascii="宋体" w:hAnsi="宋体" w:eastAsia="宋体" w:cs="宋体"/>
          <w:b/>
          <w:bCs/>
          <w:color w:val="000000" w:themeColor="text1"/>
          <w:sz w:val="24"/>
          <w:highlight w:val="none"/>
          <w14:textFill>
            <w14:solidFill>
              <w14:schemeClr w14:val="tx1"/>
            </w14:solidFill>
          </w14:textFill>
        </w:rPr>
        <w:t>月</w:t>
      </w:r>
      <w:bookmarkEnd w:id="0"/>
      <w:bookmarkEnd w:id="1"/>
      <w:bookmarkEnd w:id="2"/>
      <w:bookmarkEnd w:id="3"/>
      <w:bookmarkEnd w:id="4"/>
      <w:bookmarkEnd w:id="5"/>
      <w:bookmarkEnd w:id="6"/>
      <w:bookmarkEnd w:id="7"/>
      <w:bookmarkEnd w:id="8"/>
    </w:p>
    <w:p>
      <w:pPr>
        <w:autoSpaceDE w:val="0"/>
        <w:autoSpaceDN w:val="0"/>
        <w:adjustRightInd w:val="0"/>
        <w:snapToGrid w:val="0"/>
        <w:spacing w:line="360" w:lineRule="auto"/>
        <w:jc w:val="center"/>
        <w:rPr>
          <w:rFonts w:hint="eastAsia" w:ascii="宋体" w:hAnsi="宋体" w:eastAsia="宋体" w:cs="宋体"/>
          <w:b/>
          <w:color w:val="000000" w:themeColor="text1"/>
          <w:kern w:val="0"/>
          <w:sz w:val="20"/>
          <w:szCs w:val="20"/>
          <w:highlight w:val="none"/>
          <w14:textFill>
            <w14:solidFill>
              <w14:schemeClr w14:val="tx1"/>
            </w14:solidFill>
          </w14:textFill>
        </w:rPr>
      </w:pPr>
    </w:p>
    <w:p>
      <w:pPr>
        <w:pStyle w:val="3"/>
        <w:spacing w:line="360" w:lineRule="auto"/>
        <w:rPr>
          <w:rFonts w:hint="eastAsia" w:ascii="宋体" w:hAnsi="宋体" w:eastAsia="宋体" w:cs="宋体"/>
          <w:color w:val="000000" w:themeColor="text1"/>
          <w:spacing w:val="8"/>
          <w:kern w:val="0"/>
          <w:sz w:val="28"/>
          <w:szCs w:val="28"/>
          <w:highlight w:val="none"/>
          <w:u w:val="single"/>
          <w14:textFill>
            <w14:solidFill>
              <w14:schemeClr w14:val="tx1"/>
            </w14:solidFill>
          </w14:textFill>
        </w:rPr>
        <w:sectPr>
          <w:headerReference r:id="rId3" w:type="default"/>
          <w:footerReference r:id="rId4" w:type="default"/>
          <w:pgSz w:w="11907" w:h="16840"/>
          <w:pgMar w:top="1304" w:right="1134" w:bottom="1304" w:left="1304" w:header="851" w:footer="992" w:gutter="0"/>
          <w:pgNumType w:start="1"/>
          <w:cols w:space="720" w:num="1"/>
          <w:docGrid w:linePitch="312" w:charSpace="0"/>
        </w:sectPr>
      </w:pPr>
    </w:p>
    <w:bookmarkEnd w:id="9"/>
    <w:p>
      <w:pPr>
        <w:pStyle w:val="46"/>
        <w:jc w:val="center"/>
        <w:rPr>
          <w:rFonts w:hint="eastAsia" w:ascii="宋体" w:hAnsi="宋体" w:eastAsia="宋体" w:cs="宋体"/>
          <w:color w:val="000000" w:themeColor="text1"/>
          <w:sz w:val="44"/>
          <w:szCs w:val="44"/>
          <w:highlight w:val="none"/>
          <w14:textFill>
            <w14:solidFill>
              <w14:schemeClr w14:val="tx1"/>
            </w14:solidFill>
          </w14:textFill>
        </w:rPr>
      </w:pPr>
      <w:bookmarkStart w:id="10" w:name="_Toc430530414"/>
      <w:r>
        <w:rPr>
          <w:rFonts w:hint="eastAsia" w:ascii="宋体" w:hAnsi="宋体" w:eastAsia="宋体" w:cs="宋体"/>
          <w:color w:val="000000" w:themeColor="text1"/>
          <w:sz w:val="44"/>
          <w:szCs w:val="44"/>
          <w:highlight w:val="none"/>
          <w:lang w:val="zh-CN"/>
          <w14:textFill>
            <w14:solidFill>
              <w14:schemeClr w14:val="tx1"/>
            </w14:solidFill>
          </w14:textFill>
        </w:rPr>
        <w:t>目</w:t>
      </w:r>
      <w:r>
        <w:rPr>
          <w:rFonts w:hint="eastAsia" w:ascii="宋体" w:hAnsi="宋体" w:eastAsia="宋体" w:cs="宋体"/>
          <w:color w:val="000000" w:themeColor="text1"/>
          <w:sz w:val="44"/>
          <w:szCs w:val="44"/>
          <w:highlight w:val="none"/>
          <w14:textFill>
            <w14:solidFill>
              <w14:schemeClr w14:val="tx1"/>
            </w14:solidFill>
          </w14:textFill>
        </w:rPr>
        <w:t xml:space="preserve"> </w:t>
      </w:r>
      <w:r>
        <w:rPr>
          <w:rFonts w:hint="eastAsia" w:ascii="宋体" w:hAnsi="宋体" w:eastAsia="宋体" w:cs="宋体"/>
          <w:color w:val="000000" w:themeColor="text1"/>
          <w:sz w:val="44"/>
          <w:szCs w:val="44"/>
          <w:highlight w:val="none"/>
          <w:lang w:val="zh-CN"/>
          <w14:textFill>
            <w14:solidFill>
              <w14:schemeClr w14:val="tx1"/>
            </w14:solidFill>
          </w14:textFill>
        </w:rPr>
        <w:t>录</w:t>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TOC \o "1-3" \h \z \u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_Toc28808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52"/>
          <w:highlight w:val="none"/>
          <w14:textFill>
            <w14:solidFill>
              <w14:schemeClr w14:val="tx1"/>
            </w14:solidFill>
          </w14:textFill>
        </w:rPr>
        <w:t>第 一 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_Toc28808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_Toc24523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snapToGrid w:val="0"/>
          <w:color w:val="000000" w:themeColor="text1"/>
          <w:kern w:val="0"/>
          <w:highlight w:val="none"/>
          <w14:textFill>
            <w14:solidFill>
              <w14:schemeClr w14:val="tx1"/>
            </w14:solidFill>
          </w14:textFill>
        </w:rPr>
        <w:t>第一章  招标公告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_Toc24523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_Toc24128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14:textFill>
            <w14:solidFill>
              <w14:schemeClr w14:val="tx1"/>
            </w14:solidFill>
          </w14:textFill>
        </w:rPr>
        <w:t>1. 招标条件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_Toc24128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_Toc7511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14:textFill>
            <w14:solidFill>
              <w14:schemeClr w14:val="tx1"/>
            </w14:solidFill>
          </w14:textFill>
        </w:rPr>
        <w:t>2. 项目概况与招标范围</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_Toc7511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_Toc4897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14:textFill>
            <w14:solidFill>
              <w14:schemeClr w14:val="tx1"/>
            </w14:solidFill>
          </w14:textFill>
        </w:rPr>
        <w:t>3. 投标人资格要求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_Toc4897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_Toc12615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14:textFill>
            <w14:solidFill>
              <w14:schemeClr w14:val="tx1"/>
            </w14:solidFill>
          </w14:textFill>
        </w:rPr>
        <w:t>4.评标办法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_Toc12615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_Toc20023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lang w:val="en-US" w:eastAsia="zh-CN"/>
          <w14:textFill>
            <w14:solidFill>
              <w14:schemeClr w14:val="tx1"/>
            </w14:solidFill>
          </w14:textFill>
        </w:rPr>
        <w:t>5.</w:t>
      </w:r>
      <w:r>
        <w:rPr>
          <w:rFonts w:hint="eastAsia" w:ascii="宋体" w:hAnsi="宋体" w:eastAsia="宋体" w:cs="宋体"/>
          <w:bCs w:val="0"/>
          <w:snapToGrid w:val="0"/>
          <w:color w:val="000000" w:themeColor="text1"/>
          <w:szCs w:val="24"/>
          <w:highlight w:val="none"/>
          <w14:textFill>
            <w14:solidFill>
              <w14:schemeClr w14:val="tx1"/>
            </w14:solidFill>
          </w14:textFill>
        </w:rPr>
        <w:t>招标文件的获取</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_Toc20023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_Toc28530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lang w:val="en-US" w:eastAsia="zh-CN"/>
          <w14:textFill>
            <w14:solidFill>
              <w14:schemeClr w14:val="tx1"/>
            </w14:solidFill>
          </w14:textFill>
        </w:rPr>
        <w:t>6</w:t>
      </w:r>
      <w:r>
        <w:rPr>
          <w:rFonts w:hint="eastAsia" w:ascii="宋体" w:hAnsi="宋体" w:eastAsia="宋体" w:cs="宋体"/>
          <w:bCs w:val="0"/>
          <w:snapToGrid w:val="0"/>
          <w:color w:val="000000" w:themeColor="text1"/>
          <w:szCs w:val="24"/>
          <w:highlight w:val="none"/>
          <w14:textFill>
            <w14:solidFill>
              <w14:schemeClr w14:val="tx1"/>
            </w14:solidFill>
          </w14:textFill>
        </w:rPr>
        <w:t>. 投标文件的递交</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_Toc28530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_Toc18705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lang w:val="en-US" w:eastAsia="zh-CN"/>
          <w14:textFill>
            <w14:solidFill>
              <w14:schemeClr w14:val="tx1"/>
            </w14:solidFill>
          </w14:textFill>
        </w:rPr>
        <w:t>7</w:t>
      </w:r>
      <w:r>
        <w:rPr>
          <w:rFonts w:hint="eastAsia" w:ascii="宋体" w:hAnsi="宋体" w:eastAsia="宋体" w:cs="宋体"/>
          <w:bCs w:val="0"/>
          <w:snapToGrid w:val="0"/>
          <w:color w:val="000000" w:themeColor="text1"/>
          <w:szCs w:val="24"/>
          <w:highlight w:val="none"/>
          <w14:textFill>
            <w14:solidFill>
              <w14:schemeClr w14:val="tx1"/>
            </w14:solidFill>
          </w14:textFill>
        </w:rPr>
        <w:t>. 发布公告的媒介</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_Toc18705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_Toc21490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lang w:val="en-US" w:eastAsia="zh-CN"/>
          <w14:textFill>
            <w14:solidFill>
              <w14:schemeClr w14:val="tx1"/>
            </w14:solidFill>
          </w14:textFill>
        </w:rPr>
        <w:t>8.联系方式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_Toc21490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_Toc15617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highlight w:val="none"/>
          <w14:textFill>
            <w14:solidFill>
              <w14:schemeClr w14:val="tx1"/>
            </w14:solidFill>
          </w14:textFill>
        </w:rPr>
        <w:t>第二章  投标人须知</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_Toc15617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_Toc12783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szCs w:val="28"/>
          <w:highlight w:val="none"/>
          <w14:textFill>
            <w14:solidFill>
              <w14:schemeClr w14:val="tx1"/>
            </w14:solidFill>
          </w14:textFill>
        </w:rPr>
        <w:t>投标人须知前附表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_Toc12783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_Toc6980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 总则</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_Toc6980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_Toc15772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1.1 项目概况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_Toc15772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_Toc22401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1.2 招标项目的资金来源和落实情况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_Toc22401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_Toc29496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1.3 招标范围、计划工期、质量要求和安全目标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_Toc29496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_Toc24394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1.4 投标人资格要求（适用于已进行资格预审的）</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_Toc24394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_Toc11037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1.4 投标人资格要求（适用于未进行资格预审的）</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_Toc11037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_Toc28282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1.5 费用承担</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_Toc28282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_Toc27412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1.6 保密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_Toc27412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_Toc12195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1.7 语言文字</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_Toc12195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_Toc18319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1.8 计量单位</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_Toc18319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_Toc20724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1.9 踏勘现场</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_Toc20724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_Toc31609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1.10 投标预备会</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_Toc31609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23</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_Toc14650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1.11 分包</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_Toc14650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23</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_Toc21434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1.12 响应和偏差</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_Toc21434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23</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_Toc9698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 招标文件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_Toc9698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_Toc13218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2.1 招标文件的组成</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_Toc13218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_Toc559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2.2 招标文件的澄清</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_Toc559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_Toc25040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2.3 招标文件的修改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_Toc25040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_Toc2305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 投标文件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_Toc2305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_Toc2400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3.1投标文件的组成</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_Toc2400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_Toc3545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3.2 投标报价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_Toc3545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_Toc31067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3.3投标有效期</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_Toc31067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_Toc28419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3.4 投标保证金</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_Toc28419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_Toc15541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3.5资格审查资料（适用于</w:t>
      </w:r>
      <w:r>
        <w:rPr>
          <w:rFonts w:hint="eastAsia" w:ascii="宋体" w:hAnsi="宋体" w:eastAsia="宋体" w:cs="宋体"/>
          <w:color w:val="000000" w:themeColor="text1"/>
          <w:szCs w:val="21"/>
          <w:highlight w:val="none"/>
          <w:lang w:val="en-US" w:eastAsia="zh-CN"/>
          <w14:textFill>
            <w14:solidFill>
              <w14:schemeClr w14:val="tx1"/>
            </w14:solidFill>
          </w14:textFill>
        </w:rPr>
        <w:t>未</w:t>
      </w:r>
      <w:r>
        <w:rPr>
          <w:rFonts w:hint="eastAsia" w:ascii="宋体" w:hAnsi="宋体" w:eastAsia="宋体" w:cs="宋体"/>
          <w:color w:val="000000" w:themeColor="text1"/>
          <w:szCs w:val="21"/>
          <w:highlight w:val="none"/>
          <w14:textFill>
            <w14:solidFill>
              <w14:schemeClr w14:val="tx1"/>
            </w14:solidFill>
          </w14:textFill>
        </w:rPr>
        <w:t>进行资格预审的）</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_Toc15541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_Toc524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i w:val="0"/>
          <w:iCs w:val="0"/>
          <w:color w:val="000000" w:themeColor="text1"/>
          <w:szCs w:val="21"/>
          <w:highlight w:val="none"/>
          <w:lang w:eastAsia="zh-CN"/>
          <w14:textFill>
            <w14:solidFill>
              <w14:schemeClr w14:val="tx1"/>
            </w14:solidFill>
          </w14:textFill>
        </w:rPr>
        <w:t>详见投标人须知前附表。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_Toc524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_Toc14195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3.6 备选投标方案</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_Toc14195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_Toc5357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3.7 投标文件的编制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_Toc5357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_Toc6559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4. 投标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_Toc6559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_Toc12695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4.1 投标文件的密封和标识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_Toc12695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_Toc16180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4.2投标文件的递交</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_Toc16180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_Toc32446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4.3 投标文件的修改与撤回</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_Toc32446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_Toc3122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5. 开标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_Toc3122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_Toc12305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5.1 开标时间和地点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_Toc12305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_Toc3695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5.2开标程序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_Toc3695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_Toc18769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5.3 开标异议</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_Toc18769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_Toc15081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6. 评标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_Toc15081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_Toc21206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6.1 评标委员会</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_Toc21206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_Toc2720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6.2 评标原则</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_Toc2720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_Toc21380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6.3 评标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_Toc21380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_Toc6974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7. 合同授予</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_Toc6974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_Toc17228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7.1 中标候选人公示</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_Toc17228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_Toc23072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7.2 评标结果异议</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_Toc23072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_Toc666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7.3 中标候选人履约能力审查</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_Toc666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_Toc13432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7.4 定标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_Toc13432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_Toc1643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7.5 中标通知</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_Toc1643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_Toc23964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7.6 中标结果公告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_Toc23964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_Toc9694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7.7 履约保证金</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_Toc9694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_Toc1221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7.8 签订合同</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_Toc1221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_Toc7548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 纪律和监督</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_Toc7548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30</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_Toc24006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8.1 对招标人的纪律要求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_Toc24006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30</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_Toc15753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8.2 对投标人的纪律要求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_Toc15753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30</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_Toc15496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8.3 对评标委员会成员的纪律要求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_Toc15496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_Toc9248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8.4 对与评标活动有关的工作人员的纪律要求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_Toc9248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_Toc16714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8.5 投诉</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_Toc16714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_Toc10470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 是否采用电子招标投标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_Toc10470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_Toc17396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10. 需要补充的其他内容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_Toc17396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_Toc3989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第三章  评标办法（综合评估法）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_Toc3989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_Toc24324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color w:val="000000" w:themeColor="text1"/>
          <w:szCs w:val="28"/>
          <w:highlight w:val="none"/>
          <w14:textFill>
            <w14:solidFill>
              <w14:schemeClr w14:val="tx1"/>
            </w14:solidFill>
          </w14:textFill>
        </w:rPr>
        <w:t>评标办法前附表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_Toc24324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_Toc32692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8"/>
          <w:highlight w:val="none"/>
          <w14:textFill>
            <w14:solidFill>
              <w14:schemeClr w14:val="tx1"/>
            </w14:solidFill>
          </w14:textFill>
        </w:rPr>
        <w:t>1. 评标方法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_Toc32692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_Toc16090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8"/>
          <w:highlight w:val="none"/>
          <w14:textFill>
            <w14:solidFill>
              <w14:schemeClr w14:val="tx1"/>
            </w14:solidFill>
          </w14:textFill>
        </w:rPr>
        <w:t>2. 评审标准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_Toc16090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_Toc29493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2.1 初步评审标准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_Toc29493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_Toc16496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2.2 分值构成与评分标准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_Toc16496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_Toc6860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8"/>
          <w:highlight w:val="none"/>
          <w14:textFill>
            <w14:solidFill>
              <w14:schemeClr w14:val="tx1"/>
            </w14:solidFill>
          </w14:textFill>
        </w:rPr>
        <w:t>3. 评标程序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_Toc6860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_Toc703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3.1 初步评审</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_Toc703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_Toc28223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3.2 详细评审</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_Toc28223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43</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_Toc26722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3.3 投标文件的澄清和补正</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_Toc26722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43</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_Toc4100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3.4 评标结果</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_Toc4100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43</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_Toc13106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highlight w:val="none"/>
          <w14:textFill>
            <w14:solidFill>
              <w14:schemeClr w14:val="tx1"/>
            </w14:solidFill>
          </w14:textFill>
        </w:rPr>
        <w:t>第四章  合同条款及格式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_Toc13106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_Toc9946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第五章  工程量清单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_Toc9946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_Toc29175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52"/>
          <w:highlight w:val="none"/>
          <w14:textFill>
            <w14:solidFill>
              <w14:schemeClr w14:val="tx1"/>
            </w14:solidFill>
          </w14:textFill>
        </w:rPr>
        <w:t>第 二 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_Toc29175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_Toc9554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第六章  图纸</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_Toc9554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_Toc30813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52"/>
          <w:highlight w:val="none"/>
          <w14:textFill>
            <w14:solidFill>
              <w14:schemeClr w14:val="tx1"/>
            </w14:solidFill>
          </w14:textFill>
        </w:rPr>
        <w:t>第 三 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_Toc30813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_Toc30295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第七章  技术标准和要求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_Toc30295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_Toc7115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ascii="宋体" w:hAnsi="宋体" w:eastAsia="宋体" w:cs="宋体"/>
          <w:color w:val="000000" w:themeColor="text1"/>
          <w:szCs w:val="21"/>
          <w:highlight w:val="none"/>
          <w14:textFill>
            <w14:solidFill>
              <w14:schemeClr w14:val="tx1"/>
            </w14:solidFill>
          </w14:textFill>
        </w:rPr>
        <w:t>一、项目实施内容及要求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_Toc7115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_Toc32565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color w:val="000000" w:themeColor="text1"/>
          <w:szCs w:val="21"/>
          <w:highlight w:val="none"/>
          <w:lang w:eastAsia="zh-CN"/>
          <w14:textFill>
            <w14:solidFill>
              <w14:schemeClr w14:val="tx1"/>
            </w14:solidFill>
          </w14:textFill>
        </w:rPr>
        <w:t>（</w:t>
      </w:r>
      <w:r>
        <w:rPr>
          <w:rFonts w:hint="eastAsia" w:ascii="宋体" w:hAnsi="宋体" w:cs="宋体"/>
          <w:bCs/>
          <w:color w:val="000000" w:themeColor="text1"/>
          <w:szCs w:val="21"/>
          <w:highlight w:val="none"/>
          <w:lang w:val="en-US" w:eastAsia="zh-CN"/>
          <w14:textFill>
            <w14:solidFill>
              <w14:schemeClr w14:val="tx1"/>
            </w14:solidFill>
          </w14:textFill>
        </w:rPr>
        <w:t>一</w:t>
      </w:r>
      <w:r>
        <w:rPr>
          <w:rFonts w:hint="eastAsia" w:ascii="宋体" w:hAnsi="宋体" w:cs="宋体"/>
          <w:bCs/>
          <w:color w:val="000000" w:themeColor="text1"/>
          <w:szCs w:val="21"/>
          <w:highlight w:val="none"/>
          <w:lang w:eastAsia="zh-CN"/>
          <w14:textFill>
            <w14:solidFill>
              <w14:schemeClr w14:val="tx1"/>
            </w14:solidFill>
          </w14:textFill>
        </w:rPr>
        <w:t>）</w:t>
      </w:r>
      <w:r>
        <w:rPr>
          <w:rFonts w:ascii="宋体" w:hAnsi="宋体" w:eastAsia="宋体" w:cs="宋体"/>
          <w:bCs/>
          <w:color w:val="000000" w:themeColor="text1"/>
          <w:szCs w:val="21"/>
          <w:highlight w:val="none"/>
          <w14:textFill>
            <w14:solidFill>
              <w14:schemeClr w14:val="tx1"/>
            </w14:solidFill>
          </w14:textFill>
        </w:rPr>
        <w:t>实施内容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_Toc32565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_Toc985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52"/>
          <w:highlight w:val="none"/>
          <w14:textFill>
            <w14:solidFill>
              <w14:schemeClr w14:val="tx1"/>
            </w14:solidFill>
          </w14:textFill>
        </w:rPr>
        <w:t>第 四 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_Toc985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83</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_Toc10935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第九章  投标文件格式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_Toc10935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_Toc4972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color w:val="000000" w:themeColor="text1"/>
          <w:szCs w:val="36"/>
          <w:highlight w:val="none"/>
          <w14:textFill>
            <w14:solidFill>
              <w14:schemeClr w14:val="tx1"/>
            </w14:solidFill>
          </w14:textFill>
        </w:rPr>
        <w:t>目  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_Toc4972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_Toc3664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一、投标函部分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_Toc3664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_Toc22471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二、经济部分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_Toc22471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_Toc365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三、商务部分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_Toc365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_Toc5391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四、技术部分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_Toc5391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_Toc88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五、资格审查部分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_Toc88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_Toc1052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szCs w:val="44"/>
          <w:highlight w:val="none"/>
          <w14:textFill>
            <w14:solidFill>
              <w14:schemeClr w14:val="tx1"/>
            </w14:solidFill>
          </w14:textFill>
        </w:rPr>
        <w:t>一、投标函部分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_Toc1052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_Toc16229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（一）投标函</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_Toc16229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_Toc13186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w:t>
      </w:r>
      <w:r>
        <w:rPr>
          <w:rFonts w:hint="eastAsia" w:ascii="宋体" w:hAnsi="宋体" w:cs="宋体"/>
          <w:bCs w:val="0"/>
          <w:color w:val="000000" w:themeColor="text1"/>
          <w:highlight w:val="none"/>
          <w:lang w:val="en-US" w:eastAsia="zh-CN"/>
          <w14:textFill>
            <w14:solidFill>
              <w14:schemeClr w14:val="tx1"/>
            </w14:solidFill>
          </w14:textFill>
        </w:rPr>
        <w:t>二</w:t>
      </w:r>
      <w:r>
        <w:rPr>
          <w:rFonts w:hint="eastAsia" w:ascii="宋体" w:hAnsi="宋体" w:eastAsia="宋体" w:cs="宋体"/>
          <w:bCs w:val="0"/>
          <w:color w:val="000000" w:themeColor="text1"/>
          <w:highlight w:val="none"/>
          <w14:textFill>
            <w14:solidFill>
              <w14:schemeClr w14:val="tx1"/>
            </w14:solidFill>
          </w14:textFill>
        </w:rPr>
        <w:t>）法定代表人身份证明或附有法定代表人身份证明的授权委托书</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_Toc13186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90</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_Toc4436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color w:val="000000" w:themeColor="text1"/>
          <w:szCs w:val="44"/>
          <w:highlight w:val="none"/>
          <w14:textFill>
            <w14:solidFill>
              <w14:schemeClr w14:val="tx1"/>
            </w14:solidFill>
          </w14:textFill>
        </w:rPr>
        <w:t>二、经济部分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_Toc4436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_Toc30411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color w:val="000000" w:themeColor="text1"/>
          <w:highlight w:val="none"/>
          <w14:textFill>
            <w14:solidFill>
              <w14:schemeClr w14:val="tx1"/>
            </w14:solidFill>
          </w14:textFill>
        </w:rPr>
        <w:t>（一）已标价工程量清单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_Toc30411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_Toc26354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color w:val="000000" w:themeColor="text1"/>
          <w:szCs w:val="44"/>
          <w:highlight w:val="none"/>
          <w14:textFill>
            <w14:solidFill>
              <w14:schemeClr w14:val="tx1"/>
            </w14:solidFill>
          </w14:textFill>
        </w:rPr>
        <w:t>三、商务部分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_Toc26354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_Toc27790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44"/>
          <w:highlight w:val="none"/>
          <w14:textFill>
            <w14:solidFill>
              <w14:schemeClr w14:val="tx1"/>
            </w14:solidFill>
          </w14:textFill>
        </w:rPr>
        <w:t>四、</w:t>
      </w:r>
      <w:r>
        <w:rPr>
          <w:rFonts w:hint="eastAsia" w:ascii="宋体" w:hAnsi="宋体" w:cs="宋体"/>
          <w:bCs w:val="0"/>
          <w:color w:val="000000" w:themeColor="text1"/>
          <w:szCs w:val="44"/>
          <w:highlight w:val="none"/>
          <w14:textFill>
            <w14:solidFill>
              <w14:schemeClr w14:val="tx1"/>
            </w14:solidFill>
          </w14:textFill>
        </w:rPr>
        <w:t>技术部分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_Toc27790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_Toc29300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color w:val="000000" w:themeColor="text1"/>
          <w:szCs w:val="36"/>
          <w:highlight w:val="none"/>
          <w14:textFill>
            <w14:solidFill>
              <w14:schemeClr w14:val="tx1"/>
            </w14:solidFill>
          </w14:textFill>
        </w:rPr>
        <w:t>（一）</w:t>
      </w:r>
      <w:r>
        <w:rPr>
          <w:rFonts w:hint="eastAsia" w:ascii="宋体" w:hAnsi="宋体" w:cs="宋体"/>
          <w:bCs w:val="0"/>
          <w:color w:val="000000" w:themeColor="text1"/>
          <w:highlight w:val="none"/>
          <w14:textFill>
            <w14:solidFill>
              <w14:schemeClr w14:val="tx1"/>
            </w14:solidFill>
          </w14:textFill>
        </w:rPr>
        <w:t>技术方案</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_Toc29300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_Toc29537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color w:val="000000" w:themeColor="text1"/>
          <w:szCs w:val="44"/>
          <w:highlight w:val="none"/>
          <w14:textFill>
            <w14:solidFill>
              <w14:schemeClr w14:val="tx1"/>
            </w14:solidFill>
          </w14:textFill>
        </w:rPr>
        <w:t>五、资格审查资料</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_Toc29537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100</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_Toc9402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color w:val="000000" w:themeColor="text1"/>
          <w:highlight w:val="none"/>
          <w14:textFill>
            <w14:solidFill>
              <w14:schemeClr w14:val="tx1"/>
            </w14:solidFill>
          </w14:textFill>
        </w:rPr>
        <w:t>（一）法定代表人身份证明或附有法定代表人身份证明的授权委托书</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_Toc9402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_Toc8544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w:t>
      </w:r>
      <w:r>
        <w:rPr>
          <w:rFonts w:hint="eastAsia" w:ascii="宋体" w:hAnsi="宋体" w:eastAsia="宋体" w:cs="宋体"/>
          <w:bCs w:val="0"/>
          <w:color w:val="000000" w:themeColor="text1"/>
          <w:highlight w:val="none"/>
          <w:lang w:val="en-US" w:eastAsia="zh-CN"/>
          <w14:textFill>
            <w14:solidFill>
              <w14:schemeClr w14:val="tx1"/>
            </w14:solidFill>
          </w14:textFill>
        </w:rPr>
        <w:t>二</w:t>
      </w:r>
      <w:r>
        <w:rPr>
          <w:rFonts w:hint="eastAsia" w:ascii="宋体" w:hAnsi="宋体" w:eastAsia="宋体" w:cs="宋体"/>
          <w:bCs w:val="0"/>
          <w:color w:val="000000" w:themeColor="text1"/>
          <w:highlight w:val="none"/>
          <w14:textFill>
            <w14:solidFill>
              <w14:schemeClr w14:val="tx1"/>
            </w14:solidFill>
          </w14:textFill>
        </w:rPr>
        <w:t>）投标人基本情况表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_Toc8544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_Toc12042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w:t>
      </w:r>
      <w:r>
        <w:rPr>
          <w:rFonts w:hint="eastAsia" w:ascii="宋体" w:hAnsi="宋体" w:eastAsia="宋体" w:cs="宋体"/>
          <w:bCs w:val="0"/>
          <w:color w:val="000000" w:themeColor="text1"/>
          <w:highlight w:val="none"/>
          <w:lang w:val="en-US" w:eastAsia="zh-CN"/>
          <w14:textFill>
            <w14:solidFill>
              <w14:schemeClr w14:val="tx1"/>
            </w14:solidFill>
          </w14:textFill>
        </w:rPr>
        <w:t>三</w:t>
      </w:r>
      <w:r>
        <w:rPr>
          <w:rFonts w:hint="eastAsia" w:ascii="宋体" w:hAnsi="宋体" w:eastAsia="宋体" w:cs="宋体"/>
          <w:bCs w:val="0"/>
          <w:color w:val="000000" w:themeColor="text1"/>
          <w:highlight w:val="none"/>
          <w14:textFill>
            <w14:solidFill>
              <w14:schemeClr w14:val="tx1"/>
            </w14:solidFill>
          </w14:textFill>
        </w:rPr>
        <w:t>）项目管理机构</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_Toc12042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_Toc6700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四</w:t>
      </w:r>
      <w:r>
        <w:rPr>
          <w:rFonts w:hint="eastAsia" w:ascii="宋体" w:hAnsi="宋体" w:eastAsia="宋体" w:cs="宋体"/>
          <w:color w:val="000000" w:themeColor="text1"/>
          <w:highlight w:val="none"/>
          <w14:textFill>
            <w14:solidFill>
              <w14:schemeClr w14:val="tx1"/>
            </w14:solidFill>
          </w14:textFill>
        </w:rPr>
        <w:t>）类似项目情况表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_Toc6700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_Toc32664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五</w:t>
      </w:r>
      <w:r>
        <w:rPr>
          <w:rFonts w:hint="eastAsia" w:ascii="宋体" w:hAnsi="宋体" w:eastAsia="宋体" w:cs="宋体"/>
          <w:color w:val="000000" w:themeColor="text1"/>
          <w:highlight w:val="none"/>
          <w14:textFill>
            <w14:solidFill>
              <w14:schemeClr w14:val="tx1"/>
            </w14:solidFill>
          </w14:textFill>
        </w:rPr>
        <w:t>）承诺</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_Toc32664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_Toc29005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六</w:t>
      </w:r>
      <w:r>
        <w:rPr>
          <w:rFonts w:hint="eastAsia" w:ascii="宋体" w:hAnsi="宋体" w:eastAsia="宋体" w:cs="宋体"/>
          <w:color w:val="000000" w:themeColor="text1"/>
          <w:highlight w:val="none"/>
          <w14:textFill>
            <w14:solidFill>
              <w14:schemeClr w14:val="tx1"/>
            </w14:solidFill>
          </w14:textFill>
        </w:rPr>
        <w:t>）其他资料</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_Toc29005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110</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spacing w:line="400" w:lineRule="exac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spacing w:line="20" w:lineRule="exact"/>
        <w:jc w:val="left"/>
        <w:rPr>
          <w:rFonts w:hint="eastAsia" w:ascii="宋体" w:hAnsi="宋体" w:eastAsia="宋体" w:cs="宋体"/>
          <w:color w:val="000000" w:themeColor="text1"/>
          <w:highlight w:val="none"/>
          <w14:textFill>
            <w14:solidFill>
              <w14:schemeClr w14:val="tx1"/>
            </w14:solidFill>
          </w14:textFill>
        </w:rPr>
        <w:sectPr>
          <w:footerReference r:id="rId5" w:type="default"/>
          <w:pgSz w:w="11907" w:h="16840"/>
          <w:pgMar w:top="1304" w:right="1134" w:bottom="1304" w:left="1304" w:header="851" w:footer="992" w:gutter="0"/>
          <w:pgNumType w:start="1"/>
          <w:cols w:space="720" w:num="1"/>
          <w:docGrid w:linePitch="312" w:charSpace="0"/>
        </w:sectPr>
      </w:pPr>
    </w:p>
    <w:bookmarkEnd w:id="10"/>
    <w:p>
      <w:pPr>
        <w:rPr>
          <w:rFonts w:hint="eastAsia" w:ascii="宋体" w:hAnsi="宋体" w:eastAsia="宋体" w:cs="宋体"/>
          <w:color w:val="000000" w:themeColor="text1"/>
          <w:highlight w:val="none"/>
          <w14:textFill>
            <w14:solidFill>
              <w14:schemeClr w14:val="tx1"/>
            </w14:solidFill>
          </w14:textFill>
        </w:rPr>
      </w:pPr>
      <w:bookmarkStart w:id="11" w:name="_Toc509218690"/>
    </w:p>
    <w:p>
      <w:pPr>
        <w:pStyle w:val="3"/>
        <w:spacing w:before="0" w:after="0" w:line="480" w:lineRule="auto"/>
        <w:jc w:val="center"/>
        <w:rPr>
          <w:rFonts w:hint="eastAsia" w:ascii="宋体" w:hAnsi="宋体" w:eastAsia="宋体" w:cs="宋体"/>
          <w:b w:val="0"/>
          <w:bCs w:val="0"/>
          <w:color w:val="000000" w:themeColor="text1"/>
          <w:sz w:val="56"/>
          <w:szCs w:val="56"/>
          <w:highlight w:val="none"/>
          <w14:textFill>
            <w14:solidFill>
              <w14:schemeClr w14:val="tx1"/>
            </w14:solidFill>
          </w14:textFill>
        </w:rPr>
      </w:pPr>
      <w:bookmarkStart w:id="12" w:name="_Toc29973"/>
      <w:bookmarkStart w:id="13" w:name="_Toc28808"/>
      <w:bookmarkStart w:id="14" w:name="_Toc23939"/>
      <w:r>
        <w:rPr>
          <w:rFonts w:hint="eastAsia" w:ascii="宋体" w:hAnsi="宋体" w:eastAsia="宋体" w:cs="宋体"/>
          <w:color w:val="000000" w:themeColor="text1"/>
          <w:sz w:val="52"/>
          <w:szCs w:val="52"/>
          <w:highlight w:val="none"/>
          <w14:textFill>
            <w14:solidFill>
              <w14:schemeClr w14:val="tx1"/>
            </w14:solidFill>
          </w14:textFill>
        </w:rPr>
        <w:t>第 一 卷</w:t>
      </w:r>
      <w:bookmarkEnd w:id="11"/>
      <w:bookmarkEnd w:id="12"/>
      <w:bookmarkEnd w:id="13"/>
      <w:bookmarkEnd w:id="14"/>
    </w:p>
    <w:p>
      <w:pPr>
        <w:pStyle w:val="3"/>
        <w:spacing w:line="360" w:lineRule="auto"/>
        <w:jc w:val="center"/>
        <w:rPr>
          <w:rFonts w:hint="eastAsia" w:ascii="宋体" w:hAnsi="宋体" w:eastAsia="宋体" w:cs="宋体"/>
          <w:b w:val="0"/>
          <w:bCs w:val="0"/>
          <w:snapToGrid w:val="0"/>
          <w:color w:val="000000" w:themeColor="text1"/>
          <w:kern w:val="0"/>
          <w:highlight w:val="none"/>
          <w14:textFill>
            <w14:solidFill>
              <w14:schemeClr w14:val="tx1"/>
            </w14:solidFill>
          </w14:textFill>
        </w:rPr>
      </w:pPr>
      <w:bookmarkStart w:id="15" w:name="_Toc287620666"/>
      <w:bookmarkStart w:id="16" w:name="_Toc509218691"/>
      <w:bookmarkStart w:id="17" w:name="_Toc430530415"/>
      <w:bookmarkStart w:id="18" w:name="_Toc277082535"/>
      <w:bookmarkStart w:id="19" w:name="_Toc224103298"/>
      <w:bookmarkStart w:id="20" w:name="_Toc287607727"/>
      <w:r>
        <w:rPr>
          <w:rFonts w:hint="eastAsia" w:ascii="宋体" w:hAnsi="宋体" w:eastAsia="宋体" w:cs="宋体"/>
          <w:snapToGrid w:val="0"/>
          <w:color w:val="000000" w:themeColor="text1"/>
          <w:kern w:val="0"/>
          <w:highlight w:val="none"/>
          <w14:textFill>
            <w14:solidFill>
              <w14:schemeClr w14:val="tx1"/>
            </w14:solidFill>
          </w14:textFill>
        </w:rPr>
        <w:br w:type="page"/>
      </w:r>
      <w:bookmarkStart w:id="21" w:name="_Toc24523"/>
      <w:bookmarkStart w:id="22" w:name="_Toc18667"/>
      <w:bookmarkStart w:id="23" w:name="_Toc12405"/>
      <w:r>
        <w:rPr>
          <w:rFonts w:hint="eastAsia" w:ascii="宋体" w:hAnsi="宋体" w:eastAsia="宋体" w:cs="宋体"/>
          <w:snapToGrid w:val="0"/>
          <w:color w:val="000000" w:themeColor="text1"/>
          <w:kern w:val="0"/>
          <w:highlight w:val="none"/>
          <w14:textFill>
            <w14:solidFill>
              <w14:schemeClr w14:val="tx1"/>
            </w14:solidFill>
          </w14:textFill>
        </w:rPr>
        <w:t>第一章  招标公告</w:t>
      </w:r>
      <w:bookmarkEnd w:id="15"/>
      <w:bookmarkEnd w:id="16"/>
      <w:bookmarkEnd w:id="17"/>
      <w:bookmarkEnd w:id="18"/>
      <w:bookmarkEnd w:id="19"/>
      <w:bookmarkEnd w:id="20"/>
      <w:bookmarkEnd w:id="21"/>
      <w:bookmarkEnd w:id="22"/>
      <w:bookmarkEnd w:id="23"/>
    </w:p>
    <w:p>
      <w:pPr>
        <w:autoSpaceDE w:val="0"/>
        <w:autoSpaceDN w:val="0"/>
        <w:adjustRightInd w:val="0"/>
        <w:snapToGrid w:val="0"/>
        <w:spacing w:line="360" w:lineRule="auto"/>
        <w:jc w:val="center"/>
        <w:rPr>
          <w:rFonts w:hint="eastAsia" w:ascii="宋体" w:hAnsi="宋体" w:eastAsia="宋体" w:cs="宋体"/>
          <w:snapToGrid w:val="0"/>
          <w:color w:val="000000" w:themeColor="text1"/>
          <w:kern w:val="0"/>
          <w:sz w:val="28"/>
          <w:szCs w:val="28"/>
          <w:highlight w:val="none"/>
          <w:u w:val="none"/>
          <w:lang w:eastAsia="zh-CN"/>
          <w14:textFill>
            <w14:solidFill>
              <w14:schemeClr w14:val="tx1"/>
            </w14:solidFill>
          </w14:textFill>
        </w:rPr>
      </w:pPr>
      <w:r>
        <w:rPr>
          <w:rFonts w:hint="eastAsia" w:ascii="宋体" w:hAnsi="宋体" w:cs="宋体"/>
          <w:snapToGrid w:val="0"/>
          <w:color w:val="000000" w:themeColor="text1"/>
          <w:kern w:val="0"/>
          <w:sz w:val="28"/>
          <w:szCs w:val="28"/>
          <w:highlight w:val="none"/>
          <w:u w:val="none"/>
          <w:lang w:eastAsia="zh-CN"/>
          <w14:textFill>
            <w14:solidFill>
              <w14:schemeClr w14:val="tx1"/>
            </w14:solidFill>
          </w14:textFill>
        </w:rPr>
        <w:t>首讯公司运维分公司2025年机电日常运维劳务分包（第二次）</w:t>
      </w:r>
    </w:p>
    <w:p>
      <w:pPr>
        <w:autoSpaceDE w:val="0"/>
        <w:autoSpaceDN w:val="0"/>
        <w:adjustRightInd w:val="0"/>
        <w:snapToGrid w:val="0"/>
        <w:spacing w:line="360" w:lineRule="auto"/>
        <w:jc w:val="center"/>
        <w:rPr>
          <w:rFonts w:hint="eastAsia" w:ascii="宋体" w:hAnsi="宋体" w:eastAsia="宋体" w:cs="宋体"/>
          <w:snapToGrid w:val="0"/>
          <w:color w:val="000000" w:themeColor="text1"/>
          <w:kern w:val="0"/>
          <w:sz w:val="10"/>
          <w:szCs w:val="10"/>
          <w:highlight w:val="none"/>
          <w14:textFill>
            <w14:solidFill>
              <w14:schemeClr w14:val="tx1"/>
            </w14:solidFill>
          </w14:textFill>
        </w:rPr>
      </w:pPr>
      <w:r>
        <w:rPr>
          <w:rFonts w:hint="eastAsia" w:ascii="宋体" w:hAnsi="宋体" w:eastAsia="宋体" w:cs="宋体"/>
          <w:snapToGrid w:val="0"/>
          <w:color w:val="000000" w:themeColor="text1"/>
          <w:w w:val="99"/>
          <w:kern w:val="0"/>
          <w:sz w:val="28"/>
          <w:szCs w:val="28"/>
          <w:highlight w:val="none"/>
          <w:u w:val="none"/>
          <w14:textFill>
            <w14:solidFill>
              <w14:schemeClr w14:val="tx1"/>
            </w14:solidFill>
          </w14:textFill>
        </w:rPr>
        <w:t>招标公告</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14:textFill>
            <w14:solidFill>
              <w14:schemeClr w14:val="tx1"/>
            </w14:solidFill>
          </w14:textFill>
        </w:rPr>
      </w:pPr>
      <w:bookmarkStart w:id="24" w:name="_Toc287620667"/>
      <w:bookmarkStart w:id="25" w:name="_Toc6110"/>
      <w:bookmarkStart w:id="26" w:name="_Toc277082536"/>
      <w:bookmarkStart w:id="27" w:name="_Toc200359238"/>
      <w:bookmarkStart w:id="28" w:name="_Toc224103299"/>
      <w:bookmarkStart w:id="29" w:name="_Toc430530416"/>
      <w:bookmarkStart w:id="30" w:name="_Toc287607728"/>
      <w:bookmarkStart w:id="31" w:name="_Toc200359427"/>
      <w:bookmarkStart w:id="32" w:name="_Toc17503"/>
      <w:bookmarkStart w:id="33" w:name="_Toc509218692"/>
      <w:bookmarkStart w:id="34" w:name="_Toc24128"/>
      <w:r>
        <w:rPr>
          <w:rFonts w:hint="eastAsia" w:ascii="宋体" w:hAnsi="宋体" w:eastAsia="宋体" w:cs="宋体"/>
          <w:bCs w:val="0"/>
          <w:snapToGrid w:val="0"/>
          <w:color w:val="000000" w:themeColor="text1"/>
          <w:sz w:val="24"/>
          <w:szCs w:val="24"/>
          <w:highlight w:val="none"/>
          <w14:textFill>
            <w14:solidFill>
              <w14:schemeClr w14:val="tx1"/>
            </w14:solidFill>
          </w14:textFill>
        </w:rPr>
        <w:t>1. 招标条件</w:t>
      </w:r>
      <w:bookmarkEnd w:id="24"/>
      <w:bookmarkEnd w:id="25"/>
      <w:bookmarkEnd w:id="26"/>
      <w:bookmarkEnd w:id="27"/>
      <w:bookmarkEnd w:id="28"/>
      <w:bookmarkEnd w:id="29"/>
      <w:bookmarkEnd w:id="30"/>
      <w:bookmarkEnd w:id="31"/>
      <w:bookmarkEnd w:id="32"/>
      <w:bookmarkEnd w:id="33"/>
      <w:bookmarkEnd w:id="34"/>
    </w:p>
    <w:p>
      <w:pPr>
        <w:tabs>
          <w:tab w:val="left" w:pos="3315"/>
          <w:tab w:val="left" w:pos="3390"/>
          <w:tab w:val="left" w:pos="6120"/>
          <w:tab w:val="left" w:pos="8850"/>
        </w:tabs>
        <w:autoSpaceDE w:val="0"/>
        <w:autoSpaceDN w:val="0"/>
        <w:adjustRightInd w:val="0"/>
        <w:snapToGrid w:val="0"/>
        <w:spacing w:beforeLines="0" w:afterLines="0" w:line="360" w:lineRule="auto"/>
        <w:ind w:firstLine="420"/>
        <w:jc w:val="left"/>
        <w:rPr>
          <w:rFonts w:hint="eastAsia" w:ascii="宋体" w:hAnsi="宋体" w:eastAsia="宋体" w:cs="宋体"/>
          <w:color w:val="000000" w:themeColor="text1"/>
          <w:szCs w:val="21"/>
          <w:highlight w:val="none"/>
          <w14:textFill>
            <w14:solidFill>
              <w14:schemeClr w14:val="tx1"/>
            </w14:solidFill>
          </w14:textFill>
        </w:rPr>
      </w:pPr>
      <w:bookmarkStart w:id="35" w:name="_Toc200359239"/>
      <w:bookmarkStart w:id="36" w:name="_Toc224103300"/>
      <w:bookmarkStart w:id="37" w:name="_Toc430530417"/>
      <w:bookmarkStart w:id="38" w:name="_Toc200359428"/>
      <w:bookmarkStart w:id="39" w:name="_Toc287607729"/>
      <w:bookmarkStart w:id="40" w:name="_Toc509218693"/>
      <w:bookmarkStart w:id="41" w:name="_Toc287620668"/>
      <w:bookmarkStart w:id="42" w:name="_Toc277082537"/>
      <w:r>
        <w:rPr>
          <w:rFonts w:hint="eastAsia" w:ascii="宋体" w:hAnsi="宋体" w:eastAsia="宋体" w:cs="宋体"/>
          <w:snapToGrid w:val="0"/>
          <w:color w:val="000000" w:themeColor="text1"/>
          <w:kern w:val="0"/>
          <w:szCs w:val="21"/>
          <w:highlight w:val="none"/>
          <w14:textFill>
            <w14:solidFill>
              <w14:schemeClr w14:val="tx1"/>
            </w14:solidFill>
          </w14:textFill>
        </w:rPr>
        <w:t>本招标项目</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首讯公司运维分公司2025年机电日常运维劳务分包（第二次）</w:t>
      </w:r>
      <w:r>
        <w:rPr>
          <w:rFonts w:hint="eastAsia" w:ascii="宋体" w:hAnsi="宋体" w:eastAsia="宋体" w:cs="宋体"/>
          <w:snapToGrid w:val="0"/>
          <w:color w:val="000000" w:themeColor="text1"/>
          <w:kern w:val="0"/>
          <w:szCs w:val="21"/>
          <w:highlight w:val="none"/>
          <w:u w:val="none"/>
          <w:lang w:val="en-US" w:eastAsia="zh-CN"/>
          <w14:textFill>
            <w14:solidFill>
              <w14:schemeClr w14:val="tx1"/>
            </w14:solidFill>
          </w14:textFill>
        </w:rPr>
        <w:t>已具</w:t>
      </w: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备采购条件</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招标项目</w:t>
      </w:r>
      <w:r>
        <w:rPr>
          <w:rFonts w:hint="eastAsia" w:ascii="宋体" w:hAnsi="宋体" w:eastAsia="宋体" w:cs="宋体"/>
          <w:snapToGrid w:val="0"/>
          <w:color w:val="000000" w:themeColor="text1"/>
          <w:kern w:val="0"/>
          <w:szCs w:val="21"/>
          <w:highlight w:val="none"/>
          <w14:textFill>
            <w14:solidFill>
              <w14:schemeClr w14:val="tx1"/>
            </w14:solidFill>
          </w14:textFill>
        </w:rPr>
        <w:t>资金来自</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自筹</w:t>
      </w:r>
      <w:r>
        <w:rPr>
          <w:rFonts w:hint="eastAsia" w:ascii="宋体" w:hAnsi="宋体" w:eastAsia="宋体" w:cs="宋体"/>
          <w:snapToGrid w:val="0"/>
          <w:color w:val="000000" w:themeColor="text1"/>
          <w:kern w:val="0"/>
          <w:szCs w:val="21"/>
          <w:highlight w:val="none"/>
          <w14:textFill>
            <w14:solidFill>
              <w14:schemeClr w14:val="tx1"/>
            </w14:solidFill>
          </w14:textFill>
        </w:rPr>
        <w:t>，项目出资比例为</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100%</w:t>
      </w:r>
      <w:r>
        <w:rPr>
          <w:rFonts w:hint="eastAsia" w:ascii="宋体" w:hAnsi="宋体" w:eastAsia="宋体" w:cs="宋体"/>
          <w:snapToGrid w:val="0"/>
          <w:color w:val="000000" w:themeColor="text1"/>
          <w:kern w:val="0"/>
          <w:szCs w:val="21"/>
          <w:highlight w:val="none"/>
          <w14:textFill>
            <w14:solidFill>
              <w14:schemeClr w14:val="tx1"/>
            </w14:solidFill>
          </w14:textFill>
        </w:rPr>
        <w:t>，招标人</w:t>
      </w:r>
      <w:r>
        <w:rPr>
          <w:rFonts w:hint="eastAsia" w:ascii="宋体" w:hAnsi="宋体" w:eastAsia="宋体" w:cs="宋体"/>
          <w:snapToGrid w:val="0"/>
          <w:color w:val="000000" w:themeColor="text1"/>
          <w:kern w:val="0"/>
          <w:position w:val="-2"/>
          <w:szCs w:val="21"/>
          <w:highlight w:val="none"/>
          <w14:textFill>
            <w14:solidFill>
              <w14:schemeClr w14:val="tx1"/>
            </w14:solidFill>
          </w14:textFill>
        </w:rPr>
        <w:t>为</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重庆首讯科技股份有限公司</w:t>
      </w:r>
      <w:r>
        <w:rPr>
          <w:rFonts w:hint="eastAsia" w:ascii="宋体" w:hAnsi="宋体" w:eastAsia="宋体" w:cs="宋体"/>
          <w:snapToGrid w:val="0"/>
          <w:color w:val="000000" w:themeColor="text1"/>
          <w:kern w:val="0"/>
          <w:position w:val="-2"/>
          <w:szCs w:val="21"/>
          <w:highlight w:val="none"/>
          <w14:textFill>
            <w14:solidFill>
              <w14:schemeClr w14:val="tx1"/>
            </w14:solidFill>
          </w14:textFill>
        </w:rPr>
        <w:t>。项目已具备招标条件，现对</w:t>
      </w:r>
      <w:r>
        <w:rPr>
          <w:rFonts w:hint="eastAsia" w:ascii="宋体" w:hAnsi="宋体" w:cs="宋体"/>
          <w:snapToGrid w:val="0"/>
          <w:color w:val="000000" w:themeColor="text1"/>
          <w:kern w:val="0"/>
          <w:position w:val="-2"/>
          <w:szCs w:val="21"/>
          <w:highlight w:val="none"/>
          <w:u w:val="single"/>
          <w:lang w:val="en-US" w:eastAsia="zh-CN"/>
          <w14:textFill>
            <w14:solidFill>
              <w14:schemeClr w14:val="tx1"/>
            </w14:solidFill>
          </w14:textFill>
        </w:rPr>
        <w:t>首讯公司运维分公司2025年机电日常运维劳务分包（第二次）</w:t>
      </w:r>
      <w:r>
        <w:rPr>
          <w:rFonts w:hint="eastAsia" w:ascii="宋体" w:hAnsi="宋体" w:eastAsia="宋体" w:cs="宋体"/>
          <w:snapToGrid w:val="0"/>
          <w:color w:val="000000" w:themeColor="text1"/>
          <w:kern w:val="0"/>
          <w:position w:val="-2"/>
          <w:szCs w:val="21"/>
          <w:highlight w:val="none"/>
          <w14:textFill>
            <w14:solidFill>
              <w14:schemeClr w14:val="tx1"/>
            </w14:solidFill>
          </w14:textFill>
        </w:rPr>
        <w:t>进行公开</w:t>
      </w:r>
      <w:r>
        <w:rPr>
          <w:rFonts w:hint="eastAsia" w:ascii="宋体" w:hAnsi="宋体" w:eastAsia="宋体" w:cs="宋体"/>
          <w:snapToGrid w:val="0"/>
          <w:color w:val="000000" w:themeColor="text1"/>
          <w:kern w:val="0"/>
          <w:position w:val="-2"/>
          <w:szCs w:val="21"/>
          <w:highlight w:val="none"/>
          <w:lang w:eastAsia="zh-CN"/>
          <w14:textFill>
            <w14:solidFill>
              <w14:schemeClr w14:val="tx1"/>
            </w14:solidFill>
          </w14:textFill>
        </w:rPr>
        <w:t>招标</w:t>
      </w:r>
      <w:r>
        <w:rPr>
          <w:rFonts w:hint="eastAsia" w:ascii="宋体" w:hAnsi="宋体" w:eastAsia="宋体" w:cs="宋体"/>
          <w:snapToGrid w:val="0"/>
          <w:color w:val="000000" w:themeColor="text1"/>
          <w:kern w:val="0"/>
          <w:position w:val="-2"/>
          <w:szCs w:val="21"/>
          <w:highlight w:val="none"/>
          <w14:textFill>
            <w14:solidFill>
              <w14:schemeClr w14:val="tx1"/>
            </w14:solidFill>
          </w14:textFill>
        </w:rPr>
        <w:t>。</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14:textFill>
            <w14:solidFill>
              <w14:schemeClr w14:val="tx1"/>
            </w14:solidFill>
          </w14:textFill>
        </w:rPr>
      </w:pPr>
      <w:bookmarkStart w:id="43" w:name="_Toc7511"/>
      <w:bookmarkStart w:id="44" w:name="_Toc17867"/>
      <w:bookmarkStart w:id="45" w:name="_Toc17812"/>
      <w:r>
        <w:rPr>
          <w:rFonts w:hint="eastAsia" w:ascii="宋体" w:hAnsi="宋体" w:eastAsia="宋体" w:cs="宋体"/>
          <w:bCs w:val="0"/>
          <w:snapToGrid w:val="0"/>
          <w:color w:val="000000" w:themeColor="text1"/>
          <w:sz w:val="24"/>
          <w:szCs w:val="24"/>
          <w:highlight w:val="none"/>
          <w14:textFill>
            <w14:solidFill>
              <w14:schemeClr w14:val="tx1"/>
            </w14:solidFill>
          </w14:textFill>
        </w:rPr>
        <w:t>2. 项目概况与招标范围</w:t>
      </w:r>
      <w:bookmarkEnd w:id="35"/>
      <w:bookmarkEnd w:id="36"/>
      <w:bookmarkEnd w:id="37"/>
      <w:bookmarkEnd w:id="38"/>
      <w:bookmarkEnd w:id="39"/>
      <w:bookmarkEnd w:id="40"/>
      <w:bookmarkEnd w:id="41"/>
      <w:bookmarkEnd w:id="42"/>
      <w:bookmarkEnd w:id="43"/>
      <w:bookmarkEnd w:id="44"/>
      <w:bookmarkEnd w:id="45"/>
      <w:bookmarkStart w:id="46" w:name="_Toc287620669"/>
      <w:bookmarkStart w:id="47" w:name="_Toc287607730"/>
      <w:bookmarkStart w:id="48" w:name="_Toc224103301"/>
      <w:bookmarkStart w:id="49" w:name="_Toc509218694"/>
      <w:bookmarkStart w:id="50" w:name="_Toc430530418"/>
      <w:bookmarkStart w:id="51" w:name="_Toc277082538"/>
      <w:bookmarkStart w:id="52" w:name="_Toc200359429"/>
      <w:bookmarkStart w:id="53" w:name="_Toc200359240"/>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000000" w:themeColor="text1"/>
          <w:kern w:val="0"/>
          <w:szCs w:val="21"/>
          <w:highlight w:val="none"/>
          <w:u w:val="singl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2.1 建设地点：</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重庆市。</w:t>
      </w:r>
    </w:p>
    <w:p>
      <w:pPr>
        <w:tabs>
          <w:tab w:val="left" w:pos="3840"/>
          <w:tab w:val="left" w:pos="5300"/>
        </w:tabs>
        <w:wordWrap w:val="0"/>
        <w:autoSpaceDE w:val="0"/>
        <w:autoSpaceDN w:val="0"/>
        <w:adjustRightInd w:val="0"/>
        <w:snapToGrid w:val="0"/>
        <w:spacing w:line="360" w:lineRule="auto"/>
        <w:ind w:firstLine="420" w:firstLineChars="200"/>
        <w:jc w:val="left"/>
        <w:rPr>
          <w:rFonts w:hint="eastAsia" w:ascii="宋体" w:hAnsi="宋体" w:cs="宋体"/>
          <w:snapToGrid w:val="0"/>
          <w:color w:val="000000" w:themeColor="text1"/>
          <w:kern w:val="0"/>
          <w:szCs w:val="21"/>
          <w:highlight w:val="none"/>
          <w:u w:val="singl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2.2 项目概况与建设规模</w:t>
      </w:r>
      <w:r>
        <w:rPr>
          <w:rFonts w:hint="eastAsia" w:ascii="宋体" w:hAnsi="宋体" w:eastAsia="宋体" w:cs="宋体"/>
          <w:snapToGrid w:val="0"/>
          <w:color w:val="000000" w:themeColor="text1"/>
          <w:kern w:val="0"/>
          <w:szCs w:val="21"/>
          <w:highlight w:val="none"/>
          <w:lang w:eastAsia="zh-CN"/>
          <w14:textFill>
            <w14:solidFill>
              <w14:schemeClr w14:val="tx1"/>
            </w14:solidFill>
          </w14:textFill>
        </w:rPr>
        <w:t>：</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对</w:t>
      </w:r>
      <w:r>
        <w:rPr>
          <w:rFonts w:hint="eastAsia" w:ascii="宋体" w:hAnsi="宋体" w:cs="宋体"/>
          <w:snapToGrid w:val="0"/>
          <w:color w:val="000000" w:themeColor="text1"/>
          <w:kern w:val="0"/>
          <w:szCs w:val="21"/>
          <w:highlight w:val="none"/>
          <w:u w:val="single"/>
          <w14:textFill>
            <w14:solidFill>
              <w14:schemeClr w14:val="tx1"/>
            </w14:solidFill>
          </w14:textFill>
        </w:rPr>
        <w:t>绕城路、界水路、长万路等41个高速公路路段的收费、通信、监控等系统</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的</w:t>
      </w:r>
      <w:r>
        <w:rPr>
          <w:rFonts w:hint="eastAsia" w:ascii="宋体" w:hAnsi="宋体" w:cs="宋体"/>
          <w:snapToGrid w:val="0"/>
          <w:color w:val="000000" w:themeColor="text1"/>
          <w:kern w:val="0"/>
          <w:szCs w:val="21"/>
          <w:highlight w:val="none"/>
          <w:u w:val="single"/>
          <w14:textFill>
            <w14:solidFill>
              <w14:schemeClr w14:val="tx1"/>
            </w14:solidFill>
          </w14:textFill>
        </w:rPr>
        <w:t>日常</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基本</w:t>
      </w:r>
      <w:r>
        <w:rPr>
          <w:rFonts w:hint="eastAsia" w:ascii="宋体" w:hAnsi="宋体" w:cs="宋体"/>
          <w:snapToGrid w:val="0"/>
          <w:color w:val="000000" w:themeColor="text1"/>
          <w:kern w:val="0"/>
          <w:szCs w:val="21"/>
          <w:highlight w:val="none"/>
          <w:u w:val="single"/>
          <w14:textFill>
            <w14:solidFill>
              <w14:schemeClr w14:val="tx1"/>
            </w14:solidFill>
          </w14:textFill>
        </w:rPr>
        <w:t>维护、保养</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w:t>
      </w:r>
      <w:r>
        <w:rPr>
          <w:rFonts w:hint="eastAsia" w:ascii="宋体" w:hAnsi="宋体" w:cs="宋体"/>
          <w:snapToGrid w:val="0"/>
          <w:color w:val="000000" w:themeColor="text1"/>
          <w:kern w:val="0"/>
          <w:szCs w:val="21"/>
          <w:highlight w:val="none"/>
          <w:u w:val="single"/>
          <w14:textFill>
            <w14:solidFill>
              <w14:schemeClr w14:val="tx1"/>
            </w14:solidFill>
          </w14:textFill>
        </w:rPr>
        <w:t>机电设备故障维修</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等工作进行劳务分包</w:t>
      </w:r>
      <w:r>
        <w:rPr>
          <w:rFonts w:hint="eastAsia" w:ascii="宋体" w:hAnsi="宋体" w:cs="宋体"/>
          <w:snapToGrid w:val="0"/>
          <w:color w:val="000000" w:themeColor="text1"/>
          <w:kern w:val="0"/>
          <w:szCs w:val="21"/>
          <w:highlight w:val="none"/>
          <w:u w:val="single"/>
          <w14:textFill>
            <w14:solidFill>
              <w14:schemeClr w14:val="tx1"/>
            </w14:solidFill>
          </w14:textFill>
        </w:rPr>
        <w:t>。</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2.3 本次招标项目合同估算金额：</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2593</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万元</w:t>
      </w:r>
      <w:r>
        <w:rPr>
          <w:rFonts w:hint="eastAsia" w:ascii="宋体" w:hAnsi="宋体" w:eastAsia="宋体" w:cs="宋体"/>
          <w:snapToGrid w:val="0"/>
          <w:color w:val="000000" w:themeColor="text1"/>
          <w:kern w:val="0"/>
          <w:szCs w:val="21"/>
          <w:highlight w:val="none"/>
          <w:u w:val="single"/>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firstLine="420" w:firstLineChars="200"/>
        <w:textAlignment w:val="auto"/>
        <w:rPr>
          <w:rFonts w:hint="eastAsia" w:ascii="宋体" w:hAnsi="宋体" w:eastAsia="宋体" w:cs="宋体"/>
          <w:snapToGrid w:val="0"/>
          <w:color w:val="000000" w:themeColor="text1"/>
          <w:kern w:val="0"/>
          <w:szCs w:val="21"/>
          <w:highlight w:val="none"/>
          <w:u w:val="singl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2.4 招标范围：</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根据</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招标人</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编制的实施方案和技术标准进行机电设备的定期巡查和清洁保养，记录和反馈设备的运行状态、故障现象；根据</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招标人</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对故障设备诊断结果制定的修复方案开展机电设备维修、更换等具体工作，记录和反馈设备维修结果，</w:t>
      </w:r>
      <w:r>
        <w:rPr>
          <w:rFonts w:hint="eastAsia" w:ascii="宋体" w:hAnsi="宋体" w:cs="宋体"/>
          <w:snapToGrid w:val="0"/>
          <w:color w:val="auto"/>
          <w:kern w:val="0"/>
          <w:szCs w:val="21"/>
          <w:highlight w:val="none"/>
          <w:u w:val="single"/>
          <w:lang w:val="en-US" w:eastAsia="zh-CN"/>
        </w:rPr>
        <w:t>并按要求进行</w:t>
      </w:r>
      <w:r>
        <w:rPr>
          <w:rFonts w:hint="eastAsia" w:ascii="宋体" w:hAnsi="宋体" w:eastAsia="宋体" w:cs="宋体"/>
          <w:snapToGrid w:val="0"/>
          <w:color w:val="auto"/>
          <w:kern w:val="0"/>
          <w:szCs w:val="21"/>
          <w:highlight w:val="none"/>
          <w:u w:val="single"/>
        </w:rPr>
        <w:t>全天候24小时驻点</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以及</w:t>
      </w:r>
      <w:r>
        <w:rPr>
          <w:rFonts w:hint="eastAsia" w:ascii="宋体" w:hAnsi="宋体" w:cs="宋体"/>
          <w:snapToGrid w:val="0"/>
          <w:color w:val="auto"/>
          <w:kern w:val="0"/>
          <w:szCs w:val="21"/>
          <w:highlight w:val="none"/>
          <w:u w:val="single"/>
        </w:rPr>
        <w:t>工程量清单中明确的一切相关工作</w:t>
      </w:r>
      <w:r>
        <w:rPr>
          <w:rFonts w:hint="eastAsia" w:ascii="宋体" w:hAnsi="宋体" w:cs="宋体"/>
          <w:snapToGrid w:val="0"/>
          <w:color w:val="auto"/>
          <w:kern w:val="0"/>
          <w:szCs w:val="21"/>
          <w:highlight w:val="none"/>
          <w:u w:val="single"/>
          <w:lang w:eastAsia="zh-CN"/>
        </w:rPr>
        <w:t>，</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不包含日常维护中使用的任何耗材以及相关工机具、车辆等。</w:t>
      </w:r>
    </w:p>
    <w:p>
      <w:pPr>
        <w:adjustRightInd w:val="0"/>
        <w:snapToGrid w:val="0"/>
        <w:spacing w:beforeLines="0" w:afterLines="0" w:line="360" w:lineRule="auto"/>
        <w:ind w:firstLine="420" w:firstLineChars="200"/>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2.5 工期要求：</w:t>
      </w:r>
      <w:r>
        <w:rPr>
          <w:rFonts w:hint="eastAsia" w:ascii="宋体" w:hAnsi="宋体" w:cs="宋体"/>
          <w:color w:val="000000" w:themeColor="text1"/>
          <w:kern w:val="0"/>
          <w:szCs w:val="21"/>
          <w:highlight w:val="none"/>
          <w:u w:val="none"/>
          <w:lang w:val="en-US" w:eastAsia="zh-CN"/>
          <w14:textFill>
            <w14:solidFill>
              <w14:schemeClr w14:val="tx1"/>
            </w14:solidFill>
          </w14:textFill>
        </w:rPr>
        <w:t>12</w:t>
      </w:r>
      <w:r>
        <w:rPr>
          <w:rFonts w:hint="eastAsia" w:ascii="宋体" w:hAnsi="宋体" w:eastAsia="宋体" w:cs="宋体"/>
          <w:color w:val="000000" w:themeColor="text1"/>
          <w:kern w:val="0"/>
          <w:szCs w:val="21"/>
          <w:highlight w:val="none"/>
          <w:u w:val="none"/>
          <w:lang w:val="en-US" w:eastAsia="zh-CN"/>
          <w14:textFill>
            <w14:solidFill>
              <w14:schemeClr w14:val="tx1"/>
            </w14:solidFill>
          </w14:textFill>
        </w:rPr>
        <w:t>个月</w:t>
      </w:r>
      <w:r>
        <w:rPr>
          <w:rFonts w:hint="eastAsia" w:ascii="宋体" w:hAnsi="宋体" w:cs="宋体"/>
          <w:color w:val="000000" w:themeColor="text1"/>
          <w:kern w:val="0"/>
          <w:szCs w:val="21"/>
          <w:highlight w:val="none"/>
          <w:u w:val="none"/>
          <w:lang w:val="en-US" w:eastAsia="zh-CN"/>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计划开工日期：</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202</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4</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年</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12</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月</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1</w:t>
      </w:r>
      <w:r>
        <w:rPr>
          <w:rFonts w:hint="default" w:ascii="宋体" w:hAnsi="宋体" w:cs="宋体"/>
          <w:snapToGrid w:val="0"/>
          <w:color w:val="000000" w:themeColor="text1"/>
          <w:kern w:val="0"/>
          <w:szCs w:val="21"/>
          <w:highlight w:val="none"/>
          <w:u w:val="single"/>
          <w:lang w:eastAsia="zh-CN"/>
          <w14:textFill>
            <w14:solidFill>
              <w14:schemeClr w14:val="tx1"/>
            </w14:solidFill>
          </w14:textFill>
        </w:rPr>
        <w:t>6</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日</w:t>
      </w:r>
      <w:r>
        <w:rPr>
          <w:rFonts w:hint="eastAsia" w:ascii="宋体" w:hAnsi="宋体" w:cs="宋体"/>
          <w:color w:val="000000" w:themeColor="text1"/>
          <w:kern w:val="0"/>
          <w:szCs w:val="21"/>
          <w:highlight w:val="none"/>
          <w:u w:val="single"/>
          <w:lang w:val="en-US" w:eastAsia="zh-CN"/>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计划</w:t>
      </w:r>
      <w:r>
        <w:rPr>
          <w:rFonts w:hint="eastAsia" w:ascii="宋体" w:hAnsi="宋体" w:eastAsia="宋体" w:cs="宋体"/>
          <w:color w:val="000000" w:themeColor="text1"/>
          <w:kern w:val="0"/>
          <w:szCs w:val="21"/>
          <w:highlight w:val="none"/>
          <w:lang w:val="en-US" w:eastAsia="zh-CN"/>
          <w14:textFill>
            <w14:solidFill>
              <w14:schemeClr w14:val="tx1"/>
            </w14:solidFill>
          </w14:textFill>
        </w:rPr>
        <w:t>完工</w:t>
      </w:r>
      <w:r>
        <w:rPr>
          <w:rFonts w:hint="eastAsia" w:ascii="宋体" w:hAnsi="宋体" w:eastAsia="宋体" w:cs="宋体"/>
          <w:color w:val="000000" w:themeColor="text1"/>
          <w:kern w:val="0"/>
          <w:szCs w:val="21"/>
          <w:highlight w:val="none"/>
          <w14:textFill>
            <w14:solidFill>
              <w14:schemeClr w14:val="tx1"/>
            </w14:solidFill>
          </w14:textFill>
        </w:rPr>
        <w:t>日期：</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202</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5</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年</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12</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月</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15日</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w:t>
      </w:r>
    </w:p>
    <w:p>
      <w:pPr>
        <w:adjustRightInd w:val="0"/>
        <w:snapToGrid w:val="0"/>
        <w:spacing w:beforeLines="0" w:afterLines="0" w:line="360" w:lineRule="auto"/>
        <w:ind w:firstLine="420" w:firstLineChars="200"/>
        <w:rPr>
          <w:rFonts w:hint="default" w:ascii="宋体" w:hAnsi="宋体" w:eastAsia="宋体" w:cs="宋体"/>
          <w:snapToGrid w:val="0"/>
          <w:color w:val="000000" w:themeColor="text1"/>
          <w:kern w:val="0"/>
          <w:szCs w:val="21"/>
          <w:highlight w:val="none"/>
          <w:lang w:val="en-US"/>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缺陷责任期要求：</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无</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14:textFill>
            <w14:solidFill>
              <w14:schemeClr w14:val="tx1"/>
            </w14:solidFill>
          </w14:textFill>
        </w:rPr>
      </w:pPr>
      <w:bookmarkStart w:id="54" w:name="_Toc4897"/>
      <w:bookmarkStart w:id="55" w:name="_Toc16117"/>
      <w:bookmarkStart w:id="56" w:name="_Toc8123"/>
      <w:r>
        <w:rPr>
          <w:rFonts w:hint="eastAsia" w:ascii="宋体" w:hAnsi="宋体" w:eastAsia="宋体" w:cs="宋体"/>
          <w:bCs w:val="0"/>
          <w:snapToGrid w:val="0"/>
          <w:color w:val="000000" w:themeColor="text1"/>
          <w:sz w:val="24"/>
          <w:szCs w:val="24"/>
          <w:highlight w:val="none"/>
          <w14:textFill>
            <w14:solidFill>
              <w14:schemeClr w14:val="tx1"/>
            </w14:solidFill>
          </w14:textFill>
        </w:rPr>
        <w:t>3. 投标人资格要求</w:t>
      </w:r>
      <w:bookmarkEnd w:id="46"/>
      <w:bookmarkEnd w:id="47"/>
      <w:bookmarkEnd w:id="48"/>
      <w:bookmarkEnd w:id="49"/>
      <w:bookmarkEnd w:id="50"/>
      <w:bookmarkEnd w:id="51"/>
      <w:bookmarkEnd w:id="52"/>
      <w:bookmarkEnd w:id="53"/>
      <w:bookmarkEnd w:id="54"/>
      <w:bookmarkEnd w:id="55"/>
      <w:bookmarkEnd w:id="56"/>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3.1 本次招标要求投标人须具备以下条件：</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3.1.1 本次招标要求投标人具备的资质条件：</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000000" w:themeColor="text1"/>
          <w:kern w:val="0"/>
          <w:szCs w:val="21"/>
          <w:highlight w:val="none"/>
          <w:u w:val="none"/>
          <w:lang w:eastAsia="zh-CN"/>
          <w14:textFill>
            <w14:solidFill>
              <w14:schemeClr w14:val="tx1"/>
            </w14:solidFill>
          </w14:textFill>
        </w:rPr>
      </w:pPr>
      <w:r>
        <w:rPr>
          <w:rFonts w:hint="eastAsia" w:ascii="宋体" w:hAnsi="宋体" w:eastAsia="宋体" w:cs="宋体"/>
          <w:snapToGrid w:val="0"/>
          <w:color w:val="000000" w:themeColor="text1"/>
          <w:kern w:val="0"/>
          <w:szCs w:val="21"/>
          <w:highlight w:val="none"/>
          <w:u w:val="none"/>
          <w:lang w:eastAsia="zh-CN"/>
          <w14:textFill>
            <w14:solidFill>
              <w14:schemeClr w14:val="tx1"/>
            </w14:solidFill>
          </w14:textFill>
        </w:rPr>
        <w:t>（</w:t>
      </w:r>
      <w:r>
        <w:rPr>
          <w:rFonts w:hint="eastAsia" w:ascii="宋体" w:hAnsi="宋体" w:eastAsia="宋体" w:cs="宋体"/>
          <w:snapToGrid w:val="0"/>
          <w:color w:val="000000" w:themeColor="text1"/>
          <w:kern w:val="0"/>
          <w:szCs w:val="21"/>
          <w:highlight w:val="none"/>
          <w:u w:val="none"/>
          <w:lang w:val="en-US" w:eastAsia="zh-CN"/>
          <w14:textFill>
            <w14:solidFill>
              <w14:schemeClr w14:val="tx1"/>
            </w14:solidFill>
          </w14:textFill>
        </w:rPr>
        <w:t>1）</w:t>
      </w:r>
      <w:r>
        <w:rPr>
          <w:rFonts w:hint="eastAsia" w:ascii="宋体" w:hAnsi="宋体" w:eastAsia="宋体" w:cs="宋体"/>
          <w:snapToGrid w:val="0"/>
          <w:color w:val="000000" w:themeColor="text1"/>
          <w:kern w:val="0"/>
          <w:szCs w:val="21"/>
          <w:highlight w:val="none"/>
          <w:u w:val="none"/>
          <w14:textFill>
            <w14:solidFill>
              <w14:schemeClr w14:val="tx1"/>
            </w14:solidFill>
          </w14:textFill>
        </w:rPr>
        <w:t>具有独立法人资格</w:t>
      </w:r>
      <w:r>
        <w:rPr>
          <w:rFonts w:hint="eastAsia" w:ascii="宋体" w:hAnsi="宋体" w:eastAsia="宋体" w:cs="宋体"/>
          <w:snapToGrid w:val="0"/>
          <w:color w:val="000000" w:themeColor="text1"/>
          <w:kern w:val="0"/>
          <w:szCs w:val="21"/>
          <w:highlight w:val="none"/>
          <w:u w:val="none"/>
          <w:lang w:eastAsia="zh-CN"/>
          <w14:textFill>
            <w14:solidFill>
              <w14:schemeClr w14:val="tx1"/>
            </w14:solidFill>
          </w14:textFill>
        </w:rPr>
        <w:t>，</w:t>
      </w:r>
      <w:r>
        <w:rPr>
          <w:rFonts w:hint="eastAsia" w:ascii="宋体" w:hAnsi="宋体" w:eastAsia="宋体" w:cs="宋体"/>
          <w:snapToGrid w:val="0"/>
          <w:color w:val="000000" w:themeColor="text1"/>
          <w:kern w:val="0"/>
          <w:szCs w:val="21"/>
          <w:highlight w:val="none"/>
          <w:u w:val="none"/>
          <w14:textFill>
            <w14:solidFill>
              <w14:schemeClr w14:val="tx1"/>
            </w14:solidFill>
          </w14:textFill>
        </w:rPr>
        <w:t>具有有效的营业执照</w:t>
      </w:r>
      <w:r>
        <w:rPr>
          <w:rFonts w:hint="eastAsia" w:ascii="宋体" w:hAnsi="宋体" w:eastAsia="宋体" w:cs="宋体"/>
          <w:snapToGrid w:val="0"/>
          <w:color w:val="000000" w:themeColor="text1"/>
          <w:kern w:val="0"/>
          <w:szCs w:val="21"/>
          <w:highlight w:val="none"/>
          <w:u w:val="none"/>
          <w:lang w:eastAsia="zh-CN"/>
          <w14:textFill>
            <w14:solidFill>
              <w14:schemeClr w14:val="tx1"/>
            </w14:solidFill>
          </w14:textFill>
        </w:rPr>
        <w:t>；</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000000" w:themeColor="text1"/>
          <w:kern w:val="0"/>
          <w:szCs w:val="21"/>
          <w:highlight w:val="none"/>
          <w:u w:val="none"/>
          <w:lang w:val="en-US" w:eastAsia="zh-CN"/>
          <w14:textFill>
            <w14:solidFill>
              <w14:schemeClr w14:val="tx1"/>
            </w14:solidFill>
          </w14:textFill>
        </w:rPr>
      </w:pPr>
      <w:r>
        <w:rPr>
          <w:rFonts w:hint="eastAsia" w:ascii="宋体" w:hAnsi="宋体" w:eastAsia="宋体" w:cs="宋体"/>
          <w:snapToGrid w:val="0"/>
          <w:color w:val="000000" w:themeColor="text1"/>
          <w:kern w:val="0"/>
          <w:szCs w:val="21"/>
          <w:highlight w:val="none"/>
          <w:u w:val="none"/>
          <w:lang w:eastAsia="zh-CN"/>
          <w14:textFill>
            <w14:solidFill>
              <w14:schemeClr w14:val="tx1"/>
            </w14:solidFill>
          </w14:textFill>
        </w:rPr>
        <w:t>（</w:t>
      </w:r>
      <w:r>
        <w:rPr>
          <w:rFonts w:hint="eastAsia" w:ascii="宋体" w:hAnsi="宋体" w:eastAsia="宋体" w:cs="宋体"/>
          <w:snapToGrid w:val="0"/>
          <w:color w:val="000000" w:themeColor="text1"/>
          <w:kern w:val="0"/>
          <w:szCs w:val="21"/>
          <w:highlight w:val="none"/>
          <w:u w:val="none"/>
          <w:lang w:val="en-US" w:eastAsia="zh-CN"/>
          <w14:textFill>
            <w14:solidFill>
              <w14:schemeClr w14:val="tx1"/>
            </w14:solidFill>
          </w14:textFill>
        </w:rPr>
        <w:t>2）具有有效的安全生产许可证；</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pPr>
      <w:r>
        <w:rPr>
          <w:rFonts w:hint="eastAsia" w:ascii="宋体" w:hAnsi="宋体" w:eastAsia="宋体" w:cs="宋体"/>
          <w:snapToGrid w:val="0"/>
          <w:color w:val="000000" w:themeColor="text1"/>
          <w:kern w:val="0"/>
          <w:szCs w:val="21"/>
          <w:highlight w:val="none"/>
          <w:u w:val="none"/>
          <w:lang w:val="en-US" w:eastAsia="zh-CN"/>
          <w14:textFill>
            <w14:solidFill>
              <w14:schemeClr w14:val="tx1"/>
            </w14:solidFill>
          </w14:textFill>
        </w:rPr>
        <w:t>（3）具备建设行政主管部门颁发的有效的劳务施工不分等级资质</w:t>
      </w:r>
      <w:r>
        <w:rPr>
          <w:rFonts w:hint="eastAsia" w:ascii="宋体" w:hAnsi="宋体" w:cs="宋体"/>
          <w:snapToGrid w:val="0"/>
          <w:color w:val="000000" w:themeColor="text1"/>
          <w:kern w:val="0"/>
          <w:szCs w:val="21"/>
          <w:highlight w:val="none"/>
          <w:u w:val="none"/>
          <w:lang w:val="en-US" w:eastAsia="zh-CN"/>
          <w14:textFill>
            <w14:solidFill>
              <w14:schemeClr w14:val="tx1"/>
            </w14:solidFill>
          </w14:textFill>
        </w:rPr>
        <w:t>。</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i/>
          <w:color w:val="000000" w:themeColor="text1"/>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3.1.2 本次招标要求投标人具备的业绩条件：</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无</w:t>
      </w:r>
    </w:p>
    <w:p>
      <w:pPr>
        <w:pStyle w:val="12"/>
        <w:adjustRightInd w:val="0"/>
        <w:snapToGrid w:val="0"/>
        <w:spacing w:beforeLines="0" w:after="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3.1.3 投标人还应在人员、设备、资金等方面具有相应的施工能力，详见招标文件第二章投标人须知前附表第1.4.1项内容。</w:t>
      </w:r>
    </w:p>
    <w:p>
      <w:pPr>
        <w:pStyle w:val="12"/>
        <w:adjustRightInd w:val="0"/>
        <w:snapToGrid w:val="0"/>
        <w:spacing w:beforeLines="0" w:after="0" w:afterLines="0" w:line="360" w:lineRule="auto"/>
        <w:ind w:firstLine="420" w:firstLineChars="200"/>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3.2 本次招标不接受联合体投标。</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14:textFill>
            <w14:solidFill>
              <w14:schemeClr w14:val="tx1"/>
            </w14:solidFill>
          </w14:textFill>
        </w:rPr>
      </w:pPr>
      <w:bookmarkStart w:id="57" w:name="_Toc5303"/>
      <w:bookmarkStart w:id="58" w:name="_Toc12615"/>
      <w:bookmarkStart w:id="59" w:name="_Toc30274"/>
      <w:bookmarkStart w:id="60" w:name="_Toc287620670"/>
      <w:bookmarkStart w:id="61" w:name="_Toc224103302"/>
      <w:bookmarkStart w:id="62" w:name="_Toc200359430"/>
      <w:bookmarkStart w:id="63" w:name="_Toc509218695"/>
      <w:bookmarkStart w:id="64" w:name="_Toc287607731"/>
      <w:bookmarkStart w:id="65" w:name="_Toc200359241"/>
      <w:bookmarkStart w:id="66" w:name="_Toc277082539"/>
      <w:bookmarkStart w:id="67" w:name="_Toc430530419"/>
      <w:r>
        <w:rPr>
          <w:rFonts w:hint="eastAsia" w:ascii="宋体" w:hAnsi="宋体" w:eastAsia="宋体" w:cs="宋体"/>
          <w:bCs w:val="0"/>
          <w:snapToGrid w:val="0"/>
          <w:color w:val="000000" w:themeColor="text1"/>
          <w:sz w:val="24"/>
          <w:szCs w:val="24"/>
          <w:highlight w:val="none"/>
          <w14:textFill>
            <w14:solidFill>
              <w14:schemeClr w14:val="tx1"/>
            </w14:solidFill>
          </w14:textFill>
        </w:rPr>
        <w:t>4.评标办法</w:t>
      </w:r>
      <w:bookmarkEnd w:id="57"/>
      <w:bookmarkEnd w:id="58"/>
      <w:bookmarkEnd w:id="59"/>
    </w:p>
    <w:p>
      <w:pPr>
        <w:pStyle w:val="12"/>
        <w:adjustRightInd w:val="0"/>
        <w:snapToGrid w:val="0"/>
        <w:spacing w:beforeLines="0" w:after="0" w:afterLines="0" w:line="360" w:lineRule="auto"/>
        <w:ind w:firstLine="420" w:firstLineChars="200"/>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pPr>
      <w:bookmarkStart w:id="68" w:name="_Toc12657"/>
      <w:r>
        <w:rPr>
          <w:rFonts w:hint="eastAsia" w:ascii="宋体" w:hAnsi="宋体" w:cs="宋体"/>
          <w:snapToGrid w:val="0"/>
          <w:color w:val="000000" w:themeColor="text1"/>
          <w:kern w:val="0"/>
          <w:szCs w:val="21"/>
          <w:highlight w:val="none"/>
          <w:lang w:val="en-US" w:eastAsia="zh-CN"/>
          <w14:textFill>
            <w14:solidFill>
              <w14:schemeClr w14:val="tx1"/>
            </w14:solidFill>
          </w14:textFill>
        </w:rPr>
        <w:t>综合评估法</w:t>
      </w: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14:textFill>
            <w14:solidFill>
              <w14:schemeClr w14:val="tx1"/>
            </w14:solidFill>
          </w14:textFill>
        </w:rPr>
      </w:pPr>
      <w:bookmarkStart w:id="69" w:name="_Toc2265"/>
      <w:bookmarkStart w:id="70" w:name="_Toc20023"/>
      <w:r>
        <w:rPr>
          <w:rFonts w:hint="eastAsia" w:ascii="宋体" w:hAnsi="宋体" w:eastAsia="宋体" w:cs="宋体"/>
          <w:bCs w:val="0"/>
          <w:snapToGrid w:val="0"/>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Cs w:val="0"/>
          <w:snapToGrid w:val="0"/>
          <w:color w:val="000000" w:themeColor="text1"/>
          <w:sz w:val="24"/>
          <w:szCs w:val="24"/>
          <w:highlight w:val="none"/>
          <w14:textFill>
            <w14:solidFill>
              <w14:schemeClr w14:val="tx1"/>
            </w14:solidFill>
          </w14:textFill>
        </w:rPr>
        <w:t>招标文件的获取</w:t>
      </w:r>
      <w:bookmarkEnd w:id="60"/>
      <w:bookmarkEnd w:id="61"/>
      <w:bookmarkEnd w:id="62"/>
      <w:bookmarkEnd w:id="63"/>
      <w:bookmarkEnd w:id="64"/>
      <w:bookmarkEnd w:id="65"/>
      <w:bookmarkEnd w:id="66"/>
      <w:bookmarkEnd w:id="67"/>
      <w:bookmarkEnd w:id="68"/>
      <w:bookmarkEnd w:id="69"/>
      <w:bookmarkEnd w:id="70"/>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Lines="0" w:beforeAutospacing="0" w:after="0" w:afterLines="0" w:afterAutospacing="0" w:line="360" w:lineRule="auto"/>
        <w:ind w:left="0" w:right="0" w:firstLine="420" w:firstLineChars="200"/>
        <w:jc w:val="both"/>
        <w:textAlignment w:val="auto"/>
        <w:rPr>
          <w:rFonts w:hint="eastAsia" w:ascii="宋体" w:hAnsi="宋体" w:eastAsia="宋体" w:cs="宋体"/>
          <w:color w:val="000000" w:themeColor="text1"/>
          <w:kern w:val="0"/>
          <w:sz w:val="21"/>
          <w:szCs w:val="21"/>
          <w:highlight w:val="none"/>
          <w14:textFill>
            <w14:solidFill>
              <w14:schemeClr w14:val="tx1"/>
            </w14:solidFill>
          </w14:textFill>
        </w:rPr>
      </w:pPr>
      <w:bookmarkStart w:id="71" w:name="_Toc287620671"/>
      <w:bookmarkStart w:id="72" w:name="_Toc287607732"/>
      <w:bookmarkStart w:id="73" w:name="_Toc224103303"/>
      <w:bookmarkStart w:id="74" w:name="_Toc277082540"/>
      <w:bookmarkStart w:id="75" w:name="_Toc430530420"/>
      <w:bookmarkStart w:id="76" w:name="_Toc200359431"/>
      <w:bookmarkStart w:id="77" w:name="_Toc5682"/>
      <w:bookmarkStart w:id="78" w:name="_Toc200359242"/>
      <w:bookmarkStart w:id="79" w:name="_Toc509218696"/>
      <w:r>
        <w:rPr>
          <w:rFonts w:hint="eastAsia" w:ascii="宋体" w:hAnsi="宋体" w:eastAsia="宋体" w:cs="宋体"/>
          <w:color w:val="000000" w:themeColor="text1"/>
          <w:kern w:val="0"/>
          <w:sz w:val="21"/>
          <w:szCs w:val="21"/>
          <w:highlight w:val="none"/>
          <w:lang w:eastAsia="zh-CN" w:bidi="ar"/>
          <w14:textFill>
            <w14:solidFill>
              <w14:schemeClr w14:val="tx1"/>
            </w14:solidFill>
          </w14:textFill>
        </w:rPr>
        <w:t>5</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  凡有意参加投标者，请于</w:t>
      </w:r>
      <w:r>
        <w:rPr>
          <w:rFonts w:hint="eastAsia" w:ascii="宋体" w:hAnsi="宋体" w:eastAsia="宋体" w:cs="宋体"/>
          <w:b/>
          <w:bCs w:val="0"/>
          <w:color w:val="000000" w:themeColor="text1"/>
          <w:kern w:val="0"/>
          <w:sz w:val="21"/>
          <w:szCs w:val="21"/>
          <w:highlight w:val="none"/>
          <w:u w:val="single"/>
          <w:lang w:val="en-US" w:eastAsia="zh-CN" w:bidi="ar"/>
          <w14:textFill>
            <w14:solidFill>
              <w14:schemeClr w14:val="tx1"/>
            </w14:solidFill>
          </w14:textFill>
        </w:rPr>
        <w:t>202</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4</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年</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12</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月</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4</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日</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（北京时间，下同）前在</w:t>
      </w:r>
      <w:r>
        <w:rPr>
          <w:rFonts w:hint="eastAsia" w:ascii="宋体" w:hAnsi="宋体" w:eastAsia="宋体" w:cs="宋体"/>
          <w:color w:val="000000" w:themeColor="text1"/>
          <w:kern w:val="0"/>
          <w:sz w:val="21"/>
          <w:szCs w:val="21"/>
          <w:highlight w:val="none"/>
          <w:u w:val="single"/>
          <w:lang w:val="en-US" w:eastAsia="zh-CN" w:bidi="ar"/>
          <w14:textFill>
            <w14:solidFill>
              <w14:schemeClr w14:val="tx1"/>
            </w14:solidFill>
          </w14:textFill>
        </w:rPr>
        <w:t>重</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庆高速集团官网</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https://www.cegc.com.cn</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下载招标文件、清单、澄清、修改、补充通知、最高限价通知等全部内容。不管下载与否都视为潜在投标人全部知晓有关招投标过程和全部内容。</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本项目不需要报名，直接投标。</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Lines="0" w:beforeAutospacing="0" w:after="0" w:afterLines="0" w:afterAutospacing="0" w:line="360" w:lineRule="auto"/>
        <w:ind w:left="0" w:right="0" w:firstLine="420" w:firstLineChars="0"/>
        <w:jc w:val="both"/>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bidi="ar"/>
          <w14:textFill>
            <w14:solidFill>
              <w14:schemeClr w14:val="tx1"/>
            </w14:solidFill>
          </w14:textFill>
        </w:rPr>
        <w:t>5</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.2  投标人可以电子邮件形式对本项目提出疑问，提问方式为向招标代理机构及招标人邮箱发送提问文件扫描件</w:t>
      </w:r>
      <w:r>
        <w:rPr>
          <w:rFonts w:hint="eastAsia" w:ascii="宋体" w:hAnsi="宋体" w:eastAsia="宋体" w:cs="宋体"/>
          <w:bCs w:val="0"/>
          <w:color w:val="000000" w:themeColor="text1"/>
          <w:kern w:val="0"/>
          <w:sz w:val="21"/>
          <w:szCs w:val="21"/>
          <w:highlight w:val="none"/>
          <w:lang w:val="en-US" w:eastAsia="zh-CN" w:bidi="ar"/>
          <w14:textFill>
            <w14:solidFill>
              <w14:schemeClr w14:val="tx1"/>
            </w14:solidFill>
          </w14:textFill>
        </w:rPr>
        <w:t>（需盖单位法人章）和可编辑电子文档，</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提问时间从本公告发布至</w:t>
      </w:r>
      <w:r>
        <w:rPr>
          <w:rFonts w:hint="eastAsia" w:ascii="宋体" w:hAnsi="宋体" w:eastAsia="宋体" w:cs="宋体"/>
          <w:b/>
          <w:bCs w:val="0"/>
          <w:color w:val="000000" w:themeColor="text1"/>
          <w:kern w:val="0"/>
          <w:sz w:val="21"/>
          <w:szCs w:val="21"/>
          <w:highlight w:val="none"/>
          <w:u w:val="single"/>
          <w:lang w:val="en-US" w:eastAsia="zh-CN" w:bidi="ar"/>
          <w14:textFill>
            <w14:solidFill>
              <w14:schemeClr w14:val="tx1"/>
            </w14:solidFill>
          </w14:textFill>
        </w:rPr>
        <w:t>202</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4</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年</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11</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月</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30</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日</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17</w:t>
      </w:r>
      <w:r>
        <w:rPr>
          <w:rFonts w:hint="eastAsia" w:ascii="宋体" w:hAnsi="宋体" w:eastAsia="宋体" w:cs="宋体"/>
          <w:b/>
          <w:bCs w:val="0"/>
          <w:color w:val="000000" w:themeColor="text1"/>
          <w:kern w:val="2"/>
          <w:sz w:val="21"/>
          <w:szCs w:val="21"/>
          <w:highlight w:val="none"/>
          <w:lang w:val="en-US" w:eastAsia="zh-CN" w:bidi="ar"/>
          <w14:textFill>
            <w14:solidFill>
              <w14:schemeClr w14:val="tx1"/>
            </w14:solidFill>
          </w14:textFill>
        </w:rPr>
        <w:t>时</w:t>
      </w:r>
      <w:r>
        <w:rPr>
          <w:rFonts w:hint="eastAsia" w:ascii="宋体" w:hAnsi="宋体" w:eastAsia="宋体" w:cs="宋体"/>
          <w:b/>
          <w:bCs w:val="0"/>
          <w:color w:val="000000" w:themeColor="text1"/>
          <w:kern w:val="0"/>
          <w:sz w:val="21"/>
          <w:szCs w:val="21"/>
          <w:highlight w:val="none"/>
          <w:u w:val="single"/>
          <w:lang w:val="en-US" w:eastAsia="zh-CN" w:bidi="ar"/>
          <w14:textFill>
            <w14:solidFill>
              <w14:schemeClr w14:val="tx1"/>
            </w14:solidFill>
          </w14:textFill>
        </w:rPr>
        <w:t>00</w:t>
      </w:r>
      <w:r>
        <w:rPr>
          <w:rFonts w:hint="eastAsia" w:ascii="宋体" w:hAnsi="宋体" w:eastAsia="宋体" w:cs="宋体"/>
          <w:b/>
          <w:bCs w:val="0"/>
          <w:color w:val="000000" w:themeColor="text1"/>
          <w:kern w:val="2"/>
          <w:sz w:val="21"/>
          <w:szCs w:val="21"/>
          <w:highlight w:val="none"/>
          <w:lang w:val="en-US" w:eastAsia="zh-CN" w:bidi="ar"/>
          <w14:textFill>
            <w14:solidFill>
              <w14:schemeClr w14:val="tx1"/>
            </w14:solidFill>
          </w14:textFill>
        </w:rPr>
        <w:t>分</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（北京时间）前。</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bidi="ar"/>
          <w14:textFill>
            <w14:solidFill>
              <w14:schemeClr w14:val="tx1"/>
            </w14:solidFill>
          </w14:textFill>
        </w:rPr>
        <w:t>5</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.3  招标人应于</w:t>
      </w:r>
      <w:r>
        <w:rPr>
          <w:rFonts w:hint="eastAsia" w:ascii="宋体" w:hAnsi="宋体" w:eastAsia="宋体" w:cs="宋体"/>
          <w:b/>
          <w:bCs w:val="0"/>
          <w:color w:val="000000" w:themeColor="text1"/>
          <w:kern w:val="0"/>
          <w:sz w:val="21"/>
          <w:szCs w:val="21"/>
          <w:highlight w:val="none"/>
          <w:u w:val="single"/>
          <w:lang w:val="en-US" w:eastAsia="zh-CN" w:bidi="ar"/>
          <w14:textFill>
            <w14:solidFill>
              <w14:schemeClr w14:val="tx1"/>
            </w14:solidFill>
          </w14:textFill>
        </w:rPr>
        <w:t>202</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4</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年</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12</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月</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1</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日</w:t>
      </w:r>
      <w:r>
        <w:rPr>
          <w:rFonts w:hint="eastAsia" w:ascii="宋体" w:hAnsi="宋体" w:eastAsia="宋体" w:cs="宋体"/>
          <w:b/>
          <w:bCs w:val="0"/>
          <w:color w:val="000000" w:themeColor="text1"/>
          <w:kern w:val="0"/>
          <w:sz w:val="21"/>
          <w:szCs w:val="21"/>
          <w:highlight w:val="none"/>
          <w:u w:val="single"/>
          <w:lang w:val="en-US" w:eastAsia="zh-CN" w:bidi="ar"/>
          <w14:textFill>
            <w14:solidFill>
              <w14:schemeClr w14:val="tx1"/>
            </w14:solidFill>
          </w14:textFill>
        </w:rPr>
        <w:t>1</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9</w:t>
      </w:r>
      <w:r>
        <w:rPr>
          <w:rFonts w:hint="eastAsia" w:ascii="宋体" w:hAnsi="宋体" w:eastAsia="宋体" w:cs="宋体"/>
          <w:b/>
          <w:bCs w:val="0"/>
          <w:color w:val="000000" w:themeColor="text1"/>
          <w:kern w:val="2"/>
          <w:sz w:val="21"/>
          <w:szCs w:val="21"/>
          <w:highlight w:val="none"/>
          <w:lang w:val="en-US" w:eastAsia="zh-CN" w:bidi="ar"/>
          <w14:textFill>
            <w14:solidFill>
              <w14:schemeClr w14:val="tx1"/>
            </w14:solidFill>
          </w14:textFill>
        </w:rPr>
        <w:t>时</w:t>
      </w:r>
      <w:r>
        <w:rPr>
          <w:rFonts w:hint="eastAsia" w:ascii="宋体" w:hAnsi="宋体" w:eastAsia="宋体" w:cs="宋体"/>
          <w:b/>
          <w:bCs w:val="0"/>
          <w:color w:val="000000" w:themeColor="text1"/>
          <w:kern w:val="0"/>
          <w:sz w:val="21"/>
          <w:szCs w:val="21"/>
          <w:highlight w:val="none"/>
          <w:u w:val="single"/>
          <w:lang w:val="en-US" w:eastAsia="zh-CN" w:bidi="ar"/>
          <w14:textFill>
            <w14:solidFill>
              <w14:schemeClr w14:val="tx1"/>
            </w14:solidFill>
          </w14:textFill>
        </w:rPr>
        <w:t>00</w:t>
      </w:r>
      <w:r>
        <w:rPr>
          <w:rFonts w:hint="eastAsia" w:ascii="宋体" w:hAnsi="宋体" w:eastAsia="宋体" w:cs="宋体"/>
          <w:b/>
          <w:bCs w:val="0"/>
          <w:color w:val="000000" w:themeColor="text1"/>
          <w:kern w:val="2"/>
          <w:sz w:val="21"/>
          <w:szCs w:val="21"/>
          <w:highlight w:val="none"/>
          <w:lang w:val="en-US" w:eastAsia="zh-CN" w:bidi="ar"/>
          <w14:textFill>
            <w14:solidFill>
              <w14:schemeClr w14:val="tx1"/>
            </w14:solidFill>
          </w14:textFill>
        </w:rPr>
        <w:t>分</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（北京时间）前在</w:t>
      </w:r>
      <w:r>
        <w:rPr>
          <w:rFonts w:hint="eastAsia" w:ascii="宋体" w:hAnsi="宋体" w:eastAsia="宋体" w:cs="宋体"/>
          <w:color w:val="000000" w:themeColor="text1"/>
          <w:kern w:val="0"/>
          <w:sz w:val="21"/>
          <w:szCs w:val="21"/>
          <w:highlight w:val="none"/>
          <w:u w:val="single"/>
          <w:lang w:val="en-US" w:eastAsia="zh-CN" w:bidi="ar"/>
          <w14:textFill>
            <w14:solidFill>
              <w14:schemeClr w14:val="tx1"/>
            </w14:solidFill>
          </w14:textFill>
        </w:rPr>
        <w:t>重</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庆高速集团官网</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https://www.cegc.com.cn）</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发布澄清。</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14:textFill>
            <w14:solidFill>
              <w14:schemeClr w14:val="tx1"/>
            </w14:solidFill>
          </w14:textFill>
        </w:rPr>
      </w:pPr>
      <w:bookmarkStart w:id="80" w:name="_Toc28530"/>
      <w:bookmarkStart w:id="81" w:name="_Toc1282"/>
      <w:r>
        <w:rPr>
          <w:rFonts w:hint="eastAsia" w:ascii="宋体" w:hAnsi="宋体" w:eastAsia="宋体" w:cs="宋体"/>
          <w:bCs w:val="0"/>
          <w:snapToGrid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Cs w:val="0"/>
          <w:snapToGrid w:val="0"/>
          <w:color w:val="000000" w:themeColor="text1"/>
          <w:sz w:val="24"/>
          <w:szCs w:val="24"/>
          <w:highlight w:val="none"/>
          <w14:textFill>
            <w14:solidFill>
              <w14:schemeClr w14:val="tx1"/>
            </w14:solidFill>
          </w14:textFill>
        </w:rPr>
        <w:t>. 投标文件的递交</w:t>
      </w:r>
      <w:bookmarkEnd w:id="71"/>
      <w:bookmarkEnd w:id="72"/>
      <w:bookmarkEnd w:id="73"/>
      <w:bookmarkEnd w:id="74"/>
      <w:bookmarkEnd w:id="75"/>
      <w:bookmarkEnd w:id="76"/>
      <w:bookmarkEnd w:id="77"/>
      <w:bookmarkEnd w:id="78"/>
      <w:bookmarkEnd w:id="79"/>
      <w:bookmarkEnd w:id="80"/>
      <w:bookmarkEnd w:id="81"/>
    </w:p>
    <w:p>
      <w:pPr>
        <w:keepNext w:val="0"/>
        <w:keepLines w:val="0"/>
        <w:widowControl w:val="0"/>
        <w:suppressLineNumbers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color w:val="000000" w:themeColor="text1"/>
          <w:kern w:val="2"/>
          <w:sz w:val="21"/>
          <w:szCs w:val="21"/>
          <w:highlight w:val="none"/>
          <w14:textFill>
            <w14:solidFill>
              <w14:schemeClr w14:val="tx1"/>
            </w14:solidFill>
          </w14:textFill>
        </w:rPr>
      </w:pPr>
      <w:bookmarkStart w:id="82" w:name="_Toc200359432"/>
      <w:bookmarkStart w:id="83" w:name="_Toc509218697"/>
      <w:bookmarkStart w:id="84" w:name="_Toc287620672"/>
      <w:bookmarkStart w:id="85" w:name="_Toc277082541"/>
      <w:bookmarkStart w:id="86" w:name="_Toc14420"/>
      <w:bookmarkStart w:id="87" w:name="_Toc287607733"/>
      <w:bookmarkStart w:id="88" w:name="_Toc200359243"/>
      <w:bookmarkStart w:id="89" w:name="_Toc224103304"/>
      <w:bookmarkStart w:id="90" w:name="_Toc430530421"/>
      <w:r>
        <w:rPr>
          <w:rFonts w:hint="eastAsia" w:ascii="宋体" w:hAnsi="宋体" w:eastAsia="宋体" w:cs="宋体"/>
          <w:color w:val="000000" w:themeColor="text1"/>
          <w:kern w:val="2"/>
          <w:sz w:val="21"/>
          <w:szCs w:val="21"/>
          <w:highlight w:val="none"/>
          <w:lang w:eastAsia="zh-CN" w:bidi="ar"/>
          <w14:textFill>
            <w14:solidFill>
              <w14:schemeClr w14:val="tx1"/>
            </w14:solidFill>
          </w14:textFill>
        </w:rPr>
        <w:t>6</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.1投标截止时间和开标时间：</w:t>
      </w:r>
      <w:r>
        <w:rPr>
          <w:rFonts w:hint="eastAsia" w:ascii="宋体" w:hAnsi="宋体" w:eastAsia="宋体" w:cs="宋体"/>
          <w:b/>
          <w:bCs/>
          <w:color w:val="000000" w:themeColor="text1"/>
          <w:kern w:val="2"/>
          <w:sz w:val="21"/>
          <w:szCs w:val="21"/>
          <w:highlight w:val="none"/>
          <w:u w:val="single"/>
          <w:lang w:val="en-US" w:eastAsia="zh-CN" w:bidi="ar"/>
          <w14:textFill>
            <w14:solidFill>
              <w14:schemeClr w14:val="tx1"/>
            </w14:solidFill>
          </w14:textFill>
        </w:rPr>
        <w:t>202</w:t>
      </w:r>
      <w:r>
        <w:rPr>
          <w:rFonts w:hint="eastAsia" w:ascii="宋体" w:hAnsi="宋体" w:cs="宋体"/>
          <w:b/>
          <w:bCs/>
          <w:color w:val="000000" w:themeColor="text1"/>
          <w:kern w:val="2"/>
          <w:sz w:val="21"/>
          <w:szCs w:val="21"/>
          <w:highlight w:val="none"/>
          <w:u w:val="single"/>
          <w:lang w:val="en-US" w:eastAsia="zh-CN" w:bidi="ar"/>
          <w14:textFill>
            <w14:solidFill>
              <w14:schemeClr w14:val="tx1"/>
            </w14:solidFill>
          </w14:textFill>
        </w:rPr>
        <w:t>4</w:t>
      </w:r>
      <w:r>
        <w:rPr>
          <w:rFonts w:hint="eastAsia" w:ascii="宋体" w:hAnsi="宋体" w:eastAsia="宋体" w:cs="宋体"/>
          <w:b/>
          <w:bCs/>
          <w:color w:val="000000" w:themeColor="text1"/>
          <w:kern w:val="2"/>
          <w:sz w:val="21"/>
          <w:szCs w:val="21"/>
          <w:highlight w:val="none"/>
          <w:lang w:val="en-US" w:eastAsia="zh-CN" w:bidi="ar"/>
          <w14:textFill>
            <w14:solidFill>
              <w14:schemeClr w14:val="tx1"/>
            </w14:solidFill>
          </w14:textFill>
        </w:rPr>
        <w:t>年</w:t>
      </w:r>
      <w:r>
        <w:rPr>
          <w:rFonts w:hint="eastAsia" w:ascii="宋体" w:hAnsi="宋体" w:cs="宋体"/>
          <w:b/>
          <w:bCs/>
          <w:color w:val="000000" w:themeColor="text1"/>
          <w:kern w:val="2"/>
          <w:sz w:val="21"/>
          <w:szCs w:val="21"/>
          <w:highlight w:val="none"/>
          <w:u w:val="single"/>
          <w:lang w:val="en-US" w:eastAsia="zh-CN" w:bidi="ar"/>
          <w14:textFill>
            <w14:solidFill>
              <w14:schemeClr w14:val="tx1"/>
            </w14:solidFill>
          </w14:textFill>
        </w:rPr>
        <w:t>12</w:t>
      </w:r>
      <w:r>
        <w:rPr>
          <w:rFonts w:hint="eastAsia" w:ascii="宋体" w:hAnsi="宋体" w:eastAsia="宋体" w:cs="宋体"/>
          <w:b/>
          <w:bCs/>
          <w:color w:val="000000" w:themeColor="text1"/>
          <w:kern w:val="2"/>
          <w:sz w:val="21"/>
          <w:szCs w:val="21"/>
          <w:highlight w:val="none"/>
          <w:lang w:val="en-US" w:eastAsia="zh-CN" w:bidi="ar"/>
          <w14:textFill>
            <w14:solidFill>
              <w14:schemeClr w14:val="tx1"/>
            </w14:solidFill>
          </w14:textFill>
        </w:rPr>
        <w:t>月</w:t>
      </w:r>
      <w:r>
        <w:rPr>
          <w:rFonts w:hint="eastAsia" w:ascii="宋体" w:hAnsi="宋体" w:cs="宋体"/>
          <w:b/>
          <w:bCs/>
          <w:color w:val="000000" w:themeColor="text1"/>
          <w:kern w:val="2"/>
          <w:sz w:val="21"/>
          <w:szCs w:val="21"/>
          <w:highlight w:val="none"/>
          <w:u w:val="single"/>
          <w:lang w:val="en-US" w:eastAsia="zh-CN" w:bidi="ar"/>
          <w14:textFill>
            <w14:solidFill>
              <w14:schemeClr w14:val="tx1"/>
            </w14:solidFill>
          </w14:textFill>
        </w:rPr>
        <w:t>4</w:t>
      </w:r>
      <w:r>
        <w:rPr>
          <w:rFonts w:hint="eastAsia" w:ascii="宋体" w:hAnsi="宋体" w:eastAsia="宋体" w:cs="宋体"/>
          <w:b/>
          <w:bCs/>
          <w:color w:val="000000" w:themeColor="text1"/>
          <w:kern w:val="2"/>
          <w:sz w:val="21"/>
          <w:szCs w:val="21"/>
          <w:highlight w:val="none"/>
          <w:lang w:val="en-US" w:eastAsia="zh-CN" w:bidi="ar"/>
          <w14:textFill>
            <w14:solidFill>
              <w14:schemeClr w14:val="tx1"/>
            </w14:solidFill>
          </w14:textFill>
        </w:rPr>
        <w:t>日</w:t>
      </w:r>
      <w:r>
        <w:rPr>
          <w:rFonts w:hint="eastAsia" w:ascii="宋体" w:hAnsi="宋体" w:eastAsia="宋体" w:cs="宋体"/>
          <w:b/>
          <w:bCs/>
          <w:color w:val="000000" w:themeColor="text1"/>
          <w:kern w:val="2"/>
          <w:sz w:val="21"/>
          <w:szCs w:val="21"/>
          <w:highlight w:val="none"/>
          <w:u w:val="single"/>
          <w:lang w:val="en-US" w:eastAsia="zh-CN" w:bidi="ar"/>
          <w14:textFill>
            <w14:solidFill>
              <w14:schemeClr w14:val="tx1"/>
            </w14:solidFill>
          </w14:textFill>
        </w:rPr>
        <w:t>1</w:t>
      </w:r>
      <w:r>
        <w:rPr>
          <w:rFonts w:hint="eastAsia" w:ascii="宋体" w:hAnsi="宋体" w:cs="宋体"/>
          <w:b/>
          <w:bCs/>
          <w:color w:val="000000" w:themeColor="text1"/>
          <w:kern w:val="2"/>
          <w:sz w:val="21"/>
          <w:szCs w:val="21"/>
          <w:highlight w:val="none"/>
          <w:u w:val="single"/>
          <w:lang w:val="en-US" w:eastAsia="zh-CN" w:bidi="ar"/>
          <w14:textFill>
            <w14:solidFill>
              <w14:schemeClr w14:val="tx1"/>
            </w14:solidFill>
          </w14:textFill>
        </w:rPr>
        <w:t>0</w:t>
      </w:r>
      <w:r>
        <w:rPr>
          <w:rFonts w:hint="eastAsia" w:ascii="宋体" w:hAnsi="宋体" w:eastAsia="宋体" w:cs="宋体"/>
          <w:b/>
          <w:bCs/>
          <w:color w:val="000000" w:themeColor="text1"/>
          <w:kern w:val="2"/>
          <w:sz w:val="21"/>
          <w:szCs w:val="21"/>
          <w:highlight w:val="none"/>
          <w:lang w:val="en-US" w:eastAsia="zh-CN" w:bidi="ar"/>
          <w14:textFill>
            <w14:solidFill>
              <w14:schemeClr w14:val="tx1"/>
            </w14:solidFill>
          </w14:textFill>
        </w:rPr>
        <w:t>时</w:t>
      </w:r>
      <w:r>
        <w:rPr>
          <w:rFonts w:hint="eastAsia" w:ascii="宋体" w:hAnsi="宋体" w:cs="宋体"/>
          <w:b/>
          <w:bCs/>
          <w:color w:val="000000" w:themeColor="text1"/>
          <w:kern w:val="2"/>
          <w:sz w:val="21"/>
          <w:szCs w:val="21"/>
          <w:highlight w:val="none"/>
          <w:u w:val="single"/>
          <w:lang w:val="en-US" w:eastAsia="zh-CN" w:bidi="ar"/>
          <w14:textFill>
            <w14:solidFill>
              <w14:schemeClr w14:val="tx1"/>
            </w14:solidFill>
          </w14:textFill>
        </w:rPr>
        <w:t>00</w:t>
      </w:r>
      <w:r>
        <w:rPr>
          <w:rFonts w:hint="eastAsia" w:ascii="宋体" w:hAnsi="宋体" w:eastAsia="宋体" w:cs="宋体"/>
          <w:b/>
          <w:bCs/>
          <w:color w:val="000000" w:themeColor="text1"/>
          <w:kern w:val="2"/>
          <w:sz w:val="21"/>
          <w:szCs w:val="21"/>
          <w:highlight w:val="none"/>
          <w:lang w:val="en-US" w:eastAsia="zh-CN" w:bidi="ar"/>
          <w14:textFill>
            <w14:solidFill>
              <w14:schemeClr w14:val="tx1"/>
            </w14:solidFill>
          </w14:textFill>
        </w:rPr>
        <w:t>分</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（北京时间）。</w:t>
      </w:r>
    </w:p>
    <w:p>
      <w:pPr>
        <w:snapToGrid w:val="0"/>
        <w:spacing w:line="360" w:lineRule="auto"/>
        <w:ind w:firstLine="420" w:firstLineChars="200"/>
        <w:rPr>
          <w:rFonts w:hint="eastAsia" w:ascii="宋体" w:hAnsi="宋体" w:eastAsia="宋体" w:cs="宋体"/>
          <w:bCs/>
          <w:snapToGrid w:val="0"/>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eastAsia="zh-CN" w:bidi="ar"/>
          <w14:textFill>
            <w14:solidFill>
              <w14:schemeClr w14:val="tx1"/>
            </w14:solidFill>
          </w14:textFill>
        </w:rPr>
        <w:t>6</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.2投标地点和开标地点：</w:t>
      </w:r>
      <w:r>
        <w:rPr>
          <w:rFonts w:hint="eastAsia" w:ascii="宋体" w:hAnsi="宋体" w:eastAsia="宋体" w:cs="宋体"/>
          <w:bCs/>
          <w:snapToGrid w:val="0"/>
          <w:color w:val="000000" w:themeColor="text1"/>
          <w:kern w:val="0"/>
          <w:szCs w:val="21"/>
          <w:highlight w:val="none"/>
          <w14:textFill>
            <w14:solidFill>
              <w14:schemeClr w14:val="tx1"/>
            </w14:solidFill>
          </w14:textFill>
        </w:rPr>
        <w:t>重庆市江北区五简路2号重庆咨询大厦A座负一楼开标厅(重咨大厦车库入口旁的原工商银行网点位置)，可见开标当日开标厅指示牌。</w:t>
      </w:r>
    </w:p>
    <w:p>
      <w:pPr>
        <w:keepNext w:val="0"/>
        <w:keepLines w:val="0"/>
        <w:widowControl w:val="0"/>
        <w:suppressLineNumbers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eastAsia="zh-CN" w:bidi="ar"/>
          <w14:textFill>
            <w14:solidFill>
              <w14:schemeClr w14:val="tx1"/>
            </w14:solidFill>
          </w14:textFill>
        </w:rPr>
        <w:t>6</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.3逾期送达、或未送达指定地点、或未按招标文件要求密封的投标文件，招标人将予以拒收。</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14:textFill>
            <w14:solidFill>
              <w14:schemeClr w14:val="tx1"/>
            </w14:solidFill>
          </w14:textFill>
        </w:rPr>
      </w:pPr>
      <w:bookmarkStart w:id="91" w:name="_Toc20841"/>
      <w:bookmarkStart w:id="92" w:name="_Toc18705"/>
      <w:r>
        <w:rPr>
          <w:rFonts w:hint="eastAsia" w:ascii="宋体" w:hAnsi="宋体" w:eastAsia="宋体" w:cs="宋体"/>
          <w:bCs w:val="0"/>
          <w:snapToGrid w:val="0"/>
          <w:color w:val="000000" w:themeColor="text1"/>
          <w:sz w:val="24"/>
          <w:szCs w:val="24"/>
          <w:highlight w:val="none"/>
          <w:lang w:val="en-US" w:eastAsia="zh-CN"/>
          <w14:textFill>
            <w14:solidFill>
              <w14:schemeClr w14:val="tx1"/>
            </w14:solidFill>
          </w14:textFill>
        </w:rPr>
        <w:t>7</w:t>
      </w:r>
      <w:r>
        <w:rPr>
          <w:rFonts w:hint="eastAsia" w:ascii="宋体" w:hAnsi="宋体" w:eastAsia="宋体" w:cs="宋体"/>
          <w:bCs w:val="0"/>
          <w:snapToGrid w:val="0"/>
          <w:color w:val="000000" w:themeColor="text1"/>
          <w:sz w:val="24"/>
          <w:szCs w:val="24"/>
          <w:highlight w:val="none"/>
          <w14:textFill>
            <w14:solidFill>
              <w14:schemeClr w14:val="tx1"/>
            </w14:solidFill>
          </w14:textFill>
        </w:rPr>
        <w:t>. 发布公告的媒介</w:t>
      </w:r>
      <w:bookmarkEnd w:id="82"/>
      <w:bookmarkEnd w:id="83"/>
      <w:bookmarkEnd w:id="84"/>
      <w:bookmarkEnd w:id="85"/>
      <w:bookmarkEnd w:id="86"/>
      <w:bookmarkEnd w:id="87"/>
      <w:bookmarkEnd w:id="88"/>
      <w:bookmarkEnd w:id="89"/>
      <w:bookmarkEnd w:id="90"/>
      <w:bookmarkEnd w:id="91"/>
      <w:bookmarkEnd w:id="92"/>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bookmarkStart w:id="93" w:name="_Toc31214"/>
      <w:bookmarkEnd w:id="93"/>
      <w:bookmarkStart w:id="94" w:name="_Toc23858"/>
      <w:bookmarkEnd w:id="94"/>
      <w:bookmarkStart w:id="95" w:name="_Toc7472"/>
      <w:bookmarkStart w:id="96" w:name="_Toc430530423"/>
      <w:bookmarkStart w:id="97" w:name="_Toc287607735"/>
      <w:bookmarkStart w:id="98" w:name="_Toc287620674"/>
      <w:bookmarkStart w:id="99" w:name="_Toc224103306"/>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本次招标公告同时在</w:t>
      </w:r>
      <w:r>
        <w:rPr>
          <w:rFonts w:hint="eastAsia" w:ascii="宋体" w:hAnsi="宋体" w:eastAsia="宋体" w:cs="宋体"/>
          <w:color w:val="000000" w:themeColor="text1"/>
          <w:kern w:val="0"/>
          <w:sz w:val="21"/>
          <w:szCs w:val="21"/>
          <w:highlight w:val="none"/>
          <w:u w:val="single"/>
          <w:lang w:val="en-US" w:eastAsia="zh-CN" w:bidi="ar"/>
          <w14:textFill>
            <w14:solidFill>
              <w14:schemeClr w14:val="tx1"/>
            </w14:solidFill>
          </w14:textFill>
        </w:rPr>
        <w:t>中国招标投标公共服务平台（http://www.cebpubservice.com/）、重庆高速集团官网（</w:t>
      </w:r>
      <w:r>
        <w:rPr>
          <w:rFonts w:hint="eastAsia" w:ascii="宋体" w:hAnsi="宋体" w:cs="宋体"/>
          <w:color w:val="000000" w:themeColor="text1"/>
          <w:kern w:val="0"/>
          <w:sz w:val="21"/>
          <w:szCs w:val="21"/>
          <w:highlight w:val="none"/>
          <w:u w:val="single"/>
          <w:lang w:val="en-US" w:eastAsia="zh-CN" w:bidi="ar"/>
          <w14:textFill>
            <w14:solidFill>
              <w14:schemeClr w14:val="tx1"/>
            </w14:solidFill>
          </w14:textFill>
        </w:rPr>
        <w:t>https://www.cegc.com.cn</w:t>
      </w:r>
      <w:r>
        <w:rPr>
          <w:rFonts w:hint="eastAsia" w:ascii="宋体" w:hAnsi="宋体" w:eastAsia="宋体" w:cs="宋体"/>
          <w:color w:val="000000" w:themeColor="text1"/>
          <w:kern w:val="0"/>
          <w:sz w:val="21"/>
          <w:szCs w:val="21"/>
          <w:highlight w:val="none"/>
          <w:u w:val="single"/>
          <w:lang w:val="en-US" w:eastAsia="zh-CN" w:bidi="ar"/>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上发布。</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lang w:val="en-US" w:eastAsia="zh-CN"/>
          <w14:textFill>
            <w14:solidFill>
              <w14:schemeClr w14:val="tx1"/>
            </w14:solidFill>
          </w14:textFill>
        </w:rPr>
      </w:pPr>
      <w:bookmarkStart w:id="100" w:name="_Toc21375"/>
      <w:bookmarkStart w:id="101" w:name="_Toc21490"/>
      <w:r>
        <w:rPr>
          <w:rFonts w:hint="eastAsia" w:ascii="宋体" w:hAnsi="宋体" w:eastAsia="宋体" w:cs="宋体"/>
          <w:bCs w:val="0"/>
          <w:snapToGrid w:val="0"/>
          <w:color w:val="000000" w:themeColor="text1"/>
          <w:sz w:val="24"/>
          <w:szCs w:val="24"/>
          <w:highlight w:val="none"/>
          <w:lang w:val="en-US" w:eastAsia="zh-CN"/>
          <w14:textFill>
            <w14:solidFill>
              <w14:schemeClr w14:val="tx1"/>
            </w14:solidFill>
          </w14:textFill>
        </w:rPr>
        <w:t>8.联系方式</w:t>
      </w:r>
      <w:bookmarkEnd w:id="95"/>
      <w:bookmarkEnd w:id="100"/>
      <w:bookmarkEnd w:id="101"/>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招 标 人： 重庆首讯科技股份有限公司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color w:val="000000" w:themeColor="text1"/>
          <w:kern w:val="0"/>
          <w:position w:val="-3"/>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地    址： 重庆市渝北区龙溪街道新南路52号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联 系 人： </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孙老师</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电    话： 023-63131274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电子邮件： S15123685281@dingtalk.com         </w:t>
      </w:r>
    </w:p>
    <w:p>
      <w:pPr>
        <w:pStyle w:val="12"/>
        <w:widowControl/>
        <w:adjustRightInd w:val="0"/>
        <w:snapToGrid w:val="0"/>
        <w:spacing w:before="0" w:beforeLines="0" w:beforeAutospacing="0" w:after="0" w:afterLines="0" w:afterAutospacing="0" w:line="360" w:lineRule="auto"/>
        <w:ind w:left="0" w:right="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 xml:space="preserve"> </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招标代理机构：重庆市投资咨询有限公司</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地    址：重庆市江北区五里店五简路2号重庆咨询大厦</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联 系 人：</w:t>
      </w:r>
      <w:r>
        <w:rPr>
          <w:rFonts w:hint="eastAsia" w:hAnsi="宋体" w:cs="宋体"/>
          <w:color w:val="000000" w:themeColor="text1"/>
          <w:kern w:val="2"/>
          <w:sz w:val="21"/>
          <w:szCs w:val="21"/>
          <w:highlight w:val="none"/>
          <w:lang w:val="en-US" w:eastAsia="zh-CN"/>
          <w14:textFill>
            <w14:solidFill>
              <w14:schemeClr w14:val="tx1"/>
            </w14:solidFill>
          </w14:textFill>
        </w:rPr>
        <w:t>王老师、杨老师</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default" w:ascii="宋体" w:hAnsi="宋体" w:eastAsia="宋体" w:cs="宋体"/>
          <w:color w:val="000000" w:themeColor="text1"/>
          <w:kern w:val="2"/>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电    话：023-</w:t>
      </w:r>
      <w:r>
        <w:rPr>
          <w:rFonts w:hint="eastAsia" w:hAnsi="宋体" w:cs="宋体"/>
          <w:color w:val="000000" w:themeColor="text1"/>
          <w:kern w:val="2"/>
          <w:sz w:val="21"/>
          <w:szCs w:val="21"/>
          <w:highlight w:val="none"/>
          <w:lang w:val="en-US" w:eastAsia="zh-CN"/>
          <w14:textFill>
            <w14:solidFill>
              <w14:schemeClr w14:val="tx1"/>
            </w14:solidFill>
          </w14:textFill>
        </w:rPr>
        <w:t>63867971</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电子邮件：</w:t>
      </w:r>
      <w:r>
        <w:rPr>
          <w:rFonts w:hint="eastAsia" w:hAnsi="宋体" w:cs="宋体"/>
          <w:color w:val="000000" w:themeColor="text1"/>
          <w:kern w:val="0"/>
          <w:sz w:val="21"/>
          <w:szCs w:val="21"/>
          <w:highlight w:val="none"/>
          <w:lang w:val="en-US" w:eastAsia="zh-CN"/>
          <w14:textFill>
            <w14:solidFill>
              <w14:schemeClr w14:val="tx1"/>
            </w14:solidFill>
          </w14:textFill>
        </w:rPr>
        <w:t>283898787</w:t>
      </w:r>
      <w:r>
        <w:rPr>
          <w:rFonts w:hint="eastAsia" w:ascii="宋体" w:hAnsi="宋体" w:eastAsia="宋体" w:cs="宋体"/>
          <w:color w:val="000000" w:themeColor="text1"/>
          <w:kern w:val="0"/>
          <w:sz w:val="21"/>
          <w:szCs w:val="21"/>
          <w:highlight w:val="none"/>
          <w14:textFill>
            <w14:solidFill>
              <w14:schemeClr w14:val="tx1"/>
            </w14:solidFill>
          </w14:textFill>
        </w:rPr>
        <w:t>@qq.com</w:t>
      </w:r>
    </w:p>
    <w:p>
      <w:pPr>
        <w:keepNext w:val="0"/>
        <w:keepLines w:val="0"/>
        <w:widowControl w:val="0"/>
        <w:suppressLineNumbers w:val="0"/>
        <w:adjustRightInd w:val="0"/>
        <w:snapToGrid w:val="0"/>
        <w:spacing w:before="0" w:beforeLines="0" w:beforeAutospacing="0" w:after="0" w:afterLines="0" w:afterAutospacing="0" w:line="360" w:lineRule="auto"/>
        <w:ind w:left="0" w:right="0"/>
        <w:jc w:val="both"/>
        <w:rPr>
          <w:rFonts w:hint="eastAsia" w:ascii="宋体" w:hAnsi="宋体" w:eastAsia="宋体" w:cs="宋体"/>
          <w:color w:val="000000" w:themeColor="text1"/>
          <w:kern w:val="2"/>
          <w:sz w:val="21"/>
          <w:szCs w:val="21"/>
          <w:highlight w:val="none"/>
          <w14:textFill>
            <w14:solidFill>
              <w14:schemeClr w14:val="tx1"/>
            </w14:solidFill>
          </w14:textFill>
        </w:rPr>
      </w:pPr>
    </w:p>
    <w:p>
      <w:pPr>
        <w:autoSpaceDE w:val="0"/>
        <w:autoSpaceDN w:val="0"/>
        <w:adjustRightInd w:val="0"/>
        <w:snapToGrid w:val="0"/>
        <w:spacing w:line="440" w:lineRule="exact"/>
        <w:ind w:firstLine="3906" w:firstLineChars="1860"/>
        <w:jc w:val="right"/>
        <w:rPr>
          <w:rFonts w:hint="eastAsia" w:ascii="宋体" w:hAnsi="宋体" w:eastAsia="宋体" w:cs="宋体"/>
          <w:snapToGrid w:val="0"/>
          <w:color w:val="000000" w:themeColor="text1"/>
          <w:kern w:val="0"/>
          <w:sz w:val="20"/>
          <w:szCs w:val="20"/>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 </w:t>
      </w:r>
    </w:p>
    <w:p>
      <w:pP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bookmarkEnd w:id="96"/>
    <w:bookmarkEnd w:id="97"/>
    <w:bookmarkEnd w:id="98"/>
    <w:bookmarkEnd w:id="99"/>
    <w:p>
      <w:pPr>
        <w:pStyle w:val="3"/>
        <w:spacing w:line="360" w:lineRule="auto"/>
        <w:ind w:firstLine="883"/>
        <w:jc w:val="center"/>
        <w:rPr>
          <w:rFonts w:hint="eastAsia" w:ascii="宋体" w:hAnsi="宋体" w:eastAsia="宋体" w:cs="宋体"/>
          <w:bCs w:val="0"/>
          <w:snapToGrid w:val="0"/>
          <w:color w:val="000000" w:themeColor="text1"/>
          <w:kern w:val="0"/>
          <w:highlight w:val="none"/>
          <w14:textFill>
            <w14:solidFill>
              <w14:schemeClr w14:val="tx1"/>
            </w14:solidFill>
          </w14:textFill>
        </w:rPr>
      </w:pPr>
      <w:bookmarkStart w:id="102" w:name="_Toc22924"/>
      <w:bookmarkStart w:id="103" w:name="_Toc287607744"/>
      <w:bookmarkStart w:id="104" w:name="_Toc6019"/>
      <w:bookmarkStart w:id="105" w:name="_Toc287620683"/>
      <w:bookmarkStart w:id="106" w:name="_Toc15617"/>
      <w:bookmarkStart w:id="107" w:name="_Toc430530432"/>
      <w:bookmarkStart w:id="108" w:name="_Toc224103315"/>
      <w:r>
        <w:rPr>
          <w:rFonts w:hint="eastAsia" w:ascii="宋体" w:hAnsi="宋体" w:eastAsia="宋体" w:cs="宋体"/>
          <w:bCs w:val="0"/>
          <w:snapToGrid w:val="0"/>
          <w:color w:val="000000" w:themeColor="text1"/>
          <w:highlight w:val="none"/>
          <w14:textFill>
            <w14:solidFill>
              <w14:schemeClr w14:val="tx1"/>
            </w14:solidFill>
          </w14:textFill>
        </w:rPr>
        <w:t>第二章  投标人须知</w:t>
      </w:r>
      <w:bookmarkEnd w:id="102"/>
      <w:bookmarkEnd w:id="103"/>
      <w:bookmarkEnd w:id="104"/>
      <w:bookmarkEnd w:id="105"/>
      <w:bookmarkEnd w:id="106"/>
      <w:bookmarkEnd w:id="107"/>
      <w:bookmarkEnd w:id="108"/>
      <w:bookmarkStart w:id="109" w:name="_Toc224103316"/>
      <w:bookmarkStart w:id="110" w:name="_Toc277082551"/>
      <w:bookmarkStart w:id="111" w:name="_Toc287620684"/>
      <w:bookmarkStart w:id="112" w:name="_Toc287607745"/>
      <w:bookmarkStart w:id="113" w:name="_Toc430530433"/>
    </w:p>
    <w:p>
      <w:pPr>
        <w:pStyle w:val="4"/>
        <w:spacing w:before="0" w:after="0" w:line="360" w:lineRule="auto"/>
        <w:rPr>
          <w:rFonts w:hint="eastAsia" w:ascii="宋体" w:hAnsi="宋体" w:eastAsia="宋体" w:cs="宋体"/>
          <w:bCs w:val="0"/>
          <w:color w:val="000000" w:themeColor="text1"/>
          <w:sz w:val="28"/>
          <w:szCs w:val="28"/>
          <w:highlight w:val="none"/>
          <w14:textFill>
            <w14:solidFill>
              <w14:schemeClr w14:val="tx1"/>
            </w14:solidFill>
          </w14:textFill>
        </w:rPr>
      </w:pPr>
      <w:bookmarkStart w:id="114" w:name="_Toc509218708"/>
      <w:bookmarkStart w:id="115" w:name="_Toc19909"/>
      <w:bookmarkStart w:id="116" w:name="_Toc12783"/>
      <w:bookmarkStart w:id="117" w:name="_Toc7142"/>
      <w:r>
        <w:rPr>
          <w:rFonts w:hint="eastAsia" w:ascii="宋体" w:hAnsi="宋体" w:eastAsia="宋体" w:cs="宋体"/>
          <w:bCs w:val="0"/>
          <w:color w:val="000000" w:themeColor="text1"/>
          <w:sz w:val="28"/>
          <w:szCs w:val="28"/>
          <w:highlight w:val="none"/>
          <w14:textFill>
            <w14:solidFill>
              <w14:schemeClr w14:val="tx1"/>
            </w14:solidFill>
          </w14:textFill>
        </w:rPr>
        <w:t>投标人须知前附表</w:t>
      </w:r>
      <w:bookmarkEnd w:id="109"/>
      <w:bookmarkEnd w:id="110"/>
      <w:bookmarkEnd w:id="111"/>
      <w:bookmarkEnd w:id="112"/>
      <w:bookmarkEnd w:id="113"/>
      <w:bookmarkEnd w:id="114"/>
      <w:bookmarkEnd w:id="115"/>
      <w:bookmarkEnd w:id="116"/>
      <w:bookmarkEnd w:id="117"/>
    </w:p>
    <w:p>
      <w:pPr>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正文内容不允许修改。若投标人须知前附表与正文不一致的地方，以投标人须知前附表为准。</w:t>
      </w:r>
    </w:p>
    <w:tbl>
      <w:tblPr>
        <w:tblStyle w:val="36"/>
        <w:tblW w:w="499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1880"/>
        <w:gridCol w:w="66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000000" w:themeColor="text1"/>
                <w:kern w:val="0"/>
                <w:szCs w:val="21"/>
                <w:highlight w:val="none"/>
                <w14:textFill>
                  <w14:solidFill>
                    <w14:schemeClr w14:val="tx1"/>
                  </w14:solidFill>
                </w14:textFill>
              </w:rPr>
            </w:pPr>
            <w:r>
              <w:rPr>
                <w:rFonts w:hint="eastAsia" w:ascii="宋体" w:hAnsi="宋体" w:eastAsia="宋体" w:cs="宋体"/>
                <w:b/>
                <w:color w:val="000000" w:themeColor="text1"/>
                <w:kern w:val="0"/>
                <w:szCs w:val="21"/>
                <w:highlight w:val="none"/>
                <w14:textFill>
                  <w14:solidFill>
                    <w14:schemeClr w14:val="tx1"/>
                  </w14:solidFill>
                </w14:textFill>
              </w:rPr>
              <w:t>条 款 号</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000000" w:themeColor="text1"/>
                <w:kern w:val="0"/>
                <w:szCs w:val="21"/>
                <w:highlight w:val="none"/>
                <w14:textFill>
                  <w14:solidFill>
                    <w14:schemeClr w14:val="tx1"/>
                  </w14:solidFill>
                </w14:textFill>
              </w:rPr>
            </w:pPr>
            <w:r>
              <w:rPr>
                <w:rFonts w:hint="eastAsia" w:ascii="宋体" w:hAnsi="宋体" w:eastAsia="宋体" w:cs="宋体"/>
                <w:b/>
                <w:color w:val="000000" w:themeColor="text1"/>
                <w:kern w:val="0"/>
                <w:szCs w:val="21"/>
                <w:highlight w:val="none"/>
                <w14:textFill>
                  <w14:solidFill>
                    <w14:schemeClr w14:val="tx1"/>
                  </w14:solidFill>
                </w14:textFill>
              </w:rPr>
              <w:t>条款名称</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000000" w:themeColor="text1"/>
                <w:kern w:val="0"/>
                <w:szCs w:val="21"/>
                <w:highlight w:val="none"/>
                <w14:textFill>
                  <w14:solidFill>
                    <w14:schemeClr w14:val="tx1"/>
                  </w14:solidFill>
                </w14:textFill>
              </w:rPr>
            </w:pPr>
            <w:r>
              <w:rPr>
                <w:rFonts w:hint="eastAsia" w:ascii="宋体" w:hAnsi="宋体" w:eastAsia="宋体" w:cs="宋体"/>
                <w:b/>
                <w:color w:val="000000" w:themeColor="text1"/>
                <w:kern w:val="0"/>
                <w:szCs w:val="21"/>
                <w:highlight w:val="none"/>
                <w14:textFill>
                  <w14:solidFill>
                    <w14:schemeClr w14:val="tx1"/>
                  </w14:solidFill>
                </w14:textFill>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1.1.2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招标人</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招 标 人： 重庆首讯科技股份有限公司</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地    址： 重庆市渝北区龙溪街道新南路52号</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kern w:val="0"/>
                <w:sz w:val="21"/>
                <w:szCs w:val="21"/>
                <w:highlight w:val="none"/>
                <w:lang w:val="en-US"/>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联 系 人：</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孙老师</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电    话： 023-63131274</w:t>
            </w:r>
          </w:p>
          <w:p>
            <w:pPr>
              <w:keepNext w:val="0"/>
              <w:keepLines w:val="0"/>
              <w:widowControl w:val="0"/>
              <w:suppressLineNumbers w:val="0"/>
              <w:adjustRightInd w:val="0"/>
              <w:snapToGrid w:val="0"/>
              <w:spacing w:before="0" w:beforeLines="0" w:beforeAutospacing="0" w:after="0" w:afterLines="0" w:afterAutospacing="0" w:line="400" w:lineRule="exact"/>
              <w:ind w:left="0" w:right="0" w:rightChars="0"/>
              <w:jc w:val="both"/>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电子邮件： S15123685281@dingtalk.com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1.1.3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招标代理机构</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招标代理机构：重庆市投资咨询有限公司</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地    址：重庆市江北区五里店五简路2号重庆咨询大厦</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联 系 人：</w:t>
            </w:r>
            <w:r>
              <w:rPr>
                <w:rFonts w:hint="eastAsia" w:hAnsi="宋体" w:cs="宋体"/>
                <w:color w:val="000000" w:themeColor="text1"/>
                <w:kern w:val="2"/>
                <w:sz w:val="21"/>
                <w:szCs w:val="21"/>
                <w:highlight w:val="none"/>
                <w:lang w:val="en-US" w:eastAsia="zh-CN"/>
                <w14:textFill>
                  <w14:solidFill>
                    <w14:schemeClr w14:val="tx1"/>
                  </w14:solidFill>
                </w14:textFill>
              </w:rPr>
              <w:t>王老师、杨老师</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default" w:ascii="宋体" w:hAnsi="宋体" w:eastAsia="宋体" w:cs="宋体"/>
                <w:color w:val="000000" w:themeColor="text1"/>
                <w:kern w:val="2"/>
                <w:sz w:val="21"/>
                <w:szCs w:val="21"/>
                <w:highlight w:val="none"/>
                <w:lang w:val="en-US"/>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电    话：</w:t>
            </w:r>
            <w:r>
              <w:rPr>
                <w:rFonts w:hint="eastAsia" w:ascii="宋体" w:hAnsi="宋体" w:cs="宋体"/>
                <w:color w:val="000000" w:themeColor="text1"/>
                <w:szCs w:val="21"/>
                <w:highlight w:val="none"/>
                <w:lang w:bidi="ar"/>
                <w14:textFill>
                  <w14:solidFill>
                    <w14:schemeClr w14:val="tx1"/>
                  </w14:solidFill>
                </w14:textFill>
              </w:rPr>
              <w:t>023-63867971</w:t>
            </w:r>
          </w:p>
          <w:p>
            <w:pPr>
              <w:keepNext w:val="0"/>
              <w:keepLines w:val="0"/>
              <w:widowControl w:val="0"/>
              <w:suppressLineNumbers w:val="0"/>
              <w:adjustRightInd w:val="0"/>
              <w:snapToGrid w:val="0"/>
              <w:spacing w:before="0" w:beforeLines="0" w:beforeAutospacing="0" w:after="0" w:afterLines="0" w:afterAutospacing="0" w:line="400" w:lineRule="exact"/>
              <w:ind w:left="0" w:right="0" w:rightChars="0"/>
              <w:jc w:val="both"/>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电子邮件：</w:t>
            </w:r>
            <w:r>
              <w:rPr>
                <w:rFonts w:hint="eastAsia" w:ascii="宋体" w:hAnsi="宋体" w:cs="宋体"/>
                <w:color w:val="000000" w:themeColor="text1"/>
                <w:szCs w:val="21"/>
                <w:highlight w:val="none"/>
                <w:lang w:bidi="ar"/>
                <w14:textFill>
                  <w14:solidFill>
                    <w14:schemeClr w14:val="tx1"/>
                  </w14:solidFill>
                </w14:textFill>
              </w:rPr>
              <w:t>283898787@qq.com</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1.1.4</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招标项目名称</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kern w:val="2"/>
                <w:sz w:val="21"/>
                <w:szCs w:val="21"/>
                <w:highlight w:val="none"/>
                <w:lang w:val="en-US" w:eastAsia="zh-CN" w:bidi="ar"/>
                <w14:textFill>
                  <w14:solidFill>
                    <w14:schemeClr w14:val="tx1"/>
                  </w14:solidFill>
                </w14:textFill>
              </w:rPr>
              <w:t>首讯公司运维分公司2025年机电日常运维劳务分包（第二次）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1.1.5</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建设地点</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left"/>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重庆市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1.2.1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资金来源及比例</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业主自筹，100%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1.2.2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资金落实情况</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1.3.1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招标范围</w:t>
            </w:r>
          </w:p>
        </w:tc>
        <w:tc>
          <w:tcPr>
            <w:tcW w:w="3445" w:type="pct"/>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400" w:lineRule="exact"/>
              <w:ind w:left="0" w:right="0" w:firstLine="420" w:firstLineChars="200"/>
              <w:textAlignment w:val="auto"/>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s="宋体"/>
                <w:snapToGrid w:val="0"/>
                <w:color w:val="000000" w:themeColor="text1"/>
                <w:kern w:val="0"/>
                <w:sz w:val="21"/>
                <w:szCs w:val="21"/>
                <w:highlight w:val="none"/>
                <w:u w:val="single"/>
                <w:lang w:eastAsia="zh-CN"/>
                <w14:textFill>
                  <w14:solidFill>
                    <w14:schemeClr w14:val="tx1"/>
                  </w14:solidFill>
                </w14:textFill>
              </w:rPr>
              <w:t>根据招标人编制的实施方案和技术标准进行机电设备的定期巡查和清洁保养，记录和反馈设备的运行状态、故障现象；根据招标人对故障设备诊断结果制定的修复方案开展机电设备维修、更换等具体工作，记录和反馈设备维修结果，</w:t>
            </w:r>
            <w:r>
              <w:rPr>
                <w:rFonts w:hint="eastAsia" w:ascii="宋体" w:hAnsi="宋体" w:cs="宋体"/>
                <w:snapToGrid w:val="0"/>
                <w:color w:val="auto"/>
                <w:kern w:val="0"/>
                <w:szCs w:val="21"/>
                <w:highlight w:val="none"/>
                <w:u w:val="single"/>
                <w:lang w:val="en-US" w:eastAsia="zh-CN"/>
              </w:rPr>
              <w:t>并按要求进行</w:t>
            </w:r>
            <w:r>
              <w:rPr>
                <w:rFonts w:hint="eastAsia" w:ascii="宋体" w:hAnsi="宋体" w:eastAsia="宋体" w:cs="宋体"/>
                <w:snapToGrid w:val="0"/>
                <w:color w:val="auto"/>
                <w:kern w:val="0"/>
                <w:szCs w:val="21"/>
                <w:highlight w:val="none"/>
                <w:u w:val="single"/>
              </w:rPr>
              <w:t>全天候24小时驻点</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以及</w:t>
            </w:r>
            <w:r>
              <w:rPr>
                <w:rFonts w:hint="eastAsia" w:ascii="宋体" w:hAnsi="宋体" w:cs="宋体"/>
                <w:snapToGrid w:val="0"/>
                <w:color w:val="auto"/>
                <w:kern w:val="0"/>
                <w:szCs w:val="21"/>
                <w:highlight w:val="none"/>
                <w:u w:val="single"/>
              </w:rPr>
              <w:t>工程量清单中明确的一切相关工作</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000000" w:themeColor="text1"/>
                <w:kern w:val="0"/>
                <w:sz w:val="21"/>
                <w:szCs w:val="21"/>
                <w:highlight w:val="none"/>
                <w:u w:val="single"/>
                <w:lang w:eastAsia="zh-CN"/>
                <w14:textFill>
                  <w14:solidFill>
                    <w14:schemeClr w14:val="tx1"/>
                  </w14:solidFill>
                </w14:textFill>
              </w:rPr>
              <w:t>不包含日常维护中使用的任何耗材以及相关工机具、车辆等。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1.3.2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计划工期</w:t>
            </w:r>
          </w:p>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缺陷责任期</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工期：</w:t>
            </w:r>
            <w:r>
              <w:rPr>
                <w:rFonts w:hint="eastAsia" w:ascii="宋体" w:hAnsi="宋体" w:cs="宋体"/>
                <w:color w:val="000000" w:themeColor="text1"/>
                <w:kern w:val="0"/>
                <w:szCs w:val="21"/>
                <w:highlight w:val="none"/>
                <w:u w:val="single"/>
                <w:lang w:val="en-US" w:eastAsia="zh-CN"/>
                <w14:textFill>
                  <w14:solidFill>
                    <w14:schemeClr w14:val="tx1"/>
                  </w14:solidFill>
                </w14:textFill>
              </w:rPr>
              <w:t>12</w:t>
            </w:r>
            <w:r>
              <w:rPr>
                <w:rFonts w:hint="eastAsia" w:ascii="宋体" w:hAnsi="宋体" w:eastAsia="宋体" w:cs="宋体"/>
                <w:color w:val="000000" w:themeColor="text1"/>
                <w:kern w:val="0"/>
                <w:szCs w:val="21"/>
                <w:highlight w:val="none"/>
                <w:u w:val="single"/>
                <w:lang w:val="en-US" w:eastAsia="zh-CN"/>
                <w14:textFill>
                  <w14:solidFill>
                    <w14:schemeClr w14:val="tx1"/>
                  </w14:solidFill>
                </w14:textFill>
              </w:rPr>
              <w:t>个月</w:t>
            </w:r>
          </w:p>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计划开工日期：</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202</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4</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年</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12</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月</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1</w:t>
            </w:r>
            <w:r>
              <w:rPr>
                <w:rFonts w:hint="default" w:ascii="宋体" w:hAnsi="宋体" w:cs="宋体"/>
                <w:snapToGrid w:val="0"/>
                <w:color w:val="000000" w:themeColor="text1"/>
                <w:kern w:val="0"/>
                <w:szCs w:val="21"/>
                <w:highlight w:val="none"/>
                <w:u w:val="single"/>
                <w:lang w:eastAsia="zh-CN"/>
                <w14:textFill>
                  <w14:solidFill>
                    <w14:schemeClr w14:val="tx1"/>
                  </w14:solidFill>
                </w14:textFill>
              </w:rPr>
              <w:t>6</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日</w:t>
            </w:r>
            <w:r>
              <w:rPr>
                <w:rFonts w:hint="eastAsia" w:ascii="宋体" w:hAnsi="宋体" w:cs="宋体"/>
                <w:color w:val="000000" w:themeColor="text1"/>
                <w:kern w:val="0"/>
                <w:szCs w:val="21"/>
                <w:highlight w:val="none"/>
                <w:u w:val="single"/>
                <w:lang w:val="en-US" w:eastAsia="zh-CN"/>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000000" w:themeColor="text1"/>
                <w:kern w:val="0"/>
                <w:szCs w:val="21"/>
                <w:highlight w:val="none"/>
                <w:u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计划</w:t>
            </w:r>
            <w:r>
              <w:rPr>
                <w:rFonts w:hint="eastAsia" w:ascii="宋体" w:hAnsi="宋体" w:eastAsia="宋体" w:cs="宋体"/>
                <w:color w:val="000000" w:themeColor="text1"/>
                <w:kern w:val="0"/>
                <w:szCs w:val="21"/>
                <w:highlight w:val="none"/>
                <w:lang w:val="en-US" w:eastAsia="zh-CN"/>
                <w14:textFill>
                  <w14:solidFill>
                    <w14:schemeClr w14:val="tx1"/>
                  </w14:solidFill>
                </w14:textFill>
              </w:rPr>
              <w:t>完工</w:t>
            </w:r>
            <w:r>
              <w:rPr>
                <w:rFonts w:hint="eastAsia" w:ascii="宋体" w:hAnsi="宋体" w:eastAsia="宋体" w:cs="宋体"/>
                <w:color w:val="000000" w:themeColor="text1"/>
                <w:kern w:val="0"/>
                <w:szCs w:val="21"/>
                <w:highlight w:val="none"/>
                <w14:textFill>
                  <w14:solidFill>
                    <w14:schemeClr w14:val="tx1"/>
                  </w14:solidFill>
                </w14:textFill>
              </w:rPr>
              <w:t>日期：</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202</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5</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年</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12</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月</w:t>
            </w:r>
            <w:r>
              <w:rPr>
                <w:rFonts w:hint="default" w:ascii="宋体" w:hAnsi="宋体" w:cs="宋体"/>
                <w:snapToGrid w:val="0"/>
                <w:color w:val="000000" w:themeColor="text1"/>
                <w:kern w:val="0"/>
                <w:szCs w:val="21"/>
                <w:highlight w:val="none"/>
                <w:u w:val="single"/>
                <w:lang w:eastAsia="zh-CN"/>
                <w14:textFill>
                  <w14:solidFill>
                    <w14:schemeClr w14:val="tx1"/>
                  </w14:solidFill>
                </w14:textFill>
              </w:rPr>
              <w:t>15日</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w:t>
            </w:r>
            <w:r>
              <w:rPr>
                <w:rFonts w:hint="eastAsia" w:ascii="宋体" w:hAnsi="宋体" w:eastAsia="宋体" w:cs="宋体"/>
                <w:color w:val="000000" w:themeColor="text1"/>
                <w:kern w:val="0"/>
                <w:szCs w:val="21"/>
                <w:highlight w:val="none"/>
                <w:u w:val="none"/>
                <w14:textFill>
                  <w14:solidFill>
                    <w14:schemeClr w14:val="tx1"/>
                  </w14:solidFill>
                </w14:textFill>
              </w:rPr>
              <w:t xml:space="preserve">       </w:t>
            </w:r>
          </w:p>
          <w:p>
            <w:pPr>
              <w:keepNext w:val="0"/>
              <w:keepLines w:val="0"/>
              <w:suppressLineNumbers w:val="0"/>
              <w:adjustRightInd w:val="0"/>
              <w:snapToGrid w:val="0"/>
              <w:spacing w:before="0" w:beforeLines="0" w:beforeAutospacing="0" w:after="0" w:afterLines="0" w:afterAutospacing="0" w:line="400" w:lineRule="exact"/>
              <w:ind w:left="0" w:right="0"/>
              <w:rPr>
                <w:rFonts w:hint="default" w:ascii="宋体" w:hAnsi="宋体" w:eastAsia="宋体" w:cs="宋体"/>
                <w:color w:val="000000" w:themeColor="text1"/>
                <w:kern w:val="0"/>
                <w:szCs w:val="21"/>
                <w:highlight w:val="none"/>
                <w:lang w:val="en-US"/>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缺陷责任期：</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lang w:val="en-US" w:eastAsia="zh-CN"/>
                <w14:textFill>
                  <w14:solidFill>
                    <w14:schemeClr w14:val="tx1"/>
                  </w14:solidFill>
                </w14:textFill>
              </w:rPr>
              <w:t xml:space="preserve">无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1.3.3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质量要求</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i/>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工程验收的质量评定：</w:t>
            </w:r>
            <w:r>
              <w:rPr>
                <w:rFonts w:hint="eastAsia" w:ascii="宋体" w:hAnsi="宋体" w:eastAsia="宋体" w:cs="宋体"/>
                <w:color w:val="000000" w:themeColor="text1"/>
                <w:szCs w:val="21"/>
                <w:highlight w:val="none"/>
                <w:u w:val="single"/>
                <w:lang w:val="en-US" w:eastAsia="zh-CN"/>
                <w14:textFill>
                  <w14:solidFill>
                    <w14:schemeClr w14:val="tx1"/>
                  </w14:solidFill>
                </w14:textFill>
              </w:rPr>
              <w:t>合格，</w:t>
            </w:r>
            <w:r>
              <w:rPr>
                <w:rFonts w:hint="eastAsia" w:ascii="宋体" w:hAnsi="宋体" w:cs="宋体"/>
                <w:color w:val="000000" w:themeColor="text1"/>
                <w:szCs w:val="21"/>
                <w:highlight w:val="none"/>
                <w:u w:val="single"/>
                <w:lang w:val="en-US" w:eastAsia="zh-CN"/>
                <w14:textFill>
                  <w14:solidFill>
                    <w14:schemeClr w14:val="tx1"/>
                  </w14:solidFill>
                </w14:textFill>
              </w:rPr>
              <w:t>每月</w:t>
            </w:r>
            <w:r>
              <w:rPr>
                <w:rFonts w:hint="eastAsia" w:ascii="宋体" w:hAnsi="宋体" w:eastAsia="宋体" w:cs="宋体"/>
                <w:color w:val="000000" w:themeColor="text1"/>
                <w:szCs w:val="21"/>
                <w:highlight w:val="none"/>
                <w:u w:val="single"/>
                <w:lang w:val="en-US" w:eastAsia="zh-CN"/>
                <w14:textFill>
                  <w14:solidFill>
                    <w14:schemeClr w14:val="tx1"/>
                  </w14:solidFill>
                </w14:textFill>
              </w:rPr>
              <w:t>抽检合格率不低于97%。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1.3.4</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安全目标</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不发生较大及以上安全生产责任事故，项目责任事故死亡指标为0。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1.4.1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投标人资质条件、能力和信誉</w:t>
            </w:r>
          </w:p>
        </w:tc>
        <w:tc>
          <w:tcPr>
            <w:tcW w:w="3445" w:type="pct"/>
            <w:vAlign w:val="center"/>
          </w:tcPr>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000000" w:themeColor="text1"/>
                <w:kern w:val="0"/>
                <w:szCs w:val="21"/>
                <w:highlight w:val="none"/>
                <w:lang w:bidi="ar"/>
                <w14:textFill>
                  <w14:solidFill>
                    <w14:schemeClr w14:val="tx1"/>
                  </w14:solidFill>
                </w14:textFill>
              </w:rPr>
            </w:pPr>
            <w:r>
              <w:rPr>
                <w:rFonts w:hint="eastAsia" w:ascii="宋体" w:hAnsi="宋体" w:eastAsia="宋体" w:cs="宋体"/>
                <w:b/>
                <w:color w:val="000000" w:themeColor="text1"/>
                <w:kern w:val="0"/>
                <w:szCs w:val="21"/>
                <w:highlight w:val="none"/>
                <w:lang w:bidi="ar"/>
                <w14:textFill>
                  <w14:solidFill>
                    <w14:schemeClr w14:val="tx1"/>
                  </w14:solidFill>
                </w14:textFill>
              </w:rPr>
              <w:t>1、资质条件、营业执照及安全生产条件</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具有独立法人资格；具备有效的营业执照</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投标人须在投标文件资格审查部分提供有效的</w:t>
            </w:r>
            <w:r>
              <w:rPr>
                <w:rFonts w:hint="eastAsia" w:ascii="宋体" w:hAnsi="宋体" w:cs="宋体"/>
                <w:color w:val="000000" w:themeColor="text1"/>
                <w:szCs w:val="21"/>
                <w:highlight w:val="none"/>
                <w:lang w:val="en-US" w:eastAsia="zh-CN"/>
                <w14:textFill>
                  <w14:solidFill>
                    <w14:schemeClr w14:val="tx1"/>
                  </w14:solidFill>
                </w14:textFill>
              </w:rPr>
              <w:t>营业执照</w:t>
            </w:r>
            <w:r>
              <w:rPr>
                <w:rFonts w:hint="eastAsia" w:ascii="宋体" w:hAnsi="宋体" w:eastAsia="宋体" w:cs="宋体"/>
                <w:color w:val="000000" w:themeColor="text1"/>
                <w:szCs w:val="21"/>
                <w:highlight w:val="none"/>
                <w14:textFill>
                  <w14:solidFill>
                    <w14:schemeClr w14:val="tx1"/>
                  </w14:solidFill>
                </w14:textFill>
              </w:rPr>
              <w:t>复印件。</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具备有效的安全生产许可证</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投标人须在投标文件资格审查部分提供有效的</w:t>
            </w:r>
            <w:r>
              <w:rPr>
                <w:rFonts w:hint="eastAsia" w:ascii="宋体" w:hAnsi="宋体" w:eastAsia="宋体" w:cs="宋体"/>
                <w:color w:val="000000" w:themeColor="text1"/>
                <w:spacing w:val="2"/>
                <w:szCs w:val="21"/>
                <w:highlight w:val="none"/>
                <w14:textFill>
                  <w14:solidFill>
                    <w14:schemeClr w14:val="tx1"/>
                  </w14:solidFill>
                </w14:textFill>
              </w:rPr>
              <w:t>安全生产许可证</w:t>
            </w:r>
            <w:r>
              <w:rPr>
                <w:rFonts w:hint="eastAsia" w:ascii="宋体" w:hAnsi="宋体" w:eastAsia="宋体" w:cs="宋体"/>
                <w:color w:val="000000" w:themeColor="text1"/>
                <w:szCs w:val="21"/>
                <w:highlight w:val="none"/>
                <w:lang w:eastAsia="zh-CN"/>
                <w14:textFill>
                  <w14:solidFill>
                    <w14:schemeClr w14:val="tx1"/>
                  </w14:solidFill>
                </w14:textFill>
              </w:rPr>
              <w:t>复印件</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具备建设行政主管部门颁发的有效的劳务施工不分等级资质</w:t>
            </w:r>
            <w:r>
              <w:rPr>
                <w:rFonts w:hint="eastAsia" w:ascii="宋体" w:hAnsi="宋体" w:cs="宋体"/>
                <w:color w:val="000000" w:themeColor="text1"/>
                <w:szCs w:val="21"/>
                <w:highlight w:val="none"/>
                <w:lang w:eastAsia="zh-CN"/>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8"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pacing w:val="2"/>
                <w:szCs w:val="21"/>
                <w:highlight w:val="none"/>
                <w14:textFill>
                  <w14:solidFill>
                    <w14:schemeClr w14:val="tx1"/>
                  </w14:solidFill>
                </w14:textFill>
              </w:rPr>
              <w:t>投标人须在投标文件资格审查部分提供有效的</w:t>
            </w:r>
            <w:r>
              <w:rPr>
                <w:rFonts w:hint="eastAsia" w:ascii="宋体" w:hAnsi="宋体" w:cs="宋体"/>
                <w:color w:val="000000" w:themeColor="text1"/>
                <w:spacing w:val="2"/>
                <w:szCs w:val="21"/>
                <w:highlight w:val="none"/>
                <w:lang w:val="en-US" w:eastAsia="zh-CN"/>
                <w14:textFill>
                  <w14:solidFill>
                    <w14:schemeClr w14:val="tx1"/>
                  </w14:solidFill>
                </w14:textFill>
              </w:rPr>
              <w:t>资质证书</w:t>
            </w:r>
            <w:r>
              <w:rPr>
                <w:rFonts w:hint="eastAsia" w:ascii="宋体" w:hAnsi="宋体" w:eastAsia="宋体" w:cs="宋体"/>
                <w:color w:val="000000" w:themeColor="text1"/>
                <w:szCs w:val="21"/>
                <w:highlight w:val="none"/>
                <w:lang w:eastAsia="zh-CN"/>
                <w14:textFill>
                  <w14:solidFill>
                    <w14:schemeClr w14:val="tx1"/>
                  </w14:solidFill>
                </w14:textFill>
              </w:rPr>
              <w:t>复印件</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000000" w:themeColor="text1"/>
                <w:kern w:val="0"/>
                <w:szCs w:val="21"/>
                <w:highlight w:val="none"/>
                <w:lang w:bidi="ar"/>
                <w14:textFill>
                  <w14:solidFill>
                    <w14:schemeClr w14:val="tx1"/>
                  </w14:solidFill>
                </w14:textFill>
              </w:rPr>
            </w:pPr>
            <w:r>
              <w:rPr>
                <w:rFonts w:hint="eastAsia" w:ascii="宋体" w:hAnsi="宋体" w:cs="宋体"/>
                <w:b/>
                <w:color w:val="000000" w:themeColor="text1"/>
                <w:kern w:val="0"/>
                <w:szCs w:val="21"/>
                <w:highlight w:val="none"/>
                <w:lang w:val="en-US" w:eastAsia="zh-CN" w:bidi="ar"/>
                <w14:textFill>
                  <w14:solidFill>
                    <w14:schemeClr w14:val="tx1"/>
                  </w14:solidFill>
                </w14:textFill>
              </w:rPr>
              <w:t>2</w:t>
            </w:r>
            <w:r>
              <w:rPr>
                <w:rFonts w:hint="eastAsia" w:ascii="宋体" w:hAnsi="宋体" w:eastAsia="宋体" w:cs="宋体"/>
                <w:b/>
                <w:color w:val="000000" w:themeColor="text1"/>
                <w:kern w:val="0"/>
                <w:szCs w:val="21"/>
                <w:highlight w:val="none"/>
                <w:lang w:bidi="ar"/>
                <w14:textFill>
                  <w14:solidFill>
                    <w14:schemeClr w14:val="tx1"/>
                  </w14:solidFill>
                </w14:textFill>
              </w:rPr>
              <w:t>、投标截止日投标资格情况要求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投标人自行承诺（格式见第九章投标文件格式）不得存在下列情形之一：</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（1）被人民法院列入失信被执行人名单且在被执行期内；</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（2）被列入《重庆市工程建设领域招标投标信用管理暂行办法》规定的重点关注名单且记分达到12分且在记分有效期内；</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（3）被列入《重庆市工程建设领域招标投标信用管理暂行办法》规定的重庆市工程建设领域招标投标失信惩戒对象名单（以下称黑名单）且在记分有效期内；</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（4）被国家、重庆市（含市或任意区县）有关行政部门处以暂停投标资格行政处罚或暂停在渝承揽新业务，且在暂停期限内。</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（5）被国家企业信用信息公示系统（http://www.gsxt.gov.cn/）中列入严重违法失信企业名单（黑名单）信息。</w:t>
            </w:r>
          </w:p>
          <w:p>
            <w:pPr>
              <w:keepNext w:val="0"/>
              <w:keepLines w:val="0"/>
              <w:widowControl/>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（6）被“信用中国”网站（http://www.creditchina.gov.cn/）列入失信惩戒执行人名单。</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投标人须在投标文件资格审查部分提供承诺（格式见第</w:t>
            </w:r>
            <w:r>
              <w:rPr>
                <w:rFonts w:hint="eastAsia" w:ascii="宋体" w:hAnsi="宋体" w:eastAsia="宋体" w:cs="宋体"/>
                <w:color w:val="000000" w:themeColor="text1"/>
                <w:szCs w:val="21"/>
                <w:highlight w:val="none"/>
                <w:lang w:eastAsia="zh-CN"/>
                <w14:textFill>
                  <w14:solidFill>
                    <w14:schemeClr w14:val="tx1"/>
                  </w14:solidFill>
                </w14:textFill>
              </w:rPr>
              <w:t>九</w:t>
            </w:r>
            <w:r>
              <w:rPr>
                <w:rFonts w:hint="eastAsia" w:ascii="宋体" w:hAnsi="宋体" w:eastAsia="宋体" w:cs="宋体"/>
                <w:color w:val="000000" w:themeColor="text1"/>
                <w:szCs w:val="21"/>
                <w:highlight w:val="none"/>
                <w14:textFill>
                  <w14:solidFill>
                    <w14:schemeClr w14:val="tx1"/>
                  </w14:solidFill>
                </w14:textFill>
              </w:rPr>
              <w:t>章投标文件格式）。</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000000" w:themeColor="text1"/>
                <w:kern w:val="0"/>
                <w:szCs w:val="21"/>
                <w:highlight w:val="none"/>
                <w:lang w:bidi="ar"/>
                <w14:textFill>
                  <w14:solidFill>
                    <w14:schemeClr w14:val="tx1"/>
                  </w14:solidFill>
                </w14:textFill>
              </w:rPr>
            </w:pPr>
            <w:r>
              <w:rPr>
                <w:rFonts w:hint="eastAsia" w:ascii="宋体" w:hAnsi="宋体" w:cs="宋体"/>
                <w:b/>
                <w:color w:val="000000" w:themeColor="text1"/>
                <w:kern w:val="0"/>
                <w:szCs w:val="21"/>
                <w:highlight w:val="none"/>
                <w:lang w:val="en-US" w:eastAsia="zh-CN" w:bidi="ar"/>
                <w14:textFill>
                  <w14:solidFill>
                    <w14:schemeClr w14:val="tx1"/>
                  </w14:solidFill>
                </w14:textFill>
              </w:rPr>
              <w:t>3</w:t>
            </w:r>
            <w:r>
              <w:rPr>
                <w:rFonts w:hint="eastAsia" w:ascii="宋体" w:hAnsi="宋体" w:eastAsia="宋体" w:cs="宋体"/>
                <w:b/>
                <w:color w:val="000000" w:themeColor="text1"/>
                <w:kern w:val="0"/>
                <w:szCs w:val="21"/>
                <w:highlight w:val="none"/>
                <w:lang w:bidi="ar"/>
                <w14:textFill>
                  <w14:solidFill>
                    <w14:schemeClr w14:val="tx1"/>
                  </w14:solidFill>
                </w14:textFill>
              </w:rPr>
              <w:t>、项目经理</w:t>
            </w:r>
            <w:r>
              <w:rPr>
                <w:rFonts w:hint="eastAsia" w:ascii="宋体" w:hAnsi="宋体" w:eastAsia="宋体" w:cs="宋体"/>
                <w:b/>
                <w:color w:val="000000" w:themeColor="text1"/>
                <w:kern w:val="0"/>
                <w:szCs w:val="21"/>
                <w:highlight w:val="none"/>
                <w:lang w:eastAsia="zh-CN" w:bidi="ar"/>
                <w14:textFill>
                  <w14:solidFill>
                    <w14:schemeClr w14:val="tx1"/>
                  </w14:solidFill>
                </w14:textFill>
              </w:rPr>
              <w:t>、</w:t>
            </w:r>
            <w:r>
              <w:rPr>
                <w:rFonts w:hint="eastAsia" w:ascii="宋体" w:hAnsi="宋体" w:eastAsia="宋体" w:cs="宋体"/>
                <w:b/>
                <w:color w:val="000000" w:themeColor="text1"/>
                <w:kern w:val="0"/>
                <w:szCs w:val="21"/>
                <w:highlight w:val="none"/>
                <w:lang w:bidi="ar"/>
                <w14:textFill>
                  <w14:solidFill>
                    <w14:schemeClr w14:val="tx1"/>
                  </w14:solidFill>
                </w14:textFill>
              </w:rPr>
              <w:t>项目</w:t>
            </w:r>
            <w:r>
              <w:rPr>
                <w:rFonts w:hint="eastAsia" w:ascii="宋体" w:hAnsi="宋体" w:cs="宋体"/>
                <w:b/>
                <w:color w:val="000000" w:themeColor="text1"/>
                <w:kern w:val="0"/>
                <w:szCs w:val="21"/>
                <w:highlight w:val="none"/>
                <w:lang w:eastAsia="zh-CN" w:bidi="ar"/>
                <w14:textFill>
                  <w14:solidFill>
                    <w14:schemeClr w14:val="tx1"/>
                  </w14:solidFill>
                </w14:textFill>
              </w:rPr>
              <w:t>技术负责人</w:t>
            </w:r>
            <w:r>
              <w:rPr>
                <w:rFonts w:hint="eastAsia" w:ascii="宋体" w:hAnsi="宋体" w:eastAsia="宋体" w:cs="宋体"/>
                <w:b/>
                <w:color w:val="000000" w:themeColor="text1"/>
                <w:kern w:val="0"/>
                <w:szCs w:val="21"/>
                <w:highlight w:val="none"/>
                <w:lang w:eastAsia="zh-CN" w:bidi="ar"/>
                <w14:textFill>
                  <w14:solidFill>
                    <w14:schemeClr w14:val="tx1"/>
                  </w14:solidFill>
                </w14:textFill>
              </w:rPr>
              <w:t>、</w:t>
            </w:r>
            <w:r>
              <w:rPr>
                <w:rFonts w:hint="eastAsia" w:ascii="宋体" w:hAnsi="宋体" w:eastAsia="宋体" w:cs="宋体"/>
                <w:b/>
                <w:color w:val="000000" w:themeColor="text1"/>
                <w:kern w:val="0"/>
                <w:szCs w:val="21"/>
                <w:highlight w:val="none"/>
                <w:lang w:val="en-US" w:eastAsia="zh-CN" w:bidi="ar"/>
                <w14:textFill>
                  <w14:solidFill>
                    <w14:schemeClr w14:val="tx1"/>
                  </w14:solidFill>
                </w14:textFill>
              </w:rPr>
              <w:t>安全负责人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snapToGrid w:val="0"/>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.1</w:t>
            </w:r>
            <w:r>
              <w:rPr>
                <w:rFonts w:hint="eastAsia" w:ascii="宋体" w:hAnsi="宋体" w:eastAsia="宋体" w:cs="宋体"/>
                <w:bCs/>
                <w:snapToGrid w:val="0"/>
                <w:color w:val="000000" w:themeColor="text1"/>
                <w:szCs w:val="21"/>
                <w:highlight w:val="none"/>
                <w14:textFill>
                  <w14:solidFill>
                    <w14:schemeClr w14:val="tx1"/>
                  </w14:solidFill>
                </w14:textFill>
              </w:rPr>
              <w:t>项目经理：1 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.1.1投标人拟派的项目经理</w:t>
            </w:r>
            <w:r>
              <w:rPr>
                <w:rFonts w:hint="eastAsia" w:ascii="宋体" w:hAnsi="宋体" w:cs="宋体"/>
                <w:color w:val="000000" w:themeColor="text1"/>
                <w:szCs w:val="21"/>
                <w:highlight w:val="none"/>
                <w:lang w:val="en-US" w:eastAsia="zh-CN"/>
                <w14:textFill>
                  <w14:solidFill>
                    <w14:schemeClr w14:val="tx1"/>
                  </w14:solidFill>
                </w14:textFill>
              </w:rPr>
              <w:t>应具有</w:t>
            </w:r>
            <w:r>
              <w:rPr>
                <w:rFonts w:hint="eastAsia" w:ascii="宋体" w:hAnsi="宋体" w:cs="宋体"/>
                <w:color w:val="000000" w:themeColor="text1"/>
                <w:szCs w:val="21"/>
                <w:highlight w:val="none"/>
                <w:u w:val="single"/>
                <w:lang w:val="en-US" w:eastAsia="zh-CN"/>
                <w14:textFill>
                  <w14:solidFill>
                    <w14:schemeClr w14:val="tx1"/>
                  </w14:solidFill>
                </w14:textFill>
              </w:rPr>
              <w:t>二</w:t>
            </w:r>
            <w:r>
              <w:rPr>
                <w:rFonts w:hint="eastAsia" w:ascii="宋体" w:hAnsi="宋体" w:eastAsia="宋体" w:cs="宋体"/>
                <w:color w:val="000000" w:themeColor="text1"/>
                <w:szCs w:val="21"/>
                <w:highlight w:val="none"/>
                <w:u w:val="single"/>
                <w14:textFill>
                  <w14:solidFill>
                    <w14:schemeClr w14:val="tx1"/>
                  </w14:solidFill>
                </w14:textFill>
              </w:rPr>
              <w:t>级</w:t>
            </w:r>
            <w:r>
              <w:rPr>
                <w:rFonts w:hint="eastAsia" w:ascii="宋体" w:hAnsi="宋体" w:cs="宋体"/>
                <w:color w:val="000000" w:themeColor="text1"/>
                <w:szCs w:val="21"/>
                <w:highlight w:val="none"/>
                <w:u w:val="single"/>
                <w:lang w:val="en-US" w:eastAsia="zh-CN"/>
                <w14:textFill>
                  <w14:solidFill>
                    <w14:schemeClr w14:val="tx1"/>
                  </w14:solidFill>
                </w14:textFill>
              </w:rPr>
              <w:t>及以上</w:t>
            </w:r>
            <w:r>
              <w:rPr>
                <w:rFonts w:hint="eastAsia" w:ascii="宋体" w:hAnsi="宋体" w:eastAsia="宋体" w:cs="宋体"/>
                <w:color w:val="000000" w:themeColor="text1"/>
                <w:szCs w:val="21"/>
                <w:highlight w:val="none"/>
                <w:u w:val="single"/>
                <w14:textFill>
                  <w14:solidFill>
                    <w14:schemeClr w14:val="tx1"/>
                  </w14:solidFill>
                </w14:textFill>
              </w:rPr>
              <w:t>注册建造师</w:t>
            </w:r>
            <w:r>
              <w:rPr>
                <w:rFonts w:hint="eastAsia" w:ascii="宋体" w:hAnsi="宋体" w:eastAsia="宋体" w:cs="宋体"/>
                <w:color w:val="000000" w:themeColor="text1"/>
                <w:szCs w:val="21"/>
                <w:highlight w:val="none"/>
                <w14:textFill>
                  <w14:solidFill>
                    <w14:schemeClr w14:val="tx1"/>
                  </w14:solidFill>
                </w14:textFill>
              </w:rPr>
              <w:t>执业资格</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必须已在投标人本单位注册</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或中级工程师及以上职称</w:t>
            </w:r>
            <w:r>
              <w:rPr>
                <w:rFonts w:hint="eastAsia" w:ascii="宋体" w:hAnsi="宋体" w:eastAsia="宋体" w:cs="宋体"/>
                <w:color w:val="000000" w:themeColor="text1"/>
                <w:szCs w:val="21"/>
                <w:highlight w:val="none"/>
                <w:lang w:val="en-US" w:eastAsia="zh-CN"/>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.1.2项目经理承诺要求：投标人须承诺拟派项目经理按相关规定到岗履职和未被禁止参与投标。</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1.2.1到岗履职承诺要求：承诺拟派项目经理中标后在本项目任职，签订合同时拟派的项目经理必须与投标文件中的项目经理一致，并满足办理施工许可手续的相关要求。不能按承诺到岗履约的，按合同相关条款处罚，给招标人造成损失的，投标人依法承担违约赔偿责任。拟派项目经理中标后不得随意更换。</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.1.2.2未被禁止参与投标承诺要求：承诺拟派项目经理未被重庆市</w:t>
            </w:r>
            <w:r>
              <w:rPr>
                <w:rFonts w:hint="eastAsia" w:ascii="宋体" w:hAnsi="宋体" w:eastAsia="宋体" w:cs="宋体"/>
                <w:color w:val="000000" w:themeColor="text1"/>
                <w:szCs w:val="21"/>
                <w:highlight w:val="none"/>
                <w:lang w:val="en-US" w:eastAsia="zh-CN"/>
                <w14:textFill>
                  <w14:solidFill>
                    <w14:schemeClr w14:val="tx1"/>
                  </w14:solidFill>
                </w14:textFill>
              </w:rPr>
              <w:t>市级有关行业</w:t>
            </w:r>
            <w:r>
              <w:rPr>
                <w:rFonts w:hint="eastAsia" w:ascii="宋体" w:hAnsi="宋体" w:eastAsia="宋体" w:cs="宋体"/>
                <w:color w:val="000000" w:themeColor="text1"/>
                <w:szCs w:val="21"/>
                <w:highlight w:val="none"/>
                <w14:textFill>
                  <w14:solidFill>
                    <w14:schemeClr w14:val="tx1"/>
                  </w14:solidFill>
                </w14:textFill>
              </w:rPr>
              <w:t>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.1.2.3项目经理的其它承诺要求：为保证</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拟派的项目经理到本项目到岗履职，</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还需承诺：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若</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拟派本项目的项目经理有在其他项目任职的情形的（或有在其他项目中标或拟中标的情形的），应在收到中标通知书后</w:t>
            </w:r>
            <w:r>
              <w:rPr>
                <w:rFonts w:hint="eastAsia" w:ascii="宋体" w:hAnsi="宋体" w:eastAsia="宋体" w:cs="宋体"/>
                <w:color w:val="000000" w:themeColor="text1"/>
                <w:szCs w:val="21"/>
                <w:highlight w:val="none"/>
                <w:u w:val="single"/>
                <w14:textFill>
                  <w14:solidFill>
                    <w14:schemeClr w14:val="tx1"/>
                  </w14:solidFill>
                </w14:textFill>
              </w:rPr>
              <w:t xml:space="preserve"> 14 </w:t>
            </w:r>
            <w:r>
              <w:rPr>
                <w:rFonts w:hint="eastAsia" w:ascii="宋体" w:hAnsi="宋体" w:eastAsia="宋体" w:cs="宋体"/>
                <w:color w:val="000000" w:themeColor="text1"/>
                <w:szCs w:val="21"/>
                <w:highlight w:val="none"/>
                <w14:textFill>
                  <w14:solidFill>
                    <w14:schemeClr w14:val="tx1"/>
                  </w14:solidFill>
                </w14:textFill>
              </w:rPr>
              <w:t>日内，办理完成放弃在其他项目任职的手续（或办理完成放弃在其他项目中标或拟中标的手续），招标人在合同签订前有权对</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拟派项目经理在其他项目的任职情形（或在其他项目的中标或拟中标情形）进行核查，若与</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承诺内容不符或</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未在上述时间内按照招标文件规定递交放弃在其他项目任职、中标或拟中标的相关资料，视为</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放弃中标资格，招标人不退还其投标保证金。在合同签订时，</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需确保拟派项目经理符合《建筑施工企业项目经理资质管理办法》规定的项目经理任职条件，否则视为</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放弃中标资格，招标人不退还其投标保证金。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放弃在其他项目任职的需提供</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①</w:t>
            </w:r>
            <w:r>
              <w:rPr>
                <w:rFonts w:hint="eastAsia" w:ascii="宋体" w:hAnsi="宋体" w:eastAsia="宋体" w:cs="宋体"/>
                <w:color w:val="000000" w:themeColor="text1"/>
                <w:szCs w:val="21"/>
                <w:highlight w:val="none"/>
                <w:lang w:val="en-US" w:eastAsia="zh-CN"/>
                <w14:textFill>
                  <w14:solidFill>
                    <w14:schemeClr w14:val="tx1"/>
                  </w14:solidFill>
                </w14:textFill>
              </w:rPr>
              <w:t>经</w:t>
            </w:r>
            <w:r>
              <w:rPr>
                <w:rFonts w:hint="eastAsia" w:ascii="宋体" w:hAnsi="宋体" w:eastAsia="宋体" w:cs="宋体"/>
                <w:color w:val="000000" w:themeColor="text1"/>
                <w:szCs w:val="21"/>
                <w:highlight w:val="none"/>
                <w14:textFill>
                  <w14:solidFill>
                    <w14:schemeClr w14:val="tx1"/>
                  </w14:solidFill>
                </w14:textFill>
              </w:rPr>
              <w:t>业主或建设单位同意任职变更的文件；②负责项目监管的行业行政主管部门出具同意任职变更的证明材料。</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放弃在其他项目中标或拟中标的需提供</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①经中标或拟中标的其他项目建设单位同意的放弃中标函。</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.1.2.4未提供上述承诺或承诺内容不符合要求的，由评标委员会作否决投标处理</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投标人须在投标文件资格审查部分提供拟派项目经理有效的身份证、</w:t>
            </w:r>
            <w:r>
              <w:rPr>
                <w:rFonts w:hint="eastAsia" w:ascii="宋体" w:hAnsi="宋体" w:cs="宋体"/>
                <w:color w:val="000000" w:themeColor="text1"/>
                <w:szCs w:val="21"/>
                <w:highlight w:val="none"/>
                <w:lang w:eastAsia="zh-CN"/>
                <w14:textFill>
                  <w14:solidFill>
                    <w14:schemeClr w14:val="tx1"/>
                  </w14:solidFill>
                </w14:textFill>
              </w:rPr>
              <w:t>注册证（或职称证）、</w:t>
            </w:r>
            <w:r>
              <w:rPr>
                <w:rFonts w:hint="eastAsia" w:ascii="宋体" w:hAnsi="宋体" w:eastAsia="宋体" w:cs="宋体"/>
                <w:color w:val="000000" w:themeColor="text1"/>
                <w:szCs w:val="21"/>
                <w:highlight w:val="none"/>
                <w14:textFill>
                  <w14:solidFill>
                    <w14:schemeClr w14:val="tx1"/>
                  </w14:solidFill>
                </w14:textFill>
              </w:rPr>
              <w:t>投标人为其交纳</w:t>
            </w:r>
            <w:r>
              <w:rPr>
                <w:rFonts w:hint="eastAsia" w:ascii="宋体" w:hAnsi="宋体" w:cs="宋体"/>
                <w:color w:val="000000" w:themeColor="text1"/>
                <w:szCs w:val="21"/>
                <w:highlight w:val="none"/>
                <w:lang w:val="en-US" w:eastAsia="zh-CN"/>
                <w14:textFill>
                  <w14:solidFill>
                    <w14:schemeClr w14:val="tx1"/>
                  </w14:solidFill>
                </w14:textFill>
              </w:rPr>
              <w:t>的</w:t>
            </w:r>
            <w:r>
              <w:rPr>
                <w:rFonts w:hint="eastAsia" w:ascii="宋体" w:hAnsi="宋体" w:eastAsia="宋体" w:cs="宋体"/>
                <w:color w:val="000000" w:themeColor="text1"/>
                <w:szCs w:val="21"/>
                <w:highlight w:val="none"/>
                <w14:textFill>
                  <w14:solidFill>
                    <w14:schemeClr w14:val="tx1"/>
                  </w14:solidFill>
                </w14:textFill>
              </w:rPr>
              <w:t>养老保险证明材料</w:t>
            </w:r>
            <w:r>
              <w:rPr>
                <w:rFonts w:hint="eastAsia" w:ascii="宋体" w:hAnsi="宋体" w:eastAsia="宋体" w:cs="宋体"/>
                <w:color w:val="000000" w:themeColor="text1"/>
                <w:szCs w:val="21"/>
                <w:highlight w:val="none"/>
                <w:lang w:val="en-US" w:eastAsia="zh-CN"/>
                <w14:textFill>
                  <w14:solidFill>
                    <w14:schemeClr w14:val="tx1"/>
                  </w14:solidFill>
                </w14:textFill>
              </w:rPr>
              <w:t>复印件</w:t>
            </w:r>
            <w:r>
              <w:rPr>
                <w:rFonts w:hint="eastAsia" w:ascii="宋体" w:hAnsi="宋体" w:eastAsia="宋体" w:cs="宋体"/>
                <w:color w:val="000000" w:themeColor="text1"/>
                <w:szCs w:val="21"/>
                <w:highlight w:val="none"/>
                <w14:textFill>
                  <w14:solidFill>
                    <w14:schemeClr w14:val="tx1"/>
                  </w14:solidFill>
                </w14:textFill>
              </w:rPr>
              <w:t>，拟派项目经理到岗履职和未被禁止参与投标的承诺（承诺格式见第九章投标文件格式）</w:t>
            </w:r>
            <w:r>
              <w:rPr>
                <w:rFonts w:hint="eastAsia" w:ascii="宋体" w:hAnsi="宋体" w:eastAsia="宋体" w:cs="宋体"/>
                <w:color w:val="000000" w:themeColor="text1"/>
                <w:szCs w:val="21"/>
                <w:highlight w:val="none"/>
                <w:lang w:eastAsia="zh-CN"/>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14:textFill>
                  <w14:solidFill>
                    <w14:schemeClr w14:val="tx1"/>
                  </w14:solidFill>
                </w14:textFill>
              </w:rPr>
              <w:t>.2项目</w:t>
            </w:r>
            <w:r>
              <w:rPr>
                <w:rFonts w:hint="eastAsia" w:ascii="宋体" w:hAnsi="宋体" w:cs="宋体"/>
                <w:bCs/>
                <w:snapToGrid w:val="0"/>
                <w:color w:val="000000" w:themeColor="text1"/>
                <w:szCs w:val="21"/>
                <w:highlight w:val="none"/>
                <w:lang w:eastAsia="zh-CN"/>
                <w14:textFill>
                  <w14:solidFill>
                    <w14:schemeClr w14:val="tx1"/>
                  </w14:solidFill>
                </w14:textFill>
              </w:rPr>
              <w:t>技术负责人</w:t>
            </w:r>
            <w:r>
              <w:rPr>
                <w:rFonts w:hint="eastAsia" w:ascii="宋体" w:hAnsi="宋体" w:eastAsia="宋体" w:cs="宋体"/>
                <w:bCs/>
                <w:snapToGrid w:val="0"/>
                <w:color w:val="000000" w:themeColor="text1"/>
                <w:szCs w:val="21"/>
                <w:highlight w:val="none"/>
                <w14:textFill>
                  <w14:solidFill>
                    <w14:schemeClr w14:val="tx1"/>
                  </w14:solidFill>
                </w14:textFill>
              </w:rPr>
              <w:t>：</w:t>
            </w: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14:textFill>
                  <w14:solidFill>
                    <w14:schemeClr w14:val="tx1"/>
                  </w14:solidFill>
                </w14:textFill>
              </w:rPr>
              <w:t>人。</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.2.1投标人拟派的项目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应具有</w:t>
            </w:r>
            <w:r>
              <w:rPr>
                <w:rFonts w:hint="eastAsia" w:ascii="宋体" w:hAnsi="宋体" w:cs="宋体"/>
                <w:i w:val="0"/>
                <w:iCs/>
                <w:color w:val="000000" w:themeColor="text1"/>
                <w:szCs w:val="21"/>
                <w:highlight w:val="none"/>
                <w:u w:val="single"/>
                <w:lang w:val="en-US" w:eastAsia="zh-CN"/>
                <w14:textFill>
                  <w14:solidFill>
                    <w14:schemeClr w14:val="tx1"/>
                  </w14:solidFill>
                </w14:textFill>
              </w:rPr>
              <w:t>中</w:t>
            </w:r>
            <w:r>
              <w:rPr>
                <w:rFonts w:hint="eastAsia" w:ascii="宋体" w:hAnsi="宋体" w:eastAsia="宋体" w:cs="宋体"/>
                <w:i w:val="0"/>
                <w:iCs/>
                <w:color w:val="000000" w:themeColor="text1"/>
                <w:szCs w:val="21"/>
                <w:highlight w:val="none"/>
                <w:u w:val="single"/>
                <w14:textFill>
                  <w14:solidFill>
                    <w14:schemeClr w14:val="tx1"/>
                  </w14:solidFill>
                </w14:textFill>
              </w:rPr>
              <w:t>级工程师及</w:t>
            </w:r>
            <w:r>
              <w:rPr>
                <w:rFonts w:hint="eastAsia" w:ascii="宋体" w:hAnsi="宋体" w:eastAsia="宋体" w:cs="宋体"/>
                <w:color w:val="000000" w:themeColor="text1"/>
                <w:szCs w:val="21"/>
                <w:highlight w:val="none"/>
                <w:u w:val="single"/>
                <w14:textFill>
                  <w14:solidFill>
                    <w14:schemeClr w14:val="tx1"/>
                  </w14:solidFill>
                </w14:textFill>
              </w:rPr>
              <w:t>以上</w:t>
            </w:r>
            <w:r>
              <w:rPr>
                <w:rFonts w:hint="eastAsia" w:ascii="宋体" w:hAnsi="宋体" w:eastAsia="宋体" w:cs="宋体"/>
                <w:color w:val="000000" w:themeColor="text1"/>
                <w:szCs w:val="21"/>
                <w:highlight w:val="none"/>
                <w14:textFill>
                  <w14:solidFill>
                    <w14:schemeClr w14:val="tx1"/>
                  </w14:solidFill>
                </w14:textFill>
              </w:rPr>
              <w:t>职称。</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.2.2项目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承诺要求：投标人须承诺拟派项目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按相关规定到岗履职和未被禁止参与投标。</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.2.2.1到岗履职承诺要求：承诺拟派项目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中标后</w:t>
            </w:r>
            <w:r>
              <w:rPr>
                <w:rFonts w:hint="eastAsia" w:ascii="宋体" w:hAnsi="宋体" w:eastAsia="宋体" w:cs="宋体"/>
                <w:color w:val="000000" w:themeColor="text1"/>
                <w:szCs w:val="21"/>
                <w:highlight w:val="none"/>
                <w:lang w:val="en-US" w:eastAsia="zh-CN"/>
                <w14:textFill>
                  <w14:solidFill>
                    <w14:schemeClr w14:val="tx1"/>
                  </w14:solidFill>
                </w14:textFill>
              </w:rPr>
              <w:t>只能</w:t>
            </w:r>
            <w:r>
              <w:rPr>
                <w:rFonts w:hint="eastAsia" w:ascii="宋体" w:hAnsi="宋体" w:eastAsia="宋体" w:cs="宋体"/>
                <w:color w:val="000000" w:themeColor="text1"/>
                <w:szCs w:val="21"/>
                <w:highlight w:val="none"/>
                <w14:textFill>
                  <w14:solidFill>
                    <w14:schemeClr w14:val="tx1"/>
                  </w14:solidFill>
                </w14:textFill>
              </w:rPr>
              <w:t>在本项目任职，签订合同时拟派的项目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必须与投标文件中的项目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一致，并满足办理施工许可手续的相关要求。不能按承诺到岗履约的，按合同相关条款处罚，给招标人造成损失的，投标人依法承担违约赔偿责任。拟派项目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中标后不得随意更换。</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.2.2.2未被禁止参与投标承诺要求：承诺拟派项目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未被重庆市交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.2.</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未提供上述承诺或承诺内容不符合要求的，由评标委员会作否决投标处理</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w:t>
            </w:r>
            <w:r>
              <w:rPr>
                <w:rFonts w:hint="eastAsia" w:ascii="宋体" w:hAnsi="宋体" w:eastAsia="宋体" w:cs="宋体"/>
                <w:color w:val="000000" w:themeColor="text1"/>
                <w:szCs w:val="21"/>
                <w:highlight w:val="none"/>
                <w:lang w:eastAsia="zh-CN"/>
                <w14:textFill>
                  <w14:solidFill>
                    <w14:schemeClr w14:val="tx1"/>
                  </w14:solidFill>
                </w14:textFill>
              </w:rPr>
              <w:t>须</w:t>
            </w:r>
            <w:r>
              <w:rPr>
                <w:rFonts w:hint="eastAsia" w:ascii="宋体" w:hAnsi="宋体" w:eastAsia="宋体" w:cs="宋体"/>
                <w:color w:val="000000" w:themeColor="text1"/>
                <w:szCs w:val="21"/>
                <w:highlight w:val="none"/>
                <w14:textFill>
                  <w14:solidFill>
                    <w14:schemeClr w14:val="tx1"/>
                  </w14:solidFill>
                </w14:textFill>
              </w:rPr>
              <w:t>在投标文件资格审查部分提供拟派项目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有效的身份证、职称证、投标人为其交纳的养老保险证明材料</w:t>
            </w:r>
            <w:r>
              <w:rPr>
                <w:rFonts w:hint="eastAsia" w:ascii="宋体" w:hAnsi="宋体" w:eastAsia="宋体" w:cs="宋体"/>
                <w:color w:val="000000" w:themeColor="text1"/>
                <w:szCs w:val="21"/>
                <w:highlight w:val="none"/>
                <w:lang w:val="en-US" w:eastAsia="zh-CN"/>
                <w14:textFill>
                  <w14:solidFill>
                    <w14:schemeClr w14:val="tx1"/>
                  </w14:solidFill>
                </w14:textFill>
              </w:rPr>
              <w:t>复印件</w:t>
            </w:r>
            <w:r>
              <w:rPr>
                <w:rFonts w:hint="eastAsia" w:ascii="宋体" w:hAnsi="宋体" w:eastAsia="宋体" w:cs="宋体"/>
                <w:color w:val="000000" w:themeColor="text1"/>
                <w:szCs w:val="21"/>
                <w:highlight w:val="none"/>
                <w14:textFill>
                  <w14:solidFill>
                    <w14:schemeClr w14:val="tx1"/>
                  </w14:solidFill>
                </w14:textFill>
              </w:rPr>
              <w:t>，拟派项目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到岗履职和未被禁止参与投标的承诺（承诺格式见第九章投标文件格式）。</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snapToGrid w:val="0"/>
                <w:color w:val="000000" w:themeColor="text1"/>
                <w:szCs w:val="21"/>
                <w:highlight w:val="none"/>
                <w:lang w:val="en-US" w:eastAsia="zh-CN"/>
                <w14:textFill>
                  <w14:solidFill>
                    <w14:schemeClr w14:val="tx1"/>
                  </w14:solidFill>
                </w14:textFill>
              </w:rPr>
            </w:pP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14:textFill>
                  <w14:solidFill>
                    <w14:schemeClr w14:val="tx1"/>
                  </w14:solidFill>
                </w14:textFill>
              </w:rPr>
              <w:t>.</w:t>
            </w: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lang w:val="en-US" w:eastAsia="zh-CN"/>
                <w14:textFill>
                  <w14:solidFill>
                    <w14:schemeClr w14:val="tx1"/>
                  </w14:solidFill>
                </w14:textFill>
              </w:rPr>
              <w:t xml:space="preserve"> 安全负责人：</w:t>
            </w: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lang w:val="en-US" w:eastAsia="zh-CN"/>
                <w14:textFill>
                  <w14:solidFill>
                    <w14:schemeClr w14:val="tx1"/>
                  </w14:solidFill>
                </w14:textFill>
              </w:rPr>
              <w:t>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snapToGrid w:val="0"/>
                <w:color w:val="000000" w:themeColor="text1"/>
                <w:szCs w:val="21"/>
                <w:highlight w:val="none"/>
                <w:lang w:val="en-US" w:eastAsia="zh-CN"/>
                <w14:textFill>
                  <w14:solidFill>
                    <w14:schemeClr w14:val="tx1"/>
                  </w14:solidFill>
                </w14:textFill>
              </w:rPr>
            </w:pP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14:textFill>
                  <w14:solidFill>
                    <w14:schemeClr w14:val="tx1"/>
                  </w14:solidFill>
                </w14:textFill>
              </w:rPr>
              <w:t>.</w:t>
            </w: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14:textFill>
                  <w14:solidFill>
                    <w14:schemeClr w14:val="tx1"/>
                  </w14:solidFill>
                </w14:textFill>
              </w:rPr>
              <w:t>.1投标人拟派的</w:t>
            </w:r>
            <w:r>
              <w:rPr>
                <w:rFonts w:hint="eastAsia" w:ascii="宋体" w:hAnsi="宋体" w:eastAsia="宋体" w:cs="宋体"/>
                <w:bCs/>
                <w:snapToGrid w:val="0"/>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bCs/>
                <w:snapToGrid w:val="0"/>
                <w:color w:val="000000" w:themeColor="text1"/>
                <w:szCs w:val="21"/>
                <w:highlight w:val="none"/>
                <w14:textFill>
                  <w14:solidFill>
                    <w14:schemeClr w14:val="tx1"/>
                  </w14:solidFill>
                </w14:textFill>
              </w:rPr>
              <w:t>应</w:t>
            </w:r>
            <w:r>
              <w:rPr>
                <w:rFonts w:hint="eastAsia" w:ascii="宋体" w:hAnsi="宋体" w:cs="宋体"/>
                <w:bCs/>
                <w:snapToGrid w:val="0"/>
                <w:color w:val="000000" w:themeColor="text1"/>
                <w:szCs w:val="21"/>
                <w:highlight w:val="none"/>
                <w14:textFill>
                  <w14:solidFill>
                    <w14:schemeClr w14:val="tx1"/>
                  </w14:solidFill>
                </w14:textFill>
              </w:rPr>
              <w:t>具备建设行政主管部门</w:t>
            </w:r>
            <w:r>
              <w:rPr>
                <w:rFonts w:hint="eastAsia" w:ascii="宋体" w:hAnsi="宋体" w:cs="宋体"/>
                <w:bCs/>
                <w:snapToGrid w:val="0"/>
                <w:color w:val="000000" w:themeColor="text1"/>
                <w:szCs w:val="21"/>
                <w:highlight w:val="none"/>
                <w:lang w:eastAsia="zh-CN"/>
                <w14:textFill>
                  <w14:solidFill>
                    <w14:schemeClr w14:val="tx1"/>
                  </w14:solidFill>
                </w14:textFill>
              </w:rPr>
              <w:t>或</w:t>
            </w:r>
            <w:r>
              <w:rPr>
                <w:rFonts w:hint="eastAsia" w:ascii="宋体" w:hAnsi="宋体" w:cs="宋体"/>
                <w:bCs/>
                <w:snapToGrid w:val="0"/>
                <w:color w:val="000000" w:themeColor="text1"/>
                <w:szCs w:val="21"/>
                <w:highlight w:val="none"/>
                <w:lang w:val="en-US" w:eastAsia="zh-CN"/>
                <w14:textFill>
                  <w14:solidFill>
                    <w14:schemeClr w14:val="tx1"/>
                  </w14:solidFill>
                </w14:textFill>
              </w:rPr>
              <w:t>交通行政主管部门</w:t>
            </w:r>
            <w:r>
              <w:rPr>
                <w:rFonts w:hint="eastAsia" w:ascii="宋体" w:hAnsi="宋体" w:cs="宋体"/>
                <w:bCs/>
                <w:snapToGrid w:val="0"/>
                <w:color w:val="000000" w:themeColor="text1"/>
                <w:szCs w:val="21"/>
                <w:highlight w:val="none"/>
                <w14:textFill>
                  <w14:solidFill>
                    <w14:schemeClr w14:val="tx1"/>
                  </w14:solidFill>
                </w14:textFill>
              </w:rPr>
              <w:t>颁发的安全生产考核合格证C 证</w:t>
            </w:r>
            <w:r>
              <w:rPr>
                <w:rFonts w:hint="eastAsia" w:ascii="宋体" w:hAnsi="宋体" w:cs="宋体"/>
                <w:bCs/>
                <w:snapToGrid w:val="0"/>
                <w:color w:val="000000" w:themeColor="text1"/>
                <w:szCs w:val="21"/>
                <w:highlight w:val="none"/>
                <w:lang w:eastAsia="zh-CN"/>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snapToGrid w:val="0"/>
                <w:color w:val="000000" w:themeColor="text1"/>
                <w:szCs w:val="21"/>
                <w:highlight w:val="none"/>
                <w:lang w:val="en-US" w:eastAsia="zh-CN"/>
                <w14:textFill>
                  <w14:solidFill>
                    <w14:schemeClr w14:val="tx1"/>
                  </w14:solidFill>
                </w14:textFill>
              </w:rPr>
            </w:pP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lang w:val="en-US" w:eastAsia="zh-CN"/>
                <w14:textFill>
                  <w14:solidFill>
                    <w14:schemeClr w14:val="tx1"/>
                  </w14:solidFill>
                </w14:textFill>
              </w:rPr>
              <w:t>.</w:t>
            </w: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到岗履职承诺要求：承诺拟派</w:t>
            </w:r>
            <w:r>
              <w:rPr>
                <w:rFonts w:hint="eastAsia" w:ascii="宋体" w:hAnsi="宋体" w:eastAsia="宋体" w:cs="宋体"/>
                <w:color w:val="000000" w:themeColor="text1"/>
                <w:szCs w:val="21"/>
                <w:highlight w:val="none"/>
                <w:lang w:val="en-US" w:eastAsia="zh-CN"/>
                <w14:textFill>
                  <w14:solidFill>
                    <w14:schemeClr w14:val="tx1"/>
                  </w14:solidFill>
                </w14:textFill>
              </w:rPr>
              <w:t>项目安全负责人</w:t>
            </w:r>
            <w:r>
              <w:rPr>
                <w:rFonts w:hint="eastAsia" w:ascii="宋体" w:hAnsi="宋体" w:eastAsia="宋体" w:cs="宋体"/>
                <w:color w:val="000000" w:themeColor="text1"/>
                <w:szCs w:val="21"/>
                <w:highlight w:val="none"/>
                <w14:textFill>
                  <w14:solidFill>
                    <w14:schemeClr w14:val="tx1"/>
                  </w14:solidFill>
                </w14:textFill>
              </w:rPr>
              <w:t>中标后</w:t>
            </w:r>
            <w:r>
              <w:rPr>
                <w:rFonts w:hint="eastAsia" w:ascii="宋体" w:hAnsi="宋体" w:eastAsia="宋体" w:cs="宋体"/>
                <w:color w:val="000000" w:themeColor="text1"/>
                <w:szCs w:val="21"/>
                <w:highlight w:val="none"/>
                <w:lang w:val="en-US" w:eastAsia="zh-CN"/>
                <w14:textFill>
                  <w14:solidFill>
                    <w14:schemeClr w14:val="tx1"/>
                  </w14:solidFill>
                </w14:textFill>
              </w:rPr>
              <w:t>只能</w:t>
            </w:r>
            <w:r>
              <w:rPr>
                <w:rFonts w:hint="eastAsia" w:ascii="宋体" w:hAnsi="宋体" w:eastAsia="宋体" w:cs="宋体"/>
                <w:color w:val="000000" w:themeColor="text1"/>
                <w:szCs w:val="21"/>
                <w:highlight w:val="none"/>
                <w14:textFill>
                  <w14:solidFill>
                    <w14:schemeClr w14:val="tx1"/>
                  </w14:solidFill>
                </w14:textFill>
              </w:rPr>
              <w:t>在本项目任职，签订合同时拟派的项目</w:t>
            </w:r>
            <w:r>
              <w:rPr>
                <w:rFonts w:hint="eastAsia" w:ascii="宋体" w:hAnsi="宋体" w:eastAsia="宋体" w:cs="宋体"/>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color w:val="000000" w:themeColor="text1"/>
                <w:szCs w:val="21"/>
                <w:highlight w:val="none"/>
                <w14:textFill>
                  <w14:solidFill>
                    <w14:schemeClr w14:val="tx1"/>
                  </w14:solidFill>
                </w14:textFill>
              </w:rPr>
              <w:t>必须与投标文件中的项目</w:t>
            </w:r>
            <w:r>
              <w:rPr>
                <w:rFonts w:hint="eastAsia" w:ascii="宋体" w:hAnsi="宋体" w:eastAsia="宋体" w:cs="宋体"/>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color w:val="000000" w:themeColor="text1"/>
                <w:szCs w:val="21"/>
                <w:highlight w:val="none"/>
                <w14:textFill>
                  <w14:solidFill>
                    <w14:schemeClr w14:val="tx1"/>
                  </w14:solidFill>
                </w14:textFill>
              </w:rPr>
              <w:t>一致。不能按承诺到岗履约的，按合同相关条款处罚，给招标人造成损失的，投标人依法承担违约赔偿责任。</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w:t>
            </w:r>
            <w:r>
              <w:rPr>
                <w:rFonts w:hint="eastAsia" w:ascii="宋体" w:hAnsi="宋体" w:eastAsia="宋体" w:cs="宋体"/>
                <w:color w:val="000000" w:themeColor="text1"/>
                <w:szCs w:val="21"/>
                <w:highlight w:val="none"/>
                <w:lang w:eastAsia="zh-CN"/>
                <w14:textFill>
                  <w14:solidFill>
                    <w14:schemeClr w14:val="tx1"/>
                  </w14:solidFill>
                </w14:textFill>
              </w:rPr>
              <w:t>须</w:t>
            </w:r>
            <w:r>
              <w:rPr>
                <w:rFonts w:hint="eastAsia" w:ascii="宋体" w:hAnsi="宋体" w:eastAsia="宋体" w:cs="宋体"/>
                <w:color w:val="000000" w:themeColor="text1"/>
                <w:szCs w:val="21"/>
                <w:highlight w:val="none"/>
                <w14:textFill>
                  <w14:solidFill>
                    <w14:schemeClr w14:val="tx1"/>
                  </w14:solidFill>
                </w14:textFill>
              </w:rPr>
              <w:t>在投标文件资格审查部分提供拟派</w:t>
            </w:r>
            <w:r>
              <w:rPr>
                <w:rFonts w:hint="eastAsia" w:ascii="宋体" w:hAnsi="宋体" w:eastAsia="宋体" w:cs="宋体"/>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color w:val="000000" w:themeColor="text1"/>
                <w:szCs w:val="21"/>
                <w:highlight w:val="none"/>
                <w14:textFill>
                  <w14:solidFill>
                    <w14:schemeClr w14:val="tx1"/>
                  </w14:solidFill>
                </w14:textFill>
              </w:rPr>
              <w:t>有效的身份证、</w:t>
            </w:r>
            <w:r>
              <w:rPr>
                <w:rFonts w:hint="eastAsia" w:ascii="宋体" w:hAnsi="宋体" w:cs="宋体"/>
                <w:bCs/>
                <w:snapToGrid w:val="0"/>
                <w:color w:val="000000" w:themeColor="text1"/>
                <w:szCs w:val="21"/>
                <w:highlight w:val="none"/>
                <w14:textFill>
                  <w14:solidFill>
                    <w14:schemeClr w14:val="tx1"/>
                  </w14:solidFill>
                </w14:textFill>
              </w:rPr>
              <w:t>安全生产考核合格证 C 证</w:t>
            </w:r>
            <w:r>
              <w:rPr>
                <w:rFonts w:hint="eastAsia" w:ascii="宋体" w:hAnsi="宋体" w:eastAsia="宋体" w:cs="宋体"/>
                <w:color w:val="000000" w:themeColor="text1"/>
                <w:szCs w:val="21"/>
                <w:highlight w:val="none"/>
                <w14:textFill>
                  <w14:solidFill>
                    <w14:schemeClr w14:val="tx1"/>
                  </w14:solidFill>
                </w14:textFill>
              </w:rPr>
              <w:t>、投标人为其交纳的养老保险证明材料</w:t>
            </w:r>
            <w:r>
              <w:rPr>
                <w:rFonts w:hint="eastAsia" w:ascii="宋体" w:hAnsi="宋体" w:eastAsia="宋体" w:cs="宋体"/>
                <w:color w:val="000000" w:themeColor="text1"/>
                <w:szCs w:val="21"/>
                <w:highlight w:val="none"/>
                <w:lang w:val="en-US" w:eastAsia="zh-CN"/>
                <w14:textFill>
                  <w14:solidFill>
                    <w14:schemeClr w14:val="tx1"/>
                  </w14:solidFill>
                </w14:textFill>
              </w:rPr>
              <w:t>复印件</w:t>
            </w:r>
            <w:r>
              <w:rPr>
                <w:rFonts w:hint="eastAsia" w:ascii="宋体" w:hAnsi="宋体" w:eastAsia="宋体" w:cs="宋体"/>
                <w:color w:val="000000" w:themeColor="text1"/>
                <w:szCs w:val="21"/>
                <w:highlight w:val="none"/>
                <w14:textFill>
                  <w14:solidFill>
                    <w14:schemeClr w14:val="tx1"/>
                  </w14:solidFill>
                </w14:textFill>
              </w:rPr>
              <w:t>，拟派</w:t>
            </w:r>
            <w:r>
              <w:rPr>
                <w:rFonts w:hint="eastAsia" w:ascii="宋体" w:hAnsi="宋体" w:eastAsia="宋体" w:cs="宋体"/>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color w:val="000000" w:themeColor="text1"/>
                <w:szCs w:val="21"/>
                <w:highlight w:val="none"/>
                <w14:textFill>
                  <w14:solidFill>
                    <w14:schemeClr w14:val="tx1"/>
                  </w14:solidFill>
                </w14:textFill>
              </w:rPr>
              <w:t>到岗履职的承诺（承诺格式见第九章投标文件格式）。</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000000" w:themeColor="text1"/>
                <w:kern w:val="0"/>
                <w:szCs w:val="21"/>
                <w:highlight w:val="none"/>
                <w:lang w:bidi="ar"/>
                <w14:textFill>
                  <w14:solidFill>
                    <w14:schemeClr w14:val="tx1"/>
                  </w14:solidFill>
                </w14:textFill>
              </w:rPr>
            </w:pPr>
            <w:r>
              <w:rPr>
                <w:rFonts w:hint="eastAsia" w:ascii="宋体" w:hAnsi="宋体" w:cs="宋体"/>
                <w:b/>
                <w:color w:val="000000" w:themeColor="text1"/>
                <w:kern w:val="0"/>
                <w:szCs w:val="21"/>
                <w:highlight w:val="none"/>
                <w:lang w:val="en-US" w:eastAsia="zh-CN" w:bidi="ar"/>
                <w14:textFill>
                  <w14:solidFill>
                    <w14:schemeClr w14:val="tx1"/>
                  </w14:solidFill>
                </w14:textFill>
              </w:rPr>
              <w:t>4</w:t>
            </w:r>
            <w:r>
              <w:rPr>
                <w:rFonts w:hint="eastAsia" w:ascii="宋体" w:hAnsi="宋体" w:eastAsia="宋体" w:cs="宋体"/>
                <w:b/>
                <w:color w:val="000000" w:themeColor="text1"/>
                <w:kern w:val="0"/>
                <w:szCs w:val="21"/>
                <w:highlight w:val="none"/>
                <w:lang w:bidi="ar"/>
                <w14:textFill>
                  <w14:solidFill>
                    <w14:schemeClr w14:val="tx1"/>
                  </w14:solidFill>
                </w14:textFill>
              </w:rPr>
              <w:t>、</w:t>
            </w:r>
            <w:r>
              <w:rPr>
                <w:rFonts w:hint="eastAsia" w:ascii="宋体" w:hAnsi="宋体" w:cs="宋体"/>
                <w:b/>
                <w:color w:val="000000" w:themeColor="text1"/>
                <w:kern w:val="0"/>
                <w:szCs w:val="21"/>
                <w:highlight w:val="none"/>
                <w:lang w:bidi="ar"/>
                <w14:textFill>
                  <w14:solidFill>
                    <w14:schemeClr w14:val="tx1"/>
                  </w14:solidFill>
                </w14:textFill>
              </w:rPr>
              <w:t>其他人员要求</w:t>
            </w:r>
          </w:p>
          <w:p>
            <w:pPr>
              <w:keepNext w:val="0"/>
              <w:keepLines w:val="0"/>
              <w:suppressLineNumbers w:val="0"/>
              <w:adjustRightInd w:val="0"/>
              <w:snapToGrid w:val="0"/>
              <w:spacing w:before="0" w:beforeLines="0" w:beforeAutospacing="0" w:after="0" w:afterLines="0" w:afterAutospacing="0" w:line="400" w:lineRule="exact"/>
              <w:ind w:left="0" w:leftChars="0" w:right="0" w:firstLine="420" w:firstLineChars="200"/>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（1）</w:t>
            </w:r>
            <w:r>
              <w:rPr>
                <w:rFonts w:hint="eastAsia" w:ascii="宋体" w:hAnsi="宋体" w:cs="宋体"/>
                <w:color w:val="000000" w:themeColor="text1"/>
                <w:szCs w:val="21"/>
                <w:highlight w:val="none"/>
                <w:lang w:bidi="ar"/>
                <w14:textFill>
                  <w14:solidFill>
                    <w14:schemeClr w14:val="tx1"/>
                  </w14:solidFill>
                </w14:textFill>
              </w:rPr>
              <w:t>每个机电维护站配</w:t>
            </w:r>
            <w:r>
              <w:rPr>
                <w:rFonts w:hint="eastAsia" w:ascii="宋体" w:hAnsi="宋体" w:cs="宋体"/>
                <w:color w:val="000000" w:themeColor="text1"/>
                <w:szCs w:val="21"/>
                <w:highlight w:val="none"/>
                <w:lang w:eastAsia="zh-CN" w:bidi="ar"/>
                <w14:textFill>
                  <w14:solidFill>
                    <w14:schemeClr w14:val="tx1"/>
                  </w14:solidFill>
                </w14:textFill>
              </w:rPr>
              <w:t>备</w:t>
            </w:r>
            <w:r>
              <w:rPr>
                <w:rFonts w:hint="eastAsia" w:ascii="宋体" w:hAnsi="宋体" w:cs="宋体"/>
                <w:color w:val="000000" w:themeColor="text1"/>
                <w:szCs w:val="21"/>
                <w:highlight w:val="none"/>
                <w:lang w:bidi="ar"/>
                <w14:textFill>
                  <w14:solidFill>
                    <w14:schemeClr w14:val="tx1"/>
                  </w14:solidFill>
                </w14:textFill>
              </w:rPr>
              <w:t>维护劳务人员</w:t>
            </w:r>
            <w:r>
              <w:rPr>
                <w:rFonts w:hint="eastAsia" w:ascii="宋体" w:hAnsi="宋体" w:cs="宋体"/>
                <w:color w:val="000000" w:themeColor="text1"/>
                <w:szCs w:val="21"/>
                <w:highlight w:val="none"/>
                <w:lang w:eastAsia="zh-CN" w:bidi="ar"/>
                <w14:textFill>
                  <w14:solidFill>
                    <w14:schemeClr w14:val="tx1"/>
                  </w14:solidFill>
                </w14:textFill>
              </w:rPr>
              <w:t>至少</w:t>
            </w:r>
            <w:r>
              <w:rPr>
                <w:rFonts w:hint="eastAsia" w:ascii="宋体" w:hAnsi="宋体" w:cs="宋体"/>
                <w:color w:val="000000" w:themeColor="text1"/>
                <w:szCs w:val="21"/>
                <w:highlight w:val="none"/>
                <w:lang w:bidi="ar"/>
                <w14:textFill>
                  <w14:solidFill>
                    <w14:schemeClr w14:val="tx1"/>
                  </w14:solidFill>
                </w14:textFill>
              </w:rPr>
              <w:t xml:space="preserve"> 3 人</w:t>
            </w:r>
            <w:r>
              <w:rPr>
                <w:rFonts w:hint="eastAsia" w:ascii="宋体" w:hAnsi="宋体" w:cs="宋体"/>
                <w:color w:val="000000" w:themeColor="text1"/>
                <w:szCs w:val="21"/>
                <w:highlight w:val="none"/>
                <w:lang w:eastAsia="zh-CN" w:bidi="ar"/>
                <w14:textFill>
                  <w14:solidFill>
                    <w14:schemeClr w14:val="tx1"/>
                  </w14:solidFill>
                </w14:textFill>
              </w:rPr>
              <w:t>，</w:t>
            </w:r>
            <w:r>
              <w:rPr>
                <w:rFonts w:hint="eastAsia" w:ascii="宋体" w:hAnsi="宋体" w:cs="宋体"/>
                <w:color w:val="000000" w:themeColor="text1"/>
                <w:szCs w:val="21"/>
                <w:highlight w:val="none"/>
                <w:lang w:val="en-US" w:eastAsia="zh-CN" w:bidi="ar"/>
                <w14:textFill>
                  <w14:solidFill>
                    <w14:schemeClr w14:val="tx1"/>
                  </w14:solidFill>
                </w14:textFill>
              </w:rPr>
              <w:t>总人数不少于114人</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leftChars="0" w:right="0" w:firstLine="420" w:firstLineChars="200"/>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（2）</w:t>
            </w:r>
            <w:r>
              <w:rPr>
                <w:rFonts w:hint="eastAsia" w:ascii="宋体" w:hAnsi="宋体" w:cs="宋体"/>
                <w:color w:val="000000" w:themeColor="text1"/>
                <w:szCs w:val="21"/>
                <w:highlight w:val="none"/>
                <w:lang w:bidi="ar"/>
                <w14:textFill>
                  <w14:solidFill>
                    <w14:schemeClr w14:val="tx1"/>
                  </w14:solidFill>
                </w14:textFill>
              </w:rPr>
              <w:t>配</w:t>
            </w:r>
            <w:r>
              <w:rPr>
                <w:rFonts w:hint="eastAsia" w:ascii="宋体" w:hAnsi="宋体" w:cs="宋体"/>
                <w:color w:val="000000" w:themeColor="text1"/>
                <w:szCs w:val="21"/>
                <w:highlight w:val="none"/>
                <w:lang w:eastAsia="zh-CN" w:bidi="ar"/>
                <w14:textFill>
                  <w14:solidFill>
                    <w14:schemeClr w14:val="tx1"/>
                  </w14:solidFill>
                </w14:textFill>
              </w:rPr>
              <w:t>备</w:t>
            </w:r>
            <w:r>
              <w:rPr>
                <w:rFonts w:hint="eastAsia" w:ascii="宋体" w:hAnsi="宋体" w:cs="宋体"/>
                <w:color w:val="000000" w:themeColor="text1"/>
                <w:szCs w:val="21"/>
                <w:highlight w:val="none"/>
                <w:lang w:bidi="ar"/>
                <w14:textFill>
                  <w14:solidFill>
                    <w14:schemeClr w14:val="tx1"/>
                  </w14:solidFill>
                </w14:textFill>
              </w:rPr>
              <w:t>专职驾驶员</w:t>
            </w:r>
            <w:r>
              <w:rPr>
                <w:rFonts w:hint="eastAsia" w:ascii="宋体" w:hAnsi="宋体" w:cs="宋体"/>
                <w:color w:val="000000" w:themeColor="text1"/>
                <w:szCs w:val="21"/>
                <w:highlight w:val="none"/>
                <w:lang w:val="en-US" w:eastAsia="zh-CN" w:bidi="ar"/>
                <w14:textFill>
                  <w14:solidFill>
                    <w14:schemeClr w14:val="tx1"/>
                  </w14:solidFill>
                </w14:textFill>
              </w:rPr>
              <w:t>至少28人</w:t>
            </w:r>
            <w:r>
              <w:rPr>
                <w:rFonts w:hint="eastAsia" w:ascii="宋体" w:hAnsi="宋体" w:cs="宋体"/>
                <w:color w:val="000000" w:themeColor="text1"/>
                <w:szCs w:val="21"/>
                <w:highlight w:val="none"/>
                <w:lang w:bidi="ar"/>
                <w14:textFill>
                  <w14:solidFill>
                    <w14:schemeClr w14:val="tx1"/>
                  </w14:solidFill>
                </w14:textFill>
              </w:rPr>
              <w:t>，专职驾驶人员应持驾驶证（C</w:t>
            </w:r>
            <w:r>
              <w:rPr>
                <w:rFonts w:hint="default" w:ascii="宋体" w:hAnsi="宋体" w:cs="宋体"/>
                <w:color w:val="000000" w:themeColor="text1"/>
                <w:szCs w:val="21"/>
                <w:highlight w:val="none"/>
                <w:lang w:bidi="ar"/>
                <w14:textFill>
                  <w14:solidFill>
                    <w14:schemeClr w14:val="tx1"/>
                  </w14:solidFill>
                </w14:textFill>
              </w:rPr>
              <w:t>1</w:t>
            </w:r>
            <w:r>
              <w:rPr>
                <w:rFonts w:hint="eastAsia" w:ascii="宋体" w:hAnsi="宋体" w:cs="宋体"/>
                <w:color w:val="000000" w:themeColor="text1"/>
                <w:szCs w:val="21"/>
                <w:highlight w:val="none"/>
                <w:lang w:bidi="ar"/>
                <w14:textFill>
                  <w14:solidFill>
                    <w14:schemeClr w14:val="tx1"/>
                  </w14:solidFill>
                </w14:textFill>
              </w:rPr>
              <w:t>及以上）上岗，并有3年以上驾驶经验</w:t>
            </w:r>
            <w:r>
              <w:rPr>
                <w:rFonts w:hint="eastAsia" w:ascii="宋体" w:hAnsi="宋体" w:cs="宋体"/>
                <w:color w:val="000000" w:themeColor="text1"/>
                <w:kern w:val="2"/>
                <w:sz w:val="21"/>
                <w:szCs w:val="21"/>
                <w:highlight w:val="none"/>
                <w:lang w:val="en-US" w:eastAsia="zh-CN" w:bidi="ar"/>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以上要求为最低要求，后续根据</w:t>
            </w:r>
            <w:r>
              <w:rPr>
                <w:rFonts w:hint="eastAsia" w:ascii="宋体" w:hAnsi="宋体" w:cs="宋体"/>
                <w:color w:val="000000" w:themeColor="text1"/>
                <w:kern w:val="2"/>
                <w:sz w:val="21"/>
                <w:szCs w:val="21"/>
                <w:highlight w:val="none"/>
                <w:lang w:val="en-US" w:eastAsia="zh-CN" w:bidi="ar"/>
                <w14:textFill>
                  <w14:solidFill>
                    <w14:schemeClr w14:val="tx1"/>
                  </w14:solidFill>
                </w14:textFill>
              </w:rPr>
              <w:t>招标人</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要求追加人员，</w:t>
            </w:r>
            <w:r>
              <w:rPr>
                <w:rFonts w:hint="eastAsia" w:ascii="宋体" w:hAnsi="宋体" w:cs="宋体"/>
                <w:color w:val="000000" w:themeColor="text1"/>
                <w:kern w:val="2"/>
                <w:sz w:val="21"/>
                <w:szCs w:val="21"/>
                <w:highlight w:val="none"/>
                <w:lang w:val="en-US" w:eastAsia="zh-CN" w:bidi="ar"/>
                <w14:textFill>
                  <w14:solidFill>
                    <w14:schemeClr w14:val="tx1"/>
                  </w14:solidFill>
                </w14:textFill>
              </w:rPr>
              <w:t>以</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满足</w:t>
            </w:r>
            <w:r>
              <w:rPr>
                <w:rFonts w:hint="eastAsia" w:ascii="宋体" w:hAnsi="宋体" w:cs="宋体"/>
                <w:color w:val="000000" w:themeColor="text1"/>
                <w:kern w:val="2"/>
                <w:sz w:val="21"/>
                <w:szCs w:val="21"/>
                <w:highlight w:val="none"/>
                <w:lang w:val="en-US" w:eastAsia="zh-CN" w:bidi="ar"/>
                <w14:textFill>
                  <w14:solidFill>
                    <w14:schemeClr w14:val="tx1"/>
                  </w14:solidFill>
                </w14:textFill>
              </w:rPr>
              <w:t>项目</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需要。</w:t>
            </w:r>
            <w:r>
              <w:rPr>
                <w:rFonts w:hint="eastAsia" w:ascii="宋体" w:hAnsi="宋体" w:cs="宋体"/>
                <w:color w:val="000000" w:themeColor="text1"/>
                <w:kern w:val="2"/>
                <w:sz w:val="21"/>
                <w:szCs w:val="21"/>
                <w:highlight w:val="none"/>
                <w:lang w:val="en-US" w:eastAsia="zh-CN" w:bidi="ar"/>
                <w14:textFill>
                  <w14:solidFill>
                    <w14:schemeClr w14:val="tx1"/>
                  </w14:solidFill>
                </w14:textFill>
              </w:rPr>
              <w:t>以上人员需为投标人自用员工，</w:t>
            </w:r>
            <w:r>
              <w:rPr>
                <w:rFonts w:hint="eastAsia" w:ascii="宋体" w:hAnsi="宋体" w:eastAsia="宋体" w:cs="宋体"/>
                <w:color w:val="000000" w:themeColor="text1"/>
                <w:szCs w:val="21"/>
                <w:highlight w:val="none"/>
                <w14:textFill>
                  <w14:solidFill>
                    <w14:schemeClr w14:val="tx1"/>
                  </w14:solidFill>
                </w14:textFill>
              </w:rPr>
              <w:t>投标人须在</w:t>
            </w:r>
            <w:r>
              <w:rPr>
                <w:rFonts w:hint="eastAsia" w:ascii="宋体" w:hAnsi="宋体" w:eastAsia="宋体" w:cs="宋体"/>
                <w:color w:val="000000" w:themeColor="text1"/>
                <w:szCs w:val="21"/>
                <w:highlight w:val="none"/>
                <w:lang w:val="en-US" w:eastAsia="zh-CN"/>
                <w14:textFill>
                  <w14:solidFill>
                    <w14:schemeClr w14:val="tx1"/>
                  </w14:solidFill>
                </w14:textFill>
              </w:rPr>
              <w:t>合同谈判阶段提供以上人员的</w:t>
            </w:r>
            <w:r>
              <w:rPr>
                <w:rFonts w:hint="eastAsia" w:ascii="宋体" w:hAnsi="宋体" w:eastAsia="宋体" w:cs="宋体"/>
                <w:color w:val="000000" w:themeColor="text1"/>
                <w:szCs w:val="21"/>
                <w:highlight w:val="none"/>
                <w14:textFill>
                  <w14:solidFill>
                    <w14:schemeClr w14:val="tx1"/>
                  </w14:solidFill>
                </w14:textFill>
              </w:rPr>
              <w:t>有效的身份证、有效的</w:t>
            </w:r>
            <w:r>
              <w:rPr>
                <w:rFonts w:hint="eastAsia" w:ascii="宋体" w:hAnsi="宋体" w:cs="宋体"/>
                <w:color w:val="000000" w:themeColor="text1"/>
                <w:szCs w:val="21"/>
                <w:highlight w:val="none"/>
                <w:lang w:eastAsia="zh-CN"/>
                <w14:textFill>
                  <w14:solidFill>
                    <w14:schemeClr w14:val="tx1"/>
                  </w14:solidFill>
                </w14:textFill>
              </w:rPr>
              <w:t>资格</w:t>
            </w:r>
            <w:r>
              <w:rPr>
                <w:rFonts w:hint="eastAsia" w:ascii="宋体" w:hAnsi="宋体" w:eastAsia="宋体" w:cs="宋体"/>
                <w:color w:val="000000" w:themeColor="text1"/>
                <w:szCs w:val="21"/>
                <w:highlight w:val="none"/>
                <w14:textFill>
                  <w14:solidFill>
                    <w14:schemeClr w14:val="tx1"/>
                  </w14:solidFill>
                </w14:textFill>
              </w:rPr>
              <w:t>证书、投标人</w:t>
            </w:r>
            <w:r>
              <w:rPr>
                <w:rFonts w:hint="eastAsia" w:ascii="宋体" w:hAnsi="宋体" w:cs="宋体"/>
                <w:color w:val="000000" w:themeColor="text1"/>
                <w:szCs w:val="21"/>
                <w:highlight w:val="none"/>
                <w:lang w:eastAsia="zh-CN"/>
                <w14:textFill>
                  <w14:solidFill>
                    <w14:schemeClr w14:val="tx1"/>
                  </w14:solidFill>
                </w14:textFill>
              </w:rPr>
              <w:t>近三个月</w:t>
            </w:r>
            <w:r>
              <w:rPr>
                <w:rFonts w:hint="eastAsia" w:ascii="宋体" w:hAnsi="宋体" w:eastAsia="宋体" w:cs="宋体"/>
                <w:color w:val="000000" w:themeColor="text1"/>
                <w:szCs w:val="21"/>
                <w:highlight w:val="none"/>
                <w14:textFill>
                  <w14:solidFill>
                    <w14:schemeClr w14:val="tx1"/>
                  </w14:solidFill>
                </w14:textFill>
              </w:rPr>
              <w:t>为其交纳的养老保险证明材料复印件</w:t>
            </w:r>
            <w:r>
              <w:rPr>
                <w:rFonts w:hint="eastAsia" w:ascii="宋体" w:hAnsi="宋体" w:eastAsia="宋体" w:cs="宋体"/>
                <w:color w:val="000000" w:themeColor="text1"/>
                <w:szCs w:val="21"/>
                <w:highlight w:val="none"/>
                <w:lang w:eastAsia="zh-CN"/>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投标时投标人只须在投标文件资格审查部分提供拟投入</w:t>
            </w:r>
            <w:r>
              <w:rPr>
                <w:rFonts w:hint="eastAsia" w:ascii="宋体" w:hAnsi="宋体" w:cs="宋体"/>
                <w:b w:val="0"/>
                <w:bCs/>
                <w:color w:val="000000" w:themeColor="text1"/>
                <w:kern w:val="0"/>
                <w:szCs w:val="21"/>
                <w:highlight w:val="none"/>
                <w:lang w:bidi="ar"/>
                <w14:textFill>
                  <w14:solidFill>
                    <w14:schemeClr w14:val="tx1"/>
                  </w14:solidFill>
                </w14:textFill>
              </w:rPr>
              <w:t>其他人员要求</w:t>
            </w:r>
            <w:r>
              <w:rPr>
                <w:rFonts w:hint="eastAsia" w:ascii="宋体" w:hAnsi="宋体" w:eastAsia="宋体" w:cs="宋体"/>
                <w:b w:val="0"/>
                <w:bCs/>
                <w:color w:val="000000" w:themeColor="text1"/>
                <w:szCs w:val="21"/>
                <w:highlight w:val="none"/>
                <w14:textFill>
                  <w14:solidFill>
                    <w14:schemeClr w14:val="tx1"/>
                  </w14:solidFill>
                </w14:textFill>
              </w:rPr>
              <w:t>承诺（承诺格式见第九章投标文件格式），无需提</w:t>
            </w:r>
            <w:r>
              <w:rPr>
                <w:rFonts w:hint="eastAsia" w:ascii="宋体" w:hAnsi="宋体" w:eastAsia="宋体" w:cs="宋体"/>
                <w:color w:val="000000" w:themeColor="text1"/>
                <w:szCs w:val="21"/>
                <w:highlight w:val="none"/>
                <w14:textFill>
                  <w14:solidFill>
                    <w14:schemeClr w14:val="tx1"/>
                  </w14:solidFill>
                </w14:textFill>
              </w:rPr>
              <w:t>供人员的具体证明材料，具体人员由招标人和中标人在合同谈判阶段确定。</w:t>
            </w:r>
            <w:r>
              <w:rPr>
                <w:rFonts w:hint="eastAsia" w:ascii="宋体" w:hAnsi="宋体" w:cs="宋体"/>
                <w:color w:val="000000" w:themeColor="text1"/>
                <w:szCs w:val="21"/>
                <w:highlight w:val="none"/>
                <w:lang w:eastAsia="zh-CN"/>
                <w14:textFill>
                  <w14:solidFill>
                    <w14:schemeClr w14:val="tx1"/>
                  </w14:solidFill>
                </w14:textFill>
              </w:rPr>
              <w:t>若</w:t>
            </w:r>
            <w:r>
              <w:rPr>
                <w:rFonts w:hint="eastAsia" w:ascii="宋体" w:hAnsi="宋体" w:cs="宋体"/>
                <w:bCs/>
                <w:snapToGrid w:val="0"/>
                <w:color w:val="000000" w:themeColor="text1"/>
                <w:kern w:val="0"/>
                <w:szCs w:val="21"/>
                <w:highlight w:val="none"/>
                <w:lang w:val="en-US" w:eastAsia="zh-CN"/>
                <w14:textFill>
                  <w14:solidFill>
                    <w14:schemeClr w14:val="tx1"/>
                  </w14:solidFill>
                </w14:textFill>
              </w:rPr>
              <w:t>开工日</w:t>
            </w:r>
            <w:r>
              <w:rPr>
                <w:rFonts w:hint="eastAsia" w:ascii="宋体" w:hAnsi="宋体" w:cs="宋体"/>
                <w:color w:val="000000" w:themeColor="text1"/>
                <w:szCs w:val="21"/>
                <w:highlight w:val="none"/>
                <w:lang w:eastAsia="zh-CN"/>
                <w14:textFill>
                  <w14:solidFill>
                    <w14:schemeClr w14:val="tx1"/>
                  </w14:solidFill>
                </w14:textFill>
              </w:rPr>
              <w:t>以上</w:t>
            </w:r>
            <w:r>
              <w:rPr>
                <w:rFonts w:hint="eastAsia" w:ascii="宋体" w:hAnsi="宋体" w:eastAsia="宋体" w:cs="宋体"/>
                <w:color w:val="000000" w:themeColor="text1"/>
                <w:szCs w:val="21"/>
                <w:highlight w:val="none"/>
                <w14:textFill>
                  <w14:solidFill>
                    <w14:schemeClr w14:val="tx1"/>
                  </w14:solidFill>
                </w14:textFill>
              </w:rPr>
              <w:t>人员不能到位的，取消其中标资格，给招标人造成损失的，投标人依法承担违约赔偿责任。</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i/>
                <w:color w:val="000000" w:themeColor="text1"/>
                <w:szCs w:val="21"/>
                <w:highlight w:val="none"/>
                <w14:textFill>
                  <w14:solidFill>
                    <w14:schemeClr w14:val="tx1"/>
                  </w14:solidFill>
                </w14:textFill>
              </w:rPr>
            </w:pPr>
            <w:r>
              <w:rPr>
                <w:rFonts w:hint="eastAsia" w:ascii="宋体" w:hAnsi="宋体" w:cs="宋体"/>
                <w:b/>
                <w:color w:val="000000" w:themeColor="text1"/>
                <w:kern w:val="0"/>
                <w:szCs w:val="21"/>
                <w:highlight w:val="none"/>
                <w:lang w:val="en-US" w:eastAsia="zh-CN" w:bidi="ar"/>
                <w14:textFill>
                  <w14:solidFill>
                    <w14:schemeClr w14:val="tx1"/>
                  </w14:solidFill>
                </w14:textFill>
              </w:rPr>
              <w:t>5</w:t>
            </w:r>
            <w:r>
              <w:rPr>
                <w:rFonts w:hint="eastAsia" w:ascii="宋体" w:hAnsi="宋体" w:eastAsia="宋体" w:cs="宋体"/>
                <w:b/>
                <w:color w:val="000000" w:themeColor="text1"/>
                <w:kern w:val="0"/>
                <w:szCs w:val="21"/>
                <w:highlight w:val="none"/>
                <w:lang w:bidi="ar"/>
                <w14:textFill>
                  <w14:solidFill>
                    <w14:schemeClr w14:val="tx1"/>
                  </w14:solidFill>
                </w14:textFill>
              </w:rPr>
              <w:t>、委托代理人：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委托代理人必须为投标人本单位人员。</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投标人须在投标文件资格审查部分提供投标人为该委托代理人缴纳的养老保险证明。</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特别说明：</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（1）上述要求须提交的相关证明材料复印件须清晰可辨</w:t>
            </w:r>
            <w:r>
              <w:rPr>
                <w:rFonts w:hint="eastAsia" w:ascii="宋体" w:hAnsi="宋体" w:eastAsia="宋体" w:cs="宋体"/>
                <w:color w:val="000000" w:themeColor="text1"/>
                <w:szCs w:val="21"/>
                <w:highlight w:val="none"/>
                <w:lang w:eastAsia="zh-CN"/>
                <w14:textFill>
                  <w14:solidFill>
                    <w14:schemeClr w14:val="tx1"/>
                  </w14:solidFill>
                </w14:textFill>
              </w:rPr>
              <w:t>，且</w:t>
            </w:r>
            <w:r>
              <w:rPr>
                <w:rFonts w:hint="eastAsia" w:ascii="宋体" w:hAnsi="宋体" w:eastAsia="宋体" w:cs="宋体"/>
                <w:color w:val="000000" w:themeColor="text1"/>
                <w:szCs w:val="21"/>
                <w:highlight w:val="none"/>
                <w14:textFill>
                  <w14:solidFill>
                    <w14:schemeClr w14:val="tx1"/>
                  </w14:solidFill>
                </w14:textFill>
              </w:rPr>
              <w:t>均应加盖投标单位法人章并装入投标文件资格审查部分。上述要求，有一条不满足则投标文件由评标委员会作否决投标处理</w:t>
            </w:r>
            <w:r>
              <w:rPr>
                <w:rFonts w:hint="eastAsia" w:ascii="宋体" w:hAnsi="宋体" w:eastAsia="宋体" w:cs="宋体"/>
                <w:color w:val="000000" w:themeColor="text1"/>
                <w:kern w:val="0"/>
                <w:szCs w:val="21"/>
                <w:highlight w:val="none"/>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（2）投标人须自行承诺其提供的上述相关证明材料真实有效，不存在弄虚作假情形（格式见第九章投标文件格式）。</w:t>
            </w:r>
            <w:r>
              <w:rPr>
                <w:rFonts w:hint="eastAsia" w:ascii="宋体" w:hAnsi="宋体" w:eastAsia="宋体" w:cs="宋体"/>
                <w:color w:val="000000" w:themeColor="text1"/>
                <w:szCs w:val="21"/>
                <w:highlight w:val="none"/>
                <w:u w:val="single"/>
                <w14:textFill>
                  <w14:solidFill>
                    <w14:schemeClr w14:val="tx1"/>
                  </w14:solidFill>
                </w14:textFill>
              </w:rPr>
              <w:t>招标人在合同签订前均有权对投标人提供的资料进行核实，若发现弄虚作假，</w:t>
            </w:r>
            <w:r>
              <w:rPr>
                <w:rFonts w:hint="eastAsia" w:ascii="宋体" w:hAnsi="宋体" w:eastAsia="宋体" w:cs="宋体"/>
                <w:color w:val="000000" w:themeColor="text1"/>
                <w:szCs w:val="21"/>
                <w:highlight w:val="none"/>
                <w:u w:val="single"/>
                <w:lang w:val="en-US" w:eastAsia="zh-CN"/>
                <w14:textFill>
                  <w14:solidFill>
                    <w14:schemeClr w14:val="tx1"/>
                  </w14:solidFill>
                </w14:textFill>
              </w:rPr>
              <w:t>按相关规定</w:t>
            </w:r>
            <w:r>
              <w:rPr>
                <w:rFonts w:hint="eastAsia" w:ascii="宋体" w:hAnsi="宋体" w:eastAsia="宋体" w:cs="宋体"/>
                <w:color w:val="000000" w:themeColor="text1"/>
                <w:szCs w:val="21"/>
                <w:highlight w:val="none"/>
                <w:u w:val="single"/>
                <w14:textFill>
                  <w14:solidFill>
                    <w14:schemeClr w14:val="tx1"/>
                  </w14:solidFill>
                </w14:textFill>
              </w:rPr>
              <w:t>取消其中标资格，并按相关法律法规报招标投标监督部门，其投标保证金不予退还，投标人承担因此造成的相关责任并赔偿相应损失</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color w:val="000000" w:themeColor="text1"/>
                <w:kern w:val="0"/>
                <w:szCs w:val="21"/>
                <w:highlight w:val="none"/>
                <w14:textFill>
                  <w14:solidFill>
                    <w14:schemeClr w14:val="tx1"/>
                  </w14:solidFill>
                </w14:textFill>
              </w:rPr>
            </w:pPr>
            <w:r>
              <w:rPr>
                <w:rFonts w:hint="eastAsia" w:ascii="宋体" w:hAnsi="宋体" w:eastAsia="宋体" w:cs="宋体"/>
                <w:bCs/>
                <w:color w:val="000000" w:themeColor="text1"/>
                <w:kern w:val="0"/>
                <w:szCs w:val="21"/>
                <w:highlight w:val="none"/>
                <w14:textFill>
                  <w14:solidFill>
                    <w14:schemeClr w14:val="tx1"/>
                  </w14:solidFill>
                </w14:textFill>
              </w:rPr>
              <w:t>（3）本招标文件中所要求的人员养老保险证明要求如下：</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color w:val="000000" w:themeColor="text1"/>
                <w:kern w:val="0"/>
                <w:szCs w:val="21"/>
                <w:highlight w:val="none"/>
                <w14:textFill>
                  <w14:solidFill>
                    <w14:schemeClr w14:val="tx1"/>
                  </w14:solidFill>
                </w14:textFill>
              </w:rPr>
            </w:pPr>
            <w:r>
              <w:rPr>
                <w:rFonts w:hint="eastAsia" w:ascii="宋体" w:hAnsi="宋体" w:eastAsia="宋体" w:cs="宋体"/>
                <w:bCs/>
                <w:color w:val="000000" w:themeColor="text1"/>
                <w:kern w:val="0"/>
                <w:szCs w:val="21"/>
                <w:highlight w:val="none"/>
                <w14:textFill>
                  <w14:solidFill>
                    <w14:schemeClr w14:val="tx1"/>
                  </w14:solidFill>
                </w14:textFill>
              </w:rPr>
              <w:t>①</w:t>
            </w:r>
            <w:r>
              <w:rPr>
                <w:rFonts w:hint="eastAsia" w:ascii="宋体" w:hAnsi="宋体" w:eastAsia="宋体" w:cs="宋体"/>
                <w:bCs/>
                <w:color w:val="000000" w:themeColor="text1"/>
                <w:kern w:val="0"/>
                <w:szCs w:val="21"/>
                <w:highlight w:val="none"/>
                <w:lang w:val="en-US" w:eastAsia="zh-CN"/>
                <w14:textFill>
                  <w14:solidFill>
                    <w14:schemeClr w14:val="tx1"/>
                  </w14:solidFill>
                </w14:textFill>
              </w:rPr>
              <w:t>企业</w:t>
            </w:r>
            <w:r>
              <w:rPr>
                <w:rFonts w:hint="eastAsia" w:ascii="宋体" w:hAnsi="宋体" w:eastAsia="宋体" w:cs="宋体"/>
                <w:bCs/>
                <w:color w:val="000000" w:themeColor="text1"/>
                <w:kern w:val="0"/>
                <w:szCs w:val="21"/>
                <w:highlight w:val="none"/>
                <w14:textFill>
                  <w14:solidFill>
                    <w14:schemeClr w14:val="tx1"/>
                  </w14:solidFill>
                </w14:textFill>
              </w:rPr>
              <w:t>提供养老保险证明，事业单位提供养老保险证明或行政主管部门在编证明。</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eastAsia="宋体" w:cs="宋体"/>
                <w:bCs/>
                <w:color w:val="000000" w:themeColor="text1"/>
                <w:kern w:val="0"/>
                <w:szCs w:val="21"/>
                <w:highlight w:val="none"/>
                <w14:textFill>
                  <w14:solidFill>
                    <w14:schemeClr w14:val="tx1"/>
                  </w14:solidFill>
                </w14:textFill>
              </w:rPr>
              <w:t>②</w:t>
            </w:r>
            <w:r>
              <w:rPr>
                <w:rFonts w:hint="eastAsia" w:ascii="宋体" w:hAnsi="宋体" w:eastAsia="宋体" w:cs="宋体"/>
                <w:bCs/>
                <w:snapToGrid w:val="0"/>
                <w:color w:val="000000" w:themeColor="text1"/>
                <w:kern w:val="0"/>
                <w:szCs w:val="21"/>
                <w:highlight w:val="none"/>
                <w14:textFill>
                  <w14:solidFill>
                    <w14:schemeClr w14:val="tx1"/>
                  </w14:solidFill>
                </w14:textFill>
              </w:rPr>
              <w:t>项目经理、项目</w:t>
            </w:r>
            <w:r>
              <w:rPr>
                <w:rFonts w:hint="eastAsia" w:ascii="宋体" w:hAnsi="宋体" w:cs="宋体"/>
                <w:bCs/>
                <w:snapToGrid w:val="0"/>
                <w:color w:val="000000" w:themeColor="text1"/>
                <w:kern w:val="0"/>
                <w:szCs w:val="21"/>
                <w:highlight w:val="none"/>
                <w:lang w:eastAsia="zh-CN"/>
                <w14:textFill>
                  <w14:solidFill>
                    <w14:schemeClr w14:val="tx1"/>
                  </w14:solidFill>
                </w14:textFill>
              </w:rPr>
              <w:t>技术负责人</w:t>
            </w:r>
            <w:r>
              <w:rPr>
                <w:rFonts w:hint="eastAsia" w:ascii="宋体" w:hAnsi="宋体" w:eastAsia="宋体" w:cs="宋体"/>
                <w:bCs/>
                <w:snapToGrid w:val="0"/>
                <w:color w:val="000000" w:themeColor="text1"/>
                <w:kern w:val="0"/>
                <w:szCs w:val="21"/>
                <w:highlight w:val="none"/>
                <w:lang w:eastAsia="zh-CN"/>
                <w14:textFill>
                  <w14:solidFill>
                    <w14:schemeClr w14:val="tx1"/>
                  </w14:solidFill>
                </w14:textFill>
              </w:rPr>
              <w:t>、</w:t>
            </w:r>
            <w:r>
              <w:rPr>
                <w:rFonts w:hint="eastAsia" w:ascii="宋体" w:hAnsi="宋体" w:eastAsia="宋体" w:cs="宋体"/>
                <w:bCs/>
                <w:snapToGrid w:val="0"/>
                <w:color w:val="000000" w:themeColor="text1"/>
                <w:kern w:val="0"/>
                <w:szCs w:val="21"/>
                <w:highlight w:val="none"/>
                <w:lang w:val="en-US" w:eastAsia="zh-CN"/>
                <w14:textFill>
                  <w14:solidFill>
                    <w14:schemeClr w14:val="tx1"/>
                  </w14:solidFill>
                </w14:textFill>
              </w:rPr>
              <w:t>安全负责人</w:t>
            </w:r>
            <w:r>
              <w:rPr>
                <w:rFonts w:hint="eastAsia" w:ascii="宋体" w:hAnsi="宋体" w:eastAsia="宋体" w:cs="宋体"/>
                <w:bCs/>
                <w:snapToGrid w:val="0"/>
                <w:color w:val="000000" w:themeColor="text1"/>
                <w:kern w:val="0"/>
                <w:szCs w:val="21"/>
                <w:highlight w:val="none"/>
                <w14:textFill>
                  <w14:solidFill>
                    <w14:schemeClr w14:val="tx1"/>
                  </w14:solidFill>
                </w14:textFill>
              </w:rPr>
              <w:t>和委托代理人的</w:t>
            </w:r>
            <w:r>
              <w:rPr>
                <w:rFonts w:hint="eastAsia" w:ascii="宋体" w:hAnsi="宋体" w:eastAsia="宋体" w:cs="宋体"/>
                <w:bCs/>
                <w:snapToGrid w:val="0"/>
                <w:color w:val="000000" w:themeColor="text1"/>
                <w:kern w:val="0"/>
                <w:szCs w:val="21"/>
                <w:highlight w:val="none"/>
                <w:lang w:val="en-US" w:eastAsia="zh-CN"/>
                <w14:textFill>
                  <w14:solidFill>
                    <w14:schemeClr w14:val="tx1"/>
                  </w14:solidFill>
                </w14:textFill>
              </w:rPr>
              <w:t>连续</w:t>
            </w:r>
            <w:r>
              <w:rPr>
                <w:rFonts w:hint="eastAsia" w:ascii="宋体" w:hAnsi="宋体" w:eastAsia="宋体" w:cs="宋体"/>
                <w:bCs/>
                <w:snapToGrid w:val="0"/>
                <w:color w:val="000000" w:themeColor="text1"/>
                <w:kern w:val="0"/>
                <w:szCs w:val="21"/>
                <w:highlight w:val="none"/>
                <w14:textFill>
                  <w14:solidFill>
                    <w14:schemeClr w14:val="tx1"/>
                  </w14:solidFill>
                </w14:textFill>
              </w:rPr>
              <w:t>养老保险证明期限</w:t>
            </w:r>
            <w:r>
              <w:rPr>
                <w:rFonts w:hint="eastAsia" w:ascii="宋体" w:hAnsi="宋体" w:eastAsia="宋体" w:cs="宋体"/>
                <w:bCs/>
                <w:snapToGrid w:val="0"/>
                <w:color w:val="000000" w:themeColor="text1"/>
                <w:kern w:val="0"/>
                <w:szCs w:val="21"/>
                <w:highlight w:val="none"/>
                <w:lang w:val="en-US" w:eastAsia="zh-CN"/>
                <w14:textFill>
                  <w14:solidFill>
                    <w14:schemeClr w14:val="tx1"/>
                  </w14:solidFill>
                </w14:textFill>
              </w:rPr>
              <w:t>须包含</w:t>
            </w:r>
            <w:r>
              <w:rPr>
                <w:rFonts w:hint="eastAsia" w:ascii="宋体" w:hAnsi="宋体" w:eastAsia="宋体" w:cs="宋体"/>
                <w:bCs/>
                <w:snapToGrid w:val="0"/>
                <w:color w:val="000000" w:themeColor="text1"/>
                <w:kern w:val="0"/>
                <w:szCs w:val="21"/>
                <w:highlight w:val="none"/>
                <w:u w:val="single"/>
                <w:lang w:val="en-US" w:eastAsia="zh-CN"/>
                <w14:textFill>
                  <w14:solidFill>
                    <w14:schemeClr w14:val="tx1"/>
                  </w14:solidFill>
                </w14:textFill>
              </w:rPr>
              <w:t>202</w:t>
            </w:r>
            <w:r>
              <w:rPr>
                <w:rFonts w:hint="eastAsia" w:ascii="宋体" w:hAnsi="宋体" w:cs="宋体"/>
                <w:bCs/>
                <w:snapToGrid w:val="0"/>
                <w:color w:val="000000" w:themeColor="text1"/>
                <w:kern w:val="0"/>
                <w:szCs w:val="21"/>
                <w:highlight w:val="none"/>
                <w:u w:val="single"/>
                <w:lang w:val="en-US" w:eastAsia="zh-CN"/>
                <w14:textFill>
                  <w14:solidFill>
                    <w14:schemeClr w14:val="tx1"/>
                  </w14:solidFill>
                </w14:textFill>
              </w:rPr>
              <w:t>4</w:t>
            </w:r>
            <w:r>
              <w:rPr>
                <w:rFonts w:hint="eastAsia" w:ascii="宋体" w:hAnsi="宋体" w:eastAsia="宋体" w:cs="宋体"/>
                <w:bCs/>
                <w:snapToGrid w:val="0"/>
                <w:color w:val="000000" w:themeColor="text1"/>
                <w:kern w:val="0"/>
                <w:szCs w:val="21"/>
                <w:highlight w:val="none"/>
                <w14:textFill>
                  <w14:solidFill>
                    <w14:schemeClr w14:val="tx1"/>
                  </w14:solidFill>
                </w14:textFill>
              </w:rPr>
              <w:t>年</w:t>
            </w:r>
            <w:r>
              <w:rPr>
                <w:rFonts w:hint="eastAsia" w:ascii="宋体" w:hAnsi="宋体" w:cs="宋体"/>
                <w:bCs/>
                <w:snapToGrid w:val="0"/>
                <w:color w:val="000000" w:themeColor="text1"/>
                <w:kern w:val="0"/>
                <w:szCs w:val="21"/>
                <w:highlight w:val="none"/>
                <w:u w:val="single"/>
                <w:lang w:val="en-US" w:eastAsia="zh-CN"/>
                <w14:textFill>
                  <w14:solidFill>
                    <w14:schemeClr w14:val="tx1"/>
                  </w14:solidFill>
                </w14:textFill>
              </w:rPr>
              <w:t>8</w:t>
            </w:r>
            <w:r>
              <w:rPr>
                <w:rFonts w:hint="eastAsia" w:ascii="宋体" w:hAnsi="宋体" w:eastAsia="宋体" w:cs="宋体"/>
                <w:bCs/>
                <w:snapToGrid w:val="0"/>
                <w:color w:val="000000" w:themeColor="text1"/>
                <w:kern w:val="0"/>
                <w:szCs w:val="21"/>
                <w:highlight w:val="none"/>
                <w14:textFill>
                  <w14:solidFill>
                    <w14:schemeClr w14:val="tx1"/>
                  </w14:solidFill>
                </w14:textFill>
              </w:rPr>
              <w:t>月至</w:t>
            </w:r>
            <w:r>
              <w:rPr>
                <w:rFonts w:hint="eastAsia" w:ascii="宋体" w:hAnsi="宋体" w:eastAsia="宋体" w:cs="宋体"/>
                <w:bCs/>
                <w:snapToGrid w:val="0"/>
                <w:color w:val="000000" w:themeColor="text1"/>
                <w:kern w:val="0"/>
                <w:szCs w:val="21"/>
                <w:highlight w:val="none"/>
                <w:u w:val="single"/>
                <w:lang w:val="en-US" w:eastAsia="zh-CN"/>
                <w14:textFill>
                  <w14:solidFill>
                    <w14:schemeClr w14:val="tx1"/>
                  </w14:solidFill>
                </w14:textFill>
              </w:rPr>
              <w:t>202</w:t>
            </w:r>
            <w:r>
              <w:rPr>
                <w:rFonts w:hint="eastAsia" w:ascii="宋体" w:hAnsi="宋体" w:cs="宋体"/>
                <w:bCs/>
                <w:snapToGrid w:val="0"/>
                <w:color w:val="000000" w:themeColor="text1"/>
                <w:kern w:val="0"/>
                <w:szCs w:val="21"/>
                <w:highlight w:val="none"/>
                <w:u w:val="single"/>
                <w:lang w:val="en-US" w:eastAsia="zh-CN"/>
                <w14:textFill>
                  <w14:solidFill>
                    <w14:schemeClr w14:val="tx1"/>
                  </w14:solidFill>
                </w14:textFill>
              </w:rPr>
              <w:t>4</w:t>
            </w:r>
            <w:r>
              <w:rPr>
                <w:rFonts w:hint="eastAsia" w:ascii="宋体" w:hAnsi="宋体" w:eastAsia="宋体" w:cs="宋体"/>
                <w:bCs/>
                <w:snapToGrid w:val="0"/>
                <w:color w:val="000000" w:themeColor="text1"/>
                <w:kern w:val="0"/>
                <w:szCs w:val="21"/>
                <w:highlight w:val="none"/>
                <w14:textFill>
                  <w14:solidFill>
                    <w14:schemeClr w14:val="tx1"/>
                  </w14:solidFill>
                </w14:textFill>
              </w:rPr>
              <w:t>年</w:t>
            </w:r>
            <w:r>
              <w:rPr>
                <w:rFonts w:hint="eastAsia" w:ascii="宋体" w:hAnsi="宋体" w:cs="宋体"/>
                <w:bCs/>
                <w:snapToGrid w:val="0"/>
                <w:color w:val="000000" w:themeColor="text1"/>
                <w:kern w:val="0"/>
                <w:szCs w:val="21"/>
                <w:highlight w:val="none"/>
                <w:u w:val="single"/>
                <w:lang w:val="en-US" w:eastAsia="zh-CN"/>
                <w14:textFill>
                  <w14:solidFill>
                    <w14:schemeClr w14:val="tx1"/>
                  </w14:solidFill>
                </w14:textFill>
              </w:rPr>
              <w:t>10</w:t>
            </w:r>
            <w:r>
              <w:rPr>
                <w:rFonts w:hint="eastAsia" w:ascii="宋体" w:hAnsi="宋体" w:eastAsia="宋体" w:cs="宋体"/>
                <w:bCs/>
                <w:snapToGrid w:val="0"/>
                <w:color w:val="000000" w:themeColor="text1"/>
                <w:kern w:val="0"/>
                <w:szCs w:val="21"/>
                <w:highlight w:val="none"/>
                <w14:textFill>
                  <w14:solidFill>
                    <w14:schemeClr w14:val="tx1"/>
                  </w14:solidFill>
                </w14:textFill>
              </w:rPr>
              <w:t>月</w:t>
            </w:r>
            <w:r>
              <w:rPr>
                <w:rFonts w:hint="eastAsia" w:ascii="宋体" w:hAnsi="宋体" w:eastAsia="宋体" w:cs="宋体"/>
                <w:bCs/>
                <w:color w:val="000000" w:themeColor="text1"/>
                <w:szCs w:val="21"/>
                <w:highlight w:val="none"/>
                <w14:textFill>
                  <w14:solidFill>
                    <w14:schemeClr w14:val="tx1"/>
                  </w14:solidFill>
                </w14:textFill>
              </w:rPr>
              <w:t>。提供的养老保险参保证明须体现上述人员的姓名、身份证号（或社保号）、单位名称、本单位参保时间（或起始参保时间），并带有社保部门公章或社保部门的有效电子印章。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1.4.2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是否接受联合体投标</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1.4.3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投标人不得存在的其他关联情形</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单位负责人为同一人或者存在控股、管理关系的不同单位，不得同时参加报价，否则相关报价均无效。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1.11.1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分包</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u w:val="single"/>
                <w14:textFill>
                  <w14:solidFill>
                    <w14:schemeClr w14:val="tx1"/>
                  </w14:solidFill>
                </w14:textFill>
              </w:rPr>
              <w:t>不得分包。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2.1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构成招标文件的其他材料</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2.2.1</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投标人对招标文件提出疑问的截止时间</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投标人应仔细阅读招标文件及附件的所有内容，如有文字表述不清，图纸尺寸标注不明以及存在错、漏、缺、概念模糊和有可能出现歧义或理解上的偏差的内容等应在招标公告规定的时间前</w:t>
            </w:r>
            <w:r>
              <w:rPr>
                <w:rFonts w:hint="eastAsia" w:ascii="宋体" w:hAnsi="宋体" w:eastAsia="宋体" w:cs="宋体"/>
                <w:color w:val="000000" w:themeColor="text1"/>
                <w:kern w:val="0"/>
                <w:szCs w:val="21"/>
                <w:highlight w:val="none"/>
                <w:lang w:eastAsia="zh-CN"/>
                <w14:textFill>
                  <w14:solidFill>
                    <w14:schemeClr w14:val="tx1"/>
                  </w14:solidFill>
                </w14:textFill>
              </w:rPr>
              <w:t>以电子邮件形式</w:t>
            </w:r>
            <w:r>
              <w:rPr>
                <w:rFonts w:hint="eastAsia" w:ascii="宋体" w:hAnsi="宋体" w:eastAsia="宋体" w:cs="宋体"/>
                <w:color w:val="000000" w:themeColor="text1"/>
                <w:kern w:val="0"/>
                <w:szCs w:val="21"/>
                <w:highlight w:val="none"/>
                <w14:textFill>
                  <w14:solidFill>
                    <w14:schemeClr w14:val="tx1"/>
                  </w14:solidFill>
                </w14:textFill>
              </w:rPr>
              <w:t>提交</w:t>
            </w:r>
            <w:r>
              <w:rPr>
                <w:rFonts w:hint="eastAsia" w:ascii="宋体" w:hAnsi="宋体" w:eastAsia="宋体" w:cs="宋体"/>
                <w:color w:val="000000" w:themeColor="text1"/>
                <w:kern w:val="0"/>
                <w:szCs w:val="21"/>
                <w:highlight w:val="none"/>
                <w:lang w:eastAsia="zh-CN"/>
                <w14:textFill>
                  <w14:solidFill>
                    <w14:schemeClr w14:val="tx1"/>
                  </w14:solidFill>
                </w14:textFill>
              </w:rPr>
              <w:t>提问</w:t>
            </w:r>
            <w:r>
              <w:rPr>
                <w:rFonts w:hint="eastAsia" w:ascii="宋体" w:hAnsi="宋体" w:eastAsia="宋体" w:cs="宋体"/>
                <w:color w:val="000000" w:themeColor="text1"/>
                <w:kern w:val="0"/>
                <w:szCs w:val="21"/>
                <w:highlight w:val="none"/>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Merge w:val="restar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2.2.2</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招标人对招标文件澄清的截止时间</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招标人应在招标公告规定的时间前，</w:t>
            </w:r>
            <w:r>
              <w:rPr>
                <w:rFonts w:hint="eastAsia" w:ascii="宋体" w:hAnsi="宋体" w:eastAsia="宋体" w:cs="宋体"/>
                <w:color w:val="000000" w:themeColor="text1"/>
                <w:kern w:val="0"/>
                <w:szCs w:val="21"/>
                <w:highlight w:val="none"/>
                <w14:textFill>
                  <w14:solidFill>
                    <w14:schemeClr w14:val="tx1"/>
                  </w14:solidFill>
                </w14:textFill>
              </w:rPr>
              <w:t>在</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重庆高速集团官网</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https://www.cegc.com.cn</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Merge w:val="continue"/>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投标截止时间</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000000" w:themeColor="text1"/>
                <w:kern w:val="2"/>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szCs w:val="21"/>
                <w:highlight w:val="none"/>
                <w:u w:val="single"/>
                <w14:textFill>
                  <w14:solidFill>
                    <w14:schemeClr w14:val="tx1"/>
                  </w14:solidFill>
                </w14:textFill>
              </w:rPr>
              <w:t>详见招标公告规定的投标截止时间。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2.2.3</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招标人对招标文件进行修改的时间</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u w:val="none"/>
                <w14:textFill>
                  <w14:solidFill>
                    <w14:schemeClr w14:val="tx1"/>
                  </w14:solidFill>
                </w14:textFill>
              </w:rPr>
              <w:t>招标人应在招标公告规定的时间前，在</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重庆高速集团官网</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https://www.cegc.com.cn</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eastAsia="宋体" w:cs="宋体"/>
                <w:snapToGrid w:val="0"/>
                <w:color w:val="000000" w:themeColor="text1"/>
                <w:kern w:val="0"/>
                <w:szCs w:val="21"/>
                <w:highlight w:val="none"/>
                <w:u w:val="none"/>
                <w14:textFill>
                  <w14:solidFill>
                    <w14:schemeClr w14:val="tx1"/>
                  </w14:solidFill>
                </w14:textFill>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3.1.1</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bidi="ar"/>
                <w14:textFill>
                  <w14:solidFill>
                    <w14:schemeClr w14:val="tx1"/>
                  </w14:solidFill>
                </w14:textFill>
              </w:rPr>
            </w:pPr>
            <w:r>
              <w:rPr>
                <w:rFonts w:hint="eastAsia" w:ascii="宋体" w:hAnsi="宋体" w:eastAsia="宋体" w:cs="宋体"/>
                <w:color w:val="000000" w:themeColor="text1"/>
                <w:spacing w:val="-1"/>
                <w:szCs w:val="21"/>
                <w:highlight w:val="none"/>
                <w14:textFill>
                  <w14:solidFill>
                    <w14:schemeClr w14:val="tx1"/>
                  </w14:solidFill>
                </w14:textFill>
              </w:rPr>
              <w:t>构成投标文件的其他资料</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3.2.1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增值税税金的计算方法</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税率3%。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3.2.3</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报价方式</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单价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3.2.5</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安全生产费</w:t>
            </w:r>
          </w:p>
        </w:tc>
        <w:tc>
          <w:tcPr>
            <w:tcW w:w="3445" w:type="pct"/>
            <w:vAlign w:val="top"/>
          </w:tcPr>
          <w:p>
            <w:pPr>
              <w:pStyle w:val="45"/>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bidi="ar-SA"/>
                <w14:textFill>
                  <w14:solidFill>
                    <w14:schemeClr w14:val="tx1"/>
                  </w14:solidFill>
                </w14:textFill>
              </w:rPr>
              <w:t>1.按建筑安装工程费的2%计算</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p>
          <w:p>
            <w:pPr>
              <w:pStyle w:val="45"/>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bidi="ar-SA"/>
                <w14:textFill>
                  <w14:solidFill>
                    <w14:schemeClr w14:val="tx1"/>
                  </w14:solidFill>
                </w14:textFill>
              </w:rPr>
              <w:t>2.结算时据实结算</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3.2.6</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是否接受调价函</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000000" w:themeColor="text1"/>
                <w:kern w:val="0"/>
                <w:szCs w:val="21"/>
                <w:highlight w:val="none"/>
                <w:lang w:bidi="ar"/>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3.2.8</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最高投标限价</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default" w:ascii="宋体" w:hAnsi="宋体" w:eastAsia="宋体" w:cs="宋体"/>
                <w:color w:val="000000" w:themeColor="text1"/>
                <w:kern w:val="0"/>
                <w:szCs w:val="21"/>
                <w:highlight w:val="none"/>
                <w:u w:val="single"/>
                <w:lang w:val="en-US" w:eastAsia="zh-CN" w:bidi="ar"/>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有，最高投标限价：</w:t>
            </w:r>
            <w:r>
              <w:rPr>
                <w:rFonts w:hint="eastAsia" w:ascii="宋体" w:hAnsi="宋体" w:cs="宋体"/>
                <w:color w:val="000000" w:themeColor="text1"/>
                <w:kern w:val="0"/>
                <w:szCs w:val="21"/>
                <w:highlight w:val="none"/>
                <w:u w:val="single"/>
                <w:lang w:val="en-US" w:eastAsia="zh-CN" w:bidi="ar"/>
                <w14:textFill>
                  <w14:solidFill>
                    <w14:schemeClr w14:val="tx1"/>
                  </w14:solidFill>
                </w14:textFill>
              </w:rPr>
              <w:t>25924640.67</w:t>
            </w:r>
            <w:r>
              <w:rPr>
                <w:rFonts w:hint="eastAsia" w:ascii="宋体" w:hAnsi="宋体" w:eastAsia="宋体" w:cs="宋体"/>
                <w:color w:val="000000" w:themeColor="text1"/>
                <w:kern w:val="0"/>
                <w:szCs w:val="21"/>
                <w:highlight w:val="none"/>
                <w:u w:val="none"/>
                <w:lang w:bidi="ar"/>
                <w14:textFill>
                  <w14:solidFill>
                    <w14:schemeClr w14:val="tx1"/>
                  </w14:solidFill>
                </w14:textFill>
              </w:rPr>
              <w:t>元</w:t>
            </w:r>
            <w:r>
              <w:rPr>
                <w:rFonts w:hint="eastAsia" w:ascii="宋体" w:hAnsi="宋体" w:cs="宋体"/>
                <w:color w:val="000000" w:themeColor="text1"/>
                <w:kern w:val="0"/>
                <w:szCs w:val="21"/>
                <w:highlight w:val="none"/>
                <w:u w:val="none"/>
                <w:lang w:eastAsia="zh-CN" w:bidi="ar"/>
                <w14:textFill>
                  <w14:solidFill>
                    <w14:schemeClr w14:val="tx1"/>
                  </w14:solidFill>
                </w14:textFill>
              </w:rPr>
              <w:t>，</w:t>
            </w:r>
            <w:r>
              <w:rPr>
                <w:rFonts w:hint="eastAsia" w:ascii="宋体" w:hAnsi="宋体" w:cs="宋体"/>
                <w:color w:val="000000" w:themeColor="text1"/>
                <w:kern w:val="0"/>
                <w:szCs w:val="21"/>
                <w:highlight w:val="none"/>
                <w:u w:val="none"/>
                <w:lang w:val="en-US" w:eastAsia="zh-CN" w:bidi="ar"/>
                <w14:textFill>
                  <w14:solidFill>
                    <w14:schemeClr w14:val="tx1"/>
                  </w14:solidFill>
                </w14:textFill>
              </w:rPr>
              <w:t>其中含安全生产费</w:t>
            </w:r>
            <w:r>
              <w:rPr>
                <w:rFonts w:hint="eastAsia" w:ascii="宋体" w:hAnsi="宋体" w:cs="宋体"/>
                <w:color w:val="000000" w:themeColor="text1"/>
                <w:kern w:val="0"/>
                <w:szCs w:val="21"/>
                <w:highlight w:val="none"/>
                <w:u w:val="single"/>
                <w:lang w:val="en-US" w:eastAsia="zh-CN" w:bidi="ar"/>
                <w14:textFill>
                  <w14:solidFill>
                    <w14:schemeClr w14:val="tx1"/>
                  </w14:solidFill>
                </w14:textFill>
              </w:rPr>
              <w:t>508326.29</w:t>
            </w:r>
            <w:r>
              <w:rPr>
                <w:rFonts w:hint="eastAsia" w:ascii="宋体" w:hAnsi="宋体" w:cs="宋体"/>
                <w:color w:val="000000" w:themeColor="text1"/>
                <w:kern w:val="0"/>
                <w:szCs w:val="21"/>
                <w:highlight w:val="none"/>
                <w:u w:val="none"/>
                <w:lang w:val="en-US" w:eastAsia="zh-CN" w:bidi="ar"/>
                <w14:textFill>
                  <w14:solidFill>
                    <w14:schemeClr w14:val="tx1"/>
                  </w14:solidFill>
                </w14:textFill>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3.2.9</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投标报价的其他要求</w:t>
            </w:r>
          </w:p>
        </w:tc>
        <w:tc>
          <w:tcPr>
            <w:tcW w:w="3445" w:type="pct"/>
            <w:vAlign w:val="center"/>
          </w:tcPr>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有，具体要求为：</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招标人将公布投标总报价最高限价及各清单子目单价最高限价。</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投标人的投标总报价不应高于投标总报价最高限价，否则由评标委员会作否决投标处理；</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投标人投标报价中的各清单子目单价不应高于各清单子目单价最高限价。招标人在合同签订前将对中标人“已标价工程量清单”进行复核，若出现差错则按以下原则进行处理（或结算）：</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分部分项工程量清单报价汇总计算结果与投标函总报价不一致时，按就低不就高原则进行修正，即：汇总计算结果高于投标函总报价则以投标函总报价为准，按汇总计算结果与投标函总报价相比的降低幅度同比例修正分项报价和各清单子目单价； 汇总计算结果低于投标函总报价则以分部分项工程量清单报价汇总计算结果为准进行签约或结算；</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（2）依据单价和数量计算结果与其合价不符的，按不利于投标人原则（就低不就高）对其单价和合价进行修正。</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（3）单价报价超过工程量清单综合单价最高限价的，以工程量清单综合单价最高限价为基础，按照中标总报价与总价最高限价的下浮比例进行同比例下调修正其单价和合价。</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工程量清单漏项的，按该项单价为0进行修正（即视为该项工作内容的报价已包括在其他项目报价内），超出招标人提供的工程量清单范围的清单项目报价不予认可，按该清单项目报价为0对其单价和合价进行修正。</w:t>
            </w:r>
          </w:p>
          <w:p>
            <w:pPr>
              <w:pStyle w:val="12"/>
              <w:adjustRightInd w:val="0"/>
              <w:snapToGrid w:val="0"/>
              <w:spacing w:before="0" w:beforeLines="0" w:beforeAutospacing="0" w:after="0" w:afterLines="0" w:line="400" w:lineRule="exact"/>
              <w:ind w:left="0" w:right="0"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5</w:t>
            </w:r>
            <w:r>
              <w:rPr>
                <w:rFonts w:hint="eastAsia" w:ascii="宋体" w:hAnsi="宋体" w:cs="宋体"/>
                <w:color w:val="000000" w:themeColor="text1"/>
                <w:szCs w:val="21"/>
                <w:highlight w:val="none"/>
                <w:lang w:eastAsia="zh-CN"/>
                <w14:textFill>
                  <w14:solidFill>
                    <w14:schemeClr w14:val="tx1"/>
                  </w14:solidFill>
                </w14:textFill>
              </w:rPr>
              <w:t>）在项目实施过程中，如涉及维护标准及维护内容发生变化，招标人有权对相应清单项单价根据招标人相关制度要求进行审核调整</w:t>
            </w:r>
            <w:r>
              <w:rPr>
                <w:rFonts w:hint="eastAsia" w:ascii="宋体" w:hAnsi="宋体" w:cs="宋体"/>
                <w:color w:val="000000" w:themeColor="text1"/>
                <w:szCs w:val="21"/>
                <w:highlight w:val="none"/>
                <w:lang w:val="en-US" w:eastAsia="zh-CN"/>
                <w14:textFill>
                  <w14:solidFill>
                    <w14:schemeClr w14:val="tx1"/>
                  </w14:solidFill>
                </w14:textFill>
              </w:rPr>
              <w:t>。</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投标人须在投标文件资格审查部分提供承诺（格式详见第九章投标文件格式），并包括以下内容：</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（1）按照第五章“工程量清单”、第八章“工程量清单计量规则”的规定进行报价。</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（2）招标文件中规定工程量清单不允许修改的内容不得修改。</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（3）投标总报价不高于招标人公布的投标总报价最高限价。</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（4）各清单子目单价不高于招标人公布的各清单子目单价最高限价的。</w:t>
            </w:r>
          </w:p>
          <w:p>
            <w:pPr>
              <w:pStyle w:val="12"/>
              <w:adjustRightInd w:val="0"/>
              <w:snapToGrid w:val="0"/>
              <w:spacing w:before="0" w:beforeLines="0" w:beforeAutospacing="0" w:after="0" w:afterLines="0" w:line="400" w:lineRule="exact"/>
              <w:ind w:left="0" w:right="0"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）若出现差错，按招标文件第二章投标人须知前附表第3.2.9项规定的原则进行处理（或结算）。</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投标人未按上述要求提供承诺函的，由评标委员会作否决投标处理。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3.3.1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投标有效期</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u w:val="single"/>
                <w:lang w:val="en-US" w:eastAsia="zh-CN" w:bidi="ar"/>
                <w14:textFill>
                  <w14:solidFill>
                    <w14:schemeClr w14:val="tx1"/>
                  </w14:solidFill>
                </w14:textFill>
              </w:rPr>
              <w:t>90</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3.4.1</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投标保证金</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投标保证金的交纳方式：投标人可选择以下二种方式之一。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方式一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一、以转账支票或电汇形式交纳投标保证金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1.本项目投标保证金为:</w:t>
            </w:r>
            <w:r>
              <w:rPr>
                <w:rFonts w:hint="eastAsia"/>
                <w:lang w:val="en-US" w:eastAsia="zh-CN"/>
              </w:rPr>
              <w:t xml:space="preserve"> 5.5</w:t>
            </w:r>
            <w:r>
              <w:rPr>
                <w:rFonts w:hint="eastAsia"/>
                <w:lang w:eastAsia="zh-CN"/>
              </w:rPr>
              <w:t>万元（大写：伍万伍仟元整）。</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2.投标保证金提交方式：以银行转账或银行电汇形式提交，投标可任选一种。</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3.提交时间和方式：投标保证金必须从投标人单位基本账户直接转（汇）入重庆市投资咨询有限公司指定的专用银行账户，其转（汇）款到账截止时间为投标截止时间前</w:t>
            </w:r>
            <w:r>
              <w:rPr>
                <w:rFonts w:hint="eastAsia"/>
                <w:lang w:val="en-US" w:eastAsia="zh-CN"/>
              </w:rPr>
              <w:t>24</w:t>
            </w:r>
            <w:r>
              <w:rPr>
                <w:rFonts w:hint="eastAsia"/>
                <w:lang w:eastAsia="zh-CN"/>
              </w:rPr>
              <w:t>个小时，若本招标文件规定的投标文件递交截止时间顺延，则投标保证金到账截止时间相应顺延。迟到的投标保证金将导致评委会对其作否决处理。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各投标人递交的投标保证金，如果不是从其基本账户汇出，或者不是汇到上述指定专用账户；将导致评审委员会对其作否决处理。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投标保证金指定账户如下：</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单位全称：重庆市投资咨询有限公司</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开 户 行：</w:t>
            </w:r>
            <w:r>
              <w:rPr>
                <w:rFonts w:hint="eastAsia"/>
              </w:rPr>
              <w:t>兴业银行重庆分行</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账    号：346010100105354662</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4.特别提示：请投标人务必仔细阅读下列条款：</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（1）投标人必须在付款凭证备注栏中注明“首讯公司运维分公司2025年机电日常运维劳务分包（第二次）</w:t>
            </w:r>
            <w:r>
              <w:rPr>
                <w:rFonts w:hint="eastAsia"/>
                <w:lang w:val="en-US" w:eastAsia="zh-CN"/>
              </w:rPr>
              <w:t>投标</w:t>
            </w:r>
            <w:r>
              <w:rPr>
                <w:rFonts w:hint="eastAsia"/>
                <w:lang w:eastAsia="zh-CN"/>
              </w:rPr>
              <w:t>保证金”（可简写）；</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2）各投标人在银行转账（电汇）时，须充分考虑银行转账（电汇）的时间差风险，如同城转账、异地转账、跨行转账或电汇等所需的时间。投标保证金未在到账截止时间前汇入招标文件指定账户的风险由投标人自行承担。</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5. 投标保证金的退还</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非中标候选人的投标保证金的退还：招标人应当在规定时间内确定中标人，通报代理机构并向中标人发出中标通知书，同时代理机构5日内将中标候选人以外的投标人投标保证金退还至其银行基本账户。</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中标人和中标候选人的投标保证金的退还：中标人和其他中标候选人在招标人与中标人签订合同后5日内，由代理机构将投标保证金退还至其银行基本账户。</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方式二</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一、以纸质投标保函形式交纳投标保证金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1. 纸质投标保函交纳形式及要求：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（1）缴纳形式：</w:t>
            </w:r>
            <w:r>
              <w:rPr>
                <w:rFonts w:hint="eastAsia"/>
                <w:lang w:val="en-US" w:eastAsia="zh-CN"/>
              </w:rPr>
              <w:t>纸质投标保函</w:t>
            </w:r>
            <w:r>
              <w:rPr>
                <w:rFonts w:hint="eastAsia"/>
              </w:rPr>
              <w:t>包括银行保函</w:t>
            </w:r>
            <w:r>
              <w:rPr>
                <w:rFonts w:hint="eastAsia"/>
                <w:lang w:eastAsia="zh-CN"/>
              </w:rPr>
              <w:t>、</w:t>
            </w:r>
            <w:r>
              <w:rPr>
                <w:rFonts w:hint="eastAsia"/>
              </w:rPr>
              <w:t>保证保险和担保保函</w:t>
            </w:r>
            <w:r>
              <w:rPr>
                <w:rFonts w:hint="eastAsia"/>
                <w:lang w:eastAsia="zh-CN"/>
              </w:rPr>
              <w:t>，</w:t>
            </w:r>
            <w:r>
              <w:rPr>
                <w:rFonts w:hint="eastAsia"/>
                <w:lang w:val="en-US" w:eastAsia="zh-CN"/>
              </w:rPr>
              <w:t>其示范文本详见第九章投标文件格式。投标人提交的纸质投标保函应</w:t>
            </w:r>
            <w:r>
              <w:rPr>
                <w:rFonts w:hint="eastAsia"/>
              </w:rPr>
              <w:t>严格执行</w:t>
            </w:r>
            <w:r>
              <w:rPr>
                <w:rFonts w:hint="eastAsia"/>
                <w:lang w:val="en-US" w:eastAsia="zh-CN"/>
              </w:rPr>
              <w:t>其</w:t>
            </w:r>
            <w:r>
              <w:rPr>
                <w:rFonts w:hint="eastAsia"/>
              </w:rPr>
              <w:t>示范文本，不得对示范文本中的实质性内容进行修改</w:t>
            </w:r>
            <w:r>
              <w:rPr>
                <w:rFonts w:hint="eastAsia"/>
                <w:lang w:eastAsia="zh-CN"/>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lang w:val="en-US" w:eastAsia="zh-CN"/>
              </w:rPr>
            </w:pPr>
            <w:r>
              <w:rPr>
                <w:rFonts w:hint="eastAsia"/>
              </w:rPr>
              <w:t>（2）具体要求：</w:t>
            </w:r>
            <w:r>
              <w:rPr>
                <w:rFonts w:hint="eastAsia"/>
                <w:lang w:val="en-US" w:eastAsia="zh-CN"/>
              </w:rPr>
              <w:t>纸质投标</w:t>
            </w:r>
            <w:r>
              <w:rPr>
                <w:rFonts w:hint="eastAsia"/>
              </w:rPr>
              <w:t>保函的开立人应当是具有相应资格的银行、保险机构、融资担保公司，其信用资质、履约能力、担保能力、赔付流程、安全保密等应符合工程保函业务条件</w:t>
            </w:r>
            <w:r>
              <w:rPr>
                <w:rFonts w:hint="eastAsia"/>
                <w:lang w:eastAsia="zh-CN"/>
              </w:rPr>
              <w:t>。</w:t>
            </w:r>
            <w:r>
              <w:rPr>
                <w:rFonts w:hint="eastAsia"/>
                <w:lang w:val="en-US" w:eastAsia="zh-CN"/>
              </w:rPr>
              <w:t>纸质投标</w:t>
            </w:r>
            <w:r>
              <w:rPr>
                <w:rFonts w:hint="eastAsia"/>
                <w:lang w:eastAsia="zh-CN"/>
              </w:rPr>
              <w:t>保函应合法合规，符合招投标行政监督部门、行业主管部门和金融监管部门的相关规定，满足招标文件约定要求。</w:t>
            </w:r>
            <w:r>
              <w:rPr>
                <w:rFonts w:hint="eastAsia"/>
                <w:lang w:val="en-US" w:eastAsia="zh-CN"/>
              </w:rPr>
              <w:t>投标人</w:t>
            </w:r>
            <w:r>
              <w:rPr>
                <w:rFonts w:hint="eastAsia"/>
              </w:rPr>
              <w:t>应选择在渝依法设立总部或者设有分支机构的金融机构开具</w:t>
            </w:r>
            <w:r>
              <w:rPr>
                <w:rFonts w:hint="eastAsia"/>
                <w:lang w:val="en-US" w:eastAsia="zh-CN"/>
              </w:rPr>
              <w:t>纸质投标</w:t>
            </w:r>
            <w:r>
              <w:rPr>
                <w:rFonts w:hint="eastAsia"/>
              </w:rPr>
              <w:t>保函</w:t>
            </w:r>
            <w:r>
              <w:rPr>
                <w:rFonts w:hint="eastAsia"/>
                <w:lang w:eastAsia="zh-CN"/>
              </w:rPr>
              <w:t>。</w:t>
            </w:r>
            <w:r>
              <w:rPr>
                <w:rFonts w:hint="eastAsia"/>
                <w:lang w:val="en-US" w:eastAsia="zh-CN"/>
              </w:rPr>
              <w:t>投标人对所提交的纸质投标保函的真实性、合法性、有效性负责。</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投标人须在投标文件资格审查资料提供</w:t>
            </w:r>
            <w:r>
              <w:rPr>
                <w:rFonts w:hint="eastAsia"/>
                <w:lang w:val="en-US" w:eastAsia="zh-CN"/>
              </w:rPr>
              <w:t>纸质</w:t>
            </w:r>
            <w:r>
              <w:rPr>
                <w:rFonts w:hint="eastAsia"/>
              </w:rPr>
              <w:t>投标保函复印件，</w:t>
            </w:r>
            <w:r>
              <w:rPr>
                <w:rFonts w:hint="eastAsia"/>
                <w:lang w:val="en-US" w:eastAsia="zh-CN"/>
              </w:rPr>
              <w:t>纸质投标保函原件应当于投标截止时间前在开标现场递交招标人保管</w:t>
            </w:r>
            <w:r>
              <w:rPr>
                <w:rFonts w:hint="eastAsia"/>
              </w:rPr>
              <w:t>，</w:t>
            </w:r>
            <w:r>
              <w:rPr>
                <w:rFonts w:hint="eastAsia"/>
                <w:lang w:val="en-US" w:eastAsia="zh-CN"/>
              </w:rPr>
              <w:t>纸质</w:t>
            </w:r>
            <w:r>
              <w:rPr>
                <w:rFonts w:hint="eastAsia"/>
              </w:rPr>
              <w:t>投标保函原件不退还。</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若投标截止时间延期，则纸质投标保函递交的截止时间和投标截止时间保持一致。</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不满足上述要求的纸质投标保函无效。</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2. 以纸质投标保函形式担保的投标保证金的金额：</w:t>
            </w:r>
            <w:r>
              <w:rPr>
                <w:rFonts w:hint="eastAsia"/>
                <w:lang w:val="en-US" w:eastAsia="zh-CN"/>
              </w:rPr>
              <w:t>5.5</w:t>
            </w:r>
            <w:r>
              <w:rPr>
                <w:rFonts w:hint="eastAsia"/>
                <w:lang w:eastAsia="zh-CN"/>
              </w:rPr>
              <w:t>万元（大写：</w:t>
            </w:r>
            <w:r>
              <w:rPr>
                <w:rFonts w:hint="eastAsia"/>
                <w:lang w:val="en-US" w:eastAsia="zh-CN"/>
              </w:rPr>
              <w:t>伍万伍仟元整</w:t>
            </w:r>
            <w:r>
              <w:rPr>
                <w:rFonts w:hint="eastAsia"/>
                <w:lang w:eastAsia="zh-CN"/>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3. 投标人须在纸质投标保函</w:t>
            </w:r>
            <w:r>
              <w:rPr>
                <w:rFonts w:hint="eastAsia"/>
                <w:lang w:val="en-US" w:eastAsia="zh-CN"/>
              </w:rPr>
              <w:t>中注明</w:t>
            </w:r>
            <w:r>
              <w:rPr>
                <w:rFonts w:hint="eastAsia"/>
              </w:rPr>
              <w:t>在重庆市辖区范围内的核验</w:t>
            </w:r>
            <w:r>
              <w:rPr>
                <w:rFonts w:hint="eastAsia"/>
                <w:lang w:val="en-US" w:eastAsia="zh-CN"/>
              </w:rPr>
              <w:t>地址和核验方式，并</w:t>
            </w:r>
            <w:r>
              <w:rPr>
                <w:rFonts w:hint="eastAsia"/>
              </w:rPr>
              <w:t>确保其递交的纸质投标保函能在</w:t>
            </w:r>
            <w:r>
              <w:rPr>
                <w:rFonts w:hint="eastAsia"/>
                <w:lang w:val="en-US" w:eastAsia="zh-CN"/>
              </w:rPr>
              <w:t>开立人</w:t>
            </w:r>
            <w:r>
              <w:rPr>
                <w:rFonts w:hint="eastAsia"/>
              </w:rPr>
              <w:t>在渝</w:t>
            </w:r>
            <w:r>
              <w:rPr>
                <w:rFonts w:hint="eastAsia"/>
                <w:lang w:val="en-US" w:eastAsia="zh-CN"/>
              </w:rPr>
              <w:t>的</w:t>
            </w:r>
            <w:r>
              <w:rPr>
                <w:rFonts w:hint="eastAsia"/>
              </w:rPr>
              <w:t>总部或者分支机构</w:t>
            </w:r>
            <w:r>
              <w:rPr>
                <w:rFonts w:hint="eastAsia"/>
                <w:lang w:val="en-US" w:eastAsia="zh-CN"/>
              </w:rPr>
              <w:t>进行</w:t>
            </w:r>
            <w:r>
              <w:rPr>
                <w:rFonts w:hint="eastAsia"/>
              </w:rPr>
              <w:t>核验。</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4. 投标人递交的纸质投标保函原件应与投标文件中提供的纸质投标保函</w:t>
            </w:r>
            <w:r>
              <w:rPr>
                <w:rFonts w:hint="eastAsia"/>
                <w:lang w:val="en-US" w:eastAsia="zh-CN"/>
              </w:rPr>
              <w:t>复印件</w:t>
            </w:r>
            <w:r>
              <w:rPr>
                <w:rFonts w:hint="eastAsia"/>
              </w:rPr>
              <w:t>一致，否则由评标委员会作否决投标处理。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5. 在发出中标通知书前，招标人应当对投标人（至少中标候选人或中标人）</w:t>
            </w:r>
            <w:r>
              <w:rPr>
                <w:rFonts w:hint="eastAsia"/>
                <w:lang w:val="en-US" w:eastAsia="zh-CN"/>
              </w:rPr>
              <w:t>递交</w:t>
            </w:r>
            <w:r>
              <w:rPr>
                <w:rFonts w:hint="eastAsia"/>
              </w:rPr>
              <w:t>的纸质投标保函</w:t>
            </w:r>
            <w:r>
              <w:rPr>
                <w:rFonts w:hint="eastAsia"/>
                <w:lang w:val="en-US" w:eastAsia="zh-CN"/>
              </w:rPr>
              <w:t>的真实性、合法性、有效性进行核验，对核验不合格或无法按纸质投标保函注明的核验地点、核验方式进行核验的，视为投标人未提交纸质投标保函</w:t>
            </w:r>
            <w:r>
              <w:rPr>
                <w:rFonts w:hint="eastAsia"/>
              </w:rPr>
              <w:t>，对已取得中标候选人资格或中标资格的投标人，</w:t>
            </w:r>
            <w:r>
              <w:rPr>
                <w:rFonts w:hint="eastAsia"/>
                <w:lang w:val="en-US" w:eastAsia="zh-CN"/>
              </w:rPr>
              <w:t>按相关规定</w:t>
            </w:r>
            <w:r>
              <w:rPr>
                <w:rFonts w:hint="eastAsia"/>
              </w:rPr>
              <w:t>取消中标候选人资格或中标资格，给招标人造成损失的，投标人依法承担赔偿责任。</w:t>
            </w:r>
            <w:r>
              <w:rPr>
                <w:rFonts w:hint="eastAsia"/>
                <w:lang w:val="en-US" w:eastAsia="zh-CN"/>
              </w:rPr>
              <w:t>投标人提交的纸质投标</w:t>
            </w:r>
            <w:r>
              <w:rPr>
                <w:rFonts w:hint="eastAsia"/>
              </w:rPr>
              <w:t>保函涉及弄虚作假或其他违法违规</w:t>
            </w:r>
            <w:r>
              <w:rPr>
                <w:rFonts w:hint="eastAsia"/>
                <w:lang w:val="en-US" w:eastAsia="zh-CN"/>
              </w:rPr>
              <w:t>情形</w:t>
            </w:r>
            <w:r>
              <w:rPr>
                <w:rFonts w:hint="eastAsia"/>
              </w:rPr>
              <w:t>的，移送相关部门处理。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二、纸质投标保函的退还、注销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招标人应当在法定时间内确定中标人，向中标人发出中标通知书，同时向除中标候选人以外的其他投标人退还纸质投标保函并书面通知相关</w:t>
            </w:r>
            <w:r>
              <w:rPr>
                <w:rFonts w:hint="eastAsia"/>
                <w:lang w:val="en-US" w:eastAsia="zh-CN"/>
              </w:rPr>
              <w:t>金融机构</w:t>
            </w:r>
            <w:r>
              <w:rPr>
                <w:rFonts w:hint="eastAsia"/>
              </w:rPr>
              <w:t>本项目准予提前注销纸质投标保函。具体注销事宜由投标人与</w:t>
            </w:r>
            <w:r>
              <w:rPr>
                <w:rFonts w:hint="eastAsia"/>
                <w:lang w:val="en-US" w:eastAsia="zh-CN"/>
              </w:rPr>
              <w:t>金融机构</w:t>
            </w:r>
            <w:r>
              <w:rPr>
                <w:rFonts w:hint="eastAsia"/>
              </w:rPr>
              <w:t>协商。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lang w:eastAsia="zh-CN"/>
              </w:rPr>
            </w:pPr>
            <w:r>
              <w:rPr>
                <w:rFonts w:hint="eastAsia"/>
              </w:rPr>
              <w:t>招标人应在法定时间内和中标人签订合同，并同时书面通知相关</w:t>
            </w:r>
            <w:r>
              <w:rPr>
                <w:rFonts w:hint="eastAsia"/>
                <w:lang w:val="en-US" w:eastAsia="zh-CN"/>
              </w:rPr>
              <w:t>金融机构</w:t>
            </w:r>
            <w:r>
              <w:rPr>
                <w:rFonts w:hint="eastAsia"/>
              </w:rPr>
              <w:t>向中标人和其他中标候选人注销纸质投标保函。具体注销事宜由投标人与</w:t>
            </w:r>
            <w:r>
              <w:rPr>
                <w:rFonts w:hint="eastAsia"/>
                <w:lang w:val="en-US" w:eastAsia="zh-CN"/>
              </w:rPr>
              <w:t>金融机构</w:t>
            </w:r>
            <w:r>
              <w:rPr>
                <w:rFonts w:hint="eastAsia"/>
              </w:rPr>
              <w:t>协商。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lang w:eastAsia="zh-CN"/>
              </w:rPr>
            </w:pPr>
            <w:r>
              <w:rPr>
                <w:rFonts w:hint="eastAsia"/>
                <w:lang w:eastAsia="zh-CN"/>
              </w:rPr>
              <w:t>注：</w:t>
            </w:r>
            <w:r>
              <w:rPr>
                <w:rFonts w:hint="eastAsia"/>
              </w:rPr>
              <w:t>根据</w:t>
            </w:r>
            <w:r>
              <w:rPr>
                <w:rFonts w:hint="eastAsia"/>
                <w:lang w:eastAsia="zh-CN"/>
              </w:rPr>
              <w:t>招标人</w:t>
            </w:r>
            <w:r>
              <w:rPr>
                <w:rFonts w:hint="eastAsia"/>
              </w:rPr>
              <w:t>《合格供方库管理办法》，符合免交投标</w:t>
            </w:r>
            <w:r>
              <w:rPr>
                <w:rFonts w:hint="eastAsia"/>
                <w:lang w:eastAsia="zh-CN"/>
              </w:rPr>
              <w:t>保证金</w:t>
            </w:r>
            <w:r>
              <w:rPr>
                <w:rFonts w:hint="eastAsia"/>
              </w:rPr>
              <w:t>及履约</w:t>
            </w:r>
            <w:r>
              <w:rPr>
                <w:rFonts w:hint="eastAsia"/>
                <w:lang w:eastAsia="zh-CN"/>
              </w:rPr>
              <w:t>保证金</w:t>
            </w:r>
            <w:r>
              <w:rPr>
                <w:rFonts w:hint="eastAsia"/>
              </w:rPr>
              <w:t>资格的</w:t>
            </w:r>
            <w:r>
              <w:rPr>
                <w:rFonts w:hint="eastAsia"/>
                <w:lang w:eastAsia="zh-CN"/>
              </w:rPr>
              <w:t>投标</w:t>
            </w:r>
            <w:r>
              <w:rPr>
                <w:rFonts w:hint="eastAsia"/>
              </w:rPr>
              <w:t>人，可提交经</w:t>
            </w:r>
            <w:r>
              <w:rPr>
                <w:rFonts w:hint="eastAsia"/>
                <w:lang w:eastAsia="zh-CN"/>
              </w:rPr>
              <w:t>招标</w:t>
            </w:r>
            <w:r>
              <w:rPr>
                <w:rFonts w:hint="eastAsia"/>
              </w:rPr>
              <w:t>人审批通过并加盖</w:t>
            </w:r>
            <w:r>
              <w:rPr>
                <w:rFonts w:hint="eastAsia"/>
                <w:lang w:eastAsia="zh-CN"/>
              </w:rPr>
              <w:t>招标</w:t>
            </w:r>
            <w:r>
              <w:rPr>
                <w:rFonts w:hint="eastAsia"/>
              </w:rPr>
              <w:t>人单位公章的《免交投标担保及履约担保审批表》代替相关</w:t>
            </w:r>
            <w:r>
              <w:rPr>
                <w:rFonts w:hint="eastAsia"/>
                <w:lang w:eastAsia="zh-CN"/>
              </w:rPr>
              <w:t>投标（或履约）</w:t>
            </w:r>
            <w:r>
              <w:rPr>
                <w:rFonts w:hint="eastAsia"/>
              </w:rPr>
              <w:t>保证金凭证。《免交投标担保及履约担保审批表》须在有效期内</w:t>
            </w:r>
            <w:r>
              <w:rPr>
                <w:rFonts w:hint="eastAsia"/>
                <w:lang w:eastAsia="zh-CN"/>
              </w:rPr>
              <w:t>，资料复印件</w:t>
            </w:r>
            <w:r>
              <w:rPr>
                <w:rFonts w:hint="eastAsia"/>
              </w:rPr>
              <w:t>加盖投标单位法人章并装入投标文件</w:t>
            </w:r>
            <w:r>
              <w:rPr>
                <w:rFonts w:hint="eastAsia"/>
                <w:lang w:eastAsia="zh-CN"/>
              </w:rPr>
              <w:t>中。</w:t>
            </w:r>
          </w:p>
          <w:p>
            <w:pPr>
              <w:keepNext w:val="0"/>
              <w:keepLines w:val="0"/>
              <w:suppressLineNumbers w:val="0"/>
              <w:adjustRightInd w:val="0"/>
              <w:snapToGrid w:val="0"/>
              <w:spacing w:before="0" w:beforeAutospacing="0" w:after="0" w:afterAutospacing="0" w:line="400" w:lineRule="exact"/>
              <w:ind w:left="0" w:right="0" w:firstLine="422" w:firstLineChars="200"/>
              <w:rPr>
                <w:rFonts w:hint="eastAsia"/>
                <w:lang w:val="en-US" w:eastAsia="zh-CN"/>
              </w:rPr>
            </w:pPr>
            <w:r>
              <w:rPr>
                <w:rFonts w:hint="eastAsia" w:ascii="Times New Roman" w:hAnsi="Times New Roman" w:eastAsia="宋体" w:cs="Times New Roman"/>
                <w:b/>
                <w:bCs/>
                <w:color w:val="auto"/>
                <w:szCs w:val="24"/>
                <w:highlight w:val="none"/>
                <w:lang w:eastAsia="zh-CN"/>
              </w:rPr>
              <w:t>特别说明：已参加本项目第一次投标且已递交投标保证金的投标人，若参与本项目第二次投标的，则不再交纳投标保证金。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3.4.4</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pacing w:val="-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其他可以不予退还投标保证金的情形</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kern w:val="0"/>
                <w:szCs w:val="21"/>
                <w:highlight w:val="none"/>
                <w:lang w:val="en-US"/>
                <w14:textFill>
                  <w14:solidFill>
                    <w14:schemeClr w14:val="tx1"/>
                  </w14:solidFill>
                </w14:textFill>
              </w:rPr>
            </w:pPr>
            <w:r>
              <w:rPr>
                <w:rFonts w:hint="default" w:ascii="宋体" w:hAnsi="宋体" w:eastAsia="宋体" w:cs="宋体"/>
                <w:color w:val="000000" w:themeColor="text1"/>
                <w:kern w:val="0"/>
                <w:szCs w:val="21"/>
                <w:highlight w:val="none"/>
                <w:lang w:val="en-US"/>
                <w14:textFill>
                  <w14:solidFill>
                    <w14:schemeClr w14:val="tx1"/>
                  </w14:solidFill>
                </w14:textFill>
              </w:rPr>
              <w:t>（1）投标人在规定的投标有效期内撤销</w:t>
            </w:r>
            <w:r>
              <w:rPr>
                <w:rFonts w:hint="default" w:ascii="宋体" w:hAnsi="宋体" w:eastAsia="宋体" w:cs="宋体"/>
                <w:color w:val="000000" w:themeColor="text1"/>
                <w:kern w:val="0"/>
                <w:szCs w:val="21"/>
                <w:highlight w:val="none"/>
                <w:lang w:val="en-US" w:eastAsia="zh-CN"/>
                <w14:textFill>
                  <w14:solidFill>
                    <w14:schemeClr w14:val="tx1"/>
                  </w14:solidFill>
                </w14:textFill>
              </w:rPr>
              <w:t>或修改</w:t>
            </w:r>
            <w:r>
              <w:rPr>
                <w:rFonts w:hint="default" w:ascii="宋体" w:hAnsi="宋体" w:eastAsia="宋体" w:cs="宋体"/>
                <w:color w:val="000000" w:themeColor="text1"/>
                <w:kern w:val="0"/>
                <w:szCs w:val="21"/>
                <w:highlight w:val="none"/>
                <w:lang w:val="en-US"/>
                <w14:textFill>
                  <w14:solidFill>
                    <w14:schemeClr w14:val="tx1"/>
                  </w14:solidFill>
                </w14:textFill>
              </w:rPr>
              <w:t>投标文件；</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kern w:val="0"/>
                <w:szCs w:val="21"/>
                <w:highlight w:val="none"/>
                <w:lang w:val="en-US"/>
                <w14:textFill>
                  <w14:solidFill>
                    <w14:schemeClr w14:val="tx1"/>
                  </w14:solidFill>
                </w14:textFill>
              </w:rPr>
            </w:pPr>
            <w:r>
              <w:rPr>
                <w:rFonts w:hint="default" w:ascii="宋体" w:hAnsi="宋体" w:eastAsia="宋体" w:cs="宋体"/>
                <w:color w:val="000000" w:themeColor="text1"/>
                <w:kern w:val="0"/>
                <w:szCs w:val="21"/>
                <w:highlight w:val="none"/>
                <w:lang w:val="en-US"/>
                <w14:textFill>
                  <w14:solidFill>
                    <w14:schemeClr w14:val="tx1"/>
                  </w14:solidFill>
                </w14:textFill>
              </w:rPr>
              <w:t>（2）中标人在收到中标通知书后，无正当理由不与招标人订立合同，在签订合同时向招标人提出附加条件，或者不按照招标文件要求提交履约保证金；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kern w:val="0"/>
                <w:szCs w:val="21"/>
                <w:highlight w:val="none"/>
                <w:lang w:val="en-US"/>
                <w14:textFill>
                  <w14:solidFill>
                    <w14:schemeClr w14:val="tx1"/>
                  </w14:solidFill>
                </w14:textFill>
              </w:rPr>
            </w:pPr>
            <w:r>
              <w:rPr>
                <w:rFonts w:hint="default" w:ascii="宋体" w:hAnsi="宋体" w:eastAsia="宋体" w:cs="宋体"/>
                <w:color w:val="000000" w:themeColor="text1"/>
                <w:kern w:val="0"/>
                <w:szCs w:val="21"/>
                <w:highlight w:val="none"/>
                <w:lang w:val="en-US"/>
                <w14:textFill>
                  <w14:solidFill>
                    <w14:schemeClr w14:val="tx1"/>
                  </w14:solidFill>
                </w14:textFill>
              </w:rPr>
              <w:t>（</w:t>
            </w:r>
            <w:r>
              <w:rPr>
                <w:rFonts w:hint="default" w:ascii="宋体" w:hAnsi="宋体" w:eastAsia="宋体" w:cs="宋体"/>
                <w:color w:val="000000" w:themeColor="text1"/>
                <w:kern w:val="0"/>
                <w:szCs w:val="21"/>
                <w:highlight w:val="none"/>
                <w:lang w:val="en-US" w:eastAsia="zh-CN"/>
                <w14:textFill>
                  <w14:solidFill>
                    <w14:schemeClr w14:val="tx1"/>
                  </w14:solidFill>
                </w14:textFill>
              </w:rPr>
              <w:t>3</w:t>
            </w:r>
            <w:r>
              <w:rPr>
                <w:rFonts w:hint="default" w:ascii="宋体" w:hAnsi="宋体" w:eastAsia="宋体" w:cs="宋体"/>
                <w:color w:val="000000" w:themeColor="text1"/>
                <w:kern w:val="0"/>
                <w:szCs w:val="21"/>
                <w:highlight w:val="none"/>
                <w:lang w:val="en-US"/>
                <w14:textFill>
                  <w14:solidFill>
                    <w14:schemeClr w14:val="tx1"/>
                  </w14:solidFill>
                </w14:textFill>
              </w:rPr>
              <w:t>）违反投标人须知第9.2款对投标人的纪律要求的；</w:t>
            </w:r>
          </w:p>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default" w:ascii="宋体" w:hAnsi="宋体" w:eastAsia="宋体" w:cs="宋体"/>
                <w:color w:val="000000" w:themeColor="text1"/>
                <w:kern w:val="0"/>
                <w:szCs w:val="21"/>
                <w:highlight w:val="none"/>
                <w:lang w:val="en-US"/>
                <w14:textFill>
                  <w14:solidFill>
                    <w14:schemeClr w14:val="tx1"/>
                  </w14:solidFill>
                </w14:textFill>
              </w:rPr>
              <w:t>（</w:t>
            </w:r>
            <w:r>
              <w:rPr>
                <w:rFonts w:hint="default" w:ascii="宋体" w:hAnsi="宋体" w:eastAsia="宋体" w:cs="宋体"/>
                <w:color w:val="000000" w:themeColor="text1"/>
                <w:kern w:val="0"/>
                <w:szCs w:val="21"/>
                <w:highlight w:val="none"/>
                <w:lang w:val="en-US" w:eastAsia="zh-CN"/>
                <w14:textFill>
                  <w14:solidFill>
                    <w14:schemeClr w14:val="tx1"/>
                  </w14:solidFill>
                </w14:textFill>
              </w:rPr>
              <w:t>4</w:t>
            </w:r>
            <w:r>
              <w:rPr>
                <w:rFonts w:hint="default" w:ascii="宋体" w:hAnsi="宋体" w:eastAsia="宋体" w:cs="宋体"/>
                <w:color w:val="000000" w:themeColor="text1"/>
                <w:kern w:val="0"/>
                <w:szCs w:val="21"/>
                <w:highlight w:val="none"/>
                <w:lang w:val="en-US"/>
                <w14:textFill>
                  <w14:solidFill>
                    <w14:schemeClr w14:val="tx1"/>
                  </w14:solidFill>
                </w14:textFill>
              </w:rPr>
              <w:t>）法律法规规定的其他情形。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3.5</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bidi="ar"/>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资格审查资料的特殊要求</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3.6.1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是否允许递交</w:t>
            </w:r>
          </w:p>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备选投标方案</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3.7.1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投标文件格式要求</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65" w:hRule="atLeast"/>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3.7.3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eastAsia="zh-CN"/>
                <w14:textFill>
                  <w14:solidFill>
                    <w14:schemeClr w14:val="tx1"/>
                  </w14:solidFill>
                </w14:textFill>
              </w:rPr>
              <w:t>签名</w:t>
            </w:r>
            <w:r>
              <w:rPr>
                <w:rFonts w:hint="eastAsia" w:ascii="宋体" w:hAnsi="宋体" w:eastAsia="宋体" w:cs="宋体"/>
                <w:color w:val="000000" w:themeColor="text1"/>
                <w:kern w:val="0"/>
                <w:szCs w:val="21"/>
                <w:highlight w:val="none"/>
                <w14:textFill>
                  <w14:solidFill>
                    <w14:schemeClr w14:val="tx1"/>
                  </w14:solidFill>
                </w14:textFill>
              </w:rPr>
              <w:t>盖章要求</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3.7.4</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000000" w:themeColor="text1"/>
                <w:spacing w:val="-6"/>
                <w:kern w:val="0"/>
                <w:szCs w:val="21"/>
                <w:highlight w:val="none"/>
                <w14:textFill>
                  <w14:solidFill>
                    <w14:schemeClr w14:val="tx1"/>
                  </w14:solidFill>
                </w14:textFill>
              </w:rPr>
            </w:pPr>
            <w:r>
              <w:rPr>
                <w:rFonts w:hint="eastAsia" w:ascii="宋体" w:hAnsi="宋体" w:eastAsia="宋体" w:cs="宋体"/>
                <w:color w:val="000000" w:themeColor="text1"/>
                <w:spacing w:val="-6"/>
                <w:kern w:val="0"/>
                <w:szCs w:val="21"/>
                <w:highlight w:val="none"/>
                <w14:textFill>
                  <w14:solidFill>
                    <w14:schemeClr w14:val="tx1"/>
                  </w14:solidFill>
                </w14:textFill>
              </w:rPr>
              <w:t>投标文件的份数</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投标文件正本1份、副本</w:t>
            </w:r>
            <w:r>
              <w:rPr>
                <w:rFonts w:hint="eastAsia" w:ascii="宋体" w:hAnsi="宋体" w:eastAsia="宋体" w:cs="宋体"/>
                <w:color w:val="000000" w:themeColor="text1"/>
                <w:kern w:val="0"/>
                <w:szCs w:val="21"/>
                <w:highlight w:val="none"/>
                <w:lang w:val="en-US" w:eastAsia="zh-CN"/>
                <w14:textFill>
                  <w14:solidFill>
                    <w14:schemeClr w14:val="tx1"/>
                  </w14:solidFill>
                </w14:textFill>
              </w:rPr>
              <w:t>1</w:t>
            </w:r>
            <w:r>
              <w:rPr>
                <w:rFonts w:hint="eastAsia" w:ascii="宋体" w:hAnsi="宋体" w:eastAsia="宋体" w:cs="宋体"/>
                <w:color w:val="000000" w:themeColor="text1"/>
                <w:kern w:val="0"/>
                <w:szCs w:val="21"/>
                <w:highlight w:val="none"/>
                <w14:textFill>
                  <w14:solidFill>
                    <w14:schemeClr w14:val="tx1"/>
                  </w14:solidFill>
                </w14:textFill>
              </w:rPr>
              <w:t>份，</w:t>
            </w:r>
            <w:r>
              <w:rPr>
                <w:rFonts w:hint="eastAsia" w:ascii="宋体" w:hAnsi="宋体" w:eastAsia="宋体" w:cs="宋体"/>
                <w:color w:val="000000" w:themeColor="text1"/>
                <w:szCs w:val="21"/>
                <w:highlight w:val="none"/>
                <w:u w:val="none"/>
                <w14:textFill>
                  <w14:solidFill>
                    <w14:schemeClr w14:val="tx1"/>
                  </w14:solidFill>
                </w14:textFill>
              </w:rPr>
              <w:t>电子文档</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val="en-US" w:eastAsia="zh-CN"/>
                <w14:textFill>
                  <w14:solidFill>
                    <w14:schemeClr w14:val="tx1"/>
                  </w14:solidFill>
                </w14:textFill>
              </w:rPr>
              <w:t>U盘</w:t>
            </w:r>
            <w:r>
              <w:rPr>
                <w:rFonts w:hint="eastAsia" w:ascii="宋体" w:hAnsi="宋体" w:eastAsia="宋体" w:cs="宋体"/>
                <w:color w:val="000000" w:themeColor="text1"/>
                <w:kern w:val="0"/>
                <w:szCs w:val="21"/>
                <w:highlight w:val="none"/>
                <w14:textFill>
                  <w14:solidFill>
                    <w14:schemeClr w14:val="tx1"/>
                  </w14:solidFill>
                </w14:textFill>
              </w:rPr>
              <w:t>）1份。当副本和正本不一致时，以正本为准。否则由评标委员会作否决投标处理。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3.7.5</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编制要求</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1、本项目</w:t>
            </w:r>
            <w:r>
              <w:rPr>
                <w:rFonts w:hint="eastAsia" w:ascii="宋体" w:hAnsi="宋体" w:eastAsia="宋体" w:cs="宋体"/>
                <w:color w:val="000000" w:themeColor="text1"/>
                <w:szCs w:val="21"/>
                <w:highlight w:val="none"/>
                <w:lang w:eastAsia="zh-CN"/>
                <w14:textFill>
                  <w14:solidFill>
                    <w14:schemeClr w14:val="tx1"/>
                  </w14:solidFill>
                </w14:textFill>
              </w:rPr>
              <w:t>的</w:t>
            </w:r>
            <w:r>
              <w:rPr>
                <w:rFonts w:hint="eastAsia" w:ascii="宋体" w:hAnsi="宋体" w:eastAsia="宋体" w:cs="宋体"/>
                <w:color w:val="000000" w:themeColor="text1"/>
                <w:szCs w:val="21"/>
                <w:highlight w:val="none"/>
                <w14:textFill>
                  <w14:solidFill>
                    <w14:schemeClr w14:val="tx1"/>
                  </w14:solidFill>
                </w14:textFill>
              </w:rPr>
              <w:t>投标函部分、资格审查部分（含商务部分）、技术部分</w:t>
            </w:r>
            <w:r>
              <w:rPr>
                <w:rFonts w:hint="eastAsia" w:ascii="宋体" w:hAnsi="宋体" w:eastAsia="宋体" w:cs="宋体"/>
                <w:color w:val="000000" w:themeColor="text1"/>
                <w:szCs w:val="21"/>
                <w:highlight w:val="none"/>
                <w:lang w:eastAsia="zh-CN"/>
                <w14:textFill>
                  <w14:solidFill>
                    <w14:schemeClr w14:val="tx1"/>
                  </w14:solidFill>
                </w14:textFill>
              </w:rPr>
              <w:t>（如有）可以共同装订成一册，也可</w:t>
            </w:r>
            <w:r>
              <w:rPr>
                <w:rFonts w:hint="eastAsia" w:ascii="宋体" w:hAnsi="宋体" w:eastAsia="宋体" w:cs="宋体"/>
                <w:color w:val="000000" w:themeColor="text1"/>
                <w:szCs w:val="21"/>
                <w:highlight w:val="none"/>
                <w14:textFill>
                  <w14:solidFill>
                    <w14:schemeClr w14:val="tx1"/>
                  </w14:solidFill>
                </w14:textFill>
              </w:rPr>
              <w:t>各自分别装订成册。所有投标文件不论使用任何方式进行装订，必须保证投标书装订牢固，否则，招标人对由于投标文件装订松散而造成的丢失或其他后果不承担任何责任。</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2、装订</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（1）投标函部分的装订要求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应按照第</w:t>
            </w:r>
            <w:r>
              <w:rPr>
                <w:rFonts w:hint="eastAsia" w:ascii="宋体" w:hAnsi="宋体" w:eastAsia="宋体" w:cs="宋体"/>
                <w:color w:val="000000" w:themeColor="text1"/>
                <w:szCs w:val="21"/>
                <w:highlight w:val="none"/>
                <w:lang w:val="en-US" w:eastAsia="zh-CN"/>
                <w14:textFill>
                  <w14:solidFill>
                    <w14:schemeClr w14:val="tx1"/>
                  </w14:solidFill>
                </w14:textFill>
              </w:rPr>
              <w:t>九</w:t>
            </w:r>
            <w:r>
              <w:rPr>
                <w:rFonts w:hint="eastAsia" w:ascii="宋体" w:hAnsi="宋体" w:eastAsia="宋体" w:cs="宋体"/>
                <w:color w:val="000000" w:themeColor="text1"/>
                <w:szCs w:val="21"/>
                <w:highlight w:val="none"/>
                <w14:textFill>
                  <w14:solidFill>
                    <w14:schemeClr w14:val="tx1"/>
                  </w14:solidFill>
                </w14:textFill>
              </w:rPr>
              <w:t>章规定格式装订成册，原则上并应编制目录（但不得将目录编制作为评审因素），标注页码。</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（2）经济部分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应按照第九章规定格式排版，</w:t>
            </w:r>
            <w:r>
              <w:rPr>
                <w:rFonts w:hint="eastAsia" w:ascii="宋体" w:hAnsi="宋体" w:eastAsia="宋体" w:cs="宋体"/>
                <w:color w:val="000000" w:themeColor="text1"/>
                <w:szCs w:val="21"/>
                <w:highlight w:val="none"/>
                <w:lang w:val="en-US" w:eastAsia="zh-CN"/>
                <w14:textFill>
                  <w14:solidFill>
                    <w14:schemeClr w14:val="tx1"/>
                  </w14:solidFill>
                </w14:textFill>
              </w:rPr>
              <w:t>原则上</w:t>
            </w:r>
            <w:r>
              <w:rPr>
                <w:rFonts w:hint="eastAsia" w:ascii="宋体" w:hAnsi="宋体" w:cs="宋体"/>
                <w:color w:val="000000" w:themeColor="text1"/>
                <w:szCs w:val="21"/>
                <w:highlight w:val="none"/>
                <w14:textFill>
                  <w14:solidFill>
                    <w14:schemeClr w14:val="tx1"/>
                  </w14:solidFill>
                </w14:textFill>
              </w:rPr>
              <w:t>应编制目录</w:t>
            </w:r>
            <w:r>
              <w:rPr>
                <w:rFonts w:hint="eastAsia" w:ascii="宋体" w:hAnsi="宋体" w:eastAsia="宋体" w:cs="宋体"/>
                <w:color w:val="000000" w:themeColor="text1"/>
                <w:szCs w:val="21"/>
                <w:highlight w:val="none"/>
                <w14:textFill>
                  <w14:solidFill>
                    <w14:schemeClr w14:val="tx1"/>
                  </w14:solidFill>
                </w14:textFill>
              </w:rPr>
              <w:t>，但不得将目录编制作为评审因素</w:t>
            </w:r>
            <w:r>
              <w:rPr>
                <w:rFonts w:hint="eastAsia" w:ascii="宋体" w:hAnsi="宋体" w:cs="宋体"/>
                <w:color w:val="000000" w:themeColor="text1"/>
                <w:szCs w:val="21"/>
                <w:highlight w:val="none"/>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cs="宋体"/>
                <w:color w:val="000000" w:themeColor="text1"/>
                <w:szCs w:val="21"/>
                <w:highlight w:val="none"/>
                <w:lang w:eastAsia="zh-CN"/>
                <w14:textFill>
                  <w14:solidFill>
                    <w14:schemeClr w14:val="tx1"/>
                  </w14:solidFill>
                </w14:textFill>
              </w:rPr>
              <w:t>）商务部分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应按照第九章规定格式装订成册，并原则上并应编制目录（但不得将目录编制作为评审因素），标注页码。</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）资格审查部分的装订要求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应按照第</w:t>
            </w:r>
            <w:r>
              <w:rPr>
                <w:rFonts w:hint="eastAsia" w:ascii="宋体" w:hAnsi="宋体" w:eastAsia="宋体" w:cs="宋体"/>
                <w:color w:val="000000" w:themeColor="text1"/>
                <w:szCs w:val="21"/>
                <w:highlight w:val="none"/>
                <w:lang w:val="en-US" w:eastAsia="zh-CN"/>
                <w14:textFill>
                  <w14:solidFill>
                    <w14:schemeClr w14:val="tx1"/>
                  </w14:solidFill>
                </w14:textFill>
              </w:rPr>
              <w:t>九</w:t>
            </w:r>
            <w:r>
              <w:rPr>
                <w:rFonts w:hint="eastAsia" w:ascii="宋体" w:hAnsi="宋体" w:eastAsia="宋体" w:cs="宋体"/>
                <w:color w:val="000000" w:themeColor="text1"/>
                <w:szCs w:val="21"/>
                <w:highlight w:val="none"/>
                <w14:textFill>
                  <w14:solidFill>
                    <w14:schemeClr w14:val="tx1"/>
                  </w14:solidFill>
                </w14:textFill>
              </w:rPr>
              <w:t>章规定格式装订成册，并原则上并应编制目录（但不得将目录编制作为评审因素），标注页码。</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default"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）技术部分</w:t>
            </w:r>
            <w:r>
              <w:rPr>
                <w:rFonts w:hint="eastAsia" w:ascii="宋体" w:hAnsi="宋体" w:eastAsia="宋体" w:cs="宋体"/>
                <w:color w:val="000000" w:themeColor="text1"/>
                <w:szCs w:val="21"/>
                <w:highlight w:val="none"/>
                <w:lang w:eastAsia="zh-CN"/>
                <w14:textFill>
                  <w14:solidFill>
                    <w14:schemeClr w14:val="tx1"/>
                  </w14:solidFill>
                </w14:textFill>
              </w:rPr>
              <w:t>（如有）</w:t>
            </w:r>
            <w:r>
              <w:rPr>
                <w:rFonts w:hint="eastAsia" w:ascii="宋体" w:hAnsi="宋体" w:eastAsia="宋体" w:cs="宋体"/>
                <w:color w:val="000000" w:themeColor="text1"/>
                <w:szCs w:val="21"/>
                <w:highlight w:val="none"/>
                <w14:textFill>
                  <w14:solidFill>
                    <w14:schemeClr w14:val="tx1"/>
                  </w14:solidFill>
                </w14:textFill>
              </w:rPr>
              <w:t>的装订要求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应按照第</w:t>
            </w:r>
            <w:r>
              <w:rPr>
                <w:rFonts w:hint="eastAsia" w:ascii="宋体" w:hAnsi="宋体" w:eastAsia="宋体" w:cs="宋体"/>
                <w:color w:val="000000" w:themeColor="text1"/>
                <w:szCs w:val="21"/>
                <w:highlight w:val="none"/>
                <w:lang w:val="en-US" w:eastAsia="zh-CN"/>
                <w14:textFill>
                  <w14:solidFill>
                    <w14:schemeClr w14:val="tx1"/>
                  </w14:solidFill>
                </w14:textFill>
              </w:rPr>
              <w:t>九</w:t>
            </w:r>
            <w:r>
              <w:rPr>
                <w:rFonts w:hint="eastAsia" w:ascii="宋体" w:hAnsi="宋体" w:eastAsia="宋体" w:cs="宋体"/>
                <w:color w:val="000000" w:themeColor="text1"/>
                <w:szCs w:val="21"/>
                <w:highlight w:val="none"/>
                <w14:textFill>
                  <w14:solidFill>
                    <w14:schemeClr w14:val="tx1"/>
                  </w14:solidFill>
                </w14:textFill>
              </w:rPr>
              <w:t>章规定格式装订成册，原则上并应编制目录（但不得将目录编制作为评审因素），标注页码。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4.1.1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spacing w:val="-6"/>
                <w:kern w:val="0"/>
                <w:szCs w:val="21"/>
                <w:highlight w:val="none"/>
                <w14:textFill>
                  <w14:solidFill>
                    <w14:schemeClr w14:val="tx1"/>
                  </w14:solidFill>
                </w14:textFill>
              </w:rPr>
              <w:t>投标文件的密封</w:t>
            </w:r>
          </w:p>
        </w:tc>
        <w:tc>
          <w:tcPr>
            <w:tcW w:w="3445" w:type="pct"/>
            <w:vAlign w:val="center"/>
          </w:tcPr>
          <w:p>
            <w:pPr>
              <w:pStyle w:val="45"/>
              <w:keepNext w:val="0"/>
              <w:keepLines w:val="0"/>
              <w:suppressLineNumbers w:val="0"/>
              <w:adjustRightInd w:val="0"/>
              <w:snapToGrid w:val="0"/>
              <w:spacing w:before="0" w:beforeLines="0" w:beforeAutospacing="0" w:after="0" w:afterLines="0" w:afterAutospacing="0" w:line="400" w:lineRule="exact"/>
              <w:ind w:left="0" w:leftChars="0" w:right="0" w:firstLine="420" w:firstLineChars="200"/>
              <w:rPr>
                <w:rFonts w:hint="eastAsia" w:ascii="宋体" w:hAnsi="宋体" w:eastAsia="宋体" w:cs="宋体"/>
                <w:color w:val="000000" w:themeColor="text1"/>
                <w:sz w:val="21"/>
                <w:szCs w:val="21"/>
                <w:highlight w:val="none"/>
                <w:u w:val="none"/>
                <w14:textFill>
                  <w14:solidFill>
                    <w14:schemeClr w14:val="tx1"/>
                  </w14:solidFill>
                </w14:textFill>
              </w:rPr>
            </w:pPr>
            <w:r>
              <w:rPr>
                <w:rFonts w:hint="eastAsia" w:ascii="宋体" w:hAnsi="宋体" w:eastAsia="宋体" w:cs="宋体"/>
                <w:color w:val="000000" w:themeColor="text1"/>
                <w:sz w:val="21"/>
                <w:szCs w:val="21"/>
                <w:highlight w:val="none"/>
                <w:u w:val="none"/>
                <w14:textFill>
                  <w14:solidFill>
                    <w14:schemeClr w14:val="tx1"/>
                  </w14:solidFill>
                </w14:textFill>
              </w:rPr>
              <w:t>1、电子文档</w:t>
            </w:r>
            <w:r>
              <w:rPr>
                <w:rFonts w:hint="eastAsia" w:ascii="宋体" w:hAnsi="宋体" w:eastAsia="宋体" w:cs="宋体"/>
                <w:color w:val="000000" w:themeColor="text1"/>
                <w:kern w:val="0"/>
                <w:sz w:val="21"/>
                <w:szCs w:val="21"/>
                <w:highlight w:val="none"/>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U盘</w:t>
            </w:r>
            <w:r>
              <w:rPr>
                <w:rFonts w:hint="eastAsia" w:ascii="宋体" w:hAnsi="宋体" w:eastAsia="宋体" w:cs="宋体"/>
                <w:color w:val="000000" w:themeColor="text1"/>
                <w:kern w:val="0"/>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u w:val="none"/>
                <w14:textFill>
                  <w14:solidFill>
                    <w14:schemeClr w14:val="tx1"/>
                  </w14:solidFill>
                </w14:textFill>
              </w:rPr>
              <w:t>份，U盘或光盘上注明项目名称和投标单位名称并加盖投标人单位法人章，装入“电子</w:t>
            </w:r>
            <w:r>
              <w:rPr>
                <w:rFonts w:hint="eastAsia" w:ascii="宋体" w:hAnsi="宋体" w:eastAsia="宋体" w:cs="宋体"/>
                <w:color w:val="000000" w:themeColor="text1"/>
                <w:sz w:val="21"/>
                <w:szCs w:val="21"/>
                <w:highlight w:val="none"/>
                <w:u w:val="none"/>
                <w:lang w:eastAsia="zh-CN"/>
                <w14:textFill>
                  <w14:solidFill>
                    <w14:schemeClr w14:val="tx1"/>
                  </w14:solidFill>
                </w14:textFill>
              </w:rPr>
              <w:t>文档袋</w:t>
            </w:r>
            <w:r>
              <w:rPr>
                <w:rFonts w:hint="eastAsia" w:ascii="宋体" w:hAnsi="宋体" w:eastAsia="宋体" w:cs="宋体"/>
                <w:color w:val="000000" w:themeColor="text1"/>
                <w:sz w:val="21"/>
                <w:szCs w:val="21"/>
                <w:highlight w:val="none"/>
                <w:u w:val="none"/>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color w:val="000000" w:themeColor="text1"/>
                <w:sz w:val="21"/>
                <w:szCs w:val="21"/>
                <w:highlight w:val="none"/>
                <w:u w:val="none"/>
                <w14:textFill>
                  <w14:solidFill>
                    <w14:schemeClr w14:val="tx1"/>
                  </w14:solidFill>
                </w14:textFill>
              </w:rPr>
              <w:t xml:space="preserve"> </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u w:val="none"/>
                <w:lang w:val="en-US" w:eastAsia="zh-CN"/>
                <w14:textFill>
                  <w14:solidFill>
                    <w14:schemeClr w14:val="tx1"/>
                  </w14:solidFill>
                </w14:textFill>
              </w:rPr>
              <w:t>2</w:t>
            </w:r>
            <w:r>
              <w:rPr>
                <w:rFonts w:hint="eastAsia" w:ascii="宋体" w:hAnsi="宋体" w:eastAsia="宋体" w:cs="宋体"/>
                <w:color w:val="000000" w:themeColor="text1"/>
                <w:szCs w:val="21"/>
                <w:highlight w:val="none"/>
                <w:u w:val="none"/>
                <w14:textFill>
                  <w14:solidFill>
                    <w14:schemeClr w14:val="tx1"/>
                  </w14:solidFill>
                </w14:textFill>
              </w:rPr>
              <w:t>、</w:t>
            </w:r>
            <w:r>
              <w:rPr>
                <w:rFonts w:hint="eastAsia" w:ascii="宋体" w:hAnsi="宋体" w:eastAsia="宋体" w:cs="宋体"/>
                <w:color w:val="000000" w:themeColor="text1"/>
                <w:szCs w:val="21"/>
                <w:highlight w:val="none"/>
                <w:u w:val="none"/>
                <w:lang w:eastAsia="zh-CN"/>
                <w14:textFill>
                  <w14:solidFill>
                    <w14:schemeClr w14:val="tx1"/>
                  </w14:solidFill>
                </w14:textFill>
              </w:rPr>
              <w:t>所有投标文件（含</w:t>
            </w:r>
            <w:r>
              <w:rPr>
                <w:rFonts w:hint="eastAsia" w:ascii="宋体" w:hAnsi="宋体" w:eastAsia="宋体" w:cs="宋体"/>
                <w:color w:val="000000" w:themeColor="text1"/>
                <w:szCs w:val="21"/>
                <w:highlight w:val="none"/>
                <w:u w:val="none"/>
                <w14:textFill>
                  <w14:solidFill>
                    <w14:schemeClr w14:val="tx1"/>
                  </w14:solidFill>
                </w14:textFill>
              </w:rPr>
              <w:t>电子</w:t>
            </w:r>
            <w:r>
              <w:rPr>
                <w:rFonts w:hint="eastAsia" w:ascii="宋体" w:hAnsi="宋体" w:eastAsia="宋体" w:cs="宋体"/>
                <w:color w:val="000000" w:themeColor="text1"/>
                <w:szCs w:val="21"/>
                <w:highlight w:val="none"/>
                <w:u w:val="none"/>
                <w:lang w:eastAsia="zh-CN"/>
                <w14:textFill>
                  <w14:solidFill>
                    <w14:schemeClr w14:val="tx1"/>
                  </w14:solidFill>
                </w14:textFill>
              </w:rPr>
              <w:t>文档）</w:t>
            </w:r>
            <w:r>
              <w:rPr>
                <w:rFonts w:hint="eastAsia" w:ascii="宋体" w:hAnsi="宋体" w:eastAsia="宋体" w:cs="宋体"/>
                <w:color w:val="000000" w:themeColor="text1"/>
                <w:szCs w:val="21"/>
                <w:highlight w:val="none"/>
                <w:u w:val="none"/>
                <w14:textFill>
                  <w14:solidFill>
                    <w14:schemeClr w14:val="tx1"/>
                  </w14:solidFill>
                </w14:textFill>
              </w:rPr>
              <w:t>等装入“投标文件”大袋中，密封并在大袋上加盖投标人单位法人章，同时“投标文件”袋应按本表第4.1.2项的规定写明相应内容。一个大袋装不下的，可使用多个大袋分册封装。大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4.1.2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封套上写明</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应在</w:t>
            </w:r>
            <w:r>
              <w:rPr>
                <w:rFonts w:hint="eastAsia" w:ascii="宋体" w:hAnsi="宋体" w:eastAsia="宋体" w:cs="宋体"/>
                <w:color w:val="000000" w:themeColor="text1"/>
                <w:szCs w:val="21"/>
                <w:highlight w:val="non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“投标文件”袋封套上写明如下内容：</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招标人名称：</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投标人名称：</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u w:val="single"/>
                <w:lang w:eastAsia="zh-CN"/>
                <w14:textFill>
                  <w14:solidFill>
                    <w14:schemeClr w14:val="tx1"/>
                  </w14:solidFill>
                </w14:textFill>
              </w:rPr>
              <w:t>首讯公司运维分公司2025年机电日常运维劳务分包（第二次）</w:t>
            </w:r>
            <w:r>
              <w:rPr>
                <w:rFonts w:hint="eastAsia" w:ascii="宋体" w:hAnsi="宋体" w:eastAsia="宋体" w:cs="宋体"/>
                <w:color w:val="000000" w:themeColor="text1"/>
                <w:kern w:val="0"/>
                <w:szCs w:val="21"/>
                <w:highlight w:val="none"/>
                <w14:textFill>
                  <w14:solidFill>
                    <w14:schemeClr w14:val="tx1"/>
                  </w14:solidFill>
                </w14:textFill>
              </w:rPr>
              <w:t>投标文件</w:t>
            </w:r>
          </w:p>
          <w:p>
            <w:pPr>
              <w:keepNext w:val="0"/>
              <w:keepLines w:val="0"/>
              <w:suppressLineNumbers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在</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时</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4.2.2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投标人递交投标文件的地点</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重庆市江北区五简路2号重庆咨询大厦A座负一楼开标厅(重咨大厦车库入口旁的原工商银行网点位置)，可见开标当日开标厅指示牌。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4.2.3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是否退还投标文件</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5.1.1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开标时间和</w:t>
            </w:r>
          </w:p>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地点</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 xml:space="preserve">开标时间：同投标截止时间。 </w:t>
            </w:r>
          </w:p>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开标地点：重庆市江北区五简路2号重庆咨询大厦A座负一楼开标厅(重咨大厦车库入口旁的原工商银行网点位置)，可见开标当日开标厅指示牌。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5.2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开标程序</w:t>
            </w:r>
          </w:p>
        </w:tc>
        <w:tc>
          <w:tcPr>
            <w:tcW w:w="3445" w:type="pct"/>
            <w:vAlign w:val="center"/>
          </w:tcPr>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主持人按下列程序进行开标：</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法定代表人或委托代理人可自行选择是否参加开标会，不参加开标会的视为默认开标结果。</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（2）宣布开标纪律；</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（3）宣布开标人、唱标人、记录人、监标人等有关人员姓名；</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（4）公布在投标截止时间前递交投标文件的投标人名称。</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（5）投标文件的密封检查：投标人可对自己的投标文件封装情况进行检查，以确认其投标文件密封完好。</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（6）汇总投标保证金缴纳情况</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（7）设有最高限价的，公布最高限价。</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（8）逐单位随机开启投标文件。公布投标人名称、投标报价、质量要求、工期及其他内容并记录在案。</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（9）投标人对开标有异议的，应当场提出，由招标人或代理机构当场答复，并记录到开标记录表中。异议处理完毕后，汇总开标情况，打印开标记录表。</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（10）投标人代表、招标人代表、监标人、主持人、记录人等有关人员在开标记录上签名确认。因其他原因未能签名的，视为默认开标结果。</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6.1.1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评标委员会的组建</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36"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spacing w:val="4"/>
                <w:kern w:val="0"/>
                <w:szCs w:val="21"/>
                <w:highlight w:val="none"/>
                <w14:textFill>
                  <w14:solidFill>
                    <w14:schemeClr w14:val="tx1"/>
                  </w14:solidFill>
                </w14:textFill>
              </w:rPr>
              <w:t>由招标人按法律法规及相关规定依法组建评标委员会</w:t>
            </w:r>
            <w:r>
              <w:rPr>
                <w:rFonts w:hint="eastAsia" w:ascii="宋体" w:hAnsi="宋体" w:eastAsia="宋体" w:cs="宋体"/>
                <w:color w:val="000000" w:themeColor="text1"/>
                <w:kern w:val="0"/>
                <w:szCs w:val="21"/>
                <w:highlight w:val="none"/>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6.3.2</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评标委员会推荐中标候选人的</w:t>
            </w:r>
            <w:r>
              <w:rPr>
                <w:rFonts w:hint="eastAsia" w:ascii="宋体" w:hAnsi="宋体" w:eastAsia="宋体" w:cs="宋体"/>
                <w:color w:val="000000" w:themeColor="text1"/>
                <w:kern w:val="0"/>
                <w:szCs w:val="21"/>
                <w:highlight w:val="none"/>
                <w14:textFill>
                  <w14:solidFill>
                    <w14:schemeClr w14:val="tx1"/>
                  </w14:solidFill>
                </w14:textFill>
              </w:rPr>
              <w:t>人数</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36" w:firstLineChars="200"/>
              <w:rPr>
                <w:rFonts w:hint="eastAsia" w:ascii="宋体" w:hAnsi="宋体" w:eastAsia="宋体" w:cs="宋体"/>
                <w:color w:val="000000" w:themeColor="text1"/>
                <w:spacing w:val="4"/>
                <w:kern w:val="0"/>
                <w:szCs w:val="21"/>
                <w:highlight w:val="none"/>
                <w14:textFill>
                  <w14:solidFill>
                    <w14:schemeClr w14:val="tx1"/>
                  </w14:solidFill>
                </w14:textFill>
              </w:rPr>
            </w:pPr>
            <w:r>
              <w:rPr>
                <w:rFonts w:hint="eastAsia" w:ascii="宋体" w:hAnsi="宋体" w:eastAsia="宋体" w:cs="宋体"/>
                <w:color w:val="000000" w:themeColor="text1"/>
                <w:spacing w:val="4"/>
                <w:kern w:val="0"/>
                <w:szCs w:val="21"/>
                <w:highlight w:val="none"/>
                <w:lang w:val="en-US" w:eastAsia="zh-CN"/>
                <w14:textFill>
                  <w14:solidFill>
                    <w14:schemeClr w14:val="tx1"/>
                  </w14:solidFill>
                </w14:textFill>
              </w:rPr>
              <w:t>2</w:t>
            </w:r>
            <w:r>
              <w:rPr>
                <w:rFonts w:hint="eastAsia" w:ascii="宋体" w:hAnsi="宋体" w:eastAsia="宋体" w:cs="宋体"/>
                <w:color w:val="000000" w:themeColor="text1"/>
                <w:spacing w:val="4"/>
                <w:kern w:val="0"/>
                <w:szCs w:val="21"/>
                <w:highlight w:val="none"/>
                <w14:textFill>
                  <w14:solidFill>
                    <w14:schemeClr w14:val="tx1"/>
                  </w14:solidFill>
                </w14:textFill>
              </w:rPr>
              <w:t>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7.1</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bidi="ar"/>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中标候选人公示</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firstLine="436" w:firstLineChars="200"/>
              <w:rPr>
                <w:rFonts w:hint="eastAsia" w:ascii="宋体" w:hAnsi="宋体" w:eastAsia="宋体" w:cs="宋体"/>
                <w:color w:val="000000" w:themeColor="text1"/>
                <w:spacing w:val="4"/>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pacing w:val="4"/>
                <w:kern w:val="0"/>
                <w:szCs w:val="21"/>
                <w:highlight w:val="none"/>
                <w14:textFill>
                  <w14:solidFill>
                    <w14:schemeClr w14:val="tx1"/>
                  </w14:solidFill>
                </w14:textFill>
              </w:rPr>
              <w:t>招标人在收到评标报告后3日内将评标结果在</w:t>
            </w:r>
            <w:r>
              <w:rPr>
                <w:rFonts w:hint="eastAsia" w:ascii="宋体" w:hAnsi="宋体" w:eastAsia="宋体" w:cs="宋体"/>
                <w:color w:val="000000" w:themeColor="text1"/>
                <w:spacing w:val="4"/>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中国招标投标</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公共</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服务平台（http://www.cebpubservice.com/）、重庆高速集团官网</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https://www.cegc.com.cn</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eastAsia="宋体" w:cs="宋体"/>
                <w:color w:val="000000" w:themeColor="text1"/>
                <w:spacing w:val="4"/>
                <w:kern w:val="0"/>
                <w:szCs w:val="21"/>
                <w:highlight w:val="none"/>
                <w14:textFill>
                  <w14:solidFill>
                    <w14:schemeClr w14:val="tx1"/>
                  </w14:solidFill>
                </w14:textFill>
              </w:rPr>
              <w:t>上进行公示，公示期</w:t>
            </w:r>
            <w:r>
              <w:rPr>
                <w:rFonts w:hint="eastAsia" w:ascii="宋体" w:hAnsi="宋体" w:eastAsia="宋体" w:cs="宋体"/>
                <w:color w:val="000000" w:themeColor="text1"/>
                <w:spacing w:val="4"/>
                <w:kern w:val="0"/>
                <w:szCs w:val="21"/>
                <w:highlight w:val="none"/>
                <w:lang w:val="en-US" w:eastAsia="zh-CN"/>
                <w14:textFill>
                  <w14:solidFill>
                    <w14:schemeClr w14:val="tx1"/>
                  </w14:solidFill>
                </w14:textFill>
              </w:rPr>
              <w:t>不少于</w:t>
            </w:r>
            <w:r>
              <w:rPr>
                <w:rFonts w:hint="eastAsia" w:ascii="宋体" w:hAnsi="宋体" w:eastAsia="宋体" w:cs="宋体"/>
                <w:color w:val="000000" w:themeColor="text1"/>
                <w:spacing w:val="4"/>
                <w:kern w:val="0"/>
                <w:szCs w:val="21"/>
                <w:highlight w:val="none"/>
                <w14:textFill>
                  <w14:solidFill>
                    <w14:schemeClr w14:val="tx1"/>
                  </w14:solidFill>
                </w14:textFill>
              </w:rPr>
              <w:t>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7.4</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是否授权评标委员会确定中标人</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推荐经评审</w:t>
            </w:r>
            <w:r>
              <w:rPr>
                <w:rFonts w:hint="eastAsia" w:ascii="宋体" w:hAnsi="宋体" w:cs="宋体"/>
                <w:color w:val="000000" w:themeColor="text1"/>
                <w:szCs w:val="21"/>
                <w:highlight w:val="none"/>
                <w:lang w:val="en-US" w:eastAsia="zh-CN"/>
                <w14:textFill>
                  <w14:solidFill>
                    <w14:schemeClr w14:val="tx1"/>
                  </w14:solidFill>
                </w14:textFill>
              </w:rPr>
              <w:t>综合得分</w:t>
            </w:r>
            <w:r>
              <w:rPr>
                <w:rFonts w:hint="eastAsia" w:ascii="宋体" w:hAnsi="宋体" w:eastAsia="宋体" w:cs="宋体"/>
                <w:color w:val="000000" w:themeColor="text1"/>
                <w:szCs w:val="21"/>
                <w:highlight w:val="none"/>
                <w14:textFill>
                  <w14:solidFill>
                    <w14:schemeClr w14:val="tx1"/>
                  </w14:solidFill>
                </w14:textFill>
              </w:rPr>
              <w:t>由</w:t>
            </w:r>
            <w:r>
              <w:rPr>
                <w:rFonts w:hint="eastAsia" w:ascii="宋体" w:hAnsi="宋体" w:cs="宋体"/>
                <w:color w:val="000000" w:themeColor="text1"/>
                <w:szCs w:val="21"/>
                <w:highlight w:val="none"/>
                <w:lang w:val="en-US" w:eastAsia="zh-CN"/>
                <w14:textFill>
                  <w14:solidFill>
                    <w14:schemeClr w14:val="tx1"/>
                  </w14:solidFill>
                </w14:textFill>
              </w:rPr>
              <w:t>高</w:t>
            </w:r>
            <w:r>
              <w:rPr>
                <w:rFonts w:hint="eastAsia" w:ascii="宋体" w:hAnsi="宋体" w:eastAsia="宋体" w:cs="宋体"/>
                <w:color w:val="000000" w:themeColor="text1"/>
                <w:szCs w:val="21"/>
                <w:highlight w:val="none"/>
                <w14:textFill>
                  <w14:solidFill>
                    <w14:schemeClr w14:val="tx1"/>
                  </w14:solidFill>
                </w14:textFill>
              </w:rPr>
              <w:t>到</w:t>
            </w:r>
            <w:r>
              <w:rPr>
                <w:rFonts w:hint="eastAsia" w:ascii="宋体" w:hAnsi="宋体" w:cs="宋体"/>
                <w:color w:val="000000" w:themeColor="text1"/>
                <w:szCs w:val="21"/>
                <w:highlight w:val="none"/>
                <w:lang w:val="en-US" w:eastAsia="zh-CN"/>
                <w14:textFill>
                  <w14:solidFill>
                    <w14:schemeClr w14:val="tx1"/>
                  </w14:solidFill>
                </w14:textFill>
              </w:rPr>
              <w:t>低</w:t>
            </w:r>
            <w:r>
              <w:rPr>
                <w:rFonts w:hint="eastAsia" w:ascii="宋体" w:hAnsi="宋体" w:eastAsia="宋体" w:cs="宋体"/>
                <w:color w:val="000000" w:themeColor="text1"/>
                <w:szCs w:val="21"/>
                <w:highlight w:val="none"/>
                <w14:textFill>
                  <w14:solidFill>
                    <w14:schemeClr w14:val="tx1"/>
                  </w14:solidFill>
                </w14:textFill>
              </w:rPr>
              <w:t>排名前</w:t>
            </w:r>
            <w:r>
              <w:rPr>
                <w:rFonts w:hint="eastAsia" w:ascii="宋体" w:hAnsi="宋体" w:eastAsia="宋体" w:cs="宋体"/>
                <w:color w:val="000000" w:themeColor="text1"/>
                <w:kern w:val="2"/>
                <w:szCs w:val="21"/>
                <w:highlight w:val="none"/>
                <w:u w:val="single"/>
                <w:lang w:val="en-US" w:eastAsia="zh-CN"/>
                <w14:textFill>
                  <w14:solidFill>
                    <w14:schemeClr w14:val="tx1"/>
                  </w14:solidFill>
                </w14:textFill>
              </w:rPr>
              <w:t xml:space="preserve"> 2</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名为中标候选人，若有效投标人少于</w:t>
            </w:r>
            <w:r>
              <w:rPr>
                <w:rFonts w:hint="eastAsia" w:ascii="宋体" w:hAnsi="宋体" w:eastAsia="宋体" w:cs="宋体"/>
                <w:color w:val="000000" w:themeColor="text1"/>
                <w:kern w:val="2"/>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Cs w:val="21"/>
                <w:highlight w:val="none"/>
                <w:u w:val="single"/>
                <w:lang w:val="en-US" w:eastAsia="zh-CN"/>
                <w14:textFill>
                  <w14:solidFill>
                    <w14:schemeClr w14:val="tx1"/>
                  </w14:solidFill>
                </w14:textFill>
              </w:rPr>
              <w:t>2</w:t>
            </w:r>
            <w:r>
              <w:rPr>
                <w:rFonts w:hint="eastAsia" w:ascii="宋体" w:hAnsi="宋体" w:eastAsia="宋体" w:cs="宋体"/>
                <w:color w:val="000000" w:themeColor="text1"/>
                <w:kern w:val="2"/>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个的则按实际数量推荐。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7.5</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中标通知书和中标结果通知发出的形式</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7.7.1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履约保证金</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1、中标人是否提供履约保证金：提供。</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2、中标人提供履约担保的形式、金额及期限：</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（1）履约担保的形式：现金或银行（或担保公司）保函或现金+银行（或担保公司）保函的组合；采用银行（或担保公司）保函形式的，保函必须为不可撤销且见索即付</w:t>
            </w:r>
            <w:r>
              <w:rPr>
                <w:rFonts w:hint="eastAsia" w:ascii="宋体" w:hAnsi="宋体" w:cs="宋体"/>
                <w:color w:val="000000" w:themeColor="text1"/>
                <w:highlight w:val="none"/>
                <w:lang w:eastAsia="zh-CN"/>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（2）履约担保的金额：</w:t>
            </w:r>
            <w:r>
              <w:rPr>
                <w:rFonts w:hint="eastAsia" w:ascii="宋体" w:hAnsi="宋体" w:cs="宋体"/>
                <w:color w:val="000000" w:themeColor="text1"/>
                <w:highlight w:val="none"/>
                <w:lang w:val="en-US" w:eastAsia="zh-CN"/>
                <w14:textFill>
                  <w14:solidFill>
                    <w14:schemeClr w14:val="tx1"/>
                  </w14:solidFill>
                </w14:textFill>
              </w:rPr>
              <w:t>100万元</w:t>
            </w:r>
            <w:r>
              <w:rPr>
                <w:rFonts w:hint="eastAsia" w:ascii="宋体" w:hAnsi="宋体" w:cs="宋体"/>
                <w:color w:val="000000" w:themeColor="text1"/>
                <w:highlight w:val="none"/>
                <w:lang w:eastAsia="zh-CN"/>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（3）履约担保的提交时间：中标人收到中标通知书后 </w:t>
            </w:r>
            <w:r>
              <w:rPr>
                <w:rFonts w:hint="eastAsia" w:ascii="宋体" w:hAnsi="宋体" w:cs="宋体"/>
                <w:color w:val="000000" w:themeColor="text1"/>
                <w:highlight w:val="none"/>
                <w:lang w:val="en-US" w:eastAsia="zh-CN"/>
                <w14:textFill>
                  <w14:solidFill>
                    <w14:schemeClr w14:val="tx1"/>
                  </w14:solidFill>
                </w14:textFill>
              </w:rPr>
              <w:t>30</w:t>
            </w:r>
            <w:r>
              <w:rPr>
                <w:rFonts w:hint="eastAsia" w:ascii="宋体" w:hAnsi="宋体" w:cs="宋体"/>
                <w:color w:val="000000" w:themeColor="text1"/>
                <w:highlight w:val="none"/>
                <w14:textFill>
                  <w14:solidFill>
                    <w14:schemeClr w14:val="tx1"/>
                  </w14:solidFill>
                </w14:textFill>
              </w:rPr>
              <w:t xml:space="preserve"> 日内提交。</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（4）履约担保的期限：自提交履约担保之日起至</w:t>
            </w:r>
            <w:r>
              <w:rPr>
                <w:rFonts w:hint="eastAsia" w:ascii="宋体" w:hAnsi="宋体" w:cs="宋体"/>
                <w:color w:val="000000" w:themeColor="text1"/>
                <w:highlight w:val="none"/>
                <w:lang w:val="en-US" w:eastAsia="zh-CN"/>
                <w14:textFill>
                  <w14:solidFill>
                    <w14:schemeClr w14:val="tx1"/>
                  </w14:solidFill>
                </w14:textFill>
              </w:rPr>
              <w:t>项目完工</w:t>
            </w:r>
            <w:r>
              <w:rPr>
                <w:rFonts w:hint="eastAsia" w:ascii="宋体" w:hAnsi="宋体" w:cs="宋体"/>
                <w:color w:val="000000" w:themeColor="text1"/>
                <w:highlight w:val="none"/>
                <w14:textFill>
                  <w14:solidFill>
                    <w14:schemeClr w14:val="tx1"/>
                  </w14:solidFill>
                </w14:textFill>
              </w:rPr>
              <w:t>之日止。</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（5）履约担保的退还时间：采用现金担保的，合同工程完工证书颁发后28天内一次性退还；采用银行（或担保公司）保函的，合同工程完工证书颁发后28天内内退还</w:t>
            </w:r>
            <w:r>
              <w:rPr>
                <w:rFonts w:hint="eastAsia" w:ascii="宋体" w:hAnsi="宋体" w:cs="宋体"/>
                <w:color w:val="000000" w:themeColor="text1"/>
                <w:highlight w:val="none"/>
                <w:lang w:eastAsia="zh-CN"/>
                <w14:textFill>
                  <w14:solidFill>
                    <w14:schemeClr w14:val="tx1"/>
                  </w14:solidFill>
                </w14:textFill>
              </w:rPr>
              <w:t>。</w:t>
            </w:r>
          </w:p>
          <w:p>
            <w:pPr>
              <w:pStyle w:val="12"/>
              <w:adjustRightInd w:val="0"/>
              <w:snapToGrid w:val="0"/>
              <w:spacing w:before="0" w:beforeLines="0" w:beforeAutospacing="0" w:after="0" w:afterLines="0" w:line="400" w:lineRule="exact"/>
              <w:ind w:left="0" w:right="0" w:firstLine="420" w:firstLineChars="200"/>
              <w:rPr>
                <w:rFonts w:hint="eastAsia"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szCs w:val="24"/>
                <w:highlight w:val="none"/>
                <w:lang w:eastAsia="zh-CN" w:bidi="ar-SA"/>
                <w14:textFill>
                  <w14:solidFill>
                    <w14:schemeClr w14:val="tx1"/>
                  </w14:solidFill>
                </w14:textFill>
              </w:rPr>
              <w:t>注：根据招标人《合格供方库管理办法》，符合免交投标保证金及履约保证金资格的投标人，可提交经招标人审批通过并加盖招标人单位公章的《免交投标担保及履约担保审批表》代替相关投标（或履约）保证金凭证。《免交投标担保及履约担保审批表》须在有效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7.8.1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签订合同</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中标人有《中华人民共和国招标投标法实施条例》第七十四条规定行为的，按中标项目金额10‰罚款上限予以行政处罚，纳入招标人黑名单管理。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lang w:val="en-US" w:eastAsia="zh-CN"/>
                <w14:textFill>
                  <w14:solidFill>
                    <w14:schemeClr w14:val="tx1"/>
                  </w14:solidFill>
                </w14:textFill>
              </w:rPr>
              <w:t>9</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是否采用电子招标投标</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lang w:val="en-US" w:eastAsia="zh-CN"/>
                <w14:textFill>
                  <w14:solidFill>
                    <w14:schemeClr w14:val="tx1"/>
                  </w14:solidFill>
                </w14:textFill>
              </w:rPr>
              <w:t>不采用。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10</w:t>
            </w:r>
          </w:p>
        </w:tc>
        <w:tc>
          <w:tcPr>
            <w:tcW w:w="4417" w:type="pct"/>
            <w:gridSpan w:val="2"/>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10.</w:t>
            </w:r>
            <w:r>
              <w:rPr>
                <w:rFonts w:hint="eastAsia" w:ascii="宋体" w:hAnsi="宋体" w:eastAsia="宋体" w:cs="宋体"/>
                <w:color w:val="000000" w:themeColor="text1"/>
                <w:kern w:val="0"/>
                <w:szCs w:val="21"/>
                <w:highlight w:val="none"/>
                <w:lang w:val="en-US" w:eastAsia="zh-CN"/>
                <w14:textFill>
                  <w14:solidFill>
                    <w14:schemeClr w14:val="tx1"/>
                  </w14:solidFill>
                </w14:textFill>
              </w:rPr>
              <w:t>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异议、投诉处理</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 投标人或者其他利害关系人就本项目的招标文件（含澄清修改）、开标情况、评标结果等事项提出投诉的，应当先向招标人采购部门提出异议；招标人应当在规定时间内答复；对招标人的答复不满意，可向招标人监督部门投诉。</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提出异议或投诉时应当包括下列内容：</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（1）异议人或投诉人的姓名/名称、地址及有效联系方式；</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（2）被异议人或被投诉人的名称、地址及有效联系方式；</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（3）异议或投诉事项的基本事实；</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（4）请求及主张；</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（5）涉及事项的证据、证明材料。</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2. 根据《重庆市工程建设领域招标投标信用管理暂行办法》的规定，投标人捏造事实、伪造材料，或者以非法手段获取证明材料进行质疑或者投诉的，将被列入黑名单管理；给他人造成损失的，依法承担赔偿责任。</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3.</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异议受理单位：重庆首讯科技股份有限公司供应链管理部</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联系电话：023-63131274</w:t>
            </w:r>
          </w:p>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投诉受理部门：重庆首讯科技股份有限公司合规监管部</w:t>
            </w:r>
          </w:p>
          <w:p>
            <w:pPr>
              <w:keepNext w:val="0"/>
              <w:keepLines w:val="0"/>
              <w:widowControl w:val="0"/>
              <w:suppressLineNumbers w:val="0"/>
              <w:adjustRightInd w:val="0"/>
              <w:snapToGrid w:val="0"/>
              <w:spacing w:before="0" w:beforeLines="0" w:beforeAutospacing="0" w:after="0" w:afterLines="0" w:afterAutospacing="0" w:line="400" w:lineRule="exact"/>
              <w:ind w:left="0" w:leftChars="0" w:right="0" w:rightChars="0" w:firstLine="420" w:firstLineChars="200"/>
              <w:jc w:val="both"/>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联系电话：023-63132246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10.</w:t>
            </w:r>
            <w:r>
              <w:rPr>
                <w:rFonts w:hint="eastAsia" w:ascii="宋体" w:hAnsi="宋体" w:eastAsia="宋体" w:cs="宋体"/>
                <w:color w:val="000000" w:themeColor="text1"/>
                <w:kern w:val="0"/>
                <w:szCs w:val="21"/>
                <w:highlight w:val="none"/>
                <w:lang w:val="en-US" w:eastAsia="zh-CN"/>
                <w14:textFill>
                  <w14:solidFill>
                    <w14:schemeClr w14:val="tx1"/>
                  </w14:solidFill>
                </w14:textFill>
              </w:rPr>
              <w:t>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工程量清单</w:t>
            </w:r>
          </w:p>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编制说明</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lang w:val="en-US" w:eastAsia="zh-CN"/>
                <w14:textFill>
                  <w14:solidFill>
                    <w14:schemeClr w14:val="tx1"/>
                  </w14:solidFill>
                </w14:textFill>
              </w:rPr>
              <w:t>详见清单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45" w:hRule="atLeast"/>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10.</w:t>
            </w:r>
            <w:r>
              <w:rPr>
                <w:rFonts w:hint="eastAsia" w:ascii="宋体" w:hAnsi="宋体" w:cs="宋体"/>
                <w:color w:val="000000" w:themeColor="text1"/>
                <w:kern w:val="0"/>
                <w:szCs w:val="21"/>
                <w:highlight w:val="none"/>
                <w:lang w:val="en-US" w:eastAsia="zh-CN"/>
                <w14:textFill>
                  <w14:solidFill>
                    <w14:schemeClr w14:val="tx1"/>
                  </w14:solidFill>
                </w14:textFill>
              </w:rPr>
              <w:t>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关于对招标文件及投标争议的解释</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对资格预审文件或者招标文件的评标标准和方法，以及资格审查和否决投标条款理解有争议的，应当作出不利于招标人的解释，但违背国家利益、社会公共利益的除外。</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10.</w:t>
            </w:r>
            <w:r>
              <w:rPr>
                <w:rFonts w:hint="eastAsia" w:ascii="宋体" w:hAnsi="宋体" w:cs="宋体"/>
                <w:color w:val="000000" w:themeColor="text1"/>
                <w:kern w:val="0"/>
                <w:szCs w:val="21"/>
                <w:highlight w:val="none"/>
                <w:lang w:val="en-US" w:eastAsia="zh-CN"/>
                <w14:textFill>
                  <w14:solidFill>
                    <w14:schemeClr w14:val="tx1"/>
                  </w14:solidFill>
                </w14:textFill>
              </w:rPr>
              <w:t>4</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lang w:val="en-US" w:eastAsia="zh-CN"/>
                <w14:textFill>
                  <w14:solidFill>
                    <w14:schemeClr w14:val="tx1"/>
                  </w14:solidFill>
                </w14:textFill>
              </w:rPr>
              <w:t>重新</w:t>
            </w:r>
            <w:r>
              <w:rPr>
                <w:rFonts w:hint="eastAsia" w:ascii="宋体" w:hAnsi="宋体" w:eastAsia="宋体" w:cs="宋体"/>
                <w:color w:val="000000" w:themeColor="text1"/>
                <w:kern w:val="0"/>
                <w:szCs w:val="21"/>
                <w:highlight w:val="none"/>
                <w14:textFill>
                  <w14:solidFill>
                    <w14:schemeClr w14:val="tx1"/>
                  </w14:solidFill>
                </w14:textFill>
              </w:rPr>
              <w:t>招标和不再招标</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lang w:val="en-US" w:eastAsia="zh-CN"/>
                <w14:textFill>
                  <w14:solidFill>
                    <w14:schemeClr w14:val="tx1"/>
                  </w14:solidFill>
                </w14:textFill>
              </w:rPr>
              <w:t>10.</w:t>
            </w:r>
            <w:r>
              <w:rPr>
                <w:rFonts w:hint="eastAsia" w:ascii="宋体" w:hAnsi="宋体" w:cs="宋体"/>
                <w:color w:val="000000" w:themeColor="text1"/>
                <w:kern w:val="0"/>
                <w:szCs w:val="21"/>
                <w:highlight w:val="none"/>
                <w:lang w:val="en-US" w:eastAsia="zh-CN"/>
                <w14:textFill>
                  <w14:solidFill>
                    <w14:schemeClr w14:val="tx1"/>
                  </w14:solidFill>
                </w14:textFill>
              </w:rPr>
              <w:t>5</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lang w:val="en-US" w:eastAsia="zh-CN"/>
                <w14:textFill>
                  <w14:solidFill>
                    <w14:schemeClr w14:val="tx1"/>
                  </w14:solidFill>
                </w14:textFill>
              </w:rPr>
              <w:t>不允许负数报价</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u w:val="single"/>
                <w14:textFill>
                  <w14:solidFill>
                    <w14:schemeClr w14:val="tx1"/>
                  </w14:solidFill>
                </w14:textFill>
              </w:rPr>
              <w:t>投标人的</w:t>
            </w:r>
            <w:r>
              <w:rPr>
                <w:rFonts w:hint="eastAsia" w:ascii="宋体" w:hAnsi="宋体" w:eastAsia="宋体" w:cs="宋体"/>
                <w:color w:val="000000" w:themeColor="text1"/>
                <w:kern w:val="0"/>
                <w:szCs w:val="21"/>
                <w:highlight w:val="none"/>
                <w:u w:val="single"/>
                <w:lang w:val="en-US" w:eastAsia="zh-CN"/>
                <w14:textFill>
                  <w14:solidFill>
                    <w14:schemeClr w14:val="tx1"/>
                  </w14:solidFill>
                </w14:textFill>
              </w:rPr>
              <w:t>各项</w:t>
            </w:r>
            <w:r>
              <w:rPr>
                <w:rFonts w:hint="eastAsia" w:ascii="宋体" w:hAnsi="宋体" w:eastAsia="宋体" w:cs="宋体"/>
                <w:color w:val="000000" w:themeColor="text1"/>
                <w:kern w:val="0"/>
                <w:szCs w:val="21"/>
                <w:highlight w:val="none"/>
                <w:u w:val="single"/>
                <w14:textFill>
                  <w14:solidFill>
                    <w14:schemeClr w14:val="tx1"/>
                  </w14:solidFill>
                </w14:textFill>
              </w:rPr>
              <w:t>报价不得</w:t>
            </w:r>
            <w:r>
              <w:rPr>
                <w:rFonts w:hint="eastAsia" w:ascii="宋体" w:hAnsi="宋体" w:eastAsia="宋体" w:cs="宋体"/>
                <w:color w:val="000000" w:themeColor="text1"/>
                <w:kern w:val="0"/>
                <w:szCs w:val="21"/>
                <w:highlight w:val="none"/>
                <w:u w:val="single"/>
                <w:lang w:val="en-US" w:eastAsia="zh-CN"/>
                <w14:textFill>
                  <w14:solidFill>
                    <w14:schemeClr w14:val="tx1"/>
                  </w14:solidFill>
                </w14:textFill>
              </w:rPr>
              <w:t>为负数</w:t>
            </w:r>
            <w:r>
              <w:rPr>
                <w:rFonts w:hint="eastAsia" w:ascii="宋体" w:hAnsi="宋体" w:eastAsia="宋体" w:cs="宋体"/>
                <w:color w:val="000000" w:themeColor="text1"/>
                <w:kern w:val="0"/>
                <w:szCs w:val="21"/>
                <w:highlight w:val="none"/>
                <w:u w:val="single"/>
                <w14:textFill>
                  <w14:solidFill>
                    <w14:schemeClr w14:val="tx1"/>
                  </w14:solidFill>
                </w14:textFill>
              </w:rPr>
              <w:t>。招标人在发出中标通知书前将对中标人</w:t>
            </w:r>
            <w:r>
              <w:rPr>
                <w:rFonts w:hint="eastAsia" w:ascii="宋体" w:hAnsi="宋体" w:eastAsia="宋体" w:cs="宋体"/>
                <w:color w:val="000000" w:themeColor="text1"/>
                <w:kern w:val="0"/>
                <w:szCs w:val="21"/>
                <w:highlight w:val="none"/>
                <w:u w:val="single"/>
                <w:lang w:val="en-US" w:eastAsia="zh-CN"/>
                <w14:textFill>
                  <w14:solidFill>
                    <w14:schemeClr w14:val="tx1"/>
                  </w14:solidFill>
                </w14:textFill>
              </w:rPr>
              <w:t>的各项报价</w:t>
            </w:r>
            <w:r>
              <w:rPr>
                <w:rFonts w:hint="eastAsia" w:ascii="宋体" w:hAnsi="宋体" w:eastAsia="宋体" w:cs="宋体"/>
                <w:color w:val="000000" w:themeColor="text1"/>
                <w:kern w:val="0"/>
                <w:szCs w:val="21"/>
                <w:highlight w:val="none"/>
                <w:u w:val="single"/>
                <w14:textFill>
                  <w14:solidFill>
                    <w14:schemeClr w14:val="tx1"/>
                  </w14:solidFill>
                </w14:textFill>
              </w:rPr>
              <w:t>进行复核，若发现中标人</w:t>
            </w:r>
            <w:r>
              <w:rPr>
                <w:rFonts w:hint="eastAsia" w:ascii="宋体" w:hAnsi="宋体" w:eastAsia="宋体" w:cs="宋体"/>
                <w:color w:val="000000" w:themeColor="text1"/>
                <w:kern w:val="0"/>
                <w:szCs w:val="21"/>
                <w:highlight w:val="none"/>
                <w:u w:val="single"/>
                <w:lang w:val="en-US" w:eastAsia="zh-CN"/>
                <w14:textFill>
                  <w14:solidFill>
                    <w14:schemeClr w14:val="tx1"/>
                  </w14:solidFill>
                </w14:textFill>
              </w:rPr>
              <w:t>各项报价</w:t>
            </w:r>
            <w:r>
              <w:rPr>
                <w:rFonts w:hint="eastAsia" w:ascii="宋体" w:hAnsi="宋体" w:eastAsia="宋体" w:cs="宋体"/>
                <w:color w:val="000000" w:themeColor="text1"/>
                <w:kern w:val="0"/>
                <w:szCs w:val="21"/>
                <w:highlight w:val="none"/>
                <w:u w:val="single"/>
                <w14:textFill>
                  <w14:solidFill>
                    <w14:schemeClr w14:val="tx1"/>
                  </w14:solidFill>
                </w14:textFill>
              </w:rPr>
              <w:t>中存在</w:t>
            </w:r>
            <w:r>
              <w:rPr>
                <w:rFonts w:hint="eastAsia" w:ascii="宋体" w:hAnsi="宋体" w:eastAsia="宋体" w:cs="宋体"/>
                <w:color w:val="000000" w:themeColor="text1"/>
                <w:kern w:val="0"/>
                <w:szCs w:val="21"/>
                <w:highlight w:val="none"/>
                <w:u w:val="single"/>
                <w:lang w:val="en-US" w:eastAsia="zh-CN"/>
                <w14:textFill>
                  <w14:solidFill>
                    <w14:schemeClr w14:val="tx1"/>
                  </w14:solidFill>
                </w14:textFill>
              </w:rPr>
              <w:t>负数报价</w:t>
            </w:r>
            <w:r>
              <w:rPr>
                <w:rFonts w:hint="eastAsia" w:ascii="宋体" w:hAnsi="宋体" w:eastAsia="宋体" w:cs="宋体"/>
                <w:color w:val="000000" w:themeColor="text1"/>
                <w:kern w:val="0"/>
                <w:szCs w:val="21"/>
                <w:highlight w:val="none"/>
                <w:u w:val="single"/>
                <w14:textFill>
                  <w14:solidFill>
                    <w14:schemeClr w14:val="tx1"/>
                  </w14:solidFill>
                </w14:textFill>
              </w:rPr>
              <w:t>的情形，招标人按相关规定取消其中标资格，其投标保证金不予退还，中标人承担因此造成的相关责任并赔偿相应损失。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10.</w:t>
            </w:r>
            <w:r>
              <w:rPr>
                <w:rFonts w:hint="eastAsia" w:ascii="宋体" w:hAnsi="宋体" w:cs="宋体"/>
                <w:color w:val="000000" w:themeColor="text1"/>
                <w:kern w:val="0"/>
                <w:szCs w:val="21"/>
                <w:highlight w:val="none"/>
                <w:lang w:val="en-US" w:eastAsia="zh-CN"/>
                <w14:textFill>
                  <w14:solidFill>
                    <w14:schemeClr w14:val="tx1"/>
                  </w14:solidFill>
                </w14:textFill>
              </w:rPr>
              <w:t>6</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招标代理服务费</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leftChars="0" w:right="0" w:rightChars="0" w:firstLine="420" w:firstLineChars="0"/>
              <w:rPr>
                <w:rFonts w:hint="default" w:ascii="宋体" w:hAnsi="宋体" w:eastAsia="宋体" w:cs="宋体"/>
                <w:color w:val="000000" w:themeColor="text1"/>
                <w:kern w:val="0"/>
                <w:szCs w:val="21"/>
                <w:highlight w:val="yellow"/>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招标代理服务费</w:t>
            </w:r>
            <w:r>
              <w:rPr>
                <w:rFonts w:hint="eastAsia" w:ascii="宋体" w:hAnsi="宋体" w:cs="宋体"/>
                <w:color w:val="000000" w:themeColor="text1"/>
                <w:sz w:val="21"/>
                <w:szCs w:val="21"/>
                <w:highlight w:val="none"/>
                <w:lang w:eastAsia="zh-CN"/>
                <w14:textFill>
                  <w14:solidFill>
                    <w14:schemeClr w14:val="tx1"/>
                  </w14:solidFill>
                </w14:textFill>
              </w:rPr>
              <w:t>为</w:t>
            </w:r>
            <w:r>
              <w:rPr>
                <w:rFonts w:hint="eastAsia" w:ascii="宋体" w:hAnsi="宋体" w:cs="宋体"/>
                <w:color w:val="000000" w:themeColor="text1"/>
                <w:sz w:val="21"/>
                <w:szCs w:val="21"/>
                <w:highlight w:val="none"/>
                <w:lang w:val="en-US" w:eastAsia="zh-CN"/>
                <w14:textFill>
                  <w14:solidFill>
                    <w14:schemeClr w14:val="tx1"/>
                  </w14:solidFill>
                </w14:textFill>
              </w:rPr>
              <w:t>5.2</w:t>
            </w:r>
            <w:r>
              <w:rPr>
                <w:rFonts w:hint="eastAsia" w:ascii="宋体" w:hAnsi="宋体" w:cs="宋体"/>
                <w:color w:val="000000" w:themeColor="text1"/>
                <w:sz w:val="21"/>
                <w:szCs w:val="21"/>
                <w:highlight w:val="none"/>
                <w:lang w:eastAsia="zh-CN"/>
                <w14:textFill>
                  <w14:solidFill>
                    <w14:schemeClr w14:val="tx1"/>
                  </w14:solidFill>
                </w14:textFill>
              </w:rPr>
              <w:t>万元，</w:t>
            </w:r>
            <w:r>
              <w:rPr>
                <w:rFonts w:hint="eastAsia" w:ascii="宋体" w:hAnsi="宋体" w:eastAsia="宋体" w:cs="宋体"/>
                <w:color w:val="000000" w:themeColor="text1"/>
                <w:szCs w:val="21"/>
                <w:highlight w:val="none"/>
                <w14:textFill>
                  <w14:solidFill>
                    <w14:schemeClr w14:val="tx1"/>
                  </w14:solidFill>
                </w14:textFill>
              </w:rPr>
              <w:t>由中标人在领取中标通知书时向招标代理机构缴纳招标代理服务费</w:t>
            </w:r>
            <w:r>
              <w:rPr>
                <w:rFonts w:hint="eastAsia" w:ascii="宋体" w:hAnsi="宋体" w:eastAsia="宋体" w:cs="宋体"/>
                <w:color w:val="000000" w:themeColor="text1"/>
                <w:szCs w:val="21"/>
                <w:highlight w:val="none"/>
                <w:lang w:eastAsia="zh-CN"/>
                <w14:textFill>
                  <w14:solidFill>
                    <w14:schemeClr w14:val="tx1"/>
                  </w14:solidFill>
                </w14:textFill>
              </w:rPr>
              <w:t>。</w:t>
            </w:r>
          </w:p>
        </w:tc>
      </w:tr>
    </w:tbl>
    <w:p>
      <w:pPr>
        <w:adjustRightInd w:val="0"/>
        <w:snapToGrid w:val="0"/>
        <w:spacing w:beforeLines="0" w:afterLines="0" w:line="360" w:lineRule="auto"/>
        <w:jc w:val="left"/>
        <w:rPr>
          <w:rFonts w:hint="eastAsia" w:ascii="宋体" w:hAnsi="宋体" w:eastAsia="宋体" w:cs="宋体"/>
          <w:color w:val="000000" w:themeColor="text1"/>
          <w:szCs w:val="21"/>
          <w:highlight w:val="none"/>
          <w14:textFill>
            <w14:solidFill>
              <w14:schemeClr w14:val="tx1"/>
            </w14:solidFill>
          </w14:textFill>
        </w:rPr>
      </w:pPr>
      <w:bookmarkStart w:id="118" w:name="_Toc430530435"/>
      <w:bookmarkStart w:id="119" w:name="_Toc224103317"/>
      <w:bookmarkStart w:id="120" w:name="_Toc287620685"/>
      <w:bookmarkStart w:id="121" w:name="_Toc200513126"/>
      <w:bookmarkStart w:id="122" w:name="_Toc277082552"/>
      <w:bookmarkStart w:id="123" w:name="_Toc287607746"/>
      <w:r>
        <w:rPr>
          <w:rFonts w:hint="eastAsia" w:ascii="宋体" w:hAnsi="宋体" w:eastAsia="宋体" w:cs="宋体"/>
          <w:b/>
          <w:bCs/>
          <w:color w:val="000000" w:themeColor="text1"/>
          <w:sz w:val="28"/>
          <w:szCs w:val="28"/>
          <w:highlight w:val="none"/>
          <w14:textFill>
            <w14:solidFill>
              <w14:schemeClr w14:val="tx1"/>
            </w14:solidFill>
          </w14:textFill>
        </w:rPr>
        <w:t xml:space="preserve"> </w:t>
      </w:r>
      <w:bookmarkEnd w:id="118"/>
      <w:bookmarkEnd w:id="119"/>
      <w:bookmarkEnd w:id="120"/>
      <w:bookmarkEnd w:id="121"/>
      <w:bookmarkEnd w:id="122"/>
      <w:bookmarkEnd w:id="123"/>
      <w:r>
        <w:rPr>
          <w:rFonts w:hint="eastAsia" w:ascii="宋体" w:hAnsi="宋体" w:eastAsia="宋体" w:cs="宋体"/>
          <w:b/>
          <w:color w:val="000000" w:themeColor="text1"/>
          <w:szCs w:val="21"/>
          <w:highlight w:val="none"/>
          <w14:textFill>
            <w14:solidFill>
              <w14:schemeClr w14:val="tx1"/>
            </w14:solidFill>
          </w14:textFill>
        </w:rPr>
        <w:br w:type="page"/>
      </w:r>
      <w:r>
        <w:rPr>
          <w:rFonts w:hint="eastAsia" w:ascii="宋体" w:hAnsi="宋体" w:eastAsia="宋体" w:cs="宋体"/>
          <w:b/>
          <w:color w:val="000000" w:themeColor="text1"/>
          <w:szCs w:val="21"/>
          <w:highlight w:val="none"/>
          <w14:textFill>
            <w14:solidFill>
              <w14:schemeClr w14:val="tx1"/>
            </w14:solidFill>
          </w14:textFill>
        </w:rPr>
        <w:t>以下部分为投标人须知正文。</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24" w:name="_Toc7039"/>
      <w:bookmarkStart w:id="125" w:name="_Toc6980"/>
      <w:bookmarkStart w:id="126" w:name="_Toc11012"/>
      <w:r>
        <w:rPr>
          <w:rFonts w:hint="eastAsia" w:ascii="宋体" w:hAnsi="宋体" w:eastAsia="宋体" w:cs="宋体"/>
          <w:color w:val="000000" w:themeColor="text1"/>
          <w:sz w:val="28"/>
          <w:szCs w:val="28"/>
          <w:highlight w:val="none"/>
          <w14:textFill>
            <w14:solidFill>
              <w14:schemeClr w14:val="tx1"/>
            </w14:solidFill>
          </w14:textFill>
        </w:rPr>
        <w:t>1. 总则</w:t>
      </w:r>
      <w:bookmarkEnd w:id="124"/>
      <w:bookmarkEnd w:id="125"/>
      <w:bookmarkEnd w:id="126"/>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27" w:name="_Toc63"/>
      <w:bookmarkStart w:id="128" w:name="_Toc15772"/>
      <w:bookmarkStart w:id="129" w:name="_Toc16406"/>
      <w:r>
        <w:rPr>
          <w:rFonts w:hint="eastAsia" w:ascii="宋体" w:hAnsi="宋体" w:eastAsia="宋体" w:cs="宋体"/>
          <w:color w:val="000000" w:themeColor="text1"/>
          <w:sz w:val="21"/>
          <w:szCs w:val="21"/>
          <w:highlight w:val="none"/>
          <w14:textFill>
            <w14:solidFill>
              <w14:schemeClr w14:val="tx1"/>
            </w14:solidFill>
          </w14:textFill>
        </w:rPr>
        <w:t>1.1 项目概况</w:t>
      </w:r>
      <w:bookmarkEnd w:id="127"/>
      <w:bookmarkEnd w:id="128"/>
      <w:bookmarkEnd w:id="129"/>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xml:space="preserve">1.1.1 </w:t>
      </w:r>
      <w:r>
        <w:rPr>
          <w:rFonts w:hint="eastAsia" w:ascii="宋体" w:hAnsi="宋体" w:eastAsia="宋体" w:cs="宋体"/>
          <w:color w:val="000000" w:themeColor="text1"/>
          <w:spacing w:val="-1"/>
          <w:sz w:val="21"/>
          <w:szCs w:val="21"/>
          <w:highlight w:val="none"/>
          <w:lang w:eastAsia="zh-CN"/>
          <w14:textFill>
            <w14:solidFill>
              <w14:schemeClr w14:val="tx1"/>
            </w14:solidFill>
          </w14:textFill>
        </w:rPr>
        <w:t>根据《中华人民</w:t>
      </w:r>
      <w:r>
        <w:rPr>
          <w:rFonts w:hint="eastAsia" w:ascii="宋体" w:hAnsi="宋体" w:eastAsia="宋体" w:cs="宋体"/>
          <w:color w:val="000000" w:themeColor="text1"/>
          <w:sz w:val="21"/>
          <w:szCs w:val="21"/>
          <w:highlight w:val="none"/>
          <w:lang w:eastAsia="zh-CN"/>
          <w14:textFill>
            <w14:solidFill>
              <w14:schemeClr w14:val="tx1"/>
            </w14:solidFill>
          </w14:textFill>
        </w:rPr>
        <w:t>共和国招标投标法》《中华人民共和国招标投标法实施条例》《公路工程建设项目招标投标管理办法》等有关法律、法规和规章的规定，本招标项目已具备的招标条件见投标人须知前附表，现对本标段施工进行招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1.1.2 本招标项目招标人：见投标人须知前附表。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1.1.3 本</w:t>
      </w:r>
      <w:r>
        <w:rPr>
          <w:rFonts w:hint="eastAsia" w:ascii="宋体" w:hAnsi="宋体" w:eastAsia="宋体" w:cs="宋体"/>
          <w:color w:val="000000" w:themeColor="text1"/>
          <w:sz w:val="21"/>
          <w:szCs w:val="21"/>
          <w:highlight w:val="none"/>
          <w:lang w:val="en-US" w:eastAsia="zh-CN"/>
          <w14:textFill>
            <w14:solidFill>
              <w14:schemeClr w14:val="tx1"/>
            </w14:solidFill>
          </w14:textFill>
        </w:rPr>
        <w:t>招标项目</w:t>
      </w:r>
      <w:r>
        <w:rPr>
          <w:rFonts w:hint="eastAsia" w:ascii="宋体" w:hAnsi="宋体" w:eastAsia="宋体" w:cs="宋体"/>
          <w:color w:val="000000" w:themeColor="text1"/>
          <w:sz w:val="21"/>
          <w:szCs w:val="21"/>
          <w:highlight w:val="none"/>
          <w:lang w:eastAsia="zh-CN"/>
          <w14:textFill>
            <w14:solidFill>
              <w14:schemeClr w14:val="tx1"/>
            </w14:solidFill>
          </w14:textFill>
        </w:rPr>
        <w:t>招标代理机构：见投标人须知前附表。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1.1.4 本招标项目名称：见投标人须知前附表。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1.1.5 本</w:t>
      </w:r>
      <w:r>
        <w:rPr>
          <w:rFonts w:hint="eastAsia" w:ascii="宋体" w:hAnsi="宋体" w:eastAsia="宋体" w:cs="宋体"/>
          <w:color w:val="000000" w:themeColor="text1"/>
          <w:sz w:val="21"/>
          <w:szCs w:val="21"/>
          <w:highlight w:val="none"/>
          <w:lang w:val="en-US" w:eastAsia="zh-CN"/>
          <w14:textFill>
            <w14:solidFill>
              <w14:schemeClr w14:val="tx1"/>
            </w14:solidFill>
          </w14:textFill>
        </w:rPr>
        <w:t>招标项目</w:t>
      </w:r>
      <w:r>
        <w:rPr>
          <w:rFonts w:hint="eastAsia" w:ascii="宋体" w:hAnsi="宋体" w:eastAsia="宋体" w:cs="宋体"/>
          <w:color w:val="000000" w:themeColor="text1"/>
          <w:sz w:val="21"/>
          <w:szCs w:val="21"/>
          <w:highlight w:val="none"/>
          <w:lang w:eastAsia="zh-CN"/>
          <w14:textFill>
            <w14:solidFill>
              <w14:schemeClr w14:val="tx1"/>
            </w14:solidFill>
          </w14:textFill>
        </w:rPr>
        <w:t>建设地点：见投标人须知前附表。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1.1.6 本</w:t>
      </w:r>
      <w:r>
        <w:rPr>
          <w:rFonts w:hint="eastAsia" w:ascii="宋体" w:hAnsi="宋体" w:eastAsia="宋体" w:cs="宋体"/>
          <w:color w:val="000000" w:themeColor="text1"/>
          <w:sz w:val="21"/>
          <w:szCs w:val="21"/>
          <w:highlight w:val="none"/>
          <w:lang w:val="en-US" w:eastAsia="zh-CN"/>
          <w14:textFill>
            <w14:solidFill>
              <w14:schemeClr w14:val="tx1"/>
            </w14:solidFill>
          </w14:textFill>
        </w:rPr>
        <w:t>招标</w:t>
      </w:r>
      <w:r>
        <w:rPr>
          <w:rFonts w:hint="eastAsia" w:ascii="宋体" w:hAnsi="宋体" w:eastAsia="宋体" w:cs="宋体"/>
          <w:color w:val="000000" w:themeColor="text1"/>
          <w:sz w:val="21"/>
          <w:szCs w:val="21"/>
          <w:highlight w:val="none"/>
          <w:lang w:eastAsia="zh-CN"/>
          <w14:textFill>
            <w14:solidFill>
              <w14:schemeClr w14:val="tx1"/>
            </w14:solidFill>
          </w14:textFill>
        </w:rPr>
        <w:t>项目相关单位：见投标人须知前附表。</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30" w:name="_Toc22401"/>
      <w:bookmarkStart w:id="131" w:name="_Toc18919"/>
      <w:bookmarkStart w:id="132" w:name="_Toc10961"/>
      <w:r>
        <w:rPr>
          <w:rFonts w:hint="eastAsia" w:ascii="宋体" w:hAnsi="宋体" w:eastAsia="宋体" w:cs="宋体"/>
          <w:color w:val="000000" w:themeColor="text1"/>
          <w:sz w:val="21"/>
          <w:szCs w:val="21"/>
          <w:highlight w:val="none"/>
          <w14:textFill>
            <w14:solidFill>
              <w14:schemeClr w14:val="tx1"/>
            </w14:solidFill>
          </w14:textFill>
        </w:rPr>
        <w:t>1.2 招标项目的资金来源和落实情况</w:t>
      </w:r>
      <w:bookmarkEnd w:id="130"/>
      <w:bookmarkEnd w:id="131"/>
      <w:bookmarkEnd w:id="132"/>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1.2.1 资金来源及比例：见投标人须知前附表。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1.2.2 资金落实情况：见投标人须知前附表。</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33" w:name="_Toc8225"/>
      <w:bookmarkStart w:id="134" w:name="_Toc22846"/>
      <w:bookmarkStart w:id="135" w:name="_Toc29496"/>
      <w:r>
        <w:rPr>
          <w:rFonts w:hint="eastAsia" w:ascii="宋体" w:hAnsi="宋体" w:eastAsia="宋体" w:cs="宋体"/>
          <w:color w:val="000000" w:themeColor="text1"/>
          <w:sz w:val="21"/>
          <w:szCs w:val="21"/>
          <w:highlight w:val="none"/>
          <w14:textFill>
            <w14:solidFill>
              <w14:schemeClr w14:val="tx1"/>
            </w14:solidFill>
          </w14:textFill>
        </w:rPr>
        <w:t>1.3 招标范围、计划工期、质量要求和安全目标</w:t>
      </w:r>
      <w:bookmarkEnd w:id="133"/>
      <w:bookmarkEnd w:id="134"/>
      <w:bookmarkEnd w:id="135"/>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1.3.1 招标范围：见投标人须知前附表。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1.3.2</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eastAsia="zh-CN"/>
          <w14:textFill>
            <w14:solidFill>
              <w14:schemeClr w14:val="tx1"/>
            </w14:solidFill>
          </w14:textFill>
        </w:rPr>
        <w:t>计划工期：见投标人须知前附表。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1.3.3 质量要求：</w:t>
      </w:r>
      <w:r>
        <w:rPr>
          <w:rFonts w:hint="eastAsia" w:ascii="宋体" w:hAnsi="宋体" w:eastAsia="宋体" w:cs="宋体"/>
          <w:color w:val="000000" w:themeColor="text1"/>
          <w:sz w:val="21"/>
          <w:szCs w:val="21"/>
          <w:highlight w:val="none"/>
          <w:lang w:eastAsia="zh-CN"/>
          <w14:textFill>
            <w14:solidFill>
              <w14:schemeClr w14:val="tx1"/>
            </w14:solidFill>
          </w14:textFill>
        </w:rPr>
        <w:t>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1.3.4 安全目标：</w:t>
      </w:r>
      <w:r>
        <w:rPr>
          <w:rFonts w:hint="eastAsia" w:ascii="宋体" w:hAnsi="宋体" w:eastAsia="宋体" w:cs="宋体"/>
          <w:color w:val="000000" w:themeColor="text1"/>
          <w:sz w:val="21"/>
          <w:szCs w:val="21"/>
          <w:highlight w:val="none"/>
          <w:lang w:eastAsia="zh-CN"/>
          <w14:textFill>
            <w14:solidFill>
              <w14:schemeClr w14:val="tx1"/>
            </w14:solidFill>
          </w14:textFill>
        </w:rPr>
        <w:t>见投标人须知前附表。</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36" w:name="_Toc24394"/>
      <w:bookmarkStart w:id="137" w:name="_Toc29454"/>
      <w:bookmarkStart w:id="138" w:name="_Toc31947"/>
      <w:r>
        <w:rPr>
          <w:rFonts w:hint="eastAsia" w:ascii="宋体" w:hAnsi="宋体" w:eastAsia="宋体" w:cs="宋体"/>
          <w:color w:val="000000" w:themeColor="text1"/>
          <w:sz w:val="21"/>
          <w:szCs w:val="21"/>
          <w:highlight w:val="none"/>
          <w14:textFill>
            <w14:solidFill>
              <w14:schemeClr w14:val="tx1"/>
            </w14:solidFill>
          </w14:textFill>
        </w:rPr>
        <w:t>1.4 投标人资格要求（适用于已进行资格预审的）</w:t>
      </w:r>
      <w:bookmarkEnd w:id="136"/>
      <w:bookmarkEnd w:id="137"/>
      <w:bookmarkEnd w:id="138"/>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投标人应当是收到招标人发出投标邀请书的单位。</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39" w:name="_Toc27625"/>
      <w:bookmarkStart w:id="140" w:name="_Toc11037"/>
      <w:bookmarkStart w:id="141" w:name="_Toc21914"/>
      <w:r>
        <w:rPr>
          <w:rFonts w:hint="eastAsia" w:ascii="宋体" w:hAnsi="宋体" w:eastAsia="宋体" w:cs="宋体"/>
          <w:color w:val="000000" w:themeColor="text1"/>
          <w:sz w:val="21"/>
          <w:szCs w:val="21"/>
          <w:highlight w:val="none"/>
          <w14:textFill>
            <w14:solidFill>
              <w14:schemeClr w14:val="tx1"/>
            </w14:solidFill>
          </w14:textFill>
        </w:rPr>
        <w:t>1.4 投标人资格要求（适用于未进行资格预审的）</w:t>
      </w:r>
      <w:bookmarkEnd w:id="139"/>
      <w:bookmarkEnd w:id="140"/>
      <w:bookmarkEnd w:id="141"/>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1.4.1 投标人应具备承担本项目施工的资质条件、能力和信誉。</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（1）资质条件、营业执照及安全生产条件：见投标人须知前附表；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（2）财务要求：见投标人须知前附表；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（3）业绩要求：见投标人须知前附表；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bidi="ar"/>
          <w14:textFill>
            <w14:solidFill>
              <w14:schemeClr w14:val="tx1"/>
            </w14:solidFill>
          </w14:textFill>
        </w:rPr>
        <w:t>投标截止日投标资格情况要求</w:t>
      </w:r>
      <w:r>
        <w:rPr>
          <w:rFonts w:hint="eastAsia" w:ascii="宋体" w:hAnsi="宋体" w:eastAsia="宋体" w:cs="宋体"/>
          <w:color w:val="000000" w:themeColor="text1"/>
          <w:sz w:val="21"/>
          <w:szCs w:val="21"/>
          <w:highlight w:val="none"/>
          <w:lang w:eastAsia="zh-CN"/>
          <w14:textFill>
            <w14:solidFill>
              <w14:schemeClr w14:val="tx1"/>
            </w14:solidFill>
          </w14:textFill>
        </w:rPr>
        <w:t>：见投标人须知前附表；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（5）项目经理和项目技术负责人资格：见投标人须知前附表；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（6）其他管理和技术人员要求：见投标人须知前附表；</w:t>
      </w:r>
    </w:p>
    <w:p>
      <w:pPr>
        <w:pStyle w:val="58"/>
        <w:tabs>
          <w:tab w:val="left" w:pos="1647"/>
        </w:tabs>
        <w:adjustRightInd w:val="0"/>
        <w:snapToGrid w:val="0"/>
        <w:spacing w:beforeLines="0" w:afterLines="0" w:line="360" w:lineRule="auto"/>
        <w:ind w:left="0" w:firstLineChars="200"/>
        <w:rPr>
          <w:rFonts w:hint="eastAsia" w:ascii="宋体" w:hAnsi="宋体" w:eastAsia="宋体" w:cs="宋体"/>
          <w:color w:val="000000" w:themeColor="text1"/>
          <w:sz w:val="21"/>
          <w:szCs w:val="21"/>
          <w:highlight w:val="none"/>
          <w:lang w:val="ru-RU" w:bidi="ar-SA"/>
          <w14:textFill>
            <w14:solidFill>
              <w14:schemeClr w14:val="tx1"/>
            </w14:solidFill>
          </w14:textFill>
        </w:rPr>
      </w:pPr>
      <w:r>
        <w:rPr>
          <w:rFonts w:hint="eastAsia" w:ascii="宋体" w:hAnsi="宋体" w:eastAsia="宋体" w:cs="宋体"/>
          <w:color w:val="000000" w:themeColor="text1"/>
          <w:sz w:val="21"/>
          <w:szCs w:val="21"/>
          <w:highlight w:val="none"/>
          <w:lang w:val="ru-RU" w:bidi="ar-SA"/>
          <w14:textFill>
            <w14:solidFill>
              <w14:schemeClr w14:val="tx1"/>
            </w14:solidFill>
          </w14:textFill>
        </w:rPr>
        <w:t>（7）主要机械设备和试验检测设备要求：见投标人须知前附表；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（8）其他要求：见投标人须知前附表。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1.4.2 投标人须知前附表规定接受联合体投标的，联合体应当符合本</w:t>
      </w:r>
      <w:r>
        <w:rPr>
          <w:rFonts w:hint="eastAsia" w:ascii="宋体" w:hAnsi="宋体" w:eastAsia="宋体" w:cs="宋体"/>
          <w:color w:val="000000" w:themeColor="text1"/>
          <w:sz w:val="21"/>
          <w:szCs w:val="21"/>
          <w:highlight w:val="none"/>
          <w:lang w:val="en-US" w:eastAsia="zh-CN"/>
          <w14:textFill>
            <w14:solidFill>
              <w14:schemeClr w14:val="tx1"/>
            </w14:solidFill>
          </w14:textFill>
        </w:rPr>
        <w:t>章第</w:t>
      </w:r>
      <w:r>
        <w:rPr>
          <w:rFonts w:hint="eastAsia" w:ascii="宋体" w:hAnsi="宋体" w:eastAsia="宋体" w:cs="宋体"/>
          <w:color w:val="000000" w:themeColor="text1"/>
          <w:sz w:val="21"/>
          <w:szCs w:val="21"/>
          <w:highlight w:val="none"/>
          <w:lang w:eastAsia="zh-CN"/>
          <w14:textFill>
            <w14:solidFill>
              <w14:schemeClr w14:val="tx1"/>
            </w14:solidFill>
          </w14:textFill>
        </w:rPr>
        <w:t>1.4.1 项和投标人须知前附表的要求外，还应遵守以下规定：</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（1）联合体各方应按招标文件提供的格式签订联合体协议书，明确联合体牵头人和各方权利义务 ，并承诺就中标项目向招标人承担连带责任；</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（2）由同一专业的单位组成的联合体，按照资质等级较低的单位确定资质等级；</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（3）联合体各方不得再以自己名义单独或参加其他联合体在同一标段中投标；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（5）尽管委任了联合体牵头人，但联合体各成员在投标、签约与履约合同过程中，仍负有连带的和各自的法律责任。</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1.4.3 </w:t>
      </w:r>
      <w:r>
        <w:rPr>
          <w:rFonts w:hint="eastAsia" w:ascii="宋体" w:hAnsi="宋体" w:eastAsia="宋体" w:cs="宋体"/>
          <w:color w:val="000000" w:themeColor="text1"/>
          <w:sz w:val="21"/>
          <w:szCs w:val="21"/>
          <w:highlight w:val="none"/>
          <w:lang w:eastAsia="zh-CN"/>
          <w14:textFill>
            <w14:solidFill>
              <w14:schemeClr w14:val="tx1"/>
            </w14:solidFill>
          </w14:textFill>
        </w:rPr>
        <w:t>投标人（包括联合体各成员）不得与本标段相关单位存在下列关联关系：</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（1）为招标人不具有独立法人资格的附属机构（单位）；</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（2）与招标人存在利害关系且可能影响招标公正性；</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（3）与本标段的其他投标人同为一个单位负责人；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（4）与本标段的其他投标人存在控股、管理关系；</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（5）为本标段前期准备提供设计或咨询服务的法人或其任何附属机构（单位）；</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（6）为本标段的监理人；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（7）为本标段的代建人；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（8）为本标段的招标代理机构；</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9</w:t>
      </w:r>
      <w:r>
        <w:rPr>
          <w:rFonts w:hint="eastAsia" w:ascii="宋体" w:hAnsi="宋体" w:eastAsia="宋体" w:cs="宋体"/>
          <w:color w:val="000000" w:themeColor="text1"/>
          <w:sz w:val="21"/>
          <w:szCs w:val="21"/>
          <w:highlight w:val="none"/>
          <w:lang w:eastAsia="zh-CN"/>
          <w14:textFill>
            <w14:solidFill>
              <w14:schemeClr w14:val="tx1"/>
            </w14:solidFill>
          </w14:textFill>
        </w:rPr>
        <w:t>）与本标段的监理人或代建人或招标代理机构同为一个法定代表人；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（10）与本标段的监理人或代建人或招标代理机构存在控股或参股关系；</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11</w:t>
      </w:r>
      <w:r>
        <w:rPr>
          <w:rFonts w:hint="eastAsia" w:ascii="宋体" w:hAnsi="宋体" w:eastAsia="宋体" w:cs="宋体"/>
          <w:color w:val="000000" w:themeColor="text1"/>
          <w:sz w:val="21"/>
          <w:szCs w:val="21"/>
          <w:highlight w:val="none"/>
          <w:lang w:eastAsia="zh-CN"/>
          <w14:textFill>
            <w14:solidFill>
              <w14:schemeClr w14:val="tx1"/>
            </w14:solidFill>
          </w14:textFill>
        </w:rPr>
        <w:t>）法律法规或投标人须知前附表规定的其他情形。</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42" w:name="_Toc20729"/>
      <w:bookmarkStart w:id="143" w:name="_Toc5410"/>
      <w:bookmarkStart w:id="144" w:name="_Toc28282"/>
      <w:r>
        <w:rPr>
          <w:rFonts w:hint="eastAsia" w:ascii="宋体" w:hAnsi="宋体" w:eastAsia="宋体" w:cs="宋体"/>
          <w:color w:val="000000" w:themeColor="text1"/>
          <w:sz w:val="21"/>
          <w:szCs w:val="21"/>
          <w:highlight w:val="none"/>
          <w14:textFill>
            <w14:solidFill>
              <w14:schemeClr w14:val="tx1"/>
            </w14:solidFill>
          </w14:textFill>
        </w:rPr>
        <w:t>1.5 费用承担</w:t>
      </w:r>
      <w:bookmarkEnd w:id="142"/>
      <w:bookmarkEnd w:id="143"/>
      <w:bookmarkEnd w:id="144"/>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投标人准备和参加投标活动发生的费用自理。</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45" w:name="_Toc27412"/>
      <w:bookmarkStart w:id="146" w:name="_Toc25612"/>
      <w:bookmarkStart w:id="147" w:name="_Toc7398"/>
      <w:r>
        <w:rPr>
          <w:rFonts w:hint="eastAsia" w:ascii="宋体" w:hAnsi="宋体" w:eastAsia="宋体" w:cs="宋体"/>
          <w:color w:val="000000" w:themeColor="text1"/>
          <w:sz w:val="21"/>
          <w:szCs w:val="21"/>
          <w:highlight w:val="none"/>
          <w14:textFill>
            <w14:solidFill>
              <w14:schemeClr w14:val="tx1"/>
            </w14:solidFill>
          </w14:textFill>
        </w:rPr>
        <w:t>1.6 保密</w:t>
      </w:r>
      <w:bookmarkEnd w:id="145"/>
      <w:bookmarkEnd w:id="146"/>
      <w:bookmarkEnd w:id="147"/>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参与招标投标活动的各方应对招标文件和投标文件中的商业和技术等秘密保密，否则应承担相应的法律责任。</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48" w:name="_Toc17852"/>
      <w:bookmarkStart w:id="149" w:name="_Toc20662"/>
      <w:bookmarkStart w:id="150" w:name="_Toc12195"/>
      <w:r>
        <w:rPr>
          <w:rFonts w:hint="eastAsia" w:ascii="宋体" w:hAnsi="宋体" w:eastAsia="宋体" w:cs="宋体"/>
          <w:color w:val="000000" w:themeColor="text1"/>
          <w:sz w:val="21"/>
          <w:szCs w:val="21"/>
          <w:highlight w:val="none"/>
          <w14:textFill>
            <w14:solidFill>
              <w14:schemeClr w14:val="tx1"/>
            </w14:solidFill>
          </w14:textFill>
        </w:rPr>
        <w:t>1.7 语言文字</w:t>
      </w:r>
      <w:bookmarkEnd w:id="148"/>
      <w:bookmarkEnd w:id="149"/>
      <w:bookmarkEnd w:id="150"/>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招标投标文件使用的语言文字为中文。专用术语使用外文的，应附有中文注释。</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51" w:name="_Toc27344"/>
      <w:bookmarkStart w:id="152" w:name="_Toc18319"/>
      <w:bookmarkStart w:id="153" w:name="_Toc14707"/>
      <w:r>
        <w:rPr>
          <w:rFonts w:hint="eastAsia" w:ascii="宋体" w:hAnsi="宋体" w:eastAsia="宋体" w:cs="宋体"/>
          <w:color w:val="000000" w:themeColor="text1"/>
          <w:sz w:val="21"/>
          <w:szCs w:val="21"/>
          <w:highlight w:val="none"/>
          <w14:textFill>
            <w14:solidFill>
              <w14:schemeClr w14:val="tx1"/>
            </w14:solidFill>
          </w14:textFill>
        </w:rPr>
        <w:t>1.8 计量单位</w:t>
      </w:r>
      <w:bookmarkEnd w:id="151"/>
      <w:bookmarkEnd w:id="152"/>
      <w:bookmarkEnd w:id="153"/>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所有计量均采用中华人民共和国法定计量单位。</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54" w:name="_Toc20961"/>
      <w:bookmarkStart w:id="155" w:name="_Toc20724"/>
      <w:bookmarkStart w:id="156" w:name="_Toc15575"/>
      <w:r>
        <w:rPr>
          <w:rFonts w:hint="eastAsia" w:ascii="宋体" w:hAnsi="宋体" w:eastAsia="宋体" w:cs="宋体"/>
          <w:color w:val="000000" w:themeColor="text1"/>
          <w:sz w:val="21"/>
          <w:szCs w:val="21"/>
          <w:highlight w:val="none"/>
          <w14:textFill>
            <w14:solidFill>
              <w14:schemeClr w14:val="tx1"/>
            </w14:solidFill>
          </w14:textFill>
        </w:rPr>
        <w:t>1.9 踏勘现场</w:t>
      </w:r>
      <w:bookmarkEnd w:id="154"/>
      <w:bookmarkEnd w:id="155"/>
      <w:bookmarkEnd w:id="156"/>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1.9.1投标人须知前附表规定组织踏勘现场的，招标人按投标人须知前附表规定的时间、地点组织投标人踏勘项目现场。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1.9.2投标人踏勘现场发生的费用自理。</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1.9.3除招标人的原因外，投标人自行负责在踏勘现场中所发生的人员伤亡和财产损失。</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1.9.4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57" w:name="_Toc13078"/>
      <w:bookmarkStart w:id="158" w:name="_Toc31609"/>
      <w:bookmarkStart w:id="159" w:name="_Toc25576"/>
      <w:r>
        <w:rPr>
          <w:rFonts w:hint="eastAsia" w:ascii="宋体" w:hAnsi="宋体" w:eastAsia="宋体" w:cs="宋体"/>
          <w:color w:val="000000" w:themeColor="text1"/>
          <w:sz w:val="21"/>
          <w:szCs w:val="21"/>
          <w:highlight w:val="none"/>
          <w14:textFill>
            <w14:solidFill>
              <w14:schemeClr w14:val="tx1"/>
            </w14:solidFill>
          </w14:textFill>
        </w:rPr>
        <w:t>1.10 投标预备会</w:t>
      </w:r>
      <w:bookmarkEnd w:id="157"/>
      <w:bookmarkEnd w:id="158"/>
      <w:bookmarkEnd w:id="159"/>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1.10.1 投标人须知前附表规定召开投标预备会的，招标人按投标人须知前附表规定的时间和地点召开投标预备会，澄清投标人提出的问题。</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1.10.2 投标人应在投标人须知前附表规定的时间前，以书面形式将提出的问题送达招标人，以便招标人在会议期间澄清。</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1.10.3 投标预备会后，招标人在投标人须知前附表规定的时间内，将对投标人所提问题的澄清，以投标人须知前附表规定的形式通知所有投标人。该澄清内容为招标文件的组成部分。</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60" w:name="_Toc13430"/>
      <w:bookmarkStart w:id="161" w:name="_Toc14650"/>
      <w:bookmarkStart w:id="162" w:name="_Toc26796"/>
      <w:r>
        <w:rPr>
          <w:rFonts w:hint="eastAsia" w:ascii="宋体" w:hAnsi="宋体" w:eastAsia="宋体" w:cs="宋体"/>
          <w:color w:val="000000" w:themeColor="text1"/>
          <w:sz w:val="21"/>
          <w:szCs w:val="21"/>
          <w:highlight w:val="none"/>
          <w14:textFill>
            <w14:solidFill>
              <w14:schemeClr w14:val="tx1"/>
            </w14:solidFill>
          </w14:textFill>
        </w:rPr>
        <w:t>1.11 分包</w:t>
      </w:r>
      <w:bookmarkEnd w:id="160"/>
      <w:bookmarkEnd w:id="161"/>
      <w:bookmarkEnd w:id="162"/>
    </w:p>
    <w:p>
      <w:pPr>
        <w:pStyle w:val="73"/>
        <w:adjustRightInd w:val="0"/>
        <w:snapToGrid w:val="0"/>
        <w:spacing w:before="0" w:beforeLines="0" w:after="0" w:afterLines="0" w:line="360" w:lineRule="auto"/>
        <w:ind w:firstLine="420" w:firstLineChars="200"/>
        <w:jc w:val="left"/>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1.11.1 投标人拟在中标后将中标项目的部分非主体、非关键性工作进行分包的，应符合以下规定：</w:t>
      </w:r>
    </w:p>
    <w:p>
      <w:pPr>
        <w:pStyle w:val="73"/>
        <w:adjustRightInd w:val="0"/>
        <w:snapToGrid w:val="0"/>
        <w:spacing w:before="0" w:beforeLines="0" w:after="0" w:afterLines="0" w:line="360" w:lineRule="auto"/>
        <w:ind w:firstLine="420" w:firstLineChars="200"/>
        <w:jc w:val="left"/>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（1）分包内容要求：允许分包的工程范围仅限于非关键性工程或适合专业化队伍施工的专项工程。招标人允许分包或不允许分包的专项工程（如有）应在投标人须知前附表中载明。</w:t>
      </w:r>
    </w:p>
    <w:p>
      <w:pPr>
        <w:pStyle w:val="73"/>
        <w:adjustRightInd w:val="0"/>
        <w:snapToGrid w:val="0"/>
        <w:spacing w:before="0" w:beforeLines="0" w:after="0" w:afterLines="0" w:line="360" w:lineRule="auto"/>
        <w:ind w:firstLine="420" w:firstLineChars="200"/>
        <w:jc w:val="left"/>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（2）接受分包的第三人资格要求：分包人的资格能力应与其分包工程的标准和规模相适应，且具备投标人须知前附表中规定的资格条件。</w:t>
      </w:r>
    </w:p>
    <w:p>
      <w:pPr>
        <w:pStyle w:val="73"/>
        <w:adjustRightInd w:val="0"/>
        <w:snapToGrid w:val="0"/>
        <w:spacing w:before="0" w:beforeLines="0" w:after="0" w:afterLines="0" w:line="360" w:lineRule="auto"/>
        <w:ind w:firstLine="420" w:firstLineChars="200"/>
        <w:jc w:val="left"/>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（3）其他要求：投标人如有分包计划，应按第九章“投标文件格式”的要求填写“拟分包项目情况表”，明确拟分包的工程及规模，且投标人中标后的分包应满足合同条款第 4.3 款的相关要求。</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1.11.2 中标人不得向他人转让中标项目，接受分包的人不得再次分包。中标人应就分包项目向招标人负责，接受分包的人就分包项目承担连带责任</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63" w:name="_Toc21434"/>
      <w:bookmarkStart w:id="164" w:name="_Toc23037"/>
      <w:bookmarkStart w:id="165" w:name="_Toc29244"/>
      <w:r>
        <w:rPr>
          <w:rFonts w:hint="eastAsia" w:ascii="宋体" w:hAnsi="宋体" w:eastAsia="宋体" w:cs="宋体"/>
          <w:color w:val="000000" w:themeColor="text1"/>
          <w:sz w:val="21"/>
          <w:szCs w:val="21"/>
          <w:highlight w:val="none"/>
          <w14:textFill>
            <w14:solidFill>
              <w14:schemeClr w14:val="tx1"/>
            </w14:solidFill>
          </w14:textFill>
        </w:rPr>
        <w:t>1.12 响应和偏差</w:t>
      </w:r>
      <w:bookmarkEnd w:id="163"/>
      <w:bookmarkEnd w:id="164"/>
      <w:bookmarkEnd w:id="165"/>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1.12.1 投标文件偏离招标文件某些要求，视为投标文件存在偏差。偏差包括重大偏差和细微偏差。</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1.12.2 投标文件应对招标文件的实质性要求和条件作出满足性或更有利于招标人的响应，否则，视为投标文件存在重大偏差，投标人的投标将被否决。</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投标文件存在第三章“评标办法”中所列任一否决投标情形的，均属于存在重大偏差。</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1.12.3 投标文件中的下列偏差为细微偏差：</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1.12.4 评标委员会对投标文件中的细微偏差按如下规定处理：</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对于本章第 1.12.3 项所述的细微偏差，按照第三章“评标办法”的规定予以修正并要求投标人进行澄清；</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1.12.5 投标人应根据招标文件的要求提供施工组织设计等内容以对招标文件作出响应。</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66" w:name="_Toc29894"/>
      <w:bookmarkStart w:id="167" w:name="_Toc10883"/>
      <w:bookmarkStart w:id="168" w:name="_Toc9698"/>
      <w:r>
        <w:rPr>
          <w:rFonts w:hint="eastAsia" w:ascii="宋体" w:hAnsi="宋体" w:eastAsia="宋体" w:cs="宋体"/>
          <w:color w:val="000000" w:themeColor="text1"/>
          <w:sz w:val="28"/>
          <w:szCs w:val="28"/>
          <w:highlight w:val="none"/>
          <w14:textFill>
            <w14:solidFill>
              <w14:schemeClr w14:val="tx1"/>
            </w14:solidFill>
          </w14:textFill>
        </w:rPr>
        <w:t>2. 招标文件</w:t>
      </w:r>
      <w:bookmarkEnd w:id="166"/>
      <w:bookmarkEnd w:id="167"/>
      <w:bookmarkEnd w:id="168"/>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69" w:name="_Toc13218"/>
      <w:bookmarkStart w:id="170" w:name="_Toc8594"/>
      <w:bookmarkStart w:id="171" w:name="_Toc29926"/>
      <w:r>
        <w:rPr>
          <w:rFonts w:hint="eastAsia" w:ascii="宋体" w:hAnsi="宋体" w:eastAsia="宋体" w:cs="宋体"/>
          <w:color w:val="000000" w:themeColor="text1"/>
          <w:sz w:val="21"/>
          <w:szCs w:val="21"/>
          <w:highlight w:val="none"/>
          <w14:textFill>
            <w14:solidFill>
              <w14:schemeClr w14:val="tx1"/>
            </w14:solidFill>
          </w14:textFill>
        </w:rPr>
        <w:t>2.1 招标文件的组成</w:t>
      </w:r>
      <w:bookmarkEnd w:id="169"/>
      <w:bookmarkEnd w:id="170"/>
      <w:bookmarkEnd w:id="171"/>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本招标文件包括：</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（1）招标公告（或投标邀请书）；</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（2）投标人须知；</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（3）评标办法；</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（4）合同条款及格式；</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（5）工程量清单；</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（6）图纸；</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（7）技术规范；</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（8）工程量清单计量规则；</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（9）投标文件格式；</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（10）投标人须知前附表规定的其他资料。</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根据本章第1.10 款、第2.2 款和第2.3 款对招标文件所作的澄清、修改，构成招标文件的组成部分。</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当招标文件、招标文件的澄清或修改等在同一内容的表述上不一致时，以最后发出的书面文件为准。当对招标文件的理解有争议的，应当作出不利于招标人的解释，但违背国家利益、社会公共利益的除外。</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72" w:name="_Toc16050"/>
      <w:bookmarkStart w:id="173" w:name="_Toc27894"/>
      <w:bookmarkStart w:id="174" w:name="_Toc559"/>
      <w:r>
        <w:rPr>
          <w:rFonts w:hint="eastAsia" w:ascii="宋体" w:hAnsi="宋体" w:eastAsia="宋体" w:cs="宋体"/>
          <w:color w:val="000000" w:themeColor="text1"/>
          <w:sz w:val="21"/>
          <w:szCs w:val="21"/>
          <w:highlight w:val="none"/>
          <w14:textFill>
            <w14:solidFill>
              <w14:schemeClr w14:val="tx1"/>
            </w14:solidFill>
          </w14:textFill>
        </w:rPr>
        <w:t>2.2 招标文件的澄清</w:t>
      </w:r>
      <w:bookmarkEnd w:id="172"/>
      <w:bookmarkEnd w:id="173"/>
      <w:bookmarkEnd w:id="174"/>
    </w:p>
    <w:p>
      <w:pPr>
        <w:pStyle w:val="73"/>
        <w:adjustRightInd w:val="0"/>
        <w:snapToGrid w:val="0"/>
        <w:spacing w:before="0" w:beforeLines="0" w:after="0" w:afterLines="0" w:line="360" w:lineRule="auto"/>
        <w:ind w:firstLine="420" w:firstLineChars="200"/>
        <w:jc w:val="left"/>
        <w:rPr>
          <w:rFonts w:hint="eastAsia" w:ascii="宋体" w:hAnsi="宋体" w:eastAsia="宋体" w:cs="宋体"/>
          <w:snapToGrid w:val="0"/>
          <w:color w:val="000000" w:themeColor="text1"/>
          <w:sz w:val="21"/>
          <w:szCs w:val="21"/>
          <w:highlight w:val="none"/>
          <w:lang w:eastAsia="zh-CN"/>
          <w14:textFill>
            <w14:solidFill>
              <w14:schemeClr w14:val="tx1"/>
            </w14:solidFill>
          </w14:textFill>
        </w:rPr>
      </w:pPr>
      <w:r>
        <w:rPr>
          <w:rFonts w:hint="eastAsia" w:ascii="宋体" w:hAnsi="宋体" w:eastAsia="宋体" w:cs="宋体"/>
          <w:snapToGrid w:val="0"/>
          <w:color w:val="000000" w:themeColor="text1"/>
          <w:sz w:val="21"/>
          <w:szCs w:val="21"/>
          <w:highlight w:val="none"/>
          <w:lang w:eastAsia="zh-CN"/>
          <w14:textFill>
            <w14:solidFill>
              <w14:schemeClr w14:val="tx1"/>
            </w14:solidFill>
          </w14:textFill>
        </w:rPr>
        <w:t>2.2.1 投标人应仔细阅读和检查招标文件的全部内容。如发现缺页或附件不全，应及时向招标人提出，以便补齐。如有疑问，应在投标人须知前附表规定的时间前</w:t>
      </w:r>
      <w:r>
        <w:rPr>
          <w:rFonts w:hint="eastAsia" w:ascii="宋体" w:hAnsi="宋体" w:eastAsia="宋体" w:cs="宋体"/>
          <w:color w:val="000000" w:themeColor="text1"/>
          <w:sz w:val="21"/>
          <w:szCs w:val="21"/>
          <w:highlight w:val="none"/>
          <w:lang w:eastAsia="zh-CN"/>
          <w14:textFill>
            <w14:solidFill>
              <w14:schemeClr w14:val="tx1"/>
            </w14:solidFill>
          </w14:textFill>
        </w:rPr>
        <w:t>在相应法定网站提问</w:t>
      </w:r>
      <w:r>
        <w:rPr>
          <w:rFonts w:hint="eastAsia" w:ascii="宋体" w:hAnsi="宋体" w:eastAsia="宋体" w:cs="宋体"/>
          <w:snapToGrid w:val="0"/>
          <w:color w:val="000000" w:themeColor="text1"/>
          <w:sz w:val="21"/>
          <w:szCs w:val="21"/>
          <w:highlight w:val="none"/>
          <w:lang w:eastAsia="zh-CN"/>
          <w14:textFill>
            <w14:solidFill>
              <w14:schemeClr w14:val="tx1"/>
            </w14:solidFill>
          </w14:textFill>
        </w:rPr>
        <w:t>，要求招标人对招标文件予以澄清。</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75" w:name="_Toc25040"/>
      <w:bookmarkStart w:id="176" w:name="_Toc11369"/>
      <w:bookmarkStart w:id="177" w:name="_Toc27612"/>
      <w:r>
        <w:rPr>
          <w:rFonts w:hint="eastAsia" w:ascii="宋体" w:hAnsi="宋体" w:eastAsia="宋体" w:cs="宋体"/>
          <w:color w:val="000000" w:themeColor="text1"/>
          <w:sz w:val="21"/>
          <w:szCs w:val="21"/>
          <w:highlight w:val="none"/>
          <w14:textFill>
            <w14:solidFill>
              <w14:schemeClr w14:val="tx1"/>
            </w14:solidFill>
          </w14:textFill>
        </w:rPr>
        <w:t>2.3 招标文件的修改</w:t>
      </w:r>
      <w:bookmarkEnd w:id="175"/>
      <w:bookmarkEnd w:id="176"/>
      <w:bookmarkEnd w:id="177"/>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按照本章第2.2款招标文件的澄清相关内容及方式执行。</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78" w:name="_Toc2305"/>
      <w:bookmarkStart w:id="179" w:name="_Toc1115"/>
      <w:bookmarkStart w:id="180" w:name="_Toc29803"/>
      <w:r>
        <w:rPr>
          <w:rFonts w:hint="eastAsia" w:ascii="宋体" w:hAnsi="宋体" w:eastAsia="宋体" w:cs="宋体"/>
          <w:color w:val="000000" w:themeColor="text1"/>
          <w:sz w:val="28"/>
          <w:szCs w:val="28"/>
          <w:highlight w:val="none"/>
          <w14:textFill>
            <w14:solidFill>
              <w14:schemeClr w14:val="tx1"/>
            </w14:solidFill>
          </w14:textFill>
        </w:rPr>
        <w:t>3. 投标文件</w:t>
      </w:r>
      <w:bookmarkEnd w:id="178"/>
      <w:bookmarkEnd w:id="179"/>
      <w:bookmarkEnd w:id="180"/>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81" w:name="_Toc4489"/>
      <w:bookmarkStart w:id="182" w:name="_Toc21010"/>
      <w:bookmarkStart w:id="183" w:name="_Toc2400"/>
      <w:r>
        <w:rPr>
          <w:rFonts w:hint="eastAsia" w:ascii="宋体" w:hAnsi="宋体" w:eastAsia="宋体" w:cs="宋体"/>
          <w:color w:val="000000" w:themeColor="text1"/>
          <w:sz w:val="21"/>
          <w:szCs w:val="21"/>
          <w:highlight w:val="none"/>
          <w14:textFill>
            <w14:solidFill>
              <w14:schemeClr w14:val="tx1"/>
            </w14:solidFill>
          </w14:textFill>
        </w:rPr>
        <w:t>3.1投标文件的组成</w:t>
      </w:r>
      <w:bookmarkEnd w:id="181"/>
      <w:bookmarkEnd w:id="182"/>
      <w:bookmarkEnd w:id="183"/>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3.1.1 投标文件应包括下列内容：</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3.1.1.1投标函部分</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（1）投标函</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（2）投标函附录</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（3）法定代表人身份证明或附有法定代表人身份证明的授权委托书</w:t>
      </w:r>
    </w:p>
    <w:p>
      <w:pPr>
        <w:adjustRightInd w:val="0"/>
        <w:snapToGrid w:val="0"/>
        <w:spacing w:beforeLines="0" w:afterLines="0" w:line="360" w:lineRule="auto"/>
        <w:ind w:firstLine="420" w:firstLineChars="200"/>
        <w:rPr>
          <w:rFonts w:hint="eastAsia" w:ascii="宋体" w:hAnsi="宋体" w:eastAsia="宋体" w:cs="宋体"/>
          <w:color w:val="000000" w:themeColor="text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3.1.1.</w:t>
      </w:r>
      <w:r>
        <w:rPr>
          <w:rFonts w:hint="eastAsia" w:ascii="宋体" w:hAnsi="宋体" w:eastAsia="宋体" w:cs="宋体"/>
          <w:color w:val="000000" w:themeColor="text1"/>
          <w:kern w:val="0"/>
          <w:szCs w:val="21"/>
          <w:highlight w:val="none"/>
          <w14:textFill>
            <w14:solidFill>
              <w14:schemeClr w14:val="tx1"/>
            </w14:solidFill>
          </w14:textFill>
        </w:rPr>
        <w:t>2经济</w:t>
      </w:r>
      <w:r>
        <w:rPr>
          <w:rFonts w:hint="eastAsia" w:ascii="宋体" w:hAnsi="宋体" w:eastAsia="宋体" w:cs="宋体"/>
          <w:color w:val="000000" w:themeColor="text1"/>
          <w:kern w:val="0"/>
          <w:szCs w:val="21"/>
          <w:highlight w:val="none"/>
          <w:lang w:val="ru-RU"/>
          <w14:textFill>
            <w14:solidFill>
              <w14:schemeClr w14:val="tx1"/>
            </w14:solidFill>
          </w14:textFill>
        </w:rPr>
        <w:t>部分</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1</w:t>
      </w:r>
      <w:r>
        <w:rPr>
          <w:rFonts w:hint="eastAsia" w:ascii="宋体" w:hAnsi="宋体" w:eastAsia="宋体" w:cs="宋体"/>
          <w:color w:val="000000" w:themeColor="text1"/>
          <w:kern w:val="0"/>
          <w:szCs w:val="21"/>
          <w:highlight w:val="none"/>
          <w:lang w:val="ru-RU"/>
          <w14:textFill>
            <w14:solidFill>
              <w14:schemeClr w14:val="tx1"/>
            </w14:solidFill>
          </w14:textFill>
        </w:rPr>
        <w:t>）已标价工程量清单</w:t>
      </w:r>
    </w:p>
    <w:p>
      <w:pPr>
        <w:adjustRightInd w:val="0"/>
        <w:snapToGrid w:val="0"/>
        <w:spacing w:beforeLines="0" w:afterLines="0" w:line="360" w:lineRule="auto"/>
        <w:ind w:firstLine="420" w:firstLineChars="200"/>
        <w:rPr>
          <w:rFonts w:hint="eastAsia" w:ascii="宋体" w:hAnsi="宋体" w:eastAsia="宋体" w:cs="宋体"/>
          <w:color w:val="000000" w:themeColor="text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3.1.1.</w:t>
      </w:r>
      <w:r>
        <w:rPr>
          <w:rFonts w:hint="eastAsia" w:ascii="宋体" w:hAnsi="宋体" w:eastAsia="宋体" w:cs="宋体"/>
          <w:color w:val="000000" w:themeColor="text1"/>
          <w:kern w:val="0"/>
          <w:szCs w:val="21"/>
          <w:highlight w:val="none"/>
          <w14:textFill>
            <w14:solidFill>
              <w14:schemeClr w14:val="tx1"/>
            </w14:solidFill>
          </w14:textFill>
        </w:rPr>
        <w:t>3商务</w:t>
      </w:r>
      <w:r>
        <w:rPr>
          <w:rFonts w:hint="eastAsia" w:ascii="宋体" w:hAnsi="宋体" w:eastAsia="宋体" w:cs="宋体"/>
          <w:color w:val="000000" w:themeColor="text1"/>
          <w:kern w:val="0"/>
          <w:szCs w:val="21"/>
          <w:highlight w:val="none"/>
          <w:lang w:val="ru-RU"/>
          <w14:textFill>
            <w14:solidFill>
              <w14:schemeClr w14:val="tx1"/>
            </w14:solidFill>
          </w14:textFill>
        </w:rPr>
        <w:t>部分（不设置商务部分评审的不设此部分）</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3.1.1.</w:t>
      </w:r>
      <w:r>
        <w:rPr>
          <w:rFonts w:hint="eastAsia" w:ascii="宋体" w:hAnsi="宋体" w:eastAsia="宋体" w:cs="宋体"/>
          <w:color w:val="000000" w:themeColor="text1"/>
          <w:kern w:val="0"/>
          <w:szCs w:val="21"/>
          <w:highlight w:val="none"/>
          <w14:textFill>
            <w14:solidFill>
              <w14:schemeClr w14:val="tx1"/>
            </w14:solidFill>
          </w14:textFill>
        </w:rPr>
        <w:t>4</w:t>
      </w:r>
      <w:r>
        <w:rPr>
          <w:rFonts w:hint="eastAsia" w:ascii="宋体" w:hAnsi="宋体" w:eastAsia="宋体" w:cs="宋体"/>
          <w:color w:val="000000" w:themeColor="text1"/>
          <w:kern w:val="0"/>
          <w:szCs w:val="21"/>
          <w:highlight w:val="none"/>
          <w:lang w:val="ru-RU"/>
          <w14:textFill>
            <w14:solidFill>
              <w14:schemeClr w14:val="tx1"/>
            </w14:solidFill>
          </w14:textFill>
        </w:rPr>
        <w:t>技术部分（不设置技术方案评审的不设此部分）</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3.1.1.</w:t>
      </w:r>
      <w:r>
        <w:rPr>
          <w:rFonts w:hint="eastAsia" w:ascii="宋体" w:hAnsi="宋体" w:eastAsia="宋体" w:cs="宋体"/>
          <w:color w:val="000000" w:themeColor="text1"/>
          <w:kern w:val="0"/>
          <w:szCs w:val="21"/>
          <w:highlight w:val="none"/>
          <w14:textFill>
            <w14:solidFill>
              <w14:schemeClr w14:val="tx1"/>
            </w14:solidFill>
          </w14:textFill>
        </w:rPr>
        <w:t>5</w:t>
      </w:r>
      <w:r>
        <w:rPr>
          <w:rFonts w:hint="eastAsia" w:ascii="宋体" w:hAnsi="宋体" w:eastAsia="宋体" w:cs="宋体"/>
          <w:color w:val="000000" w:themeColor="text1"/>
          <w:kern w:val="0"/>
          <w:szCs w:val="21"/>
          <w:highlight w:val="none"/>
          <w:lang w:val="ru-RU"/>
          <w14:textFill>
            <w14:solidFill>
              <w14:schemeClr w14:val="tx1"/>
            </w14:solidFill>
          </w14:textFill>
        </w:rPr>
        <w:t>资格审查部分</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（1）法定代表人身份证明或附有法定代表人身份证明的授权委托书</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（2）联合体协议书（如有）</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（3）投标人基本情况表</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（4）项目管理机构</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（5）近年财务状况表</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（6）类似项目情况表</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（7）</w:t>
      </w:r>
      <w:r>
        <w:rPr>
          <w:rFonts w:hint="eastAsia" w:ascii="宋体" w:hAnsi="宋体" w:eastAsia="宋体" w:cs="宋体"/>
          <w:color w:val="000000" w:themeColor="text1"/>
          <w:kern w:val="0"/>
          <w:szCs w:val="21"/>
          <w:highlight w:val="none"/>
          <w14:textFill>
            <w14:solidFill>
              <w14:schemeClr w14:val="tx1"/>
            </w14:solidFill>
          </w14:textFill>
        </w:rPr>
        <w:t>承诺</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（8）其他资料</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投标人在评标过程中作出的符合法律法规和招标文件规定的澄清确认，构成投标文件的组成部分。</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3.1.2投标人须知前附表规定不接受联合体投标的，或投标人没有组成联合体的，投标文件不包括联合体协议书。</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3.1.3 投标人须知前附表未要求提交投标保证金的，投标文件不包括投标保证金。</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84" w:name="_Toc3545"/>
      <w:bookmarkStart w:id="185" w:name="_Toc24308"/>
      <w:bookmarkStart w:id="186" w:name="_Toc8450"/>
      <w:r>
        <w:rPr>
          <w:rFonts w:hint="eastAsia" w:ascii="宋体" w:hAnsi="宋体" w:eastAsia="宋体" w:cs="宋体"/>
          <w:color w:val="000000" w:themeColor="text1"/>
          <w:sz w:val="21"/>
          <w:szCs w:val="21"/>
          <w:highlight w:val="none"/>
          <w14:textFill>
            <w14:solidFill>
              <w14:schemeClr w14:val="tx1"/>
            </w14:solidFill>
          </w14:textFill>
        </w:rPr>
        <w:t>3.2 投标报价</w:t>
      </w:r>
      <w:bookmarkEnd w:id="184"/>
      <w:bookmarkEnd w:id="185"/>
      <w:bookmarkEnd w:id="186"/>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3.2.2 投标人应充分了解本项目的总体情况以及影响投标报价的其他要素。</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3.2.3 本项目的报价方式见投标人须知前附表。投标人在投标截止时间前修改投标函中的投标总报价，应同时修改投标文件“已标价工程量清单”中的相应报价。此修改须符合本章第 4.3 款的有关要求。</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3.2.4 投标人如果发现工程量清单中的数量与图纸中数量不一致时，应立即通知招标人核查，除非招标人按照本章第2.2 款或2.3 款的有关要求，以招标文件澄清或修改的方式予以更正，否则，应以工程量清单中列出的数量为准。</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3.2.5 投标人应根据《公路水运工程安全生产监督管理办法》，在投标总价中计入安全生产费用，安全生产费用应符合合同条款第 9.2.5 项的规定。工程量清单第 100章内列有上述安全生产费的支付子目，由投标人按招标文件的规定填写总额价。</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3.2.6 除投标人须知前附表另有规定外，招标人不接受调价函。</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3.2.7 在合同实施期间，投标人填写的单价、合价和总额价是否由于物价波动进行价格调整按照合同条款第 16.1 款的规定处理。如果按照合同条款第 16.1.1 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3.2.8 招标人设有最高投标限价的，投标人的投标报价不得超过最高投标限价，最高投标限价在投标人须知前附表中载明。</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3.2.9 投标报价的其他要求见投标人须知前附表。</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87" w:name="_Toc12845"/>
      <w:bookmarkStart w:id="188" w:name="_Toc31067"/>
      <w:bookmarkStart w:id="189" w:name="_Toc23688"/>
      <w:r>
        <w:rPr>
          <w:rFonts w:hint="eastAsia" w:ascii="宋体" w:hAnsi="宋体" w:eastAsia="宋体" w:cs="宋体"/>
          <w:color w:val="000000" w:themeColor="text1"/>
          <w:sz w:val="21"/>
          <w:szCs w:val="21"/>
          <w:highlight w:val="none"/>
          <w14:textFill>
            <w14:solidFill>
              <w14:schemeClr w14:val="tx1"/>
            </w14:solidFill>
          </w14:textFill>
        </w:rPr>
        <w:t>3.3投标有效期</w:t>
      </w:r>
      <w:bookmarkEnd w:id="187"/>
      <w:bookmarkEnd w:id="188"/>
      <w:bookmarkEnd w:id="189"/>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3.3.1 除投标人须知前附表另有规定外，投标有效期为 90 日。</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3.3.2 在投标有效期内，投标人撤销投标文件的，应承担招标文件和法律规定的责任。</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3.3.3 出现特殊情况需要延长投标有效期的，招标人在投标人须知前附表载明的网站，以公告形式通知所有投标人延长投标有效期。在公告发布的 24 小时内， 若招标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90" w:name="_Toc28419"/>
      <w:bookmarkStart w:id="191" w:name="_Toc30489"/>
      <w:bookmarkStart w:id="192" w:name="_Toc20690"/>
      <w:r>
        <w:rPr>
          <w:rFonts w:hint="eastAsia" w:ascii="宋体" w:hAnsi="宋体" w:eastAsia="宋体" w:cs="宋体"/>
          <w:color w:val="000000" w:themeColor="text1"/>
          <w:sz w:val="21"/>
          <w:szCs w:val="21"/>
          <w:highlight w:val="none"/>
          <w14:textFill>
            <w14:solidFill>
              <w14:schemeClr w14:val="tx1"/>
            </w14:solidFill>
          </w14:textFill>
        </w:rPr>
        <w:t>3.4 投标保证金</w:t>
      </w:r>
      <w:bookmarkEnd w:id="190"/>
      <w:bookmarkEnd w:id="191"/>
      <w:bookmarkEnd w:id="192"/>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3.4.1 投标人在递交投标文件的同时，应按投标人须知前附表规定的金额、担保形式和</w:t>
      </w:r>
      <w:r>
        <w:rPr>
          <w:rFonts w:hint="eastAsia" w:ascii="宋体" w:hAnsi="宋体" w:eastAsia="宋体" w:cs="宋体"/>
          <w:color w:val="000000" w:themeColor="text1"/>
          <w:sz w:val="21"/>
          <w:szCs w:val="21"/>
          <w:highlight w:val="none"/>
          <w:lang w:val="en-US" w:eastAsia="zh-CN"/>
          <w14:textFill>
            <w14:solidFill>
              <w14:schemeClr w14:val="tx1"/>
            </w14:solidFill>
          </w14:textFill>
        </w:rPr>
        <w:t>其他</w:t>
      </w:r>
      <w:r>
        <w:rPr>
          <w:rFonts w:hint="eastAsia" w:ascii="宋体" w:hAnsi="宋体" w:eastAsia="宋体" w:cs="宋体"/>
          <w:color w:val="000000" w:themeColor="text1"/>
          <w:sz w:val="21"/>
          <w:szCs w:val="21"/>
          <w:highlight w:val="none"/>
          <w:lang w:eastAsia="zh-CN"/>
          <w14:textFill>
            <w14:solidFill>
              <w14:schemeClr w14:val="tx1"/>
            </w14:solidFill>
          </w14:textFill>
        </w:rPr>
        <w:t>要求递交投标保证金，并作为其投标文件的组成部分。联合体投标的，其投标保证金由牵头人递交，并应符合投标人须知前附表的规定。</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投标保证金应采用现金、支票、</w:t>
      </w:r>
      <w:r>
        <w:rPr>
          <w:rFonts w:hint="default" w:ascii="宋体" w:hAnsi="宋体" w:eastAsia="宋体" w:cs="宋体"/>
          <w:color w:val="000000" w:themeColor="text1"/>
          <w:sz w:val="21"/>
          <w:szCs w:val="21"/>
          <w:highlight w:val="none"/>
          <w:lang w:eastAsia="zh-CN"/>
          <w14:textFill>
            <w14:solidFill>
              <w14:schemeClr w14:val="tx1"/>
            </w14:solidFill>
          </w14:textFill>
        </w:rPr>
        <w:t>银行（或担保公司）保函</w:t>
      </w:r>
      <w:r>
        <w:rPr>
          <w:rFonts w:hint="eastAsia" w:ascii="宋体" w:hAnsi="宋体" w:eastAsia="宋体" w:cs="宋体"/>
          <w:color w:val="000000" w:themeColor="text1"/>
          <w:sz w:val="21"/>
          <w:szCs w:val="21"/>
          <w:highlight w:val="none"/>
          <w:lang w:eastAsia="zh-CN"/>
          <w14:textFill>
            <w14:solidFill>
              <w14:schemeClr w14:val="tx1"/>
            </w14:solidFill>
          </w14:textFill>
        </w:rPr>
        <w:t>或招标人在投标人须知前附表规定的其他形式。</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无论采取何种形式的投标保证金，投标保证金有效期均应与投标有效期一致。招标人如果按本章第 3.3.3 项的规定延长了投标有效期，则投标保证金的有效期也相应延长。</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3.4.2 投标人不按本章第 3.4.1 项要求提交投标保证金的，评标委员会将否决其投标。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3.4.3 招标人最迟将在中标通知书发出后 5 日内向中标候选人以外的其他投标人退还投标保证金，与中标人签订合同后 5 日内向中标人和其他中标候选人退还投标保证金。投标保证金以现金或支票形式递交的，招标人应同时退还投标保证金的银行同期活期存款利息，且退还至投标人的基本账户。</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利息计算原则见投标人须知前附表。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3.4.4 有下列情形之一的，投标保证金将不予退还：</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（1）投标人在投标有效期内撤销投标文件；</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w:t>
      </w:r>
      <w:r>
        <w:rPr>
          <w:rFonts w:hint="eastAsia" w:ascii="宋体" w:hAnsi="宋体" w:eastAsia="宋体" w:cs="宋体"/>
          <w:color w:val="000000" w:themeColor="text1"/>
          <w:kern w:val="0"/>
          <w:sz w:val="21"/>
          <w:szCs w:val="21"/>
          <w:highlight w:val="none"/>
          <w14:textFill>
            <w14:solidFill>
              <w14:schemeClr w14:val="tx1"/>
            </w14:solidFill>
          </w14:textFill>
        </w:rPr>
        <w:t>中标人在收到中标通知书后，无正当理由不与招标人订立合同，在签订合同时向招标人提出附加条件，或者不按照招标文件要求提交履约保证金</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14:textFill>
            <w14:solidFill>
              <w14:schemeClr w14:val="tx1"/>
            </w14:solidFill>
          </w14:textFill>
        </w:rPr>
        <w:t>中标人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（或拟中标人）</w:t>
      </w:r>
      <w:r>
        <w:rPr>
          <w:rFonts w:hint="eastAsia" w:ascii="宋体" w:hAnsi="宋体" w:eastAsia="宋体" w:cs="宋体"/>
          <w:color w:val="000000" w:themeColor="text1"/>
          <w:kern w:val="0"/>
          <w:sz w:val="21"/>
          <w:szCs w:val="21"/>
          <w:highlight w:val="none"/>
          <w14:textFill>
            <w14:solidFill>
              <w14:schemeClr w14:val="tx1"/>
            </w14:solidFill>
          </w14:textFill>
        </w:rPr>
        <w:t>拒不提供或者不按时提供低价风险担保（适用于经评审的最低投标价法）</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）投标人被发现</w:t>
      </w:r>
      <w:r>
        <w:rPr>
          <w:rFonts w:hint="eastAsia" w:ascii="宋体" w:hAnsi="宋体" w:eastAsia="宋体" w:cs="宋体"/>
          <w:color w:val="000000" w:themeColor="text1"/>
          <w:sz w:val="21"/>
          <w:szCs w:val="21"/>
          <w:highlight w:val="none"/>
          <w:lang w:val="en-US" w:eastAsia="zh-CN"/>
          <w14:textFill>
            <w14:solidFill>
              <w14:schemeClr w14:val="tx1"/>
            </w14:solidFill>
          </w14:textFill>
        </w:rPr>
        <w:t>本次投标</w:t>
      </w:r>
      <w:r>
        <w:rPr>
          <w:rFonts w:hint="eastAsia" w:ascii="宋体" w:hAnsi="宋体" w:eastAsia="宋体" w:cs="宋体"/>
          <w:color w:val="000000" w:themeColor="text1"/>
          <w:sz w:val="21"/>
          <w:szCs w:val="21"/>
          <w:highlight w:val="none"/>
          <w:lang w:eastAsia="zh-CN"/>
          <w14:textFill>
            <w14:solidFill>
              <w14:schemeClr w14:val="tx1"/>
            </w14:solidFill>
          </w14:textFill>
        </w:rPr>
        <w:t>存在串通投标、弄虚造假、行贿等违法行为的；</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lang w:eastAsia="zh-CN"/>
          <w14:textFill>
            <w14:solidFill>
              <w14:schemeClr w14:val="tx1"/>
            </w14:solidFill>
          </w14:textFill>
        </w:rPr>
        <w:t>）发生投标人须知前附表规定的其他可以不予退还投标保证金的情形。</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93" w:name="_Toc15541"/>
      <w:bookmarkStart w:id="194" w:name="_Toc6811"/>
      <w:bookmarkStart w:id="195" w:name="_Toc15177"/>
      <w:r>
        <w:rPr>
          <w:rFonts w:hint="eastAsia" w:ascii="宋体" w:hAnsi="宋体" w:eastAsia="宋体" w:cs="宋体"/>
          <w:color w:val="000000" w:themeColor="text1"/>
          <w:sz w:val="21"/>
          <w:szCs w:val="21"/>
          <w:highlight w:val="none"/>
          <w14:textFill>
            <w14:solidFill>
              <w14:schemeClr w14:val="tx1"/>
            </w14:solidFill>
          </w14:textFill>
        </w:rPr>
        <w:t>3.5资格审查资料（适用于</w:t>
      </w:r>
      <w:r>
        <w:rPr>
          <w:rFonts w:hint="eastAsia" w:ascii="宋体" w:hAnsi="宋体" w:eastAsia="宋体" w:cs="宋体"/>
          <w:color w:val="000000" w:themeColor="text1"/>
          <w:sz w:val="21"/>
          <w:szCs w:val="21"/>
          <w:highlight w:val="none"/>
          <w:lang w:val="en-US" w:eastAsia="zh-CN"/>
          <w14:textFill>
            <w14:solidFill>
              <w14:schemeClr w14:val="tx1"/>
            </w14:solidFill>
          </w14:textFill>
        </w:rPr>
        <w:t>未</w:t>
      </w:r>
      <w:r>
        <w:rPr>
          <w:rFonts w:hint="eastAsia" w:ascii="宋体" w:hAnsi="宋体" w:eastAsia="宋体" w:cs="宋体"/>
          <w:color w:val="000000" w:themeColor="text1"/>
          <w:sz w:val="21"/>
          <w:szCs w:val="21"/>
          <w:highlight w:val="none"/>
          <w14:textFill>
            <w14:solidFill>
              <w14:schemeClr w14:val="tx1"/>
            </w14:solidFill>
          </w14:textFill>
        </w:rPr>
        <w:t>进行资格预审的）</w:t>
      </w:r>
      <w:bookmarkEnd w:id="193"/>
      <w:bookmarkEnd w:id="194"/>
      <w:bookmarkEnd w:id="195"/>
    </w:p>
    <w:p>
      <w:pPr>
        <w:pStyle w:val="5"/>
        <w:adjustRightInd w:val="0"/>
        <w:snapToGrid w:val="0"/>
        <w:spacing w:before="0" w:after="0" w:line="360" w:lineRule="auto"/>
        <w:ind w:firstLine="420" w:firstLineChars="200"/>
        <w:rPr>
          <w:rFonts w:hint="eastAsia" w:ascii="宋体" w:hAnsi="宋体" w:eastAsia="宋体" w:cs="宋体"/>
          <w:b w:val="0"/>
          <w:bCs w:val="0"/>
          <w:i w:val="0"/>
          <w:iCs w:val="0"/>
          <w:color w:val="000000" w:themeColor="text1"/>
          <w:sz w:val="21"/>
          <w:szCs w:val="21"/>
          <w:highlight w:val="none"/>
          <w:lang w:eastAsia="zh-CN"/>
          <w14:textFill>
            <w14:solidFill>
              <w14:schemeClr w14:val="tx1"/>
            </w14:solidFill>
          </w14:textFill>
        </w:rPr>
      </w:pPr>
      <w:bookmarkStart w:id="196" w:name="_Toc524"/>
      <w:bookmarkStart w:id="197" w:name="_Toc18798"/>
      <w:bookmarkStart w:id="198" w:name="_Toc29143"/>
      <w:r>
        <w:rPr>
          <w:rFonts w:hint="eastAsia" w:ascii="宋体" w:hAnsi="宋体" w:cs="宋体"/>
          <w:b w:val="0"/>
          <w:bCs w:val="0"/>
          <w:i w:val="0"/>
          <w:iCs w:val="0"/>
          <w:color w:val="000000" w:themeColor="text1"/>
          <w:sz w:val="21"/>
          <w:szCs w:val="21"/>
          <w:highlight w:val="none"/>
          <w:lang w:eastAsia="zh-CN"/>
          <w14:textFill>
            <w14:solidFill>
              <w14:schemeClr w14:val="tx1"/>
            </w14:solidFill>
          </w14:textFill>
        </w:rPr>
        <w:t>详见投标人须知前附表。</w:t>
      </w:r>
      <w:bookmarkEnd w:id="196"/>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99" w:name="_Toc14195"/>
      <w:r>
        <w:rPr>
          <w:rFonts w:hint="eastAsia" w:ascii="宋体" w:hAnsi="宋体" w:eastAsia="宋体" w:cs="宋体"/>
          <w:color w:val="000000" w:themeColor="text1"/>
          <w:sz w:val="21"/>
          <w:szCs w:val="21"/>
          <w:highlight w:val="none"/>
          <w14:textFill>
            <w14:solidFill>
              <w14:schemeClr w14:val="tx1"/>
            </w14:solidFill>
          </w14:textFill>
        </w:rPr>
        <w:t>3.6 备选投标方案</w:t>
      </w:r>
      <w:bookmarkEnd w:id="197"/>
      <w:bookmarkEnd w:id="198"/>
      <w:bookmarkEnd w:id="199"/>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3.6.1 除投标人须知前附表规定允许外，投标人不得递交备选投标方案，否则其投标将被否决。</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3.6.3 投标人提供两个或两个以上投标报价，或在投标文件中提供一个报价，但同时提供两个或两个以上施工组织设计的，视为提供备选方案。</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00" w:name="_Toc2543"/>
      <w:bookmarkStart w:id="201" w:name="_Toc7452"/>
      <w:bookmarkStart w:id="202" w:name="_Toc5357"/>
      <w:r>
        <w:rPr>
          <w:rFonts w:hint="eastAsia" w:ascii="宋体" w:hAnsi="宋体" w:eastAsia="宋体" w:cs="宋体"/>
          <w:color w:val="000000" w:themeColor="text1"/>
          <w:sz w:val="21"/>
          <w:szCs w:val="21"/>
          <w:highlight w:val="none"/>
          <w14:textFill>
            <w14:solidFill>
              <w14:schemeClr w14:val="tx1"/>
            </w14:solidFill>
          </w14:textFill>
        </w:rPr>
        <w:t>3.7 投标文件的编制</w:t>
      </w:r>
      <w:bookmarkEnd w:id="200"/>
      <w:bookmarkEnd w:id="201"/>
      <w:bookmarkEnd w:id="202"/>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3.7.1 投标文件应按第九章“投标文件格式”进行编写，如有必要，可以增加附页，作为投标文件的组成部分。其中，投标函附录在满足招标文件实质性要求的基础上，可以提出比招标文件要求更有利于招标人的承诺。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3.7.2 投标文件应对招标文件有关工期、投标有效期、质量要求、安全目标、技术标准和要求、招标范围等实质性内容作出响应。</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3.7.3 投标文件的签名盖章要求：按本章投标人须知前附表第3.7.3项执行。</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3.7.4 投标文件份数：按本章投标人须知前附表第3.7.</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项执行。</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3.7.5 投标文件应按规定格式排版，并编制目录，具体编制要求见投标人须知前附表规定。</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03" w:name="_Toc24813"/>
      <w:bookmarkStart w:id="204" w:name="_Toc15598"/>
      <w:bookmarkStart w:id="205" w:name="_Toc6559"/>
      <w:r>
        <w:rPr>
          <w:rFonts w:hint="eastAsia" w:ascii="宋体" w:hAnsi="宋体" w:eastAsia="宋体" w:cs="宋体"/>
          <w:color w:val="000000" w:themeColor="text1"/>
          <w:sz w:val="28"/>
          <w:szCs w:val="28"/>
          <w:highlight w:val="none"/>
          <w14:textFill>
            <w14:solidFill>
              <w14:schemeClr w14:val="tx1"/>
            </w14:solidFill>
          </w14:textFill>
        </w:rPr>
        <w:t>4. 投标</w:t>
      </w:r>
      <w:bookmarkEnd w:id="203"/>
      <w:bookmarkEnd w:id="204"/>
      <w:bookmarkEnd w:id="205"/>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06" w:name="_Toc27996"/>
      <w:bookmarkStart w:id="207" w:name="_Toc12695"/>
      <w:bookmarkStart w:id="208" w:name="_Toc29707"/>
      <w:r>
        <w:rPr>
          <w:rFonts w:hint="eastAsia" w:ascii="宋体" w:hAnsi="宋体" w:eastAsia="宋体" w:cs="宋体"/>
          <w:color w:val="000000" w:themeColor="text1"/>
          <w:sz w:val="21"/>
          <w:szCs w:val="21"/>
          <w:highlight w:val="none"/>
          <w14:textFill>
            <w14:solidFill>
              <w14:schemeClr w14:val="tx1"/>
            </w14:solidFill>
          </w14:textFill>
        </w:rPr>
        <w:t>4.1 投标文件的密封和标识</w:t>
      </w:r>
      <w:bookmarkEnd w:id="206"/>
      <w:bookmarkEnd w:id="207"/>
      <w:bookmarkEnd w:id="208"/>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4.1.1 投标文件的密封：见投标人须知前附表。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4.1.2 投标文件</w:t>
      </w:r>
      <w:r>
        <w:rPr>
          <w:rFonts w:hint="eastAsia" w:ascii="宋体" w:hAnsi="宋体" w:eastAsia="宋体" w:cs="宋体"/>
          <w:color w:val="000000" w:themeColor="text1"/>
          <w:sz w:val="21"/>
          <w:szCs w:val="21"/>
          <w:highlight w:val="none"/>
          <w:lang w:val="en-US" w:eastAsia="zh-CN"/>
          <w14:textFill>
            <w14:solidFill>
              <w14:schemeClr w14:val="tx1"/>
            </w14:solidFill>
          </w14:textFill>
        </w:rPr>
        <w:t>的</w:t>
      </w:r>
      <w:r>
        <w:rPr>
          <w:rFonts w:hint="eastAsia" w:ascii="宋体" w:hAnsi="宋体" w:eastAsia="宋体" w:cs="宋体"/>
          <w:color w:val="000000" w:themeColor="text1"/>
          <w:sz w:val="21"/>
          <w:szCs w:val="21"/>
          <w:highlight w:val="none"/>
          <w:lang w:eastAsia="zh-CN"/>
          <w14:textFill>
            <w14:solidFill>
              <w14:schemeClr w14:val="tx1"/>
            </w14:solidFill>
          </w14:textFill>
        </w:rPr>
        <w:t>封套上应写明的内容：见投标人须知前附表。</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09" w:name="_Toc22682"/>
      <w:bookmarkStart w:id="210" w:name="_Toc17181"/>
      <w:bookmarkStart w:id="211" w:name="_Toc16180"/>
      <w:r>
        <w:rPr>
          <w:rFonts w:hint="eastAsia" w:ascii="宋体" w:hAnsi="宋体" w:eastAsia="宋体" w:cs="宋体"/>
          <w:color w:val="000000" w:themeColor="text1"/>
          <w:sz w:val="21"/>
          <w:szCs w:val="21"/>
          <w:highlight w:val="none"/>
          <w14:textFill>
            <w14:solidFill>
              <w14:schemeClr w14:val="tx1"/>
            </w14:solidFill>
          </w14:textFill>
        </w:rPr>
        <w:t>4.2投标文件的递交</w:t>
      </w:r>
      <w:bookmarkEnd w:id="209"/>
      <w:bookmarkEnd w:id="210"/>
      <w:bookmarkEnd w:id="211"/>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4.2.1 投标人应在投标人须知前附表第 2.2.2 项规定的投标截止时间前递交投标文件。</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4.2.2 投标人递交投标文件的地点：见投标人须知前附表。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4.2.3 除投标人须知前附表另有规定外，投标人所递交的投标文件不予退还。</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4.2.4逾期送达的或者未送达指定地点的投标文件，招标人不予受理。</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12" w:name="_Toc32446"/>
      <w:bookmarkStart w:id="213" w:name="_Toc24234"/>
      <w:bookmarkStart w:id="214" w:name="_Toc2209"/>
      <w:r>
        <w:rPr>
          <w:rFonts w:hint="eastAsia" w:ascii="宋体" w:hAnsi="宋体" w:eastAsia="宋体" w:cs="宋体"/>
          <w:color w:val="000000" w:themeColor="text1"/>
          <w:sz w:val="21"/>
          <w:szCs w:val="21"/>
          <w:highlight w:val="none"/>
          <w14:textFill>
            <w14:solidFill>
              <w14:schemeClr w14:val="tx1"/>
            </w14:solidFill>
          </w14:textFill>
        </w:rPr>
        <w:t>4.3 投标文件的修改与撤回</w:t>
      </w:r>
      <w:bookmarkEnd w:id="212"/>
      <w:bookmarkEnd w:id="213"/>
      <w:bookmarkEnd w:id="214"/>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xml:space="preserve">4.3.1 </w:t>
      </w:r>
      <w:r>
        <w:rPr>
          <w:rFonts w:hint="eastAsia" w:ascii="宋体" w:hAnsi="宋体" w:eastAsia="宋体" w:cs="宋体"/>
          <w:snapToGrid w:val="0"/>
          <w:color w:val="000000" w:themeColor="text1"/>
          <w:sz w:val="21"/>
          <w:szCs w:val="21"/>
          <w:highlight w:val="none"/>
          <w:lang w:eastAsia="zh-CN"/>
          <w14:textFill>
            <w14:solidFill>
              <w14:schemeClr w14:val="tx1"/>
            </w14:solidFill>
          </w14:textFill>
        </w:rPr>
        <w:t>在投标人须知前附表第2.2.2项规定的投标截止时间前</w:t>
      </w:r>
      <w:r>
        <w:rPr>
          <w:rFonts w:hint="eastAsia" w:ascii="宋体" w:hAnsi="宋体" w:eastAsia="宋体" w:cs="宋体"/>
          <w:color w:val="000000" w:themeColor="text1"/>
          <w:sz w:val="21"/>
          <w:szCs w:val="21"/>
          <w:highlight w:val="none"/>
          <w:lang w:eastAsia="zh-CN"/>
          <w14:textFill>
            <w14:solidFill>
              <w14:schemeClr w14:val="tx1"/>
            </w14:solidFill>
          </w14:textFill>
        </w:rPr>
        <w:t>，投标人可以修改或撤回已递交的投标文件。</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5" w:name="_Toc31725"/>
      <w:bookmarkStart w:id="216" w:name="_Toc3122"/>
      <w:bookmarkStart w:id="217" w:name="_Toc31980"/>
      <w:r>
        <w:rPr>
          <w:rFonts w:hint="eastAsia" w:ascii="宋体" w:hAnsi="宋体" w:eastAsia="宋体" w:cs="宋体"/>
          <w:color w:val="000000" w:themeColor="text1"/>
          <w:sz w:val="28"/>
          <w:szCs w:val="28"/>
          <w:highlight w:val="none"/>
          <w14:textFill>
            <w14:solidFill>
              <w14:schemeClr w14:val="tx1"/>
            </w14:solidFill>
          </w14:textFill>
        </w:rPr>
        <w:t>5. 开标</w:t>
      </w:r>
      <w:bookmarkEnd w:id="215"/>
      <w:bookmarkEnd w:id="216"/>
      <w:bookmarkEnd w:id="217"/>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18" w:name="_Toc19954"/>
      <w:bookmarkStart w:id="219" w:name="_Toc12305"/>
      <w:bookmarkStart w:id="220" w:name="_Toc28095"/>
      <w:r>
        <w:rPr>
          <w:rFonts w:hint="eastAsia" w:ascii="宋体" w:hAnsi="宋体" w:eastAsia="宋体" w:cs="宋体"/>
          <w:color w:val="000000" w:themeColor="text1"/>
          <w:sz w:val="21"/>
          <w:szCs w:val="21"/>
          <w:highlight w:val="none"/>
          <w14:textFill>
            <w14:solidFill>
              <w14:schemeClr w14:val="tx1"/>
            </w14:solidFill>
          </w14:textFill>
        </w:rPr>
        <w:t>5.1 开标时间和地点</w:t>
      </w:r>
      <w:bookmarkEnd w:id="218"/>
      <w:bookmarkEnd w:id="219"/>
      <w:bookmarkEnd w:id="220"/>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5.1.1</w:t>
      </w:r>
      <w:r>
        <w:rPr>
          <w:rFonts w:hint="eastAsia" w:ascii="宋体" w:hAnsi="宋体" w:eastAsia="宋体" w:cs="宋体"/>
          <w:color w:val="000000" w:themeColor="text1"/>
          <w:sz w:val="21"/>
          <w:szCs w:val="21"/>
          <w:highlight w:val="none"/>
          <w:lang w:eastAsia="zh-CN"/>
          <w14:textFill>
            <w14:solidFill>
              <w14:schemeClr w14:val="tx1"/>
            </w14:solidFill>
          </w14:textFill>
        </w:rPr>
        <w:t>招标人在本章第 4.2.1 项规定的投标截止时间（开标时间）和投标人须知前附表规定的地点对收到的投标文件公开开标，并邀请所有投标人的法定代表人或其委托代理人准时参加。</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投标人若未派法定代表人或委托代理人出席开标活动，视为该投标人默认开标结果。</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21" w:name="_Toc11733"/>
      <w:bookmarkStart w:id="222" w:name="_Toc25006"/>
      <w:bookmarkStart w:id="223" w:name="_Toc3695"/>
      <w:r>
        <w:rPr>
          <w:rFonts w:hint="eastAsia" w:ascii="宋体" w:hAnsi="宋体" w:eastAsia="宋体" w:cs="宋体"/>
          <w:color w:val="000000" w:themeColor="text1"/>
          <w:sz w:val="21"/>
          <w:szCs w:val="21"/>
          <w:highlight w:val="none"/>
          <w14:textFill>
            <w14:solidFill>
              <w14:schemeClr w14:val="tx1"/>
            </w14:solidFill>
          </w14:textFill>
        </w:rPr>
        <w:t>5.2开标程序</w:t>
      </w:r>
      <w:bookmarkEnd w:id="221"/>
      <w:bookmarkEnd w:id="222"/>
      <w:bookmarkEnd w:id="223"/>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详见投标人须知前附表第5.2款开标程序。</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24" w:name="_Toc16204"/>
      <w:bookmarkStart w:id="225" w:name="_Toc18769"/>
      <w:bookmarkStart w:id="226" w:name="_Toc30493"/>
      <w:r>
        <w:rPr>
          <w:rFonts w:hint="eastAsia" w:ascii="宋体" w:hAnsi="宋体" w:eastAsia="宋体" w:cs="宋体"/>
          <w:color w:val="000000" w:themeColor="text1"/>
          <w:sz w:val="21"/>
          <w:szCs w:val="21"/>
          <w:highlight w:val="none"/>
          <w14:textFill>
            <w14:solidFill>
              <w14:schemeClr w14:val="tx1"/>
            </w14:solidFill>
          </w14:textFill>
        </w:rPr>
        <w:t>5.3 开标异议</w:t>
      </w:r>
      <w:bookmarkEnd w:id="224"/>
      <w:bookmarkEnd w:id="225"/>
      <w:bookmarkEnd w:id="226"/>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投标人对开标有异议的，应在开标现场</w:t>
      </w:r>
      <w:r>
        <w:rPr>
          <w:rFonts w:hint="eastAsia" w:ascii="宋体" w:hAnsi="宋体" w:eastAsia="宋体" w:cs="宋体"/>
          <w:color w:val="000000" w:themeColor="text1"/>
          <w:sz w:val="21"/>
          <w:szCs w:val="21"/>
          <w:highlight w:val="none"/>
          <w:lang w:val="en-US" w:eastAsia="zh-CN"/>
          <w14:textFill>
            <w14:solidFill>
              <w14:schemeClr w14:val="tx1"/>
            </w14:solidFill>
          </w14:textFill>
        </w:rPr>
        <w:t>或在线（不见面开标适用）</w:t>
      </w:r>
      <w:r>
        <w:rPr>
          <w:rFonts w:hint="eastAsia" w:ascii="宋体" w:hAnsi="宋体" w:eastAsia="宋体" w:cs="宋体"/>
          <w:color w:val="000000" w:themeColor="text1"/>
          <w:sz w:val="21"/>
          <w:szCs w:val="21"/>
          <w:highlight w:val="none"/>
          <w:lang w:eastAsia="zh-CN"/>
          <w14:textFill>
            <w14:solidFill>
              <w14:schemeClr w14:val="tx1"/>
            </w14:solidFill>
          </w14:textFill>
        </w:rPr>
        <w:t>提出，开标现场提出异议的，应出示法定代表人身份证明或附有法定代表人身份证明的授权委托书。招标人当场作出答复，并制作记录，有异议的投标人代表、招标人代表、记录人等有关人员在记录上签名确认。</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27" w:name="_Toc21962"/>
      <w:bookmarkStart w:id="228" w:name="_Toc15081"/>
      <w:bookmarkStart w:id="229" w:name="_Toc7861"/>
      <w:r>
        <w:rPr>
          <w:rFonts w:hint="eastAsia" w:ascii="宋体" w:hAnsi="宋体" w:eastAsia="宋体" w:cs="宋体"/>
          <w:color w:val="000000" w:themeColor="text1"/>
          <w:sz w:val="28"/>
          <w:szCs w:val="28"/>
          <w:highlight w:val="none"/>
          <w14:textFill>
            <w14:solidFill>
              <w14:schemeClr w14:val="tx1"/>
            </w14:solidFill>
          </w14:textFill>
        </w:rPr>
        <w:t>6. 评标</w:t>
      </w:r>
      <w:bookmarkEnd w:id="227"/>
      <w:bookmarkEnd w:id="228"/>
      <w:bookmarkEnd w:id="229"/>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30" w:name="_Toc17606"/>
      <w:bookmarkStart w:id="231" w:name="_Toc3962"/>
      <w:bookmarkStart w:id="232" w:name="_Toc21206"/>
      <w:r>
        <w:rPr>
          <w:rFonts w:hint="eastAsia" w:ascii="宋体" w:hAnsi="宋体" w:eastAsia="宋体" w:cs="宋体"/>
          <w:color w:val="000000" w:themeColor="text1"/>
          <w:sz w:val="21"/>
          <w:szCs w:val="21"/>
          <w:highlight w:val="none"/>
          <w14:textFill>
            <w14:solidFill>
              <w14:schemeClr w14:val="tx1"/>
            </w14:solidFill>
          </w14:textFill>
        </w:rPr>
        <w:t>6.1 评标委员会</w:t>
      </w:r>
      <w:bookmarkEnd w:id="230"/>
      <w:bookmarkEnd w:id="231"/>
      <w:bookmarkEnd w:id="232"/>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6.1.1</w:t>
      </w:r>
      <w:r>
        <w:rPr>
          <w:rFonts w:hint="eastAsia" w:ascii="宋体" w:hAnsi="宋体" w:eastAsia="宋体" w:cs="宋体"/>
          <w:color w:val="000000" w:themeColor="text1"/>
          <w:sz w:val="21"/>
          <w:szCs w:val="21"/>
          <w:highlight w:val="none"/>
          <w:lang w:val="en-US" w:eastAsia="zh-CN"/>
          <w14:textFill>
            <w14:solidFill>
              <w14:schemeClr w14:val="tx1"/>
            </w14:solidFill>
          </w14:textFill>
        </w:rPr>
        <w:t>评标委员会的组建：</w:t>
      </w:r>
      <w:r>
        <w:rPr>
          <w:rFonts w:hint="eastAsia" w:ascii="宋体" w:hAnsi="宋体" w:eastAsia="宋体" w:cs="宋体"/>
          <w:color w:val="000000" w:themeColor="text1"/>
          <w:sz w:val="21"/>
          <w:szCs w:val="21"/>
          <w:highlight w:val="none"/>
          <w:lang w:eastAsia="zh-CN"/>
          <w14:textFill>
            <w14:solidFill>
              <w14:schemeClr w14:val="tx1"/>
            </w14:solidFill>
          </w14:textFill>
        </w:rPr>
        <w:t>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6.1.2 评标委员会成员有下列情形之一的，应主动提出回避：</w:t>
      </w:r>
    </w:p>
    <w:p>
      <w:pPr>
        <w:adjustRightInd w:val="0"/>
        <w:snapToGrid w:val="0"/>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（1）为负责招标项目监督管理的交通运输主管部门的工作人员，或招标项目的主管部门的工作人员，或对该项目有监督职责的行政监督部门的工作人员；</w:t>
      </w:r>
    </w:p>
    <w:p>
      <w:pPr>
        <w:adjustRightInd w:val="0"/>
        <w:snapToGrid w:val="0"/>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（2）招标人或招标代理机构主要负责人的近亲属，或与投标人法定代表人或其委托代理人有近亲属关系；</w:t>
      </w:r>
    </w:p>
    <w:p>
      <w:pPr>
        <w:adjustRightInd w:val="0"/>
        <w:snapToGrid w:val="0"/>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（3）为投标人的工作人员或退休人员；</w:t>
      </w:r>
    </w:p>
    <w:p>
      <w:pPr>
        <w:adjustRightInd w:val="0"/>
        <w:snapToGrid w:val="0"/>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（4）与投标人有其他利害关系，可能影响评标活动公正性；</w:t>
      </w:r>
    </w:p>
    <w:p>
      <w:pPr>
        <w:adjustRightInd w:val="0"/>
        <w:snapToGrid w:val="0"/>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（5）在与招标投标有关的活动中有过违法违规行为、曾受过行政处罚或刑事处罚；</w:t>
      </w:r>
    </w:p>
    <w:p>
      <w:pPr>
        <w:adjustRightInd w:val="0"/>
        <w:snapToGrid w:val="0"/>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（6）招标人及其子公司、招标人的上级主管部门或者控股公司、招标代理机构的工作人员或者退休人员；</w:t>
      </w:r>
    </w:p>
    <w:p>
      <w:pPr>
        <w:adjustRightInd w:val="0"/>
        <w:snapToGrid w:val="0"/>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（7）近3年在招标人、投标人或招标代理机构工作过的人员。</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33" w:name="_Toc24310"/>
      <w:bookmarkStart w:id="234" w:name="_Toc2720"/>
      <w:bookmarkStart w:id="235" w:name="_Toc28889"/>
      <w:r>
        <w:rPr>
          <w:rFonts w:hint="eastAsia" w:ascii="宋体" w:hAnsi="宋体" w:eastAsia="宋体" w:cs="宋体"/>
          <w:color w:val="000000" w:themeColor="text1"/>
          <w:sz w:val="21"/>
          <w:szCs w:val="21"/>
          <w:highlight w:val="none"/>
          <w14:textFill>
            <w14:solidFill>
              <w14:schemeClr w14:val="tx1"/>
            </w14:solidFill>
          </w14:textFill>
        </w:rPr>
        <w:t>6.2 评标原则</w:t>
      </w:r>
      <w:bookmarkEnd w:id="233"/>
      <w:bookmarkEnd w:id="234"/>
      <w:bookmarkEnd w:id="235"/>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评标活动遵循公平、公正、科学和择优的原则。</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36" w:name="_Toc21380"/>
      <w:bookmarkStart w:id="237" w:name="_Toc20384"/>
      <w:bookmarkStart w:id="238" w:name="_Toc622"/>
      <w:r>
        <w:rPr>
          <w:rFonts w:hint="eastAsia" w:ascii="宋体" w:hAnsi="宋体" w:eastAsia="宋体" w:cs="宋体"/>
          <w:color w:val="000000" w:themeColor="text1"/>
          <w:sz w:val="21"/>
          <w:szCs w:val="21"/>
          <w:highlight w:val="none"/>
          <w14:textFill>
            <w14:solidFill>
              <w14:schemeClr w14:val="tx1"/>
            </w14:solidFill>
          </w14:textFill>
        </w:rPr>
        <w:t>6.3 评标</w:t>
      </w:r>
      <w:bookmarkEnd w:id="236"/>
      <w:bookmarkEnd w:id="237"/>
      <w:bookmarkEnd w:id="238"/>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6.3.1</w:t>
      </w:r>
      <w:r>
        <w:rPr>
          <w:rFonts w:hint="eastAsia" w:ascii="宋体" w:hAnsi="宋体" w:eastAsia="宋体" w:cs="宋体"/>
          <w:color w:val="000000" w:themeColor="text1"/>
          <w:sz w:val="21"/>
          <w:szCs w:val="21"/>
          <w:highlight w:val="none"/>
          <w:lang w:eastAsia="zh-CN"/>
          <w14:textFill>
            <w14:solidFill>
              <w14:schemeClr w14:val="tx1"/>
            </w14:solidFill>
          </w14:textFill>
        </w:rPr>
        <w:t>评标委员会按照第三章“评标办法”规定的方法、评审因素、标准和程序对投标文件进行评审。第三章“评标办法”没有规定的方法、评审因素和标准，不作为评标依据。</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6.3.2</w:t>
      </w:r>
      <w:r>
        <w:rPr>
          <w:rFonts w:hint="eastAsia" w:ascii="宋体" w:hAnsi="宋体" w:eastAsia="宋体" w:cs="宋体"/>
          <w:color w:val="000000" w:themeColor="text1"/>
          <w:sz w:val="21"/>
          <w:szCs w:val="21"/>
          <w:highlight w:val="none"/>
          <w:lang w:eastAsia="zh-CN"/>
          <w14:textFill>
            <w14:solidFill>
              <w14:schemeClr w14:val="tx1"/>
            </w14:solidFill>
          </w14:textFill>
        </w:rPr>
        <w:t>评标完成后，评标委员会应向招标人提交书面评标报告和中标候选人名单。评标委员会推荐中标候选人的人数见投标人须知前附表。</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39" w:name="_Toc2978"/>
      <w:bookmarkStart w:id="240" w:name="_Toc4304"/>
      <w:bookmarkStart w:id="241" w:name="_Toc6974"/>
      <w:r>
        <w:rPr>
          <w:rFonts w:hint="eastAsia" w:ascii="宋体" w:hAnsi="宋体" w:eastAsia="宋体" w:cs="宋体"/>
          <w:color w:val="000000" w:themeColor="text1"/>
          <w:sz w:val="28"/>
          <w:szCs w:val="28"/>
          <w:highlight w:val="none"/>
          <w14:textFill>
            <w14:solidFill>
              <w14:schemeClr w14:val="tx1"/>
            </w14:solidFill>
          </w14:textFill>
        </w:rPr>
        <w:t>7. 合同授予</w:t>
      </w:r>
      <w:bookmarkEnd w:id="239"/>
      <w:bookmarkEnd w:id="240"/>
      <w:bookmarkEnd w:id="241"/>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42" w:name="_Toc17228"/>
      <w:bookmarkStart w:id="243" w:name="_Toc16931"/>
      <w:bookmarkStart w:id="244" w:name="_Toc30753"/>
      <w:r>
        <w:rPr>
          <w:rFonts w:hint="eastAsia" w:ascii="宋体" w:hAnsi="宋体" w:eastAsia="宋体" w:cs="宋体"/>
          <w:color w:val="000000" w:themeColor="text1"/>
          <w:sz w:val="21"/>
          <w:szCs w:val="21"/>
          <w:highlight w:val="none"/>
          <w14:textFill>
            <w14:solidFill>
              <w14:schemeClr w14:val="tx1"/>
            </w14:solidFill>
          </w14:textFill>
        </w:rPr>
        <w:t>7.1 中标候选人公示</w:t>
      </w:r>
      <w:bookmarkEnd w:id="242"/>
      <w:bookmarkEnd w:id="243"/>
      <w:bookmarkEnd w:id="244"/>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招标人在收到评标报告之日起 3 日内，按照投标人须知前附表规定的公示媒介和期限公示中标候选人，公示期不得少于 3 日，公示内容包括：</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（1）中标候选人排序、名称、投标报价，对工程质量要求、安全目标和工期的响应情况；</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）被否决投标的投标人名称、否决依据和原因；</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）提出异议的渠道和方式；</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）投标人须知前附表规定公示的其他内容。</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45" w:name="_Toc12672"/>
      <w:bookmarkStart w:id="246" w:name="_Toc23072"/>
      <w:bookmarkStart w:id="247" w:name="_Toc26419"/>
      <w:r>
        <w:rPr>
          <w:rFonts w:hint="eastAsia" w:ascii="宋体" w:hAnsi="宋体" w:eastAsia="宋体" w:cs="宋体"/>
          <w:color w:val="000000" w:themeColor="text1"/>
          <w:sz w:val="21"/>
          <w:szCs w:val="21"/>
          <w:highlight w:val="none"/>
          <w14:textFill>
            <w14:solidFill>
              <w14:schemeClr w14:val="tx1"/>
            </w14:solidFill>
          </w14:textFill>
        </w:rPr>
        <w:t>7.2 评标结果异议</w:t>
      </w:r>
      <w:bookmarkEnd w:id="245"/>
      <w:bookmarkEnd w:id="246"/>
      <w:bookmarkEnd w:id="247"/>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投标人或其他利害关系人对依法必须进行招标的项目的评标结果有异议的，应在中标候选人公示期间提出。招标人将在收到异议之日起 3 日内作出答复；作出答复前，将暂停招标投标活动。</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48" w:name="_Toc831"/>
      <w:bookmarkStart w:id="249" w:name="_Toc666"/>
      <w:bookmarkStart w:id="250" w:name="_Toc17880"/>
      <w:r>
        <w:rPr>
          <w:rFonts w:hint="eastAsia" w:ascii="宋体" w:hAnsi="宋体" w:eastAsia="宋体" w:cs="宋体"/>
          <w:color w:val="000000" w:themeColor="text1"/>
          <w:sz w:val="21"/>
          <w:szCs w:val="21"/>
          <w:highlight w:val="none"/>
          <w14:textFill>
            <w14:solidFill>
              <w14:schemeClr w14:val="tx1"/>
            </w14:solidFill>
          </w14:textFill>
        </w:rPr>
        <w:t>7.3 中标候选人履约能力审查</w:t>
      </w:r>
      <w:bookmarkEnd w:id="248"/>
      <w:bookmarkEnd w:id="249"/>
      <w:bookmarkEnd w:id="250"/>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中标候选人的经营、财务状况发生较大变化或存在违法行为，招标人认为可能影响其履约能力的，将在发出中标通知书前提请原评标委员会按照招标文件规定的标准和方法进行审查确认。</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51" w:name="_Toc13432"/>
      <w:bookmarkStart w:id="252" w:name="_Toc5533"/>
      <w:bookmarkStart w:id="253" w:name="_Toc25884"/>
      <w:r>
        <w:rPr>
          <w:rFonts w:hint="eastAsia" w:ascii="宋体" w:hAnsi="宋体" w:eastAsia="宋体" w:cs="宋体"/>
          <w:color w:val="000000" w:themeColor="text1"/>
          <w:sz w:val="21"/>
          <w:szCs w:val="21"/>
          <w:highlight w:val="none"/>
          <w14:textFill>
            <w14:solidFill>
              <w14:schemeClr w14:val="tx1"/>
            </w14:solidFill>
          </w14:textFill>
        </w:rPr>
        <w:t>7.4 定标</w:t>
      </w:r>
      <w:bookmarkEnd w:id="251"/>
      <w:bookmarkEnd w:id="252"/>
      <w:bookmarkEnd w:id="253"/>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按照投标人须知前附表的规定，招标人或招标人授权的评标委员会依法确定中标人。</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54" w:name="_Toc9117"/>
      <w:bookmarkStart w:id="255" w:name="_Toc1643"/>
      <w:bookmarkStart w:id="256" w:name="_Toc2085"/>
      <w:r>
        <w:rPr>
          <w:rFonts w:hint="eastAsia" w:ascii="宋体" w:hAnsi="宋体" w:eastAsia="宋体" w:cs="宋体"/>
          <w:color w:val="000000" w:themeColor="text1"/>
          <w:sz w:val="21"/>
          <w:szCs w:val="21"/>
          <w:highlight w:val="none"/>
          <w14:textFill>
            <w14:solidFill>
              <w14:schemeClr w14:val="tx1"/>
            </w14:solidFill>
          </w14:textFill>
        </w:rPr>
        <w:t>7.5 中标通知</w:t>
      </w:r>
      <w:bookmarkEnd w:id="254"/>
      <w:bookmarkEnd w:id="255"/>
      <w:bookmarkEnd w:id="256"/>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在本章第 3.3 款规定的投标有效期内，招标人以投标人须知前附表规定的形式向中标人发出中标通知书，同时将中标结果通知未中标的投标人。</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57" w:name="_Toc7004"/>
      <w:bookmarkStart w:id="258" w:name="_Toc94"/>
      <w:bookmarkStart w:id="259" w:name="_Toc23964"/>
      <w:r>
        <w:rPr>
          <w:rFonts w:hint="eastAsia" w:ascii="宋体" w:hAnsi="宋体" w:eastAsia="宋体" w:cs="宋体"/>
          <w:color w:val="000000" w:themeColor="text1"/>
          <w:sz w:val="21"/>
          <w:szCs w:val="21"/>
          <w:highlight w:val="none"/>
          <w14:textFill>
            <w14:solidFill>
              <w14:schemeClr w14:val="tx1"/>
            </w14:solidFill>
          </w14:textFill>
        </w:rPr>
        <w:t>7.6 中标结果公告</w:t>
      </w:r>
      <w:bookmarkEnd w:id="257"/>
      <w:bookmarkEnd w:id="258"/>
      <w:bookmarkEnd w:id="259"/>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招标人在确定中标人之日起 3 日内，按照投标人须知前附表规定的公告媒介和期限公告中标结果，公告期不得少于 3 日。公告内容包括中标人名称、中标价。</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60" w:name="_Toc10803"/>
      <w:bookmarkStart w:id="261" w:name="_Toc6603"/>
      <w:bookmarkStart w:id="262" w:name="_Toc9694"/>
      <w:r>
        <w:rPr>
          <w:rFonts w:hint="eastAsia" w:ascii="宋体" w:hAnsi="宋体" w:eastAsia="宋体" w:cs="宋体"/>
          <w:color w:val="000000" w:themeColor="text1"/>
          <w:sz w:val="21"/>
          <w:szCs w:val="21"/>
          <w:highlight w:val="none"/>
          <w14:textFill>
            <w14:solidFill>
              <w14:schemeClr w14:val="tx1"/>
            </w14:solidFill>
          </w14:textFill>
        </w:rPr>
        <w:t>7.7 履约保证金</w:t>
      </w:r>
      <w:bookmarkEnd w:id="260"/>
      <w:bookmarkEnd w:id="261"/>
      <w:bookmarkEnd w:id="262"/>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7.7.1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w:t>
      </w:r>
      <w:r>
        <w:rPr>
          <w:rFonts w:hint="eastAsia" w:ascii="宋体" w:hAnsi="宋体" w:eastAsia="宋体" w:cs="宋体"/>
          <w:color w:val="000000" w:themeColor="text1"/>
          <w:sz w:val="21"/>
          <w:szCs w:val="21"/>
          <w:highlight w:val="none"/>
          <w:lang w:val="en-US" w:eastAsia="zh-CN"/>
          <w14:textFill>
            <w14:solidFill>
              <w14:schemeClr w14:val="tx1"/>
            </w14:solidFill>
          </w14:textFill>
        </w:rPr>
        <w:t>人民币100万元</w:t>
      </w:r>
      <w:r>
        <w:rPr>
          <w:rFonts w:hint="eastAsia" w:ascii="宋体" w:hAnsi="宋体" w:eastAsia="宋体" w:cs="宋体"/>
          <w:color w:val="000000" w:themeColor="text1"/>
          <w:sz w:val="21"/>
          <w:szCs w:val="21"/>
          <w:highlight w:val="none"/>
          <w:lang w:eastAsia="zh-CN"/>
          <w14:textFill>
            <w14:solidFill>
              <w14:schemeClr w14:val="tx1"/>
            </w14:solidFill>
          </w14:textFill>
        </w:rPr>
        <w:t>。联合体中标的，其履约保证金以联合体各方或联合体中牵头人的名义提交。</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采用</w:t>
      </w:r>
      <w:r>
        <w:rPr>
          <w:rFonts w:hint="default" w:ascii="宋体" w:hAnsi="宋体" w:eastAsia="宋体" w:cs="宋体"/>
          <w:color w:val="000000" w:themeColor="text1"/>
          <w:sz w:val="21"/>
          <w:szCs w:val="21"/>
          <w:highlight w:val="none"/>
          <w:lang w:eastAsia="zh-CN"/>
          <w14:textFill>
            <w14:solidFill>
              <w14:schemeClr w14:val="tx1"/>
            </w14:solidFill>
          </w14:textFill>
        </w:rPr>
        <w:t>银行（或担保公司）保函</w:t>
      </w:r>
      <w:r>
        <w:rPr>
          <w:rFonts w:hint="eastAsia" w:ascii="宋体" w:hAnsi="宋体" w:eastAsia="宋体" w:cs="宋体"/>
          <w:color w:val="000000" w:themeColor="text1"/>
          <w:sz w:val="21"/>
          <w:szCs w:val="21"/>
          <w:highlight w:val="none"/>
          <w:lang w:eastAsia="zh-CN"/>
          <w14:textFill>
            <w14:solidFill>
              <w14:schemeClr w14:val="tx1"/>
            </w14:solidFill>
          </w14:textFill>
        </w:rPr>
        <w:t>时，应由符合投标人须知前附表规定级别的银行开具，所需的费用由中标人承担，中标人应保证</w:t>
      </w:r>
      <w:r>
        <w:rPr>
          <w:rFonts w:hint="default" w:ascii="宋体" w:hAnsi="宋体" w:eastAsia="宋体" w:cs="宋体"/>
          <w:color w:val="000000" w:themeColor="text1"/>
          <w:sz w:val="21"/>
          <w:szCs w:val="21"/>
          <w:highlight w:val="none"/>
          <w:lang w:eastAsia="zh-CN"/>
          <w14:textFill>
            <w14:solidFill>
              <w14:schemeClr w14:val="tx1"/>
            </w14:solidFill>
          </w14:textFill>
        </w:rPr>
        <w:t>银行（或担保公司）保函</w:t>
      </w:r>
      <w:r>
        <w:rPr>
          <w:rFonts w:hint="eastAsia" w:ascii="宋体" w:hAnsi="宋体" w:eastAsia="宋体" w:cs="宋体"/>
          <w:color w:val="000000" w:themeColor="text1"/>
          <w:sz w:val="21"/>
          <w:szCs w:val="21"/>
          <w:highlight w:val="none"/>
          <w:lang w:eastAsia="zh-CN"/>
          <w14:textFill>
            <w14:solidFill>
              <w14:schemeClr w14:val="tx1"/>
            </w14:solidFill>
          </w14:textFill>
        </w:rPr>
        <w:t>有效。</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7.7.2 中标人不能按本章第 7.7.1 项要求提交履约保证金的，视为放弃中标，其投标保证金不予退还，给招标人造成的损失超过投标保证金数额的，中标人还应对超过部分予以赔偿。</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63" w:name="_Toc11236"/>
      <w:bookmarkStart w:id="264" w:name="_Toc12966"/>
      <w:bookmarkStart w:id="265" w:name="_Toc1221"/>
      <w:r>
        <w:rPr>
          <w:rFonts w:hint="eastAsia" w:ascii="宋体" w:hAnsi="宋体" w:eastAsia="宋体" w:cs="宋体"/>
          <w:color w:val="000000" w:themeColor="text1"/>
          <w:sz w:val="21"/>
          <w:szCs w:val="21"/>
          <w:highlight w:val="none"/>
          <w14:textFill>
            <w14:solidFill>
              <w14:schemeClr w14:val="tx1"/>
            </w14:solidFill>
          </w14:textFill>
        </w:rPr>
        <w:t>7.8 签订合同</w:t>
      </w:r>
      <w:bookmarkEnd w:id="263"/>
      <w:bookmarkEnd w:id="264"/>
      <w:bookmarkEnd w:id="265"/>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7.8.1 招标人和中标人应在中标通知书发出之日起 30 日内，根据招标文件和中标人的投标文件订立书面合同。中标人放弃中标项目，无正当理由拒签合同，在签订合同时向招标人提出附加条件或者更改合同实质性内容，或不按照招标文件要求提交低价风险担保或履约保证金的，招标人取消其中标资格，其投标保证金不予退还；给招标人造成的损失超过投标保证金数额的，中标人还应对超过部分予以赔偿。</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7.8.2 发出中标通知书后，招标人无正当理由拒签合同，或在签订合同时向中标人提出附加条件的，招标人向中标人退还投标保证金；给中标人造成损失的，还应赔偿损失。</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7.8.3 签约合同价的确定原则如下：</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（1）按照评标办法规定对投标报价进行修正后，若修正后的最终投标报价小于开标时的投标函大写金额报价，则签订合同时以修正后的最终投标报价为准；</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7.8.4 联合体中标的，联合体各方应共同与招标人签订合同，就中标项目向招标人承担连带责任。</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7.8.5 招标人和中标人在签订合同协议书的同时，须按照本招标文件规定的格式和要求签订廉政合同及安全生产合同，明确双方在廉政建设和安全生产方面的权利和义务以及应承担的违约责任。</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66" w:name="_Toc7548"/>
      <w:bookmarkStart w:id="267" w:name="_Toc17696"/>
      <w:bookmarkStart w:id="268" w:name="_Toc7200"/>
      <w:r>
        <w:rPr>
          <w:rFonts w:hint="eastAsia" w:ascii="宋体" w:hAnsi="宋体" w:eastAsia="宋体" w:cs="宋体"/>
          <w:color w:val="000000" w:themeColor="text1"/>
          <w:sz w:val="28"/>
          <w:szCs w:val="28"/>
          <w:highlight w:val="none"/>
          <w14:textFill>
            <w14:solidFill>
              <w14:schemeClr w14:val="tx1"/>
            </w14:solidFill>
          </w14:textFill>
        </w:rPr>
        <w:t>8. 纪律和监督</w:t>
      </w:r>
      <w:bookmarkEnd w:id="266"/>
      <w:bookmarkEnd w:id="267"/>
      <w:bookmarkEnd w:id="268"/>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69" w:name="_Toc24006"/>
      <w:bookmarkStart w:id="270" w:name="_Toc22851"/>
      <w:bookmarkStart w:id="271" w:name="_Toc25519"/>
      <w:r>
        <w:rPr>
          <w:rFonts w:hint="eastAsia" w:ascii="宋体" w:hAnsi="宋体" w:eastAsia="宋体" w:cs="宋体"/>
          <w:color w:val="000000" w:themeColor="text1"/>
          <w:sz w:val="21"/>
          <w:szCs w:val="21"/>
          <w:highlight w:val="none"/>
          <w14:textFill>
            <w14:solidFill>
              <w14:schemeClr w14:val="tx1"/>
            </w14:solidFill>
          </w14:textFill>
        </w:rPr>
        <w:t>8.1 对招标人的纪律要求</w:t>
      </w:r>
      <w:bookmarkEnd w:id="269"/>
      <w:bookmarkEnd w:id="270"/>
      <w:bookmarkEnd w:id="271"/>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招标人不得泄露招标投标活动中应保密的情况和资料，不得与投标人串通损害国家利益、社会公共利益或他人合法权益。</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有下列情形之一的，属于招标人与投标人串通投标：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（1）招标人在开标前开启投标文件并将有关信息泄露给其他投标人；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（2）招标人直接或者间接向投标人泄露标底、评标委员会成员等信息；</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（3）招标人明示或者暗示投标人压低或者抬高投标报价；</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（4）招标人授意投标人撤换、修改投标文件；</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（5）招标人明示或者暗示投标人为特定投标人中标提供方便；</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（6）招标人与投标人为谋求特定投标人中标而采取的其他串通行为。</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72" w:name="_Toc13331"/>
      <w:bookmarkStart w:id="273" w:name="_Toc14766"/>
      <w:bookmarkStart w:id="274" w:name="_Toc15753"/>
      <w:r>
        <w:rPr>
          <w:rFonts w:hint="eastAsia" w:ascii="宋体" w:hAnsi="宋体" w:eastAsia="宋体" w:cs="宋体"/>
          <w:color w:val="000000" w:themeColor="text1"/>
          <w:sz w:val="21"/>
          <w:szCs w:val="21"/>
          <w:highlight w:val="none"/>
          <w14:textFill>
            <w14:solidFill>
              <w14:schemeClr w14:val="tx1"/>
            </w14:solidFill>
          </w14:textFill>
        </w:rPr>
        <w:t>8.2 对投标人的纪律要求</w:t>
      </w:r>
      <w:bookmarkEnd w:id="272"/>
      <w:bookmarkEnd w:id="273"/>
      <w:bookmarkEnd w:id="274"/>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投标人不得相互串通投标或与招标人串通投标，不得向招标人或评标委员会成员行贿谋取中标，不得以他人名义投标或以其他方式弄虚作假骗取中标；投标人不得以任何方式干扰、影响评标工作。</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8.2.1 有下列情形之一的，属于投标人相互串通投标：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（1）投标人之间协商投标报价等投标文件的实质性内容；</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（2）投标人之间约定中标人；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（3）投标人之间约定部分投标人放弃投标或者中标；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（4）属于同一集团、协会、商会等组织成员的投标人按照该组织要求协同投标；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（5）投标人之间为谋取中标或者排斥特定投标人而采取的其他联合行动。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8.2.2 有下列情形之一的，视为投标人相互串通投标：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（1）不同投标人的投标文件由同一单位或者个人编制；</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（2）不同投标人委托同一单位或者个人办理投标事宜；</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（3）不同投标人的投标文件载明的项目管理成员为同一人；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（4）不同投标人的投标文件异常一致或者投标报价呈规律性差异；</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（5）不同投标人的投标文件相互混装；</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（6）不同投标人的投标保证金从同一单位或者个人的账户转出；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（7）不同投标人的电子投标文件MAC地址相同。</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8.2.3 使用通过受让或者租借等方式获取的资格、资质证书投标的，属于以他人名义投标。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8.2.4 投标人有下列情形之一的，属于以其他方式弄虚作假的行为：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（1）使用伪造、变造的许可证件；</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（2）提供虚假的财务状况或者业绩；</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（3）提供虚假的项目负责人或者主要技术人员简历、劳动关系证明；</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（4）提供虚假的信用状况；</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（5）其他弄虚作假的行为。</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75" w:name="_Toc15496"/>
      <w:bookmarkStart w:id="276" w:name="_Toc4444"/>
      <w:bookmarkStart w:id="277" w:name="_Toc12332"/>
      <w:r>
        <w:rPr>
          <w:rFonts w:hint="eastAsia" w:ascii="宋体" w:hAnsi="宋体" w:eastAsia="宋体" w:cs="宋体"/>
          <w:color w:val="000000" w:themeColor="text1"/>
          <w:sz w:val="21"/>
          <w:szCs w:val="21"/>
          <w:highlight w:val="none"/>
          <w14:textFill>
            <w14:solidFill>
              <w14:schemeClr w14:val="tx1"/>
            </w14:solidFill>
          </w14:textFill>
        </w:rPr>
        <w:t>8.3 对评标委员会成员的纪律要求</w:t>
      </w:r>
      <w:bookmarkEnd w:id="275"/>
      <w:bookmarkEnd w:id="276"/>
      <w:bookmarkEnd w:id="277"/>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78" w:name="_Toc3248"/>
      <w:bookmarkStart w:id="279" w:name="_Toc9248"/>
      <w:bookmarkStart w:id="280" w:name="_Toc28991"/>
      <w:r>
        <w:rPr>
          <w:rFonts w:hint="eastAsia" w:ascii="宋体" w:hAnsi="宋体" w:eastAsia="宋体" w:cs="宋体"/>
          <w:color w:val="000000" w:themeColor="text1"/>
          <w:sz w:val="21"/>
          <w:szCs w:val="21"/>
          <w:highlight w:val="none"/>
          <w14:textFill>
            <w14:solidFill>
              <w14:schemeClr w14:val="tx1"/>
            </w14:solidFill>
          </w14:textFill>
        </w:rPr>
        <w:t>8.4 对与评标活动有关的工作人员的纪律要求</w:t>
      </w:r>
      <w:bookmarkEnd w:id="278"/>
      <w:bookmarkEnd w:id="279"/>
      <w:bookmarkEnd w:id="280"/>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81" w:name="_Toc16714"/>
      <w:bookmarkStart w:id="282" w:name="_Toc259"/>
      <w:bookmarkStart w:id="283" w:name="_Toc24935"/>
      <w:r>
        <w:rPr>
          <w:rFonts w:hint="eastAsia" w:ascii="宋体" w:hAnsi="宋体" w:eastAsia="宋体" w:cs="宋体"/>
          <w:color w:val="000000" w:themeColor="text1"/>
          <w:sz w:val="21"/>
          <w:szCs w:val="21"/>
          <w:highlight w:val="none"/>
          <w14:textFill>
            <w14:solidFill>
              <w14:schemeClr w14:val="tx1"/>
            </w14:solidFill>
          </w14:textFill>
        </w:rPr>
        <w:t>8.5 投诉</w:t>
      </w:r>
      <w:bookmarkEnd w:id="281"/>
      <w:bookmarkEnd w:id="282"/>
      <w:bookmarkEnd w:id="283"/>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8.5.1 投标人或其他利害关系人认为招标投标活动不符合法律、行政法规规定的，可以自知道或应当知道之日起 10 日内向有关行政监督部门投诉。投诉应有明确的请求和必要的证明材料。</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监督部门的联系方式见投标人须知前附表。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8.5.2 投标人或其他利害关系人对招标文件、开标和评标结果提出投诉的，应按照本章第 2.2 款、第 5.3 款和第 7.2 款的规定先向招标人提出异议。异议答复期间不计算在第 8.5.1 项规定的期限内。</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84" w:name="_Toc20078"/>
      <w:bookmarkStart w:id="285" w:name="_Toc22237"/>
      <w:bookmarkStart w:id="286" w:name="_Toc10470"/>
      <w:r>
        <w:rPr>
          <w:rFonts w:hint="eastAsia" w:ascii="宋体" w:hAnsi="宋体" w:eastAsia="宋体" w:cs="宋体"/>
          <w:color w:val="000000" w:themeColor="text1"/>
          <w:sz w:val="28"/>
          <w:szCs w:val="28"/>
          <w:highlight w:val="none"/>
          <w14:textFill>
            <w14:solidFill>
              <w14:schemeClr w14:val="tx1"/>
            </w14:solidFill>
          </w14:textFill>
        </w:rPr>
        <w:t>9. 是否采用电子招标投标</w:t>
      </w:r>
      <w:bookmarkEnd w:id="284"/>
      <w:bookmarkEnd w:id="285"/>
      <w:bookmarkEnd w:id="286"/>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本招标项目是否采用电子招标投标方式：见投标人须知前附表。</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87" w:name="_Toc19342"/>
      <w:bookmarkStart w:id="288" w:name="_Toc2055"/>
      <w:bookmarkStart w:id="289" w:name="_Toc17396"/>
      <w:r>
        <w:rPr>
          <w:rFonts w:hint="eastAsia" w:ascii="宋体" w:hAnsi="宋体" w:eastAsia="宋体" w:cs="宋体"/>
          <w:color w:val="000000" w:themeColor="text1"/>
          <w:sz w:val="28"/>
          <w:szCs w:val="28"/>
          <w:highlight w:val="none"/>
          <w14:textFill>
            <w14:solidFill>
              <w14:schemeClr w14:val="tx1"/>
            </w14:solidFill>
          </w14:textFill>
        </w:rPr>
        <w:t>10. 需要补充的其他内容</w:t>
      </w:r>
      <w:bookmarkEnd w:id="287"/>
      <w:bookmarkEnd w:id="288"/>
      <w:bookmarkEnd w:id="289"/>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需要补充的其他内容：见投标人须知前附表。</w:t>
      </w:r>
    </w:p>
    <w:p>
      <w:pPr>
        <w:autoSpaceDE w:val="0"/>
        <w:autoSpaceDN w:val="0"/>
        <w:adjustRightInd w:val="0"/>
        <w:snapToGrid w:val="0"/>
        <w:spacing w:beforeLines="0" w:afterLines="0" w:line="360" w:lineRule="auto"/>
        <w:ind w:firstLine="420"/>
        <w:jc w:val="left"/>
        <w:rPr>
          <w:rFonts w:hint="eastAsia" w:ascii="宋体" w:hAnsi="宋体" w:eastAsia="宋体" w:cs="宋体"/>
          <w:snapToGrid w:val="0"/>
          <w:color w:val="000000" w:themeColor="text1"/>
          <w:kern w:val="0"/>
          <w:szCs w:val="21"/>
          <w:highlight w:val="none"/>
          <w:lang w:val="ru-RU"/>
          <w14:textFill>
            <w14:solidFill>
              <w14:schemeClr w14:val="tx1"/>
            </w14:solidFill>
          </w14:textFill>
        </w:rPr>
        <w:sectPr>
          <w:footerReference r:id="rId6"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ind w:firstLine="420"/>
        <w:jc w:val="left"/>
        <w:rPr>
          <w:rFonts w:hint="eastAsia" w:ascii="宋体" w:hAnsi="宋体" w:eastAsia="宋体" w:cs="宋体"/>
          <w:snapToGrid w:val="0"/>
          <w:color w:val="000000" w:themeColor="text1"/>
          <w:kern w:val="0"/>
          <w:szCs w:val="21"/>
          <w:highlight w:val="none"/>
          <w:lang w:val="ru-RU"/>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snapToGrid w:val="0"/>
          <w:color w:val="000000" w:themeColor="text1"/>
          <w:kern w:val="0"/>
          <w:highlight w:val="none"/>
          <w14:textFill>
            <w14:solidFill>
              <w14:schemeClr w14:val="tx1"/>
            </w14:solidFill>
          </w14:textFill>
        </w:rPr>
      </w:pPr>
      <w:r>
        <w:rPr>
          <w:rFonts w:hint="eastAsia" w:ascii="宋体" w:hAnsi="宋体" w:eastAsia="宋体" w:cs="宋体"/>
          <w:b/>
          <w:snapToGrid w:val="0"/>
          <w:color w:val="000000" w:themeColor="text1"/>
          <w:kern w:val="0"/>
          <w:highlight w:val="none"/>
          <w14:textFill>
            <w14:solidFill>
              <w14:schemeClr w14:val="tx1"/>
            </w14:solidFill>
          </w14:textFill>
        </w:rPr>
        <w:t>附表一：开标记录表</w:t>
      </w:r>
    </w:p>
    <w:p>
      <w:pPr>
        <w:autoSpaceDE w:val="0"/>
        <w:autoSpaceDN w:val="0"/>
        <w:adjustRightInd w:val="0"/>
        <w:snapToGrid w:val="0"/>
        <w:spacing w:line="360" w:lineRule="auto"/>
        <w:jc w:val="left"/>
        <w:rPr>
          <w:rFonts w:hint="eastAsia" w:ascii="宋体" w:hAnsi="宋体" w:eastAsia="宋体" w:cs="宋体"/>
          <w:b/>
          <w:snapToGrid w:val="0"/>
          <w:color w:val="000000" w:themeColor="text1"/>
          <w:kern w:val="0"/>
          <w:highlight w:val="none"/>
          <w14:textFill>
            <w14:solidFill>
              <w14:schemeClr w14:val="tx1"/>
            </w14:solidFill>
          </w14:textFill>
        </w:rPr>
      </w:pPr>
    </w:p>
    <w:p>
      <w:pPr>
        <w:tabs>
          <w:tab w:val="left" w:pos="3529"/>
          <w:tab w:val="left" w:pos="5060"/>
        </w:tabs>
        <w:autoSpaceDE w:val="0"/>
        <w:autoSpaceDN w:val="0"/>
        <w:adjustRightInd w:val="0"/>
        <w:snapToGrid w:val="0"/>
        <w:spacing w:line="360" w:lineRule="auto"/>
        <w:jc w:val="center"/>
        <w:rPr>
          <w:rFonts w:hint="eastAsia" w:ascii="宋体" w:hAnsi="宋体" w:eastAsia="宋体" w:cs="宋体"/>
          <w:b/>
          <w:snapToGrid w:val="0"/>
          <w:color w:val="000000" w:themeColor="text1"/>
          <w:kern w:val="0"/>
          <w:sz w:val="28"/>
          <w:szCs w:val="28"/>
          <w:highlight w:val="none"/>
          <w14:textFill>
            <w14:solidFill>
              <w14:schemeClr w14:val="tx1"/>
            </w14:solidFill>
          </w14:textFill>
        </w:rPr>
      </w:pPr>
      <w:r>
        <w:rPr>
          <w:rFonts w:hint="eastAsia" w:ascii="宋体" w:hAnsi="宋体" w:cs="宋体"/>
          <w:b/>
          <w:snapToGrid w:val="0"/>
          <w:color w:val="000000" w:themeColor="text1"/>
          <w:w w:val="99"/>
          <w:kern w:val="0"/>
          <w:sz w:val="28"/>
          <w:szCs w:val="28"/>
          <w:highlight w:val="none"/>
          <w:u w:val="single"/>
          <w:lang w:eastAsia="zh-CN"/>
          <w14:textFill>
            <w14:solidFill>
              <w14:schemeClr w14:val="tx1"/>
            </w14:solidFill>
          </w14:textFill>
        </w:rPr>
        <w:t>首讯公司运维分公司2025年机电日常运维劳务分包（第二次）</w:t>
      </w:r>
      <w:r>
        <w:rPr>
          <w:rFonts w:hint="eastAsia" w:ascii="宋体" w:hAnsi="宋体" w:eastAsia="宋体" w:cs="宋体"/>
          <w:b/>
          <w:snapToGrid w:val="0"/>
          <w:color w:val="000000" w:themeColor="text1"/>
          <w:w w:val="99"/>
          <w:kern w:val="0"/>
          <w:sz w:val="28"/>
          <w:szCs w:val="28"/>
          <w:highlight w:val="none"/>
          <w14:textFill>
            <w14:solidFill>
              <w14:schemeClr w14:val="tx1"/>
            </w14:solidFill>
          </w14:textFill>
        </w:rPr>
        <w:t>开标记录表</w:t>
      </w:r>
    </w:p>
    <w:p>
      <w:pPr>
        <w:tabs>
          <w:tab w:val="left" w:pos="2260"/>
          <w:tab w:val="left" w:pos="5060"/>
        </w:tabs>
        <w:autoSpaceDE w:val="0"/>
        <w:autoSpaceDN w:val="0"/>
        <w:adjustRightInd w:val="0"/>
        <w:snapToGrid w:val="0"/>
        <w:spacing w:line="360" w:lineRule="auto"/>
        <w:jc w:val="righ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b/>
          <w:snapToGrid w:val="0"/>
          <w:color w:val="000000" w:themeColor="text1"/>
          <w:kern w:val="0"/>
          <w:sz w:val="28"/>
          <w:szCs w:val="28"/>
          <w:highlight w:val="non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开标时间：</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年</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月</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日</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时</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分</w:t>
      </w:r>
    </w:p>
    <w:tbl>
      <w:tblPr>
        <w:tblStyle w:val="36"/>
        <w:tblW w:w="1372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7"/>
        <w:gridCol w:w="3827"/>
        <w:gridCol w:w="1134"/>
        <w:gridCol w:w="1418"/>
        <w:gridCol w:w="1275"/>
        <w:gridCol w:w="1276"/>
        <w:gridCol w:w="1134"/>
        <w:gridCol w:w="1134"/>
        <w:gridCol w:w="906"/>
        <w:gridCol w:w="102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序号</w:t>
            </w: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投标人</w:t>
            </w: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pP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投标保证金</w:t>
            </w: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投标总报价</w:t>
            </w: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质量目标</w:t>
            </w: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工期</w:t>
            </w: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项目经理</w:t>
            </w: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lang w:eastAsia="zh-CN"/>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项目</w:t>
            </w:r>
            <w:r>
              <w:rPr>
                <w:rFonts w:hint="eastAsia" w:ascii="宋体" w:hAnsi="宋体" w:cs="宋体"/>
                <w:snapToGrid w:val="0"/>
                <w:color w:val="000000" w:themeColor="text1"/>
                <w:kern w:val="0"/>
                <w:szCs w:val="21"/>
                <w:highlight w:val="none"/>
                <w:lang w:eastAsia="zh-CN"/>
                <w14:textFill>
                  <w14:solidFill>
                    <w14:schemeClr w14:val="tx1"/>
                  </w14:solidFill>
                </w14:textFill>
              </w:rPr>
              <w:t>技术负责人</w:t>
            </w: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备注</w:t>
            </w: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Cs w:val="21"/>
                <w:highlight w:val="none"/>
                <w14:textFill>
                  <w14:solidFill>
                    <w14:schemeClr w14:val="tx1"/>
                  </w14:solidFill>
                </w14:textFill>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最高限价</w:t>
            </w:r>
          </w:p>
        </w:tc>
        <w:tc>
          <w:tcPr>
            <w:tcW w:w="9297" w:type="dxa"/>
            <w:gridSpan w:val="8"/>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39" w:hRule="atLeast"/>
          <w:jc w:val="center"/>
        </w:trPr>
        <w:tc>
          <w:tcPr>
            <w:tcW w:w="4424"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异常情况</w:t>
            </w:r>
          </w:p>
        </w:tc>
        <w:tc>
          <w:tcPr>
            <w:tcW w:w="9297" w:type="dxa"/>
            <w:gridSpan w:val="8"/>
            <w:vAlign w:val="center"/>
          </w:tcPr>
          <w:p>
            <w:pPr>
              <w:keepNext w:val="0"/>
              <w:keepLines w:val="0"/>
              <w:suppressLineNumbers w:val="0"/>
              <w:autoSpaceDE w:val="0"/>
              <w:autoSpaceDN w:val="0"/>
              <w:adjustRightInd w:val="0"/>
              <w:snapToGrid w:val="0"/>
              <w:spacing w:before="0" w:beforeAutospacing="0" w:after="0" w:afterAutospacing="0"/>
              <w:ind w:left="0" w:right="0" w:firstLine="420" w:firstLineChars="200"/>
              <w:jc w:val="left"/>
              <w:rPr>
                <w:rFonts w:hint="eastAsia" w:ascii="宋体" w:hAnsi="宋体" w:eastAsia="宋体" w:cs="宋体"/>
                <w:i/>
                <w:color w:val="000000" w:themeColor="text1"/>
                <w:kern w:val="0"/>
                <w:szCs w:val="21"/>
                <w:highlight w:val="none"/>
                <w14:textFill>
                  <w14:solidFill>
                    <w14:schemeClr w14:val="tx1"/>
                  </w14:solidFill>
                </w14:textFill>
              </w:rPr>
            </w:pPr>
          </w:p>
        </w:tc>
      </w:tr>
    </w:tbl>
    <w:p>
      <w:pPr>
        <w:tabs>
          <w:tab w:val="left" w:pos="2740"/>
          <w:tab w:val="left" w:pos="4940"/>
          <w:tab w:val="left" w:pos="7140"/>
        </w:tabs>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招标人代表：</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w w:val="200"/>
          <w:kern w:val="0"/>
          <w:szCs w:val="21"/>
          <w:highlight w:val="non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监标人：</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w w:val="200"/>
          <w:kern w:val="0"/>
          <w:szCs w:val="21"/>
          <w:highlight w:val="non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主持人：</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w w:val="200"/>
          <w:kern w:val="0"/>
          <w:szCs w:val="21"/>
          <w:highlight w:val="non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记录人：</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p>
    <w:p>
      <w:pPr>
        <w:autoSpaceDE w:val="0"/>
        <w:autoSpaceDN w:val="0"/>
        <w:adjustRightInd w:val="0"/>
        <w:snapToGrid w:val="0"/>
        <w:spacing w:before="62" w:beforeLines="20" w:line="360" w:lineRule="auto"/>
        <w:jc w:val="righ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年</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月</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日</w:t>
      </w:r>
    </w:p>
    <w:p>
      <w:pPr>
        <w:autoSpaceDE w:val="0"/>
        <w:autoSpaceDN w:val="0"/>
        <w:adjustRightInd w:val="0"/>
        <w:snapToGrid w:val="0"/>
        <w:spacing w:before="62" w:beforeLines="20" w:line="360" w:lineRule="auto"/>
        <w:jc w:val="right"/>
        <w:rPr>
          <w:rFonts w:hint="eastAsia" w:ascii="宋体" w:hAnsi="宋体" w:eastAsia="宋体" w:cs="宋体"/>
          <w:snapToGrid w:val="0"/>
          <w:color w:val="000000" w:themeColor="text1"/>
          <w:kern w:val="0"/>
          <w:szCs w:val="21"/>
          <w:highlight w:val="none"/>
          <w14:textFill>
            <w14:solidFill>
              <w14:schemeClr w14:val="tx1"/>
            </w14:solidFill>
          </w14:textFill>
        </w:rPr>
        <w:sectPr>
          <w:pgSz w:w="16838" w:h="11906" w:orient="landscape"/>
          <w:pgMar w:top="1304" w:right="1304" w:bottom="1134" w:left="1304" w:header="851" w:footer="992" w:gutter="0"/>
          <w:cols w:space="720" w:num="1"/>
          <w:docGrid w:type="lines" w:linePitch="312" w:charSpace="0"/>
        </w:sectPr>
      </w:pPr>
      <w:r>
        <w:rPr>
          <w:rFonts w:hint="eastAsia" w:ascii="宋体" w:hAnsi="宋体" w:eastAsia="宋体" w:cs="宋体"/>
          <w:snapToGrid w:val="0"/>
          <w:color w:val="000000" w:themeColor="text1"/>
          <w:kern w:val="0"/>
          <w:sz w:val="24"/>
          <w:highlight w:val="none"/>
          <w:u w:val="single"/>
          <w14:textFill>
            <w14:solidFill>
              <w14:schemeClr w14:val="tx1"/>
            </w14:solidFill>
          </w14:textFill>
        </w:rPr>
        <w:t xml:space="preserve"> </w:t>
      </w:r>
    </w:p>
    <w:p>
      <w:pPr>
        <w:autoSpaceDE w:val="0"/>
        <w:autoSpaceDN w:val="0"/>
        <w:adjustRightInd w:val="0"/>
        <w:snapToGrid w:val="0"/>
        <w:spacing w:before="62" w:beforeLines="20" w:line="360" w:lineRule="auto"/>
        <w:jc w:val="both"/>
        <w:rPr>
          <w:rFonts w:hint="eastAsia" w:ascii="宋体" w:hAnsi="宋体" w:eastAsia="宋体" w:cs="宋体"/>
          <w:snapToGrid w:val="0"/>
          <w:color w:val="000000" w:themeColor="text1"/>
          <w:kern w:val="0"/>
          <w:sz w:val="24"/>
          <w:highlight w:val="none"/>
          <w14:textFill>
            <w14:solidFill>
              <w14:schemeClr w14:val="tx1"/>
            </w14:solidFill>
          </w14:textFill>
        </w:rPr>
      </w:pPr>
    </w:p>
    <w:p>
      <w:pPr>
        <w:pStyle w:val="12"/>
        <w:rPr>
          <w:rFonts w:hint="eastAsia" w:ascii="宋体" w:hAnsi="宋体" w:eastAsia="宋体" w:cs="宋体"/>
          <w:color w:val="000000" w:themeColor="text1"/>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snapToGrid w:val="0"/>
          <w:color w:val="000000" w:themeColor="text1"/>
          <w:kern w:val="0"/>
          <w:highlight w:val="none"/>
          <w14:textFill>
            <w14:solidFill>
              <w14:schemeClr w14:val="tx1"/>
            </w14:solidFill>
          </w14:textFill>
        </w:rPr>
      </w:pPr>
      <w:r>
        <w:rPr>
          <w:rFonts w:hint="eastAsia" w:ascii="宋体" w:hAnsi="宋体" w:eastAsia="宋体" w:cs="宋体"/>
          <w:b/>
          <w:snapToGrid w:val="0"/>
          <w:color w:val="000000" w:themeColor="text1"/>
          <w:kern w:val="0"/>
          <w:highlight w:val="none"/>
          <w14:textFill>
            <w14:solidFill>
              <w14:schemeClr w14:val="tx1"/>
            </w14:solidFill>
          </w14:textFill>
        </w:rPr>
        <w:t>附表</w:t>
      </w:r>
      <w:r>
        <w:rPr>
          <w:rFonts w:hint="eastAsia" w:ascii="宋体" w:hAnsi="宋体" w:cs="宋体"/>
          <w:b/>
          <w:snapToGrid w:val="0"/>
          <w:color w:val="000000" w:themeColor="text1"/>
          <w:kern w:val="0"/>
          <w:highlight w:val="none"/>
          <w:lang w:val="en-US" w:eastAsia="zh-CN"/>
          <w14:textFill>
            <w14:solidFill>
              <w14:schemeClr w14:val="tx1"/>
            </w14:solidFill>
          </w14:textFill>
        </w:rPr>
        <w:t>二</w:t>
      </w:r>
      <w:r>
        <w:rPr>
          <w:rFonts w:hint="eastAsia" w:ascii="宋体" w:hAnsi="宋体" w:eastAsia="宋体" w:cs="宋体"/>
          <w:b/>
          <w:snapToGrid w:val="0"/>
          <w:color w:val="000000" w:themeColor="text1"/>
          <w:kern w:val="0"/>
          <w:highlight w:val="none"/>
          <w14:textFill>
            <w14:solidFill>
              <w14:schemeClr w14:val="tx1"/>
            </w14:solidFill>
          </w14:textFill>
        </w:rPr>
        <w:t>：问题澄清通知</w:t>
      </w:r>
    </w:p>
    <w:p>
      <w:pPr>
        <w:pStyle w:val="12"/>
        <w:rPr>
          <w:rFonts w:hint="eastAsia" w:ascii="宋体" w:hAnsi="宋体" w:eastAsia="宋体" w:cs="宋体"/>
          <w:color w:val="000000" w:themeColor="text1"/>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eastAsia="宋体" w:cs="宋体"/>
          <w:b/>
          <w:snapToGrid w:val="0"/>
          <w:color w:val="000000" w:themeColor="text1"/>
          <w:kern w:val="0"/>
          <w:sz w:val="32"/>
          <w:szCs w:val="32"/>
          <w:highlight w:val="none"/>
          <w14:textFill>
            <w14:solidFill>
              <w14:schemeClr w14:val="tx1"/>
            </w14:solidFill>
          </w14:textFill>
        </w:rPr>
      </w:pPr>
      <w:r>
        <w:rPr>
          <w:rFonts w:hint="eastAsia" w:ascii="宋体" w:hAnsi="宋体" w:eastAsia="宋体" w:cs="宋体"/>
          <w:b/>
          <w:snapToGrid w:val="0"/>
          <w:color w:val="000000" w:themeColor="text1"/>
          <w:w w:val="99"/>
          <w:kern w:val="0"/>
          <w:sz w:val="32"/>
          <w:szCs w:val="32"/>
          <w:highlight w:val="none"/>
          <w14:textFill>
            <w14:solidFill>
              <w14:schemeClr w14:val="tx1"/>
            </w14:solidFill>
          </w14:textFill>
        </w:rPr>
        <w:t>问题澄清通知</w:t>
      </w: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000000" w:themeColor="text1"/>
          <w:kern w:val="0"/>
          <w:szCs w:val="21"/>
          <w:highlight w:val="none"/>
          <w:u w:val="singl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编号：</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p>
    <w:p>
      <w:pPr>
        <w:autoSpaceDE w:val="0"/>
        <w:autoSpaceDN w:val="0"/>
        <w:adjustRightInd w:val="0"/>
        <w:snapToGrid w:val="0"/>
        <w:spacing w:line="360" w:lineRule="auto"/>
        <w:jc w:val="left"/>
        <w:rPr>
          <w:rFonts w:hint="eastAsia" w:ascii="宋体" w:hAnsi="宋体" w:eastAsia="宋体" w:cs="宋体"/>
          <w:b/>
          <w:snapToGrid w:val="0"/>
          <w:color w:val="000000" w:themeColor="text1"/>
          <w:kern w:val="0"/>
          <w:sz w:val="24"/>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snapToGrid w:val="0"/>
          <w:color w:val="000000" w:themeColor="text1"/>
          <w:kern w:val="0"/>
          <w:sz w:val="28"/>
          <w:szCs w:val="28"/>
          <w:highlight w:val="none"/>
          <w14:textFill>
            <w14:solidFill>
              <w14:schemeClr w14:val="tx1"/>
            </w14:solidFill>
          </w14:textFill>
        </w:rPr>
      </w:pPr>
    </w:p>
    <w:p>
      <w:pPr>
        <w:tabs>
          <w:tab w:val="left" w:pos="1580"/>
        </w:tabs>
        <w:autoSpaceDE w:val="0"/>
        <w:autoSpaceDN w:val="0"/>
        <w:adjustRightInd w:val="0"/>
        <w:snapToGrid w:val="0"/>
        <w:spacing w:line="48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u w:val="single"/>
          <w14:textFill>
            <w14:solidFill>
              <w14:schemeClr w14:val="tx1"/>
            </w14:solidFill>
          </w14:textFill>
        </w:rPr>
        <w:t>（投标人名称）</w:t>
      </w:r>
      <w:r>
        <w:rPr>
          <w:rFonts w:hint="eastAsia" w:ascii="宋体" w:hAnsi="宋体" w:eastAsia="宋体" w:cs="宋体"/>
          <w:snapToGrid w:val="0"/>
          <w:color w:val="000000" w:themeColor="text1"/>
          <w:kern w:val="0"/>
          <w:szCs w:val="21"/>
          <w:highlight w:val="none"/>
          <w14:textFill>
            <w14:solidFill>
              <w14:schemeClr w14:val="tx1"/>
            </w14:solidFill>
          </w14:textFill>
        </w:rPr>
        <w:t>：</w:t>
      </w:r>
    </w:p>
    <w:p>
      <w:pPr>
        <w:tabs>
          <w:tab w:val="left" w:pos="2320"/>
          <w:tab w:val="left" w:pos="4460"/>
        </w:tabs>
        <w:autoSpaceDE w:val="0"/>
        <w:autoSpaceDN w:val="0"/>
        <w:adjustRightInd w:val="0"/>
        <w:snapToGrid w:val="0"/>
        <w:spacing w:line="480" w:lineRule="auto"/>
        <w:ind w:firstLine="212" w:firstLineChars="101"/>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首讯公司运维分公司2025年机电日常运维劳务分包（第二次）</w:t>
      </w:r>
      <w:r>
        <w:rPr>
          <w:rFonts w:hint="eastAsia" w:ascii="宋体" w:hAnsi="宋体" w:eastAsia="宋体" w:cs="宋体"/>
          <w:snapToGrid w:val="0"/>
          <w:color w:val="000000" w:themeColor="text1"/>
          <w:kern w:val="0"/>
          <w:szCs w:val="21"/>
          <w:highlight w:val="none"/>
          <w14:textFill>
            <w14:solidFill>
              <w14:schemeClr w14:val="tx1"/>
            </w14:solidFill>
          </w14:textFill>
        </w:rPr>
        <w:t>招标的评标委员会，对你方的投标文件进行了仔细的审查，现需你方对下列问题予以澄清：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4"/>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1. </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2. </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8"/>
          <w:szCs w:val="18"/>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4"/>
          <w:szCs w:val="14"/>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4"/>
          <w:szCs w:val="14"/>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4"/>
          <w:szCs w:val="14"/>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请将上述问题的澄清于</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年</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月</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日</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时前提交。</w:t>
      </w:r>
    </w:p>
    <w:p>
      <w:pPr>
        <w:pStyle w:val="12"/>
        <w:rPr>
          <w:rFonts w:hint="eastAsia" w:ascii="宋体" w:hAnsi="宋体" w:eastAsia="宋体" w:cs="宋体"/>
          <w:color w:val="000000" w:themeColor="text1"/>
          <w:highlight w:val="none"/>
          <w14:textFill>
            <w14:solidFill>
              <w14:schemeClr w14:val="tx1"/>
            </w14:solidFill>
          </w14:textFill>
        </w:rPr>
      </w:pPr>
    </w:p>
    <w:p>
      <w:pPr>
        <w:tabs>
          <w:tab w:val="left" w:pos="6400"/>
        </w:tabs>
        <w:autoSpaceDE w:val="0"/>
        <w:autoSpaceDN w:val="0"/>
        <w:adjustRightInd w:val="0"/>
        <w:snapToGrid w:val="0"/>
        <w:spacing w:line="360" w:lineRule="auto"/>
        <w:jc w:val="righ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                             评标委员会：</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lang w:eastAsia="zh-CN"/>
          <w14:textFill>
            <w14:solidFill>
              <w14:schemeClr w14:val="tx1"/>
            </w14:solidFill>
          </w14:textFill>
        </w:rPr>
        <w:t>签名</w:t>
      </w:r>
      <w:r>
        <w:rPr>
          <w:rFonts w:hint="eastAsia" w:ascii="宋体" w:hAnsi="宋体" w:eastAsia="宋体" w:cs="宋体"/>
          <w:snapToGrid w:val="0"/>
          <w:color w:val="000000" w:themeColor="text1"/>
          <w:kern w:val="0"/>
          <w:szCs w:val="21"/>
          <w:highlight w:val="none"/>
          <w14:textFill>
            <w14:solidFill>
              <w14:schemeClr w14:val="tx1"/>
            </w14:solidFill>
          </w14:textFill>
        </w:rPr>
        <w:t>）</w:t>
      </w:r>
    </w:p>
    <w:p>
      <w:pPr>
        <w:autoSpaceDE w:val="0"/>
        <w:autoSpaceDN w:val="0"/>
        <w:adjustRightInd w:val="0"/>
        <w:snapToGrid w:val="0"/>
        <w:spacing w:line="360" w:lineRule="auto"/>
        <w:ind w:firstLine="315" w:firstLineChars="150"/>
        <w:jc w:val="right"/>
        <w:rPr>
          <w:rFonts w:hint="eastAsia" w:ascii="宋体" w:hAnsi="宋体" w:eastAsia="宋体" w:cs="宋体"/>
          <w:snapToGrid w:val="0"/>
          <w:color w:val="000000" w:themeColor="text1"/>
          <w:kern w:val="0"/>
          <w:szCs w:val="21"/>
          <w:highlight w:val="none"/>
          <w14:textFill>
            <w14:solidFill>
              <w14:schemeClr w14:val="tx1"/>
            </w14:solidFill>
          </w14:textFill>
        </w:rPr>
      </w:pPr>
    </w:p>
    <w:p>
      <w:pPr>
        <w:wordWrap w:val="0"/>
        <w:autoSpaceDE w:val="0"/>
        <w:autoSpaceDN w:val="0"/>
        <w:adjustRightInd w:val="0"/>
        <w:snapToGrid w:val="0"/>
        <w:spacing w:line="360" w:lineRule="auto"/>
        <w:ind w:firstLine="850" w:firstLineChars="405"/>
        <w:jc w:val="righ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年</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月</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日</w:t>
      </w:r>
    </w:p>
    <w:p>
      <w:pPr>
        <w:autoSpaceDE w:val="0"/>
        <w:autoSpaceDN w:val="0"/>
        <w:adjustRightInd w:val="0"/>
        <w:snapToGrid w:val="0"/>
        <w:spacing w:line="360" w:lineRule="auto"/>
        <w:jc w:val="left"/>
        <w:rPr>
          <w:rFonts w:hint="eastAsia" w:ascii="宋体" w:hAnsi="宋体" w:eastAsia="宋体" w:cs="宋体"/>
          <w:b/>
          <w:snapToGrid w:val="0"/>
          <w:color w:val="000000" w:themeColor="text1"/>
          <w:kern w:val="0"/>
          <w:highlight w:val="none"/>
          <w14:textFill>
            <w14:solidFill>
              <w14:schemeClr w14:val="tx1"/>
            </w14:solidFill>
          </w14:textFill>
        </w:rPr>
      </w:pPr>
      <w:r>
        <w:rPr>
          <w:rFonts w:hint="eastAsia" w:ascii="宋体" w:hAnsi="宋体" w:eastAsia="宋体" w:cs="宋体"/>
          <w:b/>
          <w:snapToGrid w:val="0"/>
          <w:color w:val="000000" w:themeColor="text1"/>
          <w:kern w:val="0"/>
          <w:highlight w:val="none"/>
          <w14:textFill>
            <w14:solidFill>
              <w14:schemeClr w14:val="tx1"/>
            </w14:solidFill>
          </w14:textFill>
        </w:rPr>
        <w:br w:type="page"/>
      </w:r>
      <w:r>
        <w:rPr>
          <w:rFonts w:hint="eastAsia" w:ascii="宋体" w:hAnsi="宋体" w:eastAsia="宋体" w:cs="宋体"/>
          <w:b/>
          <w:snapToGrid w:val="0"/>
          <w:color w:val="000000" w:themeColor="text1"/>
          <w:kern w:val="0"/>
          <w:highlight w:val="none"/>
          <w14:textFill>
            <w14:solidFill>
              <w14:schemeClr w14:val="tx1"/>
            </w14:solidFill>
          </w14:textFill>
        </w:rPr>
        <w:t>附表</w:t>
      </w:r>
      <w:r>
        <w:rPr>
          <w:rFonts w:hint="eastAsia" w:ascii="宋体" w:hAnsi="宋体" w:cs="宋体"/>
          <w:b/>
          <w:snapToGrid w:val="0"/>
          <w:color w:val="000000" w:themeColor="text1"/>
          <w:kern w:val="0"/>
          <w:highlight w:val="none"/>
          <w:lang w:val="en-US" w:eastAsia="zh-CN"/>
          <w14:textFill>
            <w14:solidFill>
              <w14:schemeClr w14:val="tx1"/>
            </w14:solidFill>
          </w14:textFill>
        </w:rPr>
        <w:t>三</w:t>
      </w:r>
      <w:r>
        <w:rPr>
          <w:rFonts w:hint="eastAsia" w:ascii="宋体" w:hAnsi="宋体" w:eastAsia="宋体" w:cs="宋体"/>
          <w:b/>
          <w:snapToGrid w:val="0"/>
          <w:color w:val="000000" w:themeColor="text1"/>
          <w:kern w:val="0"/>
          <w:highlight w:val="none"/>
          <w14:textFill>
            <w14:solidFill>
              <w14:schemeClr w14:val="tx1"/>
            </w14:solidFill>
          </w14:textFill>
        </w:rPr>
        <w:t>：问题的澄清</w:t>
      </w:r>
    </w:p>
    <w:p>
      <w:pPr>
        <w:autoSpaceDE w:val="0"/>
        <w:autoSpaceDN w:val="0"/>
        <w:adjustRightInd w:val="0"/>
        <w:snapToGrid w:val="0"/>
        <w:spacing w:line="360" w:lineRule="auto"/>
        <w:jc w:val="left"/>
        <w:rPr>
          <w:rFonts w:hint="eastAsia" w:ascii="宋体" w:hAnsi="宋体" w:eastAsia="宋体" w:cs="宋体"/>
          <w:b/>
          <w:snapToGrid w:val="0"/>
          <w:color w:val="000000" w:themeColor="text1"/>
          <w:kern w:val="0"/>
          <w:sz w:val="10"/>
          <w:szCs w:val="10"/>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b/>
          <w:snapToGrid w:val="0"/>
          <w:color w:val="000000" w:themeColor="text1"/>
          <w:w w:val="99"/>
          <w:kern w:val="0"/>
          <w:sz w:val="32"/>
          <w:szCs w:val="32"/>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eastAsia="宋体" w:cs="宋体"/>
          <w:b/>
          <w:snapToGrid w:val="0"/>
          <w:color w:val="000000" w:themeColor="text1"/>
          <w:kern w:val="0"/>
          <w:sz w:val="32"/>
          <w:szCs w:val="32"/>
          <w:highlight w:val="none"/>
          <w14:textFill>
            <w14:solidFill>
              <w14:schemeClr w14:val="tx1"/>
            </w14:solidFill>
          </w14:textFill>
        </w:rPr>
      </w:pPr>
      <w:r>
        <w:rPr>
          <w:rFonts w:hint="eastAsia" w:ascii="宋体" w:hAnsi="宋体" w:eastAsia="宋体" w:cs="宋体"/>
          <w:b/>
          <w:snapToGrid w:val="0"/>
          <w:color w:val="000000" w:themeColor="text1"/>
          <w:w w:val="99"/>
          <w:kern w:val="0"/>
          <w:sz w:val="32"/>
          <w:szCs w:val="32"/>
          <w:highlight w:val="none"/>
          <w14:textFill>
            <w14:solidFill>
              <w14:schemeClr w14:val="tx1"/>
            </w14:solidFill>
          </w14:textFill>
        </w:rPr>
        <w:t>问题的澄清</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000000" w:themeColor="text1"/>
          <w:kern w:val="0"/>
          <w:szCs w:val="21"/>
          <w:highlight w:val="none"/>
          <w:u w:val="singl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编号：</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p>
    <w:p>
      <w:pPr>
        <w:autoSpaceDE w:val="0"/>
        <w:autoSpaceDN w:val="0"/>
        <w:adjustRightInd w:val="0"/>
        <w:snapToGrid w:val="0"/>
        <w:spacing w:line="360" w:lineRule="auto"/>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snapToGrid w:val="0"/>
          <w:color w:val="000000" w:themeColor="text1"/>
          <w:kern w:val="0"/>
          <w:szCs w:val="21"/>
          <w:highlight w:val="none"/>
          <w14:textFill>
            <w14:solidFill>
              <w14:schemeClr w14:val="tx1"/>
            </w14:solidFill>
          </w14:textFill>
        </w:rPr>
      </w:pPr>
    </w:p>
    <w:p>
      <w:pPr>
        <w:tabs>
          <w:tab w:val="left" w:pos="2415"/>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首讯公司运维分公司2025年机电日常运维劳务分包（第二次）</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招标评标委员会：</w:t>
      </w:r>
    </w:p>
    <w:p>
      <w:pPr>
        <w:tabs>
          <w:tab w:val="left" w:pos="2000"/>
          <w:tab w:val="left" w:pos="3480"/>
          <w:tab w:val="left" w:pos="4200"/>
        </w:tabs>
        <w:autoSpaceDE w:val="0"/>
        <w:autoSpaceDN w:val="0"/>
        <w:adjustRightInd w:val="0"/>
        <w:snapToGrid w:val="0"/>
        <w:spacing w:line="480" w:lineRule="auto"/>
        <w:ind w:firstLine="420" w:firstLineChars="200"/>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问题澄清通知（编号：</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14:textFill>
            <w14:solidFill>
              <w14:schemeClr w14:val="tx1"/>
            </w14:solidFill>
          </w14:textFill>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1. </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8"/>
          <w:szCs w:val="18"/>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8"/>
          <w:szCs w:val="18"/>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8"/>
          <w:szCs w:val="18"/>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2. </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2"/>
          <w:szCs w:val="22"/>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8"/>
          <w:szCs w:val="18"/>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tabs>
          <w:tab w:val="left" w:pos="7035"/>
        </w:tabs>
        <w:autoSpaceDE w:val="0"/>
        <w:autoSpaceDN w:val="0"/>
        <w:adjustRightInd w:val="0"/>
        <w:snapToGrid w:val="0"/>
        <w:spacing w:line="480" w:lineRule="auto"/>
        <w:ind w:firstLine="2551" w:firstLineChars="1215"/>
        <w:jc w:val="righ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 </w:t>
      </w:r>
    </w:p>
    <w:p>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法定代表人或其委托代理人：</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lang w:eastAsia="zh-CN"/>
          <w14:textFill>
            <w14:solidFill>
              <w14:schemeClr w14:val="tx1"/>
            </w14:solidFill>
          </w14:textFill>
        </w:rPr>
        <w:t>签名</w:t>
      </w:r>
      <w:r>
        <w:rPr>
          <w:rFonts w:hint="eastAsia" w:ascii="宋体" w:hAnsi="宋体" w:eastAsia="宋体" w:cs="宋体"/>
          <w:snapToGrid w:val="0"/>
          <w:color w:val="000000" w:themeColor="text1"/>
          <w:kern w:val="0"/>
          <w:szCs w:val="21"/>
          <w:highlight w:val="none"/>
          <w14:textFill>
            <w14:solidFill>
              <w14:schemeClr w14:val="tx1"/>
            </w14:solidFill>
          </w14:textFill>
        </w:rPr>
        <w:t>或盖章）</w:t>
      </w:r>
    </w:p>
    <w:p>
      <w:pPr>
        <w:autoSpaceDE w:val="0"/>
        <w:autoSpaceDN w:val="0"/>
        <w:adjustRightInd w:val="0"/>
        <w:snapToGrid w:val="0"/>
        <w:spacing w:line="360" w:lineRule="auto"/>
        <w:jc w:val="righ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wordWrap w:val="0"/>
        <w:autoSpaceDE w:val="0"/>
        <w:autoSpaceDN w:val="0"/>
        <w:adjustRightInd w:val="0"/>
        <w:snapToGrid w:val="0"/>
        <w:spacing w:line="360" w:lineRule="auto"/>
        <w:ind w:firstLine="315" w:firstLineChars="150"/>
        <w:jc w:val="righ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年</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月</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日</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r>
        <w:rPr>
          <w:rFonts w:hint="eastAsia" w:ascii="宋体" w:hAnsi="宋体" w:eastAsia="宋体" w:cs="宋体"/>
          <w:b/>
          <w:snapToGrid w:val="0"/>
          <w:color w:val="000000" w:themeColor="text1"/>
          <w:kern w:val="0"/>
          <w:highlight w:val="none"/>
          <w14:textFill>
            <w14:solidFill>
              <w14:schemeClr w14:val="tx1"/>
            </w14:solidFill>
          </w14:textFill>
        </w:rPr>
        <w:br w:type="page"/>
      </w:r>
      <w:r>
        <w:rPr>
          <w:rFonts w:hint="eastAsia" w:ascii="宋体" w:hAnsi="宋体" w:eastAsia="宋体" w:cs="宋体"/>
          <w:b/>
          <w:snapToGrid w:val="0"/>
          <w:color w:val="000000" w:themeColor="text1"/>
          <w:kern w:val="0"/>
          <w:highlight w:val="none"/>
          <w14:textFill>
            <w14:solidFill>
              <w14:schemeClr w14:val="tx1"/>
            </w14:solidFill>
          </w14:textFill>
        </w:rPr>
        <w:t>附表</w:t>
      </w:r>
      <w:r>
        <w:rPr>
          <w:rFonts w:hint="eastAsia" w:ascii="宋体" w:hAnsi="宋体" w:cs="宋体"/>
          <w:b/>
          <w:snapToGrid w:val="0"/>
          <w:color w:val="000000" w:themeColor="text1"/>
          <w:kern w:val="0"/>
          <w:highlight w:val="none"/>
          <w:lang w:val="en-US" w:eastAsia="zh-CN"/>
          <w14:textFill>
            <w14:solidFill>
              <w14:schemeClr w14:val="tx1"/>
            </w14:solidFill>
          </w14:textFill>
        </w:rPr>
        <w:t>四</w:t>
      </w:r>
      <w:r>
        <w:rPr>
          <w:rFonts w:hint="eastAsia" w:ascii="宋体" w:hAnsi="宋体" w:eastAsia="宋体" w:cs="宋体"/>
          <w:b/>
          <w:snapToGrid w:val="0"/>
          <w:color w:val="000000" w:themeColor="text1"/>
          <w:kern w:val="0"/>
          <w:highlight w:val="none"/>
          <w14:textFill>
            <w14:solidFill>
              <w14:schemeClr w14:val="tx1"/>
            </w14:solidFill>
          </w14:textFill>
        </w:rPr>
        <w:t>：中标通知书</w:t>
      </w:r>
    </w:p>
    <w:p>
      <w:pPr>
        <w:autoSpaceDE w:val="0"/>
        <w:autoSpaceDN w:val="0"/>
        <w:adjustRightIn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widowControl/>
        <w:spacing w:before="100" w:beforeAutospacing="1" w:after="100" w:afterAutospacing="1" w:line="360" w:lineRule="auto"/>
        <w:jc w:val="center"/>
        <w:rPr>
          <w:rFonts w:hint="eastAsia" w:ascii="宋体" w:hAnsi="宋体" w:eastAsia="宋体" w:cs="宋体"/>
          <w:b/>
          <w:color w:val="000000" w:themeColor="text1"/>
          <w:kern w:val="0"/>
          <w:sz w:val="32"/>
          <w:szCs w:val="32"/>
          <w:highlight w:val="none"/>
          <w14:textFill>
            <w14:solidFill>
              <w14:schemeClr w14:val="tx1"/>
            </w14:solidFill>
          </w14:textFill>
        </w:rPr>
      </w:pPr>
      <w:r>
        <w:rPr>
          <w:rFonts w:hint="eastAsia" w:ascii="宋体" w:hAnsi="宋体" w:eastAsia="宋体" w:cs="宋体"/>
          <w:b/>
          <w:bCs/>
          <w:color w:val="000000" w:themeColor="text1"/>
          <w:kern w:val="0"/>
          <w:sz w:val="32"/>
          <w:szCs w:val="32"/>
          <w:highlight w:val="none"/>
          <w14:textFill>
            <w14:solidFill>
              <w14:schemeClr w14:val="tx1"/>
            </w14:solidFill>
          </w14:textFill>
        </w:rPr>
        <w:t>中标通知书</w:t>
      </w:r>
    </w:p>
    <w:p>
      <w:pPr>
        <w:spacing w:line="360" w:lineRule="auto"/>
        <w:rPr>
          <w:rFonts w:hint="eastAsia" w:ascii="宋体" w:hAnsi="宋体" w:eastAsia="宋体" w:cs="宋体"/>
          <w:bCs/>
          <w:color w:val="000000" w:themeColor="text1"/>
          <w:kern w:val="0"/>
          <w:szCs w:val="21"/>
          <w:highlight w:val="none"/>
          <w:u w:val="single"/>
          <w14:textFill>
            <w14:solidFill>
              <w14:schemeClr w14:val="tx1"/>
            </w14:solidFill>
          </w14:textFill>
        </w:rPr>
      </w:pPr>
      <w:r>
        <w:rPr>
          <w:rFonts w:hint="eastAsia" w:ascii="宋体" w:hAnsi="宋体" w:eastAsia="宋体" w:cs="宋体"/>
          <w:bCs/>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中标单位</w:t>
      </w:r>
      <w:r>
        <w:rPr>
          <w:rFonts w:hint="eastAsia" w:ascii="宋体" w:hAnsi="宋体" w:eastAsia="宋体" w:cs="宋体"/>
          <w:bCs/>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bCs/>
          <w:color w:val="000000" w:themeColor="text1"/>
          <w:kern w:val="0"/>
          <w:szCs w:val="21"/>
          <w:highlight w:val="none"/>
          <w14:textFill>
            <w14:solidFill>
              <w14:schemeClr w14:val="tx1"/>
            </w14:solidFill>
          </w14:textFill>
        </w:rPr>
        <w:t>：</w:t>
      </w:r>
    </w:p>
    <w:p>
      <w:pPr>
        <w:spacing w:line="360" w:lineRule="auto"/>
        <w:ind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我单位拟建的</w:t>
      </w:r>
      <w:r>
        <w:rPr>
          <w:rFonts w:hint="eastAsia" w:ascii="宋体" w:hAnsi="宋体" w:cs="宋体"/>
          <w:bCs/>
          <w:color w:val="000000" w:themeColor="text1"/>
          <w:kern w:val="0"/>
          <w:szCs w:val="21"/>
          <w:highlight w:val="none"/>
          <w:u w:val="single"/>
          <w:lang w:eastAsia="zh-CN"/>
          <w14:textFill>
            <w14:solidFill>
              <w14:schemeClr w14:val="tx1"/>
            </w14:solidFill>
          </w14:textFill>
        </w:rPr>
        <w:t>首讯公司运维分公司2025年机电日常运维劳务分包（第二次）</w:t>
      </w:r>
      <w:r>
        <w:rPr>
          <w:rFonts w:hint="eastAsia" w:ascii="宋体" w:hAnsi="宋体" w:eastAsia="宋体" w:cs="宋体"/>
          <w:color w:val="000000" w:themeColor="text1"/>
          <w:kern w:val="0"/>
          <w:szCs w:val="21"/>
          <w:highlight w:val="none"/>
          <w14:textFill>
            <w14:solidFill>
              <w14:schemeClr w14:val="tx1"/>
            </w14:solidFill>
          </w14:textFill>
        </w:rPr>
        <w:t>于</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日开标，经评标委员会评定，确定你单位为中标人，中标额为（大写）</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。中标工程范围：</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 xml:space="preserve">，工程规模为 </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 xml:space="preserve">，中标工期 </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日历天</w:t>
      </w:r>
      <w:r>
        <w:rPr>
          <w:rFonts w:hint="eastAsia" w:ascii="宋体" w:hAnsi="宋体" w:eastAsia="宋体" w:cs="宋体"/>
          <w:color w:val="000000" w:themeColor="text1"/>
          <w:kern w:val="0"/>
          <w:szCs w:val="21"/>
          <w:highlight w:val="none"/>
          <w14:textFill>
            <w14:solidFill>
              <w14:schemeClr w14:val="tx1"/>
            </w14:solidFill>
          </w14:textFill>
        </w:rPr>
        <w:t>，工程质量要求：</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 xml:space="preserve"> ，工程安全目标：</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 xml:space="preserve"> ，项目经理由</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担任，项目</w:t>
      </w:r>
      <w:r>
        <w:rPr>
          <w:rFonts w:hint="eastAsia" w:ascii="宋体" w:hAnsi="宋体" w:cs="宋体"/>
          <w:color w:val="000000" w:themeColor="text1"/>
          <w:kern w:val="0"/>
          <w:szCs w:val="21"/>
          <w:highlight w:val="none"/>
          <w:lang w:eastAsia="zh-CN"/>
          <w14:textFill>
            <w14:solidFill>
              <w14:schemeClr w14:val="tx1"/>
            </w14:solidFill>
          </w14:textFill>
        </w:rPr>
        <w:t>技术负责人</w:t>
      </w:r>
      <w:r>
        <w:rPr>
          <w:rFonts w:hint="eastAsia" w:ascii="宋体" w:hAnsi="宋体" w:eastAsia="宋体" w:cs="宋体"/>
          <w:color w:val="000000" w:themeColor="text1"/>
          <w:kern w:val="0"/>
          <w:szCs w:val="21"/>
          <w:highlight w:val="none"/>
          <w14:textFill>
            <w14:solidFill>
              <w14:schemeClr w14:val="tx1"/>
            </w14:solidFill>
          </w14:textFill>
        </w:rPr>
        <w:t>由</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担任。</w:t>
      </w:r>
    </w:p>
    <w:p>
      <w:pPr>
        <w:spacing w:line="360" w:lineRule="auto"/>
        <w:ind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你单位收到中标通知书后，在 </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日内到我单位签订承发包合同。</w:t>
      </w:r>
      <w:r>
        <w:rPr>
          <w:rFonts w:hint="eastAsia" w:ascii="宋体" w:hAnsi="宋体" w:eastAsia="宋体" w:cs="宋体"/>
          <w:color w:val="000000" w:themeColor="text1"/>
          <w:szCs w:val="21"/>
          <w:highlight w:val="none"/>
          <w14:textFill>
            <w14:solidFill>
              <w14:schemeClr w14:val="tx1"/>
            </w14:solidFill>
          </w14:textFill>
        </w:rPr>
        <w:t>在此之前按招标文件第二章“投标人须知”第7.7款规定向我方提交履约担保。</w:t>
      </w:r>
    </w:p>
    <w:p>
      <w:pPr>
        <w:spacing w:line="360" w:lineRule="auto"/>
        <w:ind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特此通知。</w:t>
      </w:r>
    </w:p>
    <w:p>
      <w:pPr>
        <w:spacing w:line="480" w:lineRule="auto"/>
        <w:rPr>
          <w:rFonts w:hint="eastAsia" w:ascii="宋体" w:hAnsi="宋体" w:eastAsia="宋体" w:cs="宋体"/>
          <w:color w:val="000000" w:themeColor="text1"/>
          <w:kern w:val="0"/>
          <w:szCs w:val="21"/>
          <w:highlight w:val="none"/>
          <w14:textFill>
            <w14:solidFill>
              <w14:schemeClr w14:val="tx1"/>
            </w14:solidFill>
          </w14:textFill>
        </w:rPr>
      </w:pPr>
    </w:p>
    <w:p>
      <w:pPr>
        <w:spacing w:line="480" w:lineRule="auto"/>
        <w:rPr>
          <w:rFonts w:hint="eastAsia" w:ascii="宋体" w:hAnsi="宋体" w:eastAsia="宋体" w:cs="宋体"/>
          <w:color w:val="000000" w:themeColor="text1"/>
          <w:kern w:val="0"/>
          <w:sz w:val="24"/>
          <w:highlight w:val="none"/>
          <w14:textFill>
            <w14:solidFill>
              <w14:schemeClr w14:val="tx1"/>
            </w14:solidFill>
          </w14:textFill>
        </w:rPr>
      </w:pPr>
    </w:p>
    <w:p>
      <w:pPr>
        <w:spacing w:line="480" w:lineRule="auto"/>
        <w:rPr>
          <w:rFonts w:hint="eastAsia" w:ascii="宋体" w:hAnsi="宋体" w:eastAsia="宋体" w:cs="宋体"/>
          <w:color w:val="000000" w:themeColor="text1"/>
          <w:kern w:val="0"/>
          <w:sz w:val="24"/>
          <w:highlight w:val="none"/>
          <w14:textFill>
            <w14:solidFill>
              <w14:schemeClr w14:val="tx1"/>
            </w14:solidFill>
          </w14:textFill>
        </w:rPr>
      </w:pPr>
    </w:p>
    <w:p>
      <w:pPr>
        <w:spacing w:line="480" w:lineRule="auto"/>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招标人</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14:textFill>
            <w14:solidFill>
              <w14:schemeClr w14:val="tx1"/>
            </w14:solidFill>
          </w14:textFill>
        </w:rPr>
        <w:t>盖单位法人章</w:t>
      </w:r>
      <w:r>
        <w:rPr>
          <w:rFonts w:hint="eastAsia" w:ascii="宋体" w:hAnsi="宋体" w:eastAsia="宋体" w:cs="宋体"/>
          <w:color w:val="000000" w:themeColor="text1"/>
          <w:kern w:val="0"/>
          <w:szCs w:val="21"/>
          <w:highlight w:val="none"/>
          <w14:textFill>
            <w14:solidFill>
              <w14:schemeClr w14:val="tx1"/>
            </w14:solidFill>
          </w14:textFill>
        </w:rPr>
        <w:t>）</w:t>
      </w:r>
    </w:p>
    <w:p>
      <w:pPr>
        <w:spacing w:line="480" w:lineRule="auto"/>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                                 法定代表人</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eastAsia="zh-CN"/>
          <w14:textFill>
            <w14:solidFill>
              <w14:schemeClr w14:val="tx1"/>
            </w14:solidFill>
          </w14:textFill>
        </w:rPr>
        <w:t>签名</w:t>
      </w:r>
      <w:r>
        <w:rPr>
          <w:rFonts w:hint="eastAsia" w:ascii="宋体" w:hAnsi="宋体" w:eastAsia="宋体" w:cs="宋体"/>
          <w:color w:val="000000" w:themeColor="text1"/>
          <w:kern w:val="0"/>
          <w:szCs w:val="21"/>
          <w:highlight w:val="none"/>
          <w14:textFill>
            <w14:solidFill>
              <w14:schemeClr w14:val="tx1"/>
            </w14:solidFill>
          </w14:textFill>
        </w:rPr>
        <w:t>或盖章）</w:t>
      </w:r>
    </w:p>
    <w:p>
      <w:pPr>
        <w:spacing w:line="480" w:lineRule="auto"/>
        <w:jc w:val="left"/>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                                 联系人</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spacing w:line="480" w:lineRule="auto"/>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                                 联系电话</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spacing w:line="480" w:lineRule="auto"/>
        <w:jc w:val="right"/>
        <w:rPr>
          <w:rFonts w:hint="eastAsia" w:ascii="宋体" w:hAnsi="宋体" w:eastAsia="宋体" w:cs="宋体"/>
          <w:color w:val="000000" w:themeColor="text1"/>
          <w:kern w:val="0"/>
          <w:szCs w:val="21"/>
          <w:highlight w:val="none"/>
          <w14:textFill>
            <w14:solidFill>
              <w14:schemeClr w14:val="tx1"/>
            </w14:solidFill>
          </w14:textFill>
        </w:rPr>
      </w:pPr>
    </w:p>
    <w:p>
      <w:pPr>
        <w:spacing w:line="480" w:lineRule="auto"/>
        <w:jc w:val="right"/>
        <w:rPr>
          <w:rFonts w:hint="eastAsia" w:ascii="宋体" w:hAnsi="宋体" w:eastAsia="宋体" w:cs="宋体"/>
          <w:color w:val="000000" w:themeColor="text1"/>
          <w:kern w:val="0"/>
          <w:szCs w:val="21"/>
          <w:highlight w:val="none"/>
          <w14:textFill>
            <w14:solidFill>
              <w14:schemeClr w14:val="tx1"/>
            </w14:solidFill>
          </w14:textFill>
        </w:rPr>
      </w:pPr>
    </w:p>
    <w:p>
      <w:pPr>
        <w:spacing w:line="480" w:lineRule="auto"/>
        <w:jc w:val="righ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                   签发日期</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w:t>
      </w:r>
    </w:p>
    <w:p>
      <w:pPr>
        <w:spacing w:line="200" w:lineRule="exact"/>
        <w:rPr>
          <w:rFonts w:hint="eastAsia" w:ascii="宋体" w:hAnsi="宋体" w:eastAsia="宋体" w:cs="宋体"/>
          <w:color w:val="000000" w:themeColor="text1"/>
          <w:kern w:val="0"/>
          <w:highlight w:val="none"/>
          <w14:textFill>
            <w14:solidFill>
              <w14:schemeClr w14:val="tx1"/>
            </w14:solidFill>
          </w14:textFill>
        </w:rPr>
      </w:pPr>
      <w:r>
        <w:rPr>
          <w:rFonts w:hint="eastAsia" w:ascii="宋体" w:hAnsi="宋体" w:eastAsia="宋体" w:cs="宋体"/>
          <w:snapToGrid w:val="0"/>
          <w:color w:val="000000" w:themeColor="text1"/>
          <w:kern w:val="0"/>
          <w:highlight w:val="none"/>
          <w14:textFill>
            <w14:solidFill>
              <w14:schemeClr w14:val="tx1"/>
            </w14:solidFill>
          </w14:textFill>
        </w:rPr>
        <w:br w:type="page"/>
      </w:r>
      <w:bookmarkStart w:id="290" w:name="_Toc224103370"/>
    </w:p>
    <w:bookmarkEnd w:id="290"/>
    <w:p>
      <w:pPr>
        <w:pStyle w:val="3"/>
        <w:spacing w:line="360" w:lineRule="auto"/>
        <w:jc w:val="center"/>
        <w:rPr>
          <w:rFonts w:hint="eastAsia" w:ascii="宋体" w:hAnsi="宋体" w:cs="宋体"/>
          <w:b w:val="0"/>
          <w:bCs w:val="0"/>
          <w:color w:val="000000" w:themeColor="text1"/>
          <w:highlight w:val="none"/>
          <w14:textFill>
            <w14:solidFill>
              <w14:schemeClr w14:val="tx1"/>
            </w14:solidFill>
          </w14:textFill>
        </w:rPr>
      </w:pPr>
      <w:bookmarkStart w:id="291" w:name="招标文件03章02评标办法综合评估法"/>
      <w:bookmarkEnd w:id="291"/>
      <w:bookmarkStart w:id="292" w:name="招标文件03章02评标办法综合评估法00"/>
      <w:bookmarkEnd w:id="292"/>
      <w:bookmarkStart w:id="293" w:name="_Toc15072"/>
      <w:bookmarkStart w:id="294" w:name="_Toc3989"/>
      <w:bookmarkStart w:id="295" w:name="_Toc57795916"/>
      <w:bookmarkStart w:id="296" w:name="_Toc509218774"/>
      <w:bookmarkStart w:id="297" w:name="_Toc200513198"/>
      <w:bookmarkStart w:id="298" w:name="_Toc224103384"/>
      <w:bookmarkStart w:id="299" w:name="_Toc430530500"/>
      <w:bookmarkStart w:id="300" w:name="_Toc224103373"/>
      <w:bookmarkStart w:id="301" w:name="_Toc277082608"/>
      <w:bookmarkStart w:id="302" w:name="_Toc21151"/>
      <w:bookmarkStart w:id="303" w:name="_Toc509218763"/>
      <w:bookmarkStart w:id="304" w:name="_Toc287620740"/>
      <w:bookmarkStart w:id="305" w:name="_Toc287620751"/>
      <w:bookmarkStart w:id="306" w:name="_Toc287607812"/>
      <w:bookmarkStart w:id="307" w:name="_Toc14767"/>
      <w:bookmarkStart w:id="308" w:name="_Toc277082618"/>
      <w:bookmarkStart w:id="309" w:name="_Toc209605549"/>
      <w:bookmarkStart w:id="310" w:name="_Toc287607801"/>
      <w:r>
        <w:rPr>
          <w:rFonts w:hint="eastAsia" w:ascii="宋体" w:hAnsi="宋体" w:cs="宋体"/>
          <w:color w:val="000000" w:themeColor="text1"/>
          <w:highlight w:val="none"/>
          <w14:textFill>
            <w14:solidFill>
              <w14:schemeClr w14:val="tx1"/>
            </w14:solidFill>
          </w14:textFill>
        </w:rPr>
        <w:t>第三章  评标办法（综合评估法）</w:t>
      </w:r>
      <w:bookmarkEnd w:id="293"/>
      <w:bookmarkEnd w:id="294"/>
      <w:bookmarkStart w:id="311" w:name="_Toc277082617"/>
      <w:bookmarkStart w:id="312" w:name="_Toc430530499"/>
      <w:bookmarkStart w:id="313" w:name="_Toc287620750"/>
      <w:bookmarkStart w:id="314" w:name="_Toc287607811"/>
      <w:bookmarkStart w:id="315" w:name="_Toc224103383"/>
    </w:p>
    <w:bookmarkEnd w:id="311"/>
    <w:bookmarkEnd w:id="312"/>
    <w:bookmarkEnd w:id="313"/>
    <w:bookmarkEnd w:id="314"/>
    <w:bookmarkEnd w:id="315"/>
    <w:p>
      <w:pPr>
        <w:pStyle w:val="4"/>
        <w:spacing w:before="0" w:after="0" w:line="360" w:lineRule="auto"/>
        <w:rPr>
          <w:rFonts w:ascii="宋体" w:hAnsi="宋体" w:cs="宋体"/>
          <w:bCs w:val="0"/>
          <w:color w:val="000000" w:themeColor="text1"/>
          <w:sz w:val="28"/>
          <w:szCs w:val="28"/>
          <w:highlight w:val="none"/>
          <w14:textFill>
            <w14:solidFill>
              <w14:schemeClr w14:val="tx1"/>
            </w14:solidFill>
          </w14:textFill>
        </w:rPr>
      </w:pPr>
      <w:bookmarkStart w:id="316" w:name="_Toc15841"/>
      <w:bookmarkStart w:id="317" w:name="_Toc24324"/>
      <w:bookmarkStart w:id="318" w:name="_Toc25791"/>
      <w:bookmarkStart w:id="319" w:name="_Toc24674"/>
      <w:r>
        <w:rPr>
          <w:rFonts w:hint="eastAsia" w:ascii="宋体" w:hAnsi="宋体" w:cs="宋体"/>
          <w:bCs w:val="0"/>
          <w:color w:val="000000" w:themeColor="text1"/>
          <w:sz w:val="28"/>
          <w:szCs w:val="28"/>
          <w:highlight w:val="none"/>
          <w14:textFill>
            <w14:solidFill>
              <w14:schemeClr w14:val="tx1"/>
            </w14:solidFill>
          </w14:textFill>
        </w:rPr>
        <w:t>评标办法前附表</w:t>
      </w:r>
      <w:bookmarkEnd w:id="316"/>
      <w:bookmarkEnd w:id="317"/>
      <w:bookmarkEnd w:id="318"/>
      <w:bookmarkEnd w:id="319"/>
    </w:p>
    <w:p>
      <w:pPr>
        <w:spacing w:line="360" w:lineRule="auto"/>
        <w:ind w:firstLine="420" w:firstLineChars="200"/>
        <w:rPr>
          <w:rFonts w:hint="eastAsia" w:ascii="宋体" w:hAnsi="宋体" w:cs="宋体"/>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评标办法中的评审内容必须和投标人须知中的对应内容一致，若投标人须知中未作要求的内容，不得列入评标办法作为评定依据。</w:t>
      </w:r>
    </w:p>
    <w:tbl>
      <w:tblPr>
        <w:tblStyle w:val="36"/>
        <w:tblW w:w="9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1599"/>
        <w:gridCol w:w="705"/>
        <w:gridCol w:w="1650"/>
        <w:gridCol w:w="5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条款号</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评审因素</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jc w:val="center"/>
              <w:rPr>
                <w:rFonts w:hint="default"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评标办法</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36" w:firstLineChars="200"/>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spacing w:val="4"/>
                <w:kern w:val="0"/>
                <w:szCs w:val="21"/>
                <w:highlight w:val="none"/>
                <w14:textFill>
                  <w14:solidFill>
                    <w14:schemeClr w14:val="tx1"/>
                  </w14:solidFill>
                </w14:textFill>
              </w:rPr>
              <w:t>本次评标采用综合评分法，若出现投标人综合评分相等时，评标委员会依次按照以下优先顺序推荐中标候选人：以评标价低的优先；若出现评标价相同的，</w:t>
            </w:r>
            <w:r>
              <w:rPr>
                <w:rFonts w:hint="eastAsia" w:ascii="宋体" w:hAnsi="宋体" w:cs="宋体"/>
                <w:color w:val="000000" w:themeColor="text1"/>
                <w:spacing w:val="4"/>
                <w:kern w:val="0"/>
                <w:szCs w:val="21"/>
                <w:highlight w:val="none"/>
                <w:lang w:bidi="ar"/>
                <w14:textFill>
                  <w14:solidFill>
                    <w14:schemeClr w14:val="tx1"/>
                  </w14:solidFill>
                </w14:textFill>
              </w:rPr>
              <w:t>由评标委员会按照优先重庆高速集团内部单位的原则排序，若无；则按照免缴投标担保和履约担保单位的原则排序，若均为免缴单位，则以递交投标文件先后顺序，若均不为免缴单位，则以缴纳投标保证金的先后顺序排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top w:val="single" w:color="auto" w:sz="4" w:space="0"/>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2.1.1</w:t>
            </w:r>
          </w:p>
        </w:tc>
        <w:tc>
          <w:tcPr>
            <w:tcW w:w="1599" w:type="dxa"/>
            <w:vMerge w:val="restart"/>
            <w:tcBorders>
              <w:top w:val="single" w:color="auto" w:sz="4" w:space="0"/>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资格评审标准</w:t>
            </w: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adjustRightInd w:val="0"/>
              <w:snapToGrid w:val="0"/>
              <w:spacing w:before="0" w:beforeAutospacing="0" w:after="0" w:afterAutospacing="0" w:line="400" w:lineRule="exact"/>
              <w:ind w:left="0" w:leftChars="0" w:right="0" w:rightChars="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营业执照</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adjustRightInd w:val="0"/>
              <w:snapToGrid w:val="0"/>
              <w:spacing w:before="0" w:beforeAutospacing="0" w:after="0" w:afterAutospacing="0" w:line="400" w:lineRule="exact"/>
              <w:ind w:left="0" w:leftChars="0" w:right="0" w:rightChars="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安全生产条件</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资质条件</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业绩要求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eastAsia" w:ascii="宋体" w:hAnsi="宋体" w:eastAsia="宋体" w:cs="宋体"/>
                <w:i/>
                <w:color w:val="000000" w:themeColor="text1"/>
                <w:spacing w:val="4"/>
                <w:kern w:val="0"/>
                <w:szCs w:val="21"/>
                <w:highlight w:val="none"/>
                <w:lang w:eastAsia="zh-CN"/>
                <w14:textFill>
                  <w14:solidFill>
                    <w14:schemeClr w14:val="tx1"/>
                  </w14:solidFill>
                </w14:textFill>
              </w:rPr>
            </w:pPr>
            <w:r>
              <w:rPr>
                <w:rFonts w:hint="eastAsia" w:ascii="宋体" w:hAnsi="宋体" w:cs="宋体"/>
                <w:color w:val="000000" w:themeColor="text1"/>
                <w:kern w:val="0"/>
                <w:szCs w:val="21"/>
                <w:highlight w:val="none"/>
                <w:lang w:eastAsia="zh-CN"/>
                <w14:textFill>
                  <w14:solidFill>
                    <w14:schemeClr w14:val="tx1"/>
                  </w14:solidFill>
                </w14:textFill>
              </w:rPr>
              <w:t>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投标截止日投标资格情况</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项目经理资格要求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lang w:eastAsia="zh-CN"/>
                <w14:textFill>
                  <w14:solidFill>
                    <w14:schemeClr w14:val="tx1"/>
                  </w14:solidFill>
                </w14:textFill>
              </w:rPr>
              <w:t>项目技术负责人</w:t>
            </w:r>
            <w:r>
              <w:rPr>
                <w:rFonts w:hint="eastAsia" w:ascii="宋体" w:hAnsi="宋体" w:cs="宋体"/>
                <w:color w:val="000000" w:themeColor="text1"/>
                <w:kern w:val="0"/>
                <w:szCs w:val="21"/>
                <w:highlight w:val="none"/>
                <w14:textFill>
                  <w14:solidFill>
                    <w14:schemeClr w14:val="tx1"/>
                  </w14:solidFill>
                </w14:textFill>
              </w:rPr>
              <w:t>资格要求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lang w:eastAsia="zh-CN"/>
                <w14:textFill>
                  <w14:solidFill>
                    <w14:schemeClr w14:val="tx1"/>
                  </w14:solidFill>
                </w14:textFill>
              </w:rPr>
              <w:t>安全负责人</w:t>
            </w:r>
            <w:r>
              <w:rPr>
                <w:rFonts w:hint="eastAsia" w:ascii="宋体" w:hAnsi="宋体" w:cs="宋体"/>
                <w:color w:val="000000" w:themeColor="text1"/>
                <w:kern w:val="0"/>
                <w:szCs w:val="21"/>
                <w:highlight w:val="none"/>
                <w14:textFill>
                  <w14:solidFill>
                    <w14:schemeClr w14:val="tx1"/>
                  </w14:solidFill>
                </w14:textFill>
              </w:rPr>
              <w:t>资格要求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lang w:val="en-US" w:eastAsia="zh-CN"/>
                <w14:textFill>
                  <w14:solidFill>
                    <w14:schemeClr w14:val="tx1"/>
                  </w14:solidFill>
                </w14:textFill>
              </w:rPr>
              <w:t>其他</w:t>
            </w:r>
            <w:r>
              <w:rPr>
                <w:rFonts w:hint="eastAsia" w:ascii="宋体" w:hAnsi="宋体" w:cs="宋体"/>
                <w:color w:val="000000" w:themeColor="text1"/>
                <w:kern w:val="0"/>
                <w:szCs w:val="21"/>
                <w:highlight w:val="none"/>
                <w14:textFill>
                  <w14:solidFill>
                    <w14:schemeClr w14:val="tx1"/>
                  </w14:solidFill>
                </w14:textFill>
              </w:rPr>
              <w:t>人员要求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委托代理人</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2.1.2</w:t>
            </w:r>
          </w:p>
        </w:tc>
        <w:tc>
          <w:tcPr>
            <w:tcW w:w="1599" w:type="dxa"/>
            <w:vMerge w:val="restart"/>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形式评审标准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投标人名称</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与营业执照、资质证书、安全生产许可证一致，依法变更名称的应提交相应证明材料。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投标文件格式</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符合第二章“投标人须知”第3.7款的要求（不含投标函部分）。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cs="宋体"/>
                <w:color w:val="000000" w:themeColor="text1"/>
                <w:kern w:val="0"/>
                <w:szCs w:val="21"/>
                <w:highlight w:val="none"/>
                <w:lang w:eastAsia="zh-CN"/>
                <w14:textFill>
                  <w14:solidFill>
                    <w14:schemeClr w14:val="tx1"/>
                  </w14:solidFill>
                </w14:textFill>
              </w:rPr>
              <w:t>投标文件份数</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color w:val="000000" w:themeColor="text1"/>
                <w14:textFill>
                  <w14:solidFill>
                    <w14:schemeClr w14:val="tx1"/>
                  </w14:solidFill>
                </w14:textFill>
              </w:rPr>
              <w:t>符合第二章“投标人须知”第3.7.4项规定。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投标文件的签署</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投标文件（不含投标函部分）格式要求法定代表人或其委托代理人签名（或盖章）的须齐全。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0" w:type="dxa"/>
            <w:vMerge w:val="continue"/>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委托代理人</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投标人法定代表人的委托代理人有法定代表人签署的授权委托书和投标人为其缴纳的养老保险。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2.1.3</w:t>
            </w:r>
          </w:p>
        </w:tc>
        <w:tc>
          <w:tcPr>
            <w:tcW w:w="1599" w:type="dxa"/>
            <w:vMerge w:val="restart"/>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响应性评审标准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投标内容</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投标函附录</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投标函附录的所有数据均符合招标文件规定。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投标保证金</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601"/>
                <w:tab w:val="left" w:pos="669"/>
              </w:tabs>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符合第二章投标人须知前附表第3.4款规定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权利义务</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符合第四章“合同条款及格式”规定，投标文件不应附有招标人不能接受的条件。（由投标人承诺，承诺书格式详见第九章投标文件格式。）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技术标准和要求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符合第七章“技术标准和要求”规定。（由投标人承诺，承诺书格式详见第九章投标文件格式。）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实质性要求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符合第二章“投标人须知”第1.4.3项规定。</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本次投标不得有串通投标、弄虚作假等其他违反招投标相关法律、法规行为。</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按评标委员会要求澄清、说明或补正。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2.2.1</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分值构成（总分 100 分）</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1.技术部分</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default" w:ascii="宋体" w:hAnsi="宋体" w:cs="宋体"/>
                <w:color w:val="000000" w:themeColor="text1"/>
                <w:kern w:val="0"/>
                <w:szCs w:val="21"/>
                <w:highlight w:val="none"/>
                <w:u w:val="single"/>
                <w14:textFill>
                  <w14:solidFill>
                    <w14:schemeClr w14:val="tx1"/>
                  </w14:solidFill>
                </w14:textFill>
              </w:rPr>
              <w:t>15</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分；</w:t>
            </w:r>
          </w:p>
          <w:p>
            <w:pPr>
              <w:keepNext w:val="0"/>
              <w:keepLines w:val="0"/>
              <w:suppressLineNumbers w:val="0"/>
              <w:adjustRightInd w:val="0"/>
              <w:snapToGrid w:val="0"/>
              <w:spacing w:before="0" w:beforeAutospacing="0" w:after="0" w:afterAutospacing="0" w:line="400" w:lineRule="exact"/>
              <w:ind w:left="0" w:right="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r>
              <w:rPr>
                <w:rFonts w:hint="eastAsia" w:ascii="宋体" w:hAnsi="宋体" w:cs="宋体"/>
                <w:color w:val="000000" w:themeColor="text1"/>
                <w:szCs w:val="21"/>
                <w:highlight w:val="none"/>
                <w14:textFill>
                  <w14:solidFill>
                    <w14:schemeClr w14:val="tx1"/>
                  </w14:solidFill>
                </w14:textFill>
              </w:rPr>
              <w:t>商务部分</w:t>
            </w:r>
            <w:r>
              <w:rPr>
                <w:rFonts w:hint="eastAsia" w:ascii="宋体" w:hAnsi="宋体" w:cs="宋体"/>
                <w:color w:val="000000" w:themeColor="text1"/>
                <w:kern w:val="0"/>
                <w:szCs w:val="21"/>
                <w:highlight w:val="none"/>
                <w:u w:val="single"/>
                <w14:textFill>
                  <w14:solidFill>
                    <w14:schemeClr w14:val="tx1"/>
                  </w14:solidFill>
                </w14:textFill>
              </w:rPr>
              <w:t xml:space="preserve">  1</w:t>
            </w:r>
            <w:r>
              <w:rPr>
                <w:rFonts w:hint="default" w:ascii="宋体" w:hAnsi="宋体" w:cs="宋体"/>
                <w:color w:val="000000" w:themeColor="text1"/>
                <w:kern w:val="0"/>
                <w:szCs w:val="21"/>
                <w:highlight w:val="none"/>
                <w:u w:val="single"/>
                <w14:textFill>
                  <w14:solidFill>
                    <w14:schemeClr w14:val="tx1"/>
                  </w14:solidFill>
                </w14:textFill>
              </w:rPr>
              <w:t>5</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分；</w:t>
            </w:r>
          </w:p>
          <w:p>
            <w:pPr>
              <w:keepNext w:val="0"/>
              <w:keepLines w:val="0"/>
              <w:suppressLineNumbers w:val="0"/>
              <w:adjustRightInd w:val="0"/>
              <w:snapToGrid w:val="0"/>
              <w:spacing w:before="0" w:beforeAutospacing="0" w:after="0" w:afterAutospacing="0" w:line="400" w:lineRule="exact"/>
              <w:ind w:left="0" w:right="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3.投标总报价</w:t>
            </w:r>
            <w:r>
              <w:rPr>
                <w:rFonts w:hint="eastAsia" w:ascii="宋体" w:hAnsi="宋体" w:cs="宋体"/>
                <w:color w:val="000000" w:themeColor="text1"/>
                <w:kern w:val="0"/>
                <w:szCs w:val="21"/>
                <w:highlight w:val="none"/>
                <w:u w:val="single"/>
                <w14:textFill>
                  <w14:solidFill>
                    <w14:schemeClr w14:val="tx1"/>
                  </w14:solidFill>
                </w14:textFill>
              </w:rPr>
              <w:t xml:space="preserve">  70  </w:t>
            </w:r>
            <w:r>
              <w:rPr>
                <w:rFonts w:hint="eastAsia" w:ascii="宋体" w:hAnsi="宋体" w:cs="宋体"/>
                <w:color w:val="000000" w:themeColor="text1"/>
                <w:kern w:val="0"/>
                <w:szCs w:val="21"/>
                <w:highlight w:val="none"/>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top w:val="single" w:color="auto" w:sz="4" w:space="0"/>
              <w:left w:val="single" w:color="auto" w:sz="4" w:space="0"/>
              <w:right w:val="single" w:color="auto" w:sz="4" w:space="0"/>
            </w:tcBorders>
            <w:vAlign w:val="center"/>
          </w:tcPr>
          <w:p>
            <w:pPr>
              <w:pStyle w:val="12"/>
              <w:adjustRightInd w:val="0"/>
              <w:snapToGrid w:val="0"/>
              <w:spacing w:before="0" w:beforeAutospacing="0" w:after="0" w:line="400" w:lineRule="exact"/>
              <w:ind w:left="0" w:right="0"/>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2.2.2</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w:t>
            </w:r>
          </w:p>
        </w:tc>
        <w:tc>
          <w:tcPr>
            <w:tcW w:w="1599"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技术部分评分标准</w:t>
            </w:r>
          </w:p>
        </w:tc>
        <w:tc>
          <w:tcPr>
            <w:tcW w:w="705" w:type="dxa"/>
            <w:vMerge w:val="restart"/>
            <w:tcBorders>
              <w:top w:val="single" w:color="auto" w:sz="4" w:space="0"/>
              <w:left w:val="single" w:color="auto" w:sz="4" w:space="0"/>
              <w:right w:val="single" w:color="auto" w:sz="4" w:space="0"/>
            </w:tcBorders>
            <w:vAlign w:val="center"/>
          </w:tcPr>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术</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方</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案</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审</w:t>
            </w:r>
          </w:p>
        </w:tc>
        <w:tc>
          <w:tcPr>
            <w:tcW w:w="165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现场机构设置（5分）</w:t>
            </w:r>
          </w:p>
        </w:tc>
        <w:tc>
          <w:tcPr>
            <w:tcW w:w="5048" w:type="dxa"/>
            <w:tcBorders>
              <w:top w:val="single" w:color="auto" w:sz="4" w:space="0"/>
              <w:left w:val="single" w:color="auto" w:sz="4" w:space="0"/>
              <w:bottom w:val="single" w:color="auto" w:sz="4" w:space="0"/>
              <w:right w:val="single" w:color="auto" w:sz="4" w:space="0"/>
            </w:tcBorders>
            <w:vAlign w:val="center"/>
          </w:tcPr>
          <w:p>
            <w:pPr>
              <w:pStyle w:val="34"/>
              <w:snapToGrid w:val="0"/>
              <w:spacing w:before="0" w:beforeAutospacing="0" w:after="0" w:line="400" w:lineRule="exact"/>
              <w:ind w:left="0" w:right="0" w:firstLine="420" w:firstLineChars="200"/>
              <w:rPr>
                <w:rFonts w:hint="eastAsia" w:hAnsi="宋体" w:eastAsia="宋体" w:cs="宋体"/>
                <w:bCs/>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人力资源保障：按照拟投入的人力资源和拟建立的现场组织机构，编制现场组织机构图和机构设置说明，说明岗位名称和数量，阐述项目经理、</w:t>
            </w:r>
            <w:r>
              <w:rPr>
                <w:rFonts w:hint="eastAsia" w:hAnsi="宋体" w:eastAsia="宋体" w:cs="宋体"/>
                <w:bCs/>
                <w:color w:val="000000" w:themeColor="text1"/>
                <w:sz w:val="21"/>
                <w:szCs w:val="21"/>
                <w:highlight w:val="none"/>
                <w:lang w:val="en-US" w:eastAsia="zh-CN"/>
                <w14:textFill>
                  <w14:solidFill>
                    <w14:schemeClr w14:val="tx1"/>
                  </w14:solidFill>
                </w14:textFill>
              </w:rPr>
              <w:t>技术负责人</w:t>
            </w:r>
            <w:r>
              <w:rPr>
                <w:rFonts w:hint="eastAsia" w:hAnsi="宋体" w:eastAsia="宋体" w:cs="宋体"/>
                <w:bCs/>
                <w:color w:val="000000" w:themeColor="text1"/>
                <w:sz w:val="21"/>
                <w:szCs w:val="21"/>
                <w:highlight w:val="none"/>
                <w14:textFill>
                  <w14:solidFill>
                    <w14:schemeClr w14:val="tx1"/>
                  </w14:solidFill>
                </w14:textFill>
              </w:rPr>
              <w:t>和一般维护人员的岗位职责，并说明人员安排</w:t>
            </w:r>
            <w:r>
              <w:rPr>
                <w:rFonts w:hint="eastAsia" w:hAnsi="宋体" w:eastAsia="宋体" w:cs="宋体"/>
                <w:bCs/>
                <w:color w:val="000000" w:themeColor="text1"/>
                <w:sz w:val="21"/>
                <w:szCs w:val="21"/>
                <w:highlight w:val="none"/>
                <w:lang w:val="en-US" w:eastAsia="zh-CN"/>
                <w14:textFill>
                  <w14:solidFill>
                    <w14:schemeClr w14:val="tx1"/>
                  </w14:solidFill>
                </w14:textFill>
              </w:rPr>
              <w:t>情况</w:t>
            </w:r>
            <w:r>
              <w:rPr>
                <w:rFonts w:hint="eastAsia" w:hAnsi="宋体" w:eastAsia="宋体" w:cs="宋体"/>
                <w:bCs/>
                <w:color w:val="000000" w:themeColor="text1"/>
                <w:sz w:val="21"/>
                <w:szCs w:val="21"/>
                <w:highlight w:val="none"/>
                <w14:textFill>
                  <w14:solidFill>
                    <w14:schemeClr w14:val="tx1"/>
                  </w14:solidFill>
                </w14:textFill>
              </w:rPr>
              <w:t>。</w:t>
            </w:r>
          </w:p>
          <w:p>
            <w:pPr>
              <w:pStyle w:val="34"/>
              <w:snapToGrid w:val="0"/>
              <w:spacing w:before="0" w:beforeAutospacing="0" w:after="0" w:line="400" w:lineRule="exact"/>
              <w:ind w:left="0" w:right="0" w:firstLine="420" w:firstLineChars="200"/>
              <w:rPr>
                <w:rFonts w:hint="eastAsia" w:hAnsi="宋体" w:eastAsia="宋体" w:cs="宋体"/>
                <w:bCs/>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投标人根据对招标文件的理解和对服务区域的熟悉程度,提出的有针对性的实施方案，方案要具有系统性、可行性、可操作性、完整性，评标委员会对比各投标人的实施方案进行综合横向评价。</w:t>
            </w:r>
          </w:p>
          <w:p>
            <w:pPr>
              <w:pStyle w:val="34"/>
              <w:snapToGrid w:val="0"/>
              <w:spacing w:before="0" w:beforeAutospacing="0" w:after="0" w:line="400" w:lineRule="exact"/>
              <w:ind w:left="0" w:right="0" w:firstLine="420" w:firstLineChars="200"/>
              <w:rPr>
                <w:rFonts w:hint="eastAsia" w:hAnsi="宋体" w:eastAsia="宋体" w:cs="宋体"/>
                <w:bCs/>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较好得</w:t>
            </w:r>
            <w:r>
              <w:rPr>
                <w:rFonts w:hint="eastAsia" w:ascii="宋体" w:hAnsi="宋体" w:eastAsia="宋体" w:cs="宋体"/>
                <w:bCs/>
                <w:color w:val="000000" w:themeColor="text1"/>
                <w:kern w:val="2"/>
                <w:sz w:val="21"/>
                <w:szCs w:val="21"/>
                <w:highlight w:val="none"/>
                <w:lang w:val="en-US" w:eastAsia="zh-CN"/>
                <w14:textFill>
                  <w14:solidFill>
                    <w14:schemeClr w14:val="tx1"/>
                  </w14:solidFill>
                </w14:textFill>
              </w:rPr>
              <w:t>4</w:t>
            </w:r>
            <w:r>
              <w:rPr>
                <w:rFonts w:hint="eastAsia" w:ascii="宋体" w:hAnsi="宋体" w:eastAsia="宋体" w:cs="宋体"/>
                <w:bCs/>
                <w:color w:val="000000" w:themeColor="text1"/>
                <w:kern w:val="2"/>
                <w:sz w:val="21"/>
                <w:szCs w:val="21"/>
                <w:highlight w:val="none"/>
                <w14:textFill>
                  <w14:solidFill>
                    <w14:schemeClr w14:val="tx1"/>
                  </w14:solidFill>
                </w14:textFill>
              </w:rPr>
              <w:t>.00~5.00</w:t>
            </w:r>
            <w:r>
              <w:rPr>
                <w:rFonts w:hint="eastAsia" w:hAnsi="宋体" w:eastAsia="宋体" w:cs="宋体"/>
                <w:bCs/>
                <w:color w:val="000000" w:themeColor="text1"/>
                <w:sz w:val="21"/>
                <w:szCs w:val="21"/>
                <w:highlight w:val="none"/>
                <w14:textFill>
                  <w14:solidFill>
                    <w14:schemeClr w14:val="tx1"/>
                  </w14:solidFill>
                </w14:textFill>
              </w:rPr>
              <w:t>分，一般得</w:t>
            </w:r>
            <w:r>
              <w:rPr>
                <w:rFonts w:hint="eastAsia" w:hAnsi="宋体" w:eastAsia="宋体" w:cs="宋体"/>
                <w:bCs/>
                <w:color w:val="000000" w:themeColor="text1"/>
                <w:sz w:val="21"/>
                <w:szCs w:val="21"/>
                <w:highlight w:val="none"/>
                <w:lang w:val="en-US" w:eastAsia="zh-CN"/>
                <w14:textFill>
                  <w14:solidFill>
                    <w14:schemeClr w14:val="tx1"/>
                  </w14:solidFill>
                </w14:textFill>
              </w:rPr>
              <w:t>3.00</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ascii="宋体" w:hAnsi="宋体" w:eastAsia="宋体" w:cs="宋体"/>
                <w:bCs/>
                <w:color w:val="000000" w:themeColor="text1"/>
                <w:kern w:val="2"/>
                <w:sz w:val="21"/>
                <w:szCs w:val="21"/>
                <w:highlight w:val="none"/>
                <w:lang w:val="en-US" w:eastAsia="zh-CN"/>
                <w14:textFill>
                  <w14:solidFill>
                    <w14:schemeClr w14:val="tx1"/>
                  </w14:solidFill>
                </w14:textFill>
              </w:rPr>
              <w:t>3</w:t>
            </w:r>
            <w:r>
              <w:rPr>
                <w:rFonts w:hint="eastAsia" w:ascii="宋体" w:hAnsi="宋体" w:eastAsia="宋体" w:cs="宋体"/>
                <w:bCs/>
                <w:color w:val="000000" w:themeColor="text1"/>
                <w:kern w:val="2"/>
                <w:sz w:val="21"/>
                <w:szCs w:val="21"/>
                <w:highlight w:val="none"/>
                <w14:textFill>
                  <w14:solidFill>
                    <w14:schemeClr w14:val="tx1"/>
                  </w14:solidFill>
                </w14:textFill>
              </w:rPr>
              <w:t>.99</w:t>
            </w:r>
            <w:r>
              <w:rPr>
                <w:rFonts w:hint="eastAsia" w:hAnsi="宋体" w:eastAsia="宋体" w:cs="宋体"/>
                <w:bCs/>
                <w:color w:val="000000" w:themeColor="text1"/>
                <w:sz w:val="21"/>
                <w:szCs w:val="21"/>
                <w:highlight w:val="none"/>
                <w14:textFill>
                  <w14:solidFill>
                    <w14:schemeClr w14:val="tx1"/>
                  </w14:solidFill>
                </w14:textFill>
              </w:rPr>
              <w:t>分，较差得</w:t>
            </w:r>
            <w:r>
              <w:rPr>
                <w:rFonts w:hint="eastAsia" w:hAnsi="宋体" w:eastAsia="宋体" w:cs="宋体"/>
                <w:bCs/>
                <w:color w:val="000000" w:themeColor="text1"/>
                <w:sz w:val="21"/>
                <w:szCs w:val="21"/>
                <w:highlight w:val="none"/>
                <w:lang w:val="en-US" w:eastAsia="zh-CN"/>
                <w14:textFill>
                  <w14:solidFill>
                    <w14:schemeClr w14:val="tx1"/>
                  </w14:solidFill>
                </w14:textFill>
              </w:rPr>
              <w:t>0</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hAnsi="宋体" w:eastAsia="宋体" w:cs="宋体"/>
                <w:bCs/>
                <w:color w:val="000000" w:themeColor="text1"/>
                <w:sz w:val="21"/>
                <w:szCs w:val="21"/>
                <w:highlight w:val="none"/>
                <w14:textFill>
                  <w14:solidFill>
                    <w14:schemeClr w14:val="tx1"/>
                  </w14:solidFill>
                </w14:textFill>
              </w:rPr>
              <w:t>2.99分，缺项得0分。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pStyle w:val="12"/>
              <w:adjustRightInd w:val="0"/>
              <w:snapToGrid w:val="0"/>
              <w:spacing w:before="0" w:beforeAutospacing="0" w:after="0" w:line="400" w:lineRule="exact"/>
              <w:ind w:left="0" w:right="0"/>
              <w:jc w:val="center"/>
              <w:rPr>
                <w:rFonts w:ascii="宋体" w:hAnsi="宋体" w:cs="宋体"/>
                <w:color w:val="000000" w:themeColor="text1"/>
                <w:kern w:val="0"/>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705" w:type="dxa"/>
            <w:vMerge w:val="continue"/>
            <w:tcBorders>
              <w:left w:val="single" w:color="auto" w:sz="4" w:space="0"/>
              <w:right w:val="single" w:color="auto" w:sz="4" w:space="0"/>
            </w:tcBorders>
            <w:vAlign w:val="center"/>
          </w:tcPr>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34"/>
              <w:snapToGrid w:val="0"/>
              <w:spacing w:before="0" w:beforeAutospacing="0" w:after="0" w:line="400" w:lineRule="exact"/>
              <w:ind w:left="0" w:right="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lang w:val="en-US" w:eastAsia="zh-CN"/>
                <w14:textFill>
                  <w14:solidFill>
                    <w14:schemeClr w14:val="tx1"/>
                  </w14:solidFill>
                </w14:textFill>
              </w:rPr>
              <w:t>维护实施方案</w:t>
            </w:r>
            <w:r>
              <w:rPr>
                <w:rFonts w:hint="eastAsia" w:hAnsi="宋体" w:eastAsia="宋体" w:cs="宋体"/>
                <w:bCs/>
                <w:color w:val="000000" w:themeColor="text1"/>
                <w:sz w:val="21"/>
                <w:szCs w:val="21"/>
                <w:highlight w:val="none"/>
                <w14:textFill>
                  <w14:solidFill>
                    <w14:schemeClr w14:val="tx1"/>
                  </w14:solidFill>
                </w14:textFill>
              </w:rPr>
              <w:t>（</w:t>
            </w:r>
            <w:r>
              <w:rPr>
                <w:rFonts w:hint="eastAsia" w:hAnsi="宋体" w:eastAsia="宋体" w:cs="宋体"/>
                <w:bCs/>
                <w:color w:val="000000" w:themeColor="text1"/>
                <w:sz w:val="21"/>
                <w:szCs w:val="21"/>
                <w:highlight w:val="none"/>
                <w:lang w:val="en-US" w:eastAsia="zh-CN"/>
                <w14:textFill>
                  <w14:solidFill>
                    <w14:schemeClr w14:val="tx1"/>
                  </w14:solidFill>
                </w14:textFill>
              </w:rPr>
              <w:t>5</w:t>
            </w:r>
            <w:r>
              <w:rPr>
                <w:rFonts w:hint="eastAsia" w:hAnsi="宋体" w:eastAsia="宋体" w:cs="宋体"/>
                <w:bCs/>
                <w:color w:val="000000" w:themeColor="text1"/>
                <w:sz w:val="21"/>
                <w:szCs w:val="21"/>
                <w:highlight w:val="none"/>
                <w14:textFill>
                  <w14:solidFill>
                    <w14:schemeClr w14:val="tx1"/>
                  </w14:solidFill>
                </w14:textFill>
              </w:rPr>
              <w:t>分）</w:t>
            </w:r>
          </w:p>
        </w:tc>
        <w:tc>
          <w:tcPr>
            <w:tcW w:w="5048" w:type="dxa"/>
            <w:tcBorders>
              <w:top w:val="single" w:color="auto" w:sz="4" w:space="0"/>
              <w:left w:val="single" w:color="auto" w:sz="4" w:space="0"/>
              <w:bottom w:val="single" w:color="auto" w:sz="4" w:space="0"/>
              <w:right w:val="single" w:color="auto" w:sz="4" w:space="0"/>
            </w:tcBorders>
            <w:vAlign w:val="center"/>
          </w:tcPr>
          <w:p>
            <w:pPr>
              <w:pStyle w:val="34"/>
              <w:snapToGrid w:val="0"/>
              <w:spacing w:before="0" w:beforeAutospacing="0" w:after="0" w:line="400" w:lineRule="exact"/>
              <w:ind w:left="0" w:right="0" w:firstLine="420" w:firstLineChars="200"/>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按照</w:t>
            </w:r>
            <w:r>
              <w:rPr>
                <w:rFonts w:hint="eastAsia" w:ascii="宋体" w:hAnsi="宋体" w:eastAsia="宋体" w:cs="宋体"/>
                <w:bCs/>
                <w:color w:val="000000" w:themeColor="text1"/>
                <w:sz w:val="21"/>
                <w:szCs w:val="21"/>
                <w:highlight w:val="none"/>
                <w14:textFill>
                  <w14:solidFill>
                    <w14:schemeClr w14:val="tx1"/>
                  </w14:solidFill>
                </w14:textFill>
              </w:rPr>
              <w:t>招标文件的要求，制定相应的运维质量管理措施，包括但不限于运维工作计划、</w:t>
            </w:r>
            <w:r>
              <w:rPr>
                <w:rFonts w:hint="eastAsia" w:hAnsi="宋体" w:eastAsia="宋体" w:cs="宋体"/>
                <w:bCs/>
                <w:color w:val="000000" w:themeColor="text1"/>
                <w:sz w:val="21"/>
                <w:szCs w:val="21"/>
                <w:highlight w:val="none"/>
                <w14:textFill>
                  <w14:solidFill>
                    <w14:schemeClr w14:val="tx1"/>
                  </w14:solidFill>
                </w14:textFill>
              </w:rPr>
              <w:t>故障维修响应时限</w:t>
            </w:r>
            <w:r>
              <w:rPr>
                <w:rFonts w:hint="eastAsia"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员工技能提升措施等。</w:t>
            </w:r>
          </w:p>
          <w:p>
            <w:pPr>
              <w:pStyle w:val="34"/>
              <w:snapToGrid w:val="0"/>
              <w:spacing w:before="0" w:beforeAutospacing="0" w:after="0" w:line="400" w:lineRule="exact"/>
              <w:ind w:left="0" w:right="0" w:firstLine="420" w:firstLineChars="200"/>
              <w:rPr>
                <w:rFonts w:hint="eastAsia" w:hAnsi="宋体" w:eastAsia="宋体" w:cs="宋体"/>
                <w:bCs/>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投标人根据对招标文件的理解和对服务区域的熟悉程度,提出的有针对性的实施方案，方案要具有系统性、可行性、可操作性、完整性，评标委员会对比各投标人的实施方案进行综合横向评价。</w:t>
            </w:r>
          </w:p>
          <w:p>
            <w:pPr>
              <w:pStyle w:val="34"/>
              <w:snapToGrid w:val="0"/>
              <w:spacing w:before="0" w:beforeAutospacing="0" w:after="0" w:line="400" w:lineRule="exact"/>
              <w:ind w:left="0" w:right="0"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较好得</w:t>
            </w:r>
            <w:r>
              <w:rPr>
                <w:rFonts w:hint="eastAsia" w:ascii="宋体" w:hAnsi="宋体" w:eastAsia="宋体" w:cs="宋体"/>
                <w:bCs/>
                <w:color w:val="000000" w:themeColor="text1"/>
                <w:kern w:val="2"/>
                <w:sz w:val="21"/>
                <w:szCs w:val="21"/>
                <w:highlight w:val="none"/>
                <w:lang w:val="en-US" w:eastAsia="zh-CN"/>
                <w14:textFill>
                  <w14:solidFill>
                    <w14:schemeClr w14:val="tx1"/>
                  </w14:solidFill>
                </w14:textFill>
              </w:rPr>
              <w:t>4</w:t>
            </w:r>
            <w:r>
              <w:rPr>
                <w:rFonts w:hint="eastAsia" w:ascii="宋体" w:hAnsi="宋体" w:eastAsia="宋体" w:cs="宋体"/>
                <w:bCs/>
                <w:color w:val="000000" w:themeColor="text1"/>
                <w:kern w:val="2"/>
                <w:sz w:val="21"/>
                <w:szCs w:val="21"/>
                <w:highlight w:val="none"/>
                <w14:textFill>
                  <w14:solidFill>
                    <w14:schemeClr w14:val="tx1"/>
                  </w14:solidFill>
                </w14:textFill>
              </w:rPr>
              <w:t>.00~5.00</w:t>
            </w:r>
            <w:r>
              <w:rPr>
                <w:rFonts w:hint="eastAsia" w:hAnsi="宋体" w:eastAsia="宋体" w:cs="宋体"/>
                <w:bCs/>
                <w:color w:val="000000" w:themeColor="text1"/>
                <w:sz w:val="21"/>
                <w:szCs w:val="21"/>
                <w:highlight w:val="none"/>
                <w14:textFill>
                  <w14:solidFill>
                    <w14:schemeClr w14:val="tx1"/>
                  </w14:solidFill>
                </w14:textFill>
              </w:rPr>
              <w:t>分，一般得</w:t>
            </w:r>
            <w:r>
              <w:rPr>
                <w:rFonts w:hint="eastAsia" w:hAnsi="宋体" w:eastAsia="宋体" w:cs="宋体"/>
                <w:bCs/>
                <w:color w:val="000000" w:themeColor="text1"/>
                <w:sz w:val="21"/>
                <w:szCs w:val="21"/>
                <w:highlight w:val="none"/>
                <w:lang w:val="en-US" w:eastAsia="zh-CN"/>
                <w14:textFill>
                  <w14:solidFill>
                    <w14:schemeClr w14:val="tx1"/>
                  </w14:solidFill>
                </w14:textFill>
              </w:rPr>
              <w:t>3.00</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ascii="宋体" w:hAnsi="宋体" w:eastAsia="宋体" w:cs="宋体"/>
                <w:bCs/>
                <w:color w:val="000000" w:themeColor="text1"/>
                <w:kern w:val="2"/>
                <w:sz w:val="21"/>
                <w:szCs w:val="21"/>
                <w:highlight w:val="none"/>
                <w:lang w:val="en-US" w:eastAsia="zh-CN"/>
                <w14:textFill>
                  <w14:solidFill>
                    <w14:schemeClr w14:val="tx1"/>
                  </w14:solidFill>
                </w14:textFill>
              </w:rPr>
              <w:t>3</w:t>
            </w:r>
            <w:r>
              <w:rPr>
                <w:rFonts w:hint="eastAsia" w:ascii="宋体" w:hAnsi="宋体" w:eastAsia="宋体" w:cs="宋体"/>
                <w:bCs/>
                <w:color w:val="000000" w:themeColor="text1"/>
                <w:kern w:val="2"/>
                <w:sz w:val="21"/>
                <w:szCs w:val="21"/>
                <w:highlight w:val="none"/>
                <w14:textFill>
                  <w14:solidFill>
                    <w14:schemeClr w14:val="tx1"/>
                  </w14:solidFill>
                </w14:textFill>
              </w:rPr>
              <w:t>.99</w:t>
            </w:r>
            <w:r>
              <w:rPr>
                <w:rFonts w:hint="eastAsia" w:hAnsi="宋体" w:eastAsia="宋体" w:cs="宋体"/>
                <w:bCs/>
                <w:color w:val="000000" w:themeColor="text1"/>
                <w:sz w:val="21"/>
                <w:szCs w:val="21"/>
                <w:highlight w:val="none"/>
                <w14:textFill>
                  <w14:solidFill>
                    <w14:schemeClr w14:val="tx1"/>
                  </w14:solidFill>
                </w14:textFill>
              </w:rPr>
              <w:t>分，较差得</w:t>
            </w:r>
            <w:r>
              <w:rPr>
                <w:rFonts w:hint="eastAsia" w:hAnsi="宋体" w:eastAsia="宋体" w:cs="宋体"/>
                <w:bCs/>
                <w:color w:val="000000" w:themeColor="text1"/>
                <w:sz w:val="21"/>
                <w:szCs w:val="21"/>
                <w:highlight w:val="none"/>
                <w:lang w:val="en-US" w:eastAsia="zh-CN"/>
                <w14:textFill>
                  <w14:solidFill>
                    <w14:schemeClr w14:val="tx1"/>
                  </w14:solidFill>
                </w14:textFill>
              </w:rPr>
              <w:t>0</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hAnsi="宋体" w:eastAsia="宋体" w:cs="宋体"/>
                <w:bCs/>
                <w:color w:val="000000" w:themeColor="text1"/>
                <w:sz w:val="21"/>
                <w:szCs w:val="21"/>
                <w:highlight w:val="none"/>
                <w14:textFill>
                  <w14:solidFill>
                    <w14:schemeClr w14:val="tx1"/>
                  </w14:solidFill>
                </w14:textFill>
              </w:rPr>
              <w:t>2.99分，缺项得0分。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pStyle w:val="12"/>
              <w:adjustRightInd w:val="0"/>
              <w:snapToGrid w:val="0"/>
              <w:spacing w:before="0" w:beforeAutospacing="0" w:after="0" w:line="400" w:lineRule="exact"/>
              <w:ind w:left="0" w:right="0"/>
              <w:jc w:val="center"/>
              <w:rPr>
                <w:rFonts w:ascii="宋体" w:hAnsi="宋体" w:cs="宋体"/>
                <w:color w:val="000000" w:themeColor="text1"/>
                <w:kern w:val="0"/>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705" w:type="dxa"/>
            <w:vMerge w:val="continue"/>
            <w:tcBorders>
              <w:left w:val="single" w:color="auto" w:sz="4" w:space="0"/>
              <w:right w:val="single" w:color="auto" w:sz="4" w:space="0"/>
            </w:tcBorders>
            <w:vAlign w:val="center"/>
          </w:tcPr>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34"/>
              <w:snapToGrid w:val="0"/>
              <w:spacing w:before="0" w:beforeAutospacing="0" w:after="0" w:line="400" w:lineRule="exact"/>
              <w:ind w:left="0" w:right="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安全生产</w:t>
            </w:r>
            <w:r>
              <w:rPr>
                <w:rFonts w:hint="eastAsia" w:hAnsi="宋体" w:eastAsia="宋体" w:cs="宋体"/>
                <w:bCs/>
                <w:color w:val="000000" w:themeColor="text1"/>
                <w:kern w:val="2"/>
                <w:sz w:val="21"/>
                <w:szCs w:val="21"/>
                <w:highlight w:val="none"/>
                <w:lang w:val="en-US" w:eastAsia="zh-CN"/>
                <w14:textFill>
                  <w14:solidFill>
                    <w14:schemeClr w14:val="tx1"/>
                  </w14:solidFill>
                </w14:textFill>
              </w:rPr>
              <w:t>保证措施</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hAnsi="宋体" w:eastAsia="宋体" w:cs="宋体"/>
                <w:bCs/>
                <w:color w:val="000000" w:themeColor="text1"/>
                <w:kern w:val="2"/>
                <w:sz w:val="21"/>
                <w:szCs w:val="21"/>
                <w:highlight w:val="none"/>
                <w:lang w:val="en-US" w:eastAsia="zh-CN"/>
                <w14:textFill>
                  <w14:solidFill>
                    <w14:schemeClr w14:val="tx1"/>
                  </w14:solidFill>
                </w14:textFill>
              </w:rPr>
              <w:t>5</w:t>
            </w:r>
            <w:r>
              <w:rPr>
                <w:rFonts w:hint="eastAsia" w:ascii="宋体" w:hAnsi="宋体" w:eastAsia="宋体" w:cs="宋体"/>
                <w:bCs/>
                <w:color w:val="000000" w:themeColor="text1"/>
                <w:kern w:val="2"/>
                <w:sz w:val="21"/>
                <w:szCs w:val="21"/>
                <w:highlight w:val="none"/>
                <w14:textFill>
                  <w14:solidFill>
                    <w14:schemeClr w14:val="tx1"/>
                  </w14:solidFill>
                </w14:textFill>
              </w:rPr>
              <w:t>分）</w:t>
            </w:r>
          </w:p>
        </w:tc>
        <w:tc>
          <w:tcPr>
            <w:tcW w:w="5048" w:type="dxa"/>
            <w:tcBorders>
              <w:top w:val="single" w:color="auto" w:sz="4" w:space="0"/>
              <w:left w:val="single" w:color="auto" w:sz="4" w:space="0"/>
              <w:bottom w:val="single" w:color="auto" w:sz="4" w:space="0"/>
              <w:right w:val="single" w:color="auto" w:sz="4" w:space="0"/>
            </w:tcBorders>
            <w:vAlign w:val="center"/>
          </w:tcPr>
          <w:p>
            <w:pPr>
              <w:pStyle w:val="34"/>
              <w:snapToGrid w:val="0"/>
              <w:spacing w:before="0" w:beforeAutospacing="0" w:after="0" w:line="400" w:lineRule="exact"/>
              <w:ind w:left="0" w:right="0" w:firstLine="420" w:firstLineChars="200"/>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编制适用于本项目</w:t>
            </w:r>
            <w:r>
              <w:rPr>
                <w:rFonts w:hint="eastAsia" w:hAnsi="宋体" w:eastAsia="宋体" w:cs="宋体"/>
                <w:bCs/>
                <w:color w:val="000000" w:themeColor="text1"/>
                <w:sz w:val="21"/>
                <w:szCs w:val="21"/>
                <w:highlight w:val="none"/>
                <w:lang w:val="en-US" w:eastAsia="zh-CN"/>
                <w14:textFill>
                  <w14:solidFill>
                    <w14:schemeClr w14:val="tx1"/>
                  </w14:solidFill>
                </w14:textFill>
              </w:rPr>
              <w:t>维护人员</w:t>
            </w:r>
            <w:r>
              <w:rPr>
                <w:rFonts w:hint="eastAsia" w:hAnsi="宋体" w:eastAsia="宋体" w:cs="宋体"/>
                <w:bCs/>
                <w:color w:val="000000" w:themeColor="text1"/>
                <w:sz w:val="21"/>
                <w:szCs w:val="21"/>
                <w:highlight w:val="none"/>
                <w14:textFill>
                  <w14:solidFill>
                    <w14:schemeClr w14:val="tx1"/>
                  </w14:solidFill>
                </w14:textFill>
              </w:rPr>
              <w:t>的安全生产管理体系建设方案</w:t>
            </w:r>
            <w:r>
              <w:rPr>
                <w:rFonts w:hint="eastAsia" w:hAnsi="宋体" w:eastAsia="宋体" w:cs="宋体"/>
                <w:bCs/>
                <w:color w:val="000000" w:themeColor="text1"/>
                <w:sz w:val="21"/>
                <w:szCs w:val="21"/>
                <w:highlight w:val="none"/>
                <w:lang w:eastAsia="zh-CN"/>
                <w14:textFill>
                  <w14:solidFill>
                    <w14:schemeClr w14:val="tx1"/>
                  </w14:solidFill>
                </w14:textFill>
              </w:rPr>
              <w:t>、</w:t>
            </w:r>
            <w:r>
              <w:rPr>
                <w:rFonts w:hint="eastAsia" w:hAnsi="宋体" w:eastAsia="宋体" w:cs="宋体"/>
                <w:bCs/>
                <w:color w:val="000000" w:themeColor="text1"/>
                <w:sz w:val="21"/>
                <w:szCs w:val="21"/>
                <w:highlight w:val="none"/>
                <w14:textFill>
                  <w14:solidFill>
                    <w14:schemeClr w14:val="tx1"/>
                  </w14:solidFill>
                </w14:textFill>
              </w:rPr>
              <w:t>安全防护用品的投入方案</w:t>
            </w:r>
            <w:r>
              <w:rPr>
                <w:rFonts w:hint="eastAsia" w:hAnsi="宋体" w:eastAsia="宋体" w:cs="宋体"/>
                <w:bCs/>
                <w:color w:val="000000" w:themeColor="text1"/>
                <w:sz w:val="21"/>
                <w:szCs w:val="21"/>
                <w:highlight w:val="none"/>
                <w:lang w:eastAsia="zh-CN"/>
                <w14:textFill>
                  <w14:solidFill>
                    <w14:schemeClr w14:val="tx1"/>
                  </w14:solidFill>
                </w14:textFill>
              </w:rPr>
              <w:t>、</w:t>
            </w:r>
            <w:r>
              <w:rPr>
                <w:rFonts w:hint="eastAsia" w:hAnsi="宋体" w:eastAsia="宋体" w:cs="宋体"/>
                <w:bCs/>
                <w:color w:val="000000" w:themeColor="text1"/>
                <w:sz w:val="21"/>
                <w:szCs w:val="21"/>
                <w:highlight w:val="none"/>
                <w14:textFill>
                  <w14:solidFill>
                    <w14:schemeClr w14:val="tx1"/>
                  </w14:solidFill>
                </w14:textFill>
              </w:rPr>
              <w:t>安全生产培训计划</w:t>
            </w:r>
            <w:r>
              <w:rPr>
                <w:rFonts w:hint="eastAsia" w:hAnsi="宋体" w:eastAsia="宋体" w:cs="宋体"/>
                <w:bCs/>
                <w:color w:val="000000" w:themeColor="text1"/>
                <w:sz w:val="21"/>
                <w:szCs w:val="21"/>
                <w:highlight w:val="none"/>
                <w:lang w:eastAsia="zh-CN"/>
                <w14:textFill>
                  <w14:solidFill>
                    <w14:schemeClr w14:val="tx1"/>
                  </w14:solidFill>
                </w14:textFill>
              </w:rPr>
              <w:t>、</w:t>
            </w:r>
            <w:r>
              <w:rPr>
                <w:rFonts w:hint="eastAsia" w:hAnsi="宋体" w:eastAsia="宋体" w:cs="宋体"/>
                <w:bCs/>
                <w:color w:val="000000" w:themeColor="text1"/>
                <w:sz w:val="21"/>
                <w:szCs w:val="21"/>
                <w:highlight w:val="none"/>
                <w14:textFill>
                  <w14:solidFill>
                    <w14:schemeClr w14:val="tx1"/>
                  </w14:solidFill>
                </w14:textFill>
              </w:rPr>
              <w:t>实施过程中的安全保障措施。</w:t>
            </w:r>
          </w:p>
          <w:p>
            <w:pPr>
              <w:pStyle w:val="34"/>
              <w:snapToGrid w:val="0"/>
              <w:spacing w:before="0" w:beforeAutospacing="0" w:after="0" w:line="400" w:lineRule="exact"/>
              <w:ind w:left="0" w:right="0" w:firstLine="420" w:firstLineChars="200"/>
              <w:rPr>
                <w:rFonts w:hint="eastAsia" w:hAnsi="宋体" w:eastAsia="宋体" w:cs="宋体"/>
                <w:bCs/>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投标人根据对招标文件的理解和对服务区域的熟悉程度,提出的有针对性的实施方案，方案要具有系统性、可行性、可操作性、完整性，评标委员会对比各投标人的实施方案进行综合横向评价。</w:t>
            </w:r>
          </w:p>
          <w:p>
            <w:pPr>
              <w:pStyle w:val="34"/>
              <w:snapToGrid w:val="0"/>
              <w:spacing w:before="0" w:beforeAutospacing="0" w:after="0" w:line="400" w:lineRule="exact"/>
              <w:ind w:left="0" w:right="0"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较好得</w:t>
            </w:r>
            <w:r>
              <w:rPr>
                <w:rFonts w:hint="eastAsia" w:ascii="宋体" w:hAnsi="宋体" w:eastAsia="宋体" w:cs="宋体"/>
                <w:bCs/>
                <w:color w:val="000000" w:themeColor="text1"/>
                <w:kern w:val="2"/>
                <w:sz w:val="21"/>
                <w:szCs w:val="21"/>
                <w:highlight w:val="none"/>
                <w:lang w:val="en-US" w:eastAsia="zh-CN"/>
                <w14:textFill>
                  <w14:solidFill>
                    <w14:schemeClr w14:val="tx1"/>
                  </w14:solidFill>
                </w14:textFill>
              </w:rPr>
              <w:t>4</w:t>
            </w:r>
            <w:r>
              <w:rPr>
                <w:rFonts w:hint="eastAsia" w:ascii="宋体" w:hAnsi="宋体" w:eastAsia="宋体" w:cs="宋体"/>
                <w:bCs/>
                <w:color w:val="000000" w:themeColor="text1"/>
                <w:kern w:val="2"/>
                <w:sz w:val="21"/>
                <w:szCs w:val="21"/>
                <w:highlight w:val="none"/>
                <w14:textFill>
                  <w14:solidFill>
                    <w14:schemeClr w14:val="tx1"/>
                  </w14:solidFill>
                </w14:textFill>
              </w:rPr>
              <w:t>.00~5.00</w:t>
            </w:r>
            <w:r>
              <w:rPr>
                <w:rFonts w:hint="eastAsia" w:hAnsi="宋体" w:eastAsia="宋体" w:cs="宋体"/>
                <w:bCs/>
                <w:color w:val="000000" w:themeColor="text1"/>
                <w:sz w:val="21"/>
                <w:szCs w:val="21"/>
                <w:highlight w:val="none"/>
                <w14:textFill>
                  <w14:solidFill>
                    <w14:schemeClr w14:val="tx1"/>
                  </w14:solidFill>
                </w14:textFill>
              </w:rPr>
              <w:t>分，一般得</w:t>
            </w:r>
            <w:r>
              <w:rPr>
                <w:rFonts w:hint="eastAsia" w:hAnsi="宋体" w:eastAsia="宋体" w:cs="宋体"/>
                <w:bCs/>
                <w:color w:val="000000" w:themeColor="text1"/>
                <w:sz w:val="21"/>
                <w:szCs w:val="21"/>
                <w:highlight w:val="none"/>
                <w:lang w:val="en-US" w:eastAsia="zh-CN"/>
                <w14:textFill>
                  <w14:solidFill>
                    <w14:schemeClr w14:val="tx1"/>
                  </w14:solidFill>
                </w14:textFill>
              </w:rPr>
              <w:t>3.00</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ascii="宋体" w:hAnsi="宋体" w:eastAsia="宋体" w:cs="宋体"/>
                <w:bCs/>
                <w:color w:val="000000" w:themeColor="text1"/>
                <w:kern w:val="2"/>
                <w:sz w:val="21"/>
                <w:szCs w:val="21"/>
                <w:highlight w:val="none"/>
                <w:lang w:val="en-US" w:eastAsia="zh-CN"/>
                <w14:textFill>
                  <w14:solidFill>
                    <w14:schemeClr w14:val="tx1"/>
                  </w14:solidFill>
                </w14:textFill>
              </w:rPr>
              <w:t>3</w:t>
            </w:r>
            <w:r>
              <w:rPr>
                <w:rFonts w:hint="eastAsia" w:ascii="宋体" w:hAnsi="宋体" w:eastAsia="宋体" w:cs="宋体"/>
                <w:bCs/>
                <w:color w:val="000000" w:themeColor="text1"/>
                <w:kern w:val="2"/>
                <w:sz w:val="21"/>
                <w:szCs w:val="21"/>
                <w:highlight w:val="none"/>
                <w14:textFill>
                  <w14:solidFill>
                    <w14:schemeClr w14:val="tx1"/>
                  </w14:solidFill>
                </w14:textFill>
              </w:rPr>
              <w:t>.99</w:t>
            </w:r>
            <w:r>
              <w:rPr>
                <w:rFonts w:hint="eastAsia" w:hAnsi="宋体" w:eastAsia="宋体" w:cs="宋体"/>
                <w:bCs/>
                <w:color w:val="000000" w:themeColor="text1"/>
                <w:sz w:val="21"/>
                <w:szCs w:val="21"/>
                <w:highlight w:val="none"/>
                <w14:textFill>
                  <w14:solidFill>
                    <w14:schemeClr w14:val="tx1"/>
                  </w14:solidFill>
                </w14:textFill>
              </w:rPr>
              <w:t>分，较差得</w:t>
            </w:r>
            <w:r>
              <w:rPr>
                <w:rFonts w:hint="eastAsia" w:hAnsi="宋体" w:eastAsia="宋体" w:cs="宋体"/>
                <w:bCs/>
                <w:color w:val="000000" w:themeColor="text1"/>
                <w:sz w:val="21"/>
                <w:szCs w:val="21"/>
                <w:highlight w:val="none"/>
                <w:lang w:val="en-US" w:eastAsia="zh-CN"/>
                <w14:textFill>
                  <w14:solidFill>
                    <w14:schemeClr w14:val="tx1"/>
                  </w14:solidFill>
                </w14:textFill>
              </w:rPr>
              <w:t>0</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hAnsi="宋体" w:eastAsia="宋体" w:cs="宋体"/>
                <w:bCs/>
                <w:color w:val="000000" w:themeColor="text1"/>
                <w:sz w:val="21"/>
                <w:szCs w:val="21"/>
                <w:highlight w:val="none"/>
                <w14:textFill>
                  <w14:solidFill>
                    <w14:schemeClr w14:val="tx1"/>
                  </w14:solidFill>
                </w14:textFill>
              </w:rPr>
              <w:t>2.99分，缺项得0分。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880" w:type="dxa"/>
            <w:vMerge w:val="restart"/>
            <w:tcBorders>
              <w:left w:val="single" w:color="auto" w:sz="4" w:space="0"/>
              <w:right w:val="single" w:color="auto" w:sz="4" w:space="0"/>
            </w:tcBorders>
            <w:vAlign w:val="center"/>
          </w:tcPr>
          <w:p>
            <w:pPr>
              <w:pStyle w:val="12"/>
              <w:adjustRightInd w:val="0"/>
              <w:snapToGrid w:val="0"/>
              <w:spacing w:before="0" w:beforeAutospacing="0" w:after="0" w:line="400" w:lineRule="exact"/>
              <w:ind w:left="0" w:right="0"/>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2.2.2</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w:t>
            </w:r>
          </w:p>
        </w:tc>
        <w:tc>
          <w:tcPr>
            <w:tcW w:w="1599" w:type="dxa"/>
            <w:vMerge w:val="restart"/>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商务部分评分标准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企业能力</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分）</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numPr>
                <w:ilvl w:val="-1"/>
                <w:numId w:val="0"/>
              </w:numPr>
              <w:suppressLineNumbers w:val="0"/>
              <w:autoSpaceDE/>
              <w:autoSpaceDN/>
              <w:adjustRightInd w:val="0"/>
              <w:snapToGrid w:val="0"/>
              <w:spacing w:before="0" w:beforeAutospacing="0" w:after="0" w:afterAutospacing="0" w:line="400" w:lineRule="exact"/>
              <w:ind w:left="0" w:right="0" w:firstLine="420" w:firstLineChars="200"/>
              <w:jc w:val="left"/>
              <w:rPr>
                <w:rFonts w:hint="eastAsia" w:ascii="宋体" w:hAnsi="宋体" w:cs="宋体"/>
                <w:color w:val="000000" w:themeColor="text1"/>
                <w:szCs w:val="21"/>
                <w:highlight w:val="none"/>
                <w:lang w:eastAsia="zh-CN"/>
                <w14:textFill>
                  <w14:solidFill>
                    <w14:schemeClr w14:val="tx1"/>
                  </w14:solidFill>
                </w14:textFill>
              </w:rPr>
            </w:pPr>
            <w:r>
              <w:rPr>
                <w:rFonts w:hint="default" w:ascii="宋体" w:hAnsi="宋体" w:cs="宋体"/>
                <w:color w:val="000000" w:themeColor="text1"/>
                <w:szCs w:val="21"/>
                <w:highlight w:val="none"/>
                <w:lang w:eastAsia="zh-CN"/>
                <w14:textFill>
                  <w14:solidFill>
                    <w14:schemeClr w14:val="tx1"/>
                  </w14:solidFill>
                </w14:textFill>
              </w:rPr>
              <w:t>满足</w:t>
            </w:r>
            <w:r>
              <w:rPr>
                <w:rFonts w:hint="eastAsia" w:ascii="宋体" w:hAnsi="宋体" w:cs="宋体"/>
                <w:color w:val="000000" w:themeColor="text1"/>
                <w:szCs w:val="21"/>
                <w:highlight w:val="none"/>
                <w:lang w:eastAsia="zh-CN"/>
                <w14:textFill>
                  <w14:solidFill>
                    <w14:schemeClr w14:val="tx1"/>
                  </w14:solidFill>
                </w14:textFill>
              </w:rPr>
              <w:t>资格审查</w:t>
            </w:r>
            <w:r>
              <w:rPr>
                <w:rFonts w:hint="default" w:ascii="宋体" w:hAnsi="宋体" w:cs="宋体"/>
                <w:color w:val="000000" w:themeColor="text1"/>
                <w:szCs w:val="21"/>
                <w:highlight w:val="none"/>
                <w:lang w:eastAsia="zh-CN"/>
                <w14:textFill>
                  <w14:solidFill>
                    <w14:schemeClr w14:val="tx1"/>
                  </w14:solidFill>
                </w14:textFill>
              </w:rPr>
              <w:t>要求得</w:t>
            </w:r>
            <w:r>
              <w:rPr>
                <w:rFonts w:hint="eastAsia" w:ascii="宋体" w:hAnsi="宋体" w:cs="宋体"/>
                <w:color w:val="000000" w:themeColor="text1"/>
                <w:szCs w:val="21"/>
                <w:highlight w:val="none"/>
                <w:lang w:val="en-US" w:eastAsia="zh-CN"/>
                <w14:textFill>
                  <w14:solidFill>
                    <w14:schemeClr w14:val="tx1"/>
                  </w14:solidFill>
                </w14:textFill>
              </w:rPr>
              <w:t>0.5</w:t>
            </w:r>
            <w:r>
              <w:rPr>
                <w:rFonts w:hint="default" w:ascii="宋体" w:hAnsi="宋体" w:cs="宋体"/>
                <w:color w:val="000000" w:themeColor="text1"/>
                <w:szCs w:val="21"/>
                <w:highlight w:val="none"/>
                <w:lang w:eastAsia="zh-CN"/>
                <w14:textFill>
                  <w14:solidFill>
                    <w14:schemeClr w14:val="tx1"/>
                  </w14:solidFill>
                </w14:textFill>
              </w:rPr>
              <w:t>分</w:t>
            </w:r>
            <w:r>
              <w:rPr>
                <w:rFonts w:hint="eastAsia" w:ascii="宋体" w:hAnsi="宋体" w:cs="宋体"/>
                <w:color w:val="000000" w:themeColor="text1"/>
                <w:szCs w:val="21"/>
                <w:highlight w:val="none"/>
                <w:lang w:eastAsia="zh-CN"/>
                <w14:textFill>
                  <w14:solidFill>
                    <w14:schemeClr w14:val="tx1"/>
                  </w14:solidFill>
                </w14:textFill>
              </w:rPr>
              <w:t>。</w:t>
            </w:r>
          </w:p>
          <w:p>
            <w:pPr>
              <w:keepNext w:val="0"/>
              <w:keepLines w:val="0"/>
              <w:numPr>
                <w:ilvl w:val="-1"/>
                <w:numId w:val="0"/>
              </w:numPr>
              <w:suppressLineNumbers w:val="0"/>
              <w:autoSpaceDE/>
              <w:autoSpaceDN/>
              <w:adjustRightInd w:val="0"/>
              <w:snapToGrid w:val="0"/>
              <w:spacing w:before="0" w:beforeAutospacing="0" w:after="0" w:afterAutospacing="0" w:line="400" w:lineRule="exact"/>
              <w:ind w:left="0" w:right="0" w:firstLine="420" w:firstLineChars="200"/>
              <w:jc w:val="left"/>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投标人在具备</w:t>
            </w:r>
            <w:r>
              <w:rPr>
                <w:rFonts w:hint="eastAsia" w:ascii="宋体" w:hAnsi="宋体" w:eastAsia="宋体" w:cs="宋体"/>
                <w:color w:val="000000" w:themeColor="text1"/>
                <w:szCs w:val="21"/>
                <w:highlight w:val="none"/>
                <w14:textFill>
                  <w14:solidFill>
                    <w14:schemeClr w14:val="tx1"/>
                  </w14:solidFill>
                </w14:textFill>
              </w:rPr>
              <w:t>施工劳务企业资质</w:t>
            </w:r>
            <w:r>
              <w:rPr>
                <w:rFonts w:hint="eastAsia" w:ascii="宋体" w:hAnsi="宋体" w:eastAsia="宋体" w:cs="宋体"/>
                <w:color w:val="000000" w:themeColor="text1"/>
                <w:szCs w:val="21"/>
                <w:highlight w:val="none"/>
                <w:lang w:val="en-US" w:eastAsia="zh-CN"/>
                <w14:textFill>
                  <w14:solidFill>
                    <w14:schemeClr w14:val="tx1"/>
                  </w14:solidFill>
                </w14:textFill>
              </w:rPr>
              <w:t>的基础上，取得</w:t>
            </w:r>
            <w:r>
              <w:rPr>
                <w:rFonts w:hint="eastAsia" w:ascii="宋体" w:hAnsi="宋体" w:eastAsia="宋体" w:cs="宋体"/>
                <w:color w:val="000000" w:themeColor="text1"/>
                <w:kern w:val="0"/>
                <w:szCs w:val="21"/>
                <w:highlight w:val="none"/>
                <w14:textFill>
                  <w14:solidFill>
                    <w14:schemeClr w14:val="tx1"/>
                  </w14:solidFill>
                </w14:textFill>
              </w:rPr>
              <w:t>公路交通工程（公路机电工程）专业承包壹级</w:t>
            </w:r>
            <w:r>
              <w:rPr>
                <w:rFonts w:hint="eastAsia" w:ascii="宋体" w:hAnsi="宋体" w:cs="宋体"/>
                <w:color w:val="000000" w:themeColor="text1"/>
                <w:kern w:val="0"/>
                <w:szCs w:val="21"/>
                <w:highlight w:val="none"/>
                <w14:textFill>
                  <w14:solidFill>
                    <w14:schemeClr w14:val="tx1"/>
                  </w14:solidFill>
                </w14:textFill>
              </w:rPr>
              <w:t>或建筑机电安装工程专业承包叁级及以上资质</w:t>
            </w:r>
            <w:r>
              <w:rPr>
                <w:rFonts w:hint="eastAsia" w:ascii="宋体" w:hAnsi="宋体" w:eastAsia="宋体" w:cs="宋体"/>
                <w:color w:val="000000" w:themeColor="text1"/>
                <w:kern w:val="0"/>
                <w:szCs w:val="21"/>
                <w:highlight w:val="none"/>
                <w:lang w:val="en-US"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加</w:t>
            </w:r>
            <w:r>
              <w:rPr>
                <w:rFonts w:hint="eastAsia" w:ascii="宋体" w:hAnsi="宋体" w:cs="宋体"/>
                <w:color w:val="000000" w:themeColor="text1"/>
                <w:szCs w:val="21"/>
                <w:highlight w:val="none"/>
                <w:lang w:val="en-US" w:eastAsia="zh-CN"/>
                <w14:textFill>
                  <w14:solidFill>
                    <w14:schemeClr w14:val="tx1"/>
                  </w14:solidFill>
                </w14:textFill>
              </w:rPr>
              <w:t>0.5</w:t>
            </w:r>
            <w:r>
              <w:rPr>
                <w:rFonts w:hint="eastAsia" w:ascii="宋体" w:hAnsi="宋体" w:eastAsia="宋体" w:cs="宋体"/>
                <w:color w:val="000000" w:themeColor="text1"/>
                <w:szCs w:val="21"/>
                <w:highlight w:val="none"/>
                <w:lang w:val="en-US" w:eastAsia="zh-CN"/>
                <w14:textFill>
                  <w14:solidFill>
                    <w14:schemeClr w14:val="tx1"/>
                  </w14:solidFill>
                </w14:textFill>
              </w:rPr>
              <w:t>分，最多加</w:t>
            </w:r>
            <w:r>
              <w:rPr>
                <w:rFonts w:hint="eastAsia" w:ascii="宋体" w:hAnsi="宋体" w:cs="宋体"/>
                <w:color w:val="000000" w:themeColor="text1"/>
                <w:szCs w:val="21"/>
                <w:highlight w:val="none"/>
                <w:lang w:val="en-US" w:eastAsia="zh-CN"/>
                <w14:textFill>
                  <w14:solidFill>
                    <w14:schemeClr w14:val="tx1"/>
                  </w14:solidFill>
                </w14:textFill>
              </w:rPr>
              <w:t>0.5</w:t>
            </w:r>
            <w:r>
              <w:rPr>
                <w:rFonts w:hint="eastAsia" w:ascii="宋体" w:hAnsi="宋体" w:eastAsia="宋体" w:cs="宋体"/>
                <w:color w:val="000000" w:themeColor="text1"/>
                <w:szCs w:val="21"/>
                <w:highlight w:val="none"/>
                <w:lang w:val="en-US" w:eastAsia="zh-CN"/>
                <w14:textFill>
                  <w14:solidFill>
                    <w14:schemeClr w14:val="tx1"/>
                  </w14:solidFill>
                </w14:textFill>
              </w:rPr>
              <w:t>分。</w:t>
            </w:r>
          </w:p>
          <w:p>
            <w:pPr>
              <w:keepNext w:val="0"/>
              <w:keepLines w:val="0"/>
              <w:numPr>
                <w:ilvl w:val="-1"/>
                <w:numId w:val="0"/>
              </w:numPr>
              <w:suppressLineNumbers w:val="0"/>
              <w:autoSpaceDE/>
              <w:autoSpaceDN/>
              <w:adjustRightInd w:val="0"/>
              <w:snapToGrid w:val="0"/>
              <w:spacing w:before="0" w:beforeAutospacing="0" w:after="0" w:afterAutospacing="0" w:line="400" w:lineRule="exact"/>
              <w:ind w:left="0" w:right="0" w:firstLine="420" w:firstLineChars="200"/>
              <w:jc w:val="left"/>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本项最多得1分。</w:t>
            </w:r>
          </w:p>
          <w:p>
            <w:pPr>
              <w:keepNext w:val="0"/>
              <w:keepLines w:val="0"/>
              <w:suppressLineNumbers w:val="0"/>
              <w:adjustRightInd w:val="0"/>
              <w:snapToGrid w:val="0"/>
              <w:spacing w:before="0" w:beforeAutospacing="0" w:after="0" w:afterAutospacing="0" w:line="400" w:lineRule="exact"/>
              <w:ind w:left="0" w:right="0" w:firstLine="422" w:firstLineChars="200"/>
              <w:rPr>
                <w:rFonts w:hint="eastAsia" w:ascii="宋体" w:hAnsi="宋体" w:eastAsia="宋体" w:cs="宋体"/>
                <w:b/>
                <w:bCs/>
                <w:color w:val="000000" w:themeColor="text1"/>
                <w:kern w:val="0"/>
                <w:szCs w:val="21"/>
                <w:highlight w:val="none"/>
                <w14:textFill>
                  <w14:solidFill>
                    <w14:schemeClr w14:val="tx1"/>
                  </w14:solidFill>
                </w14:textFill>
              </w:rPr>
            </w:pPr>
            <w:r>
              <w:rPr>
                <w:rFonts w:hint="eastAsia" w:ascii="宋体" w:hAnsi="宋体" w:eastAsia="宋体" w:cs="宋体"/>
                <w:b/>
                <w:bCs/>
                <w:color w:val="000000" w:themeColor="text1"/>
                <w:kern w:val="0"/>
                <w:szCs w:val="21"/>
                <w:highlight w:val="none"/>
                <w14:textFill>
                  <w14:solidFill>
                    <w14:schemeClr w14:val="tx1"/>
                  </w14:solidFill>
                </w14:textFill>
              </w:rPr>
              <w:t>注：</w:t>
            </w:r>
            <w:r>
              <w:rPr>
                <w:rFonts w:hint="eastAsia" w:ascii="宋体" w:hAnsi="宋体" w:cs="宋体"/>
                <w:b/>
                <w:bCs/>
                <w:color w:val="000000" w:themeColor="text1"/>
                <w:kern w:val="0"/>
                <w:szCs w:val="21"/>
                <w:highlight w:val="none"/>
                <w:lang w:eastAsia="zh-CN"/>
                <w14:textFill>
                  <w14:solidFill>
                    <w14:schemeClr w14:val="tx1"/>
                  </w14:solidFill>
                </w14:textFill>
              </w:rPr>
              <w:t>（</w:t>
            </w:r>
            <w:r>
              <w:rPr>
                <w:rFonts w:hint="eastAsia" w:ascii="宋体" w:hAnsi="宋体" w:cs="宋体"/>
                <w:b/>
                <w:bCs/>
                <w:color w:val="000000" w:themeColor="text1"/>
                <w:kern w:val="0"/>
                <w:szCs w:val="21"/>
                <w:highlight w:val="none"/>
                <w:lang w:val="en-US" w:eastAsia="zh-CN"/>
                <w14:textFill>
                  <w14:solidFill>
                    <w14:schemeClr w14:val="tx1"/>
                  </w14:solidFill>
                </w14:textFill>
              </w:rPr>
              <w:t>1</w:t>
            </w:r>
            <w:r>
              <w:rPr>
                <w:rFonts w:hint="eastAsia" w:ascii="宋体" w:hAnsi="宋体" w:cs="宋体"/>
                <w:b/>
                <w:bCs/>
                <w:color w:val="000000" w:themeColor="text1"/>
                <w:kern w:val="0"/>
                <w:szCs w:val="21"/>
                <w:highlight w:val="none"/>
                <w:lang w:eastAsia="zh-CN"/>
                <w14:textFill>
                  <w14:solidFill>
                    <w14:schemeClr w14:val="tx1"/>
                  </w14:solidFill>
                </w14:textFill>
              </w:rPr>
              <w:t>）</w:t>
            </w:r>
            <w:r>
              <w:rPr>
                <w:rFonts w:hint="default" w:ascii="宋体" w:hAnsi="宋体" w:cs="宋体"/>
                <w:b/>
                <w:bCs/>
                <w:color w:val="000000" w:themeColor="text1"/>
                <w:kern w:val="0"/>
                <w:szCs w:val="21"/>
                <w:highlight w:val="none"/>
                <w14:textFill>
                  <w14:solidFill>
                    <w14:schemeClr w14:val="tx1"/>
                  </w14:solidFill>
                </w14:textFill>
              </w:rPr>
              <w:t>提供</w:t>
            </w:r>
            <w:r>
              <w:rPr>
                <w:rFonts w:hint="eastAsia" w:ascii="宋体" w:hAnsi="宋体" w:eastAsia="宋体" w:cs="宋体"/>
                <w:b/>
                <w:bCs/>
                <w:color w:val="000000" w:themeColor="text1"/>
                <w:kern w:val="0"/>
                <w:szCs w:val="21"/>
                <w:highlight w:val="none"/>
                <w14:textFill>
                  <w14:solidFill>
                    <w14:schemeClr w14:val="tx1"/>
                  </w14:solidFill>
                </w14:textFill>
              </w:rPr>
              <w:t>有效资质证书复印件</w:t>
            </w:r>
            <w:r>
              <w:rPr>
                <w:rFonts w:hint="eastAsia" w:ascii="宋体" w:hAnsi="宋体" w:cs="宋体"/>
                <w:b/>
                <w:bCs/>
                <w:color w:val="000000" w:themeColor="text1"/>
                <w:kern w:val="0"/>
                <w:szCs w:val="21"/>
                <w:highlight w:val="none"/>
                <w:lang w:eastAsia="zh-CN"/>
                <w14:textFill>
                  <w14:solidFill>
                    <w14:schemeClr w14:val="tx1"/>
                  </w14:solidFill>
                </w14:textFill>
              </w:rPr>
              <w:t>并</w:t>
            </w:r>
            <w:r>
              <w:rPr>
                <w:rFonts w:hint="eastAsia" w:ascii="宋体" w:hAnsi="宋体" w:eastAsia="宋体" w:cs="宋体"/>
                <w:b/>
                <w:bCs/>
                <w:color w:val="000000" w:themeColor="text1"/>
                <w:kern w:val="0"/>
                <w:szCs w:val="21"/>
                <w:highlight w:val="none"/>
                <w14:textFill>
                  <w14:solidFill>
                    <w14:schemeClr w14:val="tx1"/>
                  </w14:solidFill>
                </w14:textFill>
              </w:rPr>
              <w:t>加盖投标人公章。</w:t>
            </w:r>
          </w:p>
          <w:p>
            <w:pPr>
              <w:keepNext w:val="0"/>
              <w:keepLines w:val="0"/>
              <w:suppressLineNumbers w:val="0"/>
              <w:adjustRightInd w:val="0"/>
              <w:snapToGrid w:val="0"/>
              <w:spacing w:before="0" w:beforeAutospacing="0" w:after="0" w:afterAutospacing="0" w:line="400" w:lineRule="exact"/>
              <w:ind w:left="0" w:right="0" w:firstLine="422" w:firstLineChars="200"/>
              <w:rPr>
                <w:rFonts w:hint="eastAsia" w:ascii="宋体" w:hAnsi="宋体" w:cs="宋体"/>
                <w:b/>
                <w:bCs/>
                <w:color w:val="000000" w:themeColor="text1"/>
                <w:kern w:val="0"/>
                <w:szCs w:val="21"/>
                <w:highlight w:val="none"/>
                <w:lang w:eastAsia="zh-CN"/>
                <w14:textFill>
                  <w14:solidFill>
                    <w14:schemeClr w14:val="tx1"/>
                  </w14:solidFill>
                </w14:textFill>
              </w:rPr>
            </w:pPr>
            <w:r>
              <w:rPr>
                <w:rFonts w:hint="eastAsia" w:ascii="宋体" w:hAnsi="宋体" w:cs="宋体"/>
                <w:b/>
                <w:bCs/>
                <w:color w:val="000000" w:themeColor="text1"/>
                <w:kern w:val="0"/>
                <w:szCs w:val="21"/>
                <w:highlight w:val="none"/>
                <w:lang w:eastAsia="zh-CN"/>
                <w14:textFill>
                  <w14:solidFill>
                    <w14:schemeClr w14:val="tx1"/>
                  </w14:solidFill>
                </w14:textFill>
              </w:rPr>
              <w:t>（</w:t>
            </w:r>
            <w:r>
              <w:rPr>
                <w:rFonts w:hint="eastAsia" w:ascii="宋体" w:hAnsi="宋体" w:cs="宋体"/>
                <w:b/>
                <w:bCs/>
                <w:color w:val="000000" w:themeColor="text1"/>
                <w:kern w:val="0"/>
                <w:szCs w:val="21"/>
                <w:highlight w:val="none"/>
                <w:lang w:val="en-US" w:eastAsia="zh-CN"/>
                <w14:textFill>
                  <w14:solidFill>
                    <w14:schemeClr w14:val="tx1"/>
                  </w14:solidFill>
                </w14:textFill>
              </w:rPr>
              <w:t>2</w:t>
            </w:r>
            <w:r>
              <w:rPr>
                <w:rFonts w:hint="eastAsia" w:ascii="宋体" w:hAnsi="宋体" w:cs="宋体"/>
                <w:b/>
                <w:bCs/>
                <w:color w:val="000000" w:themeColor="text1"/>
                <w:kern w:val="0"/>
                <w:szCs w:val="21"/>
                <w:highlight w:val="none"/>
                <w:lang w:eastAsia="zh-CN"/>
                <w14:textFill>
                  <w14:solidFill>
                    <w14:schemeClr w14:val="tx1"/>
                  </w14:solidFill>
                </w14:textFill>
              </w:rPr>
              <w:t>）此部分资料装入商务部分中。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leftChars="0" w:right="0" w:rightChars="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lang w:val="en-US" w:eastAsia="zh-CN"/>
                <w14:textFill>
                  <w14:solidFill>
                    <w14:schemeClr w14:val="tx1"/>
                  </w14:solidFill>
                </w14:textFill>
              </w:rPr>
              <w:t>项目团队</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14</w:t>
            </w:r>
            <w:r>
              <w:rPr>
                <w:rFonts w:hint="default" w:ascii="宋体" w:hAnsi="宋体" w:eastAsia="宋体" w:cs="宋体"/>
                <w:color w:val="000000" w:themeColor="text1"/>
                <w:szCs w:val="21"/>
                <w:highlight w:val="none"/>
                <w14:textFill>
                  <w14:solidFill>
                    <w14:schemeClr w14:val="tx1"/>
                  </w14:solidFill>
                </w14:textFill>
              </w:rPr>
              <w:t>分）</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numPr>
                <w:ilvl w:val="0"/>
                <w:numId w:val="0"/>
              </w:numPr>
              <w:suppressLineNumbers w:val="0"/>
              <w:autoSpaceDE w:val="0"/>
              <w:autoSpaceDN w:val="0"/>
              <w:adjustRightInd w:val="0"/>
              <w:snapToGrid w:val="0"/>
              <w:spacing w:before="0" w:beforeAutospacing="0" w:after="0" w:afterAutospacing="0" w:line="400" w:lineRule="exact"/>
              <w:ind w:left="0" w:right="0" w:firstLine="420" w:firstLineChars="200"/>
              <w:jc w:val="left"/>
              <w:rPr>
                <w:rFonts w:hint="eastAsia" w:ascii="宋体" w:hAnsi="宋体" w:cs="宋体"/>
                <w:color w:val="000000" w:themeColor="text1"/>
                <w:szCs w:val="21"/>
                <w:highlight w:val="none"/>
                <w:lang w:eastAsia="zh-CN"/>
                <w14:textFill>
                  <w14:solidFill>
                    <w14:schemeClr w14:val="tx1"/>
                  </w14:solidFill>
                </w14:textFill>
              </w:rPr>
            </w:pPr>
            <w:r>
              <w:rPr>
                <w:rFonts w:hint="default" w:ascii="宋体" w:hAnsi="宋体" w:cs="宋体"/>
                <w:color w:val="000000" w:themeColor="text1"/>
                <w:szCs w:val="21"/>
                <w:highlight w:val="none"/>
                <w:lang w:eastAsia="zh-CN"/>
                <w14:textFill>
                  <w14:solidFill>
                    <w14:schemeClr w14:val="tx1"/>
                  </w14:solidFill>
                </w14:textFill>
              </w:rPr>
              <w:t>满足</w:t>
            </w:r>
            <w:r>
              <w:rPr>
                <w:rFonts w:hint="eastAsia" w:ascii="宋体" w:hAnsi="宋体" w:cs="宋体"/>
                <w:color w:val="000000" w:themeColor="text1"/>
                <w:szCs w:val="21"/>
                <w:highlight w:val="none"/>
                <w:lang w:eastAsia="zh-CN"/>
                <w14:textFill>
                  <w14:solidFill>
                    <w14:schemeClr w14:val="tx1"/>
                  </w14:solidFill>
                </w14:textFill>
              </w:rPr>
              <w:t>资格审查</w:t>
            </w:r>
            <w:r>
              <w:rPr>
                <w:rFonts w:hint="default" w:ascii="宋体" w:hAnsi="宋体" w:cs="宋体"/>
                <w:color w:val="000000" w:themeColor="text1"/>
                <w:szCs w:val="21"/>
                <w:highlight w:val="none"/>
                <w:lang w:eastAsia="zh-CN"/>
                <w14:textFill>
                  <w14:solidFill>
                    <w14:schemeClr w14:val="tx1"/>
                  </w14:solidFill>
                </w14:textFill>
              </w:rPr>
              <w:t>要求得4分</w:t>
            </w:r>
            <w:r>
              <w:rPr>
                <w:rFonts w:hint="eastAsia" w:ascii="宋体" w:hAnsi="宋体" w:cs="宋体"/>
                <w:color w:val="000000" w:themeColor="text1"/>
                <w:szCs w:val="21"/>
                <w:highlight w:val="none"/>
                <w:lang w:eastAsia="zh-CN"/>
                <w14:textFill>
                  <w14:solidFill>
                    <w14:schemeClr w14:val="tx1"/>
                  </w14:solidFill>
                </w14:textFill>
              </w:rPr>
              <w:t>。</w:t>
            </w:r>
          </w:p>
          <w:p>
            <w:pPr>
              <w:keepNext w:val="0"/>
              <w:keepLines w:val="0"/>
              <w:numPr>
                <w:ilvl w:val="0"/>
                <w:numId w:val="1"/>
              </w:numPr>
              <w:suppressLineNumbers w:val="0"/>
              <w:autoSpaceDE w:val="0"/>
              <w:autoSpaceDN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kern w:val="0"/>
                <w:highlight w:val="none"/>
                <w:lang w:val="en-US" w:eastAsia="zh-CN"/>
                <w14:textFill>
                  <w14:solidFill>
                    <w14:schemeClr w14:val="tx1"/>
                  </w14:solidFill>
                </w14:textFill>
              </w:rPr>
              <w:t>在满足资格</w:t>
            </w:r>
            <w:r>
              <w:rPr>
                <w:rFonts w:hint="eastAsia" w:ascii="宋体" w:hAnsi="宋体" w:cs="宋体"/>
                <w:color w:val="000000" w:themeColor="text1"/>
                <w:kern w:val="0"/>
                <w:highlight w:val="none"/>
                <w:lang w:val="en-US" w:eastAsia="zh-CN"/>
                <w14:textFill>
                  <w14:solidFill>
                    <w14:schemeClr w14:val="tx1"/>
                  </w14:solidFill>
                </w14:textFill>
              </w:rPr>
              <w:t>审查</w:t>
            </w:r>
            <w:r>
              <w:rPr>
                <w:rFonts w:hint="eastAsia" w:ascii="宋体" w:hAnsi="宋体" w:eastAsia="宋体" w:cs="宋体"/>
                <w:color w:val="000000" w:themeColor="text1"/>
                <w:kern w:val="0"/>
                <w:highlight w:val="none"/>
                <w:lang w:val="en-US" w:eastAsia="zh-CN"/>
                <w14:textFill>
                  <w14:solidFill>
                    <w14:schemeClr w14:val="tx1"/>
                  </w14:solidFill>
                </w14:textFill>
              </w:rPr>
              <w:t>要求基础上</w:t>
            </w:r>
            <w:r>
              <w:rPr>
                <w:rFonts w:hint="eastAsia" w:ascii="宋体" w:hAnsi="宋体" w:cs="宋体"/>
                <w:color w:val="000000" w:themeColor="text1"/>
                <w:kern w:val="0"/>
                <w:highlight w:val="none"/>
                <w:lang w:val="en-US"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cs="宋体"/>
                <w:color w:val="000000" w:themeColor="text1"/>
                <w:szCs w:val="21"/>
                <w:highlight w:val="none"/>
                <w:lang w:val="en-US" w:eastAsia="zh-CN"/>
                <w14:textFill>
                  <w14:solidFill>
                    <w14:schemeClr w14:val="tx1"/>
                  </w14:solidFill>
                </w14:textFill>
              </w:rPr>
              <w:t>拟派项目团队中，</w:t>
            </w:r>
            <w:r>
              <w:rPr>
                <w:rFonts w:hint="eastAsia" w:ascii="宋体" w:hAnsi="宋体" w:eastAsia="宋体" w:cs="宋体"/>
                <w:color w:val="000000" w:themeColor="text1"/>
                <w:szCs w:val="21"/>
                <w:highlight w:val="none"/>
                <w:lang w:eastAsia="zh-CN"/>
                <w14:textFill>
                  <w14:solidFill>
                    <w14:schemeClr w14:val="tx1"/>
                  </w14:solidFill>
                </w14:textFill>
              </w:rPr>
              <w:t>每</w:t>
            </w:r>
            <w:r>
              <w:rPr>
                <w:rFonts w:hint="eastAsia" w:ascii="宋体" w:hAnsi="宋体" w:cs="宋体"/>
                <w:color w:val="000000" w:themeColor="text1"/>
                <w:szCs w:val="21"/>
                <w:highlight w:val="none"/>
                <w:lang w:eastAsia="zh-CN"/>
                <w14:textFill>
                  <w14:solidFill>
                    <w14:schemeClr w14:val="tx1"/>
                  </w14:solidFill>
                </w14:textFill>
              </w:rPr>
              <w:t>有</w:t>
            </w:r>
            <w:r>
              <w:rPr>
                <w:rFonts w:hint="eastAsia" w:ascii="宋体" w:hAnsi="宋体" w:cs="宋体"/>
                <w:color w:val="000000" w:themeColor="text1"/>
                <w:szCs w:val="21"/>
                <w:highlight w:val="none"/>
                <w:lang w:val="en-US" w:eastAsia="zh-CN"/>
                <w14:textFill>
                  <w14:solidFill>
                    <w14:schemeClr w14:val="tx1"/>
                  </w14:solidFill>
                </w14:textFill>
              </w:rPr>
              <w:t>5个</w:t>
            </w:r>
            <w:r>
              <w:rPr>
                <w:rFonts w:hint="eastAsia" w:ascii="宋体" w:hAnsi="宋体" w:cs="宋体"/>
                <w:color w:val="000000" w:themeColor="text1"/>
                <w:szCs w:val="21"/>
                <w:highlight w:val="none"/>
                <w:lang w:eastAsia="zh-CN"/>
                <w14:textFill>
                  <w14:solidFill>
                    <w14:schemeClr w14:val="tx1"/>
                  </w14:solidFill>
                </w14:textFill>
              </w:rPr>
              <w:t>高处作业证</w:t>
            </w:r>
            <w:r>
              <w:rPr>
                <w:rFonts w:hint="eastAsia" w:ascii="宋体" w:hAnsi="宋体" w:cs="宋体"/>
                <w:color w:val="000000" w:themeColor="text1"/>
                <w:szCs w:val="21"/>
                <w:highlight w:val="none"/>
                <w:lang w:val="en-US" w:eastAsia="zh-CN"/>
                <w14:textFill>
                  <w14:solidFill>
                    <w14:schemeClr w14:val="tx1"/>
                  </w14:solidFill>
                </w14:textFill>
              </w:rPr>
              <w:t>持证</w:t>
            </w:r>
            <w:r>
              <w:rPr>
                <w:rFonts w:hint="eastAsia" w:ascii="宋体" w:hAnsi="宋体" w:eastAsia="宋体" w:cs="宋体"/>
                <w:color w:val="000000" w:themeColor="text1"/>
                <w:szCs w:val="21"/>
                <w:highlight w:val="none"/>
                <w14:textFill>
                  <w14:solidFill>
                    <w14:schemeClr w14:val="tx1"/>
                  </w14:solidFill>
                </w14:textFill>
              </w:rPr>
              <w:t>人</w:t>
            </w:r>
            <w:r>
              <w:rPr>
                <w:rFonts w:hint="eastAsia" w:ascii="宋体" w:hAnsi="宋体" w:cs="宋体"/>
                <w:color w:val="000000" w:themeColor="text1"/>
                <w:szCs w:val="21"/>
                <w:highlight w:val="none"/>
                <w:lang w:val="en-US" w:eastAsia="zh-CN"/>
                <w14:textFill>
                  <w14:solidFill>
                    <w14:schemeClr w14:val="tx1"/>
                  </w14:solidFill>
                </w14:textFill>
              </w:rPr>
              <w:t>员的</w:t>
            </w:r>
            <w:r>
              <w:rPr>
                <w:rFonts w:hint="eastAsia" w:ascii="宋体" w:hAnsi="宋体" w:eastAsia="宋体" w:cs="宋体"/>
                <w:color w:val="000000" w:themeColor="text1"/>
                <w:szCs w:val="21"/>
                <w:highlight w:val="none"/>
                <w14:textFill>
                  <w14:solidFill>
                    <w14:schemeClr w14:val="tx1"/>
                  </w14:solidFill>
                </w14:textFill>
              </w:rPr>
              <w:t>加</w:t>
            </w:r>
            <w:r>
              <w:rPr>
                <w:rFonts w:hint="eastAsia" w:ascii="宋体" w:hAnsi="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val="en-US" w:eastAsia="zh-CN"/>
                <w14:textFill>
                  <w14:solidFill>
                    <w14:schemeClr w14:val="tx1"/>
                  </w14:solidFill>
                </w14:textFill>
              </w:rPr>
              <w:t>分</w:t>
            </w:r>
            <w:r>
              <w:rPr>
                <w:rFonts w:hint="eastAsia" w:ascii="宋体" w:hAnsi="宋体" w:cs="宋体"/>
                <w:color w:val="000000" w:themeColor="text1"/>
                <w:szCs w:val="21"/>
                <w:highlight w:val="none"/>
                <w:lang w:val="en-US" w:eastAsia="zh-CN"/>
                <w14:textFill>
                  <w14:solidFill>
                    <w14:schemeClr w14:val="tx1"/>
                  </w14:solidFill>
                </w14:textFill>
              </w:rPr>
              <w:t>，最多加4分；</w:t>
            </w:r>
          </w:p>
          <w:p>
            <w:pPr>
              <w:keepNext w:val="0"/>
              <w:keepLines w:val="0"/>
              <w:numPr>
                <w:ilvl w:val="0"/>
                <w:numId w:val="1"/>
              </w:numPr>
              <w:suppressLineNumbers w:val="0"/>
              <w:autoSpaceDE w:val="0"/>
              <w:autoSpaceDN w:val="0"/>
              <w:adjustRightInd w:val="0"/>
              <w:snapToGrid w:val="0"/>
              <w:spacing w:before="0" w:beforeAutospacing="0" w:after="0" w:afterAutospacing="0" w:line="400" w:lineRule="exact"/>
              <w:ind w:left="0" w:right="0" w:firstLine="420" w:firstLineChars="200"/>
              <w:jc w:val="left"/>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kern w:val="0"/>
                <w:highlight w:val="none"/>
                <w:lang w:val="en-US" w:eastAsia="zh-CN"/>
                <w14:textFill>
                  <w14:solidFill>
                    <w14:schemeClr w14:val="tx1"/>
                  </w14:solidFill>
                </w14:textFill>
              </w:rPr>
              <w:t>在满足资格</w:t>
            </w:r>
            <w:r>
              <w:rPr>
                <w:rFonts w:hint="eastAsia" w:ascii="宋体" w:hAnsi="宋体" w:cs="宋体"/>
                <w:color w:val="000000" w:themeColor="text1"/>
                <w:kern w:val="0"/>
                <w:highlight w:val="none"/>
                <w:lang w:val="en-US" w:eastAsia="zh-CN"/>
                <w14:textFill>
                  <w14:solidFill>
                    <w14:schemeClr w14:val="tx1"/>
                  </w14:solidFill>
                </w14:textFill>
              </w:rPr>
              <w:t>审查</w:t>
            </w:r>
            <w:r>
              <w:rPr>
                <w:rFonts w:hint="eastAsia" w:ascii="宋体" w:hAnsi="宋体" w:eastAsia="宋体" w:cs="宋体"/>
                <w:color w:val="000000" w:themeColor="text1"/>
                <w:kern w:val="0"/>
                <w:highlight w:val="none"/>
                <w:lang w:val="en-US" w:eastAsia="zh-CN"/>
                <w14:textFill>
                  <w14:solidFill>
                    <w14:schemeClr w14:val="tx1"/>
                  </w14:solidFill>
                </w14:textFill>
              </w:rPr>
              <w:t>要求基础上</w:t>
            </w:r>
            <w:r>
              <w:rPr>
                <w:rFonts w:hint="eastAsia" w:ascii="宋体" w:hAnsi="宋体" w:cs="宋体"/>
                <w:color w:val="000000" w:themeColor="text1"/>
                <w:kern w:val="0"/>
                <w:highlight w:val="none"/>
                <w:lang w:val="en-US"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cs="宋体"/>
                <w:color w:val="000000" w:themeColor="text1"/>
                <w:szCs w:val="21"/>
                <w:highlight w:val="none"/>
                <w:lang w:val="en-US" w:eastAsia="zh-CN"/>
                <w14:textFill>
                  <w14:solidFill>
                    <w14:schemeClr w14:val="tx1"/>
                  </w14:solidFill>
                </w14:textFill>
              </w:rPr>
              <w:t>拟派项目团队中，</w:t>
            </w:r>
            <w:r>
              <w:rPr>
                <w:rFonts w:hint="eastAsia" w:ascii="宋体" w:hAnsi="宋体" w:eastAsia="宋体" w:cs="宋体"/>
                <w:color w:val="000000" w:themeColor="text1"/>
                <w:szCs w:val="21"/>
                <w:highlight w:val="none"/>
                <w:lang w:eastAsia="zh-CN"/>
                <w14:textFill>
                  <w14:solidFill>
                    <w14:schemeClr w14:val="tx1"/>
                  </w14:solidFill>
                </w14:textFill>
              </w:rPr>
              <w:t>每</w:t>
            </w:r>
            <w:r>
              <w:rPr>
                <w:rFonts w:hint="eastAsia" w:ascii="宋体" w:hAnsi="宋体" w:cs="宋体"/>
                <w:color w:val="000000" w:themeColor="text1"/>
                <w:szCs w:val="21"/>
                <w:highlight w:val="none"/>
                <w:lang w:eastAsia="zh-CN"/>
                <w14:textFill>
                  <w14:solidFill>
                    <w14:schemeClr w14:val="tx1"/>
                  </w14:solidFill>
                </w14:textFill>
              </w:rPr>
              <w:t>有</w:t>
            </w:r>
            <w:r>
              <w:rPr>
                <w:rFonts w:hint="eastAsia" w:ascii="宋体" w:hAnsi="宋体" w:cs="宋体"/>
                <w:color w:val="000000" w:themeColor="text1"/>
                <w:szCs w:val="21"/>
                <w:highlight w:val="none"/>
                <w:lang w:val="en-US" w:eastAsia="zh-CN"/>
                <w14:textFill>
                  <w14:solidFill>
                    <w14:schemeClr w14:val="tx1"/>
                  </w14:solidFill>
                </w14:textFill>
              </w:rPr>
              <w:t>10个</w:t>
            </w:r>
            <w:r>
              <w:rPr>
                <w:rFonts w:hint="eastAsia" w:ascii="宋体" w:hAnsi="宋体" w:cs="宋体"/>
                <w:color w:val="000000" w:themeColor="text1"/>
                <w:szCs w:val="21"/>
                <w:highlight w:val="none"/>
                <w:lang w:eastAsia="zh-CN"/>
                <w14:textFill>
                  <w14:solidFill>
                    <w14:schemeClr w14:val="tx1"/>
                  </w14:solidFill>
                </w14:textFill>
              </w:rPr>
              <w:t>电工作业证</w:t>
            </w:r>
            <w:r>
              <w:rPr>
                <w:rFonts w:hint="eastAsia" w:ascii="宋体" w:hAnsi="宋体" w:cs="宋体"/>
                <w:color w:val="000000" w:themeColor="text1"/>
                <w:szCs w:val="21"/>
                <w:highlight w:val="none"/>
                <w:lang w:val="en-US" w:eastAsia="zh-CN"/>
                <w14:textFill>
                  <w14:solidFill>
                    <w14:schemeClr w14:val="tx1"/>
                  </w14:solidFill>
                </w14:textFill>
              </w:rPr>
              <w:t>持证</w:t>
            </w:r>
            <w:r>
              <w:rPr>
                <w:rFonts w:hint="eastAsia" w:ascii="宋体" w:hAnsi="宋体" w:eastAsia="宋体" w:cs="宋体"/>
                <w:color w:val="000000" w:themeColor="text1"/>
                <w:szCs w:val="21"/>
                <w:highlight w:val="none"/>
                <w14:textFill>
                  <w14:solidFill>
                    <w14:schemeClr w14:val="tx1"/>
                  </w14:solidFill>
                </w14:textFill>
              </w:rPr>
              <w:t>人</w:t>
            </w:r>
            <w:r>
              <w:rPr>
                <w:rFonts w:hint="eastAsia" w:ascii="宋体" w:hAnsi="宋体" w:cs="宋体"/>
                <w:color w:val="000000" w:themeColor="text1"/>
                <w:szCs w:val="21"/>
                <w:highlight w:val="none"/>
                <w:lang w:val="en-US" w:eastAsia="zh-CN"/>
                <w14:textFill>
                  <w14:solidFill>
                    <w14:schemeClr w14:val="tx1"/>
                  </w14:solidFill>
                </w14:textFill>
              </w:rPr>
              <w:t>员</w:t>
            </w:r>
            <w:r>
              <w:rPr>
                <w:rFonts w:hint="eastAsia" w:ascii="宋体" w:hAnsi="宋体" w:eastAsia="宋体" w:cs="宋体"/>
                <w:color w:val="000000" w:themeColor="text1"/>
                <w:szCs w:val="21"/>
                <w:highlight w:val="none"/>
                <w14:textFill>
                  <w14:solidFill>
                    <w14:schemeClr w14:val="tx1"/>
                  </w14:solidFill>
                </w14:textFill>
              </w:rPr>
              <w:t>加</w:t>
            </w:r>
            <w:r>
              <w:rPr>
                <w:rFonts w:hint="eastAsia" w:ascii="宋体" w:hAnsi="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val="en-US" w:eastAsia="zh-CN"/>
                <w14:textFill>
                  <w14:solidFill>
                    <w14:schemeClr w14:val="tx1"/>
                  </w14:solidFill>
                </w14:textFill>
              </w:rPr>
              <w:t>分</w:t>
            </w:r>
            <w:r>
              <w:rPr>
                <w:rFonts w:hint="eastAsia" w:ascii="宋体" w:hAnsi="宋体" w:cs="宋体"/>
                <w:color w:val="000000" w:themeColor="text1"/>
                <w:szCs w:val="21"/>
                <w:highlight w:val="none"/>
                <w:lang w:val="en-US" w:eastAsia="zh-CN"/>
                <w14:textFill>
                  <w14:solidFill>
                    <w14:schemeClr w14:val="tx1"/>
                  </w14:solidFill>
                </w14:textFill>
              </w:rPr>
              <w:t>，最多加6分。</w:t>
            </w:r>
          </w:p>
          <w:p>
            <w:pPr>
              <w:keepNext w:val="0"/>
              <w:keepLines w:val="0"/>
              <w:numPr>
                <w:ilvl w:val="-1"/>
                <w:numId w:val="0"/>
              </w:numPr>
              <w:suppressLineNumbers w:val="0"/>
              <w:autoSpaceDE w:val="0"/>
              <w:autoSpaceDN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本项最多得14分。</w:t>
            </w:r>
          </w:p>
          <w:p>
            <w:pPr>
              <w:keepNext w:val="0"/>
              <w:keepLines w:val="0"/>
              <w:numPr>
                <w:ilvl w:val="0"/>
                <w:numId w:val="0"/>
              </w:numPr>
              <w:suppressLineNumbers w:val="0"/>
              <w:autoSpaceDE w:val="0"/>
              <w:autoSpaceDN w:val="0"/>
              <w:adjustRightInd w:val="0"/>
              <w:snapToGrid w:val="0"/>
              <w:spacing w:before="0" w:beforeAutospacing="0" w:after="0" w:afterAutospacing="0" w:line="400" w:lineRule="exact"/>
              <w:ind w:left="0" w:leftChars="0" w:right="0" w:rightChars="0" w:firstLine="422" w:firstLineChars="200"/>
              <w:jc w:val="left"/>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注：</w:t>
            </w:r>
            <w:r>
              <w:rPr>
                <w:rFonts w:hint="eastAsia" w:ascii="宋体" w:hAnsi="宋体" w:cs="宋体"/>
                <w:b/>
                <w:bCs/>
                <w:color w:val="000000" w:themeColor="text1"/>
                <w:szCs w:val="21"/>
                <w:highlight w:val="none"/>
                <w:lang w:eastAsia="zh-CN"/>
                <w14:textFill>
                  <w14:solidFill>
                    <w14:schemeClr w14:val="tx1"/>
                  </w14:solidFill>
                </w14:textFill>
              </w:rPr>
              <w:t>（</w:t>
            </w:r>
            <w:r>
              <w:rPr>
                <w:rFonts w:hint="eastAsia" w:ascii="宋体" w:hAnsi="宋体" w:cs="宋体"/>
                <w:b/>
                <w:bCs/>
                <w:color w:val="000000" w:themeColor="text1"/>
                <w:szCs w:val="21"/>
                <w:highlight w:val="none"/>
                <w:lang w:val="en-US" w:eastAsia="zh-CN"/>
                <w14:textFill>
                  <w14:solidFill>
                    <w14:schemeClr w14:val="tx1"/>
                  </w14:solidFill>
                </w14:textFill>
              </w:rPr>
              <w:t>1</w:t>
            </w:r>
            <w:r>
              <w:rPr>
                <w:rFonts w:hint="eastAsia" w:ascii="宋体" w:hAnsi="宋体" w:cs="宋体"/>
                <w:b/>
                <w:bCs/>
                <w:color w:val="000000" w:themeColor="text1"/>
                <w:szCs w:val="21"/>
                <w:highlight w:val="none"/>
                <w:lang w:eastAsia="zh-CN"/>
                <w14:textFill>
                  <w14:solidFill>
                    <w14:schemeClr w14:val="tx1"/>
                  </w14:solidFill>
                </w14:textFill>
              </w:rPr>
              <w:t>）</w:t>
            </w:r>
            <w:r>
              <w:rPr>
                <w:rFonts w:hint="eastAsia" w:ascii="宋体" w:hAnsi="宋体" w:eastAsia="宋体" w:cs="宋体"/>
                <w:b/>
                <w:bCs/>
                <w:color w:val="000000" w:themeColor="text1"/>
                <w:szCs w:val="21"/>
                <w:highlight w:val="none"/>
                <w14:textFill>
                  <w14:solidFill>
                    <w14:schemeClr w14:val="tx1"/>
                  </w14:solidFill>
                </w14:textFill>
              </w:rPr>
              <w:t>提供人员有效</w:t>
            </w:r>
            <w:r>
              <w:rPr>
                <w:rFonts w:hint="eastAsia" w:ascii="宋体" w:hAnsi="宋体" w:cs="宋体"/>
                <w:b/>
                <w:bCs/>
                <w:color w:val="000000" w:themeColor="text1"/>
                <w:szCs w:val="21"/>
                <w:highlight w:val="none"/>
                <w:lang w:eastAsia="zh-CN"/>
                <w14:textFill>
                  <w14:solidFill>
                    <w14:schemeClr w14:val="tx1"/>
                  </w14:solidFill>
                </w14:textFill>
              </w:rPr>
              <w:t>资格</w:t>
            </w:r>
            <w:r>
              <w:rPr>
                <w:rFonts w:hint="eastAsia" w:ascii="宋体" w:hAnsi="宋体" w:eastAsia="宋体" w:cs="宋体"/>
                <w:b/>
                <w:bCs/>
                <w:color w:val="000000" w:themeColor="text1"/>
                <w:szCs w:val="21"/>
                <w:highlight w:val="none"/>
                <w14:textFill>
                  <w14:solidFill>
                    <w14:schemeClr w14:val="tx1"/>
                  </w14:solidFill>
                </w14:textFill>
              </w:rPr>
              <w:t>证书</w:t>
            </w:r>
            <w:r>
              <w:rPr>
                <w:rFonts w:hint="eastAsia" w:ascii="宋体" w:hAnsi="宋体" w:cs="宋体"/>
                <w:b/>
                <w:bCs/>
                <w:color w:val="000000" w:themeColor="text1"/>
                <w:szCs w:val="21"/>
                <w:highlight w:val="none"/>
                <w:lang w:eastAsia="zh-CN"/>
                <w14:textFill>
                  <w14:solidFill>
                    <w14:schemeClr w14:val="tx1"/>
                  </w14:solidFill>
                </w14:textFill>
              </w:rPr>
              <w:t>和</w:t>
            </w:r>
            <w:r>
              <w:rPr>
                <w:rFonts w:hint="eastAsia" w:ascii="宋体" w:hAnsi="宋体" w:cs="宋体"/>
                <w:b/>
                <w:bCs/>
                <w:color w:val="000000" w:themeColor="text1"/>
                <w:szCs w:val="21"/>
                <w:highlight w:val="none"/>
                <w14:textFill>
                  <w14:solidFill>
                    <w14:schemeClr w14:val="tx1"/>
                  </w14:solidFill>
                </w14:textFill>
              </w:rPr>
              <w:t>投标人</w:t>
            </w: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202</w:t>
            </w:r>
            <w:r>
              <w:rPr>
                <w:rFonts w:hint="eastAsia" w:ascii="宋体" w:hAnsi="宋体" w:cs="宋体"/>
                <w:b/>
                <w:bCs/>
                <w:color w:val="000000" w:themeColor="text1"/>
                <w:kern w:val="0"/>
                <w:sz w:val="21"/>
                <w:szCs w:val="21"/>
                <w:highlight w:val="none"/>
                <w:lang w:val="en-US" w:eastAsia="zh-CN"/>
                <w14:textFill>
                  <w14:solidFill>
                    <w14:schemeClr w14:val="tx1"/>
                  </w14:solidFill>
                </w14:textFill>
              </w:rPr>
              <w:t>4</w:t>
            </w: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年</w:t>
            </w:r>
            <w:r>
              <w:rPr>
                <w:rFonts w:hint="eastAsia" w:ascii="宋体" w:hAnsi="宋体" w:cs="宋体"/>
                <w:b/>
                <w:bCs/>
                <w:color w:val="000000" w:themeColor="text1"/>
                <w:kern w:val="0"/>
                <w:sz w:val="21"/>
                <w:szCs w:val="21"/>
                <w:highlight w:val="none"/>
                <w:lang w:val="en-US" w:eastAsia="zh-CN"/>
                <w14:textFill>
                  <w14:solidFill>
                    <w14:schemeClr w14:val="tx1"/>
                  </w14:solidFill>
                </w14:textFill>
              </w:rPr>
              <w:t>8</w:t>
            </w: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月至202</w:t>
            </w:r>
            <w:r>
              <w:rPr>
                <w:rFonts w:hint="eastAsia" w:ascii="宋体" w:hAnsi="宋体" w:cs="宋体"/>
                <w:b/>
                <w:bCs/>
                <w:color w:val="000000" w:themeColor="text1"/>
                <w:kern w:val="0"/>
                <w:sz w:val="21"/>
                <w:szCs w:val="21"/>
                <w:highlight w:val="none"/>
                <w:lang w:val="en-US" w:eastAsia="zh-CN"/>
                <w14:textFill>
                  <w14:solidFill>
                    <w14:schemeClr w14:val="tx1"/>
                  </w14:solidFill>
                </w14:textFill>
              </w:rPr>
              <w:t>4</w:t>
            </w: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年10月</w:t>
            </w:r>
            <w:r>
              <w:rPr>
                <w:rFonts w:hint="eastAsia" w:ascii="宋体" w:hAnsi="宋体" w:cs="宋体"/>
                <w:b/>
                <w:bCs/>
                <w:color w:val="000000" w:themeColor="text1"/>
                <w:szCs w:val="21"/>
                <w:highlight w:val="none"/>
                <w14:textFill>
                  <w14:solidFill>
                    <w14:schemeClr w14:val="tx1"/>
                  </w14:solidFill>
                </w14:textFill>
              </w:rPr>
              <w:t>为以上人员</w:t>
            </w:r>
            <w:r>
              <w:rPr>
                <w:rFonts w:hint="eastAsia" w:ascii="宋体" w:hAnsi="宋体" w:cs="宋体"/>
                <w:b/>
                <w:bCs/>
                <w:color w:val="000000" w:themeColor="text1"/>
                <w:szCs w:val="21"/>
                <w:highlight w:val="none"/>
                <w:lang w:val="en-US" w:eastAsia="zh-CN"/>
                <w14:textFill>
                  <w14:solidFill>
                    <w14:schemeClr w14:val="tx1"/>
                  </w14:solidFill>
                </w14:textFill>
              </w:rPr>
              <w:t>缴纳</w:t>
            </w: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的</w:t>
            </w:r>
            <w:r>
              <w:rPr>
                <w:rFonts w:hint="eastAsia" w:ascii="宋体" w:hAnsi="宋体" w:eastAsia="宋体" w:cs="宋体"/>
                <w:b/>
                <w:bCs/>
                <w:color w:val="000000" w:themeColor="text1"/>
                <w:kern w:val="0"/>
                <w:sz w:val="21"/>
                <w:szCs w:val="21"/>
                <w:highlight w:val="none"/>
                <w:lang w:eastAsia="zh-CN"/>
                <w14:textFill>
                  <w14:solidFill>
                    <w14:schemeClr w14:val="tx1"/>
                  </w14:solidFill>
                </w14:textFill>
              </w:rPr>
              <w:t>养老保险</w:t>
            </w:r>
            <w:r>
              <w:rPr>
                <w:rFonts w:hint="eastAsia" w:ascii="宋体" w:hAnsi="宋体" w:eastAsia="宋体" w:cs="宋体"/>
                <w:b/>
                <w:bCs/>
                <w:color w:val="000000" w:themeColor="text1"/>
                <w:szCs w:val="21"/>
                <w:highlight w:val="none"/>
                <w14:textFill>
                  <w14:solidFill>
                    <w14:schemeClr w14:val="tx1"/>
                  </w14:solidFill>
                </w14:textFill>
              </w:rPr>
              <w:t>证明</w:t>
            </w:r>
            <w:r>
              <w:rPr>
                <w:rFonts w:hint="eastAsia" w:ascii="宋体" w:hAnsi="宋体" w:cs="宋体"/>
                <w:b/>
                <w:bCs/>
                <w:color w:val="000000" w:themeColor="text1"/>
                <w:szCs w:val="21"/>
                <w:highlight w:val="none"/>
                <w14:textFill>
                  <w14:solidFill>
                    <w14:schemeClr w14:val="tx1"/>
                  </w14:solidFill>
                </w14:textFill>
              </w:rPr>
              <w:t>（带有社保部门公章或社保部门的有效电子印章）</w:t>
            </w:r>
            <w:r>
              <w:rPr>
                <w:rFonts w:hint="eastAsia" w:ascii="宋体" w:hAnsi="宋体" w:cs="宋体"/>
                <w:b/>
                <w:bCs/>
                <w:color w:val="000000" w:themeColor="text1"/>
                <w:szCs w:val="21"/>
                <w:highlight w:val="none"/>
                <w:lang w:eastAsia="zh-CN"/>
                <w14:textFill>
                  <w14:solidFill>
                    <w14:schemeClr w14:val="tx1"/>
                  </w14:solidFill>
                </w14:textFill>
              </w:rPr>
              <w:t>，</w:t>
            </w:r>
            <w:r>
              <w:rPr>
                <w:rFonts w:hint="eastAsia" w:ascii="宋体" w:hAnsi="宋体" w:cs="宋体"/>
                <w:b/>
                <w:bCs/>
                <w:color w:val="000000" w:themeColor="text1"/>
                <w:szCs w:val="21"/>
                <w:highlight w:val="none"/>
                <w:lang w:val="en-US" w:eastAsia="zh-CN"/>
                <w14:textFill>
                  <w14:solidFill>
                    <w14:schemeClr w14:val="tx1"/>
                  </w14:solidFill>
                </w14:textFill>
              </w:rPr>
              <w:t>并</w:t>
            </w:r>
            <w:r>
              <w:rPr>
                <w:rFonts w:hint="eastAsia" w:ascii="宋体" w:hAnsi="宋体" w:eastAsia="宋体" w:cs="宋体"/>
                <w:b/>
                <w:bCs/>
                <w:color w:val="000000" w:themeColor="text1"/>
                <w:szCs w:val="21"/>
                <w:highlight w:val="none"/>
                <w14:textFill>
                  <w14:solidFill>
                    <w14:schemeClr w14:val="tx1"/>
                  </w14:solidFill>
                </w14:textFill>
              </w:rPr>
              <w:t>加盖投标人</w:t>
            </w:r>
            <w:r>
              <w:rPr>
                <w:rFonts w:hint="eastAsia" w:ascii="宋体" w:hAnsi="宋体" w:cs="宋体"/>
                <w:b/>
                <w:bCs/>
                <w:color w:val="000000" w:themeColor="text1"/>
                <w:szCs w:val="21"/>
                <w:highlight w:val="none"/>
                <w:lang w:val="en-US" w:eastAsia="zh-CN"/>
                <w14:textFill>
                  <w14:solidFill>
                    <w14:schemeClr w14:val="tx1"/>
                  </w14:solidFill>
                </w14:textFill>
              </w:rPr>
              <w:t>单位</w:t>
            </w:r>
            <w:r>
              <w:rPr>
                <w:rFonts w:hint="eastAsia" w:ascii="宋体" w:hAnsi="宋体" w:cs="宋体"/>
                <w:b/>
                <w:bCs/>
                <w:color w:val="000000" w:themeColor="text1"/>
                <w:szCs w:val="21"/>
                <w:highlight w:val="none"/>
                <w:lang w:eastAsia="zh-CN"/>
                <w14:textFill>
                  <w14:solidFill>
                    <w14:schemeClr w14:val="tx1"/>
                  </w14:solidFill>
                </w14:textFill>
              </w:rPr>
              <w:t>法人</w:t>
            </w:r>
            <w:r>
              <w:rPr>
                <w:rFonts w:hint="eastAsia" w:ascii="宋体" w:hAnsi="宋体" w:eastAsia="宋体" w:cs="宋体"/>
                <w:b/>
                <w:bCs/>
                <w:color w:val="000000" w:themeColor="text1"/>
                <w:szCs w:val="21"/>
                <w:highlight w:val="none"/>
                <w14:textFill>
                  <w14:solidFill>
                    <w14:schemeClr w14:val="tx1"/>
                  </w14:solidFill>
                </w14:textFill>
              </w:rPr>
              <w:t>章，</w:t>
            </w:r>
            <w:r>
              <w:rPr>
                <w:rFonts w:hint="eastAsia" w:ascii="宋体" w:hAnsi="宋体" w:cs="宋体"/>
                <w:b/>
                <w:bCs/>
                <w:color w:val="000000" w:themeColor="text1"/>
                <w:szCs w:val="21"/>
                <w:highlight w:val="none"/>
                <w:lang w:val="en-US" w:eastAsia="zh-CN"/>
                <w14:textFill>
                  <w14:solidFill>
                    <w14:schemeClr w14:val="tx1"/>
                  </w14:solidFill>
                </w14:textFill>
              </w:rPr>
              <w:t>以上人</w:t>
            </w:r>
            <w:r>
              <w:rPr>
                <w:rFonts w:hint="eastAsia" w:ascii="宋体" w:hAnsi="宋体" w:eastAsia="宋体" w:cs="宋体"/>
                <w:b/>
                <w:bCs/>
                <w:color w:val="000000" w:themeColor="text1"/>
                <w:szCs w:val="21"/>
                <w:highlight w:val="none"/>
                <w14:textFill>
                  <w14:solidFill>
                    <w14:schemeClr w14:val="tx1"/>
                  </w14:solidFill>
                </w14:textFill>
              </w:rPr>
              <w:t>员需纳入运维人员名单。</w:t>
            </w:r>
          </w:p>
          <w:p>
            <w:pPr>
              <w:keepNext w:val="0"/>
              <w:keepLines w:val="0"/>
              <w:numPr>
                <w:ilvl w:val="0"/>
                <w:numId w:val="0"/>
              </w:numPr>
              <w:suppressLineNumbers w:val="0"/>
              <w:autoSpaceDE w:val="0"/>
              <w:autoSpaceDN w:val="0"/>
              <w:adjustRightInd w:val="0"/>
              <w:snapToGrid w:val="0"/>
              <w:spacing w:before="0" w:beforeAutospacing="0" w:after="0" w:afterAutospacing="0" w:line="400" w:lineRule="exact"/>
              <w:ind w:left="0" w:leftChars="0" w:right="0" w:rightChars="0" w:firstLine="422"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（2）此部分资料装入商务部分中。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restart"/>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2.2.2</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w:t>
            </w:r>
          </w:p>
        </w:tc>
        <w:tc>
          <w:tcPr>
            <w:tcW w:w="1599" w:type="dxa"/>
            <w:vMerge w:val="restart"/>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投标函部分及经济部分评审标准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投标函部分的签名盖章</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投标函部分的格式要求法定代表人或其委托代理人签名（或盖章）的须齐全。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工期</w:t>
            </w:r>
          </w:p>
        </w:tc>
        <w:tc>
          <w:tcPr>
            <w:tcW w:w="5048" w:type="dxa"/>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工程质量</w:t>
            </w:r>
          </w:p>
        </w:tc>
        <w:tc>
          <w:tcPr>
            <w:tcW w:w="5048" w:type="dxa"/>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投标有效期</w:t>
            </w:r>
          </w:p>
        </w:tc>
        <w:tc>
          <w:tcPr>
            <w:tcW w:w="5048" w:type="dxa"/>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投标总报价</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投标总报价不得高于招标人公布的投标总报价最高限价。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报价唯一</w:t>
            </w:r>
          </w:p>
        </w:tc>
        <w:tc>
          <w:tcPr>
            <w:tcW w:w="5048" w:type="dxa"/>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只能有一个有效报价，在招标文件没有规定的情况下，不得提交选择性报价。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已标价工程量清单</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投标人承诺满足以下内容：</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1.按照第五章“工程量清单”、第八章“工程量清单计量规则”的规定进行报价。</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2.招标文件中规定工程量清单不允许修改的内容不得修改。</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3.投标总报价不高于招标人公布的投标总报价最高限价。</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4.各清单子目单价不高于招标人公布的各清单子目单价最高限价的。</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5.若出现差错，按招标文件第二章投标人须知前附表第3.2.9项规定的原则进行处理（或结算）。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投标报价算术错误修正</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符合第三章3.评标程序第3.1.3项规定。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2.2.3</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评标基准价计算方法</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投标总报价</w:t>
            </w:r>
          </w:p>
        </w:tc>
        <w:tc>
          <w:tcPr>
            <w:tcW w:w="5048" w:type="dxa"/>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所有通过初步评审和本章第2.2.2（3）目评审合格的投标总价不高于最高限价和不低于最高限价85%的</w:t>
            </w:r>
            <w:r>
              <w:rPr>
                <w:rFonts w:hint="eastAsia" w:ascii="宋体" w:hAnsi="宋体" w:cs="宋体"/>
                <w:color w:val="000000" w:themeColor="text1"/>
                <w:szCs w:val="21"/>
                <w:highlight w:val="none"/>
                <w14:textFill>
                  <w14:solidFill>
                    <w14:schemeClr w14:val="tx1"/>
                  </w14:solidFill>
                </w14:textFill>
              </w:rPr>
              <w:t>投标总报</w:t>
            </w:r>
            <w:r>
              <w:rPr>
                <w:rFonts w:hint="eastAsia" w:ascii="宋体" w:hAnsi="宋体" w:cs="宋体"/>
                <w:color w:val="000000" w:themeColor="text1"/>
                <w:kern w:val="0"/>
                <w:szCs w:val="21"/>
                <w:highlight w:val="none"/>
                <w14:textFill>
                  <w14:solidFill>
                    <w14:schemeClr w14:val="tx1"/>
                  </w14:solidFill>
                </w14:textFill>
              </w:rPr>
              <w:t>价中去掉六分之一（不能整除的按小数点前整数取整，不足六家报价则不去掉）的最低价和相同家数的最高价后的算术平均值，即为本项目的投标总报价的评标基准价。评标基准价计算的最终结果取小数点后两位，第三位四舍五入。</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在评标基准价计算完成后（除计算错误外），在后续的评审中不得再对其做出调整。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2.2.4</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偏差率计算</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投标总报价的偏差率计算公式</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偏差率=100％×（投标人报价一评标基准价）／评标基准价</w:t>
            </w:r>
          </w:p>
          <w:p>
            <w:pPr>
              <w:keepNext w:val="0"/>
              <w:keepLines w:val="0"/>
              <w:suppressLineNumbers w:val="0"/>
              <w:adjustRightInd w:val="0"/>
              <w:snapToGrid w:val="0"/>
              <w:spacing w:before="0" w:beforeAutospacing="0" w:after="0" w:afterAutospacing="0" w:line="400" w:lineRule="exact"/>
              <w:ind w:left="0" w:right="0" w:firstLine="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偏差率计算的最终结果取小数点后两位，小数点后第三位“四舍五入”。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评标程序</w:t>
            </w:r>
          </w:p>
        </w:tc>
        <w:tc>
          <w:tcPr>
            <w:tcW w:w="7403" w:type="dxa"/>
            <w:gridSpan w:val="3"/>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1.按本章评标办法第3.1款进行初步评审，未通过初步评审或评标委员会认定为无效的投标文件的不再进行后续评审。</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2.按本章评标办法前附表第2.2.2（1）目及第3.2.1（1）目的规定对技术部分进行评审。</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3.按本章评标办法前附表第2.2.2（2）目及第3.2.1（2）目的规定对商务部分进行评审。</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4.按本章评标办法前附表第2.2.2（3）目的规定对投标函部分及经济部分部分进行评审，经评审不合格的投标文件不再参与后续评审。</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5.本次招标为第二次招标，如果投标人仍然少于三个，按照招标投标法律法规规定的程序开标和评标，确定中标人。经评审无合格投标人，则招标失败。</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6.经评审合格的投标人按照本章第2.2.3项计算方法计算评标基准价，并按本附表第3.2.1（3）目规定的评分方法对投标总报价进行评分。</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7.对技术部分、商务部分、投标总报价得分进行汇总，确定得分由高至低前二名投标人为中标候选人</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auto"/>
                <w:szCs w:val="21"/>
                <w:highlight w:val="none"/>
              </w:rPr>
              <w:t>若有效投标人少于2个的则按实际数量推荐</w:t>
            </w:r>
            <w:r>
              <w:rPr>
                <w:rFonts w:hint="eastAsia" w:ascii="宋体" w:hAnsi="宋体" w:cs="宋体"/>
                <w:color w:val="000000" w:themeColor="text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880" w:type="dxa"/>
            <w:vMerge w:val="restart"/>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3.2.1</w:t>
            </w:r>
          </w:p>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p>
        </w:tc>
        <w:tc>
          <w:tcPr>
            <w:tcW w:w="1599" w:type="dxa"/>
            <w:vMerge w:val="restart"/>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技术部分</w:t>
            </w:r>
            <w:r>
              <w:rPr>
                <w:rFonts w:hint="eastAsia" w:ascii="宋体" w:hAnsi="宋体" w:cs="宋体"/>
                <w:color w:val="000000" w:themeColor="text1"/>
                <w:kern w:val="0"/>
                <w:szCs w:val="21"/>
                <w:highlight w:val="none"/>
                <w14:textFill>
                  <w14:solidFill>
                    <w14:schemeClr w14:val="tx1"/>
                  </w14:solidFill>
                </w14:textFill>
              </w:rPr>
              <w:t>得分</w:t>
            </w:r>
            <w:r>
              <w:rPr>
                <w:rFonts w:hint="eastAsia" w:ascii="宋体" w:hAnsi="宋体" w:cs="宋体"/>
                <w:color w:val="000000" w:themeColor="text1"/>
                <w:spacing w:val="-4"/>
                <w:szCs w:val="21"/>
                <w:highlight w:val="none"/>
                <w14:textFill>
                  <w14:solidFill>
                    <w14:schemeClr w14:val="tx1"/>
                  </w14:solidFill>
                </w14:textFill>
              </w:rPr>
              <w:t>（A）</w:t>
            </w:r>
          </w:p>
        </w:tc>
        <w:tc>
          <w:tcPr>
            <w:tcW w:w="2355" w:type="dxa"/>
            <w:gridSpan w:val="2"/>
            <w:vAlign w:val="center"/>
          </w:tcPr>
          <w:p>
            <w:pPr>
              <w:keepNext w:val="0"/>
              <w:keepLines w:val="0"/>
              <w:widowControl/>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技术方案部分形式要求</w:t>
            </w:r>
          </w:p>
        </w:tc>
        <w:tc>
          <w:tcPr>
            <w:tcW w:w="5048" w:type="dxa"/>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不符合第二章投标人须知前附表第3.7.5项要求的，技术方案得0分。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880" w:type="dxa"/>
            <w:vMerge w:val="continue"/>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p>
        </w:tc>
        <w:tc>
          <w:tcPr>
            <w:tcW w:w="1599" w:type="dxa"/>
            <w:vMerge w:val="continue"/>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p>
        </w:tc>
        <w:tc>
          <w:tcPr>
            <w:tcW w:w="2355" w:type="dxa"/>
            <w:gridSpan w:val="2"/>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现场机构设置（5分）</w:t>
            </w:r>
          </w:p>
        </w:tc>
        <w:tc>
          <w:tcPr>
            <w:tcW w:w="5048" w:type="dxa"/>
            <w:vMerge w:val="restart"/>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评标委员会按第2.2.2（1）目各评审因素设定的分值评分。</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snapToGrid w:val="0"/>
                <w:color w:val="000000" w:themeColor="text1"/>
                <w:kern w:val="0"/>
                <w:szCs w:val="21"/>
                <w:highlight w:val="none"/>
                <w14:textFill>
                  <w14:solidFill>
                    <w14:schemeClr w14:val="tx1"/>
                  </w14:solidFill>
                </w14:textFill>
              </w:rPr>
            </w:pPr>
            <w:r>
              <w:rPr>
                <w:rFonts w:hint="eastAsia" w:ascii="宋体" w:hAnsi="宋体" w:cs="宋体"/>
                <w:snapToGrid w:val="0"/>
                <w:color w:val="000000" w:themeColor="text1"/>
                <w:kern w:val="0"/>
                <w:szCs w:val="21"/>
                <w:highlight w:val="none"/>
                <w14:textFill>
                  <w14:solidFill>
                    <w14:schemeClr w14:val="tx1"/>
                  </w14:solidFill>
                </w14:textFill>
              </w:rPr>
              <w:t>评标委员会成员为5人及以上时，所有评委评分中去掉一个最高和一个最低分，余下评委评分取算术平均值为该投标人技术方案得分。</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技术方案得分的最终结果取小数点后两位，第三位四舍五入。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80" w:type="dxa"/>
            <w:vMerge w:val="continue"/>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p>
        </w:tc>
        <w:tc>
          <w:tcPr>
            <w:tcW w:w="1599" w:type="dxa"/>
            <w:vMerge w:val="continue"/>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p>
        </w:tc>
        <w:tc>
          <w:tcPr>
            <w:tcW w:w="2355" w:type="dxa"/>
            <w:gridSpan w:val="2"/>
            <w:vAlign w:val="center"/>
          </w:tcPr>
          <w:p>
            <w:pPr>
              <w:pStyle w:val="34"/>
              <w:snapToGrid w:val="0"/>
              <w:spacing w:before="0" w:beforeAutospacing="0" w:after="0" w:line="400" w:lineRule="exact"/>
              <w:ind w:left="0" w:right="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lang w:val="en-US" w:eastAsia="zh-CN"/>
                <w14:textFill>
                  <w14:solidFill>
                    <w14:schemeClr w14:val="tx1"/>
                  </w14:solidFill>
                </w14:textFill>
              </w:rPr>
              <w:t>维护实施方案</w:t>
            </w:r>
            <w:r>
              <w:rPr>
                <w:rFonts w:hint="eastAsia" w:hAnsi="宋体" w:eastAsia="宋体" w:cs="宋体"/>
                <w:bCs/>
                <w:color w:val="000000" w:themeColor="text1"/>
                <w:sz w:val="21"/>
                <w:szCs w:val="21"/>
                <w:highlight w:val="none"/>
                <w14:textFill>
                  <w14:solidFill>
                    <w14:schemeClr w14:val="tx1"/>
                  </w14:solidFill>
                </w14:textFill>
              </w:rPr>
              <w:t>（</w:t>
            </w:r>
            <w:r>
              <w:rPr>
                <w:rFonts w:hint="eastAsia" w:hAnsi="宋体" w:eastAsia="宋体" w:cs="宋体"/>
                <w:bCs/>
                <w:color w:val="000000" w:themeColor="text1"/>
                <w:sz w:val="21"/>
                <w:szCs w:val="21"/>
                <w:highlight w:val="none"/>
                <w:lang w:val="en-US" w:eastAsia="zh-CN"/>
                <w14:textFill>
                  <w14:solidFill>
                    <w14:schemeClr w14:val="tx1"/>
                  </w14:solidFill>
                </w14:textFill>
              </w:rPr>
              <w:t>5</w:t>
            </w:r>
            <w:r>
              <w:rPr>
                <w:rFonts w:hint="eastAsia" w:hAnsi="宋体" w:eastAsia="宋体" w:cs="宋体"/>
                <w:bCs/>
                <w:color w:val="000000" w:themeColor="text1"/>
                <w:sz w:val="21"/>
                <w:szCs w:val="21"/>
                <w:highlight w:val="none"/>
                <w14:textFill>
                  <w14:solidFill>
                    <w14:schemeClr w14:val="tx1"/>
                  </w14:solidFill>
                </w14:textFill>
              </w:rPr>
              <w:t>分）</w:t>
            </w:r>
          </w:p>
        </w:tc>
        <w:tc>
          <w:tcPr>
            <w:tcW w:w="5048" w:type="dxa"/>
            <w:vMerge w:val="continue"/>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880" w:type="dxa"/>
            <w:vMerge w:val="continue"/>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p>
        </w:tc>
        <w:tc>
          <w:tcPr>
            <w:tcW w:w="1599" w:type="dxa"/>
            <w:vMerge w:val="continue"/>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p>
        </w:tc>
        <w:tc>
          <w:tcPr>
            <w:tcW w:w="2355" w:type="dxa"/>
            <w:gridSpan w:val="2"/>
            <w:vAlign w:val="center"/>
          </w:tcPr>
          <w:p>
            <w:pPr>
              <w:pStyle w:val="34"/>
              <w:snapToGrid w:val="0"/>
              <w:spacing w:before="0" w:beforeAutospacing="0" w:after="0" w:line="400" w:lineRule="exact"/>
              <w:ind w:left="0" w:right="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安全生产</w:t>
            </w:r>
            <w:r>
              <w:rPr>
                <w:rFonts w:hint="eastAsia" w:hAnsi="宋体" w:eastAsia="宋体" w:cs="宋体"/>
                <w:bCs/>
                <w:color w:val="000000" w:themeColor="text1"/>
                <w:kern w:val="2"/>
                <w:sz w:val="21"/>
                <w:szCs w:val="21"/>
                <w:highlight w:val="none"/>
                <w:lang w:val="en-US" w:eastAsia="zh-CN"/>
                <w14:textFill>
                  <w14:solidFill>
                    <w14:schemeClr w14:val="tx1"/>
                  </w14:solidFill>
                </w14:textFill>
              </w:rPr>
              <w:t>保证措施</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hAnsi="宋体" w:eastAsia="宋体" w:cs="宋体"/>
                <w:bCs/>
                <w:color w:val="000000" w:themeColor="text1"/>
                <w:kern w:val="2"/>
                <w:sz w:val="21"/>
                <w:szCs w:val="21"/>
                <w:highlight w:val="none"/>
                <w:lang w:val="en-US" w:eastAsia="zh-CN"/>
                <w14:textFill>
                  <w14:solidFill>
                    <w14:schemeClr w14:val="tx1"/>
                  </w14:solidFill>
                </w14:textFill>
              </w:rPr>
              <w:t>5</w:t>
            </w:r>
            <w:r>
              <w:rPr>
                <w:rFonts w:hint="eastAsia" w:ascii="宋体" w:hAnsi="宋体" w:eastAsia="宋体" w:cs="宋体"/>
                <w:bCs/>
                <w:color w:val="000000" w:themeColor="text1"/>
                <w:kern w:val="2"/>
                <w:sz w:val="21"/>
                <w:szCs w:val="21"/>
                <w:highlight w:val="none"/>
                <w14:textFill>
                  <w14:solidFill>
                    <w14:schemeClr w14:val="tx1"/>
                  </w14:solidFill>
                </w14:textFill>
              </w:rPr>
              <w:t>分）</w:t>
            </w:r>
          </w:p>
        </w:tc>
        <w:tc>
          <w:tcPr>
            <w:tcW w:w="5048" w:type="dxa"/>
            <w:vMerge w:val="continue"/>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3.2.1（2）</w:t>
            </w:r>
          </w:p>
        </w:tc>
        <w:tc>
          <w:tcPr>
            <w:tcW w:w="1599" w:type="dxa"/>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商务部分得分（B）</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评标标准详见</w:t>
            </w:r>
          </w:p>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2.2.2（2）</w:t>
            </w:r>
          </w:p>
        </w:tc>
        <w:tc>
          <w:tcPr>
            <w:tcW w:w="5048" w:type="dxa"/>
            <w:tcBorders>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商务部分评分为客观评分，评标委员会按第2.2.2（2）目各评审因素设定的分值统一进行评分。商务评分的最终结果取小数点后两位，第三位四舍五入。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3.2.1（3）</w:t>
            </w:r>
          </w:p>
        </w:tc>
        <w:tc>
          <w:tcPr>
            <w:tcW w:w="1599" w:type="dxa"/>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投标报价</w:t>
            </w:r>
            <w:r>
              <w:rPr>
                <w:rFonts w:hint="eastAsia" w:ascii="宋体" w:hAnsi="宋体" w:cs="宋体"/>
                <w:color w:val="000000" w:themeColor="text1"/>
                <w:kern w:val="0"/>
                <w:szCs w:val="21"/>
                <w:highlight w:val="none"/>
                <w14:textFill>
                  <w14:solidFill>
                    <w14:schemeClr w14:val="tx1"/>
                  </w14:solidFill>
                </w14:textFill>
              </w:rPr>
              <w:t>得分</w:t>
            </w:r>
            <w:r>
              <w:rPr>
                <w:rFonts w:hint="eastAsia" w:ascii="宋体" w:hAnsi="宋体" w:cs="宋体"/>
                <w:color w:val="000000" w:themeColor="text1"/>
                <w:spacing w:val="-8"/>
                <w:szCs w:val="21"/>
                <w:highlight w:val="none"/>
                <w14:textFill>
                  <w14:solidFill>
                    <w14:schemeClr w14:val="tx1"/>
                  </w14:solidFill>
                </w14:textFill>
              </w:rPr>
              <w:t>（C）</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投标总报价</w:t>
            </w:r>
          </w:p>
        </w:tc>
        <w:tc>
          <w:tcPr>
            <w:tcW w:w="5048" w:type="dxa"/>
            <w:tcBorders>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所有通过初步评审和本章第2.2.2（3）目评审合格的投标人</w:t>
            </w:r>
            <w:r>
              <w:rPr>
                <w:rFonts w:hint="eastAsia" w:ascii="宋体" w:hAnsi="宋体" w:cs="宋体"/>
                <w:color w:val="000000" w:themeColor="text1"/>
                <w:szCs w:val="21"/>
                <w:highlight w:val="none"/>
                <w14:textFill>
                  <w14:solidFill>
                    <w14:schemeClr w14:val="tx1"/>
                  </w14:solidFill>
                </w14:textFill>
              </w:rPr>
              <w:t>的投标总报</w:t>
            </w:r>
            <w:r>
              <w:rPr>
                <w:rFonts w:hint="eastAsia" w:ascii="宋体" w:hAnsi="宋体" w:cs="宋体"/>
                <w:color w:val="000000" w:themeColor="text1"/>
                <w:kern w:val="0"/>
                <w:szCs w:val="21"/>
                <w:highlight w:val="none"/>
                <w14:textFill>
                  <w14:solidFill>
                    <w14:schemeClr w14:val="tx1"/>
                  </w14:solidFill>
                </w14:textFill>
              </w:rPr>
              <w:t>价</w:t>
            </w:r>
            <w:r>
              <w:rPr>
                <w:rFonts w:hint="eastAsia" w:ascii="宋体" w:hAnsi="宋体" w:cs="宋体"/>
                <w:color w:val="000000" w:themeColor="text1"/>
                <w:szCs w:val="21"/>
                <w:highlight w:val="none"/>
                <w14:textFill>
                  <w14:solidFill>
                    <w14:schemeClr w14:val="tx1"/>
                  </w14:solidFill>
                </w14:textFill>
              </w:rPr>
              <w:t>得</w:t>
            </w:r>
            <w:r>
              <w:rPr>
                <w:rFonts w:hint="eastAsia" w:ascii="宋体" w:hAnsi="宋体" w:cs="宋体"/>
                <w:bCs/>
                <w:color w:val="000000" w:themeColor="text1"/>
                <w:szCs w:val="21"/>
                <w:highlight w:val="none"/>
                <w14:textFill>
                  <w14:solidFill>
                    <w14:schemeClr w14:val="tx1"/>
                  </w14:solidFill>
                </w14:textFill>
              </w:rPr>
              <w:t>本附表第2.2.1项规定分值的满分</w:t>
            </w:r>
            <w:r>
              <w:rPr>
                <w:rFonts w:hint="eastAsia" w:ascii="宋体" w:hAnsi="宋体" w:cs="宋体"/>
                <w:bCs/>
                <w:color w:val="000000" w:themeColor="text1"/>
                <w:szCs w:val="21"/>
                <w:highlight w:val="none"/>
                <w:u w:val="single"/>
                <w14:textFill>
                  <w14:solidFill>
                    <w14:schemeClr w14:val="tx1"/>
                  </w14:solidFill>
                </w14:textFill>
              </w:rPr>
              <w:t xml:space="preserve">70 </w:t>
            </w:r>
            <w:r>
              <w:rPr>
                <w:rFonts w:hint="eastAsia" w:ascii="宋体" w:hAnsi="宋体" w:cs="宋体"/>
                <w:color w:val="000000" w:themeColor="text1"/>
                <w:szCs w:val="21"/>
                <w:highlight w:val="none"/>
                <w14:textFill>
                  <w14:solidFill>
                    <w14:schemeClr w14:val="tx1"/>
                  </w14:solidFill>
                </w14:textFill>
              </w:rPr>
              <w:t>分。在此基础上，投标总报价与评标基准价相比，每增加1%扣</w:t>
            </w:r>
            <w:r>
              <w:rPr>
                <w:rFonts w:hint="eastAsia" w:ascii="宋体" w:hAnsi="宋体" w:cs="宋体"/>
                <w:color w:val="000000" w:themeColor="text1"/>
                <w:szCs w:val="21"/>
                <w:highlight w:val="none"/>
                <w:u w:val="single"/>
                <w14:textFill>
                  <w14:solidFill>
                    <w14:schemeClr w14:val="tx1"/>
                  </w14:solidFill>
                </w14:textFill>
              </w:rPr>
              <w:t>0.5</w:t>
            </w:r>
            <w:r>
              <w:rPr>
                <w:rFonts w:hint="eastAsia" w:ascii="宋体" w:hAnsi="宋体" w:cs="宋体"/>
                <w:color w:val="000000" w:themeColor="text1"/>
                <w:szCs w:val="21"/>
                <w:highlight w:val="none"/>
                <w14:textFill>
                  <w14:solidFill>
                    <w14:schemeClr w14:val="tx1"/>
                  </w14:solidFill>
                </w14:textFill>
              </w:rPr>
              <w:t>分，每减少1%扣</w:t>
            </w:r>
            <w:r>
              <w:rPr>
                <w:rFonts w:hint="eastAsia" w:ascii="宋体" w:hAnsi="宋体" w:cs="宋体"/>
                <w:color w:val="000000" w:themeColor="text1"/>
                <w:szCs w:val="21"/>
                <w:highlight w:val="none"/>
                <w:u w:val="single"/>
                <w14:textFill>
                  <w14:solidFill>
                    <w14:schemeClr w14:val="tx1"/>
                  </w14:solidFill>
                </w14:textFill>
              </w:rPr>
              <w:t>0.</w:t>
            </w:r>
            <w:r>
              <w:rPr>
                <w:rFonts w:hint="eastAsia" w:ascii="宋体" w:hAnsi="宋体" w:cs="宋体"/>
                <w:color w:val="000000" w:themeColor="text1"/>
                <w:szCs w:val="21"/>
                <w:highlight w:val="none"/>
                <w:u w:val="single"/>
                <w:lang w:val="en-US" w:eastAsia="zh-CN"/>
                <w14:textFill>
                  <w14:solidFill>
                    <w14:schemeClr w14:val="tx1"/>
                  </w14:solidFill>
                </w14:textFill>
              </w:rPr>
              <w:t>2分</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最多扣10分</w:t>
            </w:r>
            <w:r>
              <w:rPr>
                <w:rFonts w:hint="eastAsia" w:ascii="宋体" w:hAnsi="宋体" w:cs="宋体"/>
                <w:color w:val="000000" w:themeColor="text1"/>
                <w:szCs w:val="21"/>
                <w:highlight w:val="none"/>
                <w14:textFill>
                  <w14:solidFill>
                    <w14:schemeClr w14:val="tx1"/>
                  </w14:solidFill>
                </w14:textFill>
              </w:rPr>
              <w:t>。</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按插入法计算得分。</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未参与评标基准价计算的投标报价，仍应参加计算相应分值。</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投标总报价得分最终结果取小数点后两位，第三位四舍五入。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18" w:firstLineChars="9"/>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3.2.3</w:t>
            </w:r>
          </w:p>
        </w:tc>
        <w:tc>
          <w:tcPr>
            <w:tcW w:w="1599" w:type="dxa"/>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投标人得分</w:t>
            </w:r>
          </w:p>
        </w:tc>
        <w:tc>
          <w:tcPr>
            <w:tcW w:w="7403" w:type="dxa"/>
            <w:gridSpan w:val="3"/>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18" w:firstLineChars="9"/>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投标人得分=A+B+C</w:t>
            </w:r>
          </w:p>
        </w:tc>
      </w:tr>
    </w:tbl>
    <w:p>
      <w:pPr>
        <w:pStyle w:val="4"/>
        <w:spacing w:before="0" w:after="0" w:line="360" w:lineRule="auto"/>
        <w:rPr>
          <w:rFonts w:hint="eastAsia" w:ascii="宋体" w:hAnsi="宋体" w:cs="宋体"/>
          <w:b w:val="0"/>
          <w:snapToGrid w:val="0"/>
          <w:color w:val="000000" w:themeColor="text1"/>
          <w:highlight w:val="none"/>
          <w14:textFill>
            <w14:solidFill>
              <w14:schemeClr w14:val="tx1"/>
            </w14:solidFill>
          </w14:textFill>
        </w:rPr>
      </w:pPr>
      <w:bookmarkStart w:id="320" w:name="_Toc33106452"/>
      <w:r>
        <w:rPr>
          <w:rFonts w:hint="eastAsia" w:ascii="宋体" w:hAnsi="宋体" w:cs="宋体"/>
          <w:b w:val="0"/>
          <w:snapToGrid w:val="0"/>
          <w:color w:val="000000" w:themeColor="text1"/>
          <w:highlight w:val="none"/>
          <w14:textFill>
            <w14:solidFill>
              <w14:schemeClr w14:val="tx1"/>
            </w14:solidFill>
          </w14:textFill>
        </w:rPr>
        <w:br w:type="page"/>
      </w:r>
      <w:bookmarkStart w:id="321" w:name="_Toc24382"/>
      <w:bookmarkStart w:id="322" w:name="_Toc32692"/>
      <w:bookmarkStart w:id="323" w:name="_Toc27639"/>
      <w:bookmarkStart w:id="324" w:name="_Toc13156"/>
      <w:r>
        <w:rPr>
          <w:rFonts w:hint="eastAsia" w:ascii="宋体" w:hAnsi="宋体" w:cs="宋体"/>
          <w:color w:val="000000" w:themeColor="text1"/>
          <w:sz w:val="28"/>
          <w:szCs w:val="28"/>
          <w:highlight w:val="none"/>
          <w14:textFill>
            <w14:solidFill>
              <w14:schemeClr w14:val="tx1"/>
            </w14:solidFill>
          </w14:textFill>
        </w:rPr>
        <w:t>1. 评标方法</w:t>
      </w:r>
      <w:bookmarkEnd w:id="320"/>
      <w:bookmarkEnd w:id="321"/>
      <w:bookmarkEnd w:id="322"/>
      <w:bookmarkEnd w:id="323"/>
      <w:bookmarkEnd w:id="324"/>
    </w:p>
    <w:p>
      <w:pPr>
        <w:autoSpaceDE w:val="0"/>
        <w:autoSpaceDN w:val="0"/>
        <w:adjustRightInd w:val="0"/>
        <w:snapToGrid w:val="0"/>
        <w:spacing w:line="360" w:lineRule="auto"/>
        <w:ind w:firstLine="42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本次评标采用综合</w:t>
      </w:r>
      <w:r>
        <w:rPr>
          <w:rFonts w:hint="eastAsia" w:ascii="宋体" w:hAnsi="宋体" w:cs="宋体"/>
          <w:color w:val="000000" w:themeColor="text1"/>
          <w:kern w:val="0"/>
          <w:szCs w:val="21"/>
          <w:highlight w:val="none"/>
          <w:lang w:val="en-US" w:eastAsia="zh-CN"/>
          <w14:textFill>
            <w14:solidFill>
              <w14:schemeClr w14:val="tx1"/>
            </w14:solidFill>
          </w14:textFill>
        </w:rPr>
        <w:t>评估</w:t>
      </w:r>
      <w:r>
        <w:rPr>
          <w:rFonts w:hint="eastAsia" w:ascii="宋体" w:hAnsi="宋体" w:cs="宋体"/>
          <w:color w:val="000000" w:themeColor="text1"/>
          <w:kern w:val="0"/>
          <w:szCs w:val="21"/>
          <w:highlight w:val="none"/>
          <w14:textFill>
            <w14:solidFill>
              <w14:schemeClr w14:val="tx1"/>
            </w14:solidFill>
          </w14:textFill>
        </w:rPr>
        <w:t>法</w:t>
      </w:r>
      <w:r>
        <w:rPr>
          <w:rFonts w:hint="eastAsia" w:ascii="宋体" w:hAnsi="宋体" w:cs="宋体"/>
          <w:color w:val="000000" w:themeColor="text1"/>
          <w:spacing w:val="-47"/>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 xml:space="preserve">评标委员会按照本章第 </w:t>
      </w:r>
      <w:r>
        <w:rPr>
          <w:rFonts w:hint="eastAsia" w:ascii="宋体" w:hAnsi="宋体" w:cs="宋体"/>
          <w:color w:val="000000" w:themeColor="text1"/>
          <w:spacing w:val="1"/>
          <w:kern w:val="0"/>
          <w:szCs w:val="21"/>
          <w:highlight w:val="none"/>
          <w14:textFill>
            <w14:solidFill>
              <w14:schemeClr w14:val="tx1"/>
            </w14:solidFill>
          </w14:textFill>
        </w:rPr>
        <w:t>2</w:t>
      </w:r>
      <w:r>
        <w:rPr>
          <w:rFonts w:hint="eastAsia" w:ascii="宋体" w:hAnsi="宋体" w:cs="宋体"/>
          <w:color w:val="000000" w:themeColor="text1"/>
          <w:spacing w:val="-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2</w:t>
      </w:r>
      <w:r>
        <w:rPr>
          <w:rFonts w:hint="eastAsia" w:ascii="宋体" w:hAnsi="宋体" w:cs="宋体"/>
          <w:color w:val="000000" w:themeColor="text1"/>
          <w:spacing w:val="1"/>
          <w:kern w:val="0"/>
          <w:szCs w:val="21"/>
          <w:highlight w:val="non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款</w:t>
      </w:r>
      <w:r>
        <w:rPr>
          <w:rFonts w:hint="eastAsia" w:ascii="宋体" w:hAnsi="宋体" w:cs="宋体"/>
          <w:color w:val="000000" w:themeColor="text1"/>
          <w:spacing w:val="-1"/>
          <w:kern w:val="0"/>
          <w:szCs w:val="21"/>
          <w:highlight w:val="none"/>
          <w14:textFill>
            <w14:solidFill>
              <w14:schemeClr w14:val="tx1"/>
            </w14:solidFill>
          </w14:textFill>
        </w:rPr>
        <w:t>规</w:t>
      </w:r>
      <w:r>
        <w:rPr>
          <w:rFonts w:hint="eastAsia" w:ascii="宋体" w:hAnsi="宋体" w:cs="宋体"/>
          <w:color w:val="000000" w:themeColor="text1"/>
          <w:kern w:val="0"/>
          <w:szCs w:val="21"/>
          <w:highlight w:val="none"/>
          <w14:textFill>
            <w14:solidFill>
              <w14:schemeClr w14:val="tx1"/>
            </w14:solidFill>
          </w14:textFill>
        </w:rPr>
        <w:t>定的评分标准进行评分，按得分由高到低顺序推荐中标候选人</w:t>
      </w:r>
      <w:r>
        <w:rPr>
          <w:rFonts w:hint="eastAsia" w:ascii="宋体" w:hAnsi="宋体" w:cs="宋体"/>
          <w:color w:val="000000" w:themeColor="text1"/>
          <w:spacing w:val="-20"/>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或根据招标人授权直接确定中标人，若出现投标人投标报价相同的，以评标办法前附表约定的原则确定排序</w:t>
      </w:r>
      <w:r>
        <w:rPr>
          <w:rFonts w:hint="eastAsia" w:ascii="宋体" w:hAnsi="宋体" w:cs="宋体"/>
          <w:color w:val="000000" w:themeColor="text1"/>
          <w:spacing w:val="-31"/>
          <w:kern w:val="0"/>
          <w:szCs w:val="21"/>
          <w:highlight w:val="none"/>
          <w14:textFill>
            <w14:solidFill>
              <w14:schemeClr w14:val="tx1"/>
            </w14:solidFill>
          </w14:textFill>
        </w:rPr>
        <w:t>。</w:t>
      </w:r>
    </w:p>
    <w:p>
      <w:pPr>
        <w:pStyle w:val="4"/>
        <w:spacing w:before="0" w:after="0" w:line="360" w:lineRule="auto"/>
        <w:rPr>
          <w:rFonts w:ascii="宋体" w:hAnsi="宋体" w:cs="宋体"/>
          <w:color w:val="000000" w:themeColor="text1"/>
          <w:sz w:val="28"/>
          <w:szCs w:val="28"/>
          <w:highlight w:val="none"/>
          <w14:textFill>
            <w14:solidFill>
              <w14:schemeClr w14:val="tx1"/>
            </w14:solidFill>
          </w14:textFill>
        </w:rPr>
      </w:pPr>
      <w:bookmarkStart w:id="325" w:name="_Toc30557"/>
      <w:bookmarkStart w:id="326" w:name="_Toc509218777"/>
      <w:bookmarkStart w:id="327" w:name="_Toc287607813"/>
      <w:bookmarkStart w:id="328" w:name="_Toc32356"/>
      <w:bookmarkStart w:id="329" w:name="_Toc224103385"/>
      <w:bookmarkStart w:id="330" w:name="_Toc16090"/>
      <w:bookmarkStart w:id="331" w:name="_Toc277082619"/>
      <w:bookmarkStart w:id="332" w:name="_Toc430530501"/>
      <w:bookmarkStart w:id="333" w:name="_Toc200513199"/>
      <w:bookmarkStart w:id="334" w:name="_Toc13997"/>
      <w:bookmarkStart w:id="335" w:name="_Toc33106453"/>
      <w:bookmarkStart w:id="336" w:name="_Toc287620752"/>
      <w:r>
        <w:rPr>
          <w:rFonts w:hint="eastAsia" w:ascii="宋体" w:hAnsi="宋体" w:cs="宋体"/>
          <w:color w:val="000000" w:themeColor="text1"/>
          <w:sz w:val="28"/>
          <w:szCs w:val="28"/>
          <w:highlight w:val="none"/>
          <w14:textFill>
            <w14:solidFill>
              <w14:schemeClr w14:val="tx1"/>
            </w14:solidFill>
          </w14:textFill>
        </w:rPr>
        <w:t>2. 评审标准</w:t>
      </w:r>
      <w:bookmarkEnd w:id="325"/>
      <w:bookmarkEnd w:id="326"/>
      <w:bookmarkEnd w:id="327"/>
      <w:bookmarkEnd w:id="328"/>
      <w:bookmarkEnd w:id="329"/>
      <w:bookmarkEnd w:id="330"/>
      <w:bookmarkEnd w:id="331"/>
      <w:bookmarkEnd w:id="332"/>
      <w:bookmarkEnd w:id="333"/>
      <w:bookmarkEnd w:id="334"/>
      <w:bookmarkEnd w:id="335"/>
      <w:bookmarkEnd w:id="336"/>
    </w:p>
    <w:p>
      <w:pPr>
        <w:pStyle w:val="5"/>
        <w:spacing w:before="0" w:after="0" w:line="360" w:lineRule="auto"/>
        <w:rPr>
          <w:rFonts w:ascii="宋体" w:hAnsi="宋体" w:cs="宋体"/>
          <w:color w:val="000000" w:themeColor="text1"/>
          <w:sz w:val="21"/>
          <w:szCs w:val="21"/>
          <w:highlight w:val="none"/>
          <w14:textFill>
            <w14:solidFill>
              <w14:schemeClr w14:val="tx1"/>
            </w14:solidFill>
          </w14:textFill>
        </w:rPr>
      </w:pPr>
      <w:bookmarkStart w:id="337" w:name="_Toc2134"/>
      <w:bookmarkStart w:id="338" w:name="_Toc277082620"/>
      <w:bookmarkStart w:id="339" w:name="_Toc29493"/>
      <w:bookmarkStart w:id="340" w:name="_Toc33106454"/>
      <w:bookmarkStart w:id="341" w:name="_Toc509218778"/>
      <w:bookmarkStart w:id="342" w:name="_Toc430530502"/>
      <w:bookmarkStart w:id="343" w:name="_Toc287607814"/>
      <w:bookmarkStart w:id="344" w:name="_Toc224103386"/>
      <w:bookmarkStart w:id="345" w:name="_Toc287620753"/>
      <w:bookmarkStart w:id="346" w:name="_Toc19203"/>
      <w:bookmarkStart w:id="347" w:name="_Toc9299"/>
      <w:bookmarkStart w:id="348" w:name="_Toc200513200"/>
      <w:r>
        <w:rPr>
          <w:rFonts w:hint="eastAsia" w:ascii="宋体" w:hAnsi="宋体" w:cs="宋体"/>
          <w:color w:val="000000" w:themeColor="text1"/>
          <w:sz w:val="21"/>
          <w:szCs w:val="21"/>
          <w:highlight w:val="none"/>
          <w14:textFill>
            <w14:solidFill>
              <w14:schemeClr w14:val="tx1"/>
            </w14:solidFill>
          </w14:textFill>
        </w:rPr>
        <w:t>2.1 初步评审标准</w:t>
      </w:r>
      <w:bookmarkEnd w:id="337"/>
      <w:bookmarkEnd w:id="338"/>
      <w:bookmarkEnd w:id="339"/>
      <w:bookmarkEnd w:id="340"/>
      <w:bookmarkEnd w:id="341"/>
      <w:bookmarkEnd w:id="342"/>
      <w:bookmarkEnd w:id="343"/>
      <w:bookmarkEnd w:id="344"/>
      <w:bookmarkEnd w:id="345"/>
      <w:bookmarkEnd w:id="346"/>
      <w:bookmarkEnd w:id="347"/>
      <w:bookmarkEnd w:id="348"/>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2.1.1 资格评审标准：见评标办法前附表。</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2.1.2 形式评审标准：见评标办法前附表。</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2.1.3 响应性评审标准：见评标办法前附表。</w:t>
      </w:r>
    </w:p>
    <w:p>
      <w:pPr>
        <w:pStyle w:val="5"/>
        <w:spacing w:before="0" w:after="0" w:line="360" w:lineRule="auto"/>
        <w:rPr>
          <w:rFonts w:ascii="宋体" w:hAnsi="宋体" w:cs="宋体"/>
          <w:color w:val="000000" w:themeColor="text1"/>
          <w:sz w:val="21"/>
          <w:szCs w:val="21"/>
          <w:highlight w:val="none"/>
          <w14:textFill>
            <w14:solidFill>
              <w14:schemeClr w14:val="tx1"/>
            </w14:solidFill>
          </w14:textFill>
        </w:rPr>
      </w:pPr>
      <w:bookmarkStart w:id="349" w:name="_Toc32706"/>
      <w:bookmarkStart w:id="350" w:name="_Toc224103387"/>
      <w:bookmarkStart w:id="351" w:name="_Toc16496"/>
      <w:bookmarkStart w:id="352" w:name="_Toc430530503"/>
      <w:bookmarkStart w:id="353" w:name="_Toc287620754"/>
      <w:bookmarkStart w:id="354" w:name="_Toc509218779"/>
      <w:bookmarkStart w:id="355" w:name="_Toc33106455"/>
      <w:bookmarkStart w:id="356" w:name="_Toc277082621"/>
      <w:bookmarkStart w:id="357" w:name="_Toc287607815"/>
      <w:bookmarkStart w:id="358" w:name="_Toc28563"/>
      <w:bookmarkStart w:id="359" w:name="_Toc200513201"/>
      <w:bookmarkStart w:id="360" w:name="_Toc14556"/>
      <w:r>
        <w:rPr>
          <w:rFonts w:hint="eastAsia" w:ascii="宋体" w:hAnsi="宋体" w:cs="宋体"/>
          <w:color w:val="000000" w:themeColor="text1"/>
          <w:sz w:val="21"/>
          <w:szCs w:val="21"/>
          <w:highlight w:val="none"/>
          <w14:textFill>
            <w14:solidFill>
              <w14:schemeClr w14:val="tx1"/>
            </w14:solidFill>
          </w14:textFill>
        </w:rPr>
        <w:t>2.2 分值构成与评分标准</w:t>
      </w:r>
      <w:bookmarkEnd w:id="349"/>
      <w:bookmarkEnd w:id="350"/>
      <w:bookmarkEnd w:id="351"/>
      <w:bookmarkEnd w:id="352"/>
      <w:bookmarkEnd w:id="353"/>
      <w:bookmarkEnd w:id="354"/>
      <w:bookmarkEnd w:id="355"/>
      <w:bookmarkEnd w:id="356"/>
      <w:bookmarkEnd w:id="357"/>
      <w:bookmarkEnd w:id="358"/>
      <w:bookmarkEnd w:id="359"/>
      <w:bookmarkEnd w:id="360"/>
    </w:p>
    <w:p>
      <w:pPr>
        <w:autoSpaceDE w:val="0"/>
        <w:autoSpaceDN w:val="0"/>
        <w:adjustRightInd w:val="0"/>
        <w:snapToGrid w:val="0"/>
        <w:spacing w:line="360" w:lineRule="auto"/>
        <w:ind w:firstLine="525" w:firstLineChars="25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2.2.1 分值构成</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spacing w:val="1"/>
          <w:kern w:val="0"/>
          <w:szCs w:val="21"/>
          <w:highlight w:val="none"/>
          <w14:textFill>
            <w14:solidFill>
              <w14:schemeClr w14:val="tx1"/>
            </w14:solidFill>
          </w14:textFill>
        </w:rPr>
        <w:t>1</w:t>
      </w:r>
      <w:r>
        <w:rPr>
          <w:rFonts w:hint="eastAsia" w:ascii="宋体" w:hAnsi="宋体" w:cs="宋体"/>
          <w:color w:val="000000" w:themeColor="text1"/>
          <w:kern w:val="0"/>
          <w:szCs w:val="21"/>
          <w:highlight w:val="none"/>
          <w14:textFill>
            <w14:solidFill>
              <w14:schemeClr w14:val="tx1"/>
            </w14:solidFill>
          </w14:textFill>
        </w:rPr>
        <w:t>）技术部分：见评标办法前附表；</w:t>
      </w:r>
    </w:p>
    <w:p>
      <w:pPr>
        <w:pStyle w:val="12"/>
        <w:ind w:firstLine="420" w:firstLineChars="200"/>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（2）商务部分：见评标办法前附表；</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spacing w:val="1"/>
          <w:kern w:val="0"/>
          <w:szCs w:val="21"/>
          <w:highlight w:val="none"/>
          <w14:textFill>
            <w14:solidFill>
              <w14:schemeClr w14:val="tx1"/>
            </w14:solidFill>
          </w14:textFill>
        </w:rPr>
        <w:t>3</w:t>
      </w:r>
      <w:r>
        <w:rPr>
          <w:rFonts w:hint="eastAsia" w:ascii="宋体" w:hAnsi="宋体" w:cs="宋体"/>
          <w:color w:val="000000" w:themeColor="text1"/>
          <w:kern w:val="0"/>
          <w:szCs w:val="21"/>
          <w:highlight w:val="none"/>
          <w14:textFill>
            <w14:solidFill>
              <w14:schemeClr w14:val="tx1"/>
            </w14:solidFill>
          </w14:textFill>
        </w:rPr>
        <w:t>）投标总</w:t>
      </w:r>
      <w:r>
        <w:rPr>
          <w:rFonts w:hint="eastAsia" w:ascii="宋体" w:hAnsi="宋体" w:cs="宋体"/>
          <w:color w:val="000000" w:themeColor="text1"/>
          <w:spacing w:val="-1"/>
          <w:kern w:val="0"/>
          <w:szCs w:val="21"/>
          <w:highlight w:val="none"/>
          <w14:textFill>
            <w14:solidFill>
              <w14:schemeClr w14:val="tx1"/>
            </w14:solidFill>
          </w14:textFill>
        </w:rPr>
        <w:t>报</w:t>
      </w:r>
      <w:r>
        <w:rPr>
          <w:rFonts w:hint="eastAsia" w:ascii="宋体" w:hAnsi="宋体" w:cs="宋体"/>
          <w:color w:val="000000" w:themeColor="text1"/>
          <w:kern w:val="0"/>
          <w:szCs w:val="21"/>
          <w:highlight w:val="none"/>
          <w14:textFill>
            <w14:solidFill>
              <w14:schemeClr w14:val="tx1"/>
            </w14:solidFill>
          </w14:textFill>
        </w:rPr>
        <w:t>价：见评标办法前附表。</w:t>
      </w:r>
    </w:p>
    <w:p>
      <w:pPr>
        <w:autoSpaceDE w:val="0"/>
        <w:autoSpaceDN w:val="0"/>
        <w:adjustRightInd w:val="0"/>
        <w:snapToGrid w:val="0"/>
        <w:spacing w:line="360" w:lineRule="auto"/>
        <w:ind w:firstLine="525" w:firstLineChars="25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2.2.2 评审标准</w:t>
      </w:r>
    </w:p>
    <w:p>
      <w:pPr>
        <w:autoSpaceDE w:val="0"/>
        <w:autoSpaceDN w:val="0"/>
        <w:adjustRightInd w:val="0"/>
        <w:snapToGrid w:val="0"/>
        <w:spacing w:line="360" w:lineRule="auto"/>
        <w:ind w:firstLine="525" w:firstLineChars="25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（1）技术部分评分标准：见评标办法前附表；（对于施工难度大、专业技术复杂的项目，应由招标人会同设计单位提出技术方案方案编写要点，作为评分标准）。</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 商务部分评分标准：见评标办法前附表；</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 投标函部分及经济部分评审标准：见评标办法前附表；</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2.2.3 评标基准价计算</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评标基准价的计算方法：见评标办法前附表。</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2.2.4 投标报价的偏差率计算</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投标报价的偏差率计算公式：见评标办法前附表。</w:t>
      </w:r>
    </w:p>
    <w:p>
      <w:pPr>
        <w:pStyle w:val="4"/>
        <w:spacing w:before="0" w:after="0" w:line="360" w:lineRule="auto"/>
        <w:rPr>
          <w:rFonts w:ascii="宋体" w:hAnsi="宋体" w:cs="宋体"/>
          <w:color w:val="000000" w:themeColor="text1"/>
          <w:sz w:val="28"/>
          <w:szCs w:val="28"/>
          <w:highlight w:val="none"/>
          <w14:textFill>
            <w14:solidFill>
              <w14:schemeClr w14:val="tx1"/>
            </w14:solidFill>
          </w14:textFill>
        </w:rPr>
      </w:pPr>
      <w:bookmarkStart w:id="361" w:name="_Toc28328"/>
      <w:bookmarkStart w:id="362" w:name="_Toc6860"/>
      <w:bookmarkStart w:id="363" w:name="_Toc430530504"/>
      <w:bookmarkStart w:id="364" w:name="_Toc509218780"/>
      <w:bookmarkStart w:id="365" w:name="_Toc287620755"/>
      <w:bookmarkStart w:id="366" w:name="_Toc200513202"/>
      <w:bookmarkStart w:id="367" w:name="_Toc287607816"/>
      <w:bookmarkStart w:id="368" w:name="_Toc277082622"/>
      <w:bookmarkStart w:id="369" w:name="_Toc17691"/>
      <w:bookmarkStart w:id="370" w:name="_Toc8491"/>
      <w:bookmarkStart w:id="371" w:name="_Toc33106456"/>
      <w:bookmarkStart w:id="372" w:name="_Toc224103388"/>
      <w:r>
        <w:rPr>
          <w:rFonts w:hint="eastAsia" w:ascii="宋体" w:hAnsi="宋体" w:cs="宋体"/>
          <w:color w:val="000000" w:themeColor="text1"/>
          <w:sz w:val="28"/>
          <w:szCs w:val="28"/>
          <w:highlight w:val="none"/>
          <w14:textFill>
            <w14:solidFill>
              <w14:schemeClr w14:val="tx1"/>
            </w14:solidFill>
          </w14:textFill>
        </w:rPr>
        <w:t>3. 评标程序</w:t>
      </w:r>
      <w:bookmarkEnd w:id="361"/>
      <w:bookmarkEnd w:id="362"/>
      <w:bookmarkEnd w:id="363"/>
      <w:bookmarkEnd w:id="364"/>
      <w:bookmarkEnd w:id="365"/>
      <w:bookmarkEnd w:id="366"/>
      <w:bookmarkEnd w:id="367"/>
      <w:bookmarkEnd w:id="368"/>
      <w:bookmarkEnd w:id="369"/>
      <w:bookmarkEnd w:id="370"/>
      <w:bookmarkEnd w:id="371"/>
      <w:bookmarkEnd w:id="372"/>
    </w:p>
    <w:p>
      <w:pPr>
        <w:pStyle w:val="5"/>
        <w:spacing w:before="0" w:after="0" w:line="360" w:lineRule="auto"/>
        <w:rPr>
          <w:rFonts w:ascii="宋体" w:hAnsi="宋体" w:cs="宋体"/>
          <w:color w:val="000000" w:themeColor="text1"/>
          <w:sz w:val="21"/>
          <w:szCs w:val="21"/>
          <w:highlight w:val="none"/>
          <w14:textFill>
            <w14:solidFill>
              <w14:schemeClr w14:val="tx1"/>
            </w14:solidFill>
          </w14:textFill>
        </w:rPr>
      </w:pPr>
      <w:bookmarkStart w:id="373" w:name="_Toc430530505"/>
      <w:bookmarkStart w:id="374" w:name="_Toc1238"/>
      <w:bookmarkStart w:id="375" w:name="_Toc25114"/>
      <w:bookmarkStart w:id="376" w:name="_Toc33106457"/>
      <w:bookmarkStart w:id="377" w:name="_Toc703"/>
      <w:bookmarkStart w:id="378" w:name="_Toc277082623"/>
      <w:bookmarkStart w:id="379" w:name="_Toc287620756"/>
      <w:bookmarkStart w:id="380" w:name="_Toc200513203"/>
      <w:bookmarkStart w:id="381" w:name="_Toc224103389"/>
      <w:bookmarkStart w:id="382" w:name="_Toc8848"/>
      <w:bookmarkStart w:id="383" w:name="_Toc287607817"/>
      <w:bookmarkStart w:id="384" w:name="_Toc509218781"/>
      <w:r>
        <w:rPr>
          <w:rFonts w:hint="eastAsia" w:ascii="宋体" w:hAnsi="宋体" w:cs="宋体"/>
          <w:color w:val="000000" w:themeColor="text1"/>
          <w:sz w:val="21"/>
          <w:szCs w:val="21"/>
          <w:highlight w:val="none"/>
          <w14:textFill>
            <w14:solidFill>
              <w14:schemeClr w14:val="tx1"/>
            </w14:solidFill>
          </w14:textFill>
        </w:rPr>
        <w:t>3.1 初步评审</w:t>
      </w:r>
      <w:bookmarkEnd w:id="373"/>
      <w:bookmarkEnd w:id="374"/>
      <w:bookmarkEnd w:id="375"/>
      <w:bookmarkEnd w:id="376"/>
      <w:bookmarkEnd w:id="377"/>
      <w:bookmarkEnd w:id="378"/>
      <w:bookmarkEnd w:id="379"/>
      <w:bookmarkEnd w:id="380"/>
      <w:bookmarkEnd w:id="381"/>
      <w:bookmarkEnd w:id="382"/>
      <w:bookmarkEnd w:id="383"/>
      <w:bookmarkEnd w:id="384"/>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3.1.1 评标委员会依据本章第 2.1 款规定的标准对投标文件进行初步评审。有一项不符合评审标准的，作否决投标处理。</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3.1.2 投标人有以下情形之一的，其投标作否决投标处理：</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spacing w:val="1"/>
          <w:kern w:val="0"/>
          <w:szCs w:val="21"/>
          <w:highlight w:val="none"/>
          <w14:textFill>
            <w14:solidFill>
              <w14:schemeClr w14:val="tx1"/>
            </w14:solidFill>
          </w14:textFill>
        </w:rPr>
        <w:t>1</w:t>
      </w:r>
      <w:r>
        <w:rPr>
          <w:rFonts w:hint="eastAsia" w:ascii="宋体" w:hAnsi="宋体" w:cs="宋体"/>
          <w:color w:val="000000" w:themeColor="text1"/>
          <w:kern w:val="0"/>
          <w:szCs w:val="21"/>
          <w:highlight w:val="none"/>
          <w14:textFill>
            <w14:solidFill>
              <w14:schemeClr w14:val="tx1"/>
            </w14:solidFill>
          </w14:textFill>
        </w:rPr>
        <w:t>）第二</w:t>
      </w:r>
      <w:r>
        <w:rPr>
          <w:rFonts w:hint="eastAsia" w:ascii="宋体" w:hAnsi="宋体" w:cs="宋体"/>
          <w:color w:val="000000" w:themeColor="text1"/>
          <w:spacing w:val="-1"/>
          <w:kern w:val="0"/>
          <w:szCs w:val="21"/>
          <w:highlight w:val="none"/>
          <w14:textFill>
            <w14:solidFill>
              <w14:schemeClr w14:val="tx1"/>
            </w14:solidFill>
          </w14:textFill>
        </w:rPr>
        <w:t>章</w:t>
      </w:r>
      <w:r>
        <w:rPr>
          <w:rFonts w:hint="eastAsia" w:ascii="宋体" w:hAnsi="宋体" w:cs="宋体"/>
          <w:color w:val="000000" w:themeColor="text1"/>
          <w:kern w:val="0"/>
          <w:szCs w:val="21"/>
          <w:highlight w:val="none"/>
          <w14:textFill>
            <w14:solidFill>
              <w14:schemeClr w14:val="tx1"/>
            </w14:solidFill>
          </w14:textFill>
        </w:rPr>
        <w:t>“投标人须知”第</w:t>
      </w:r>
      <w:r>
        <w:rPr>
          <w:rFonts w:hint="eastAsia" w:ascii="宋体" w:hAnsi="宋体" w:cs="宋体"/>
          <w:color w:val="000000" w:themeColor="text1"/>
          <w:spacing w:val="1"/>
          <w:kern w:val="0"/>
          <w:szCs w:val="21"/>
          <w:highlight w:val="none"/>
          <w14:textFill>
            <w14:solidFill>
              <w14:schemeClr w14:val="tx1"/>
            </w14:solidFill>
          </w14:textFill>
        </w:rPr>
        <w:t>1</w:t>
      </w:r>
      <w:r>
        <w:rPr>
          <w:rFonts w:hint="eastAsia" w:ascii="宋体" w:hAnsi="宋体" w:cs="宋体"/>
          <w:color w:val="000000" w:themeColor="text1"/>
          <w:spacing w:val="-1"/>
          <w:kern w:val="0"/>
          <w:szCs w:val="21"/>
          <w:highlight w:val="none"/>
          <w14:textFill>
            <w14:solidFill>
              <w14:schemeClr w14:val="tx1"/>
            </w14:solidFill>
          </w14:textFill>
        </w:rPr>
        <w:t>.</w:t>
      </w:r>
      <w:r>
        <w:rPr>
          <w:rFonts w:hint="eastAsia" w:ascii="宋体" w:hAnsi="宋体" w:cs="宋体"/>
          <w:color w:val="000000" w:themeColor="text1"/>
          <w:spacing w:val="1"/>
          <w:kern w:val="0"/>
          <w:szCs w:val="21"/>
          <w:highlight w:val="none"/>
          <w14:textFill>
            <w14:solidFill>
              <w14:schemeClr w14:val="tx1"/>
            </w14:solidFill>
          </w14:textFill>
        </w:rPr>
        <w:t>4</w:t>
      </w:r>
      <w:r>
        <w:rPr>
          <w:rFonts w:hint="eastAsia" w:ascii="宋体" w:hAnsi="宋体" w:cs="宋体"/>
          <w:color w:val="000000" w:themeColor="text1"/>
          <w:spacing w:val="-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3项规定的任何一种情形的；</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spacing w:val="1"/>
          <w:kern w:val="0"/>
          <w:szCs w:val="21"/>
          <w:highlight w:val="none"/>
          <w14:textFill>
            <w14:solidFill>
              <w14:schemeClr w14:val="tx1"/>
            </w14:solidFill>
          </w14:textFill>
        </w:rPr>
        <w:t>2</w:t>
      </w:r>
      <w:r>
        <w:rPr>
          <w:rFonts w:hint="eastAsia" w:ascii="宋体" w:hAnsi="宋体" w:cs="宋体"/>
          <w:color w:val="000000" w:themeColor="text1"/>
          <w:kern w:val="0"/>
          <w:szCs w:val="21"/>
          <w:highlight w:val="none"/>
          <w14:textFill>
            <w14:solidFill>
              <w14:schemeClr w14:val="tx1"/>
            </w14:solidFill>
          </w14:textFill>
        </w:rPr>
        <w:t>）本次投标有串通投标、弄虚作假等其他违反招投标相关法律、法规行为的；</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spacing w:val="1"/>
          <w:kern w:val="0"/>
          <w:szCs w:val="21"/>
          <w:highlight w:val="none"/>
          <w14:textFill>
            <w14:solidFill>
              <w14:schemeClr w14:val="tx1"/>
            </w14:solidFill>
          </w14:textFill>
        </w:rPr>
        <w:t>3</w:t>
      </w:r>
      <w:r>
        <w:rPr>
          <w:rFonts w:hint="eastAsia" w:ascii="宋体" w:hAnsi="宋体" w:cs="宋体"/>
          <w:color w:val="000000" w:themeColor="text1"/>
          <w:kern w:val="0"/>
          <w:szCs w:val="21"/>
          <w:highlight w:val="none"/>
          <w14:textFill>
            <w14:solidFill>
              <w14:schemeClr w14:val="tx1"/>
            </w14:solidFill>
          </w14:textFill>
        </w:rPr>
        <w:t>）拒绝按</w:t>
      </w:r>
      <w:r>
        <w:rPr>
          <w:rFonts w:hint="eastAsia" w:ascii="宋体" w:hAnsi="宋体" w:cs="宋体"/>
          <w:color w:val="000000" w:themeColor="text1"/>
          <w:spacing w:val="-1"/>
          <w:kern w:val="0"/>
          <w:szCs w:val="21"/>
          <w:highlight w:val="none"/>
          <w14:textFill>
            <w14:solidFill>
              <w14:schemeClr w14:val="tx1"/>
            </w14:solidFill>
          </w14:textFill>
        </w:rPr>
        <w:t>评</w:t>
      </w:r>
      <w:r>
        <w:rPr>
          <w:rFonts w:hint="eastAsia" w:ascii="宋体" w:hAnsi="宋体" w:cs="宋体"/>
          <w:color w:val="000000" w:themeColor="text1"/>
          <w:kern w:val="0"/>
          <w:szCs w:val="21"/>
          <w:highlight w:val="none"/>
          <w14:textFill>
            <w14:solidFill>
              <w14:schemeClr w14:val="tx1"/>
            </w14:solidFill>
          </w14:textFill>
        </w:rPr>
        <w:t>标委员会要求澄清、说明或补正的。</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3.1.3  投标报价有算术错误的，评标委员会按以下原则对投标报价进行修正，修正的价格经投标人书面确认后具有约束力</w:t>
      </w:r>
      <w:r>
        <w:rPr>
          <w:rFonts w:hint="eastAsia" w:ascii="宋体" w:hAnsi="宋体" w:cs="宋体"/>
          <w:color w:val="000000" w:themeColor="text1"/>
          <w:szCs w:val="21"/>
          <w:highlight w:val="none"/>
          <w14:textFill>
            <w14:solidFill>
              <w14:schemeClr w14:val="tx1"/>
            </w14:solidFill>
          </w14:textFill>
        </w:rPr>
        <w:t>，修正原则如下：</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（1）投标文件中的大写金额与小写金额不一致的，以大写金额为准；</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（2）投标函中的总报价与已标价工程量清单总报价不一致的，由评标委员会作否决投标处理。</w:t>
      </w:r>
    </w:p>
    <w:p>
      <w:pPr>
        <w:pStyle w:val="5"/>
        <w:spacing w:before="0" w:after="0" w:line="360" w:lineRule="auto"/>
        <w:rPr>
          <w:rFonts w:ascii="宋体" w:hAnsi="宋体" w:cs="宋体"/>
          <w:color w:val="000000" w:themeColor="text1"/>
          <w:sz w:val="21"/>
          <w:szCs w:val="21"/>
          <w:highlight w:val="none"/>
          <w14:textFill>
            <w14:solidFill>
              <w14:schemeClr w14:val="tx1"/>
            </w14:solidFill>
          </w14:textFill>
        </w:rPr>
      </w:pPr>
      <w:bookmarkStart w:id="385" w:name="_Toc277082624"/>
      <w:bookmarkStart w:id="386" w:name="_Toc18548"/>
      <w:bookmarkStart w:id="387" w:name="_Toc30594"/>
      <w:bookmarkStart w:id="388" w:name="_Toc200513204"/>
      <w:bookmarkStart w:id="389" w:name="_Toc287620757"/>
      <w:bookmarkStart w:id="390" w:name="_Toc33106458"/>
      <w:bookmarkStart w:id="391" w:name="_Toc287607818"/>
      <w:bookmarkStart w:id="392" w:name="_Toc28223"/>
      <w:bookmarkStart w:id="393" w:name="_Toc11082"/>
      <w:bookmarkStart w:id="394" w:name="_Toc224103390"/>
      <w:bookmarkStart w:id="395" w:name="_Toc509218782"/>
      <w:bookmarkStart w:id="396" w:name="_Toc430530506"/>
      <w:r>
        <w:rPr>
          <w:rFonts w:hint="eastAsia" w:ascii="宋体" w:hAnsi="宋体" w:cs="宋体"/>
          <w:color w:val="000000" w:themeColor="text1"/>
          <w:sz w:val="21"/>
          <w:szCs w:val="21"/>
          <w:highlight w:val="none"/>
          <w14:textFill>
            <w14:solidFill>
              <w14:schemeClr w14:val="tx1"/>
            </w14:solidFill>
          </w14:textFill>
        </w:rPr>
        <w:t>3.2 详细评审</w:t>
      </w:r>
      <w:bookmarkEnd w:id="385"/>
      <w:bookmarkEnd w:id="386"/>
      <w:bookmarkEnd w:id="387"/>
      <w:bookmarkEnd w:id="388"/>
      <w:bookmarkEnd w:id="389"/>
      <w:bookmarkEnd w:id="390"/>
      <w:bookmarkEnd w:id="391"/>
      <w:bookmarkEnd w:id="392"/>
      <w:bookmarkEnd w:id="393"/>
      <w:bookmarkEnd w:id="394"/>
      <w:bookmarkEnd w:id="395"/>
      <w:bookmarkEnd w:id="396"/>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3.2.1 评标委员会按本章第2.2款规定的量化因素和分值进行评分，并计算出综合评估得分。</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（1）按本章第3.2.1（1）目规定的评审因素和分值对技术部分计算出得分A（</w:t>
      </w:r>
      <w:r>
        <w:rPr>
          <w:rFonts w:hint="eastAsia" w:ascii="宋体" w:hAnsi="宋体" w:cs="宋体"/>
          <w:snapToGrid w:val="0"/>
          <w:color w:val="000000" w:themeColor="text1"/>
          <w:kern w:val="0"/>
          <w:szCs w:val="21"/>
          <w:highlight w:val="none"/>
          <w14:textFill>
            <w14:solidFill>
              <w14:schemeClr w14:val="tx1"/>
            </w14:solidFill>
          </w14:textFill>
        </w:rPr>
        <w:t>所有评委评分中去掉一个最高和一个最低分，余下评委评分取算术平均值为该投标人技术部分得分。</w:t>
      </w:r>
      <w:r>
        <w:rPr>
          <w:rFonts w:hint="eastAsia" w:ascii="宋体" w:hAnsi="宋体" w:cs="宋体"/>
          <w:color w:val="000000" w:themeColor="text1"/>
          <w:kern w:val="0"/>
          <w:szCs w:val="21"/>
          <w:highlight w:val="none"/>
          <w14:textFill>
            <w14:solidFill>
              <w14:schemeClr w14:val="tx1"/>
            </w14:solidFill>
          </w14:textFill>
        </w:rPr>
        <w:t>）</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（2）按本章第3.2.1（2）目规定的评审因素和分值对商务部分计算出得分B。</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（3）按本章第3.2.1（3）目规定的评审因素和分值对投标总报价计算出得分C。</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3.2.2  各类评分分值的最终计算结果保留小数点后两位，小数点后第三位“四舍五入”。</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3.2.3  投标人得分=A+B+C。</w:t>
      </w:r>
    </w:p>
    <w:p>
      <w:pPr>
        <w:pStyle w:val="5"/>
        <w:spacing w:before="0" w:after="0" w:line="360" w:lineRule="auto"/>
        <w:rPr>
          <w:rFonts w:ascii="宋体" w:hAnsi="宋体" w:cs="宋体"/>
          <w:color w:val="000000" w:themeColor="text1"/>
          <w:sz w:val="21"/>
          <w:szCs w:val="21"/>
          <w:highlight w:val="none"/>
          <w14:textFill>
            <w14:solidFill>
              <w14:schemeClr w14:val="tx1"/>
            </w14:solidFill>
          </w14:textFill>
        </w:rPr>
      </w:pPr>
      <w:bookmarkStart w:id="397" w:name="_Toc430530507"/>
      <w:bookmarkStart w:id="398" w:name="_Toc277082625"/>
      <w:bookmarkStart w:id="399" w:name="_Toc15378"/>
      <w:bookmarkStart w:id="400" w:name="_Toc33106459"/>
      <w:bookmarkStart w:id="401" w:name="_Toc224103391"/>
      <w:bookmarkStart w:id="402" w:name="_Toc287607819"/>
      <w:bookmarkStart w:id="403" w:name="_Toc509218783"/>
      <w:bookmarkStart w:id="404" w:name="_Toc287620758"/>
      <w:bookmarkStart w:id="405" w:name="_Toc26722"/>
      <w:bookmarkStart w:id="406" w:name="_Toc9816"/>
      <w:bookmarkStart w:id="407" w:name="_Toc5580"/>
      <w:bookmarkStart w:id="408" w:name="_Toc200513205"/>
      <w:r>
        <w:rPr>
          <w:rFonts w:hint="eastAsia" w:ascii="宋体" w:hAnsi="宋体" w:cs="宋体"/>
          <w:color w:val="000000" w:themeColor="text1"/>
          <w:sz w:val="21"/>
          <w:szCs w:val="21"/>
          <w:highlight w:val="none"/>
          <w14:textFill>
            <w14:solidFill>
              <w14:schemeClr w14:val="tx1"/>
            </w14:solidFill>
          </w14:textFill>
        </w:rPr>
        <w:t>3.3 投标文件的澄清和补正</w:t>
      </w:r>
      <w:bookmarkEnd w:id="397"/>
      <w:bookmarkEnd w:id="398"/>
      <w:bookmarkEnd w:id="399"/>
      <w:bookmarkEnd w:id="400"/>
      <w:bookmarkEnd w:id="401"/>
      <w:bookmarkEnd w:id="402"/>
      <w:bookmarkEnd w:id="403"/>
      <w:bookmarkEnd w:id="404"/>
      <w:bookmarkEnd w:id="405"/>
      <w:bookmarkEnd w:id="406"/>
      <w:bookmarkEnd w:id="407"/>
      <w:bookmarkEnd w:id="408"/>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3.3.1 在评标过程中，评标委员会可以书面形式要求投标人对所提交投标文件中不明确的内容进行书面澄清或说明，或者对细微偏差进行补正。评标委员会不接受投标人主动提出的澄清、说明或补正。</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3.3.2 澄清、说明和补正不得改变投标文件的实质性内容（算术性错误修正的除外）。投标人的书面澄清、说明和补正属于投标文件的组成部分。</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3.3.3 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color w:val="000000" w:themeColor="text1"/>
          <w:sz w:val="21"/>
          <w:szCs w:val="21"/>
          <w:highlight w:val="none"/>
          <w14:textFill>
            <w14:solidFill>
              <w14:schemeClr w14:val="tx1"/>
            </w14:solidFill>
          </w14:textFill>
        </w:rPr>
      </w:pPr>
      <w:bookmarkStart w:id="409" w:name="_Toc287607820"/>
      <w:bookmarkStart w:id="410" w:name="_Toc21447"/>
      <w:bookmarkStart w:id="411" w:name="_Toc277082626"/>
      <w:bookmarkStart w:id="412" w:name="_Toc430530508"/>
      <w:bookmarkStart w:id="413" w:name="_Toc33106460"/>
      <w:bookmarkStart w:id="414" w:name="_Toc287620759"/>
      <w:bookmarkStart w:id="415" w:name="_Toc4100"/>
      <w:bookmarkStart w:id="416" w:name="_Toc224103392"/>
      <w:bookmarkStart w:id="417" w:name="_Toc200513206"/>
      <w:bookmarkStart w:id="418" w:name="_Toc509218784"/>
      <w:bookmarkStart w:id="419" w:name="_Toc9537"/>
      <w:bookmarkStart w:id="420" w:name="_Toc28661"/>
      <w:r>
        <w:rPr>
          <w:rFonts w:hint="eastAsia" w:ascii="宋体" w:hAnsi="宋体" w:cs="宋体"/>
          <w:color w:val="000000" w:themeColor="text1"/>
          <w:sz w:val="21"/>
          <w:szCs w:val="21"/>
          <w:highlight w:val="none"/>
          <w14:textFill>
            <w14:solidFill>
              <w14:schemeClr w14:val="tx1"/>
            </w14:solidFill>
          </w14:textFill>
        </w:rPr>
        <w:t>3.4 评标结果</w:t>
      </w:r>
      <w:bookmarkEnd w:id="409"/>
      <w:bookmarkEnd w:id="410"/>
      <w:bookmarkEnd w:id="411"/>
      <w:bookmarkEnd w:id="412"/>
      <w:bookmarkEnd w:id="413"/>
      <w:bookmarkEnd w:id="414"/>
      <w:bookmarkEnd w:id="415"/>
      <w:bookmarkEnd w:id="416"/>
      <w:bookmarkEnd w:id="417"/>
      <w:bookmarkEnd w:id="418"/>
      <w:bookmarkEnd w:id="419"/>
      <w:bookmarkEnd w:id="420"/>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r>
        <w:rPr>
          <w:rFonts w:hint="eastAsia" w:ascii="宋体" w:hAnsi="宋体" w:cs="宋体"/>
          <w:color w:val="000000" w:themeColor="text1"/>
          <w:spacing w:val="-1"/>
          <w:kern w:val="0"/>
          <w:szCs w:val="21"/>
          <w:highlight w:val="none"/>
          <w14:textFill>
            <w14:solidFill>
              <w14:schemeClr w14:val="tx1"/>
            </w14:solidFill>
          </w14:textFill>
        </w:rPr>
        <w:t>4</w:t>
      </w:r>
      <w:r>
        <w:rPr>
          <w:rFonts w:hint="eastAsia" w:ascii="宋体" w:hAnsi="宋体" w:cs="宋体"/>
          <w:color w:val="000000" w:themeColor="text1"/>
          <w:kern w:val="0"/>
          <w:szCs w:val="21"/>
          <w:highlight w:val="none"/>
          <w14:textFill>
            <w14:solidFill>
              <w14:schemeClr w14:val="tx1"/>
            </w14:solidFill>
          </w14:textFill>
        </w:rPr>
        <w:t>.1 除第二章“投标</w:t>
      </w:r>
      <w:r>
        <w:rPr>
          <w:rFonts w:hint="eastAsia" w:ascii="宋体" w:hAnsi="宋体" w:cs="宋体"/>
          <w:color w:val="000000" w:themeColor="text1"/>
          <w:spacing w:val="1"/>
          <w:kern w:val="0"/>
          <w:szCs w:val="21"/>
          <w:highlight w:val="none"/>
          <w14:textFill>
            <w14:solidFill>
              <w14:schemeClr w14:val="tx1"/>
            </w14:solidFill>
          </w14:textFill>
        </w:rPr>
        <w:t>人</w:t>
      </w:r>
      <w:r>
        <w:rPr>
          <w:rFonts w:hint="eastAsia" w:ascii="宋体" w:hAnsi="宋体" w:cs="宋体"/>
          <w:color w:val="000000" w:themeColor="text1"/>
          <w:kern w:val="0"/>
          <w:szCs w:val="21"/>
          <w:highlight w:val="none"/>
          <w14:textFill>
            <w14:solidFill>
              <w14:schemeClr w14:val="tx1"/>
            </w14:solidFill>
          </w14:textFill>
        </w:rPr>
        <w:t>须知”前</w:t>
      </w:r>
      <w:r>
        <w:rPr>
          <w:rFonts w:hint="eastAsia" w:ascii="宋体" w:hAnsi="宋体" w:cs="宋体"/>
          <w:color w:val="000000" w:themeColor="text1"/>
          <w:spacing w:val="1"/>
          <w:kern w:val="0"/>
          <w:szCs w:val="21"/>
          <w:highlight w:val="none"/>
          <w14:textFill>
            <w14:solidFill>
              <w14:schemeClr w14:val="tx1"/>
            </w14:solidFill>
          </w14:textFill>
        </w:rPr>
        <w:t>附</w:t>
      </w:r>
      <w:r>
        <w:rPr>
          <w:rFonts w:hint="eastAsia" w:ascii="宋体" w:hAnsi="宋体" w:cs="宋体"/>
          <w:color w:val="000000" w:themeColor="text1"/>
          <w:kern w:val="0"/>
          <w:szCs w:val="21"/>
          <w:highlight w:val="none"/>
          <w14:textFill>
            <w14:solidFill>
              <w14:schemeClr w14:val="tx1"/>
            </w14:solidFill>
          </w14:textFill>
        </w:rPr>
        <w:t>表授权直</w:t>
      </w:r>
      <w:r>
        <w:rPr>
          <w:rFonts w:hint="eastAsia" w:ascii="宋体" w:hAnsi="宋体" w:cs="宋体"/>
          <w:color w:val="000000" w:themeColor="text1"/>
          <w:spacing w:val="1"/>
          <w:kern w:val="0"/>
          <w:szCs w:val="21"/>
          <w:highlight w:val="none"/>
          <w14:textFill>
            <w14:solidFill>
              <w14:schemeClr w14:val="tx1"/>
            </w14:solidFill>
          </w14:textFill>
        </w:rPr>
        <w:t>接</w:t>
      </w:r>
      <w:r>
        <w:rPr>
          <w:rFonts w:hint="eastAsia" w:ascii="宋体" w:hAnsi="宋体" w:cs="宋体"/>
          <w:color w:val="000000" w:themeColor="text1"/>
          <w:kern w:val="0"/>
          <w:szCs w:val="21"/>
          <w:highlight w:val="none"/>
          <w14:textFill>
            <w14:solidFill>
              <w14:schemeClr w14:val="tx1"/>
            </w14:solidFill>
          </w14:textFill>
        </w:rPr>
        <w:t>确定中标</w:t>
      </w:r>
      <w:r>
        <w:rPr>
          <w:rFonts w:hint="eastAsia" w:ascii="宋体" w:hAnsi="宋体" w:cs="宋体"/>
          <w:color w:val="000000" w:themeColor="text1"/>
          <w:spacing w:val="1"/>
          <w:kern w:val="0"/>
          <w:szCs w:val="21"/>
          <w:highlight w:val="none"/>
          <w14:textFill>
            <w14:solidFill>
              <w14:schemeClr w14:val="tx1"/>
            </w14:solidFill>
          </w14:textFill>
        </w:rPr>
        <w:t>人</w:t>
      </w:r>
      <w:r>
        <w:rPr>
          <w:rFonts w:hint="eastAsia" w:ascii="宋体" w:hAnsi="宋体" w:cs="宋体"/>
          <w:color w:val="000000" w:themeColor="text1"/>
          <w:kern w:val="0"/>
          <w:szCs w:val="21"/>
          <w:highlight w:val="none"/>
          <w14:textFill>
            <w14:solidFill>
              <w14:schemeClr w14:val="tx1"/>
            </w14:solidFill>
          </w14:textFill>
        </w:rPr>
        <w:t>外，评标</w:t>
      </w:r>
      <w:r>
        <w:rPr>
          <w:rFonts w:hint="eastAsia" w:ascii="宋体" w:hAnsi="宋体" w:cs="宋体"/>
          <w:color w:val="000000" w:themeColor="text1"/>
          <w:spacing w:val="1"/>
          <w:kern w:val="0"/>
          <w:szCs w:val="21"/>
          <w:highlight w:val="none"/>
          <w14:textFill>
            <w14:solidFill>
              <w14:schemeClr w14:val="tx1"/>
            </w14:solidFill>
          </w14:textFill>
        </w:rPr>
        <w:t>委</w:t>
      </w:r>
      <w:r>
        <w:rPr>
          <w:rFonts w:hint="eastAsia" w:ascii="宋体" w:hAnsi="宋体" w:cs="宋体"/>
          <w:color w:val="000000" w:themeColor="text1"/>
          <w:kern w:val="0"/>
          <w:szCs w:val="21"/>
          <w:highlight w:val="none"/>
          <w14:textFill>
            <w14:solidFill>
              <w14:schemeClr w14:val="tx1"/>
            </w14:solidFill>
          </w14:textFill>
        </w:rPr>
        <w:t>员会按照</w:t>
      </w:r>
      <w:r>
        <w:rPr>
          <w:rFonts w:hint="eastAsia" w:ascii="宋体" w:hAnsi="宋体" w:cs="宋体"/>
          <w:color w:val="000000" w:themeColor="text1"/>
          <w:spacing w:val="1"/>
          <w:kern w:val="0"/>
          <w:szCs w:val="21"/>
          <w:highlight w:val="none"/>
          <w14:textFill>
            <w14:solidFill>
              <w14:schemeClr w14:val="tx1"/>
            </w14:solidFill>
          </w14:textFill>
        </w:rPr>
        <w:t>得分</w:t>
      </w:r>
      <w:r>
        <w:rPr>
          <w:rFonts w:hint="eastAsia" w:ascii="宋体" w:hAnsi="宋体" w:cs="宋体"/>
          <w:color w:val="000000" w:themeColor="text1"/>
          <w:kern w:val="0"/>
          <w:szCs w:val="21"/>
          <w:highlight w:val="none"/>
          <w14:textFill>
            <w14:solidFill>
              <w14:schemeClr w14:val="tx1"/>
            </w14:solidFill>
          </w14:textFill>
        </w:rPr>
        <w:t>由高到低的顺序推荐中标候选人。</w:t>
      </w:r>
    </w:p>
    <w:p>
      <w:pPr>
        <w:autoSpaceDE w:val="0"/>
        <w:autoSpaceDN w:val="0"/>
        <w:adjustRightInd w:val="0"/>
        <w:snapToGrid w:val="0"/>
        <w:spacing w:line="360" w:lineRule="auto"/>
        <w:ind w:firstLine="424" w:firstLineChars="200"/>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spacing w:val="1"/>
          <w:kern w:val="0"/>
          <w:szCs w:val="21"/>
          <w:highlight w:val="none"/>
          <w14:textFill>
            <w14:solidFill>
              <w14:schemeClr w14:val="tx1"/>
            </w14:solidFill>
          </w14:textFill>
        </w:rPr>
        <w:t>3</w:t>
      </w:r>
      <w:r>
        <w:rPr>
          <w:rFonts w:hint="eastAsia" w:ascii="宋体" w:hAnsi="宋体" w:cs="宋体"/>
          <w:color w:val="000000" w:themeColor="text1"/>
          <w:kern w:val="0"/>
          <w:szCs w:val="21"/>
          <w:highlight w:val="none"/>
          <w14:textFill>
            <w14:solidFill>
              <w14:schemeClr w14:val="tx1"/>
            </w14:solidFill>
          </w14:textFill>
        </w:rPr>
        <w:t>.4.2 评标</w:t>
      </w:r>
      <w:r>
        <w:rPr>
          <w:rFonts w:hint="eastAsia" w:ascii="宋体" w:hAnsi="宋体" w:cs="宋体"/>
          <w:color w:val="000000" w:themeColor="text1"/>
          <w:spacing w:val="-1"/>
          <w:kern w:val="0"/>
          <w:szCs w:val="21"/>
          <w:highlight w:val="none"/>
          <w14:textFill>
            <w14:solidFill>
              <w14:schemeClr w14:val="tx1"/>
            </w14:solidFill>
          </w14:textFill>
        </w:rPr>
        <w:t>委</w:t>
      </w:r>
      <w:r>
        <w:rPr>
          <w:rFonts w:hint="eastAsia" w:ascii="宋体" w:hAnsi="宋体" w:cs="宋体"/>
          <w:color w:val="000000" w:themeColor="text1"/>
          <w:kern w:val="0"/>
          <w:szCs w:val="21"/>
          <w:highlight w:val="none"/>
          <w14:textFill>
            <w14:solidFill>
              <w14:schemeClr w14:val="tx1"/>
            </w14:solidFill>
          </w14:textFill>
        </w:rPr>
        <w:t>员会完成评标后，应当向招标人提交书面评标报告。</w:t>
      </w:r>
    </w:p>
    <w:p>
      <w:pPr>
        <w:pStyle w:val="26"/>
        <w:spacing w:line="360" w:lineRule="auto"/>
        <w:rPr>
          <w:rFonts w:hint="eastAsia" w:ascii="宋体" w:hAnsi="宋体" w:cs="宋体"/>
          <w:b/>
          <w:color w:val="000000" w:themeColor="text1"/>
          <w:sz w:val="28"/>
          <w:szCs w:val="28"/>
          <w:highlight w:val="none"/>
          <w:lang w:eastAsia="zh-CN"/>
          <w14:textFill>
            <w14:solidFill>
              <w14:schemeClr w14:val="tx1"/>
            </w14:solidFill>
          </w14:textFill>
        </w:rPr>
      </w:pPr>
      <w:r>
        <w:rPr>
          <w:rFonts w:hint="eastAsia" w:ascii="宋体" w:hAnsi="宋体" w:cs="宋体"/>
          <w:b/>
          <w:color w:val="000000" w:themeColor="text1"/>
          <w:sz w:val="28"/>
          <w:szCs w:val="28"/>
          <w:highlight w:val="none"/>
          <w:u w:val="none"/>
          <w:lang w:eastAsia="zh-CN"/>
          <w14:textFill>
            <w14:solidFill>
              <w14:schemeClr w14:val="tx1"/>
            </w14:solidFill>
          </w14:textFill>
        </w:rPr>
        <w:br w:type="page"/>
      </w:r>
    </w:p>
    <w:p>
      <w:pPr>
        <w:pStyle w:val="26"/>
        <w:spacing w:line="360" w:lineRule="auto"/>
        <w:rPr>
          <w:rFonts w:hint="eastAsia" w:ascii="宋体" w:hAnsi="宋体" w:cs="宋体"/>
          <w:b/>
          <w:color w:val="000000" w:themeColor="text1"/>
          <w:sz w:val="28"/>
          <w:szCs w:val="28"/>
          <w:highlight w:val="none"/>
          <w:u w:val="none"/>
          <w:lang w:eastAsia="zh-CN"/>
          <w14:textFill>
            <w14:solidFill>
              <w14:schemeClr w14:val="tx1"/>
            </w14:solidFill>
          </w14:textFill>
        </w:rPr>
      </w:pPr>
      <w:r>
        <w:rPr>
          <w:rFonts w:hint="eastAsia" w:ascii="宋体" w:hAnsi="宋体" w:cs="宋体"/>
          <w:b/>
          <w:color w:val="000000" w:themeColor="text1"/>
          <w:sz w:val="28"/>
          <w:szCs w:val="28"/>
          <w:highlight w:val="none"/>
          <w:u w:val="none"/>
          <w:lang w:eastAsia="zh-CN"/>
          <w14:textFill>
            <w14:solidFill>
              <w14:schemeClr w14:val="tx1"/>
            </w14:solidFill>
          </w14:textFill>
        </w:rPr>
        <w:t>附件A：综合评估法否决投标情况一览表</w:t>
      </w:r>
    </w:p>
    <w:p>
      <w:pPr>
        <w:pStyle w:val="26"/>
        <w:spacing w:line="360" w:lineRule="auto"/>
        <w:ind w:firstLine="420" w:firstLineChars="200"/>
        <w:jc w:val="both"/>
        <w:rPr>
          <w:rFonts w:hint="eastAsia" w:ascii="宋体" w:hAnsi="宋体" w:cs="宋体"/>
          <w:color w:val="000000" w:themeColor="text1"/>
          <w:sz w:val="21"/>
          <w:szCs w:val="21"/>
          <w:highlight w:val="none"/>
          <w:u w:val="none"/>
          <w:lang w:eastAsia="zh-CN"/>
          <w14:textFill>
            <w14:solidFill>
              <w14:schemeClr w14:val="tx1"/>
            </w14:solidFill>
          </w14:textFill>
        </w:rPr>
      </w:pPr>
      <w:r>
        <w:rPr>
          <w:rFonts w:hint="eastAsia" w:ascii="宋体" w:hAnsi="宋体" w:cs="宋体"/>
          <w:color w:val="000000" w:themeColor="text1"/>
          <w:sz w:val="21"/>
          <w:szCs w:val="21"/>
          <w:highlight w:val="none"/>
          <w:u w:val="none"/>
          <w:lang w:eastAsia="zh-CN"/>
          <w14:textFill>
            <w14:solidFill>
              <w14:schemeClr w14:val="tx1"/>
            </w14:solidFill>
          </w14:textFill>
        </w:rPr>
        <w:t>投标文件存在本一览表下列情形之一的，投标文件视为重大偏差并作否决投标处理，否则，评标委员会不得视为重大偏差而否决投标人的投标文件。</w:t>
      </w:r>
    </w:p>
    <w:tbl>
      <w:tblPr>
        <w:tblStyle w:val="36"/>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章节号</w:t>
            </w:r>
          </w:p>
        </w:tc>
        <w:tc>
          <w:tcPr>
            <w:tcW w:w="1899"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条款名称</w:t>
            </w:r>
          </w:p>
        </w:tc>
        <w:tc>
          <w:tcPr>
            <w:tcW w:w="6333"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第三章</w:t>
            </w:r>
          </w:p>
        </w:tc>
        <w:tc>
          <w:tcPr>
            <w:tcW w:w="1899"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资格评审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A-1投标人的资质条件、营业执照及安全生产条件须满足投标人须知前附表1.4.1项的要求，否则由评标委员会作否决投标处理。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2</w:t>
            </w:r>
            <w:r>
              <w:rPr>
                <w:rFonts w:hint="eastAsia" w:ascii="宋体" w:hAnsi="宋体" w:cs="宋体"/>
                <w:color w:val="000000" w:themeColor="text1"/>
                <w:szCs w:val="21"/>
                <w:highlight w:val="none"/>
                <w14:textFill>
                  <w14:solidFill>
                    <w14:schemeClr w14:val="tx1"/>
                  </w14:solidFill>
                </w14:textFill>
              </w:rPr>
              <w:t>投标人的业绩须满足投标人须知前附表1.4.1项的要求，否则由评标委员会作否决投标处理</w:t>
            </w:r>
            <w:r>
              <w:rPr>
                <w:rFonts w:hint="eastAsia" w:ascii="宋体" w:hAnsi="宋体" w:cs="宋体"/>
                <w:color w:val="000000" w:themeColor="text1"/>
                <w:szCs w:val="21"/>
                <w:highlight w:val="none"/>
                <w:lang w:eastAsia="zh-CN"/>
                <w14:textFill>
                  <w14:solidFill>
                    <w14:schemeClr w14:val="tx1"/>
                  </w14:solidFill>
                </w14:textFill>
              </w:rPr>
              <w:t>（如有）</w:t>
            </w:r>
            <w:r>
              <w:rPr>
                <w:rFonts w:hint="eastAsia" w:ascii="宋体" w:hAnsi="宋体" w:cs="宋体"/>
                <w:color w:val="000000" w:themeColor="text1"/>
                <w:szCs w:val="21"/>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投标人的投标截止日投标资格情况须满足投标人须知前附表1.4.1项的要求，否则由评标委员会作否决投标处理。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投标人的项目经理、</w:t>
            </w:r>
            <w:r>
              <w:rPr>
                <w:rFonts w:hint="eastAsia" w:ascii="宋体" w:hAnsi="宋体" w:cs="宋体"/>
                <w:color w:val="000000" w:themeColor="text1"/>
                <w:szCs w:val="21"/>
                <w:highlight w:val="none"/>
                <w:lang w:eastAsia="zh-CN"/>
                <w14:textFill>
                  <w14:solidFill>
                    <w14:schemeClr w14:val="tx1"/>
                  </w14:solidFill>
                </w14:textFill>
              </w:rPr>
              <w:t>项目技术负责人</w:t>
            </w:r>
            <w:r>
              <w:rPr>
                <w:rFonts w:hint="eastAsia" w:ascii="宋体" w:hAnsi="宋体" w:cs="宋体"/>
                <w:color w:val="000000" w:themeColor="text1"/>
                <w:szCs w:val="21"/>
                <w:highlight w:val="none"/>
                <w14:textFill>
                  <w14:solidFill>
                    <w14:schemeClr w14:val="tx1"/>
                  </w14:solidFill>
                </w14:textFill>
              </w:rPr>
              <w:t>和</w:t>
            </w:r>
            <w:r>
              <w:rPr>
                <w:rFonts w:hint="eastAsia" w:ascii="宋体" w:hAnsi="宋体" w:cs="宋体"/>
                <w:color w:val="000000" w:themeColor="text1"/>
                <w:szCs w:val="21"/>
                <w:highlight w:val="none"/>
                <w:lang w:eastAsia="zh-CN"/>
                <w14:textFill>
                  <w14:solidFill>
                    <w14:schemeClr w14:val="tx1"/>
                  </w14:solidFill>
                </w14:textFill>
              </w:rPr>
              <w:t>安全负责人</w:t>
            </w:r>
            <w:r>
              <w:rPr>
                <w:rFonts w:hint="eastAsia" w:ascii="宋体" w:hAnsi="宋体" w:cs="宋体"/>
                <w:color w:val="000000" w:themeColor="text1"/>
                <w:szCs w:val="21"/>
                <w:highlight w:val="none"/>
                <w14:textFill>
                  <w14:solidFill>
                    <w14:schemeClr w14:val="tx1"/>
                  </w14:solidFill>
                </w14:textFill>
              </w:rPr>
              <w:t>资格须满足投标人须知前附表1.4.1项的要求，否则由评标委员会作否决投标处理。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5</w:t>
            </w:r>
            <w:r>
              <w:rPr>
                <w:rFonts w:hint="eastAsia" w:ascii="宋体" w:hAnsi="宋体" w:cs="宋体"/>
                <w:color w:val="000000" w:themeColor="text1"/>
                <w:szCs w:val="21"/>
                <w:highlight w:val="none"/>
                <w14:textFill>
                  <w14:solidFill>
                    <w14:schemeClr w14:val="tx1"/>
                  </w14:solidFill>
                </w14:textFill>
              </w:rPr>
              <w:t>投标人的</w:t>
            </w:r>
            <w:r>
              <w:rPr>
                <w:rFonts w:hint="eastAsia" w:ascii="宋体" w:hAnsi="宋体" w:cs="宋体"/>
                <w:color w:val="000000" w:themeColor="text1"/>
                <w:kern w:val="0"/>
                <w:highlight w:val="none"/>
                <w:lang w:val="en-US" w:eastAsia="zh-CN"/>
                <w14:textFill>
                  <w14:solidFill>
                    <w14:schemeClr w14:val="tx1"/>
                  </w14:solidFill>
                </w14:textFill>
              </w:rPr>
              <w:t>其他</w:t>
            </w:r>
            <w:r>
              <w:rPr>
                <w:rFonts w:hint="eastAsia" w:ascii="宋体" w:hAnsi="宋体" w:cs="宋体"/>
                <w:color w:val="000000" w:themeColor="text1"/>
                <w:kern w:val="0"/>
                <w:highlight w:val="none"/>
                <w14:textFill>
                  <w14:solidFill>
                    <w14:schemeClr w14:val="tx1"/>
                  </w14:solidFill>
                </w14:textFill>
              </w:rPr>
              <w:t>人员要求</w:t>
            </w:r>
            <w:r>
              <w:rPr>
                <w:rFonts w:hint="eastAsia" w:ascii="宋体" w:hAnsi="宋体" w:cs="宋体"/>
                <w:color w:val="000000" w:themeColor="text1"/>
                <w:szCs w:val="21"/>
                <w:highlight w:val="none"/>
                <w14:textFill>
                  <w14:solidFill>
                    <w14:schemeClr w14:val="tx1"/>
                  </w14:solidFill>
                </w14:textFill>
              </w:rPr>
              <w:t>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90" w:hRule="atLeast"/>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6</w:t>
            </w:r>
            <w:r>
              <w:rPr>
                <w:rFonts w:hint="eastAsia" w:ascii="宋体" w:hAnsi="宋体" w:cs="宋体"/>
                <w:color w:val="000000" w:themeColor="text1"/>
                <w:szCs w:val="21"/>
                <w:highlight w:val="none"/>
                <w14:textFill>
                  <w14:solidFill>
                    <w14:schemeClr w14:val="tx1"/>
                  </w14:solidFill>
                </w14:textFill>
              </w:rPr>
              <w:t>投标人的委托代理人须满足投标人须知前附表1.4.1项的要求，否则由评标委员会作否决投标处理。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形式评审</w:t>
            </w:r>
          </w:p>
        </w:tc>
        <w:tc>
          <w:tcPr>
            <w:tcW w:w="6333"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7</w:t>
            </w:r>
            <w:r>
              <w:rPr>
                <w:rFonts w:hint="eastAsia" w:ascii="宋体" w:hAnsi="宋体" w:cs="宋体"/>
                <w:color w:val="000000" w:themeColor="text1"/>
                <w:szCs w:val="21"/>
                <w:highlight w:val="none"/>
                <w14:textFill>
                  <w14:solidFill>
                    <w14:schemeClr w14:val="tx1"/>
                  </w14:solidFill>
                </w14:textFill>
              </w:rPr>
              <w:t>投标人名称必须与营业执照、资质证书、安全生产许可证一致，依法变更名称的应提交相应证明材料，否则由评标委员会作否决投标处理。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8</w:t>
            </w:r>
            <w:r>
              <w:rPr>
                <w:rFonts w:hint="eastAsia" w:ascii="宋体" w:hAnsi="宋体" w:cs="宋体"/>
                <w:color w:val="000000" w:themeColor="text1"/>
                <w:szCs w:val="21"/>
                <w:highlight w:val="none"/>
                <w14:textFill>
                  <w14:solidFill>
                    <w14:schemeClr w14:val="tx1"/>
                  </w14:solidFill>
                </w14:textFill>
              </w:rPr>
              <w:t>投标文件格式（不含投标函部分）符合第二章“投标人须知”第3.7款的要求，否则由评标委员会作否决投标处理。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编制投标文件时不得对第九章“投标文件格式”的相应要素作实质性修改，否则视为重大偏差，由评标委员会作否决投标处理。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9</w:t>
            </w:r>
            <w:r>
              <w:rPr>
                <w:rFonts w:hint="eastAsia" w:ascii="宋体" w:hAnsi="宋体" w:cs="宋体"/>
                <w:color w:val="000000" w:themeColor="text1"/>
                <w:highlight w:val="none"/>
                <w14:textFill>
                  <w14:solidFill>
                    <w14:schemeClr w14:val="tx1"/>
                  </w14:solidFill>
                </w14:textFill>
              </w:rPr>
              <w:t>投标文件格式要求</w:t>
            </w:r>
            <w:r>
              <w:rPr>
                <w:rFonts w:hint="eastAsia" w:ascii="宋体" w:hAnsi="宋体" w:cs="宋体"/>
                <w:color w:val="000000" w:themeColor="text1"/>
                <w:kern w:val="0"/>
                <w:highlight w:val="none"/>
                <w14:textFill>
                  <w14:solidFill>
                    <w14:schemeClr w14:val="tx1"/>
                  </w14:solidFill>
                </w14:textFill>
              </w:rPr>
              <w:t>法定代表人或其委托代理人签名（或盖章）的须齐全，</w:t>
            </w:r>
            <w:r>
              <w:rPr>
                <w:rFonts w:hint="eastAsia" w:ascii="宋体" w:hAnsi="宋体" w:cs="宋体"/>
                <w:color w:val="000000" w:themeColor="text1"/>
                <w:szCs w:val="21"/>
                <w:highlight w:val="none"/>
                <w14:textFill>
                  <w14:solidFill>
                    <w14:schemeClr w14:val="tx1"/>
                  </w14:solidFill>
                </w14:textFill>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tcPr>
          <w:p>
            <w:pPr>
              <w:keepNext w:val="0"/>
              <w:keepLines w:val="0"/>
              <w:numPr>
                <w:ilvl w:val="-1"/>
                <w:numId w:val="0"/>
              </w:numPr>
              <w:suppressLineNumbers w:val="0"/>
              <w:spacing w:before="0" w:beforeAutospacing="0" w:after="0" w:afterAutospacing="0" w:line="400" w:lineRule="exact"/>
              <w:ind w:left="0" w:leftChars="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A-10</w:t>
            </w:r>
            <w:r>
              <w:rPr>
                <w:rFonts w:hint="eastAsia" w:ascii="宋体" w:hAnsi="宋体" w:eastAsia="宋体" w:cs="宋体"/>
                <w:color w:val="000000" w:themeColor="text1"/>
                <w:szCs w:val="21"/>
                <w:highlight w:val="none"/>
                <w14:textFill>
                  <w14:solidFill>
                    <w14:schemeClr w14:val="tx1"/>
                  </w14:solidFill>
                </w14:textFill>
              </w:rPr>
              <w:t>投标文件份数第二章“投标人须知”第3.7.4项规定，否则由评标委员会作否决投标处理。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11</w:t>
            </w:r>
            <w:r>
              <w:rPr>
                <w:rFonts w:hint="eastAsia" w:ascii="宋体" w:hAnsi="宋体" w:cs="宋体"/>
                <w:color w:val="000000" w:themeColor="text1"/>
                <w:szCs w:val="21"/>
                <w:highlight w:val="none"/>
                <w14:textFill>
                  <w14:solidFill>
                    <w14:schemeClr w14:val="tx1"/>
                  </w14:solidFill>
                </w14:textFill>
              </w:rPr>
              <w:t>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restart"/>
            <w:tcBorders>
              <w:top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响应性评审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12</w:t>
            </w:r>
            <w:r>
              <w:rPr>
                <w:rFonts w:hint="eastAsia" w:ascii="宋体" w:hAnsi="宋体" w:cs="宋体"/>
                <w:color w:val="000000" w:themeColor="text1"/>
                <w:szCs w:val="21"/>
                <w:highlight w:val="none"/>
                <w14:textFill>
                  <w14:solidFill>
                    <w14:schemeClr w14:val="tx1"/>
                  </w14:solidFill>
                </w14:textFill>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13</w:t>
            </w:r>
            <w:r>
              <w:rPr>
                <w:rFonts w:hint="eastAsia" w:ascii="宋体" w:hAnsi="宋体" w:cs="宋体"/>
                <w:color w:val="000000" w:themeColor="text1"/>
                <w:szCs w:val="21"/>
                <w:highlight w:val="none"/>
                <w14:textFill>
                  <w14:solidFill>
                    <w14:schemeClr w14:val="tx1"/>
                  </w14:solidFill>
                </w14:textFill>
              </w:rPr>
              <w:t>投标函附录的所有数据均符合招标文件规定，否则由评标委员会作否决投标处理。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14</w:t>
            </w:r>
            <w:r>
              <w:rPr>
                <w:rFonts w:hint="eastAsia" w:ascii="宋体" w:hAnsi="宋体" w:cs="宋体"/>
                <w:color w:val="000000" w:themeColor="text1"/>
                <w:szCs w:val="21"/>
                <w:highlight w:val="none"/>
                <w14:textFill>
                  <w14:solidFill>
                    <w14:schemeClr w14:val="tx1"/>
                  </w14:solidFill>
                </w14:textFill>
              </w:rPr>
              <w:t>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15</w:t>
            </w:r>
            <w:r>
              <w:rPr>
                <w:rFonts w:hint="eastAsia" w:ascii="宋体" w:hAnsi="宋体" w:cs="宋体"/>
                <w:color w:val="000000" w:themeColor="text1"/>
                <w:szCs w:val="21"/>
                <w:highlight w:val="none"/>
                <w14:textFill>
                  <w14:solidFill>
                    <w14:schemeClr w14:val="tx1"/>
                  </w14:solidFill>
                </w14:textFill>
              </w:rPr>
              <w:t>符合第四章“合同条款及格式”规定，投标文件不应附有招标人不能接受的条件。否则由评标委员会作否决投标处理。（由投标人承诺，承诺书格式详见第九章投标文件格式。）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A-1</w:t>
            </w:r>
            <w:r>
              <w:rPr>
                <w:rFonts w:hint="eastAsia" w:ascii="宋体" w:hAnsi="宋体" w:cs="宋体"/>
                <w:color w:val="000000" w:themeColor="text1"/>
                <w:szCs w:val="21"/>
                <w:highlight w:val="none"/>
                <w:lang w:val="en-US" w:eastAsia="zh-CN"/>
                <w14:textFill>
                  <w14:solidFill>
                    <w14:schemeClr w14:val="tx1"/>
                  </w14:solidFill>
                </w14:textFill>
              </w:rPr>
              <w:t>6</w:t>
            </w:r>
            <w:r>
              <w:rPr>
                <w:rFonts w:hint="eastAsia" w:ascii="宋体" w:hAnsi="宋体" w:cs="宋体"/>
                <w:color w:val="000000" w:themeColor="text1"/>
                <w:szCs w:val="21"/>
                <w:highlight w:val="none"/>
                <w14:textFill>
                  <w14:solidFill>
                    <w14:schemeClr w14:val="tx1"/>
                  </w14:solidFill>
                </w14:textFill>
              </w:rPr>
              <w:t>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17</w:t>
            </w:r>
            <w:r>
              <w:rPr>
                <w:rFonts w:hint="eastAsia" w:ascii="宋体" w:hAnsi="宋体" w:cs="宋体"/>
                <w:color w:val="000000" w:themeColor="text1"/>
                <w:szCs w:val="21"/>
                <w:highlight w:val="none"/>
                <w14:textFill>
                  <w14:solidFill>
                    <w14:schemeClr w14:val="tx1"/>
                  </w14:solidFill>
                </w14:textFill>
              </w:rPr>
              <w:t>投标人有以下情形之一的，其投标文件由评标委员会作否决投标处理：</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1.第二章“投标人须知”第1.4.3项规定的任何一种情形的；</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2.本次投标有串通投标、弄虚作假等违反招投标相关法律、法规的行为的；</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投标函部分及经济部分评审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18</w:t>
            </w:r>
            <w:r>
              <w:rPr>
                <w:rFonts w:hint="eastAsia" w:ascii="宋体" w:hAnsi="宋体" w:cs="宋体"/>
                <w:color w:val="000000" w:themeColor="text1"/>
                <w:szCs w:val="21"/>
                <w:highlight w:val="none"/>
                <w14:textFill>
                  <w14:solidFill>
                    <w14:schemeClr w14:val="tx1"/>
                  </w14:solidFill>
                </w14:textFill>
              </w:rPr>
              <w:t>投标函部分的格式要求</w:t>
            </w:r>
            <w:r>
              <w:rPr>
                <w:rFonts w:hint="eastAsia" w:ascii="宋体" w:hAnsi="宋体" w:cs="宋体"/>
                <w:color w:val="000000" w:themeColor="text1"/>
                <w:kern w:val="0"/>
                <w:highlight w:val="none"/>
                <w14:textFill>
                  <w14:solidFill>
                    <w14:schemeClr w14:val="tx1"/>
                  </w14:solidFill>
                </w14:textFill>
              </w:rPr>
              <w:t>法定代表人或其委托代理人签名（或盖章）的须齐全，</w:t>
            </w:r>
            <w:r>
              <w:rPr>
                <w:rFonts w:hint="eastAsia" w:ascii="宋体" w:hAnsi="宋体" w:cs="宋体"/>
                <w:color w:val="000000" w:themeColor="text1"/>
                <w:szCs w:val="21"/>
                <w:highlight w:val="none"/>
                <w14:textFill>
                  <w14:solidFill>
                    <w14:schemeClr w14:val="tx1"/>
                  </w14:solidFill>
                </w14:textFill>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19</w:t>
            </w:r>
            <w:r>
              <w:rPr>
                <w:rFonts w:hint="eastAsia" w:ascii="宋体" w:hAnsi="宋体" w:cs="宋体"/>
                <w:color w:val="000000" w:themeColor="text1"/>
                <w:szCs w:val="21"/>
                <w:highlight w:val="none"/>
                <w14:textFill>
                  <w14:solidFill>
                    <w14:schemeClr w14:val="tx1"/>
                  </w14:solidFill>
                </w14:textFill>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20</w:t>
            </w:r>
            <w:r>
              <w:rPr>
                <w:rFonts w:hint="eastAsia" w:ascii="宋体" w:hAnsi="宋体" w:cs="宋体"/>
                <w:color w:val="000000" w:themeColor="text1"/>
                <w:szCs w:val="21"/>
                <w:highlight w:val="none"/>
                <w14:textFill>
                  <w14:solidFill>
                    <w14:schemeClr w14:val="tx1"/>
                  </w14:solidFill>
                </w14:textFill>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21</w:t>
            </w:r>
            <w:r>
              <w:rPr>
                <w:rFonts w:hint="eastAsia" w:ascii="宋体" w:hAnsi="宋体" w:cs="宋体"/>
                <w:color w:val="000000" w:themeColor="text1"/>
                <w:szCs w:val="21"/>
                <w:highlight w:val="none"/>
                <w14:textFill>
                  <w14:solidFill>
                    <w14:schemeClr w14:val="tx1"/>
                  </w14:solidFill>
                </w14:textFill>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22</w:t>
            </w:r>
            <w:r>
              <w:rPr>
                <w:rFonts w:hint="eastAsia" w:ascii="宋体" w:hAnsi="宋体" w:cs="宋体"/>
                <w:color w:val="000000" w:themeColor="text1"/>
                <w:szCs w:val="21"/>
                <w:highlight w:val="none"/>
                <w14:textFill>
                  <w14:solidFill>
                    <w14:schemeClr w14:val="tx1"/>
                  </w14:solidFill>
                </w14:textFill>
              </w:rPr>
              <w:t>投标人的投标总报价不得超过投标总报价最高限价，否则由评标委员会作否决投标处理。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23</w:t>
            </w:r>
            <w:r>
              <w:rPr>
                <w:rFonts w:hint="eastAsia" w:ascii="宋体" w:hAnsi="宋体" w:cs="宋体"/>
                <w:color w:val="000000" w:themeColor="text1"/>
                <w:szCs w:val="21"/>
                <w:highlight w:val="none"/>
                <w14:textFill>
                  <w14:solidFill>
                    <w14:schemeClr w14:val="tx1"/>
                  </w14:solidFill>
                </w14:textFill>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24</w:t>
            </w:r>
            <w:r>
              <w:rPr>
                <w:rFonts w:hint="eastAsia" w:ascii="宋体" w:hAnsi="宋体" w:cs="宋体"/>
                <w:color w:val="000000" w:themeColor="text1"/>
                <w:szCs w:val="21"/>
                <w:highlight w:val="none"/>
                <w14:textFill>
                  <w14:solidFill>
                    <w14:schemeClr w14:val="tx1"/>
                  </w14:solidFill>
                </w14:textFill>
              </w:rPr>
              <w:t>投标人对已标价工程量清单的承诺必须满足第二章“投标人须知前附表”第3.2.9项要求，否则由评标委员会作否决投标处理。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25</w:t>
            </w:r>
            <w:r>
              <w:rPr>
                <w:rFonts w:hint="eastAsia" w:ascii="宋体" w:hAnsi="宋体" w:cs="宋体"/>
                <w:color w:val="000000" w:themeColor="text1"/>
                <w:szCs w:val="21"/>
                <w:highlight w:val="none"/>
                <w14:textFill>
                  <w14:solidFill>
                    <w14:schemeClr w14:val="tx1"/>
                  </w14:solidFill>
                </w14:textFill>
              </w:rPr>
              <w:t>投标报价有算术错误的，按照第三章3.评标程序第3.1.3项规定执行，否则由评标委员会作否决投标处理。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其他</w:t>
            </w:r>
          </w:p>
        </w:tc>
        <w:tc>
          <w:tcPr>
            <w:tcW w:w="1899"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i/>
                <w:color w:val="000000" w:themeColor="text1"/>
                <w:szCs w:val="21"/>
                <w:highlight w:val="none"/>
                <w14:textFill>
                  <w14:solidFill>
                    <w14:schemeClr w14:val="tx1"/>
                  </w14:solidFill>
                </w14:textFill>
              </w:rPr>
            </w:pPr>
            <w:r>
              <w:rPr>
                <w:rFonts w:hint="eastAsia" w:ascii="宋体" w:hAnsi="宋体" w:cs="宋体"/>
                <w:i/>
                <w:color w:val="000000" w:themeColor="text1"/>
                <w:szCs w:val="21"/>
                <w:highlight w:val="none"/>
                <w14:textFill>
                  <w14:solidFill>
                    <w14:schemeClr w14:val="tx1"/>
                  </w14:solidFill>
                </w14:textFill>
              </w:rPr>
              <w:t>无</w:t>
            </w:r>
          </w:p>
        </w:tc>
      </w:t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tbl>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bookmarkStart w:id="421" w:name="_Toc277082627"/>
      <w:bookmarkStart w:id="422" w:name="_Toc230410480"/>
    </w:p>
    <w:bookmarkEnd w:id="421"/>
    <w:bookmarkEnd w:id="422"/>
    <w:p>
      <w:pPr>
        <w:pStyle w:val="26"/>
        <w:spacing w:line="360" w:lineRule="auto"/>
        <w:rPr>
          <w:rFonts w:hint="eastAsia" w:ascii="宋体" w:hAnsi="宋体" w:eastAsia="宋体" w:cs="宋体"/>
          <w:bCs w:val="0"/>
          <w:snapToGrid w:val="0"/>
          <w:color w:val="000000" w:themeColor="text1"/>
          <w:highlight w:val="none"/>
          <w14:textFill>
            <w14:solidFill>
              <w14:schemeClr w14:val="tx1"/>
            </w14:solidFill>
          </w14:textFill>
        </w:rPr>
      </w:pPr>
      <w:bookmarkStart w:id="423" w:name="_Toc4273"/>
      <w:bookmarkStart w:id="424" w:name="_Toc3501"/>
      <w:bookmarkStart w:id="425" w:name="_Toc430530509"/>
      <w:bookmarkStart w:id="426" w:name="_Toc27983309"/>
      <w:bookmarkStart w:id="427" w:name="_Toc509218785"/>
      <w:r>
        <w:rPr>
          <w:rFonts w:hint="eastAsia" w:ascii="宋体" w:hAnsi="宋体" w:eastAsia="宋体" w:cs="宋体"/>
          <w:bCs w:val="0"/>
          <w:snapToGrid w:val="0"/>
          <w:color w:val="000000" w:themeColor="text1"/>
          <w:highlight w:val="none"/>
          <w14:textFill>
            <w14:solidFill>
              <w14:schemeClr w14:val="tx1"/>
            </w14:solidFill>
          </w14:textFill>
        </w:rPr>
        <w:br w:type="page"/>
      </w:r>
    </w:p>
    <w:p>
      <w:pPr>
        <w:pStyle w:val="3"/>
        <w:spacing w:line="360" w:lineRule="auto"/>
        <w:ind w:firstLine="883"/>
        <w:jc w:val="center"/>
        <w:rPr>
          <w:rFonts w:hint="eastAsia" w:ascii="宋体" w:hAnsi="宋体" w:eastAsia="宋体" w:cs="宋体"/>
          <w:bCs w:val="0"/>
          <w:snapToGrid w:val="0"/>
          <w:color w:val="000000" w:themeColor="text1"/>
          <w:highlight w:val="none"/>
          <w14:textFill>
            <w14:solidFill>
              <w14:schemeClr w14:val="tx1"/>
            </w14:solidFill>
          </w14:textFill>
        </w:rPr>
      </w:pPr>
    </w:p>
    <w:p>
      <w:pPr>
        <w:pStyle w:val="3"/>
        <w:spacing w:line="360" w:lineRule="auto"/>
        <w:ind w:firstLine="883"/>
        <w:jc w:val="center"/>
        <w:rPr>
          <w:rFonts w:hint="eastAsia" w:ascii="宋体" w:hAnsi="宋体" w:eastAsia="宋体" w:cs="宋体"/>
          <w:bCs w:val="0"/>
          <w:snapToGrid w:val="0"/>
          <w:color w:val="000000" w:themeColor="text1"/>
          <w:highlight w:val="none"/>
          <w:lang w:val="zh-CN"/>
          <w14:textFill>
            <w14:solidFill>
              <w14:schemeClr w14:val="tx1"/>
            </w14:solidFill>
          </w14:textFill>
        </w:rPr>
      </w:pPr>
      <w:bookmarkStart w:id="428" w:name="_Toc13106"/>
      <w:r>
        <w:rPr>
          <w:rFonts w:hint="eastAsia" w:ascii="宋体" w:hAnsi="宋体" w:eastAsia="宋体" w:cs="宋体"/>
          <w:bCs w:val="0"/>
          <w:snapToGrid w:val="0"/>
          <w:color w:val="000000" w:themeColor="text1"/>
          <w:highlight w:val="none"/>
          <w14:textFill>
            <w14:solidFill>
              <w14:schemeClr w14:val="tx1"/>
            </w14:solidFill>
          </w14:textFill>
        </w:rPr>
        <w:t>第四章  合同条款及格式</w:t>
      </w:r>
      <w:bookmarkEnd w:id="423"/>
      <w:bookmarkEnd w:id="424"/>
      <w:bookmarkEnd w:id="425"/>
      <w:bookmarkEnd w:id="426"/>
      <w:bookmarkEnd w:id="427"/>
      <w:bookmarkEnd w:id="428"/>
    </w:p>
    <w:p>
      <w:pPr>
        <w:jc w:val="center"/>
        <w:rPr>
          <w:rFonts w:hint="eastAsia" w:ascii="宋体" w:hAnsi="宋体" w:eastAsia="宋体" w:cs="宋体"/>
          <w:b/>
          <w:color w:val="000000" w:themeColor="text1"/>
          <w:sz w:val="52"/>
          <w:szCs w:val="52"/>
          <w:highlight w:val="none"/>
          <w14:textFill>
            <w14:solidFill>
              <w14:schemeClr w14:val="tx1"/>
            </w14:solidFill>
          </w14:textFill>
        </w:rPr>
      </w:pPr>
      <w:r>
        <w:rPr>
          <w:rFonts w:hint="eastAsia" w:ascii="宋体" w:hAnsi="宋体" w:eastAsia="宋体" w:cs="宋体"/>
          <w:b/>
          <w:color w:val="000000" w:themeColor="text1"/>
          <w:sz w:val="52"/>
          <w:szCs w:val="52"/>
          <w:highlight w:val="none"/>
          <w14:textFill>
            <w14:solidFill>
              <w14:schemeClr w14:val="tx1"/>
            </w14:solidFill>
          </w14:textFill>
        </w:rPr>
        <w:t xml:space="preserve">    </w:t>
      </w:r>
    </w:p>
    <w:p>
      <w:pPr>
        <w:jc w:val="left"/>
        <w:rPr>
          <w:rFonts w:hint="eastAsia" w:ascii="宋体" w:hAnsi="宋体" w:eastAsia="宋体" w:cs="宋体"/>
          <w:b/>
          <w:color w:val="000000" w:themeColor="text1"/>
          <w:sz w:val="52"/>
          <w:szCs w:val="52"/>
          <w:highlight w:val="none"/>
          <w14:textFill>
            <w14:solidFill>
              <w14:schemeClr w14:val="tx1"/>
            </w14:solidFill>
          </w14:textFill>
        </w:rPr>
      </w:pPr>
      <w:r>
        <w:rPr>
          <w:rFonts w:hint="eastAsia" w:ascii="宋体" w:hAnsi="宋体" w:eastAsia="宋体" w:cs="宋体"/>
          <w:b/>
          <w:color w:val="000000" w:themeColor="text1"/>
          <w:sz w:val="52"/>
          <w:szCs w:val="52"/>
          <w:highlight w:val="none"/>
          <w14:textFill>
            <w14:solidFill>
              <w14:schemeClr w14:val="tx1"/>
            </w14:solidFill>
          </w14:textFill>
        </w:rPr>
        <w:br w:type="page"/>
      </w:r>
    </w:p>
    <w:p>
      <w:pPr>
        <w:spacing w:line="360" w:lineRule="auto"/>
        <w:jc w:val="both"/>
        <w:rPr>
          <w:rFonts w:hint="eastAsia" w:ascii="宋体" w:hAnsi="宋体" w:eastAsia="宋体" w:cs="宋体"/>
          <w:b/>
          <w:color w:val="000000" w:themeColor="text1"/>
          <w:sz w:val="44"/>
          <w:szCs w:val="44"/>
          <w:highlight w:val="none"/>
          <w:lang w:eastAsia="zh-CN"/>
          <w14:textFill>
            <w14:solidFill>
              <w14:schemeClr w14:val="tx1"/>
            </w14:solidFill>
          </w14:textFill>
        </w:rPr>
      </w:pPr>
    </w:p>
    <w:p>
      <w:pPr>
        <w:spacing w:line="360" w:lineRule="auto"/>
        <w:jc w:val="center"/>
        <w:rPr>
          <w:rFonts w:hint="eastAsia" w:ascii="宋体" w:hAnsi="宋体" w:eastAsia="宋体" w:cs="宋体"/>
          <w:b/>
          <w:color w:val="000000" w:themeColor="text1"/>
          <w:sz w:val="44"/>
          <w:szCs w:val="44"/>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44"/>
          <w:szCs w:val="44"/>
          <w:highlight w:val="none"/>
          <w:lang w:val="en-US" w:eastAsia="zh-CN"/>
          <w14:textFill>
            <w14:solidFill>
              <w14:schemeClr w14:val="tx1"/>
            </w14:solidFill>
          </w14:textFill>
        </w:rPr>
      </w:pPr>
      <w:r>
        <w:rPr>
          <w:rFonts w:hint="eastAsia" w:ascii="宋体" w:hAnsi="宋体" w:eastAsia="宋体" w:cs="宋体"/>
          <w:b/>
          <w:color w:val="000000" w:themeColor="text1"/>
          <w:sz w:val="44"/>
          <w:szCs w:val="44"/>
          <w:highlight w:val="none"/>
          <w:u w:val="single"/>
          <w:lang w:val="en-US" w:eastAsia="zh-CN"/>
          <w14:textFill>
            <w14:solidFill>
              <w14:schemeClr w14:val="tx1"/>
            </w14:solidFill>
          </w14:textFill>
        </w:rPr>
        <w:t xml:space="preserve">            </w:t>
      </w:r>
      <w:r>
        <w:rPr>
          <w:rFonts w:hint="eastAsia" w:ascii="宋体" w:hAnsi="宋体" w:eastAsia="宋体" w:cs="宋体"/>
          <w:b/>
          <w:color w:val="000000" w:themeColor="text1"/>
          <w:sz w:val="44"/>
          <w:szCs w:val="44"/>
          <w:highlight w:val="none"/>
          <w:lang w:val="en-US" w:eastAsia="zh-CN"/>
          <w14:textFill>
            <w14:solidFill>
              <w14:schemeClr w14:val="tx1"/>
            </w14:solidFill>
          </w14:textFill>
        </w:rPr>
        <w:t>维护</w:t>
      </w:r>
    </w:p>
    <w:p>
      <w:pPr>
        <w:spacing w:line="360" w:lineRule="auto"/>
        <w:rPr>
          <w:rFonts w:hint="eastAsia" w:ascii="宋体" w:hAnsi="宋体" w:eastAsia="宋体" w:cs="宋体"/>
          <w:b/>
          <w:color w:val="000000" w:themeColor="text1"/>
          <w:sz w:val="36"/>
          <w:szCs w:val="36"/>
          <w:highlight w:val="none"/>
          <w14:textFill>
            <w14:solidFill>
              <w14:schemeClr w14:val="tx1"/>
            </w14:solidFill>
          </w14:textFill>
        </w:rPr>
      </w:pPr>
    </w:p>
    <w:p>
      <w:pPr>
        <w:spacing w:line="360" w:lineRule="auto"/>
        <w:jc w:val="right"/>
        <w:rPr>
          <w:rFonts w:hint="eastAsia" w:ascii="宋体" w:hAnsi="宋体" w:eastAsia="宋体" w:cs="宋体"/>
          <w:b/>
          <w:color w:val="000000" w:themeColor="text1"/>
          <w:sz w:val="36"/>
          <w:szCs w:val="36"/>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44"/>
          <w:szCs w:val="44"/>
          <w:highlight w:val="none"/>
          <w14:textFill>
            <w14:solidFill>
              <w14:schemeClr w14:val="tx1"/>
            </w14:solidFill>
          </w14:textFill>
        </w:rPr>
      </w:pPr>
      <w:r>
        <w:rPr>
          <w:rFonts w:hint="eastAsia" w:ascii="宋体" w:hAnsi="宋体" w:eastAsia="宋体" w:cs="宋体"/>
          <w:b/>
          <w:color w:val="000000" w:themeColor="text1"/>
          <w:sz w:val="44"/>
          <w:szCs w:val="44"/>
          <w:highlight w:val="none"/>
          <w14:textFill>
            <w14:solidFill>
              <w14:schemeClr w14:val="tx1"/>
            </w14:solidFill>
          </w14:textFill>
        </w:rPr>
        <w:t>合同文件</w:t>
      </w:r>
    </w:p>
    <w:p>
      <w:pPr>
        <w:spacing w:line="360" w:lineRule="auto"/>
        <w:ind w:firstLine="561"/>
        <w:jc w:val="center"/>
        <w:rPr>
          <w:rFonts w:hint="eastAsia" w:ascii="宋体" w:hAnsi="宋体" w:eastAsia="宋体" w:cs="宋体"/>
          <w:b/>
          <w:color w:val="000000" w:themeColor="text1"/>
          <w:sz w:val="28"/>
          <w:highlight w:val="none"/>
          <w14:textFill>
            <w14:solidFill>
              <w14:schemeClr w14:val="tx1"/>
            </w14:solidFill>
          </w14:textFill>
        </w:rPr>
      </w:pPr>
    </w:p>
    <w:p>
      <w:pPr>
        <w:spacing w:line="360" w:lineRule="auto"/>
        <w:ind w:firstLine="561"/>
        <w:jc w:val="center"/>
        <w:rPr>
          <w:rFonts w:hint="eastAsia" w:ascii="宋体" w:hAnsi="宋体" w:eastAsia="宋体" w:cs="宋体"/>
          <w:b/>
          <w:color w:val="000000" w:themeColor="text1"/>
          <w:sz w:val="28"/>
          <w:highlight w:val="none"/>
          <w14:textFill>
            <w14:solidFill>
              <w14:schemeClr w14:val="tx1"/>
            </w14:solidFill>
          </w14:textFill>
        </w:rPr>
      </w:pPr>
    </w:p>
    <w:p>
      <w:pPr>
        <w:spacing w:line="360" w:lineRule="auto"/>
        <w:ind w:firstLine="561"/>
        <w:jc w:val="center"/>
        <w:rPr>
          <w:rFonts w:hint="eastAsia" w:ascii="宋体" w:hAnsi="宋体" w:eastAsia="宋体" w:cs="宋体"/>
          <w:b/>
          <w:color w:val="000000" w:themeColor="text1"/>
          <w:sz w:val="28"/>
          <w:highlight w:val="none"/>
          <w14:textFill>
            <w14:solidFill>
              <w14:schemeClr w14:val="tx1"/>
            </w14:solidFill>
          </w14:textFill>
        </w:rPr>
      </w:pPr>
    </w:p>
    <w:p>
      <w:pPr>
        <w:spacing w:line="360" w:lineRule="auto"/>
        <w:ind w:firstLine="561"/>
        <w:jc w:val="center"/>
        <w:rPr>
          <w:rFonts w:hint="eastAsia" w:ascii="宋体" w:hAnsi="宋体" w:eastAsia="宋体" w:cs="宋体"/>
          <w:b/>
          <w:color w:val="000000" w:themeColor="text1"/>
          <w:sz w:val="28"/>
          <w:highlight w:val="none"/>
          <w:lang w:val="en-US" w:eastAsia="zh-CN"/>
          <w14:textFill>
            <w14:solidFill>
              <w14:schemeClr w14:val="tx1"/>
            </w14:solidFill>
          </w14:textFill>
        </w:rPr>
      </w:pPr>
      <w:r>
        <w:rPr>
          <w:rFonts w:hint="eastAsia" w:ascii="宋体" w:hAnsi="宋体" w:eastAsia="宋体" w:cs="宋体"/>
          <w:b/>
          <w:color w:val="000000" w:themeColor="text1"/>
          <w:sz w:val="28"/>
          <w:highlight w:val="none"/>
          <w14:textFill>
            <w14:solidFill>
              <w14:schemeClr w14:val="tx1"/>
            </w14:solidFill>
          </w14:textFill>
        </w:rPr>
        <w:t>合同</w:t>
      </w:r>
      <w:r>
        <w:rPr>
          <w:rFonts w:hint="eastAsia" w:ascii="宋体" w:hAnsi="宋体" w:eastAsia="宋体" w:cs="宋体"/>
          <w:b/>
          <w:color w:val="000000" w:themeColor="text1"/>
          <w:sz w:val="28"/>
          <w:highlight w:val="none"/>
          <w:lang w:val="en-US" w:eastAsia="zh-CN"/>
          <w14:textFill>
            <w14:solidFill>
              <w14:schemeClr w14:val="tx1"/>
            </w14:solidFill>
          </w14:textFill>
        </w:rPr>
        <w:t>编</w:t>
      </w:r>
      <w:r>
        <w:rPr>
          <w:rFonts w:hint="eastAsia" w:ascii="宋体" w:hAnsi="宋体" w:eastAsia="宋体" w:cs="宋体"/>
          <w:b/>
          <w:color w:val="000000" w:themeColor="text1"/>
          <w:sz w:val="28"/>
          <w:highlight w:val="none"/>
          <w14:textFill>
            <w14:solidFill>
              <w14:schemeClr w14:val="tx1"/>
            </w14:solidFill>
          </w14:textFill>
        </w:rPr>
        <w:t>号：</w:t>
      </w:r>
      <w:r>
        <w:rPr>
          <w:rFonts w:hint="eastAsia" w:ascii="宋体" w:hAnsi="宋体" w:eastAsia="宋体" w:cs="宋体"/>
          <w:b/>
          <w:color w:val="000000" w:themeColor="text1"/>
          <w:sz w:val="28"/>
          <w:highlight w:val="none"/>
          <w:lang w:val="en-US" w:eastAsia="zh-CN"/>
          <w14:textFill>
            <w14:solidFill>
              <w14:schemeClr w14:val="tx1"/>
            </w14:solidFill>
          </w14:textFill>
        </w:rPr>
        <w:t xml:space="preserve">xxxx （x） s/x  x  xx  xxxx </w:t>
      </w:r>
    </w:p>
    <w:p>
      <w:pPr>
        <w:pStyle w:val="24"/>
        <w:tabs>
          <w:tab w:val="left" w:pos="1200"/>
          <w:tab w:val="right" w:leader="dot" w:pos="9730"/>
        </w:tabs>
        <w:spacing w:line="360" w:lineRule="auto"/>
        <w:rPr>
          <w:rFonts w:hint="eastAsia" w:ascii="宋体" w:hAnsi="宋体" w:eastAsia="宋体" w:cs="宋体"/>
          <w:color w:val="000000" w:themeColor="text1"/>
          <w:highlight w:val="none"/>
          <w14:textFill>
            <w14:solidFill>
              <w14:schemeClr w14:val="tx1"/>
            </w14:solidFill>
          </w14:textFill>
        </w:rPr>
      </w:pPr>
    </w:p>
    <w:p>
      <w:pPr>
        <w:pStyle w:val="24"/>
        <w:tabs>
          <w:tab w:val="left" w:pos="1200"/>
          <w:tab w:val="right" w:leader="dot" w:pos="9730"/>
        </w:tabs>
        <w:spacing w:line="360" w:lineRule="auto"/>
        <w:rPr>
          <w:rFonts w:hint="eastAsia" w:ascii="宋体" w:hAnsi="宋体" w:eastAsia="宋体" w:cs="宋体"/>
          <w:b w:val="0"/>
          <w:color w:val="000000" w:themeColor="text1"/>
          <w:sz w:val="44"/>
          <w:szCs w:val="44"/>
          <w:highlight w:val="none"/>
          <w14:textFill>
            <w14:solidFill>
              <w14:schemeClr w14:val="tx1"/>
            </w14:solidFill>
          </w14:textFill>
        </w:rPr>
      </w:pPr>
    </w:p>
    <w:p>
      <w:pPr>
        <w:spacing w:line="360" w:lineRule="auto"/>
        <w:rPr>
          <w:rFonts w:hint="eastAsia" w:ascii="宋体" w:hAnsi="宋体" w:eastAsia="宋体" w:cs="宋体"/>
          <w:color w:val="000000" w:themeColor="text1"/>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84"/>
          <w:szCs w:val="84"/>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84"/>
          <w:szCs w:val="84"/>
          <w:highlight w:val="none"/>
          <w14:textFill>
            <w14:solidFill>
              <w14:schemeClr w14:val="tx1"/>
            </w14:solidFill>
          </w14:textFill>
        </w:rPr>
      </w:pPr>
    </w:p>
    <w:p>
      <w:pPr>
        <w:spacing w:line="360" w:lineRule="auto"/>
        <w:jc w:val="both"/>
        <w:rPr>
          <w:rFonts w:hint="eastAsia" w:ascii="宋体" w:hAnsi="宋体" w:eastAsia="宋体" w:cs="宋体"/>
          <w:b/>
          <w:color w:val="000000" w:themeColor="text1"/>
          <w:sz w:val="32"/>
          <w:szCs w:val="32"/>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32"/>
          <w:szCs w:val="32"/>
          <w:highlight w:val="none"/>
          <w:u w:val="singl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甲方：</w:t>
      </w:r>
      <w:r>
        <w:rPr>
          <w:rFonts w:hint="eastAsia" w:ascii="宋体" w:hAnsi="宋体" w:eastAsia="宋体" w:cs="宋体"/>
          <w:b/>
          <w:color w:val="000000" w:themeColor="text1"/>
          <w:sz w:val="32"/>
          <w:szCs w:val="32"/>
          <w:highlight w:val="none"/>
          <w:u w:val="single"/>
          <w14:textFill>
            <w14:solidFill>
              <w14:schemeClr w14:val="tx1"/>
            </w14:solidFill>
          </w14:textFill>
        </w:rPr>
        <w:t>重庆首讯科技股份有限公司</w:t>
      </w:r>
    </w:p>
    <w:p>
      <w:pPr>
        <w:spacing w:after="0" w:line="360" w:lineRule="auto"/>
        <w:ind w:firstLine="2249" w:firstLineChars="700"/>
        <w:jc w:val="both"/>
        <w:rPr>
          <w:rFonts w:hint="eastAsia" w:ascii="宋体" w:hAnsi="宋体" w:eastAsia="宋体" w:cs="宋体"/>
          <w:b/>
          <w:color w:val="000000" w:themeColor="text1"/>
          <w:sz w:val="30"/>
          <w:highlight w:val="none"/>
          <w:lang w:val="en-US" w:eastAsia="zh-CN"/>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乙方：</w:t>
      </w:r>
      <w:r>
        <w:rPr>
          <w:rFonts w:hint="eastAsia" w:ascii="宋体" w:hAnsi="宋体" w:eastAsia="宋体" w:cs="宋体"/>
          <w:b/>
          <w:color w:val="000000" w:themeColor="text1"/>
          <w:sz w:val="32"/>
          <w:szCs w:val="32"/>
          <w:highlight w:val="none"/>
          <w:u w:val="single"/>
          <w:lang w:val="en-US" w:eastAsia="zh-CN"/>
          <w14:textFill>
            <w14:solidFill>
              <w14:schemeClr w14:val="tx1"/>
            </w14:solidFill>
          </w14:textFill>
        </w:rPr>
        <w:t xml:space="preserve">                        </w:t>
      </w:r>
    </w:p>
    <w:p>
      <w:pPr>
        <w:rPr>
          <w:rFonts w:hint="eastAsia" w:ascii="宋体" w:hAnsi="宋体" w:eastAsia="宋体" w:cs="宋体"/>
          <w:b w:val="0"/>
          <w:smallCaps w:val="0"/>
          <w:color w:val="000000" w:themeColor="text1"/>
          <w:kern w:val="0"/>
          <w:sz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br w:type="page"/>
      </w:r>
    </w:p>
    <w:p>
      <w:pPr>
        <w:pStyle w:val="28"/>
        <w:tabs>
          <w:tab w:val="right" w:leader="dot" w:pos="8296"/>
        </w:tabs>
        <w:jc w:val="center"/>
        <w:rPr>
          <w:rFonts w:hint="eastAsia" w:ascii="宋体" w:hAnsi="宋体" w:eastAsia="宋体" w:cs="宋体"/>
          <w:b w:val="0"/>
          <w:smallCaps w:val="0"/>
          <w:color w:val="000000" w:themeColor="text1"/>
          <w:kern w:val="0"/>
          <w:sz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t>目     录</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TOC \o "1-3" \h \z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"_Toc513647839"</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第一章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维护服务概况</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3</w: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"_Toc513647842"</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第二章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维护服务工作的具体内容、频次及要求</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3</w: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"_Toc513647845"</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第三章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质量标准及工作要求</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4</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"_Toc513647848"</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第四章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合同价、支付方式</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6</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"_Toc513647852"</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第五章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双方的责任和义务</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7</w:t>
      </w:r>
    </w:p>
    <w:p>
      <w:pPr>
        <w:pStyle w:val="28"/>
        <w:tabs>
          <w:tab w:val="right" w:leader="dot" w:pos="8296"/>
        </w:tabs>
        <w:spacing w:line="360" w:lineRule="auto"/>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"_Toc513647857"</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第六章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合同期限</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8</w:t>
      </w:r>
    </w:p>
    <w:p>
      <w:pPr>
        <w:pStyle w:val="28"/>
        <w:tabs>
          <w:tab w:val="right" w:leader="dot" w:pos="8296"/>
        </w:tabs>
        <w:spacing w:line="360" w:lineRule="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"_Toc513647857"</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第</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七</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违约责任</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8</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"_Toc513647858"</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第</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八</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合同变更与终止</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9</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"_Toc513647859"</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第</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九</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违约及争议解决方式</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10</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"_Toc513647860"</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第</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十</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通知与送达</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lang w:eastAsia="zh-CN"/>
          <w14:textFill>
            <w14:solidFill>
              <w14:schemeClr w14:val="tx1"/>
            </w14:solidFill>
          </w14:textFill>
        </w:rPr>
        <w:t>1</w: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0</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"_Toc513647863"</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第十</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一</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其他约定和补充条款</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lang w:eastAsia="zh-CN"/>
          <w14:textFill>
            <w14:solidFill>
              <w14:schemeClr w14:val="tx1"/>
            </w14:solidFill>
          </w14:textFill>
        </w:rPr>
        <w:t>1</w: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0</w:t>
      </w:r>
    </w:p>
    <w:p>
      <w:pPr>
        <w:pStyle w:val="28"/>
        <w:tabs>
          <w:tab w:val="right" w:leader="dot" w:pos="8296"/>
        </w:tabs>
        <w:spacing w:line="360" w:lineRule="auto"/>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"_Toc513647864"</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第十</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二</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章 </w:t>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合同订立地点、份数及时效</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lang w:eastAsia="zh-CN"/>
          <w14:textFill>
            <w14:solidFill>
              <w14:schemeClr w14:val="tx1"/>
            </w14:solidFill>
          </w14:textFill>
        </w:rPr>
        <w:t>1</w: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0</w:t>
      </w:r>
    </w:p>
    <w:p>
      <w:pPr>
        <w:pStyle w:val="28"/>
        <w:tabs>
          <w:tab w:val="right" w:leader="dot" w:pos="8296"/>
        </w:tabs>
        <w:spacing w:line="360" w:lineRule="auto"/>
        <w:rPr>
          <w:rFonts w:hint="eastAsia" w:ascii="宋体" w:hAnsi="宋体" w:eastAsia="宋体" w:cs="宋体"/>
          <w:b w:val="0"/>
          <w:smallCaps w:val="0"/>
          <w:color w:val="000000" w:themeColor="text1"/>
          <w:szCs w:val="24"/>
          <w:highlight w:val="none"/>
          <w:lang w:val="en-US"/>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HYPERLINK \l "_Toc513647864"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附件一：</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维护工程量及合同清单表</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1</w: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2</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"_Toc513647865"</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附件</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二</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维护技术标准及要求</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13</w:t>
      </w:r>
    </w:p>
    <w:p>
      <w:pPr>
        <w:pStyle w:val="28"/>
        <w:tabs>
          <w:tab w:val="right" w:leader="dot" w:pos="8296"/>
        </w:tabs>
        <w:spacing w:line="360" w:lineRule="auto"/>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"_Toc513647866"</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附件</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三</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安全生产协议</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18</w:t>
      </w:r>
    </w:p>
    <w:p>
      <w:pPr>
        <w:pStyle w:val="28"/>
        <w:tabs>
          <w:tab w:val="right" w:leader="dot" w:pos="8296"/>
        </w:tabs>
        <w:spacing w:line="360" w:lineRule="auto"/>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HYPERLINK \l "_Toc513647866"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Fonts w:hint="eastAsia" w:ascii="宋体" w:hAnsi="宋体" w:eastAsia="宋体" w:cs="宋体"/>
          <w:b w:val="0"/>
          <w:smallCaps w:val="0"/>
          <w:color w:val="000000" w:themeColor="text1"/>
          <w:kern w:val="0"/>
          <w:sz w:val="24"/>
          <w:highlight w:val="none"/>
          <w14:textFill>
            <w14:solidFill>
              <w14:schemeClr w14:val="tx1"/>
            </w14:solidFill>
          </w14:textFill>
        </w:rPr>
        <w:t>附件</w:t>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四</w:t>
      </w:r>
      <w:r>
        <w:rPr>
          <w:rFonts w:hint="eastAsia" w:ascii="宋体" w:hAnsi="宋体" w:eastAsia="宋体" w:cs="宋体"/>
          <w:b w:val="0"/>
          <w:smallCaps w:val="0"/>
          <w:color w:val="000000" w:themeColor="text1"/>
          <w:kern w:val="0"/>
          <w:sz w:val="24"/>
          <w:highlight w:val="none"/>
          <w14:textFill>
            <w14:solidFill>
              <w14:schemeClr w14:val="tx1"/>
            </w14:solidFill>
          </w14:textFill>
        </w:rPr>
        <w:t xml:space="preserve">: </w:t>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廉政合同</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27</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HYPERLINK \l "_Toc513647866"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Fonts w:hint="eastAsia" w:ascii="宋体" w:hAnsi="宋体" w:eastAsia="宋体" w:cs="宋体"/>
          <w:b w:val="0"/>
          <w:smallCaps w:val="0"/>
          <w:color w:val="000000" w:themeColor="text1"/>
          <w:kern w:val="0"/>
          <w:sz w:val="24"/>
          <w:highlight w:val="none"/>
          <w14:textFill>
            <w14:solidFill>
              <w14:schemeClr w14:val="tx1"/>
            </w14:solidFill>
          </w14:textFill>
        </w:rPr>
        <w:t>附件</w:t>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五</w:t>
      </w:r>
      <w:r>
        <w:rPr>
          <w:rFonts w:hint="eastAsia" w:ascii="宋体" w:hAnsi="宋体" w:eastAsia="宋体" w:cs="宋体"/>
          <w:b w:val="0"/>
          <w:smallCaps w:val="0"/>
          <w:color w:val="000000" w:themeColor="text1"/>
          <w:kern w:val="0"/>
          <w:sz w:val="24"/>
          <w:highlight w:val="none"/>
          <w14:textFill>
            <w14:solidFill>
              <w14:schemeClr w14:val="tx1"/>
            </w14:solidFill>
          </w14:textFill>
        </w:rPr>
        <w:t xml:space="preserve">: </w:t>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环境保护协议</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30</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HYPERLINK \l "_Toc513647866"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Fonts w:hint="eastAsia" w:ascii="宋体" w:hAnsi="宋体" w:eastAsia="宋体" w:cs="宋体"/>
          <w:b w:val="0"/>
          <w:smallCaps w:val="0"/>
          <w:color w:val="000000" w:themeColor="text1"/>
          <w:kern w:val="0"/>
          <w:sz w:val="24"/>
          <w:highlight w:val="none"/>
          <w14:textFill>
            <w14:solidFill>
              <w14:schemeClr w14:val="tx1"/>
            </w14:solidFill>
          </w14:textFill>
        </w:rPr>
        <w:t>附件</w:t>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六</w:t>
      </w:r>
      <w:r>
        <w:rPr>
          <w:rFonts w:hint="eastAsia" w:ascii="宋体" w:hAnsi="宋体" w:eastAsia="宋体" w:cs="宋体"/>
          <w:b w:val="0"/>
          <w:smallCaps w:val="0"/>
          <w:color w:val="000000" w:themeColor="text1"/>
          <w:kern w:val="0"/>
          <w:sz w:val="24"/>
          <w:highlight w:val="none"/>
          <w14:textFill>
            <w14:solidFill>
              <w14:schemeClr w14:val="tx1"/>
            </w14:solidFill>
          </w14:textFill>
        </w:rPr>
        <w:t xml:space="preserve">: </w:t>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授权委托书</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33</w:t>
      </w:r>
    </w:p>
    <w:p>
      <w:pPr>
        <w:spacing w:line="360" w:lineRule="auto"/>
        <w:rPr>
          <w:rFonts w:hint="eastAsia" w:ascii="宋体" w:hAnsi="宋体" w:cs="宋体"/>
          <w:b w:val="0"/>
          <w:smallCaps w:val="0"/>
          <w:color w:val="000000" w:themeColor="text1"/>
          <w:szCs w:val="24"/>
          <w:highlight w:val="none"/>
          <w14:textFill>
            <w14:solidFill>
              <w14:schemeClr w14:val="tx1"/>
            </w14:solidFill>
          </w14:textFill>
        </w:rPr>
      </w:pPr>
    </w:p>
    <w:p>
      <w:pPr>
        <w:pStyle w:val="31"/>
        <w:spacing w:line="360" w:lineRule="auto"/>
        <w:jc w:val="center"/>
        <w:rPr>
          <w:rFonts w:hint="eastAsia" w:ascii="宋体" w:hAnsi="宋体" w:eastAsia="宋体" w:cs="宋体"/>
          <w:b w:val="0"/>
          <w:color w:val="000000" w:themeColor="text1"/>
          <w:highlight w:val="none"/>
          <w14:textFill>
            <w14:solidFill>
              <w14:schemeClr w14:val="tx1"/>
            </w14:solidFill>
          </w14:textFill>
        </w:rPr>
      </w:pPr>
      <w:r>
        <w:rPr>
          <w:rFonts w:hint="eastAsia" w:ascii="宋体" w:hAnsi="宋体" w:eastAsia="宋体" w:cs="宋体"/>
          <w:b w:val="0"/>
          <w:color w:val="000000" w:themeColor="text1"/>
          <w:highlight w:val="none"/>
          <w14:textFill>
            <w14:solidFill>
              <w14:schemeClr w14:val="tx1"/>
            </w14:solidFill>
          </w14:textFill>
        </w:rPr>
        <w:fldChar w:fldCharType="end"/>
      </w:r>
    </w:p>
    <w:p>
      <w:pPr>
        <w:pStyle w:val="31"/>
        <w:spacing w:line="360" w:lineRule="auto"/>
        <w:jc w:val="center"/>
        <w:rPr>
          <w:rFonts w:hint="eastAsia" w:ascii="宋体" w:hAnsi="宋体" w:eastAsia="宋体" w:cs="宋体"/>
          <w:b w:val="0"/>
          <w:color w:val="000000" w:themeColor="text1"/>
          <w:highlight w:val="none"/>
          <w14:textFill>
            <w14:solidFill>
              <w14:schemeClr w14:val="tx1"/>
            </w14:solidFill>
          </w14:textFill>
        </w:rPr>
      </w:pPr>
    </w:p>
    <w:p>
      <w:pPr>
        <w:pStyle w:val="31"/>
        <w:spacing w:line="360" w:lineRule="auto"/>
        <w:jc w:val="center"/>
        <w:rPr>
          <w:rFonts w:hint="eastAsia" w:ascii="宋体" w:hAnsi="宋体" w:eastAsia="宋体" w:cs="宋体"/>
          <w:b w:val="0"/>
          <w:color w:val="000000" w:themeColor="text1"/>
          <w:highlight w:val="none"/>
          <w14:textFill>
            <w14:solidFill>
              <w14:schemeClr w14:val="tx1"/>
            </w14:solidFill>
          </w14:textFill>
        </w:rPr>
      </w:pPr>
    </w:p>
    <w:p>
      <w:pPr>
        <w:pStyle w:val="31"/>
        <w:spacing w:line="360" w:lineRule="auto"/>
        <w:jc w:val="center"/>
        <w:rPr>
          <w:rFonts w:hint="eastAsia" w:ascii="宋体" w:hAnsi="宋体" w:eastAsia="宋体" w:cs="宋体"/>
          <w:b w:val="0"/>
          <w:color w:val="000000" w:themeColor="text1"/>
          <w:highlight w:val="none"/>
          <w14:textFill>
            <w14:solidFill>
              <w14:schemeClr w14:val="tx1"/>
            </w14:solidFill>
          </w14:textFill>
        </w:rPr>
      </w:pPr>
    </w:p>
    <w:p>
      <w:pPr>
        <w:pStyle w:val="31"/>
        <w:spacing w:line="360" w:lineRule="auto"/>
        <w:jc w:val="center"/>
        <w:rPr>
          <w:rFonts w:hint="eastAsia" w:ascii="宋体" w:hAnsi="宋体" w:eastAsia="宋体" w:cs="宋体"/>
          <w:b w:val="0"/>
          <w:color w:val="000000" w:themeColor="text1"/>
          <w:highlight w:val="none"/>
          <w14:textFill>
            <w14:solidFill>
              <w14:schemeClr w14:val="tx1"/>
            </w14:solidFill>
          </w14:textFill>
        </w:rPr>
      </w:pPr>
    </w:p>
    <w:p>
      <w:pPr>
        <w:spacing w:line="360" w:lineRule="auto"/>
        <w:jc w:val="both"/>
        <w:rPr>
          <w:rFonts w:hint="eastAsia" w:ascii="宋体" w:hAnsi="宋体" w:eastAsia="宋体" w:cs="宋体"/>
          <w:b w:val="0"/>
          <w:color w:val="000000" w:themeColor="text1"/>
          <w:highlight w:val="none"/>
          <w14:textFill>
            <w14:solidFill>
              <w14:schemeClr w14:val="tx1"/>
            </w14:solidFill>
          </w14:textFill>
        </w:rPr>
      </w:pPr>
      <w:r>
        <w:rPr>
          <w:rFonts w:hint="eastAsia" w:ascii="宋体" w:hAnsi="宋体" w:eastAsia="宋体" w:cs="宋体"/>
          <w:b w:val="0"/>
          <w:color w:val="000000" w:themeColor="text1"/>
          <w:highlight w:val="none"/>
          <w14:textFill>
            <w14:solidFill>
              <w14:schemeClr w14:val="tx1"/>
            </w14:solidFill>
          </w14:textFill>
        </w:rPr>
        <w:br w:type="page"/>
      </w:r>
    </w:p>
    <w:p>
      <w:pPr>
        <w:pStyle w:val="31"/>
        <w:spacing w:line="360" w:lineRule="auto"/>
        <w:jc w:val="both"/>
        <w:rPr>
          <w:rFonts w:hint="eastAsia" w:ascii="宋体" w:hAnsi="宋体" w:eastAsia="宋体" w:cs="宋体"/>
          <w:b w:val="0"/>
          <w:color w:val="000000" w:themeColor="text1"/>
          <w:highlight w:val="none"/>
          <w14:textFill>
            <w14:solidFill>
              <w14:schemeClr w14:val="tx1"/>
            </w14:solidFill>
          </w14:textFill>
        </w:rPr>
      </w:pPr>
    </w:p>
    <w:p>
      <w:pPr>
        <w:pStyle w:val="31"/>
        <w:adjustRightInd w:val="0"/>
        <w:snapToGrid w:val="0"/>
        <w:spacing w:beforeLines="0" w:afterLines="0" w:line="360" w:lineRule="auto"/>
        <w:jc w:val="center"/>
        <w:rPr>
          <w:rFonts w:hint="eastAsia" w:ascii="宋体" w:hAnsi="宋体" w:eastAsia="宋体" w:cs="宋体"/>
          <w:color w:val="000000" w:themeColor="text1"/>
          <w:sz w:val="28"/>
          <w:szCs w:val="28"/>
          <w:highlight w:val="none"/>
          <w:u w:val="single"/>
          <w14:textFill>
            <w14:solidFill>
              <w14:schemeClr w14:val="tx1"/>
            </w14:solidFill>
          </w14:textFill>
        </w:rPr>
      </w:pPr>
      <w:r>
        <w:rPr>
          <w:rFonts w:hint="eastAsia" w:ascii="宋体" w:hAnsi="宋体" w:eastAsia="宋体" w:cs="宋体"/>
          <w:b/>
          <w:i w:val="0"/>
          <w:iCs w:val="0"/>
          <w:color w:val="000000" w:themeColor="text1"/>
          <w:kern w:val="2"/>
          <w:sz w:val="32"/>
          <w:szCs w:val="32"/>
          <w:highlight w:val="none"/>
          <w:u w:val="single"/>
          <w:lang w:val="en-US" w:eastAsia="zh-CN"/>
          <w14:textFill>
            <w14:solidFill>
              <w14:schemeClr w14:val="tx1"/>
            </w14:solidFill>
          </w14:textFill>
        </w:rPr>
        <w:t xml:space="preserve">          </w:t>
      </w:r>
      <w:r>
        <w:rPr>
          <w:rFonts w:hint="eastAsia" w:ascii="宋体" w:hAnsi="宋体" w:eastAsia="宋体" w:cs="宋体"/>
          <w:b/>
          <w:color w:val="000000" w:themeColor="text1"/>
          <w:kern w:val="2"/>
          <w:sz w:val="32"/>
          <w:szCs w:val="32"/>
          <w:highlight w:val="none"/>
          <w:lang w:val="en-US" w:eastAsia="zh-CN"/>
          <w14:textFill>
            <w14:solidFill>
              <w14:schemeClr w14:val="tx1"/>
            </w14:solidFill>
          </w14:textFill>
        </w:rPr>
        <w:t>维护</w:t>
      </w:r>
      <w:r>
        <w:rPr>
          <w:rFonts w:hint="eastAsia" w:ascii="宋体" w:hAnsi="宋体" w:eastAsia="宋体" w:cs="宋体"/>
          <w:b/>
          <w:color w:val="000000" w:themeColor="text1"/>
          <w:kern w:val="2"/>
          <w:sz w:val="32"/>
          <w:szCs w:val="32"/>
          <w:highlight w:val="none"/>
          <w14:textFill>
            <w14:solidFill>
              <w14:schemeClr w14:val="tx1"/>
            </w14:solidFill>
          </w14:textFill>
        </w:rPr>
        <w:t>合同</w:t>
      </w:r>
    </w:p>
    <w:p>
      <w:pPr>
        <w:pStyle w:val="31"/>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 xml:space="preserve">甲方： </w:t>
      </w:r>
      <w:r>
        <w:rPr>
          <w:rFonts w:hint="eastAsia" w:ascii="宋体" w:hAnsi="宋体" w:eastAsia="宋体" w:cs="宋体"/>
          <w:color w:val="000000" w:themeColor="text1"/>
          <w:highlight w:val="none"/>
          <w:u w:val="single"/>
          <w14:textFill>
            <w14:solidFill>
              <w14:schemeClr w14:val="tx1"/>
            </w14:solidFill>
          </w14:textFill>
        </w:rPr>
        <w:t xml:space="preserve">重庆首讯科技股份有限公司 </w:t>
      </w:r>
      <w:r>
        <w:rPr>
          <w:rFonts w:hint="eastAsia" w:ascii="宋体" w:hAnsi="宋体" w:eastAsia="宋体" w:cs="宋体"/>
          <w:color w:val="000000" w:themeColor="text1"/>
          <w:highlight w:val="none"/>
          <w14:textFill>
            <w14:solidFill>
              <w14:schemeClr w14:val="tx1"/>
            </w14:solidFill>
          </w14:textFill>
        </w:rPr>
        <w:t xml:space="preserve">                                                </w:t>
      </w:r>
    </w:p>
    <w:p>
      <w:pPr>
        <w:pStyle w:val="31"/>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u w:val="single"/>
          <w:lang w:val="en-US" w:eastAsia="zh-CN"/>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 xml:space="preserve">乙方： </w:t>
      </w:r>
      <w:r>
        <w:rPr>
          <w:rFonts w:hint="eastAsia" w:ascii="宋体" w:hAnsi="宋体" w:eastAsia="宋体" w:cs="宋体"/>
          <w:color w:val="000000" w:themeColor="text1"/>
          <w:highlight w:val="none"/>
          <w:u w:val="single"/>
          <w:lang w:val="en-US" w:eastAsia="zh-CN"/>
          <w14:textFill>
            <w14:solidFill>
              <w14:schemeClr w14:val="tx1"/>
            </w14:solidFill>
          </w14:textFill>
        </w:rPr>
        <w:t xml:space="preserve">                         </w:t>
      </w:r>
    </w:p>
    <w:p>
      <w:pPr>
        <w:pStyle w:val="31"/>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为顺利完成甲方所承接的机电运维业务</w:t>
      </w:r>
      <w:r>
        <w:rPr>
          <w:rFonts w:hint="eastAsia" w:ascii="宋体" w:hAnsi="宋体" w:eastAsia="宋体" w:cs="宋体"/>
          <w:color w:val="000000" w:themeColor="text1"/>
          <w:highlight w:val="none"/>
          <w:lang w:val="en-US" w:eastAsia="zh-CN"/>
          <w14:textFill>
            <w14:solidFill>
              <w14:schemeClr w14:val="tx1"/>
            </w14:solidFill>
          </w14:textFill>
        </w:rPr>
        <w:t>,经甲乙双方</w:t>
      </w:r>
      <w:r>
        <w:rPr>
          <w:rFonts w:hint="eastAsia" w:ascii="宋体" w:hAnsi="宋体" w:eastAsia="宋体" w:cs="宋体"/>
          <w:color w:val="000000" w:themeColor="text1"/>
          <w:highlight w:val="none"/>
          <w14:textFill>
            <w14:solidFill>
              <w14:schemeClr w14:val="tx1"/>
            </w14:solidFill>
          </w14:textFill>
        </w:rPr>
        <w:t>依照《中华人民共和国民法典》</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重庆高速集团《高速公路机电系统维护管理办法》、《公路隧道养护技术规范》（JTGH12-2015）等规范，以及重庆高速公路集团有限公司和甲方的相关规定和会议精神为准，就乙方组织专业队伍实施本合同约定的维护工作的有关事宜达成如下协议：</w:t>
      </w:r>
    </w:p>
    <w:p>
      <w:p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bCs/>
          <w:color w:val="000000" w:themeColor="text1"/>
          <w:kern w:val="0"/>
          <w:sz w:val="24"/>
          <w:highlight w:val="none"/>
          <w14:textFill>
            <w14:solidFill>
              <w14:schemeClr w14:val="tx1"/>
            </w14:solidFill>
          </w14:textFill>
        </w:rPr>
      </w:pPr>
      <w:r>
        <w:rPr>
          <w:rFonts w:hint="eastAsia" w:ascii="宋体" w:hAnsi="宋体" w:eastAsia="宋体" w:cs="宋体"/>
          <w:b/>
          <w:bCs/>
          <w:color w:val="000000" w:themeColor="text1"/>
          <w:kern w:val="0"/>
          <w:sz w:val="24"/>
          <w:highlight w:val="none"/>
          <w14:textFill>
            <w14:solidFill>
              <w14:schemeClr w14:val="tx1"/>
            </w14:solidFill>
          </w14:textFill>
        </w:rPr>
        <w:t>第一章 维护服务概况</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1.1 维护服务名称</w:t>
      </w:r>
      <w:r>
        <w:rPr>
          <w:rFonts w:hint="eastAsia" w:ascii="宋体" w:hAnsi="宋体" w:eastAsia="宋体" w:cs="宋体"/>
          <w:b/>
          <w:bCs/>
          <w:color w:val="000000" w:themeColor="text1"/>
          <w:kern w:val="0"/>
          <w:sz w:val="24"/>
          <w:highlight w:val="none"/>
          <w:lang w:val="en-US" w:eastAsia="zh-CN"/>
          <w14:textFill>
            <w14:solidFill>
              <w14:schemeClr w14:val="tx1"/>
            </w14:solidFill>
          </w14:textFill>
        </w:rPr>
        <w:t>:</w:t>
      </w:r>
      <w:r>
        <w:rPr>
          <w:rFonts w:hint="eastAsia" w:ascii="宋体" w:hAnsi="宋体" w:eastAsia="宋体" w:cs="宋体"/>
          <w:b w:val="0"/>
          <w:color w:val="000000" w:themeColor="text1"/>
          <w:kern w:val="0"/>
          <w:sz w:val="24"/>
          <w:highlight w:val="none"/>
          <w14:textFill>
            <w14:solidFill>
              <w14:schemeClr w14:val="tx1"/>
            </w14:solidFill>
          </w14:textFill>
        </w:rPr>
        <w:t xml:space="preserve"> </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XX</w:t>
      </w:r>
      <w:r>
        <w:rPr>
          <w:rFonts w:hint="eastAsia" w:ascii="宋体" w:hAnsi="宋体" w:eastAsia="宋体" w:cs="宋体"/>
          <w:b w:val="0"/>
          <w:color w:val="000000" w:themeColor="text1"/>
          <w:kern w:val="0"/>
          <w:sz w:val="24"/>
          <w:highlight w:val="none"/>
          <w14:textFill>
            <w14:solidFill>
              <w14:schemeClr w14:val="tx1"/>
            </w14:solidFill>
          </w14:textFill>
        </w:rPr>
        <w:t xml:space="preserve">维护  </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1.</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 xml:space="preserve">2 </w:t>
      </w:r>
      <w:r>
        <w:rPr>
          <w:rFonts w:hint="eastAsia" w:ascii="宋体" w:hAnsi="宋体" w:eastAsia="宋体" w:cs="宋体"/>
          <w:b w:val="0"/>
          <w:color w:val="000000" w:themeColor="text1"/>
          <w:kern w:val="0"/>
          <w:sz w:val="24"/>
          <w:highlight w:val="none"/>
          <w14:textFill>
            <w14:solidFill>
              <w14:schemeClr w14:val="tx1"/>
            </w14:solidFill>
          </w14:textFill>
        </w:rPr>
        <w:t>维护服务地点</w:t>
      </w:r>
      <w:r>
        <w:rPr>
          <w:rFonts w:hint="eastAsia" w:ascii="宋体" w:hAnsi="宋体" w:eastAsia="宋体" w:cs="宋体"/>
          <w:b/>
          <w:bCs/>
          <w:color w:val="000000" w:themeColor="text1"/>
          <w:kern w:val="0"/>
          <w:sz w:val="24"/>
          <w:highlight w:val="none"/>
          <w:lang w:val="en-US" w:eastAsia="zh-CN"/>
          <w14:textFill>
            <w14:solidFill>
              <w14:schemeClr w14:val="tx1"/>
            </w14:solidFill>
          </w14:textFill>
        </w:rPr>
        <w:t>:</w:t>
      </w:r>
      <w:r>
        <w:rPr>
          <w:rFonts w:hint="eastAsia" w:ascii="宋体" w:hAnsi="宋体" w:eastAsia="宋体" w:cs="宋体"/>
          <w:b w:val="0"/>
          <w:color w:val="000000" w:themeColor="text1"/>
          <w:kern w:val="0"/>
          <w:sz w:val="24"/>
          <w:highlight w:val="none"/>
          <w14:textFill>
            <w14:solidFill>
              <w14:schemeClr w14:val="tx1"/>
            </w14:solidFill>
          </w14:textFill>
        </w:rPr>
        <w:t xml:space="preserve">甲方承接范围内的高速公路路段 </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1.</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3</w:t>
      </w:r>
      <w:r>
        <w:rPr>
          <w:rFonts w:hint="eastAsia" w:ascii="宋体" w:hAnsi="宋体" w:eastAsia="宋体" w:cs="宋体"/>
          <w:b w:val="0"/>
          <w:color w:val="000000" w:themeColor="text1"/>
          <w:kern w:val="0"/>
          <w:sz w:val="24"/>
          <w:highlight w:val="none"/>
          <w14:textFill>
            <w14:solidFill>
              <w14:schemeClr w14:val="tx1"/>
            </w14:solidFill>
          </w14:textFill>
        </w:rPr>
        <w:t>维护服务内容</w:t>
      </w:r>
      <w:r>
        <w:rPr>
          <w:rFonts w:hint="eastAsia" w:ascii="宋体" w:hAnsi="宋体" w:eastAsia="宋体" w:cs="宋体"/>
          <w:b w:val="0"/>
          <w:bCs w:val="0"/>
          <w:color w:val="000000" w:themeColor="text1"/>
          <w:kern w:val="0"/>
          <w:sz w:val="24"/>
          <w:highlight w:val="none"/>
          <w14:textFill>
            <w14:solidFill>
              <w14:schemeClr w14:val="tx1"/>
            </w14:solidFill>
          </w14:textFill>
        </w:rPr>
        <w:t>：</w:t>
      </w: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XXXXX</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1.</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4</w:t>
      </w:r>
      <w:r>
        <w:rPr>
          <w:rFonts w:hint="eastAsia" w:ascii="宋体" w:hAnsi="宋体" w:eastAsia="宋体" w:cs="宋体"/>
          <w:b w:val="0"/>
          <w:color w:val="000000" w:themeColor="text1"/>
          <w:kern w:val="0"/>
          <w:sz w:val="24"/>
          <w:highlight w:val="none"/>
          <w14:textFill>
            <w14:solidFill>
              <w14:schemeClr w14:val="tx1"/>
            </w14:solidFill>
          </w14:textFill>
        </w:rPr>
        <w:t xml:space="preserve"> </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暂定</w:t>
      </w:r>
      <w:r>
        <w:rPr>
          <w:rFonts w:hint="eastAsia" w:ascii="宋体" w:hAnsi="宋体" w:eastAsia="宋体" w:cs="宋体"/>
          <w:b w:val="0"/>
          <w:color w:val="000000" w:themeColor="text1"/>
          <w:kern w:val="0"/>
          <w:sz w:val="24"/>
          <w:highlight w:val="none"/>
          <w14:textFill>
            <w14:solidFill>
              <w14:schemeClr w14:val="tx1"/>
            </w14:solidFill>
          </w14:textFill>
        </w:rPr>
        <w:t>维护工期：</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XXXXX</w:t>
      </w:r>
    </w:p>
    <w:p>
      <w:p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bCs/>
          <w:color w:val="000000" w:themeColor="text1"/>
          <w:kern w:val="0"/>
          <w:sz w:val="24"/>
          <w:highlight w:val="none"/>
          <w14:textFill>
            <w14:solidFill>
              <w14:schemeClr w14:val="tx1"/>
            </w14:solidFill>
          </w14:textFill>
        </w:rPr>
      </w:pPr>
      <w:r>
        <w:rPr>
          <w:rFonts w:hint="eastAsia" w:ascii="宋体" w:hAnsi="宋体" w:eastAsia="宋体" w:cs="宋体"/>
          <w:b/>
          <w:bCs/>
          <w:color w:val="000000" w:themeColor="text1"/>
          <w:kern w:val="0"/>
          <w:sz w:val="24"/>
          <w:highlight w:val="none"/>
          <w14:textFill>
            <w14:solidFill>
              <w14:schemeClr w14:val="tx1"/>
            </w14:solidFill>
          </w14:textFill>
        </w:rPr>
        <w:t>第二章 维护服务工作的具体内容及要求</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2.1机电维护内容</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包括日常巡查、日常维护、专项维护、故障维修、应急检修等方式</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的</w:t>
      </w:r>
      <w:r>
        <w:rPr>
          <w:rFonts w:hint="eastAsia" w:ascii="宋体" w:hAnsi="宋体" w:eastAsia="宋体" w:cs="宋体"/>
          <w:b w:val="0"/>
          <w:color w:val="000000" w:themeColor="text1"/>
          <w:kern w:val="0"/>
          <w:sz w:val="24"/>
          <w:highlight w:val="none"/>
          <w14:textFill>
            <w14:solidFill>
              <w14:schemeClr w14:val="tx1"/>
            </w14:solidFill>
          </w14:textFill>
        </w:rPr>
        <w:t>机电维护工作。</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2.1.</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1</w:t>
      </w:r>
      <w:r>
        <w:rPr>
          <w:rFonts w:hint="eastAsia" w:ascii="宋体" w:hAnsi="宋体" w:eastAsia="宋体" w:cs="宋体"/>
          <w:b w:val="0"/>
          <w:color w:val="000000" w:themeColor="text1"/>
          <w:kern w:val="0"/>
          <w:sz w:val="24"/>
          <w:highlight w:val="none"/>
          <w14:textFill>
            <w14:solidFill>
              <w14:schemeClr w14:val="tx1"/>
            </w14:solidFill>
          </w14:textFill>
        </w:rPr>
        <w:t>日常巡查</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日常巡查是指在巡视车上或通过步行目测以及其他信息化手段对机电设施外观和运行状态进行的一般巡视检查，检查机电设施是否处在正常工作状态和是否存在故障隐患,并对检查结果及时记录。日常巡查可采用人工与信息化手段相结合的方式，当发现异常情况时，应予以报告，并做好记录，必要时应进行拍照和摄像。</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2.1.</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2</w:t>
      </w:r>
      <w:r>
        <w:rPr>
          <w:rFonts w:hint="eastAsia" w:ascii="宋体" w:hAnsi="宋体" w:eastAsia="宋体" w:cs="宋体"/>
          <w:b w:val="0"/>
          <w:color w:val="000000" w:themeColor="text1"/>
          <w:kern w:val="0"/>
          <w:sz w:val="24"/>
          <w:highlight w:val="none"/>
          <w14:textFill>
            <w14:solidFill>
              <w14:schemeClr w14:val="tx1"/>
            </w14:solidFill>
          </w14:textFill>
        </w:rPr>
        <w:t>日常维护</w:t>
      </w:r>
    </w:p>
    <w:p>
      <w:pPr>
        <w:pStyle w:val="12"/>
        <w:adjustRightInd w:val="0"/>
        <w:snapToGrid w:val="0"/>
        <w:spacing w:beforeLines="0" w:after="0" w:afterLines="0" w:line="360" w:lineRule="auto"/>
        <w:ind w:firstLine="48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日常维护是指对机电系统设备进行经常性检修以及清洁维护等，通过检查工作发现机电设施完好情况，系统掌握和评定机电设施技术状况，确定相应的养护对策或措施。同时发现故障隐患和存在问题， 进行一般故障处理和记录等工作。</w:t>
      </w:r>
    </w:p>
    <w:p>
      <w:pPr>
        <w:pStyle w:val="12"/>
        <w:adjustRightInd w:val="0"/>
        <w:snapToGrid w:val="0"/>
        <w:spacing w:beforeLines="0" w:after="0" w:afterLines="0" w:line="360" w:lineRule="auto"/>
        <w:ind w:firstLine="48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2.1.2.1经常性检修是指通过步行目测或使用简单工具或使用信息化手段，对设施已表读数、运转状态或损坏情况进行的检查并对结果定性判断，对破损零部件应及时进行维护更换。</w:t>
      </w:r>
    </w:p>
    <w:p>
      <w:pPr>
        <w:pStyle w:val="12"/>
        <w:adjustRightInd w:val="0"/>
        <w:snapToGrid w:val="0"/>
        <w:spacing w:beforeLines="0" w:after="0" w:afterLines="0" w:line="360" w:lineRule="auto"/>
        <w:ind w:firstLine="48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2.1.2.2清洁维护是指对隧道机电设备外观的日常清洁，以经常保持机电设施外观的干净整洁。</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2.1.</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3</w:t>
      </w:r>
      <w:r>
        <w:rPr>
          <w:rFonts w:hint="eastAsia" w:ascii="宋体" w:hAnsi="宋体" w:eastAsia="宋体" w:cs="宋体"/>
          <w:b w:val="0"/>
          <w:color w:val="000000" w:themeColor="text1"/>
          <w:kern w:val="0"/>
          <w:sz w:val="24"/>
          <w:highlight w:val="none"/>
          <w14:textFill>
            <w14:solidFill>
              <w14:schemeClr w14:val="tx1"/>
            </w14:solidFill>
          </w14:textFill>
        </w:rPr>
        <w:t>故障维修</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14:textFill>
            <w14:solidFill>
              <w14:schemeClr w14:val="tx1"/>
            </w14:solidFill>
          </w14:textFill>
        </w:rPr>
      </w:pPr>
      <w:r>
        <w:rPr>
          <w:rFonts w:hint="eastAsia" w:ascii="宋体" w:hAnsi="宋体" w:eastAsia="宋体" w:cs="宋体"/>
          <w:b w:val="0"/>
          <w:bCs w:val="0"/>
          <w:color w:val="000000" w:themeColor="text1"/>
          <w:kern w:val="0"/>
          <w:sz w:val="24"/>
          <w:highlight w:val="none"/>
          <w14:textFill>
            <w14:solidFill>
              <w14:schemeClr w14:val="tx1"/>
            </w14:solidFill>
          </w14:textFill>
        </w:rPr>
        <w:t>故障维修是指及时对机电系统运行中发生的故障进行诊断及修复工作。</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14:textFill>
            <w14:solidFill>
              <w14:schemeClr w14:val="tx1"/>
            </w14:solidFill>
          </w14:textFill>
        </w:rPr>
      </w:pPr>
      <w:r>
        <w:rPr>
          <w:rFonts w:hint="eastAsia" w:ascii="宋体" w:hAnsi="宋体" w:eastAsia="宋体" w:cs="宋体"/>
          <w:b w:val="0"/>
          <w:bCs w:val="0"/>
          <w:color w:val="000000" w:themeColor="text1"/>
          <w:kern w:val="0"/>
          <w:sz w:val="24"/>
          <w:highlight w:val="none"/>
          <w14:textFill>
            <w14:solidFill>
              <w14:schemeClr w14:val="tx1"/>
            </w14:solidFill>
          </w14:textFill>
        </w:rPr>
        <w:t>2.1.</w:t>
      </w:r>
      <w:r>
        <w:rPr>
          <w:rFonts w:hint="eastAsia" w:ascii="宋体" w:hAnsi="宋体" w:cs="宋体"/>
          <w:b w:val="0"/>
          <w:bCs w:val="0"/>
          <w:color w:val="000000" w:themeColor="text1"/>
          <w:kern w:val="0"/>
          <w:sz w:val="24"/>
          <w:highlight w:val="none"/>
          <w:lang w:val="en-US" w:eastAsia="zh-CN"/>
          <w14:textFill>
            <w14:solidFill>
              <w14:schemeClr w14:val="tx1"/>
            </w14:solidFill>
          </w14:textFill>
        </w:rPr>
        <w:t>4</w:t>
      </w:r>
      <w:r>
        <w:rPr>
          <w:rFonts w:hint="eastAsia" w:ascii="宋体" w:hAnsi="宋体" w:eastAsia="宋体" w:cs="宋体"/>
          <w:b w:val="0"/>
          <w:bCs w:val="0"/>
          <w:color w:val="000000" w:themeColor="text1"/>
          <w:kern w:val="0"/>
          <w:sz w:val="24"/>
          <w:highlight w:val="none"/>
          <w14:textFill>
            <w14:solidFill>
              <w14:schemeClr w14:val="tx1"/>
            </w14:solidFill>
          </w14:textFill>
        </w:rPr>
        <w:t>应急检修</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14:textFill>
            <w14:solidFill>
              <w14:schemeClr w14:val="tx1"/>
            </w14:solidFill>
          </w14:textFill>
        </w:rPr>
      </w:pPr>
      <w:r>
        <w:rPr>
          <w:rFonts w:hint="eastAsia" w:ascii="宋体" w:hAnsi="宋体" w:eastAsia="宋体" w:cs="宋体"/>
          <w:b w:val="0"/>
          <w:bCs w:val="0"/>
          <w:color w:val="000000" w:themeColor="text1"/>
          <w:kern w:val="0"/>
          <w:sz w:val="24"/>
          <w:highlight w:val="none"/>
          <w14:textFill>
            <w14:solidFill>
              <w14:schemeClr w14:val="tx1"/>
            </w14:solidFill>
          </w14:textFill>
        </w:rPr>
        <w:t>应急检修是指公路隧道内或相关机电设施发生异常事件、重大事故或自然灾害后对机电设施进行的检查和维修。</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14:textFill>
            <w14:solidFill>
              <w14:schemeClr w14:val="tx1"/>
            </w14:solidFill>
          </w14:textFill>
        </w:rPr>
      </w:pPr>
      <w:r>
        <w:rPr>
          <w:rFonts w:hint="eastAsia" w:ascii="宋体" w:hAnsi="宋体" w:eastAsia="宋体" w:cs="宋体"/>
          <w:b w:val="0"/>
          <w:bCs w:val="0"/>
          <w:color w:val="000000" w:themeColor="text1"/>
          <w:kern w:val="0"/>
          <w:sz w:val="24"/>
          <w:highlight w:val="none"/>
          <w14:textFill>
            <w14:solidFill>
              <w14:schemeClr w14:val="tx1"/>
            </w14:solidFill>
          </w14:textFill>
        </w:rPr>
        <w:t>2.</w:t>
      </w: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2</w:t>
      </w:r>
      <w:r>
        <w:rPr>
          <w:rFonts w:hint="eastAsia" w:ascii="宋体" w:hAnsi="宋体" w:eastAsia="宋体" w:cs="宋体"/>
          <w:b w:val="0"/>
          <w:bCs w:val="0"/>
          <w:color w:val="000000" w:themeColor="text1"/>
          <w:kern w:val="0"/>
          <w:sz w:val="24"/>
          <w:highlight w:val="none"/>
          <w14:textFill>
            <w14:solidFill>
              <w14:schemeClr w14:val="tx1"/>
            </w14:solidFill>
          </w14:textFill>
        </w:rPr>
        <w:t>维护内容</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本合同具体维护内容详见附件一《维护工程量及合同清单表》。</w:t>
      </w:r>
    </w:p>
    <w:p>
      <w:pPr>
        <w:numPr>
          <w:ilvl w:val="0"/>
          <w:numId w:val="2"/>
        </w:num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bCs/>
          <w:color w:val="000000" w:themeColor="text1"/>
          <w:kern w:val="0"/>
          <w:sz w:val="24"/>
          <w:highlight w:val="none"/>
          <w14:textFill>
            <w14:solidFill>
              <w14:schemeClr w14:val="tx1"/>
            </w14:solidFill>
          </w14:textFill>
        </w:rPr>
      </w:pPr>
      <w:r>
        <w:rPr>
          <w:rFonts w:hint="eastAsia" w:ascii="宋体" w:hAnsi="宋体" w:eastAsia="宋体" w:cs="宋体"/>
          <w:b/>
          <w:bCs/>
          <w:color w:val="000000" w:themeColor="text1"/>
          <w:kern w:val="0"/>
          <w:sz w:val="24"/>
          <w:highlight w:val="none"/>
          <w14:textFill>
            <w14:solidFill>
              <w14:schemeClr w14:val="tx1"/>
            </w14:solidFill>
          </w14:textFill>
        </w:rPr>
        <w:t xml:space="preserve">质量标准及工作要求 </w:t>
      </w:r>
    </w:p>
    <w:p>
      <w:pPr>
        <w:pStyle w:val="12"/>
        <w:adjustRightInd w:val="0"/>
        <w:snapToGrid w:val="0"/>
        <w:spacing w:beforeLines="0" w:after="0" w:afterLines="0" w:line="360" w:lineRule="auto"/>
        <w:ind w:firstLine="480"/>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3.1按照</w:t>
      </w:r>
      <w:r>
        <w:rPr>
          <w:rFonts w:hint="eastAsia" w:ascii="宋体" w:hAnsi="宋体" w:eastAsia="宋体" w:cs="宋体"/>
          <w:b w:val="0"/>
          <w:bCs w:val="0"/>
          <w:color w:val="000000" w:themeColor="text1"/>
          <w:kern w:val="0"/>
          <w:sz w:val="24"/>
          <w:highlight w:val="none"/>
          <w14:textFill>
            <w14:solidFill>
              <w14:schemeClr w14:val="tx1"/>
            </w14:solidFill>
          </w14:textFill>
        </w:rPr>
        <w:t>重庆高速集团《重庆市高速公路机电系统维护管理办法》和《公路隧道养护技术规范》（JTGH12- 2015）的</w:t>
      </w: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要求定期</w:t>
      </w:r>
      <w:r>
        <w:rPr>
          <w:rFonts w:hint="eastAsia" w:ascii="宋体" w:hAnsi="宋体" w:eastAsia="宋体" w:cs="宋体"/>
          <w:b w:val="0"/>
          <w:bCs w:val="0"/>
          <w:color w:val="000000" w:themeColor="text1"/>
          <w:kern w:val="0"/>
          <w:sz w:val="24"/>
          <w:highlight w:val="none"/>
          <w14:textFill>
            <w14:solidFill>
              <w14:schemeClr w14:val="tx1"/>
            </w14:solidFill>
          </w14:textFill>
        </w:rPr>
        <w:t>进行检查、维护、保养</w:t>
      </w:r>
      <w:r>
        <w:rPr>
          <w:rFonts w:hint="eastAsia" w:ascii="宋体" w:hAnsi="宋体" w:eastAsia="宋体" w:cs="宋体"/>
          <w:color w:val="000000" w:themeColor="text1"/>
          <w:kern w:val="0"/>
          <w:sz w:val="24"/>
          <w:highlight w:val="none"/>
          <w:lang w:val="en-US" w:eastAsia="zh-CN"/>
          <w14:textFill>
            <w14:solidFill>
              <w14:schemeClr w14:val="tx1"/>
            </w14:solidFill>
          </w14:textFill>
        </w:rPr>
        <w:t>：日常巡查中能通过信息化手段能巡查的机电设备每天至少一次，其他设备（不包含隧道机电设备）进行经常性巡查每月至少一次，其中隧道机电设备的日常巡查频率不少于每天一次，日常维护原则每年至少 8 次。（其中隧道机电设备的巡查维护频率应不低于《公路隧道养护技术规范》的要求）。维护频率按附件一《维护工程量及合同清单表》中约定内容执行，若附件一《维护工程量及合同清单表》未约定，则按照本条执行。</w:t>
      </w:r>
    </w:p>
    <w:p>
      <w:pPr>
        <w:adjustRightInd w:val="0"/>
        <w:snapToGrid w:val="0"/>
        <w:spacing w:beforeLines="0" w:afterLines="0" w:line="360" w:lineRule="auto"/>
        <w:ind w:firstLine="48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0"/>
          <w:highlight w:val="none"/>
          <w:lang w:val="en-US" w:eastAsia="zh-CN"/>
          <w14:textFill>
            <w14:solidFill>
              <w14:schemeClr w14:val="tx1"/>
            </w14:solidFill>
          </w14:textFill>
        </w:rPr>
        <w:t xml:space="preserve">3.2 </w:t>
      </w:r>
      <w:r>
        <w:rPr>
          <w:rFonts w:hint="eastAsia" w:ascii="宋体" w:hAnsi="宋体" w:eastAsia="宋体" w:cs="宋体"/>
          <w:i w:val="0"/>
          <w:iCs w:val="0"/>
          <w:caps w:val="0"/>
          <w:color w:val="000000" w:themeColor="text1"/>
          <w:spacing w:val="0"/>
          <w:kern w:val="0"/>
          <w:sz w:val="24"/>
          <w:szCs w:val="20"/>
          <w:highlight w:val="none"/>
          <w14:textFill>
            <w14:solidFill>
              <w14:schemeClr w14:val="tx1"/>
            </w14:solidFill>
          </w14:textFill>
        </w:rPr>
        <w:t>机电设施技术状况评定，要求乙方</w:t>
      </w:r>
      <w:r>
        <w:rPr>
          <w:rFonts w:hint="eastAsia" w:ascii="宋体" w:hAnsi="宋体" w:eastAsia="宋体" w:cs="宋体"/>
          <w:i w:val="0"/>
          <w:iCs w:val="0"/>
          <w:caps w:val="0"/>
          <w:color w:val="000000" w:themeColor="text1"/>
          <w:spacing w:val="0"/>
          <w:kern w:val="0"/>
          <w:sz w:val="24"/>
          <w:szCs w:val="20"/>
          <w:highlight w:val="none"/>
          <w:lang w:val="en-US" w:eastAsia="zh-CN"/>
          <w14:textFill>
            <w14:solidFill>
              <w14:schemeClr w14:val="tx1"/>
            </w14:solidFill>
          </w14:textFill>
        </w:rPr>
        <w:t>配合甲方</w:t>
      </w:r>
      <w:r>
        <w:rPr>
          <w:rFonts w:hint="eastAsia" w:ascii="宋体" w:hAnsi="宋体" w:eastAsia="宋体" w:cs="宋体"/>
          <w:i w:val="0"/>
          <w:iCs w:val="0"/>
          <w:caps w:val="0"/>
          <w:color w:val="000000" w:themeColor="text1"/>
          <w:spacing w:val="0"/>
          <w:kern w:val="0"/>
          <w:sz w:val="24"/>
          <w:szCs w:val="20"/>
          <w:highlight w:val="none"/>
          <w14:textFill>
            <w14:solidFill>
              <w14:schemeClr w14:val="tx1"/>
            </w14:solidFill>
          </w14:textFill>
        </w:rPr>
        <w:t>根据法律法规、行业主管部门相关要求</w:t>
      </w:r>
      <w:r>
        <w:rPr>
          <w:rFonts w:hint="eastAsia" w:ascii="宋体" w:hAnsi="宋体" w:eastAsia="宋体" w:cs="宋体"/>
          <w:i w:val="0"/>
          <w:iCs w:val="0"/>
          <w:caps w:val="0"/>
          <w:color w:val="000000" w:themeColor="text1"/>
          <w:spacing w:val="0"/>
          <w:kern w:val="0"/>
          <w:sz w:val="24"/>
          <w:szCs w:val="20"/>
          <w:highlight w:val="none"/>
          <w:lang w:val="en-US" w:eastAsia="zh-CN"/>
          <w14:textFill>
            <w14:solidFill>
              <w14:schemeClr w14:val="tx1"/>
            </w14:solidFill>
          </w14:textFill>
        </w:rPr>
        <w:t>完成</w:t>
      </w:r>
      <w:r>
        <w:rPr>
          <w:rFonts w:hint="eastAsia" w:ascii="宋体" w:hAnsi="宋体" w:eastAsia="宋体" w:cs="宋体"/>
          <w:i w:val="0"/>
          <w:iCs w:val="0"/>
          <w:caps w:val="0"/>
          <w:color w:val="000000" w:themeColor="text1"/>
          <w:spacing w:val="0"/>
          <w:kern w:val="0"/>
          <w:sz w:val="24"/>
          <w:szCs w:val="20"/>
          <w:highlight w:val="none"/>
          <w14:textFill>
            <w14:solidFill>
              <w14:schemeClr w14:val="tx1"/>
            </w14:solidFill>
          </w14:textFill>
        </w:rPr>
        <w:t>评定检测。</w:t>
      </w:r>
    </w:p>
    <w:p>
      <w:pPr>
        <w:pStyle w:val="12"/>
        <w:adjustRightInd w:val="0"/>
        <w:snapToGrid w:val="0"/>
        <w:spacing w:beforeLines="0" w:after="0" w:afterLines="0" w:line="360" w:lineRule="auto"/>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3.3根据路网机电系统的运营情况，机电设备故障按以下分类：</w:t>
      </w:r>
    </w:p>
    <w:p>
      <w:pPr>
        <w:adjustRightInd w:val="0"/>
        <w:snapToGrid w:val="0"/>
        <w:spacing w:beforeLines="0" w:afterLines="0" w:line="360" w:lineRule="auto"/>
        <w:ind w:firstLine="48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 xml:space="preserve">（1）危急故障：主干通信系统、节点设备或其关键设备（含系统、软件）发生了直接威胁安全运行的，随时可能造成系统瘫痪、重要设备损坏、人身伤亡、大面积停电、火灾等事故的，需要立即处理的故障。 </w:t>
      </w:r>
    </w:p>
    <w:p>
      <w:pPr>
        <w:pStyle w:val="12"/>
        <w:adjustRightInd w:val="0"/>
        <w:snapToGrid w:val="0"/>
        <w:spacing w:beforeLines="0" w:after="0" w:afterLines="0" w:line="360" w:lineRule="auto"/>
        <w:ind w:firstLine="48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（2）严重故障：收费系统、隧道监控系统，主要控制设备等故障，造成局部失控或暂时尚能坚持运。</w:t>
      </w:r>
    </w:p>
    <w:p>
      <w:pPr>
        <w:adjustRightInd w:val="0"/>
        <w:snapToGrid w:val="0"/>
        <w:spacing w:beforeLines="0" w:afterLines="0" w:line="360" w:lineRule="auto"/>
        <w:ind w:firstLine="48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（3）一般故障：上述危急、严重故障以外，对安全运行影响不大的故障。</w:t>
      </w:r>
    </w:p>
    <w:p>
      <w:pPr>
        <w:pStyle w:val="12"/>
        <w:adjustRightInd w:val="0"/>
        <w:snapToGrid w:val="0"/>
        <w:spacing w:beforeLines="0" w:after="0" w:afterLines="0" w:line="360" w:lineRule="auto"/>
        <w:ind w:firstLine="48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危急故障，原则上要求在 8 小时内恢复正常(供配电系统高压部分要求必须在 6 小时内抢修完成，ETC 及门架系统故障要求 4 小时内抢修完成。)；严重故障原则上要求在 12 小时内恢复正常；一般故障原则上可在 24 小时内恢复正常。</w:t>
      </w:r>
    </w:p>
    <w:p>
      <w:pPr>
        <w:pStyle w:val="12"/>
        <w:adjustRightInd w:val="0"/>
        <w:snapToGrid w:val="0"/>
        <w:spacing w:beforeLines="0" w:after="0" w:afterLines="0" w:line="360" w:lineRule="auto"/>
        <w:ind w:firstLine="48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3.4若存在占道维修作业，乙方须提前进行施工手续申请，申请必须按营运公司及其养护的操作规范进行申报，若遇特殊情况，乙方必须以书面说明上报甲方审核确认，修复时间则相应顺延。</w:t>
      </w:r>
    </w:p>
    <w:p>
      <w:pPr>
        <w:pStyle w:val="12"/>
        <w:adjustRightInd w:val="0"/>
        <w:snapToGrid w:val="0"/>
        <w:spacing w:beforeLines="0" w:after="0" w:afterLines="0" w:line="360" w:lineRule="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 xml:space="preserve">    3.5每</w:t>
      </w:r>
      <w:r>
        <w:rPr>
          <w:rFonts w:hint="eastAsia" w:ascii="宋体" w:hAnsi="宋体" w:cs="宋体"/>
          <w:color w:val="000000" w:themeColor="text1"/>
          <w:kern w:val="0"/>
          <w:sz w:val="24"/>
          <w:highlight w:val="none"/>
          <w:lang w:val="en-US" w:eastAsia="zh-CN"/>
          <w14:textFill>
            <w14:solidFill>
              <w14:schemeClr w14:val="tx1"/>
            </w14:solidFill>
          </w14:textFill>
        </w:rPr>
        <w:t>月</w:t>
      </w:r>
      <w:r>
        <w:rPr>
          <w:rFonts w:hint="eastAsia" w:ascii="宋体" w:hAnsi="宋体" w:eastAsia="宋体" w:cs="宋体"/>
          <w:color w:val="000000" w:themeColor="text1"/>
          <w:kern w:val="0"/>
          <w:sz w:val="24"/>
          <w:highlight w:val="none"/>
          <w:lang w:val="en-US" w:eastAsia="zh-CN"/>
          <w14:textFill>
            <w14:solidFill>
              <w14:schemeClr w14:val="tx1"/>
            </w14:solidFill>
          </w14:textFill>
        </w:rPr>
        <w:t>末前，乙方向甲方提交下</w:t>
      </w:r>
      <w:r>
        <w:rPr>
          <w:rFonts w:hint="eastAsia" w:ascii="宋体" w:hAnsi="宋体" w:cs="宋体"/>
          <w:color w:val="000000" w:themeColor="text1"/>
          <w:kern w:val="0"/>
          <w:sz w:val="24"/>
          <w:highlight w:val="none"/>
          <w:lang w:val="en-US" w:eastAsia="zh-CN"/>
          <w14:textFill>
            <w14:solidFill>
              <w14:schemeClr w14:val="tx1"/>
            </w14:solidFill>
          </w14:textFill>
        </w:rPr>
        <w:t>月</w:t>
      </w:r>
      <w:r>
        <w:rPr>
          <w:rFonts w:hint="eastAsia" w:ascii="宋体" w:hAnsi="宋体" w:eastAsia="宋体" w:cs="宋体"/>
          <w:color w:val="000000" w:themeColor="text1"/>
          <w:kern w:val="0"/>
          <w:sz w:val="24"/>
          <w:highlight w:val="none"/>
          <w:lang w:val="en-US" w:eastAsia="zh-CN"/>
          <w14:textFill>
            <w14:solidFill>
              <w14:schemeClr w14:val="tx1"/>
            </w14:solidFill>
          </w14:textFill>
        </w:rPr>
        <w:t>日常维护、专项维护实施、巡查等计划（按路段分项）， 报甲方审核，通过后方可实施。未按计划实施的工作量甲方将不予认可。</w:t>
      </w:r>
    </w:p>
    <w:p>
      <w:pPr>
        <w:pStyle w:val="31"/>
        <w:tabs>
          <w:tab w:val="left" w:pos="8168"/>
        </w:tabs>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w:t>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6乙</w:t>
      </w:r>
      <w:r>
        <w:rPr>
          <w:rFonts w:hint="eastAsia" w:ascii="宋体" w:hAnsi="宋体" w:eastAsia="宋体" w:cs="宋体"/>
          <w:color w:val="000000" w:themeColor="text1"/>
          <w:highlight w:val="none"/>
          <w14:textFill>
            <w14:solidFill>
              <w14:schemeClr w14:val="tx1"/>
            </w14:solidFill>
          </w14:textFill>
        </w:rPr>
        <w:t>方维护内业资料必须按照重庆高速集团《机电档案管理办法》据实填写，按时提交</w:t>
      </w:r>
      <w:r>
        <w:rPr>
          <w:rFonts w:hint="eastAsia" w:ascii="宋体" w:hAnsi="宋体" w:eastAsia="宋体" w:cs="宋体"/>
          <w:color w:val="000000" w:themeColor="text1"/>
          <w:highlight w:val="none"/>
          <w:lang w:val="en-US" w:eastAsia="zh-CN"/>
          <w14:textFill>
            <w14:solidFill>
              <w14:schemeClr w14:val="tx1"/>
            </w14:solidFill>
          </w14:textFill>
        </w:rPr>
        <w:t>完整合格资料</w:t>
      </w:r>
      <w:r>
        <w:rPr>
          <w:rFonts w:hint="eastAsia" w:ascii="宋体" w:hAnsi="宋体" w:eastAsia="宋体" w:cs="宋体"/>
          <w:color w:val="000000" w:themeColor="text1"/>
          <w:highlight w:val="none"/>
          <w14:textFill>
            <w14:solidFill>
              <w14:schemeClr w14:val="tx1"/>
            </w14:solidFill>
          </w14:textFill>
        </w:rPr>
        <w:t>。乙</w:t>
      </w:r>
      <w:r>
        <w:rPr>
          <w:rFonts w:hint="eastAsia" w:ascii="宋体" w:hAnsi="宋体" w:eastAsia="宋体" w:cs="宋体"/>
          <w:color w:val="000000" w:themeColor="text1"/>
          <w:highlight w:val="none"/>
          <w:lang w:val="en-US" w:eastAsia="zh-CN"/>
          <w14:textFill>
            <w14:solidFill>
              <w14:schemeClr w14:val="tx1"/>
            </w14:solidFill>
          </w14:textFill>
        </w:rPr>
        <w:t>方每期</w:t>
      </w:r>
      <w:r>
        <w:rPr>
          <w:rFonts w:hint="eastAsia" w:ascii="宋体" w:hAnsi="宋体" w:eastAsia="宋体" w:cs="宋体"/>
          <w:color w:val="000000" w:themeColor="text1"/>
          <w:highlight w:val="none"/>
          <w14:textFill>
            <w14:solidFill>
              <w14:schemeClr w14:val="tx1"/>
            </w14:solidFill>
          </w14:textFill>
        </w:rPr>
        <w:t>维护资料必须在</w:t>
      </w: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当期维护工作完成后30天内</w:t>
      </w:r>
      <w:r>
        <w:rPr>
          <w:rFonts w:hint="eastAsia" w:ascii="宋体" w:hAnsi="宋体" w:eastAsia="宋体" w:cs="宋体"/>
          <w:color w:val="000000" w:themeColor="text1"/>
          <w:highlight w:val="none"/>
          <w14:textFill>
            <w14:solidFill>
              <w14:schemeClr w14:val="tx1"/>
            </w14:solidFill>
          </w14:textFill>
        </w:rPr>
        <w:t>完成所有签字</w:t>
      </w:r>
      <w:r>
        <w:rPr>
          <w:rFonts w:hint="eastAsia" w:ascii="宋体" w:hAnsi="宋体" w:eastAsia="宋体" w:cs="宋体"/>
          <w:color w:val="000000" w:themeColor="text1"/>
          <w:highlight w:val="none"/>
          <w:lang w:val="en-US" w:eastAsia="zh-CN"/>
          <w14:textFill>
            <w14:solidFill>
              <w14:schemeClr w14:val="tx1"/>
            </w14:solidFill>
          </w14:textFill>
        </w:rPr>
        <w:t>并</w:t>
      </w:r>
      <w:r>
        <w:rPr>
          <w:rFonts w:hint="eastAsia" w:ascii="宋体" w:hAnsi="宋体" w:eastAsia="宋体" w:cs="宋体"/>
          <w:color w:val="000000" w:themeColor="text1"/>
          <w:highlight w:val="none"/>
          <w14:textFill>
            <w14:solidFill>
              <w14:schemeClr w14:val="tx1"/>
            </w14:solidFill>
          </w14:textFill>
        </w:rPr>
        <w:t>提交。乙方维护内业资料提交的完整性、及时性纳入甲方对乙方的每</w:t>
      </w:r>
      <w:r>
        <w:rPr>
          <w:rFonts w:hint="eastAsia" w:ascii="宋体" w:hAnsi="宋体" w:eastAsia="宋体" w:cs="宋体"/>
          <w:color w:val="000000" w:themeColor="text1"/>
          <w:highlight w:val="none"/>
          <w:lang w:val="en-US" w:eastAsia="zh-CN"/>
          <w14:textFill>
            <w14:solidFill>
              <w14:schemeClr w14:val="tx1"/>
            </w14:solidFill>
          </w14:textFill>
        </w:rPr>
        <w:t>年</w:t>
      </w:r>
      <w:r>
        <w:rPr>
          <w:rFonts w:hint="eastAsia" w:ascii="宋体" w:hAnsi="宋体" w:eastAsia="宋体" w:cs="宋体"/>
          <w:color w:val="000000" w:themeColor="text1"/>
          <w:highlight w:val="none"/>
          <w14:textFill>
            <w14:solidFill>
              <w14:schemeClr w14:val="tx1"/>
            </w14:solidFill>
          </w14:textFill>
        </w:rPr>
        <w:t>度的维护考核。</w:t>
      </w:r>
    </w:p>
    <w:p>
      <w:pPr>
        <w:pStyle w:val="31"/>
        <w:tabs>
          <w:tab w:val="left" w:pos="8168"/>
        </w:tabs>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3.7乙方在各项维护工作实施前必须做好各项安全防范工作，工作过程中必须按国家和甲方相关安全管理办法做到手续齐全，现场安全设施齐备，并有安全管理图片和记录。</w:t>
      </w:r>
    </w:p>
    <w:p>
      <w:pPr>
        <w:pStyle w:val="31"/>
        <w:tabs>
          <w:tab w:val="left" w:pos="8168"/>
        </w:tabs>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3.8甲方下达临时作业任务书后，乙方应积极响应及反馈，提交计划安排，制定施工方案及预算，在规定的时间节点内按时完成。</w:t>
      </w:r>
    </w:p>
    <w:p>
      <w:pPr>
        <w:pStyle w:val="31"/>
        <w:tabs>
          <w:tab w:val="left" w:pos="8168"/>
        </w:tabs>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3.9维护项目完成后，乙方必须保证在下次维护工作实施期的期间内（及维护质保期），该项维护项目的设备能正常运行。</w:t>
      </w:r>
    </w:p>
    <w:p>
      <w:pPr>
        <w:pStyle w:val="31"/>
        <w:tabs>
          <w:tab w:val="left" w:pos="8168"/>
        </w:tabs>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3.10乙方及时配合甲方完成上级单位和营运公司下发的各项规范或通知的要求。</w:t>
      </w:r>
    </w:p>
    <w:p>
      <w:pPr>
        <w:pStyle w:val="31"/>
        <w:tabs>
          <w:tab w:val="left" w:pos="8168"/>
        </w:tabs>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3.11乙方应在甲方辖区内协助甲方完成备品备件的管理工作，并落实好特殊设备的调配渠道，确保甲方故障设备能及时更换。</w:t>
      </w:r>
    </w:p>
    <w:p>
      <w:pPr>
        <w:pStyle w:val="31"/>
        <w:tabs>
          <w:tab w:val="left" w:pos="8168"/>
        </w:tabs>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3.12其余维护技术标准和要求详见附件二《</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维护技术标准及要求》</w:t>
      </w:r>
      <w:r>
        <w:rPr>
          <w:rFonts w:hint="eastAsia" w:ascii="宋体" w:hAnsi="宋体" w:eastAsia="宋体" w:cs="宋体"/>
          <w:color w:val="000000" w:themeColor="text1"/>
          <w:highlight w:val="none"/>
          <w:lang w:val="en-US" w:eastAsia="zh-CN"/>
          <w14:textFill>
            <w14:solidFill>
              <w14:schemeClr w14:val="tx1"/>
            </w14:solidFill>
          </w14:textFill>
        </w:rPr>
        <w:t>。</w:t>
      </w:r>
    </w:p>
    <w:p>
      <w:p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第四章 合同价、支付方式</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4.1本合同暂定含税总金额为￥XXX元（大写：人民币XXX），其中不含税金额为￥XXX元（大写：人民币XXX），税金为￥XXX元（大写：人民币XXX），税率为XX%</w:t>
      </w: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本合同安全生产费XX元</w:t>
      </w:r>
      <w:r>
        <w:rPr>
          <w:rFonts w:hint="eastAsia" w:ascii="宋体" w:hAnsi="宋体" w:eastAsia="宋体" w:cs="宋体"/>
          <w:b w:val="0"/>
          <w:color w:val="000000" w:themeColor="text1"/>
          <w:kern w:val="0"/>
          <w:sz w:val="24"/>
          <w:highlight w:val="none"/>
          <w14:textFill>
            <w14:solidFill>
              <w14:schemeClr w14:val="tx1"/>
            </w14:solidFill>
          </w14:textFill>
        </w:rPr>
        <w:t>。在合同执行过程中，如因国家税务政策调整，当增值税税率提高，本合同含税总价不变；当增值税税率降低，本合同不含税总价不变，并相应减少增值税金额。</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Cs w:val="0"/>
          <w:color w:val="000000" w:themeColor="text1"/>
          <w:kern w:val="0"/>
          <w:sz w:val="24"/>
          <w:szCs w:val="24"/>
          <w:highlight w:val="none"/>
          <w:lang w:val="en-US" w:eastAsia="zh-CN"/>
          <w14:textFill>
            <w14:solidFill>
              <w14:schemeClr w14:val="tx1"/>
            </w14:solidFill>
          </w14:textFill>
        </w:rPr>
        <w:t>4.2本合同费用包含且不限于维护</w:t>
      </w:r>
      <w:r>
        <w:rPr>
          <w:rFonts w:hint="eastAsia" w:ascii="宋体" w:hAnsi="宋体" w:eastAsia="宋体" w:cs="宋体"/>
          <w:bCs w:val="0"/>
          <w:color w:val="000000" w:themeColor="text1"/>
          <w:kern w:val="0"/>
          <w:sz w:val="24"/>
          <w:szCs w:val="24"/>
          <w:highlight w:val="none"/>
          <w14:textFill>
            <w14:solidFill>
              <w14:schemeClr w14:val="tx1"/>
            </w14:solidFill>
          </w14:textFill>
        </w:rPr>
        <w:t>费</w:t>
      </w:r>
      <w:r>
        <w:rPr>
          <w:rFonts w:hint="eastAsia" w:ascii="宋体" w:hAnsi="宋体" w:eastAsia="宋体" w:cs="宋体"/>
          <w:bCs w:val="0"/>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bCs w:val="0"/>
          <w:color w:val="000000" w:themeColor="text1"/>
          <w:kern w:val="0"/>
          <w:sz w:val="24"/>
          <w:szCs w:val="24"/>
          <w:highlight w:val="none"/>
          <w:lang w:val="en-US" w:eastAsia="zh-CN"/>
          <w14:textFill>
            <w14:solidFill>
              <w14:schemeClr w14:val="tx1"/>
            </w14:solidFill>
          </w14:textFill>
        </w:rPr>
        <w:t>维修</w:t>
      </w:r>
      <w:r>
        <w:rPr>
          <w:rFonts w:hint="eastAsia" w:ascii="宋体" w:hAnsi="宋体" w:eastAsia="宋体" w:cs="宋体"/>
          <w:bCs w:val="0"/>
          <w:color w:val="000000" w:themeColor="text1"/>
          <w:kern w:val="0"/>
          <w:sz w:val="24"/>
          <w:szCs w:val="24"/>
          <w:highlight w:val="none"/>
          <w14:textFill>
            <w14:solidFill>
              <w14:schemeClr w14:val="tx1"/>
            </w14:solidFill>
          </w14:textFill>
        </w:rPr>
        <w:t>费、</w:t>
      </w:r>
      <w:r>
        <w:rPr>
          <w:rFonts w:hint="eastAsia" w:ascii="宋体" w:hAnsi="宋体" w:eastAsia="宋体" w:cs="宋体"/>
          <w:bCs w:val="0"/>
          <w:color w:val="000000" w:themeColor="text1"/>
          <w:kern w:val="0"/>
          <w:sz w:val="24"/>
          <w:szCs w:val="24"/>
          <w:highlight w:val="none"/>
          <w:lang w:val="en-US" w:eastAsia="zh-CN"/>
          <w14:textFill>
            <w14:solidFill>
              <w14:schemeClr w14:val="tx1"/>
            </w14:solidFill>
          </w14:textFill>
        </w:rPr>
        <w:t>应急处理费、维护所需的材料费、人工费、设备费、</w:t>
      </w:r>
      <w:r>
        <w:rPr>
          <w:rFonts w:hint="eastAsia" w:ascii="宋体" w:hAnsi="宋体" w:eastAsia="宋体" w:cs="宋体"/>
          <w:color w:val="000000" w:themeColor="text1"/>
          <w:kern w:val="0"/>
          <w:sz w:val="24"/>
          <w:highlight w:val="none"/>
          <w:lang w:val="en-US" w:eastAsia="zh-CN"/>
          <w14:textFill>
            <w14:solidFill>
              <w14:schemeClr w14:val="tx1"/>
            </w14:solidFill>
          </w14:textFill>
        </w:rPr>
        <w:t>设备调试费、系统调试费、技术支持、</w:t>
      </w:r>
      <w:r>
        <w:rPr>
          <w:rFonts w:hint="eastAsia" w:ascii="宋体" w:hAnsi="宋体" w:eastAsia="宋体" w:cs="宋体"/>
          <w:color w:val="000000" w:themeColor="text1"/>
          <w:kern w:val="0"/>
          <w:sz w:val="24"/>
          <w:highlight w:val="none"/>
          <w14:textFill>
            <w14:solidFill>
              <w14:schemeClr w14:val="tx1"/>
            </w14:solidFill>
          </w14:textFill>
        </w:rPr>
        <w:t>质检（自检）</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lang w:val="en-US" w:eastAsia="zh-CN"/>
          <w14:textFill>
            <w14:solidFill>
              <w14:schemeClr w14:val="tx1"/>
            </w14:solidFill>
          </w14:textFill>
        </w:rPr>
        <w:t>交通费</w:t>
      </w:r>
      <w:r>
        <w:rPr>
          <w:rFonts w:hint="eastAsia" w:ascii="宋体" w:hAnsi="宋体" w:eastAsia="宋体" w:cs="宋体"/>
          <w:color w:val="000000" w:themeColor="text1"/>
          <w:kern w:val="0"/>
          <w:sz w:val="24"/>
          <w:highlight w:val="none"/>
          <w14:textFill>
            <w14:solidFill>
              <w14:schemeClr w14:val="tx1"/>
            </w14:solidFill>
          </w14:textFill>
        </w:rPr>
        <w:t>、过路过桥费、</w:t>
      </w:r>
      <w:r>
        <w:rPr>
          <w:rFonts w:hint="eastAsia" w:ascii="宋体" w:hAnsi="宋体" w:eastAsia="宋体" w:cs="宋体"/>
          <w:color w:val="000000" w:themeColor="text1"/>
          <w:kern w:val="0"/>
          <w:sz w:val="24"/>
          <w:highlight w:val="none"/>
          <w:lang w:val="en-US" w:eastAsia="zh-CN"/>
          <w14:textFill>
            <w14:solidFill>
              <w14:schemeClr w14:val="tx1"/>
            </w14:solidFill>
          </w14:textFill>
        </w:rPr>
        <w:t>安全生产费、</w:t>
      </w:r>
      <w:r>
        <w:rPr>
          <w:rFonts w:hint="eastAsia" w:ascii="宋体" w:hAnsi="宋体" w:eastAsia="宋体" w:cs="宋体"/>
          <w:color w:val="000000" w:themeColor="text1"/>
          <w:kern w:val="0"/>
          <w:sz w:val="24"/>
          <w:highlight w:val="none"/>
          <w14:textFill>
            <w14:solidFill>
              <w14:schemeClr w14:val="tx1"/>
            </w14:solidFill>
          </w14:textFill>
        </w:rPr>
        <w:t>税费、利润</w:t>
      </w:r>
      <w:r>
        <w:rPr>
          <w:rFonts w:hint="eastAsia" w:ascii="宋体" w:hAnsi="宋体" w:eastAsia="宋体" w:cs="宋体"/>
          <w:bCs w:val="0"/>
          <w:color w:val="000000" w:themeColor="text1"/>
          <w:kern w:val="0"/>
          <w:sz w:val="24"/>
          <w:szCs w:val="24"/>
          <w:highlight w:val="none"/>
          <w14:textFill>
            <w14:solidFill>
              <w14:schemeClr w14:val="tx1"/>
            </w14:solidFill>
          </w14:textFill>
        </w:rPr>
        <w:t>、保险费、技术培训等一切费用</w:t>
      </w:r>
      <w:r>
        <w:rPr>
          <w:rFonts w:hint="eastAsia" w:ascii="宋体" w:hAnsi="宋体" w:eastAsia="宋体" w:cs="宋体"/>
          <w:color w:val="000000" w:themeColor="text1"/>
          <w:kern w:val="0"/>
          <w:sz w:val="24"/>
          <w:highlight w:val="none"/>
          <w14:textFill>
            <w14:solidFill>
              <w14:schemeClr w14:val="tx1"/>
            </w14:solidFill>
          </w14:textFill>
        </w:rPr>
        <w:t>。</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4.</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3</w:t>
      </w:r>
      <w:r>
        <w:rPr>
          <w:rFonts w:hint="eastAsia" w:ascii="宋体" w:hAnsi="宋体" w:eastAsia="宋体" w:cs="宋体"/>
          <w:b w:val="0"/>
          <w:color w:val="000000" w:themeColor="text1"/>
          <w:kern w:val="0"/>
          <w:sz w:val="24"/>
          <w:highlight w:val="none"/>
          <w14:textFill>
            <w14:solidFill>
              <w14:schemeClr w14:val="tx1"/>
            </w14:solidFill>
          </w14:textFill>
        </w:rPr>
        <w:t>本合同段内机电设备发生撞损、盗损、自然灾害及不可抗力因素等造成的损失，其恢复费用不包含在合同总价之内，但乙方必须协助甲方及时恢复设施设备的正常运行，若不满足施工条件的则根据实际情况顺延。</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4.</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4</w:t>
      </w:r>
      <w:r>
        <w:rPr>
          <w:rFonts w:hint="eastAsia" w:ascii="宋体" w:hAnsi="宋体" w:eastAsia="宋体" w:cs="宋体"/>
          <w:b w:val="0"/>
          <w:color w:val="000000" w:themeColor="text1"/>
          <w:kern w:val="0"/>
          <w:sz w:val="24"/>
          <w:highlight w:val="none"/>
          <w14:textFill>
            <w14:solidFill>
              <w14:schemeClr w14:val="tx1"/>
            </w14:solidFill>
          </w14:textFill>
        </w:rPr>
        <w:t xml:space="preserve">维护费用计量、支付方式 </w:t>
      </w:r>
    </w:p>
    <w:p>
      <w:pPr>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4.</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4</w:t>
      </w:r>
      <w:r>
        <w:rPr>
          <w:rFonts w:hint="eastAsia" w:ascii="宋体" w:hAnsi="宋体" w:eastAsia="宋体" w:cs="宋体"/>
          <w:b w:val="0"/>
          <w:color w:val="000000" w:themeColor="text1"/>
          <w:kern w:val="0"/>
          <w:sz w:val="24"/>
          <w:highlight w:val="none"/>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1每次支付前需由乙方提交书面支付申请、相关证明材料以及对应增值税专用发票经甲方审核无误后，按以下节点支付：</w:t>
      </w:r>
    </w:p>
    <w:p>
      <w:pPr>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照合同工程量清单，未实施部分按清单单价扣减的计量支付原则，每月底提供当月的维护资料，经甲方计量验收后将劳务费用支付给乙方</w:t>
      </w:r>
      <w:r>
        <w:rPr>
          <w:rFonts w:hint="eastAsia" w:ascii="宋体" w:hAnsi="宋体" w:eastAsia="宋体" w:cs="宋体"/>
          <w:color w:val="000000" w:themeColor="text1"/>
          <w:kern w:val="0"/>
          <w:sz w:val="24"/>
          <w:szCs w:val="24"/>
          <w:highlight w:val="none"/>
          <w14:textFill>
            <w14:solidFill>
              <w14:schemeClr w14:val="tx1"/>
            </w14:solidFill>
          </w14:textFill>
        </w:rPr>
        <w:t>。</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 xml:space="preserve">安全生产费：合同签订后30日内向乙方支付安全生产费用的50%。安全生产费按实结算，工程竣工结算后结余的安全生产费用，应当退回甲方。 </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4.</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4</w:t>
      </w:r>
      <w:r>
        <w:rPr>
          <w:rFonts w:hint="eastAsia" w:ascii="宋体" w:hAnsi="宋体" w:eastAsia="宋体" w:cs="宋体"/>
          <w:b w:val="0"/>
          <w:color w:val="000000" w:themeColor="text1"/>
          <w:kern w:val="0"/>
          <w:sz w:val="24"/>
          <w:highlight w:val="none"/>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2</w:t>
      </w:r>
      <w:r>
        <w:rPr>
          <w:rFonts w:hint="eastAsia" w:ascii="宋体" w:hAnsi="宋体" w:eastAsia="宋体" w:cs="宋体"/>
          <w:b w:val="0"/>
          <w:color w:val="000000" w:themeColor="text1"/>
          <w:kern w:val="0"/>
          <w:sz w:val="24"/>
          <w:highlight w:val="none"/>
          <w14:textFill>
            <w14:solidFill>
              <w14:schemeClr w14:val="tx1"/>
            </w14:solidFill>
          </w14:textFill>
        </w:rPr>
        <w:t>乙方应向甲方开具符合要求的增值税服务发票。</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4.</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4</w:t>
      </w:r>
      <w:r>
        <w:rPr>
          <w:rFonts w:hint="eastAsia" w:ascii="宋体" w:hAnsi="宋体" w:eastAsia="宋体" w:cs="宋体"/>
          <w:b w:val="0"/>
          <w:color w:val="000000" w:themeColor="text1"/>
          <w:kern w:val="0"/>
          <w:sz w:val="24"/>
          <w:highlight w:val="none"/>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3</w:t>
      </w:r>
      <w:r>
        <w:rPr>
          <w:rFonts w:hint="eastAsia" w:ascii="宋体" w:hAnsi="宋体" w:eastAsia="宋体" w:cs="宋体"/>
          <w:b w:val="0"/>
          <w:color w:val="000000" w:themeColor="text1"/>
          <w:kern w:val="0"/>
          <w:sz w:val="24"/>
          <w:highlight w:val="none"/>
          <w14:textFill>
            <w14:solidFill>
              <w14:schemeClr w14:val="tx1"/>
            </w14:solidFill>
          </w14:textFill>
        </w:rPr>
        <w:t xml:space="preserve"> 乙方维护工作没达到甲方要求或未按时完成，甲方不予当期计量</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并</w:t>
      </w:r>
      <w:r>
        <w:rPr>
          <w:rFonts w:hint="eastAsia" w:ascii="宋体" w:hAnsi="宋体" w:eastAsia="宋体" w:cs="宋体"/>
          <w:b w:val="0"/>
          <w:color w:val="000000" w:themeColor="text1"/>
          <w:kern w:val="0"/>
          <w:sz w:val="24"/>
          <w:highlight w:val="none"/>
          <w14:textFill>
            <w14:solidFill>
              <w14:schemeClr w14:val="tx1"/>
            </w14:solidFill>
          </w14:textFill>
        </w:rPr>
        <w:t>暂扣</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当期</w:t>
      </w:r>
      <w:r>
        <w:rPr>
          <w:rFonts w:hint="eastAsia" w:ascii="宋体" w:hAnsi="宋体" w:eastAsia="宋体" w:cs="宋体"/>
          <w:b w:val="0"/>
          <w:color w:val="000000" w:themeColor="text1"/>
          <w:kern w:val="0"/>
          <w:sz w:val="24"/>
          <w:highlight w:val="none"/>
          <w14:textFill>
            <w14:solidFill>
              <w14:schemeClr w14:val="tx1"/>
            </w14:solidFill>
          </w14:textFill>
        </w:rPr>
        <w:t>维护费用</w:t>
      </w: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可</w:t>
      </w:r>
      <w:r>
        <w:rPr>
          <w:rFonts w:hint="eastAsia" w:ascii="宋体" w:hAnsi="宋体" w:eastAsia="宋体" w:cs="宋体"/>
          <w:b w:val="0"/>
          <w:color w:val="000000" w:themeColor="text1"/>
          <w:kern w:val="0"/>
          <w:sz w:val="24"/>
          <w:highlight w:val="none"/>
          <w14:textFill>
            <w14:solidFill>
              <w14:schemeClr w14:val="tx1"/>
            </w14:solidFill>
          </w14:textFill>
        </w:rPr>
        <w:t>给予</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乙方</w:t>
      </w:r>
      <w:r>
        <w:rPr>
          <w:rFonts w:hint="eastAsia" w:ascii="宋体" w:hAnsi="宋体" w:eastAsia="宋体" w:cs="宋体"/>
          <w:b w:val="0"/>
          <w:color w:val="000000" w:themeColor="text1"/>
          <w:kern w:val="0"/>
          <w:sz w:val="24"/>
          <w:highlight w:val="none"/>
          <w14:textFill>
            <w14:solidFill>
              <w14:schemeClr w14:val="tx1"/>
            </w14:solidFill>
          </w14:textFill>
        </w:rPr>
        <w:t>一次限期整改机会。乙方应在XX日内</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完成</w:t>
      </w:r>
      <w:r>
        <w:rPr>
          <w:rFonts w:hint="eastAsia" w:ascii="宋体" w:hAnsi="宋体" w:eastAsia="宋体" w:cs="宋体"/>
          <w:b w:val="0"/>
          <w:color w:val="000000" w:themeColor="text1"/>
          <w:kern w:val="0"/>
          <w:sz w:val="24"/>
          <w:highlight w:val="none"/>
          <w14:textFill>
            <w14:solidFill>
              <w14:schemeClr w14:val="tx1"/>
            </w14:solidFill>
          </w14:textFill>
        </w:rPr>
        <w:t>整改，</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若在</w:t>
      </w:r>
      <w:r>
        <w:rPr>
          <w:rFonts w:hint="eastAsia" w:ascii="宋体" w:hAnsi="宋体" w:eastAsia="宋体" w:cs="宋体"/>
          <w:b w:val="0"/>
          <w:color w:val="000000" w:themeColor="text1"/>
          <w:kern w:val="0"/>
          <w:sz w:val="24"/>
          <w:highlight w:val="none"/>
          <w14:textFill>
            <w14:solidFill>
              <w14:schemeClr w14:val="tx1"/>
            </w14:solidFill>
          </w14:textFill>
        </w:rPr>
        <w:t>限期内完成，</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则</w:t>
      </w:r>
      <w:r>
        <w:rPr>
          <w:rFonts w:hint="eastAsia" w:ascii="宋体" w:hAnsi="宋体" w:eastAsia="宋体" w:cs="宋体"/>
          <w:b w:val="0"/>
          <w:color w:val="000000" w:themeColor="text1"/>
          <w:kern w:val="0"/>
          <w:sz w:val="24"/>
          <w:highlight w:val="none"/>
          <w14:textFill>
            <w14:solidFill>
              <w14:schemeClr w14:val="tx1"/>
            </w14:solidFill>
          </w14:textFill>
        </w:rPr>
        <w:t>甲方支付</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乙方</w:t>
      </w:r>
      <w:r>
        <w:rPr>
          <w:rFonts w:hint="eastAsia" w:ascii="宋体" w:hAnsi="宋体" w:eastAsia="宋体" w:cs="宋体"/>
          <w:b w:val="0"/>
          <w:color w:val="000000" w:themeColor="text1"/>
          <w:kern w:val="0"/>
          <w:sz w:val="24"/>
          <w:highlight w:val="none"/>
          <w14:textFill>
            <w14:solidFill>
              <w14:schemeClr w14:val="tx1"/>
            </w14:solidFill>
          </w14:textFill>
        </w:rPr>
        <w:t>暂扣费用。若乙方拒绝整改</w:t>
      </w: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整改后仍不达标、</w:t>
      </w:r>
      <w:r>
        <w:rPr>
          <w:rFonts w:hint="eastAsia" w:ascii="宋体" w:hAnsi="宋体" w:eastAsia="宋体" w:cs="宋体"/>
          <w:b w:val="0"/>
          <w:color w:val="000000" w:themeColor="text1"/>
          <w:kern w:val="0"/>
          <w:sz w:val="24"/>
          <w:highlight w:val="none"/>
          <w14:textFill>
            <w14:solidFill>
              <w14:schemeClr w14:val="tx1"/>
            </w14:solidFill>
          </w14:textFill>
        </w:rPr>
        <w:t>整改超时，则</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甲方不予支付当期</w:t>
      </w:r>
      <w:r>
        <w:rPr>
          <w:rFonts w:hint="eastAsia" w:ascii="宋体" w:hAnsi="宋体" w:eastAsia="宋体" w:cs="宋体"/>
          <w:b w:val="0"/>
          <w:color w:val="000000" w:themeColor="text1"/>
          <w:kern w:val="0"/>
          <w:sz w:val="24"/>
          <w:highlight w:val="none"/>
          <w14:textFill>
            <w14:solidFill>
              <w14:schemeClr w14:val="tx1"/>
            </w14:solidFill>
          </w14:textFill>
        </w:rPr>
        <w:t>维护费用，且乙方应按合同7.2条规定承担相应违约责任。</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4.</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5</w:t>
      </w:r>
      <w:r>
        <w:rPr>
          <w:rFonts w:hint="eastAsia" w:ascii="宋体" w:hAnsi="宋体" w:eastAsia="宋体" w:cs="宋体"/>
          <w:b w:val="0"/>
          <w:color w:val="000000" w:themeColor="text1"/>
          <w:kern w:val="0"/>
          <w:sz w:val="24"/>
          <w:highlight w:val="none"/>
          <w14:textFill>
            <w14:solidFill>
              <w14:schemeClr w14:val="tx1"/>
            </w14:solidFill>
          </w14:textFill>
        </w:rPr>
        <w:t xml:space="preserve"> 维护工作质量考评：为调动维护工作积极性，提高维护服务质量，针对不同的管理范围，每</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年</w:t>
      </w:r>
      <w:r>
        <w:rPr>
          <w:rFonts w:hint="eastAsia" w:ascii="宋体" w:hAnsi="宋体" w:eastAsia="宋体" w:cs="宋体"/>
          <w:b w:val="0"/>
          <w:color w:val="000000" w:themeColor="text1"/>
          <w:kern w:val="0"/>
          <w:sz w:val="24"/>
          <w:highlight w:val="none"/>
          <w14:textFill>
            <w14:solidFill>
              <w14:schemeClr w14:val="tx1"/>
            </w14:solidFill>
          </w14:textFill>
        </w:rPr>
        <w:t>甲方对乙方</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维护工作</w:t>
      </w:r>
      <w:r>
        <w:rPr>
          <w:rFonts w:hint="eastAsia" w:ascii="宋体" w:hAnsi="宋体" w:eastAsia="宋体" w:cs="宋体"/>
          <w:b w:val="0"/>
          <w:color w:val="000000" w:themeColor="text1"/>
          <w:kern w:val="0"/>
          <w:sz w:val="24"/>
          <w:highlight w:val="none"/>
          <w14:textFill>
            <w14:solidFill>
              <w14:schemeClr w14:val="tx1"/>
            </w14:solidFill>
          </w14:textFill>
        </w:rPr>
        <w:t>进行考评</w:t>
      </w: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甲方及上级单位检查发现机电设备没有按规范维护，按照关键设备 500 元/台*次，其他设备 200 元/台*次的标准对乙方进行违约处罚。</w:t>
      </w:r>
    </w:p>
    <w:p>
      <w:pPr>
        <w:tabs>
          <w:tab w:val="left" w:pos="2880"/>
          <w:tab w:val="left" w:pos="7020"/>
        </w:tabs>
        <w:adjustRightInd w:val="0"/>
        <w:snapToGrid w:val="0"/>
        <w:spacing w:beforeLines="0" w:afterLines="0" w:line="360" w:lineRule="auto"/>
        <w:ind w:right="178" w:rightChars="85" w:firstLine="482" w:firstLineChars="200"/>
        <w:rPr>
          <w:rFonts w:hint="default" w:ascii="宋体" w:hAnsi="宋体" w:eastAsia="宋体" w:cs="宋体"/>
          <w:b/>
          <w:color w:val="000000" w:themeColor="text1"/>
          <w:sz w:val="24"/>
          <w:szCs w:val="24"/>
          <w:highlight w:val="none"/>
          <w:lang w:val="en-US" w:eastAsia="zh-CN"/>
          <w14:textFill>
            <w14:solidFill>
              <w14:schemeClr w14:val="tx1"/>
            </w14:solidFill>
          </w14:textFill>
        </w:rPr>
      </w:pPr>
      <w:bookmarkStart w:id="429" w:name="_Toc513647852"/>
      <w:r>
        <w:rPr>
          <w:rFonts w:hint="eastAsia" w:ascii="宋体" w:hAnsi="宋体" w:cs="宋体"/>
          <w:b/>
          <w:color w:val="000000" w:themeColor="text1"/>
          <w:sz w:val="24"/>
          <w:szCs w:val="24"/>
          <w:highlight w:val="none"/>
          <w:lang w:val="en-US" w:eastAsia="zh-CN"/>
          <w14:textFill>
            <w14:solidFill>
              <w14:schemeClr w14:val="tx1"/>
            </w14:solidFill>
          </w14:textFill>
        </w:rPr>
        <w:t>4.6乙方须为本项目开立专用账户，接受发包人的监管。</w:t>
      </w:r>
    </w:p>
    <w:p>
      <w:p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第五章  双方的责任和义务</w:t>
      </w:r>
      <w:bookmarkEnd w:id="429"/>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szCs w:val="24"/>
          <w:highlight w:val="none"/>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5.1甲方的责任和义务：</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szCs w:val="24"/>
          <w:highlight w:val="none"/>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5.1.1 负责审批乙方维护计划、签认计量支付等相关资料；</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szCs w:val="24"/>
          <w:highlight w:val="none"/>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5.1.2负责指导乙方开展维护工作；</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szCs w:val="24"/>
          <w:highlight w:val="none"/>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5.1.3 负责协助乙方开展与地方及执法队的相关协调工作；</w:t>
      </w:r>
    </w:p>
    <w:p>
      <w:pPr>
        <w:pStyle w:val="12"/>
        <w:adjustRightInd w:val="0"/>
        <w:snapToGrid w:val="0"/>
        <w:spacing w:beforeLines="0" w:after="0" w:afterLines="0" w:line="360" w:lineRule="auto"/>
        <w:ind w:firstLine="480"/>
        <w:rPr>
          <w:rFonts w:hint="eastAsia" w:ascii="宋体" w:hAnsi="宋体" w:eastAsia="宋体" w:cs="宋体"/>
          <w:color w:val="000000" w:themeColor="text1"/>
          <w:spacing w:val="0"/>
          <w:sz w:val="24"/>
          <w:szCs w:val="24"/>
          <w:highlight w:val="none"/>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5.1.</w:t>
      </w: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pacing w:val="0"/>
          <w:sz w:val="24"/>
          <w:szCs w:val="24"/>
          <w:highlight w:val="none"/>
          <w14:textFill>
            <w14:solidFill>
              <w14:schemeClr w14:val="tx1"/>
            </w14:solidFill>
          </w14:textFill>
        </w:rPr>
        <w:t>负责检查及签认乙方的维护质量及维护任务完成情况；</w:t>
      </w:r>
    </w:p>
    <w:p>
      <w:pPr>
        <w:adjustRightInd w:val="0"/>
        <w:snapToGrid w:val="0"/>
        <w:spacing w:beforeLines="0" w:afterLines="0" w:line="360" w:lineRule="auto"/>
        <w:ind w:firstLine="48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5.1.</w:t>
      </w: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5按第 4.4.1 条审核后清单按时向乙方支付费用；</w:t>
      </w:r>
    </w:p>
    <w:p>
      <w:pPr>
        <w:adjustRightInd w:val="0"/>
        <w:snapToGrid w:val="0"/>
        <w:spacing w:beforeLines="0" w:afterLines="0" w:line="360" w:lineRule="auto"/>
        <w:ind w:firstLine="48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5.1.</w:t>
      </w: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6甲方根据《机电维护考核评分办法》的相关要求对乙方进行年度考核，并按有关规定进行处理。</w:t>
      </w:r>
    </w:p>
    <w:p>
      <w:pPr>
        <w:adjustRightInd w:val="0"/>
        <w:snapToGrid w:val="0"/>
        <w:spacing w:beforeLines="0" w:afterLines="0" w:line="360" w:lineRule="auto"/>
        <w:ind w:firstLine="48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w:t>
      </w: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2 乙方的责任和义务：</w:t>
      </w:r>
    </w:p>
    <w:p>
      <w:pPr>
        <w:pStyle w:val="12"/>
        <w:adjustRightInd w:val="0"/>
        <w:snapToGrid w:val="0"/>
        <w:spacing w:beforeLines="0" w:after="0" w:afterLines="0" w:line="360" w:lineRule="auto"/>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    5.2.1按合同的约定要求完成维护工作，并确保系统的维护质量、进度；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5.2.2在合同范围内，服从甲方工作调配；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5.2.3设备故障处理必须在合同约定的时间内完成；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5.2.4按合同约定向甲方提交相关的维护资料；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5.2.5在应急抢险的情况下，乙方无条件服从甲方的指挥调度；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5.2.6乙方负责地方及执法队相关协调工作。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5.2.7配合甲方完成甲方相关人员技术培训工作。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5.2.8若因乙方维护质量不符合规定和未及时修复故障，造成甲方经济损失或管理责任等情况，乙方应承担其经济损失或管理责任赔偿，并向甲方支付合同金额 5%的违约金。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5.2.9根据甲方实际需求，乙方应配合甲方在合理范围内的需求调整。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5.2.10乙方有义务协助甲方对机电设施设备的现场管理，例如非机电项目的外场施工，乙方协助现场暗埋管线的保护，避免影响设备运行。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5.2.11乙方在维护作业中发现的各类安全隐患必须及时上报予以整改；如因安全隐患处置不及时，安全责任、措施不到位，造成事故或其他损失的，由乙方承担。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5.2.12自觉接受并积极配合甲方安排的机电维护相关检查、监督考评工作，积极配合上级有关部门的各种检查、评比活动。</w:t>
      </w:r>
    </w:p>
    <w:p>
      <w:pPr>
        <w:pStyle w:val="12"/>
        <w:adjustRightInd w:val="0"/>
        <w:snapToGrid w:val="0"/>
        <w:spacing w:beforeLines="0" w:after="0" w:afterLines="0" w:line="360" w:lineRule="auto"/>
        <w:ind w:firstLine="480" w:firstLineChars="200"/>
        <w:rPr>
          <w:rFonts w:hint="eastAsia" w:ascii="宋体" w:hAnsi="宋体" w:eastAsia="宋体" w:cs="宋体"/>
          <w:b w:val="0"/>
          <w:bCs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highlight w:val="none"/>
          <w:lang w:val="en-US" w:eastAsia="zh-CN"/>
          <w14:textFill>
            <w14:solidFill>
              <w14:schemeClr w14:val="tx1"/>
            </w14:solidFill>
          </w14:textFill>
        </w:rPr>
        <w:t>5.2.13履约保证金。</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szCs w:val="24"/>
          <w:highlight w:val="none"/>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乙方在合同签订前必须按</w:t>
      </w:r>
      <w:r>
        <w:rPr>
          <w:rFonts w:hint="eastAsia" w:ascii="宋体" w:hAnsi="宋体" w:cs="宋体"/>
          <w:b w:val="0"/>
          <w:color w:val="000000" w:themeColor="text1"/>
          <w:kern w:val="0"/>
          <w:sz w:val="24"/>
          <w:szCs w:val="24"/>
          <w:highlight w:val="none"/>
          <w:lang w:val="en-US" w:eastAsia="zh-CN"/>
          <w14:textFill>
            <w14:solidFill>
              <w14:schemeClr w14:val="tx1"/>
            </w14:solidFill>
          </w14:textFill>
        </w:rPr>
        <w:t>100万元</w:t>
      </w: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向甲方</w:t>
      </w:r>
      <w:r>
        <w:rPr>
          <w:rFonts w:hint="eastAsia" w:ascii="宋体" w:hAnsi="宋体" w:eastAsia="宋体" w:cs="宋体"/>
          <w:b w:val="0"/>
          <w:color w:val="000000" w:themeColor="text1"/>
          <w:kern w:val="0"/>
          <w:sz w:val="24"/>
          <w:szCs w:val="24"/>
          <w:highlight w:val="none"/>
          <w14:textFill>
            <w14:solidFill>
              <w14:schemeClr w14:val="tx1"/>
            </w14:solidFill>
          </w14:textFill>
        </w:rPr>
        <w:t>缴纳履约保证金。</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szCs w:val="24"/>
          <w:highlight w:val="none"/>
          <w:lang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如果乙方不严格履行合同，甲方可动用履约保证金解决对甲方利益可能带来风险的有关问题</w:t>
      </w:r>
      <w:r>
        <w:rPr>
          <w:rFonts w:hint="eastAsia" w:ascii="宋体" w:hAnsi="宋体" w:eastAsia="宋体" w:cs="宋体"/>
          <w:b w:val="0"/>
          <w:color w:val="000000" w:themeColor="text1"/>
          <w:kern w:val="0"/>
          <w:sz w:val="24"/>
          <w:szCs w:val="24"/>
          <w:highlight w:val="none"/>
          <w:lang w:eastAsia="zh-CN"/>
          <w14:textFill>
            <w14:solidFill>
              <w14:schemeClr w14:val="tx1"/>
            </w14:solidFill>
          </w14:textFill>
        </w:rPr>
        <w:t>。</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szCs w:val="24"/>
          <w:highlight w:val="none"/>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未经甲方同意乙方单方终止合同的，履约保证金不予退还。</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当承包人在维护实施过程中，因安全、质量、进度、环保、文明施工、农民工工资等问题发生，甲方可动用乙方履约保证金督促承包人采取措施完成合同。</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在发包人颁发验收合格证明前一直有效，发包人在颁发验收合格证明后 28 天内一次性无息退还。</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kern w:val="0"/>
          <w:sz w:val="24"/>
          <w:szCs w:val="24"/>
          <w:highlight w:val="none"/>
          <w14:textFill>
            <w14:solidFill>
              <w14:schemeClr w14:val="tx1"/>
            </w14:solidFill>
          </w14:textFill>
        </w:rPr>
        <w:t>若履约保证金累计使用到总金额的50%及以上，则乙方应在10个工作日内补交到100%，履约保证金不足以赔偿给甲方造成的损失的，乙方还应就不足部分继续承担清偿责任。</w:t>
      </w:r>
    </w:p>
    <w:p>
      <w:p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color w:val="000000" w:themeColor="text1"/>
          <w:sz w:val="24"/>
          <w:highlight w:val="none"/>
          <w14:textFill>
            <w14:solidFill>
              <w14:schemeClr w14:val="tx1"/>
            </w14:solidFill>
          </w14:textFill>
        </w:rPr>
      </w:pPr>
      <w:bookmarkStart w:id="430" w:name="_Toc513647857"/>
      <w:r>
        <w:rPr>
          <w:rFonts w:hint="eastAsia" w:ascii="宋体" w:hAnsi="宋体" w:eastAsia="宋体" w:cs="宋体"/>
          <w:b/>
          <w:color w:val="000000" w:themeColor="text1"/>
          <w:sz w:val="24"/>
          <w:szCs w:val="24"/>
          <w:highlight w:val="none"/>
          <w14:textFill>
            <w14:solidFill>
              <w14:schemeClr w14:val="tx1"/>
            </w14:solidFill>
          </w14:textFill>
        </w:rPr>
        <w:t>第六章 合同期限</w:t>
      </w:r>
      <w:bookmarkEnd w:id="430"/>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本</w:t>
      </w:r>
      <w:r>
        <w:rPr>
          <w:rFonts w:hint="eastAsia" w:ascii="宋体" w:hAnsi="宋体" w:eastAsia="宋体" w:cs="宋体"/>
          <w:b w:val="0"/>
          <w:color w:val="000000" w:themeColor="text1"/>
          <w:kern w:val="0"/>
          <w:sz w:val="24"/>
          <w:highlight w:val="none"/>
          <w14:textFill>
            <w14:solidFill>
              <w14:schemeClr w14:val="tx1"/>
            </w14:solidFill>
          </w14:textFill>
        </w:rPr>
        <w:t>合同期限为</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w:t>
      </w:r>
      <w:r>
        <w:rPr>
          <w:rFonts w:hint="eastAsia" w:ascii="宋体" w:hAnsi="宋体" w:eastAsia="宋体" w:cs="宋体"/>
          <w:b w:val="0"/>
          <w:color w:val="000000" w:themeColor="text1"/>
          <w:kern w:val="0"/>
          <w:sz w:val="24"/>
          <w:highlight w:val="none"/>
          <w14:textFill>
            <w14:solidFill>
              <w14:schemeClr w14:val="tx1"/>
            </w14:solidFill>
          </w14:textFill>
        </w:rPr>
        <w:t>个月，即</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w:t>
      </w:r>
      <w:r>
        <w:rPr>
          <w:rFonts w:hint="eastAsia" w:ascii="宋体" w:hAnsi="宋体" w:eastAsia="宋体" w:cs="宋体"/>
          <w:b w:val="0"/>
          <w:color w:val="000000" w:themeColor="text1"/>
          <w:kern w:val="0"/>
          <w:sz w:val="24"/>
          <w:highlight w:val="none"/>
          <w14:textFill>
            <w14:solidFill>
              <w14:schemeClr w14:val="tx1"/>
            </w14:solidFill>
          </w14:textFill>
        </w:rPr>
        <w:t>年</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w:t>
      </w:r>
      <w:r>
        <w:rPr>
          <w:rFonts w:hint="eastAsia" w:ascii="宋体" w:hAnsi="宋体" w:eastAsia="宋体" w:cs="宋体"/>
          <w:b w:val="0"/>
          <w:color w:val="000000" w:themeColor="text1"/>
          <w:kern w:val="0"/>
          <w:sz w:val="24"/>
          <w:highlight w:val="none"/>
          <w14:textFill>
            <w14:solidFill>
              <w14:schemeClr w14:val="tx1"/>
            </w14:solidFill>
          </w14:textFill>
        </w:rPr>
        <w:t>月</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w:t>
      </w:r>
      <w:r>
        <w:rPr>
          <w:rFonts w:hint="eastAsia" w:ascii="宋体" w:hAnsi="宋体" w:eastAsia="宋体" w:cs="宋体"/>
          <w:b w:val="0"/>
          <w:color w:val="000000" w:themeColor="text1"/>
          <w:kern w:val="0"/>
          <w:sz w:val="24"/>
          <w:highlight w:val="none"/>
          <w14:textFill>
            <w14:solidFill>
              <w14:schemeClr w14:val="tx1"/>
            </w14:solidFill>
          </w14:textFill>
        </w:rPr>
        <w:t>日至</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w:t>
      </w:r>
      <w:r>
        <w:rPr>
          <w:rFonts w:hint="eastAsia" w:ascii="宋体" w:hAnsi="宋体" w:eastAsia="宋体" w:cs="宋体"/>
          <w:b w:val="0"/>
          <w:color w:val="000000" w:themeColor="text1"/>
          <w:kern w:val="0"/>
          <w:sz w:val="24"/>
          <w:highlight w:val="none"/>
          <w14:textFill>
            <w14:solidFill>
              <w14:schemeClr w14:val="tx1"/>
            </w14:solidFill>
          </w14:textFill>
        </w:rPr>
        <w:t>年</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w:t>
      </w:r>
      <w:r>
        <w:rPr>
          <w:rFonts w:hint="eastAsia" w:ascii="宋体" w:hAnsi="宋体" w:eastAsia="宋体" w:cs="宋体"/>
          <w:b w:val="0"/>
          <w:color w:val="000000" w:themeColor="text1"/>
          <w:kern w:val="0"/>
          <w:sz w:val="24"/>
          <w:highlight w:val="none"/>
          <w14:textFill>
            <w14:solidFill>
              <w14:schemeClr w14:val="tx1"/>
            </w14:solidFill>
          </w14:textFill>
        </w:rPr>
        <w:t>月</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w:t>
      </w:r>
      <w:r>
        <w:rPr>
          <w:rFonts w:hint="eastAsia" w:ascii="宋体" w:hAnsi="宋体" w:eastAsia="宋体" w:cs="宋体"/>
          <w:b w:val="0"/>
          <w:color w:val="000000" w:themeColor="text1"/>
          <w:kern w:val="0"/>
          <w:sz w:val="24"/>
          <w:highlight w:val="none"/>
          <w14:textFill>
            <w14:solidFill>
              <w14:schemeClr w14:val="tx1"/>
            </w14:solidFill>
          </w14:textFill>
        </w:rPr>
        <w:t>日。甲方</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在合同到期前一个月</w:t>
      </w:r>
      <w:r>
        <w:rPr>
          <w:rFonts w:hint="eastAsia" w:ascii="宋体" w:hAnsi="宋体" w:eastAsia="宋体" w:cs="宋体"/>
          <w:b w:val="0"/>
          <w:color w:val="000000" w:themeColor="text1"/>
          <w:kern w:val="0"/>
          <w:sz w:val="24"/>
          <w:highlight w:val="none"/>
          <w14:textFill>
            <w14:solidFill>
              <w14:schemeClr w14:val="tx1"/>
            </w14:solidFill>
          </w14:textFill>
        </w:rPr>
        <w:t>对承包人履约情况进行考核，</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若乙方考核合格，则双方按本合同内容签订下一年度</w:t>
      </w:r>
      <w:r>
        <w:rPr>
          <w:rFonts w:hint="eastAsia" w:ascii="宋体" w:hAnsi="宋体" w:eastAsia="宋体" w:cs="宋体"/>
          <w:b w:val="0"/>
          <w:color w:val="000000" w:themeColor="text1"/>
          <w:kern w:val="0"/>
          <w:sz w:val="24"/>
          <w:highlight w:val="none"/>
          <w14:textFill>
            <w14:solidFill>
              <w14:schemeClr w14:val="tx1"/>
            </w14:solidFill>
          </w14:textFill>
        </w:rPr>
        <w:t xml:space="preserve">合同。 </w:t>
      </w:r>
    </w:p>
    <w:p>
      <w:pPr>
        <w:numPr>
          <w:ilvl w:val="0"/>
          <w:numId w:val="3"/>
        </w:numPr>
        <w:tabs>
          <w:tab w:val="left" w:pos="2880"/>
          <w:tab w:val="left" w:pos="7020"/>
        </w:tabs>
        <w:adjustRightInd w:val="0"/>
        <w:snapToGrid w:val="0"/>
        <w:spacing w:beforeLines="0" w:afterLines="0" w:line="360" w:lineRule="auto"/>
        <w:ind w:left="480" w:right="178" w:rightChars="85" w:firstLine="0" w:firstLineChars="0"/>
        <w:rPr>
          <w:rFonts w:hint="eastAsia" w:ascii="宋体" w:hAnsi="宋体" w:eastAsia="宋体" w:cs="宋体"/>
          <w:b/>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违约责任</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7.1在维护过程中由乙方分包的维护项目质量经检验达不到验收规范和评定标准，不能保证维护质量，或因乙方分包的维护项目进度不能满足发包人和甲方制定的进度目标要求，则甲方有权终止合同并将乙方从甲方合格供方库剔除或列入甲方黑名单库，由此造成的损失由乙方承担。</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7.2乙方无正当理由未按本合同约定按时完成维护、保养、维修义务的，每延迟一天，应按照当期结算维护费用的1%支付违约金，累计不超过合同暂定总金额的30%。</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7.3因维护保养原因导致人员伤亡、设备损坏、丢失，由乙方承担全部责任。</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7.4乙方应在每期维护完成后30天内提交当期维护及支付（结算）资料，若超期未提交，每超期一天扣减当期应支付金额1%，最高扣减20%；若超期90天未提交维护及支付资料，则履约保证金不予退还，乙方还应再承担一万元的违约金。</w:t>
      </w:r>
    </w:p>
    <w:p>
      <w:pPr>
        <w:tabs>
          <w:tab w:val="left" w:pos="2880"/>
          <w:tab w:val="left" w:pos="7020"/>
        </w:tabs>
        <w:adjustRightInd w:val="0"/>
        <w:snapToGrid w:val="0"/>
        <w:spacing w:beforeLines="0" w:afterLines="0" w:line="360" w:lineRule="auto"/>
        <w:ind w:right="0" w:rightChars="0" w:firstLine="482" w:firstLineChars="0"/>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7.5乙方在本项目工作开展期间，不得随意更换人员，若乙方需更换人员，需提前14天提交资料给甲方，经甲方同意后方能进行更换。未经甲方同意更换项目经理，甲方按5万元/人进行违约处理；未经甲方同意更换安全负责人，甲方按2万元/人进行违约处理；未经甲方同意更换维护人员，甲方按1万元/人进行违约处理。对于乙方擅自更换的人员，若甲方不予追认，则乙方应在限期内更换直至取得甲方同意。</w:t>
      </w:r>
    </w:p>
    <w:p>
      <w:pPr>
        <w:adjustRightInd w:val="0"/>
        <w:snapToGrid w:val="0"/>
        <w:spacing w:beforeLines="0" w:afterLines="0" w:line="360" w:lineRule="auto"/>
        <w:ind w:firstLine="482" w:firstLineChars="0"/>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7.6乙方必须遵守执行重庆首讯科技股份有限公司《工程安全生产的违约处理细则》、《工程管理违约处理实施细则》。如有违约按照细则条款处罚执行。</w:t>
      </w:r>
    </w:p>
    <w:p>
      <w:pPr>
        <w:pStyle w:val="2"/>
        <w:adjustRightInd w:val="0"/>
        <w:snapToGrid w:val="0"/>
        <w:spacing w:before="0" w:beforeAutospacing="0" w:after="0" w:afterAutospacing="0" w:line="360" w:lineRule="auto"/>
        <w:ind w:firstLine="480" w:firstLineChars="200"/>
        <w:jc w:val="both"/>
        <w:rPr>
          <w:rFonts w:hint="default"/>
          <w:color w:val="000000" w:themeColor="text1"/>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7.7乙方违约，甲方为追究乙方责任而支付的所有费用（包括但不限于诉讼费、保全费、保全担保费、律师费、鉴定费、公证费、差旅费），均由乙方承担。</w:t>
      </w:r>
    </w:p>
    <w:p>
      <w:p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color w:val="000000" w:themeColor="text1"/>
          <w:sz w:val="24"/>
          <w:szCs w:val="24"/>
          <w:highlight w:val="none"/>
          <w14:textFill>
            <w14:solidFill>
              <w14:schemeClr w14:val="tx1"/>
            </w14:solidFill>
          </w14:textFill>
        </w:rPr>
      </w:pPr>
      <w:bookmarkStart w:id="431" w:name="_Toc513647858"/>
      <w:r>
        <w:rPr>
          <w:rFonts w:hint="eastAsia" w:ascii="宋体" w:hAnsi="宋体" w:eastAsia="宋体" w:cs="宋体"/>
          <w:b/>
          <w:color w:val="000000" w:themeColor="text1"/>
          <w:sz w:val="24"/>
          <w:szCs w:val="24"/>
          <w:highlight w:val="none"/>
          <w14:textFill>
            <w14:solidFill>
              <w14:schemeClr w14:val="tx1"/>
            </w14:solidFill>
          </w14:textFill>
        </w:rPr>
        <w:t>第</w:t>
      </w:r>
      <w:r>
        <w:rPr>
          <w:rFonts w:hint="eastAsia" w:ascii="宋体" w:hAnsi="宋体" w:eastAsia="宋体" w:cs="宋体"/>
          <w:b/>
          <w:color w:val="000000" w:themeColor="text1"/>
          <w:sz w:val="24"/>
          <w:szCs w:val="24"/>
          <w:highlight w:val="none"/>
          <w:lang w:val="en-US" w:eastAsia="zh-CN"/>
          <w14:textFill>
            <w14:solidFill>
              <w14:schemeClr w14:val="tx1"/>
            </w14:solidFill>
          </w14:textFill>
        </w:rPr>
        <w:t>八</w:t>
      </w:r>
      <w:r>
        <w:rPr>
          <w:rFonts w:hint="eastAsia" w:ascii="宋体" w:hAnsi="宋体" w:eastAsia="宋体" w:cs="宋体"/>
          <w:b/>
          <w:color w:val="000000" w:themeColor="text1"/>
          <w:sz w:val="24"/>
          <w:szCs w:val="24"/>
          <w:highlight w:val="none"/>
          <w14:textFill>
            <w14:solidFill>
              <w14:schemeClr w14:val="tx1"/>
            </w14:solidFill>
          </w14:textFill>
        </w:rPr>
        <w:t xml:space="preserve">章 合同变更与终止 </w:t>
      </w:r>
      <w:bookmarkEnd w:id="431"/>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8</w:t>
      </w:r>
      <w:r>
        <w:rPr>
          <w:rFonts w:hint="eastAsia" w:ascii="宋体" w:hAnsi="宋体" w:eastAsia="宋体" w:cs="宋体"/>
          <w:b w:val="0"/>
          <w:color w:val="000000" w:themeColor="text1"/>
          <w:kern w:val="0"/>
          <w:sz w:val="24"/>
          <w:highlight w:val="none"/>
          <w14:textFill>
            <w14:solidFill>
              <w14:schemeClr w14:val="tx1"/>
            </w14:solidFill>
          </w14:textFill>
        </w:rPr>
        <w:t>.1 乙方在履行合同过程中，符合下列情形之一的，甲方有权解除合同</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并要求乙方赔偿造成的损失</w:t>
      </w:r>
      <w:r>
        <w:rPr>
          <w:rFonts w:hint="eastAsia" w:ascii="宋体" w:hAnsi="宋体" w:eastAsia="宋体" w:cs="宋体"/>
          <w:b w:val="0"/>
          <w:color w:val="000000" w:themeColor="text1"/>
          <w:kern w:val="0"/>
          <w:sz w:val="24"/>
          <w:highlight w:val="none"/>
          <w14:textFill>
            <w14:solidFill>
              <w14:schemeClr w14:val="tx1"/>
            </w14:solidFill>
          </w14:textFill>
        </w:rPr>
        <w:t>：</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1）</w:t>
      </w:r>
      <w:r>
        <w:rPr>
          <w:rFonts w:hint="eastAsia" w:ascii="宋体" w:hAnsi="宋体" w:eastAsia="宋体" w:cs="宋体"/>
          <w:b w:val="0"/>
          <w:color w:val="000000" w:themeColor="text1"/>
          <w:kern w:val="0"/>
          <w:sz w:val="24"/>
          <w:highlight w:val="none"/>
          <w14:textFill>
            <w14:solidFill>
              <w14:schemeClr w14:val="tx1"/>
            </w14:solidFill>
          </w14:textFill>
        </w:rPr>
        <w:t>乙方未按要求缴纳履约保证金</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或未按时补齐</w:t>
      </w:r>
      <w:r>
        <w:rPr>
          <w:rFonts w:hint="eastAsia" w:ascii="宋体" w:hAnsi="宋体" w:eastAsia="宋体" w:cs="宋体"/>
          <w:b w:val="0"/>
          <w:color w:val="000000" w:themeColor="text1"/>
          <w:kern w:val="0"/>
          <w:sz w:val="24"/>
          <w:highlight w:val="none"/>
          <w14:textFill>
            <w14:solidFill>
              <w14:schemeClr w14:val="tx1"/>
            </w14:solidFill>
          </w14:textFill>
        </w:rPr>
        <w:t>履约保证金</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的</w:t>
      </w:r>
      <w:r>
        <w:rPr>
          <w:rFonts w:hint="eastAsia" w:ascii="宋体" w:hAnsi="宋体" w:eastAsia="宋体" w:cs="宋体"/>
          <w:b w:val="0"/>
          <w:color w:val="000000" w:themeColor="text1"/>
          <w:kern w:val="0"/>
          <w:sz w:val="24"/>
          <w:highlight w:val="none"/>
          <w14:textFill>
            <w14:solidFill>
              <w14:schemeClr w14:val="tx1"/>
            </w14:solidFill>
          </w14:textFill>
        </w:rPr>
        <w:t>；</w:t>
      </w:r>
    </w:p>
    <w:p>
      <w:pPr>
        <w:adjustRightInd w:val="0"/>
        <w:snapToGrid w:val="0"/>
        <w:spacing w:beforeLines="0" w:afterLines="0" w:line="360" w:lineRule="auto"/>
        <w:ind w:firstLineChars="200"/>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（2）乙方的主要人员、机械设备及流动资金不能按时到位的；</w:t>
      </w:r>
    </w:p>
    <w:p>
      <w:pPr>
        <w:adjustRightInd w:val="0"/>
        <w:snapToGrid w:val="0"/>
        <w:spacing w:beforeLines="0" w:afterLines="0" w:line="360" w:lineRule="auto"/>
        <w:ind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（3）进度滞后该维护总体进度计划的10％以上的；</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4）不遵守甲方的管理，造成维护管理无法推进的；</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5）合同签订之日起 28 日内乙方未按投标文件承诺的驻地场地、车辆、人员到位的；</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6）甲方有权随时抽查乙方在实施期间是否按投标文件、响应文件、合同谈判文件承诺的驻地场地、车辆、人员到位情况，7天内整改不达标的；</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7）合同期内，乙方维护工作不合格，经甲方通知其返工，乙方拒不返工或未按要求完成整改的；</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8）乙方拒绝任意一次甲方通知的应急抢险与应急检修工作的；</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（9）乙方</w:t>
      </w:r>
      <w:r>
        <w:rPr>
          <w:rFonts w:hint="eastAsia" w:ascii="宋体" w:hAnsi="宋体" w:eastAsia="宋体" w:cs="宋体"/>
          <w:color w:val="000000" w:themeColor="text1"/>
          <w:kern w:val="0"/>
          <w:sz w:val="24"/>
          <w:highlight w:val="none"/>
          <w14:textFill>
            <w14:solidFill>
              <w14:schemeClr w14:val="tx1"/>
            </w14:solidFill>
          </w14:textFill>
        </w:rPr>
        <w:t>再行转包或</w:t>
      </w:r>
      <w:r>
        <w:rPr>
          <w:rFonts w:hint="eastAsia" w:ascii="宋体" w:hAnsi="宋体" w:eastAsia="宋体" w:cs="宋体"/>
          <w:color w:val="000000" w:themeColor="text1"/>
          <w:kern w:val="0"/>
          <w:sz w:val="24"/>
          <w:highlight w:val="none"/>
          <w:lang w:val="en-US" w:eastAsia="zh-CN"/>
          <w14:textFill>
            <w14:solidFill>
              <w14:schemeClr w14:val="tx1"/>
            </w14:solidFill>
          </w14:textFill>
        </w:rPr>
        <w:t>违法</w:t>
      </w:r>
      <w:r>
        <w:rPr>
          <w:rFonts w:hint="eastAsia" w:ascii="宋体" w:hAnsi="宋体" w:eastAsia="宋体" w:cs="宋体"/>
          <w:color w:val="000000" w:themeColor="text1"/>
          <w:kern w:val="0"/>
          <w:sz w:val="24"/>
          <w:highlight w:val="none"/>
          <w14:textFill>
            <w14:solidFill>
              <w14:schemeClr w14:val="tx1"/>
            </w14:solidFill>
          </w14:textFill>
        </w:rPr>
        <w:t>分包</w:t>
      </w:r>
      <w:r>
        <w:rPr>
          <w:rFonts w:hint="eastAsia" w:ascii="宋体" w:hAnsi="宋体" w:eastAsia="宋体" w:cs="宋体"/>
          <w:color w:val="000000" w:themeColor="text1"/>
          <w:sz w:val="24"/>
          <w:highlight w:val="none"/>
          <w:lang w:val="en-US" w:eastAsia="zh-CN"/>
          <w14:textFill>
            <w14:solidFill>
              <w14:schemeClr w14:val="tx1"/>
            </w14:solidFill>
          </w14:textFill>
        </w:rPr>
        <w:t>的；</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（10）因乙方原因对甲方造成不良影响。</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8</w:t>
      </w:r>
      <w:r>
        <w:rPr>
          <w:rFonts w:hint="eastAsia" w:ascii="宋体" w:hAnsi="宋体" w:eastAsia="宋体" w:cs="宋体"/>
          <w:b w:val="0"/>
          <w:color w:val="000000" w:themeColor="text1"/>
          <w:kern w:val="0"/>
          <w:sz w:val="24"/>
          <w:highlight w:val="none"/>
          <w14:textFill>
            <w14:solidFill>
              <w14:schemeClr w14:val="tx1"/>
            </w14:solidFill>
          </w14:textFill>
        </w:rPr>
        <w:t>.2 当出现下列不可抗拒的因素，致本合同无法履行时，甲乙双方都不承担经济赔偿责任，并另行协商或终止合同：</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（1）发生战争、动乱、严重自然灾害等致本高速公路无法进行经营活动时；</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2</w:t>
      </w:r>
      <w:r>
        <w:rPr>
          <w:rFonts w:hint="eastAsia" w:ascii="宋体" w:hAnsi="宋体" w:eastAsia="宋体" w:cs="宋体"/>
          <w:b w:val="0"/>
          <w:color w:val="000000" w:themeColor="text1"/>
          <w:kern w:val="0"/>
          <w:sz w:val="24"/>
          <w:highlight w:val="none"/>
          <w14:textFill>
            <w14:solidFill>
              <w14:schemeClr w14:val="tx1"/>
            </w14:solidFill>
          </w14:textFill>
        </w:rPr>
        <w:t>）由于政策的重大变更或其他因素致使本高速公路无法进行经营活动时；</w:t>
      </w:r>
    </w:p>
    <w:p>
      <w:pPr>
        <w:pStyle w:val="2"/>
        <w:adjustRightInd w:val="0"/>
        <w:snapToGrid w:val="0"/>
        <w:spacing w:before="0" w:beforeAutospacing="0" w:after="0" w:afterAutospacing="0" w:line="360" w:lineRule="auto"/>
        <w:jc w:val="left"/>
        <w:rPr>
          <w:rFonts w:hint="eastAsia" w:ascii="宋体" w:hAnsi="宋体" w:eastAsia="宋体" w:cs="宋体"/>
          <w:b w:val="0"/>
          <w:bCs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highlight w:val="none"/>
          <w:lang w:val="en-US" w:eastAsia="zh-CN"/>
          <w14:textFill>
            <w14:solidFill>
              <w14:schemeClr w14:val="tx1"/>
            </w14:solidFill>
          </w14:textFill>
        </w:rPr>
        <w:t>8.3  若出现双方均不可预见因素导致合同无法继续履行，经双方协商一致可以解除合同。</w:t>
      </w:r>
    </w:p>
    <w:p>
      <w:pPr>
        <w:pStyle w:val="12"/>
        <w:adjustRightInd w:val="0"/>
        <w:snapToGrid w:val="0"/>
        <w:spacing w:beforeLines="0" w:after="0" w:afterLines="0"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 xml:space="preserve">    </w:t>
      </w:r>
      <w:bookmarkStart w:id="432" w:name="_Toc513647859"/>
      <w:r>
        <w:rPr>
          <w:rFonts w:hint="eastAsia" w:ascii="宋体" w:hAnsi="宋体" w:eastAsia="宋体" w:cs="宋体"/>
          <w:b/>
          <w:color w:val="000000" w:themeColor="text1"/>
          <w:sz w:val="24"/>
          <w:szCs w:val="24"/>
          <w:highlight w:val="none"/>
          <w14:textFill>
            <w14:solidFill>
              <w14:schemeClr w14:val="tx1"/>
            </w14:solidFill>
          </w14:textFill>
        </w:rPr>
        <w:t>第</w:t>
      </w:r>
      <w:r>
        <w:rPr>
          <w:rFonts w:hint="eastAsia" w:ascii="宋体" w:hAnsi="宋体" w:eastAsia="宋体" w:cs="宋体"/>
          <w:b/>
          <w:color w:val="000000" w:themeColor="text1"/>
          <w:sz w:val="24"/>
          <w:szCs w:val="24"/>
          <w:highlight w:val="none"/>
          <w:lang w:val="en-US" w:eastAsia="zh-CN"/>
          <w14:textFill>
            <w14:solidFill>
              <w14:schemeClr w14:val="tx1"/>
            </w14:solidFill>
          </w14:textFill>
        </w:rPr>
        <w:t>九</w:t>
      </w:r>
      <w:r>
        <w:rPr>
          <w:rFonts w:hint="eastAsia" w:ascii="宋体" w:hAnsi="宋体" w:eastAsia="宋体" w:cs="宋体"/>
          <w:b/>
          <w:color w:val="000000" w:themeColor="text1"/>
          <w:sz w:val="24"/>
          <w:szCs w:val="24"/>
          <w:highlight w:val="none"/>
          <w14:textFill>
            <w14:solidFill>
              <w14:schemeClr w14:val="tx1"/>
            </w14:solidFill>
          </w14:textFill>
        </w:rPr>
        <w:t>章 争议解决方式</w:t>
      </w:r>
      <w:bookmarkEnd w:id="432"/>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在发生因履行本合同而引起的或与本合同有关的争议时，双方应首先通过友好协商解决；协商不成的，任何一方可将争议向甲方所在地有管辖权的人民法院提请诉讼。</w:t>
      </w:r>
    </w:p>
    <w:p>
      <w:pPr>
        <w:numPr>
          <w:ilvl w:val="0"/>
          <w:numId w:val="0"/>
        </w:num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lang w:val="en-US" w:eastAsia="zh-CN"/>
          <w14:textFill>
            <w14:solidFill>
              <w14:schemeClr w14:val="tx1"/>
            </w14:solidFill>
          </w14:textFill>
        </w:rPr>
        <w:t xml:space="preserve">第十章 </w:t>
      </w:r>
      <w:r>
        <w:rPr>
          <w:rFonts w:hint="eastAsia" w:ascii="宋体" w:hAnsi="宋体" w:eastAsia="宋体" w:cs="宋体"/>
          <w:b/>
          <w:color w:val="000000" w:themeColor="text1"/>
          <w:sz w:val="24"/>
          <w:highlight w:val="none"/>
          <w14:textFill>
            <w14:solidFill>
              <w14:schemeClr w14:val="tx1"/>
            </w14:solidFill>
          </w14:textFill>
        </w:rPr>
        <w:t>通知与送达</w:t>
      </w:r>
    </w:p>
    <w:p>
      <w:pPr>
        <w:adjustRightInd w:val="0"/>
        <w:snapToGrid w:val="0"/>
        <w:spacing w:beforeLines="0" w:afterLines="0"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10.1</w:t>
      </w:r>
      <w:r>
        <w:rPr>
          <w:rFonts w:hint="eastAsia" w:ascii="宋体" w:hAnsi="宋体" w:eastAsia="宋体" w:cs="宋体"/>
          <w:color w:val="000000" w:themeColor="text1"/>
          <w:sz w:val="24"/>
          <w:highlight w:val="none"/>
          <w14:textFill>
            <w14:solidFill>
              <w14:schemeClr w14:val="tx1"/>
            </w14:solidFill>
          </w14:textFill>
        </w:rPr>
        <w:t>甲方确认其送达地址为：_______________________________，受送达人为：_________，联系方式为：__________________________。</w:t>
      </w:r>
    </w:p>
    <w:p>
      <w:pPr>
        <w:adjustRightInd w:val="0"/>
        <w:snapToGrid w:val="0"/>
        <w:spacing w:beforeLines="0" w:afterLines="0"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乙方确认其送达地址为：____________________________，受送达人为：_________，联系方式为：__________________________。</w:t>
      </w:r>
    </w:p>
    <w:p>
      <w:pPr>
        <w:adjustRightInd w:val="0"/>
        <w:snapToGrid w:val="0"/>
        <w:spacing w:beforeLines="0" w:afterLines="0"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（若联系地址未填写，则以身份证载明的住址或工商登记的住所地为送达地址）</w:t>
      </w:r>
    </w:p>
    <w:p>
      <w:pPr>
        <w:adjustRightInd w:val="0"/>
        <w:snapToGrid w:val="0"/>
        <w:spacing w:beforeLines="0" w:afterLines="0"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10.2</w:t>
      </w:r>
      <w:r>
        <w:rPr>
          <w:rFonts w:hint="eastAsia" w:ascii="宋体" w:hAnsi="宋体" w:eastAsia="宋体" w:cs="宋体"/>
          <w:color w:val="000000" w:themeColor="text1"/>
          <w:sz w:val="24"/>
          <w:highlight w:val="none"/>
          <w14:textFill>
            <w14:solidFill>
              <w14:schemeClr w14:val="tx1"/>
            </w14:solidFill>
          </w14:textFill>
        </w:rPr>
        <w:t xml:space="preserve">以上送达地址适用范围包括但不限于各类告知书、通知书、工作联系单、协议文件、诉讼或仲裁文书，送达主体可以是合同各方、人民法院、仲裁委员会及各行政机关。                         </w:t>
      </w:r>
    </w:p>
    <w:p>
      <w:pPr>
        <w:pStyle w:val="2"/>
        <w:adjustRightInd w:val="0"/>
        <w:snapToGrid w:val="0"/>
        <w:spacing w:before="0" w:beforeAutospacing="0" w:after="0" w:afterAutospacing="0"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10.3</w:t>
      </w:r>
      <w:r>
        <w:rPr>
          <w:rFonts w:hint="eastAsia" w:ascii="宋体" w:hAnsi="宋体" w:eastAsia="宋体" w:cs="宋体"/>
          <w:b w:val="0"/>
          <w:bCs w:val="0"/>
          <w:color w:val="000000" w:themeColor="text1"/>
          <w:sz w:val="24"/>
          <w:szCs w:val="24"/>
          <w:highlight w:val="none"/>
          <w14:textFill>
            <w14:solidFill>
              <w14:schemeClr w14:val="tx1"/>
            </w14:solidFill>
          </w14:textFill>
        </w:rPr>
        <w:t>送达主体按照上述送达地址进行送达，视为有效送达；采用邮寄送达的，以文书签收之日或退回之日视为送达之日；直接送达的，送达人当场在送达回证上记明情况之日视为送达之日</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采取电子邮件或其他电子形式送达的，以按上述邮件地址或电子地址发出之日或退回之日视为送达之日。</w:t>
      </w:r>
    </w:p>
    <w:p>
      <w:pPr>
        <w:tabs>
          <w:tab w:val="left" w:pos="2880"/>
          <w:tab w:val="left" w:pos="7020"/>
        </w:tabs>
        <w:adjustRightInd w:val="0"/>
        <w:snapToGrid w:val="0"/>
        <w:spacing w:beforeLines="0" w:afterLines="0" w:line="360" w:lineRule="auto"/>
        <w:ind w:right="0" w:rightChars="0"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10.4</w:t>
      </w:r>
      <w:r>
        <w:rPr>
          <w:rFonts w:hint="eastAsia" w:ascii="宋体" w:hAnsi="宋体" w:eastAsia="宋体" w:cs="宋体"/>
          <w:color w:val="000000" w:themeColor="text1"/>
          <w:sz w:val="24"/>
          <w:highlight w:val="none"/>
          <w14:textFill>
            <w14:solidFill>
              <w14:schemeClr w14:val="tx1"/>
            </w14:solidFill>
          </w14:textFill>
        </w:rPr>
        <w:t>上述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numPr>
          <w:ilvl w:val="0"/>
          <w:numId w:val="0"/>
        </w:num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highlight w:val="none"/>
          <w:lang w:val="en-US" w:eastAsia="zh-CN"/>
          <w14:textFill>
            <w14:solidFill>
              <w14:schemeClr w14:val="tx1"/>
            </w14:solidFill>
          </w14:textFill>
        </w:rPr>
        <w:t xml:space="preserve">第十一章 </w:t>
      </w:r>
      <w:r>
        <w:rPr>
          <w:rFonts w:hint="eastAsia" w:ascii="宋体" w:hAnsi="宋体" w:eastAsia="宋体" w:cs="宋体"/>
          <w:b/>
          <w:color w:val="000000" w:themeColor="text1"/>
          <w:sz w:val="24"/>
          <w:szCs w:val="24"/>
          <w:highlight w:val="none"/>
          <w14:textFill>
            <w14:solidFill>
              <w14:schemeClr w14:val="tx1"/>
            </w14:solidFill>
          </w14:textFill>
        </w:rPr>
        <w:t xml:space="preserve">其他约定或补充条款 </w:t>
      </w:r>
    </w:p>
    <w:p>
      <w:pPr>
        <w:pStyle w:val="12"/>
        <w:numPr>
          <w:ilvl w:val="0"/>
          <w:numId w:val="0"/>
        </w:numPr>
        <w:adjustRightInd w:val="0"/>
        <w:snapToGrid w:val="0"/>
        <w:spacing w:beforeLines="0" w:after="0" w:afterLines="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14:textFill>
            <w14:solidFill>
              <w14:schemeClr w14:val="tx1"/>
            </w14:solidFill>
          </w14:textFill>
        </w:rPr>
        <w:t>.1各方必须认真履行共同签订的附属本合同的《安全生产</w:t>
      </w:r>
      <w:r>
        <w:rPr>
          <w:rFonts w:hint="eastAsia" w:ascii="宋体" w:hAnsi="宋体" w:eastAsia="宋体" w:cs="宋体"/>
          <w:color w:val="000000" w:themeColor="text1"/>
          <w:sz w:val="24"/>
          <w:szCs w:val="24"/>
          <w:highlight w:val="none"/>
          <w:lang w:val="en-US" w:eastAsia="zh-CN"/>
          <w14:textFill>
            <w14:solidFill>
              <w14:schemeClr w14:val="tx1"/>
            </w14:solidFill>
          </w14:textFill>
        </w:rPr>
        <w:t>协议</w:t>
      </w:r>
      <w:r>
        <w:rPr>
          <w:rFonts w:hint="eastAsia" w:ascii="宋体" w:hAnsi="宋体" w:eastAsia="宋体" w:cs="宋体"/>
          <w:color w:val="000000" w:themeColor="text1"/>
          <w:sz w:val="24"/>
          <w:szCs w:val="24"/>
          <w:highlight w:val="none"/>
          <w14:textFill>
            <w14:solidFill>
              <w14:schemeClr w14:val="tx1"/>
            </w14:solidFill>
          </w14:textFill>
        </w:rPr>
        <w:t>》和《廉政合同》、《环境保护</w:t>
      </w:r>
      <w:r>
        <w:rPr>
          <w:rFonts w:hint="eastAsia" w:ascii="宋体" w:hAnsi="宋体" w:eastAsia="宋体" w:cs="宋体"/>
          <w:color w:val="000000" w:themeColor="text1"/>
          <w:sz w:val="24"/>
          <w:szCs w:val="24"/>
          <w:highlight w:val="none"/>
          <w:lang w:val="en-US" w:eastAsia="zh-CN"/>
          <w14:textFill>
            <w14:solidFill>
              <w14:schemeClr w14:val="tx1"/>
            </w14:solidFill>
          </w14:textFill>
        </w:rPr>
        <w:t>协议</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pStyle w:val="12"/>
        <w:numPr>
          <w:ilvl w:val="0"/>
          <w:numId w:val="0"/>
        </w:numPr>
        <w:adjustRightInd w:val="0"/>
        <w:snapToGrid w:val="0"/>
        <w:spacing w:beforeLines="0" w:after="0" w:afterLines="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14:textFill>
            <w14:solidFill>
              <w14:schemeClr w14:val="tx1"/>
            </w14:solidFill>
          </w14:textFill>
        </w:rPr>
        <w:t>.2本合同的附表资料，系本合同不可分割的一部分，与本合同具有同等法律效力。</w:t>
      </w:r>
    </w:p>
    <w:p>
      <w:pPr>
        <w:pStyle w:val="12"/>
        <w:adjustRightInd w:val="0"/>
        <w:snapToGrid w:val="0"/>
        <w:spacing w:beforeLines="0" w:after="0" w:afterLines="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本合同未尽事宜，由双方协商并签订补充协议，补充协议与本合同具有同等法律效力。</w:t>
      </w:r>
    </w:p>
    <w:p>
      <w:pPr>
        <w:adjustRightInd w:val="0"/>
        <w:snapToGrid w:val="0"/>
        <w:spacing w:beforeLines="0" w:afterLines="0" w:line="360" w:lineRule="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11.4（前述不适用于该维护的合同条款可在此说明）</w:t>
      </w:r>
    </w:p>
    <w:p>
      <w:p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color w:val="000000" w:themeColor="text1"/>
          <w:sz w:val="24"/>
          <w:szCs w:val="24"/>
          <w:highlight w:val="none"/>
          <w14:textFill>
            <w14:solidFill>
              <w14:schemeClr w14:val="tx1"/>
            </w14:solidFill>
          </w14:textFill>
        </w:rPr>
      </w:pPr>
      <w:bookmarkStart w:id="433" w:name="_Toc513647864"/>
      <w:r>
        <w:rPr>
          <w:rFonts w:hint="eastAsia" w:ascii="宋体" w:hAnsi="宋体" w:eastAsia="宋体" w:cs="宋体"/>
          <w:b/>
          <w:color w:val="000000" w:themeColor="text1"/>
          <w:sz w:val="24"/>
          <w:szCs w:val="24"/>
          <w:highlight w:val="none"/>
          <w14:textFill>
            <w14:solidFill>
              <w14:schemeClr w14:val="tx1"/>
            </w14:solidFill>
          </w14:textFill>
        </w:rPr>
        <w:t>第十</w:t>
      </w:r>
      <w:r>
        <w:rPr>
          <w:rFonts w:hint="eastAsia" w:ascii="宋体" w:hAnsi="宋体" w:eastAsia="宋体" w:cs="宋体"/>
          <w:b/>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b/>
          <w:color w:val="000000" w:themeColor="text1"/>
          <w:sz w:val="24"/>
          <w:szCs w:val="24"/>
          <w:highlight w:val="none"/>
          <w14:textFill>
            <w14:solidFill>
              <w14:schemeClr w14:val="tx1"/>
            </w14:solidFill>
          </w14:textFill>
        </w:rPr>
        <w:t>章 合同订立地点、份数及时效</w:t>
      </w:r>
      <w:bookmarkEnd w:id="433"/>
    </w:p>
    <w:p>
      <w:pPr>
        <w:pStyle w:val="12"/>
        <w:numPr>
          <w:ilvl w:val="0"/>
          <w:numId w:val="0"/>
        </w:numPr>
        <w:adjustRightInd w:val="0"/>
        <w:snapToGrid w:val="0"/>
        <w:spacing w:beforeLines="0" w:after="0" w:afterLines="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合同订立地点：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pPr>
        <w:pStyle w:val="12"/>
        <w:numPr>
          <w:ilvl w:val="0"/>
          <w:numId w:val="0"/>
        </w:numPr>
        <w:adjustRightInd w:val="0"/>
        <w:snapToGrid w:val="0"/>
        <w:spacing w:beforeLines="0" w:after="0" w:afterLines="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.2 本合同一式</w:t>
      </w:r>
      <w:r>
        <w:rPr>
          <w:rFonts w:hint="eastAsia" w:ascii="宋体" w:hAnsi="宋体" w:eastAsia="宋体" w:cs="宋体"/>
          <w:color w:val="000000" w:themeColor="text1"/>
          <w:sz w:val="24"/>
          <w:szCs w:val="24"/>
          <w:highlight w:val="none"/>
          <w:lang w:val="en-US" w:eastAsia="zh-CN"/>
          <w14:textFill>
            <w14:solidFill>
              <w14:schemeClr w14:val="tx1"/>
            </w14:solidFill>
          </w14:textFill>
        </w:rPr>
        <w:t>X</w:t>
      </w:r>
      <w:r>
        <w:rPr>
          <w:rFonts w:hint="eastAsia" w:ascii="宋体" w:hAnsi="宋体" w:eastAsia="宋体" w:cs="宋体"/>
          <w:color w:val="000000" w:themeColor="text1"/>
          <w:sz w:val="24"/>
          <w:szCs w:val="24"/>
          <w:highlight w:val="none"/>
          <w14:textFill>
            <w14:solidFill>
              <w14:schemeClr w14:val="tx1"/>
            </w14:solidFill>
          </w14:textFill>
        </w:rPr>
        <w:t>份，甲方肆份，乙方</w:t>
      </w:r>
      <w:r>
        <w:rPr>
          <w:rFonts w:hint="eastAsia" w:ascii="宋体" w:hAnsi="宋体" w:eastAsia="宋体" w:cs="宋体"/>
          <w:color w:val="000000" w:themeColor="text1"/>
          <w:sz w:val="24"/>
          <w:szCs w:val="24"/>
          <w:highlight w:val="none"/>
          <w:lang w:val="en-US" w:eastAsia="zh-CN"/>
          <w14:textFill>
            <w14:solidFill>
              <w14:schemeClr w14:val="tx1"/>
            </w14:solidFill>
          </w14:textFill>
        </w:rPr>
        <w:t>X</w:t>
      </w:r>
      <w:r>
        <w:rPr>
          <w:rFonts w:hint="eastAsia" w:ascii="宋体" w:hAnsi="宋体" w:eastAsia="宋体" w:cs="宋体"/>
          <w:color w:val="000000" w:themeColor="text1"/>
          <w:sz w:val="24"/>
          <w:szCs w:val="24"/>
          <w:highlight w:val="none"/>
          <w14:textFill>
            <w14:solidFill>
              <w14:schemeClr w14:val="tx1"/>
            </w14:solidFill>
          </w14:textFill>
        </w:rPr>
        <w:t>份。均具有同等法律效力，由双方</w:t>
      </w:r>
      <w:r>
        <w:rPr>
          <w:rFonts w:hint="eastAsia" w:ascii="宋体" w:hAnsi="宋体" w:eastAsia="宋体" w:cs="宋体"/>
          <w:color w:val="000000" w:themeColor="text1"/>
          <w:sz w:val="24"/>
          <w:szCs w:val="24"/>
          <w:highlight w:val="none"/>
          <w:lang w:val="en-US" w:eastAsia="zh-CN"/>
          <w14:textFill>
            <w14:solidFill>
              <w14:schemeClr w14:val="tx1"/>
            </w14:solidFill>
          </w14:textFill>
        </w:rPr>
        <w:t>盖章</w:t>
      </w:r>
      <w:r>
        <w:rPr>
          <w:rFonts w:hint="eastAsia" w:ascii="宋体" w:hAnsi="宋体" w:eastAsia="宋体" w:cs="宋体"/>
          <w:color w:val="000000" w:themeColor="text1"/>
          <w:sz w:val="24"/>
          <w:szCs w:val="24"/>
          <w:highlight w:val="none"/>
          <w14:textFill>
            <w14:solidFill>
              <w14:schemeClr w14:val="tx1"/>
            </w14:solidFill>
          </w14:textFill>
        </w:rPr>
        <w:t>后生效。</w:t>
      </w:r>
    </w:p>
    <w:p>
      <w:pPr>
        <w:adjustRightInd w:val="0"/>
        <w:snapToGrid w:val="0"/>
        <w:spacing w:beforeLines="0" w:afterLines="0" w:line="360" w:lineRule="auto"/>
        <w:ind w:firstLine="482" w:firstLineChars="200"/>
        <w:rPr>
          <w:rFonts w:hint="eastAsia" w:ascii="宋体" w:hAnsi="宋体" w:eastAsia="宋体" w:cs="宋体"/>
          <w:b/>
          <w:bCs/>
          <w:color w:val="000000" w:themeColor="text1"/>
          <w:sz w:val="24"/>
          <w:highlight w:val="none"/>
          <w:u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附件一：</w:t>
      </w:r>
      <w:r>
        <w:rPr>
          <w:rFonts w:hint="eastAsia" w:ascii="宋体" w:hAnsi="宋体" w:eastAsia="宋体" w:cs="宋体"/>
          <w:b/>
          <w:bCs/>
          <w:color w:val="000000" w:themeColor="text1"/>
          <w:sz w:val="24"/>
          <w:highlight w:val="none"/>
          <w:u w:val="none"/>
          <w14:textFill>
            <w14:solidFill>
              <w14:schemeClr w14:val="tx1"/>
            </w14:solidFill>
          </w14:textFill>
        </w:rPr>
        <w:t>维护工程量及合同清单表</w:t>
      </w:r>
    </w:p>
    <w:p>
      <w:pPr>
        <w:adjustRightInd w:val="0"/>
        <w:snapToGrid w:val="0"/>
        <w:spacing w:beforeLines="0" w:afterLines="0" w:line="360" w:lineRule="auto"/>
        <w:ind w:firstLine="482" w:firstLineChars="200"/>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附件二：维护技术标准及要求</w:t>
      </w:r>
    </w:p>
    <w:p>
      <w:pPr>
        <w:adjustRightInd w:val="0"/>
        <w:snapToGrid w:val="0"/>
        <w:spacing w:beforeLines="0" w:afterLines="0" w:line="360" w:lineRule="auto"/>
        <w:ind w:firstLine="482" w:firstLineChars="200"/>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附件三：</w:t>
      </w:r>
      <w:bookmarkStart w:id="434" w:name="_Toc508106161"/>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安全生产协议</w:t>
      </w:r>
      <w:bookmarkEnd w:id="434"/>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（如有）</w:t>
      </w:r>
    </w:p>
    <w:p>
      <w:pPr>
        <w:adjustRightInd w:val="0"/>
        <w:snapToGrid w:val="0"/>
        <w:spacing w:beforeLines="0" w:afterLines="0" w:line="360" w:lineRule="auto"/>
        <w:ind w:firstLine="482" w:firstLineChars="200"/>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附件四：廉政合同 </w:t>
      </w:r>
      <w:r>
        <w:rPr>
          <w:rFonts w:hint="eastAsia" w:ascii="宋体" w:hAnsi="宋体" w:eastAsia="宋体" w:cs="宋体"/>
          <w:b/>
          <w:bCs/>
          <w:color w:val="000000" w:themeColor="text1"/>
          <w:sz w:val="24"/>
          <w:highlight w:val="none"/>
          <w:lang w:val="en-US" w:eastAsia="zh-CN"/>
          <w14:textFill>
            <w14:solidFill>
              <w14:schemeClr w14:val="tx1"/>
            </w14:solidFill>
          </w14:textFill>
        </w:rPr>
        <w:tab/>
      </w:r>
    </w:p>
    <w:p>
      <w:pPr>
        <w:adjustRightInd w:val="0"/>
        <w:snapToGrid w:val="0"/>
        <w:spacing w:beforeLines="0" w:afterLines="0" w:line="360" w:lineRule="auto"/>
        <w:ind w:firstLine="482" w:firstLineChars="200"/>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附件五：环境保护协议</w:t>
      </w:r>
    </w:p>
    <w:p>
      <w:pPr>
        <w:adjustRightInd w:val="0"/>
        <w:snapToGrid w:val="0"/>
        <w:spacing w:beforeLines="0" w:afterLines="0" w:line="360" w:lineRule="auto"/>
        <w:ind w:firstLine="482" w:firstLineChars="200"/>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附件六：授权委托书</w:t>
      </w:r>
    </w:p>
    <w:p>
      <w:pPr>
        <w:pStyle w:val="2"/>
        <w:rPr>
          <w:rFonts w:hint="default"/>
          <w:color w:val="000000" w:themeColor="text1"/>
          <w:highlight w:val="none"/>
          <w:lang w:val="en-US" w:eastAsia="zh-CN"/>
          <w14:textFill>
            <w14:solidFill>
              <w14:schemeClr w14:val="tx1"/>
            </w14:solidFill>
          </w14:textFill>
        </w:rPr>
      </w:pPr>
    </w:p>
    <w:p>
      <w:pPr>
        <w:pStyle w:val="31"/>
        <w:spacing w:before="0" w:beforeAutospacing="0" w:after="0" w:afterAutospacing="0" w:line="360" w:lineRule="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（以下无合同正文）</w:t>
      </w:r>
    </w:p>
    <w:tbl>
      <w:tblPr>
        <w:tblStyle w:val="36"/>
        <w:tblW w:w="0" w:type="auto"/>
        <w:tblInd w:w="0" w:type="dxa"/>
        <w:tblLayout w:type="fixed"/>
        <w:tblCellMar>
          <w:top w:w="0" w:type="dxa"/>
          <w:left w:w="108" w:type="dxa"/>
          <w:bottom w:w="0" w:type="dxa"/>
          <w:right w:w="108" w:type="dxa"/>
        </w:tblCellMar>
      </w:tblPr>
      <w:tblGrid>
        <w:gridCol w:w="4896"/>
        <w:gridCol w:w="4583"/>
      </w:tblGrid>
      <w:tr>
        <w:tblPrEx>
          <w:tblCellMar>
            <w:top w:w="0" w:type="dxa"/>
            <w:left w:w="108" w:type="dxa"/>
            <w:bottom w:w="0" w:type="dxa"/>
            <w:right w:w="108" w:type="dxa"/>
          </w:tblCellMar>
        </w:tblPrEx>
        <w:trPr>
          <w:trHeight w:val="572" w:hRule="atLeast"/>
        </w:trPr>
        <w:tc>
          <w:tcPr>
            <w:tcW w:w="4896"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甲方名称：重庆首讯科技股份有限公司（章）</w:t>
            </w:r>
          </w:p>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4583" w:type="dxa"/>
            <w:noWrap w:val="0"/>
            <w:vAlign w:val="top"/>
          </w:tcPr>
          <w:p>
            <w:pPr>
              <w:keepNext w:val="0"/>
              <w:keepLines w:val="0"/>
              <w:suppressLineNumbers w:val="0"/>
              <w:spacing w:before="0" w:beforeAutospacing="0" w:after="0" w:afterAutospacing="0" w:line="360" w:lineRule="auto"/>
              <w:ind w:left="0" w:right="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乙方名称：</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XXXXX    </w:t>
            </w:r>
            <w:r>
              <w:rPr>
                <w:rFonts w:hint="eastAsia" w:ascii="宋体" w:hAnsi="宋体" w:eastAsia="宋体" w:cs="宋体"/>
                <w:color w:val="000000" w:themeColor="text1"/>
                <w:sz w:val="24"/>
                <w:szCs w:val="24"/>
                <w:highlight w:val="none"/>
                <w14:textFill>
                  <w14:solidFill>
                    <w14:schemeClr w14:val="tx1"/>
                  </w14:solidFill>
                </w14:textFill>
              </w:rPr>
              <w:t>（章）</w:t>
            </w:r>
          </w:p>
          <w:p>
            <w:pPr>
              <w:keepNext w:val="0"/>
              <w:keepLines w:val="0"/>
              <w:suppressLineNumbers w:val="0"/>
              <w:spacing w:before="0" w:beforeAutospacing="0" w:after="0" w:afterAutospacing="0" w:line="360" w:lineRule="auto"/>
              <w:ind w:left="0" w:right="0"/>
              <w:rPr>
                <w:rFonts w:hint="eastAsia" w:ascii="宋体" w:hAnsi="宋体" w:eastAsia="宋体" w:cs="宋体"/>
                <w:color w:val="000000" w:themeColor="text1"/>
                <w:sz w:val="24"/>
                <w:szCs w:val="24"/>
                <w:highlight w:val="none"/>
                <w14:textFill>
                  <w14:solidFill>
                    <w14:schemeClr w14:val="tx1"/>
                  </w14:solidFill>
                </w14:textFill>
              </w:rPr>
            </w:pPr>
          </w:p>
        </w:tc>
      </w:tr>
      <w:tr>
        <w:tblPrEx>
          <w:tblCellMar>
            <w:top w:w="0" w:type="dxa"/>
            <w:left w:w="108" w:type="dxa"/>
            <w:bottom w:w="0" w:type="dxa"/>
            <w:right w:w="108" w:type="dxa"/>
          </w:tblCellMar>
        </w:tblPrEx>
        <w:trPr>
          <w:trHeight w:val="572" w:hRule="atLeast"/>
        </w:trPr>
        <w:tc>
          <w:tcPr>
            <w:tcW w:w="4896"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单位地址：渝北区龙溪街道新南路52号1幢3-1</w:t>
            </w:r>
          </w:p>
        </w:tc>
        <w:tc>
          <w:tcPr>
            <w:tcW w:w="4583"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w:t>
            </w:r>
          </w:p>
        </w:tc>
      </w:tr>
      <w:tr>
        <w:tblPrEx>
          <w:tblCellMar>
            <w:top w:w="0" w:type="dxa"/>
            <w:left w:w="108" w:type="dxa"/>
            <w:bottom w:w="0" w:type="dxa"/>
            <w:right w:w="108" w:type="dxa"/>
          </w:tblCellMar>
        </w:tblPrEx>
        <w:trPr>
          <w:trHeight w:val="572" w:hRule="atLeast"/>
        </w:trPr>
        <w:tc>
          <w:tcPr>
            <w:tcW w:w="4896" w:type="dxa"/>
            <w:noWrap w:val="0"/>
            <w:vAlign w:val="top"/>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outlineLvl w:val="9"/>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法定代表人或委托代理人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suppressLineNumbers w:val="0"/>
              <w:spacing w:before="0" w:beforeAutospacing="0" w:after="0" w:afterAutospacing="0" w:line="360" w:lineRule="auto"/>
              <w:ind w:left="0" w:right="0"/>
              <w:rPr>
                <w:rFonts w:hint="eastAsia" w:ascii="宋体" w:hAnsi="宋体" w:eastAsia="宋体" w:cs="宋体"/>
                <w:color w:val="000000" w:themeColor="text1"/>
                <w:sz w:val="24"/>
                <w:highlight w:val="none"/>
                <w:lang w:eastAsia="zh-CN"/>
                <w14:textFill>
                  <w14:solidFill>
                    <w14:schemeClr w14:val="tx1"/>
                  </w14:solidFill>
                </w14:textFill>
              </w:rPr>
            </w:pPr>
          </w:p>
          <w:p>
            <w:pPr>
              <w:keepNext w:val="0"/>
              <w:keepLines w:val="0"/>
              <w:suppressLineNumbers w:val="0"/>
              <w:spacing w:before="0" w:beforeAutospacing="0" w:after="0" w:afterAutospacing="0" w:line="360" w:lineRule="auto"/>
              <w:ind w:left="0" w:right="0"/>
              <w:rPr>
                <w:rFonts w:hint="eastAsia" w:ascii="宋体" w:hAnsi="宋体" w:eastAsia="宋体" w:cs="宋体"/>
                <w:color w:val="000000" w:themeColor="text1"/>
                <w:sz w:val="24"/>
                <w:szCs w:val="24"/>
                <w:highlight w:val="none"/>
                <w:lang w:eastAsia="zh-CN"/>
                <w14:textFill>
                  <w14:solidFill>
                    <w14:schemeClr w14:val="tx1"/>
                  </w14:solidFill>
                </w14:textFill>
              </w:rPr>
            </w:pPr>
          </w:p>
        </w:tc>
        <w:tc>
          <w:tcPr>
            <w:tcW w:w="4583" w:type="dxa"/>
            <w:noWrap w:val="0"/>
            <w:vAlign w:val="top"/>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outlineLvl w:val="9"/>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法定代表人或委托代理人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14:textFill>
                  <w14:solidFill>
                    <w14:schemeClr w14:val="tx1"/>
                  </w14:solidFill>
                </w14:textFill>
              </w:rPr>
            </w:pPr>
          </w:p>
        </w:tc>
      </w:tr>
      <w:tr>
        <w:tblPrEx>
          <w:tblCellMar>
            <w:top w:w="0" w:type="dxa"/>
            <w:left w:w="108" w:type="dxa"/>
            <w:bottom w:w="0" w:type="dxa"/>
            <w:right w:w="108" w:type="dxa"/>
          </w:tblCellMar>
        </w:tblPrEx>
        <w:trPr>
          <w:trHeight w:val="286" w:hRule="atLeast"/>
        </w:trPr>
        <w:tc>
          <w:tcPr>
            <w:tcW w:w="4896"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经办人</w:t>
            </w:r>
            <w:r>
              <w:rPr>
                <w:rFonts w:hint="eastAsia" w:ascii="宋体" w:hAnsi="宋体" w:eastAsia="宋体" w:cs="宋体"/>
                <w:color w:val="000000" w:themeColor="text1"/>
                <w:sz w:val="24"/>
                <w:szCs w:val="24"/>
                <w:highlight w:val="none"/>
                <w14:textFill>
                  <w14:solidFill>
                    <w14:schemeClr w14:val="tx1"/>
                  </w14:solidFill>
                </w14:textFill>
              </w:rPr>
              <w:t>：</w:t>
            </w:r>
          </w:p>
        </w:tc>
        <w:tc>
          <w:tcPr>
            <w:tcW w:w="4583"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经办人</w:t>
            </w:r>
            <w:r>
              <w:rPr>
                <w:rFonts w:hint="eastAsia" w:ascii="宋体" w:hAnsi="宋体" w:eastAsia="宋体" w:cs="宋体"/>
                <w:color w:val="000000" w:themeColor="text1"/>
                <w:sz w:val="24"/>
                <w:szCs w:val="24"/>
                <w:highlight w:val="none"/>
                <w14:textFill>
                  <w14:solidFill>
                    <w14:schemeClr w14:val="tx1"/>
                  </w14:solidFill>
                </w14:textFill>
              </w:rPr>
              <w:t>：</w:t>
            </w:r>
          </w:p>
        </w:tc>
      </w:tr>
      <w:tr>
        <w:tblPrEx>
          <w:tblCellMar>
            <w:top w:w="0" w:type="dxa"/>
            <w:left w:w="108" w:type="dxa"/>
            <w:bottom w:w="0" w:type="dxa"/>
            <w:right w:w="108" w:type="dxa"/>
          </w:tblCellMar>
        </w:tblPrEx>
        <w:trPr>
          <w:trHeight w:val="286" w:hRule="atLeast"/>
        </w:trPr>
        <w:tc>
          <w:tcPr>
            <w:tcW w:w="4896"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公司电话：</w:t>
            </w:r>
            <w:r>
              <w:rPr>
                <w:rFonts w:hint="eastAsia" w:ascii="宋体" w:hAnsi="宋体" w:eastAsia="宋体" w:cs="宋体"/>
                <w:color w:val="000000" w:themeColor="text1"/>
                <w:highlight w:val="none"/>
                <w14:textFill>
                  <w14:solidFill>
                    <w14:schemeClr w14:val="tx1"/>
                  </w14:solidFill>
                </w14:textFill>
              </w:rPr>
              <w:t xml:space="preserve">023-86917860 </w:t>
            </w:r>
          </w:p>
        </w:tc>
        <w:tc>
          <w:tcPr>
            <w:tcW w:w="4583" w:type="dxa"/>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公司电话</w:t>
            </w:r>
            <w:r>
              <w:rPr>
                <w:rFonts w:hint="eastAsia" w:ascii="宋体" w:hAnsi="宋体" w:eastAsia="宋体" w:cs="宋体"/>
                <w:bCs w:val="0"/>
                <w:color w:val="000000" w:themeColor="text1"/>
                <w:sz w:val="24"/>
                <w:szCs w:val="24"/>
                <w:highlight w:val="none"/>
                <w:lang w:val="en-US" w:eastAsia="zh-CN"/>
                <w14:textFill>
                  <w14:solidFill>
                    <w14:schemeClr w14:val="tx1"/>
                  </w14:solidFill>
                </w14:textFill>
              </w:rPr>
              <w:t>：</w:t>
            </w:r>
          </w:p>
        </w:tc>
      </w:tr>
      <w:tr>
        <w:tblPrEx>
          <w:tblCellMar>
            <w:top w:w="0" w:type="dxa"/>
            <w:left w:w="108" w:type="dxa"/>
            <w:bottom w:w="0" w:type="dxa"/>
            <w:right w:w="108" w:type="dxa"/>
          </w:tblCellMar>
        </w:tblPrEx>
        <w:trPr>
          <w:trHeight w:val="527" w:hRule="atLeast"/>
        </w:trPr>
        <w:tc>
          <w:tcPr>
            <w:tcW w:w="4896"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w:t>
            </w:r>
            <w:r>
              <w:rPr>
                <w:rFonts w:hint="eastAsia" w:ascii="宋体" w:hAnsi="宋体" w:eastAsia="宋体" w:cs="宋体"/>
                <w:bCs w:val="0"/>
                <w:color w:val="000000" w:themeColor="text1"/>
                <w:sz w:val="24"/>
                <w:szCs w:val="24"/>
                <w:highlight w:val="none"/>
                <w14:textFill>
                  <w14:solidFill>
                    <w14:schemeClr w14:val="tx1"/>
                  </w14:solidFill>
                </w14:textFill>
              </w:rPr>
              <w:t>中国光大银行股份有限公司重庆冉家坝支行</w:t>
            </w:r>
          </w:p>
        </w:tc>
        <w:tc>
          <w:tcPr>
            <w:tcW w:w="4583" w:type="dxa"/>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bCs w:val="0"/>
                <w:color w:val="000000" w:themeColor="text1"/>
                <w:sz w:val="24"/>
                <w:szCs w:val="24"/>
                <w:highlight w:val="none"/>
                <w14:textFill>
                  <w14:solidFill>
                    <w14:schemeClr w14:val="tx1"/>
                  </w14:solidFill>
                </w14:textFill>
              </w:rPr>
              <w:t>开户银行：</w:t>
            </w:r>
          </w:p>
        </w:tc>
      </w:tr>
      <w:tr>
        <w:tblPrEx>
          <w:tblCellMar>
            <w:top w:w="0" w:type="dxa"/>
            <w:left w:w="108" w:type="dxa"/>
            <w:bottom w:w="0" w:type="dxa"/>
            <w:right w:w="108" w:type="dxa"/>
          </w:tblCellMar>
        </w:tblPrEx>
        <w:trPr>
          <w:trHeight w:val="527" w:hRule="atLeast"/>
        </w:trPr>
        <w:tc>
          <w:tcPr>
            <w:tcW w:w="4896"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银行账号：</w:t>
            </w:r>
            <w:r>
              <w:rPr>
                <w:rFonts w:hint="eastAsia" w:ascii="宋体" w:hAnsi="宋体" w:eastAsia="宋体" w:cs="宋体"/>
                <w:bCs w:val="0"/>
                <w:color w:val="000000" w:themeColor="text1"/>
                <w:sz w:val="24"/>
                <w:szCs w:val="24"/>
                <w:highlight w:val="none"/>
                <w14:textFill>
                  <w14:solidFill>
                    <w14:schemeClr w14:val="tx1"/>
                  </w14:solidFill>
                </w14:textFill>
              </w:rPr>
              <w:t>39530188000016968</w:t>
            </w:r>
          </w:p>
        </w:tc>
        <w:tc>
          <w:tcPr>
            <w:tcW w:w="4583" w:type="dxa"/>
            <w:noWrap w:val="0"/>
            <w:vAlign w:val="top"/>
          </w:tcPr>
          <w:p>
            <w:pPr>
              <w:keepNext w:val="0"/>
              <w:keepLines w:val="0"/>
              <w:widowControl/>
              <w:suppressLineNumbers w:val="0"/>
              <w:spacing w:before="0" w:beforeLines="0" w:beforeAutospacing="0" w:after="0" w:afterAutospacing="0" w:line="360" w:lineRule="auto"/>
              <w:ind w:left="0" w:right="0"/>
              <w:jc w:val="left"/>
              <w:rPr>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bCs w:val="0"/>
                <w:color w:val="000000" w:themeColor="text1"/>
                <w:sz w:val="24"/>
                <w:szCs w:val="24"/>
                <w:highlight w:val="none"/>
                <w14:textFill>
                  <w14:solidFill>
                    <w14:schemeClr w14:val="tx1"/>
                  </w14:solidFill>
                </w14:textFill>
              </w:rPr>
              <w:t>银行帐号：</w:t>
            </w:r>
          </w:p>
        </w:tc>
      </w:tr>
      <w:tr>
        <w:tblPrEx>
          <w:tblCellMar>
            <w:top w:w="0" w:type="dxa"/>
            <w:left w:w="108" w:type="dxa"/>
            <w:bottom w:w="0" w:type="dxa"/>
            <w:right w:w="108" w:type="dxa"/>
          </w:tblCellMar>
        </w:tblPrEx>
        <w:trPr>
          <w:trHeight w:val="527" w:hRule="atLeast"/>
        </w:trPr>
        <w:tc>
          <w:tcPr>
            <w:tcW w:w="4896"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日期：     年     月     日</w:t>
            </w:r>
          </w:p>
        </w:tc>
        <w:tc>
          <w:tcPr>
            <w:tcW w:w="4583" w:type="dxa"/>
            <w:noWrap w:val="0"/>
            <w:vAlign w:val="top"/>
          </w:tcPr>
          <w:p>
            <w:pPr>
              <w:keepNext w:val="0"/>
              <w:keepLines w:val="0"/>
              <w:suppressLineNumbers w:val="0"/>
              <w:spacing w:before="0" w:beforeLines="0" w:beforeAutospacing="0" w:after="0" w:afterAutospacing="0" w:line="360" w:lineRule="auto"/>
              <w:ind w:left="0" w:right="0"/>
              <w:jc w:val="left"/>
              <w:rPr>
                <w:rFonts w:hint="eastAsia" w:ascii="宋体" w:hAnsi="宋体" w:eastAsia="宋体" w:cs="宋体"/>
                <w:bCs w:val="0"/>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日期：     年     月     日</w:t>
            </w:r>
          </w:p>
        </w:tc>
      </w:tr>
    </w:tbl>
    <w:p>
      <w:pPr>
        <w:spacing w:line="360" w:lineRule="auto"/>
        <w:rPr>
          <w:rFonts w:hint="eastAsia" w:ascii="宋体" w:hAnsi="宋体" w:eastAsia="宋体" w:cs="宋体"/>
          <w:color w:val="000000" w:themeColor="text1"/>
          <w:sz w:val="24"/>
          <w:highlight w:val="none"/>
          <w14:textFill>
            <w14:solidFill>
              <w14:schemeClr w14:val="tx1"/>
            </w14:solidFill>
          </w14:textFill>
        </w:rPr>
      </w:pPr>
    </w:p>
    <w:p>
      <w:pPr>
        <w:widowControl/>
        <w:spacing w:line="24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br w:type="page"/>
      </w: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t>附件</w:t>
      </w:r>
      <w:r>
        <w:rPr>
          <w:rFonts w:hint="eastAsia" w:ascii="宋体" w:hAnsi="宋体" w:eastAsia="宋体" w:cs="宋体"/>
          <w:b/>
          <w:color w:val="000000" w:themeColor="text1"/>
          <w:kern w:val="0"/>
          <w:sz w:val="32"/>
          <w:szCs w:val="32"/>
          <w:highlight w:val="none"/>
          <w:lang w:val="en-US" w:eastAsia="zh-CN" w:bidi="ar-SA"/>
          <w14:textFill>
            <w14:solidFill>
              <w14:schemeClr w14:val="tx1"/>
            </w14:solidFill>
          </w14:textFill>
        </w:rPr>
        <w:t>一</w:t>
      </w:r>
      <w:r>
        <w:rPr>
          <w:rFonts w:hint="eastAsia" w:ascii="宋体" w:hAnsi="宋体" w:eastAsia="宋体" w:cs="宋体"/>
          <w:b/>
          <w:color w:val="000000" w:themeColor="text1"/>
          <w:kern w:val="0"/>
          <w:sz w:val="32"/>
          <w:szCs w:val="32"/>
          <w:highlight w:val="none"/>
          <w:lang w:bidi="ar-SA"/>
          <w14:textFill>
            <w14:solidFill>
              <w14:schemeClr w14:val="tx1"/>
            </w14:solidFill>
          </w14:textFill>
        </w:rPr>
        <w:t>：</w:t>
      </w:r>
      <w:r>
        <w:rPr>
          <w:rFonts w:hint="eastAsia" w:ascii="宋体" w:hAnsi="宋体" w:eastAsia="宋体" w:cs="宋体"/>
          <w:b/>
          <w:bCs w:val="0"/>
          <w:color w:val="000000" w:themeColor="text1"/>
          <w:kern w:val="0"/>
          <w:sz w:val="32"/>
          <w:szCs w:val="32"/>
          <w:highlight w:val="none"/>
          <w:u w:val="none"/>
          <w14:textFill>
            <w14:solidFill>
              <w14:schemeClr w14:val="tx1"/>
            </w14:solidFill>
          </w14:textFill>
        </w:rPr>
        <w:t>维护工程量及合同清单表</w:t>
      </w:r>
    </w:p>
    <w:p>
      <w:pPr>
        <w:tabs>
          <w:tab w:val="left" w:pos="2880"/>
          <w:tab w:val="left" w:pos="7020"/>
        </w:tabs>
        <w:spacing w:line="360" w:lineRule="auto"/>
        <w:ind w:left="630" w:leftChars="300" w:right="178" w:rightChars="85"/>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 </w:t>
      </w:r>
      <w:r>
        <w:rPr>
          <w:rFonts w:hint="eastAsia" w:ascii="宋体" w:hAnsi="宋体" w:eastAsia="宋体" w:cs="宋体"/>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单位：人民币元</w:t>
      </w:r>
      <w:r>
        <w:rPr>
          <w:rFonts w:hint="eastAsia" w:ascii="宋体" w:hAnsi="宋体" w:eastAsia="宋体" w:cs="宋体"/>
          <w:color w:val="000000" w:themeColor="text1"/>
          <w:kern w:val="0"/>
          <w:sz w:val="24"/>
          <w:highlight w:val="none"/>
          <w14:textFill>
            <w14:solidFill>
              <w14:schemeClr w14:val="tx1"/>
            </w14:solidFill>
          </w14:textFill>
        </w:rPr>
        <w:tab/>
      </w: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tbl>
      <w:tblPr>
        <w:tblStyle w:val="36"/>
        <w:tblW w:w="923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99"/>
        <w:gridCol w:w="1032"/>
        <w:gridCol w:w="876"/>
        <w:gridCol w:w="794"/>
        <w:gridCol w:w="742"/>
        <w:gridCol w:w="1068"/>
        <w:gridCol w:w="1164"/>
        <w:gridCol w:w="1128"/>
        <w:gridCol w:w="12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8" w:hRule="atLeast"/>
        </w:trPr>
        <w:tc>
          <w:tcPr>
            <w:tcW w:w="119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序号</w:t>
            </w:r>
          </w:p>
        </w:tc>
        <w:tc>
          <w:tcPr>
            <w:tcW w:w="1032"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维护项目</w:t>
            </w:r>
          </w:p>
        </w:tc>
        <w:tc>
          <w:tcPr>
            <w:tcW w:w="876"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维护内容</w:t>
            </w:r>
          </w:p>
        </w:tc>
        <w:tc>
          <w:tcPr>
            <w:tcW w:w="794"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单位</w:t>
            </w:r>
          </w:p>
        </w:tc>
        <w:tc>
          <w:tcPr>
            <w:tcW w:w="742"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频率</w:t>
            </w:r>
          </w:p>
        </w:tc>
        <w:tc>
          <w:tcPr>
            <w:tcW w:w="1068"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单价（不含税）</w:t>
            </w:r>
          </w:p>
        </w:tc>
        <w:tc>
          <w:tcPr>
            <w:tcW w:w="1164"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单价（含税）</w:t>
            </w:r>
          </w:p>
        </w:tc>
        <w:tc>
          <w:tcPr>
            <w:tcW w:w="1128"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小计(含税）</w:t>
            </w:r>
          </w:p>
        </w:tc>
        <w:tc>
          <w:tcPr>
            <w:tcW w:w="1236"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1199" w:type="dxa"/>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c>
          <w:tcPr>
            <w:tcW w:w="103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87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9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4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06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6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2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23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1199" w:type="dxa"/>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w:t>
            </w:r>
          </w:p>
        </w:tc>
        <w:tc>
          <w:tcPr>
            <w:tcW w:w="103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87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9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4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06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6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2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23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1199" w:type="dxa"/>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103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87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9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4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06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6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2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23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1199" w:type="dxa"/>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4</w:t>
            </w:r>
          </w:p>
        </w:tc>
        <w:tc>
          <w:tcPr>
            <w:tcW w:w="103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87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9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4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06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6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2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23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1199" w:type="dxa"/>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5</w:t>
            </w:r>
          </w:p>
        </w:tc>
        <w:tc>
          <w:tcPr>
            <w:tcW w:w="103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87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9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4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06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6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2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23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1199" w:type="dxa"/>
            <w:tcBorders>
              <w:top w:val="nil"/>
              <w:left w:val="single" w:color="000000" w:sz="8" w:space="0"/>
              <w:bottom w:val="single" w:color="auto" w:sz="4"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6</w:t>
            </w:r>
          </w:p>
        </w:tc>
        <w:tc>
          <w:tcPr>
            <w:tcW w:w="1032"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安全生产费</w:t>
            </w:r>
          </w:p>
        </w:tc>
        <w:tc>
          <w:tcPr>
            <w:tcW w:w="876"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p>
        </w:tc>
        <w:tc>
          <w:tcPr>
            <w:tcW w:w="794"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p>
        </w:tc>
        <w:tc>
          <w:tcPr>
            <w:tcW w:w="742"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w:t>
            </w:r>
          </w:p>
        </w:tc>
        <w:tc>
          <w:tcPr>
            <w:tcW w:w="1068"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w:t>
            </w:r>
          </w:p>
        </w:tc>
        <w:tc>
          <w:tcPr>
            <w:tcW w:w="1164"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w:t>
            </w:r>
          </w:p>
        </w:tc>
        <w:tc>
          <w:tcPr>
            <w:tcW w:w="1128"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236"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不可竞争性费用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9239"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含税合同金额合计：大写XX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9239"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kern w:val="0"/>
                <w:sz w:val="24"/>
                <w:szCs w:val="24"/>
                <w:highlight w:val="none"/>
                <w:u w:val="none"/>
                <w:lang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税金（税率X%）：大写XX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9239"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kern w:val="0"/>
                <w:sz w:val="24"/>
                <w:szCs w:val="24"/>
                <w:highlight w:val="none"/>
                <w:u w:val="none"/>
                <w:lang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不含税合同金额合计：大写XX</w:t>
            </w:r>
          </w:p>
        </w:tc>
      </w:tr>
    </w:tbl>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24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br w:type="page"/>
      </w: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t>附件二: 维护技术标准及要求</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bidi="ar-SA"/>
          <w14:textFill>
            <w14:solidFill>
              <w14:schemeClr w14:val="tx1"/>
            </w14:solidFill>
          </w14:textFill>
        </w:rPr>
        <w:t>本</w:t>
      </w:r>
      <w:r>
        <w:rPr>
          <w:rFonts w:hint="eastAsia" w:ascii="宋体" w:hAnsi="宋体" w:eastAsia="宋体" w:cs="宋体"/>
          <w:b w:val="0"/>
          <w:color w:val="000000" w:themeColor="text1"/>
          <w:kern w:val="0"/>
          <w:sz w:val="24"/>
          <w:szCs w:val="24"/>
          <w:highlight w:val="none"/>
          <w:lang w:val="en-US" w:eastAsia="zh-CN" w:bidi="ar-SA"/>
          <w14:textFill>
            <w14:solidFill>
              <w14:schemeClr w14:val="tx1"/>
            </w14:solidFill>
          </w14:textFill>
        </w:rPr>
        <w:t>合同</w:t>
      </w:r>
      <w:r>
        <w:rPr>
          <w:rFonts w:hint="eastAsia" w:ascii="宋体" w:hAnsi="宋体" w:eastAsia="宋体" w:cs="宋体"/>
          <w:b w:val="0"/>
          <w:color w:val="000000" w:themeColor="text1"/>
          <w:kern w:val="0"/>
          <w:sz w:val="24"/>
          <w:szCs w:val="24"/>
          <w:highlight w:val="none"/>
          <w:lang w:bidi="ar-SA"/>
          <w14:textFill>
            <w14:solidFill>
              <w14:schemeClr w14:val="tx1"/>
            </w14:solidFill>
          </w14:textFill>
        </w:rPr>
        <w:t>实施时按照现行的技术规范和设计要求执行</w:t>
      </w: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，其主要的国家法规和技术规范有：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中华人民共和国国家标准；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中华人民共和国行业标准（交通、通信、电子、机械、建设等）；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国际标准化组织标准；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国际电信联盟标准；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国际电工技术委员会标准；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《公路隧道交通工程与附属设施施工技术规范》JTG/T F72-2011；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《通信管道工程施工及验收技术规范》GB50374-2006；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《公路养护技术规范》JTG H10－2009；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《公路工程技术标准》JTG B01-2014；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《电气装置安装工程电缆线路施工及验收规范》GB50168-2006；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《混凝土结构工程施工质量验收规范》（GB50204）；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《钢结构工程施工质量验收规范》GB50205-2001；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《建筑钢结构焊接技术规程》JGJ81-2002；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《公路工程质量检验评定标准》(机电工程) JTG 2182-2020；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《公路隧道养护技术规范》JTG-H12-2015；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重庆市高速公路施工标准化管理办法(重庆市交通委员会发布)； </w:t>
      </w:r>
    </w:p>
    <w:p>
      <w:pPr>
        <w:widowControl/>
        <w:numPr>
          <w:ilvl w:val="0"/>
          <w:numId w:val="0"/>
        </w:numPr>
        <w:tabs>
          <w:tab w:val="left" w:pos="2880"/>
          <w:tab w:val="left" w:pos="7020"/>
        </w:tabs>
        <w:adjustRightInd w:val="0"/>
        <w:snapToGrid w:val="0"/>
        <w:spacing w:beforeLines="0" w:afterLines="0" w:line="360" w:lineRule="auto"/>
        <w:ind w:right="178" w:rightChars="85" w:firstLine="720" w:firstLineChars="3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重庆高速集团《高速公路机电系统维护管理办法》。</w:t>
      </w:r>
    </w:p>
    <w:p>
      <w:pPr>
        <w:pStyle w:val="31"/>
        <w:numPr>
          <w:ilvl w:val="0"/>
          <w:numId w:val="4"/>
        </w:numPr>
        <w:adjustRightInd w:val="0"/>
        <w:snapToGrid w:val="0"/>
        <w:spacing w:beforeLines="0" w:afterLines="0" w:line="360" w:lineRule="auto"/>
        <w:ind w:firstLine="482" w:firstLineChars="200"/>
        <w:jc w:val="both"/>
        <w:rPr>
          <w:rFonts w:hint="eastAsia" w:ascii="宋体" w:hAnsi="宋体" w:eastAsia="宋体" w:cs="宋体"/>
          <w:b/>
          <w:bCs/>
          <w:color w:val="000000" w:themeColor="text1"/>
          <w:kern w:val="2"/>
          <w:highlight w:val="none"/>
          <w14:textFill>
            <w14:solidFill>
              <w14:schemeClr w14:val="tx1"/>
            </w14:solidFill>
          </w14:textFill>
        </w:rPr>
      </w:pPr>
      <w:r>
        <w:rPr>
          <w:rFonts w:hint="eastAsia" w:ascii="宋体" w:hAnsi="宋体" w:eastAsia="宋体" w:cs="宋体"/>
          <w:b/>
          <w:bCs/>
          <w:color w:val="000000" w:themeColor="text1"/>
          <w:kern w:val="2"/>
          <w:highlight w:val="none"/>
          <w14:textFill>
            <w14:solidFill>
              <w14:schemeClr w14:val="tx1"/>
            </w14:solidFill>
          </w14:textFill>
        </w:rPr>
        <w:t>重要质量指标</w:t>
      </w:r>
    </w:p>
    <w:p>
      <w:pPr>
        <w:pStyle w:val="2"/>
        <w:adjustRightInd w:val="0"/>
        <w:snapToGrid w:val="0"/>
        <w:spacing w:before="0" w:beforeAutospacing="0" w:after="0" w:afterAutospacing="0" w:line="360" w:lineRule="auto"/>
        <w:ind w:firstLine="480" w:firstLineChars="200"/>
        <w:jc w:val="left"/>
        <w:rPr>
          <w:rFonts w:hint="eastAsia" w:ascii="宋体" w:hAnsi="宋体" w:eastAsia="宋体" w:cs="宋体"/>
          <w:b/>
          <w:bCs/>
          <w:color w:val="000000" w:themeColor="text1"/>
          <w:kern w:val="2"/>
          <w:highlight w:val="none"/>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根据维护类型自行补充</w:t>
      </w:r>
    </w:p>
    <w:p>
      <w:pPr>
        <w:widowControl/>
        <w:numPr>
          <w:ilvl w:val="0"/>
          <w:numId w:val="0"/>
        </w:numPr>
        <w:tabs>
          <w:tab w:val="left" w:pos="2880"/>
          <w:tab w:val="left" w:pos="7020"/>
        </w:tabs>
        <w:adjustRightInd w:val="0"/>
        <w:snapToGrid w:val="0"/>
        <w:spacing w:beforeLines="0" w:afterLines="0" w:line="360" w:lineRule="auto"/>
        <w:ind w:right="0" w:rightChars="0" w:firstLine="482" w:firstLineChars="200"/>
        <w:jc w:val="lef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spacing w:val="0"/>
          <w:sz w:val="24"/>
          <w:highlight w:val="none"/>
          <w:lang w:val="en-US" w:eastAsia="zh-CN"/>
          <w14:textFill>
            <w14:solidFill>
              <w14:schemeClr w14:val="tx1"/>
            </w14:solidFill>
          </w14:textFill>
        </w:rPr>
        <w:t>二、</w:t>
      </w:r>
      <w:r>
        <w:rPr>
          <w:rFonts w:hint="eastAsia" w:ascii="宋体" w:hAnsi="宋体" w:eastAsia="宋体" w:cs="宋体"/>
          <w:b/>
          <w:bCs/>
          <w:color w:val="000000" w:themeColor="text1"/>
          <w:spacing w:val="0"/>
          <w:sz w:val="24"/>
          <w:highlight w:val="none"/>
          <w14:textFill>
            <w14:solidFill>
              <w14:schemeClr w14:val="tx1"/>
            </w14:solidFill>
          </w14:textFill>
        </w:rPr>
        <w:t>项目实施内容及要求</w:t>
      </w:r>
      <w:r>
        <w:rPr>
          <w:rFonts w:hint="eastAsia" w:ascii="宋体" w:hAnsi="宋体" w:eastAsia="宋体" w:cs="宋体"/>
          <w:b/>
          <w:bCs/>
          <w:color w:val="000000" w:themeColor="text1"/>
          <w:w w:val="100"/>
          <w:sz w:val="24"/>
          <w:highlight w:val="none"/>
          <w14:textFill>
            <w14:solidFill>
              <w14:schemeClr w14:val="tx1"/>
            </w14:solidFill>
          </w14:textFill>
        </w:rPr>
        <w:t xml:space="preserve"> </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2.1</w:t>
      </w:r>
      <w:r>
        <w:rPr>
          <w:rFonts w:hint="eastAsia" w:ascii="宋体" w:hAnsi="宋体" w:eastAsia="宋体" w:cs="宋体"/>
          <w:b/>
          <w:bCs/>
          <w:color w:val="000000" w:themeColor="text1"/>
          <w:kern w:val="0"/>
          <w:sz w:val="24"/>
          <w:highlight w:val="none"/>
          <w14:textFill>
            <w14:solidFill>
              <w14:schemeClr w14:val="tx1"/>
            </w14:solidFill>
          </w14:textFill>
        </w:rPr>
        <w:t>实施内容</w:t>
      </w:r>
    </w:p>
    <w:p>
      <w:pPr>
        <w:pStyle w:val="2"/>
        <w:adjustRightInd w:val="0"/>
        <w:snapToGrid w:val="0"/>
        <w:spacing w:before="0" w:beforeAutospacing="0" w:after="0" w:afterAutospacing="0" w:line="360" w:lineRule="auto"/>
        <w:jc w:val="both"/>
        <w:rPr>
          <w:rFonts w:hint="eastAsia" w:eastAsia="宋体"/>
          <w:b w:val="0"/>
          <w:bCs w:val="0"/>
          <w:color w:val="000000" w:themeColor="text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根据维护类型自行补充</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2.2驻地要求</w:t>
      </w:r>
    </w:p>
    <w:p>
      <w:pPr>
        <w:pStyle w:val="2"/>
        <w:adjustRightInd w:val="0"/>
        <w:snapToGrid w:val="0"/>
        <w:spacing w:before="0" w:beforeAutospacing="0" w:after="0" w:afterAutospacing="0" w:line="360" w:lineRule="auto"/>
        <w:jc w:val="both"/>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根据维护类型自行补充</w:t>
      </w: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 </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2.3人员要求 </w:t>
      </w:r>
    </w:p>
    <w:p>
      <w:pPr>
        <w:pStyle w:val="2"/>
        <w:adjustRightInd w:val="0"/>
        <w:snapToGrid w:val="0"/>
        <w:spacing w:before="0" w:beforeAutospacing="0" w:after="0" w:afterAutospacing="0" w:line="360" w:lineRule="auto"/>
        <w:ind w:firstLine="480" w:firstLineChars="200"/>
        <w:jc w:val="both"/>
        <w:rPr>
          <w:rFonts w:hint="eastAsia"/>
          <w:color w:val="000000" w:themeColor="text1"/>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根据维护类型自行补充</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2.4车辆要求 </w:t>
      </w:r>
    </w:p>
    <w:p>
      <w:pPr>
        <w:pStyle w:val="2"/>
        <w:adjustRightInd w:val="0"/>
        <w:snapToGrid w:val="0"/>
        <w:spacing w:before="0" w:beforeAutospacing="0" w:after="0" w:afterAutospacing="0" w:line="360" w:lineRule="auto"/>
        <w:ind w:firstLine="480" w:firstLineChars="200"/>
        <w:jc w:val="both"/>
        <w:rPr>
          <w:rFonts w:hint="eastAsia"/>
          <w:color w:val="000000" w:themeColor="text1"/>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根据维护类型自行补充</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2.5工器具要求 </w:t>
      </w:r>
    </w:p>
    <w:p>
      <w:pPr>
        <w:pStyle w:val="2"/>
        <w:adjustRightInd w:val="0"/>
        <w:snapToGrid w:val="0"/>
        <w:spacing w:before="0" w:beforeAutospacing="0" w:after="0" w:afterAutospacing="0" w:line="360" w:lineRule="auto"/>
        <w:ind w:firstLine="0" w:firstLineChars="0"/>
        <w:jc w:val="both"/>
        <w:rPr>
          <w:rFonts w:hint="default"/>
          <w:color w:val="000000" w:themeColor="text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根据维护类型自行补充</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2.6备品备件的要求 </w:t>
      </w:r>
    </w:p>
    <w:p>
      <w:pPr>
        <w:pStyle w:val="2"/>
        <w:adjustRightInd w:val="0"/>
        <w:snapToGrid w:val="0"/>
        <w:spacing w:before="0" w:beforeAutospacing="0" w:after="0" w:afterAutospacing="0" w:line="360" w:lineRule="auto"/>
        <w:ind w:firstLine="480" w:firstLineChars="200"/>
        <w:jc w:val="both"/>
        <w:rPr>
          <w:rFonts w:hint="eastAsia"/>
          <w:color w:val="000000" w:themeColor="text1"/>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根据维护类型自行补充</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2.7运维信息化工作的要求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乙方应具备信息化运维的工具与能力，协助甲方实现机电设备的“全生命周期”的管理，实现路段机电设备管理的数字化，实现机电维护业务流程的信息化，实现档案报表的电子化。</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2.8维护资料的要求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按照甲方和营运公司要求及时提交维护资料，包含并且不限于提供纸质、电子及信息平台资料。</w:t>
      </w:r>
    </w:p>
    <w:p>
      <w:pPr>
        <w:widowControl/>
        <w:numPr>
          <w:ilvl w:val="0"/>
          <w:numId w:val="0"/>
        </w:numPr>
        <w:adjustRightInd w:val="0"/>
        <w:snapToGrid w:val="0"/>
        <w:spacing w:beforeLines="0" w:afterLines="0" w:line="360" w:lineRule="auto"/>
        <w:ind w:firstLine="0" w:firstLineChars="0"/>
        <w:jc w:val="left"/>
        <w:rPr>
          <w:rFonts w:hint="eastAsia" w:ascii="宋体" w:hAnsi="宋体" w:eastAsia="宋体" w:cs="宋体"/>
          <w:color w:val="000000" w:themeColor="text1"/>
          <w:highlight w:val="none"/>
          <w:lang w:val="en-US" w:eastAsia="zh-CN"/>
          <w14:textFill>
            <w14:solidFill>
              <w14:schemeClr w14:val="tx1"/>
            </w14:solidFill>
          </w14:textFill>
        </w:rPr>
      </w:pPr>
    </w:p>
    <w:p>
      <w:pPr>
        <w:pStyle w:val="2"/>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rPr>
          <w:rFonts w:hint="eastAsia" w:ascii="宋体" w:hAnsi="宋体" w:cs="宋体"/>
          <w:color w:val="000000" w:themeColor="text1"/>
          <w:highlight w:val="none"/>
          <w14:textFill>
            <w14:solidFill>
              <w14:schemeClr w14:val="tx1"/>
            </w14:solidFill>
          </w14:textFill>
        </w:rPr>
      </w:pPr>
    </w:p>
    <w:p>
      <w:pPr>
        <w:pStyle w:val="2"/>
        <w:rPr>
          <w:rFonts w:hint="default"/>
          <w:color w:val="000000" w:themeColor="text1"/>
          <w:highlight w:val="none"/>
          <w14:textFill>
            <w14:solidFill>
              <w14:schemeClr w14:val="tx1"/>
            </w14:solidFill>
          </w14:textFill>
        </w:rPr>
      </w:pPr>
    </w:p>
    <w:p>
      <w:pPr>
        <w:rPr>
          <w:rFonts w:hint="eastAsia" w:ascii="宋体" w:hAnsi="宋体" w:cs="宋体"/>
          <w:color w:val="000000" w:themeColor="text1"/>
          <w:highlight w:val="none"/>
          <w14:textFill>
            <w14:solidFill>
              <w14:schemeClr w14:val="tx1"/>
            </w14:solidFill>
          </w14:textFill>
        </w:rPr>
      </w:pPr>
    </w:p>
    <w:p>
      <w:pPr>
        <w:pStyle w:val="2"/>
        <w:rPr>
          <w:rFonts w:hint="default"/>
          <w:color w:val="000000" w:themeColor="text1"/>
          <w:highlight w:val="none"/>
          <w14:textFill>
            <w14:solidFill>
              <w14:schemeClr w14:val="tx1"/>
            </w14:solidFill>
          </w14:textFill>
        </w:rPr>
      </w:pPr>
    </w:p>
    <w:p>
      <w:pPr>
        <w:rPr>
          <w:rFonts w:hint="eastAsia" w:ascii="宋体" w:hAnsi="宋体" w:cs="宋体"/>
          <w:color w:val="000000" w:themeColor="text1"/>
          <w:highlight w:val="none"/>
          <w14:textFill>
            <w14:solidFill>
              <w14:schemeClr w14:val="tx1"/>
            </w14:solidFill>
          </w14:textFill>
        </w:rPr>
      </w:pPr>
    </w:p>
    <w:p>
      <w:pPr>
        <w:pStyle w:val="2"/>
        <w:rPr>
          <w:rFonts w:hint="default"/>
          <w:color w:val="000000" w:themeColor="text1"/>
          <w:highlight w:val="none"/>
          <w14:textFill>
            <w14:solidFill>
              <w14:schemeClr w14:val="tx1"/>
            </w14:solidFill>
          </w14:textFill>
        </w:rPr>
      </w:pPr>
    </w:p>
    <w:p>
      <w:pPr>
        <w:rPr>
          <w:rFonts w:hint="eastAsia" w:ascii="宋体" w:hAnsi="宋体" w:cs="宋体"/>
          <w:color w:val="000000" w:themeColor="text1"/>
          <w:highlight w:val="none"/>
          <w14:textFill>
            <w14:solidFill>
              <w14:schemeClr w14:val="tx1"/>
            </w14:solidFill>
          </w14:textFill>
        </w:rPr>
      </w:pPr>
    </w:p>
    <w:p>
      <w:pPr>
        <w:pStyle w:val="2"/>
        <w:rPr>
          <w:rFonts w:hint="default"/>
          <w:color w:val="000000" w:themeColor="text1"/>
          <w:highlight w:val="none"/>
          <w14:textFill>
            <w14:solidFill>
              <w14:schemeClr w14:val="tx1"/>
            </w14:solidFill>
          </w14:textFill>
        </w:rPr>
      </w:pPr>
    </w:p>
    <w:p>
      <w:pPr>
        <w:rPr>
          <w:rFonts w:hint="eastAsia" w:ascii="宋体" w:hAnsi="宋体" w:cs="宋体"/>
          <w:color w:val="000000" w:themeColor="text1"/>
          <w:highlight w:val="none"/>
          <w14:textFill>
            <w14:solidFill>
              <w14:schemeClr w14:val="tx1"/>
            </w14:solidFill>
          </w14:textFill>
        </w:rPr>
      </w:pPr>
    </w:p>
    <w:p>
      <w:pPr>
        <w:pStyle w:val="2"/>
        <w:rPr>
          <w:rFonts w:hint="default"/>
          <w:color w:val="000000" w:themeColor="text1"/>
          <w:highlight w:val="none"/>
          <w14:textFill>
            <w14:solidFill>
              <w14:schemeClr w14:val="tx1"/>
            </w14:solidFill>
          </w14:textFill>
        </w:rPr>
      </w:pPr>
    </w:p>
    <w:p>
      <w:pPr>
        <w:rPr>
          <w:rFonts w:hint="eastAsia" w:ascii="宋体" w:hAnsi="宋体" w:cs="宋体"/>
          <w:color w:val="000000" w:themeColor="text1"/>
          <w:highlight w:val="none"/>
          <w14:textFill>
            <w14:solidFill>
              <w14:schemeClr w14:val="tx1"/>
            </w14:solidFill>
          </w14:textFill>
        </w:rPr>
      </w:pPr>
    </w:p>
    <w:p>
      <w:pPr>
        <w:pStyle w:val="2"/>
        <w:rPr>
          <w:rFonts w:hint="default"/>
          <w:color w:val="000000" w:themeColor="text1"/>
          <w:highlight w:val="none"/>
          <w14:textFill>
            <w14:solidFill>
              <w14:schemeClr w14:val="tx1"/>
            </w14:solidFill>
          </w14:textFill>
        </w:rPr>
      </w:pPr>
    </w:p>
    <w:p>
      <w:pPr>
        <w:rPr>
          <w:rFonts w:hint="eastAsia" w:ascii="宋体" w:hAnsi="宋体" w:cs="宋体"/>
          <w:color w:val="000000" w:themeColor="text1"/>
          <w:highlight w:val="none"/>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eastAsia="zh-CN" w:bidi="ar-SA"/>
          <w14:textFill>
            <w14:solidFill>
              <w14:schemeClr w14:val="tx1"/>
            </w14:solidFill>
          </w14:textFill>
        </w:rPr>
      </w:pPr>
      <w:r>
        <w:rPr>
          <w:rFonts w:hint="eastAsia" w:ascii="宋体" w:hAnsi="宋体" w:eastAsia="宋体" w:cs="宋体"/>
          <w:b/>
          <w:color w:val="000000" w:themeColor="text1"/>
          <w:kern w:val="0"/>
          <w:sz w:val="32"/>
          <w:szCs w:val="32"/>
          <w:highlight w:val="none"/>
          <w:lang w:eastAsia="zh-CN" w:bidi="ar-SA"/>
          <w14:textFill>
            <w14:solidFill>
              <w14:schemeClr w14:val="tx1"/>
            </w14:solidFill>
          </w14:textFill>
        </w:rPr>
        <w:t>（</w:t>
      </w:r>
      <w:r>
        <w:rPr>
          <w:rFonts w:hint="eastAsia" w:ascii="宋体" w:hAnsi="宋体" w:eastAsia="宋体" w:cs="宋体"/>
          <w:b/>
          <w:color w:val="000000" w:themeColor="text1"/>
          <w:kern w:val="0"/>
          <w:sz w:val="32"/>
          <w:szCs w:val="32"/>
          <w:highlight w:val="none"/>
          <w:lang w:val="en-US" w:eastAsia="zh-CN" w:bidi="ar-SA"/>
          <w14:textFill>
            <w14:solidFill>
              <w14:schemeClr w14:val="tx1"/>
            </w14:solidFill>
          </w14:textFill>
        </w:rPr>
        <w:t>说明：涉及安全生产费的合同使用本协议</w:t>
      </w:r>
      <w:r>
        <w:rPr>
          <w:rFonts w:hint="eastAsia" w:ascii="宋体" w:hAnsi="宋体" w:eastAsia="宋体" w:cs="宋体"/>
          <w:b/>
          <w:color w:val="000000" w:themeColor="text1"/>
          <w:kern w:val="0"/>
          <w:sz w:val="32"/>
          <w:szCs w:val="32"/>
          <w:highlight w:val="none"/>
          <w:lang w:eastAsia="zh-CN" w:bidi="ar-SA"/>
          <w14:textFill>
            <w14:solidFill>
              <w14:schemeClr w14:val="tx1"/>
            </w14:solidFill>
          </w14:textFill>
        </w:rPr>
        <w:t>）</w:t>
      </w:r>
    </w:p>
    <w:p>
      <w:pPr>
        <w:widowControl/>
        <w:spacing w:line="360" w:lineRule="auto"/>
        <w:jc w:val="left"/>
        <w:rPr>
          <w:rFonts w:hint="eastAsia" w:ascii="宋体" w:hAnsi="宋体" w:eastAsia="宋体" w:cs="宋体"/>
          <w:b/>
          <w:color w:val="000000" w:themeColor="text1"/>
          <w:kern w:val="0"/>
          <w:sz w:val="32"/>
          <w:szCs w:val="32"/>
          <w:highlight w:val="none"/>
          <w:lang w:val="en-US" w:eastAsia="zh-CN"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t>附件</w:t>
      </w:r>
      <w:r>
        <w:rPr>
          <w:rFonts w:hint="eastAsia" w:ascii="宋体" w:hAnsi="宋体" w:eastAsia="宋体" w:cs="宋体"/>
          <w:b/>
          <w:bCs w:val="0"/>
          <w:color w:val="000000" w:themeColor="text1"/>
          <w:kern w:val="0"/>
          <w:sz w:val="32"/>
          <w:szCs w:val="32"/>
          <w:highlight w:val="none"/>
          <w:lang w:val="en-US" w:eastAsia="zh-CN" w:bidi="ar-SA"/>
          <w14:textFill>
            <w14:solidFill>
              <w14:schemeClr w14:val="tx1"/>
            </w14:solidFill>
          </w14:textFill>
        </w:rPr>
        <w:t>三</w:t>
      </w:r>
      <w:r>
        <w:rPr>
          <w:rFonts w:hint="eastAsia" w:ascii="宋体" w:hAnsi="宋体" w:eastAsia="宋体" w:cs="宋体"/>
          <w:b/>
          <w:color w:val="000000" w:themeColor="text1"/>
          <w:kern w:val="0"/>
          <w:sz w:val="32"/>
          <w:szCs w:val="32"/>
          <w:highlight w:val="none"/>
          <w:lang w:bidi="ar-SA"/>
          <w14:textFill>
            <w14:solidFill>
              <w14:schemeClr w14:val="tx1"/>
            </w14:solidFill>
          </w14:textFill>
        </w:rPr>
        <w:t>：</w:t>
      </w:r>
      <w:r>
        <w:rPr>
          <w:rFonts w:hint="eastAsia" w:ascii="宋体" w:hAnsi="宋体" w:eastAsia="宋体" w:cs="宋体"/>
          <w:b/>
          <w:color w:val="000000" w:themeColor="text1"/>
          <w:kern w:val="0"/>
          <w:sz w:val="32"/>
          <w:szCs w:val="32"/>
          <w:highlight w:val="none"/>
          <w:lang w:val="en-US" w:eastAsia="zh-CN" w:bidi="ar-SA"/>
          <w14:textFill>
            <w14:solidFill>
              <w14:schemeClr w14:val="tx1"/>
            </w14:solidFill>
          </w14:textFill>
        </w:rPr>
        <w:t>安全生产协议</w:t>
      </w:r>
    </w:p>
    <w:p>
      <w:pPr>
        <w:widowControl/>
        <w:spacing w:line="360" w:lineRule="auto"/>
        <w:ind w:firstLine="2400" w:firstLineChars="1000"/>
        <w:jc w:val="left"/>
        <w:textAlignment w:val="auto"/>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24"/>
          <w:highlight w:val="none"/>
          <w:u w:val="thick"/>
          <w:lang w:val="en-US" w:eastAsia="zh-CN"/>
          <w14:textFill>
            <w14:solidFill>
              <w14:schemeClr w14:val="tx1"/>
            </w14:solidFill>
          </w14:textFill>
        </w:rPr>
        <w:t xml:space="preserve">                        </w:t>
      </w:r>
      <w:r>
        <w:rPr>
          <w:rFonts w:hint="eastAsia" w:ascii="宋体" w:hAnsi="宋体" w:eastAsia="宋体" w:cs="宋体"/>
          <w:b/>
          <w:bCs/>
          <w:color w:val="000000" w:themeColor="text1"/>
          <w:sz w:val="32"/>
          <w:szCs w:val="32"/>
          <w:highlight w:val="none"/>
          <w:u w:val="none"/>
          <w:lang w:val="en-US" w:eastAsia="zh-CN"/>
          <w14:textFill>
            <w14:solidFill>
              <w14:schemeClr w14:val="tx1"/>
            </w14:solidFill>
          </w14:textFill>
        </w:rPr>
        <w:t>合同</w:t>
      </w:r>
    </w:p>
    <w:p>
      <w:pPr>
        <w:spacing w:line="360" w:lineRule="auto"/>
        <w:ind w:firstLine="3213" w:firstLineChars="1000"/>
        <w:textAlignment w:val="baseline"/>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val="en-US" w:eastAsia="zh-CN"/>
          <w14:textFill>
            <w14:solidFill>
              <w14:schemeClr w14:val="tx1"/>
            </w14:solidFill>
          </w14:textFill>
        </w:rPr>
        <w:t>之</w:t>
      </w:r>
      <w:r>
        <w:rPr>
          <w:rFonts w:hint="eastAsia" w:ascii="宋体" w:hAnsi="宋体" w:eastAsia="宋体" w:cs="宋体"/>
          <w:b/>
          <w:bCs/>
          <w:color w:val="000000" w:themeColor="text1"/>
          <w:sz w:val="32"/>
          <w:szCs w:val="32"/>
          <w:highlight w:val="none"/>
          <w14:textFill>
            <w14:solidFill>
              <w14:schemeClr w14:val="tx1"/>
            </w14:solidFill>
          </w14:textFill>
        </w:rPr>
        <w:t>安全生产协议</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为在</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实施过程中创造安全、高效的施工环境，切实做好本项目的安全管理工作，本项目发包人</w:t>
      </w:r>
      <w:r>
        <w:rPr>
          <w:rFonts w:hint="eastAsia" w:ascii="宋体" w:hAnsi="宋体" w:eastAsia="宋体" w:cs="宋体"/>
          <w:color w:val="000000" w:themeColor="text1"/>
          <w:sz w:val="24"/>
          <w:highlight w:val="none"/>
          <w:u w:val="single"/>
          <w14:textFill>
            <w14:solidFill>
              <w14:schemeClr w14:val="tx1"/>
            </w14:solidFill>
          </w14:textFill>
        </w:rPr>
        <w:t>重庆首讯科技股份公司</w:t>
      </w:r>
      <w:r>
        <w:rPr>
          <w:rFonts w:hint="eastAsia" w:ascii="宋体" w:hAnsi="宋体" w:eastAsia="宋体" w:cs="宋体"/>
          <w:color w:val="000000" w:themeColor="text1"/>
          <w:sz w:val="24"/>
          <w:highlight w:val="none"/>
          <w14:textFill>
            <w14:solidFill>
              <w14:schemeClr w14:val="tx1"/>
            </w14:solidFill>
          </w14:textFill>
        </w:rPr>
        <w:t xml:space="preserve">（以下简称“甲方”）与乙方 </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（以下简称“乙方”）特此签订安全生产协议：</w:t>
      </w:r>
    </w:p>
    <w:p>
      <w:pPr>
        <w:pStyle w:val="50"/>
        <w:spacing w:line="360" w:lineRule="auto"/>
        <w:ind w:firstLine="0" w:firstLineChars="0"/>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一、此项</w:t>
      </w:r>
      <w:r>
        <w:rPr>
          <w:rFonts w:hint="eastAsia" w:ascii="宋体" w:hAnsi="宋体" w:eastAsia="宋体" w:cs="宋体"/>
          <w:b/>
          <w:bCs/>
          <w:color w:val="000000" w:themeColor="text1"/>
          <w:sz w:val="24"/>
          <w:highlight w:val="none"/>
          <w:lang w:val="en-US" w:eastAsia="zh-CN"/>
          <w14:textFill>
            <w14:solidFill>
              <w14:schemeClr w14:val="tx1"/>
            </w14:solidFill>
          </w14:textFill>
        </w:rPr>
        <w:t>维护</w:t>
      </w:r>
      <w:r>
        <w:rPr>
          <w:rFonts w:hint="eastAsia" w:ascii="宋体" w:hAnsi="宋体" w:eastAsia="宋体" w:cs="宋体"/>
          <w:b/>
          <w:bCs/>
          <w:color w:val="000000" w:themeColor="text1"/>
          <w:sz w:val="24"/>
          <w:highlight w:val="none"/>
          <w14:textFill>
            <w14:solidFill>
              <w14:schemeClr w14:val="tx1"/>
            </w14:solidFill>
          </w14:textFill>
        </w:rPr>
        <w:t>甲乙双方安全责任人</w:t>
      </w:r>
    </w:p>
    <w:p>
      <w:pPr>
        <w:pStyle w:val="50"/>
        <w:spacing w:line="360" w:lineRule="auto"/>
        <w:ind w:firstLine="0" w:firstLineChars="0"/>
        <w:rPr>
          <w:rFonts w:hint="eastAsia" w:ascii="宋体" w:hAnsi="宋体" w:eastAsia="宋体" w:cs="宋体"/>
          <w:color w:val="000000" w:themeColor="text1"/>
          <w:sz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甲方（此</w:t>
      </w:r>
      <w:r>
        <w:rPr>
          <w:rFonts w:hint="eastAsia" w:ascii="宋体" w:hAnsi="宋体" w:eastAsia="宋体" w:cs="宋体"/>
          <w:color w:val="000000" w:themeColor="text1"/>
          <w:sz w:val="24"/>
          <w:highlight w:val="none"/>
          <w:lang w:val="en-US" w:eastAsia="zh-CN"/>
          <w14:textFill>
            <w14:solidFill>
              <w14:schemeClr w14:val="tx1"/>
            </w14:solidFill>
          </w14:textFill>
        </w:rPr>
        <w:t>维护</w:t>
      </w:r>
      <w:r>
        <w:rPr>
          <w:rFonts w:hint="eastAsia" w:ascii="宋体" w:hAnsi="宋体" w:eastAsia="宋体" w:cs="宋体"/>
          <w:color w:val="000000" w:themeColor="text1"/>
          <w:sz w:val="24"/>
          <w:highlight w:val="none"/>
          <w14:textFill>
            <w14:solidFill>
              <w14:schemeClr w14:val="tx1"/>
            </w14:solidFill>
          </w14:textFill>
        </w:rPr>
        <w:t>项目负责人）：</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p>
    <w:p>
      <w:pPr>
        <w:pStyle w:val="50"/>
        <w:spacing w:line="360" w:lineRule="auto"/>
        <w:ind w:firstLine="0" w:firstLineChars="0"/>
        <w:rPr>
          <w:rFonts w:hint="eastAsia" w:ascii="宋体" w:hAnsi="宋体" w:eastAsia="宋体" w:cs="宋体"/>
          <w:color w:val="000000" w:themeColor="text1"/>
          <w:sz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乙方（此</w:t>
      </w:r>
      <w:r>
        <w:rPr>
          <w:rFonts w:hint="eastAsia" w:ascii="宋体" w:hAnsi="宋体" w:eastAsia="宋体" w:cs="宋体"/>
          <w:color w:val="000000" w:themeColor="text1"/>
          <w:sz w:val="24"/>
          <w:highlight w:val="none"/>
          <w:lang w:val="en-US" w:eastAsia="zh-CN"/>
          <w14:textFill>
            <w14:solidFill>
              <w14:schemeClr w14:val="tx1"/>
            </w14:solidFill>
          </w14:textFill>
        </w:rPr>
        <w:t>维护</w:t>
      </w:r>
      <w:r>
        <w:rPr>
          <w:rFonts w:hint="eastAsia" w:ascii="宋体" w:hAnsi="宋体" w:eastAsia="宋体" w:cs="宋体"/>
          <w:color w:val="000000" w:themeColor="text1"/>
          <w:sz w:val="24"/>
          <w:highlight w:val="none"/>
          <w14:textFill>
            <w14:solidFill>
              <w14:schemeClr w14:val="tx1"/>
            </w14:solidFill>
          </w14:textFill>
        </w:rPr>
        <w:t>项目负责人）：</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p>
    <w:p>
      <w:pPr>
        <w:spacing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二、甲方职责</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1、严格遵守国家有关安全生产的法律法规，认真执行工程施工合同中的有关安全要求。</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2、按照“安全第一、预防为主”和坚持“管生产必须管安全”的原则进行安全生产管理，做到生产与安全工作同时计划、布置、检查、总结和评比。</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3、重要的安全设施必须坚持与主体工程“三同时”的原则，即：同时设计、审批，同时施工，同时验收，投入使用。</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r>
        <w:rPr>
          <w:rFonts w:hint="eastAsia" w:ascii="宋体" w:hAnsi="宋体" w:eastAsia="宋体" w:cs="宋体"/>
          <w:color w:val="000000" w:themeColor="text1"/>
          <w:sz w:val="24"/>
          <w:highlight w:val="none"/>
          <w14:textFill>
            <w14:solidFill>
              <w14:schemeClr w14:val="tx1"/>
            </w14:solidFill>
          </w14:textFill>
        </w:rPr>
        <w:t>、组织对乙方施工现场安全生产检查，监督乙方及时处理发现的各种安全隐患。</w:t>
      </w:r>
    </w:p>
    <w:p>
      <w:pPr>
        <w:spacing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三、乙方职责</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1、严格遵守国家有关安全生产的法律法规、交通部颁发的《公路养护安全作业规程》(JTGH30—2015）、《重庆市营运高速公路施工管理规范》DB50/T 959-2019及《首讯公司工程安全生产的违约处理细则》渝高速首讯文〔2019〕40 号等有关安全生产的规定，认真执行工程承包合同中的有关安全要求。（相关文件乙方应在施工前从甲方处取得）</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建立健全安全生产责任制。从派往项目实施的项目经理到生产工人（包括临时雇请的民工）的安全生产管理系统必须做到纵向到底，一环不漏；各职能部门、人员的安全生产责任制作到横向到边，人人有责。项目经理是安全生产的第一责任人。现场设置的安全机构，负责所有员工的安全和治安保卫工作及预防事故的发生。安全机构人员有权按有关规定发布指令，并采取保护性措施防止事故发生。</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4、安全生产费用实行专款专用。施工单位应当在规定范围安排使用安全生产费用，不得挪用或挤占，并接受甲方项目经理及安全管理部门的检查。</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5、所有现场施工人员、管理人员必须投保“意外伤害医疗险”“人身意外伤害险”，且“人身意外伤害险”每人投保额度（占道工程不低于100万</w:t>
      </w:r>
      <w:r>
        <w:rPr>
          <w:rFonts w:hint="eastAsia" w:ascii="宋体" w:hAnsi="宋体" w:cs="宋体"/>
          <w:color w:val="000000" w:themeColor="text1"/>
          <w:sz w:val="24"/>
          <w:highlight w:val="none"/>
          <w:lang w:eastAsia="zh-CN"/>
          <w14:textFill>
            <w14:solidFill>
              <w14:schemeClr w14:val="tx1"/>
            </w14:solidFill>
          </w14:textFill>
        </w:rPr>
        <w:t>元</w:t>
      </w:r>
      <w:r>
        <w:rPr>
          <w:rFonts w:hint="eastAsia" w:ascii="宋体" w:hAnsi="宋体" w:eastAsia="宋体" w:cs="宋体"/>
          <w:color w:val="000000" w:themeColor="text1"/>
          <w:sz w:val="24"/>
          <w:highlight w:val="none"/>
          <w14:textFill>
            <w14:solidFill>
              <w14:schemeClr w14:val="tx1"/>
            </w14:solidFill>
          </w14:textFill>
        </w:rPr>
        <w:t>，非占道工程不低于80万元），“意外伤害医疗险”每人投保额度不低于10万元。</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6、施工前，应认真勘察现场，按甲方要求制订有针对性的安全技术措施，对管理人员和施工人员进行安全生产进场教育。</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7、在施工期间必须严格执行和遵守甲方的安全生产、防火管理的各项规定，接受甲方的督促、检查和指导，对于查出的隐患，乙方必须限期整改。</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8、乙方必须按照安全作业规程进行现场施工。对施工现场的各类安全防护设施、安全标志和警告牌，不得擅自拆除、更动。</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9、乙方在施工中，应注意地下管线及高压架空线路的保护。如遇有情况，应及时向甲方和有关部门联系，采取保护措施。</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10、乙方在任何时候都应采取各种合理的预防措施，防止其员工发生任何违法、违禁、暴力或妨碍治安的行为。</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11、乙方必须具有劳动安全管理部门颁发的安全生产证书，参加施工的人员，必须接受安全技术教育，熟知和遵守本工种的各项安全技术操作规程，定期进行安全技术考核，合格者方准上岗操作。对于从事电气、起重、登高架设作业、焊接、机动车船艇驾驶、等特殊工种的人员，经过专业培训，获得《安全操作合格证》后，方准持证上岗。施工现场如出现特种作业无证操作现象时，项目经理必须承担管理责任。</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12、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13、操作人员上岗，必须按规定穿戴防护用品。施工负责人和安全检查员应随时检查劳动防护用品的穿戴情况，不按规定穿戴防护用品的人员不得上岗。</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14、所有施工机具设备和高空作业的设备均应定期检查，保证其经常处于完好状态；不合格的机具、设备和劳动保护用品严禁使用。</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15、施工中采用新技术、新工艺、新设备、新材料时，必须制定相应的安全技术措施，施工现场必须具有相关的安全标志牌。</w:t>
      </w:r>
    </w:p>
    <w:p>
      <w:pPr>
        <w:pStyle w:val="24"/>
        <w:tabs>
          <w:tab w:val="left" w:pos="1200"/>
          <w:tab w:val="right" w:leader="dot" w:pos="9730"/>
        </w:tabs>
        <w:spacing w:before="0" w:after="0" w:line="360" w:lineRule="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16.乙方需根据自身业务量需求配置布控球，涉及占道施工或危险性较大作业时，按相应施工组织计划分别配置，施工期间按我公司要求接入相应系统，确保图像传输稳定、运行正常，使用期间受我公司安全环保监督办公室、信创工程中心及各运维中心及下属机电站的安全监督。</w:t>
      </w:r>
    </w:p>
    <w:p>
      <w:pPr>
        <w:widowControl/>
        <w:tabs>
          <w:tab w:val="left" w:pos="3936"/>
        </w:tabs>
        <w:spacing w:line="360" w:lineRule="auto"/>
        <w:ind w:firstLine="480" w:firstLineChars="200"/>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r>
        <w:rPr>
          <w:rFonts w:hint="eastAsia" w:ascii="宋体" w:hAnsi="宋体" w:eastAsia="宋体" w:cs="宋体"/>
          <w:color w:val="000000" w:themeColor="text1"/>
          <w:sz w:val="24"/>
          <w:highlight w:val="none"/>
          <w:lang w:val="en-US" w:eastAsia="zh-CN"/>
          <w14:textFill>
            <w14:solidFill>
              <w14:schemeClr w14:val="tx1"/>
            </w14:solidFill>
          </w14:textFill>
        </w:rPr>
        <w:t>7</w:t>
      </w:r>
      <w:r>
        <w:rPr>
          <w:rFonts w:hint="eastAsia" w:ascii="宋体" w:hAnsi="宋体" w:eastAsia="宋体" w:cs="宋体"/>
          <w:color w:val="000000" w:themeColor="text1"/>
          <w:sz w:val="24"/>
          <w:highlight w:val="none"/>
          <w14:textFill>
            <w14:solidFill>
              <w14:schemeClr w14:val="tx1"/>
            </w14:solidFill>
          </w14:textFill>
        </w:rPr>
        <w:t>、乙方必须按照本工程项目特点，组织制定本工程实施中的生产安全事故应急救援预案；如果发生安全事故，应迅速采取有效措施，组织抢救，防止事故扩大或次生事故发生；并按国家有关规定立即如实报告有关部门；另外，要积极配合事故调查，并坚持“三不放过”的原则，严肃处理相关责任人。</w:t>
      </w:r>
    </w:p>
    <w:p>
      <w:pPr>
        <w:spacing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四、违约处罚及责任</w:t>
      </w:r>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1、乙方违反《公路养护安全作业规程》(JTGH30—2015）、《重庆市营运高速公路施工管理规范》DB50/T 959-2019有关安全生产的规定施工作业的，按《首讯公司工程安全生产的违约处理细则》渝高速首讯文〔2019〕40 号执行。</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2、乙方在施工现场存在安全隐患、未落实安全生产措施拒不改正的，甲方有权要求停工，并向公司领导报告，同时与施工单位的服务评价挂钩列入黑名单，由此产生的损失乙方自己承担。</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3、乙方在施工期间违反安全生产相关要求及乙方职责，造成安全事故或人身损害、财产损失的，乙方承担全部责任。</w:t>
      </w:r>
    </w:p>
    <w:p>
      <w:pPr>
        <w:spacing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五、协议份数与时效</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1、本协议作为</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的附件，与</w:t>
      </w:r>
      <w:r>
        <w:rPr>
          <w:rFonts w:hint="eastAsia" w:ascii="宋体" w:hAnsi="宋体" w:eastAsia="宋体" w:cs="宋体"/>
          <w:color w:val="000000" w:themeColor="text1"/>
          <w:sz w:val="24"/>
          <w:highlight w:val="none"/>
          <w:lang w:val="en-US" w:eastAsia="zh-CN"/>
          <w14:textFill>
            <w14:solidFill>
              <w14:schemeClr w14:val="tx1"/>
            </w14:solidFill>
          </w14:textFill>
        </w:rPr>
        <w:t>主</w:t>
      </w:r>
      <w:r>
        <w:rPr>
          <w:rFonts w:hint="eastAsia" w:ascii="宋体" w:hAnsi="宋体" w:eastAsia="宋体" w:cs="宋体"/>
          <w:color w:val="000000" w:themeColor="text1"/>
          <w:sz w:val="24"/>
          <w:highlight w:val="none"/>
          <w14:textFill>
            <w14:solidFill>
              <w14:schemeClr w14:val="tx1"/>
            </w14:solidFill>
          </w14:textFill>
        </w:rPr>
        <w:t>合同具有同等的法律效力。</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2、本协议一式贰份，甲方执壹份，乙方执壹份。由双方法定代表人或其授权的代理人签</w:t>
      </w:r>
      <w:r>
        <w:rPr>
          <w:rFonts w:hint="eastAsia" w:ascii="宋体" w:hAnsi="宋体" w:eastAsia="宋体" w:cs="宋体"/>
          <w:color w:val="000000" w:themeColor="text1"/>
          <w:sz w:val="24"/>
          <w:highlight w:val="none"/>
          <w:lang w:val="en-US" w:eastAsia="zh-CN"/>
          <w14:textFill>
            <w14:solidFill>
              <w14:schemeClr w14:val="tx1"/>
            </w14:solidFill>
          </w14:textFill>
        </w:rPr>
        <w:t>字</w:t>
      </w:r>
      <w:r>
        <w:rPr>
          <w:rFonts w:hint="eastAsia" w:ascii="宋体" w:hAnsi="宋体" w:eastAsia="宋体" w:cs="宋体"/>
          <w:color w:val="000000" w:themeColor="text1"/>
          <w:sz w:val="24"/>
          <w:szCs w:val="24"/>
          <w:highlight w:val="none"/>
          <w14:textFill>
            <w14:solidFill>
              <w14:schemeClr w14:val="tx1"/>
            </w14:solidFill>
          </w14:textFill>
        </w:rPr>
        <w:t>盖</w:t>
      </w:r>
      <w:r>
        <w:rPr>
          <w:rFonts w:hint="eastAsia" w:ascii="宋体" w:hAnsi="宋体" w:eastAsia="宋体" w:cs="宋体"/>
          <w:color w:val="000000" w:themeColor="text1"/>
          <w:sz w:val="24"/>
          <w:szCs w:val="24"/>
          <w:highlight w:val="none"/>
          <w:lang w:val="en-US" w:eastAsia="zh-CN"/>
          <w14:textFill>
            <w14:solidFill>
              <w14:schemeClr w14:val="tx1"/>
            </w14:solidFill>
          </w14:textFill>
        </w:rPr>
        <w:t>章</w:t>
      </w:r>
      <w:r>
        <w:rPr>
          <w:rFonts w:hint="eastAsia" w:ascii="宋体" w:hAnsi="宋体" w:eastAsia="宋体" w:cs="宋体"/>
          <w:color w:val="000000" w:themeColor="text1"/>
          <w:sz w:val="24"/>
          <w:highlight w:val="none"/>
          <w14:textFill>
            <w14:solidFill>
              <w14:schemeClr w14:val="tx1"/>
            </w14:solidFill>
          </w14:textFill>
        </w:rPr>
        <w:t>后生效，全部工程完工验收后终止。</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3、因协议在履行过程中所产生的争议，双方协商解决，协商不成的，提交甲方所在地有管辖权的人民法院管辖。</w:t>
      </w:r>
    </w:p>
    <w:p>
      <w:pPr>
        <w:pStyle w:val="24"/>
        <w:tabs>
          <w:tab w:val="left" w:pos="1200"/>
          <w:tab w:val="right" w:leader="dot" w:pos="9730"/>
        </w:tabs>
        <w:spacing w:before="0" w:after="0" w:line="360" w:lineRule="auto"/>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附件：</w:t>
      </w:r>
      <w:r>
        <w:rPr>
          <w:rFonts w:hint="eastAsia" w:ascii="宋体" w:hAnsi="宋体" w:eastAsia="宋体" w:cs="宋体"/>
          <w:b w:val="0"/>
          <w:bCs w:val="0"/>
          <w:color w:val="000000" w:themeColor="text1"/>
          <w:sz w:val="24"/>
          <w:szCs w:val="24"/>
          <w:highlight w:val="none"/>
          <w14:textFill>
            <w14:solidFill>
              <w14:schemeClr w14:val="tx1"/>
            </w14:solidFill>
          </w14:textFill>
        </w:rPr>
        <w:t>《首讯公司工程安全生产的违约处理细则》</w:t>
      </w:r>
    </w:p>
    <w:p>
      <w:pPr>
        <w:widowControl/>
        <w:spacing w:line="360" w:lineRule="auto"/>
        <w:ind w:firstLine="0" w:firstLineChars="0"/>
        <w:jc w:val="left"/>
        <w:rPr>
          <w:rFonts w:hint="eastAsia" w:ascii="宋体" w:hAnsi="宋体" w:eastAsia="宋体" w:cs="宋体"/>
          <w:color w:val="000000" w:themeColor="text1"/>
          <w:sz w:val="24"/>
          <w:highlight w:val="none"/>
          <w14:textFill>
            <w14:solidFill>
              <w14:schemeClr w14:val="tx1"/>
            </w14:solidFill>
          </w14:textFill>
        </w:rPr>
      </w:pPr>
    </w:p>
    <w:p>
      <w:pPr>
        <w:widowControl/>
        <w:spacing w:line="36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甲方：重庆首讯科技股份有限公司            乙方：</w:t>
      </w:r>
      <w:r>
        <w:rPr>
          <w:rFonts w:hint="eastAsia" w:ascii="宋体" w:hAnsi="宋体" w:eastAsia="宋体" w:cs="宋体"/>
          <w:color w:val="000000" w:themeColor="text1"/>
          <w:sz w:val="24"/>
          <w:highlight w:val="none"/>
          <w:lang w:val="en-US" w:eastAsia="zh-CN"/>
          <w14:textFill>
            <w14:solidFill>
              <w14:schemeClr w14:val="tx1"/>
            </w14:solidFill>
          </w14:textFill>
        </w:rPr>
        <w:t>XXXXXX</w:t>
      </w:r>
    </w:p>
    <w:p>
      <w:pPr>
        <w:widowControl/>
        <w:spacing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公司负责人</w:t>
      </w:r>
      <w:r>
        <w:rPr>
          <w:rFonts w:hint="eastAsia" w:ascii="宋体" w:hAnsi="宋体" w:eastAsia="宋体" w:cs="宋体"/>
          <w:b w:val="0"/>
          <w:bCs w:val="0"/>
          <w:color w:val="000000" w:themeColor="text1"/>
          <w:sz w:val="24"/>
          <w:highlight w:val="none"/>
          <w14:textFill>
            <w14:solidFill>
              <w14:schemeClr w14:val="tx1"/>
            </w14:solidFill>
          </w14:textFill>
        </w:rPr>
        <w:t>或授权代理人</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公司负责人</w:t>
      </w:r>
      <w:r>
        <w:rPr>
          <w:rFonts w:hint="eastAsia" w:ascii="宋体" w:hAnsi="宋体" w:eastAsia="宋体" w:cs="宋体"/>
          <w:b w:val="0"/>
          <w:bCs w:val="0"/>
          <w:color w:val="000000" w:themeColor="text1"/>
          <w:sz w:val="24"/>
          <w:highlight w:val="none"/>
          <w14:textFill>
            <w14:solidFill>
              <w14:schemeClr w14:val="tx1"/>
            </w14:solidFill>
          </w14:textFill>
        </w:rPr>
        <w:t>或授权代理人</w:t>
      </w:r>
      <w:r>
        <w:rPr>
          <w:rFonts w:hint="eastAsia" w:ascii="宋体" w:hAnsi="宋体" w:eastAsia="宋体" w:cs="宋体"/>
          <w:color w:val="000000" w:themeColor="text1"/>
          <w:sz w:val="24"/>
          <w:highlight w:val="none"/>
          <w14:textFill>
            <w14:solidFill>
              <w14:schemeClr w14:val="tx1"/>
            </w14:solidFill>
          </w14:textFill>
        </w:rPr>
        <w:t>：</w:t>
      </w:r>
    </w:p>
    <w:p>
      <w:pPr>
        <w:widowControl/>
        <w:spacing w:line="36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项目经理</w:t>
      </w:r>
      <w:r>
        <w:rPr>
          <w:rFonts w:hint="eastAsia" w:ascii="宋体" w:hAnsi="宋体" w:eastAsia="宋体" w:cs="宋体"/>
          <w:b w:val="0"/>
          <w:bCs w:val="0"/>
          <w:color w:val="000000" w:themeColor="text1"/>
          <w:sz w:val="24"/>
          <w:highlight w:val="none"/>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ab/>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项目经理</w:t>
      </w:r>
      <w:r>
        <w:rPr>
          <w:rFonts w:hint="eastAsia" w:ascii="宋体" w:hAnsi="宋体" w:eastAsia="宋体" w:cs="宋体"/>
          <w:b w:val="0"/>
          <w:bCs w:val="0"/>
          <w:color w:val="000000" w:themeColor="text1"/>
          <w:sz w:val="24"/>
          <w:highlight w:val="none"/>
          <w14:textFill>
            <w14:solidFill>
              <w14:schemeClr w14:val="tx1"/>
            </w14:solidFill>
          </w14:textFill>
        </w:rPr>
        <w:t>：</w:t>
      </w: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经办人：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经办人：</w:t>
      </w: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pPr>
        <w:spacing w:line="360" w:lineRule="auto"/>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日期: </w:t>
      </w:r>
      <w:r>
        <w:rPr>
          <w:rFonts w:hint="eastAsia" w:ascii="宋体" w:hAnsi="宋体" w:eastAsia="宋体" w:cs="宋体"/>
          <w:b w:val="0"/>
          <w:bCs w:val="0"/>
          <w:color w:val="000000" w:themeColor="text1"/>
          <w:sz w:val="24"/>
          <w:highlight w:val="none"/>
          <w14:textFill>
            <w14:solidFill>
              <w14:schemeClr w14:val="tx1"/>
            </w14:solidFill>
          </w14:textFill>
        </w:rPr>
        <w:tab/>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日期:</w:t>
      </w: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240" w:lineRule="auto"/>
        <w:ind w:firstLine="0"/>
        <w:jc w:val="center"/>
        <w:rPr>
          <w:rFonts w:hint="eastAsia" w:ascii="宋体" w:hAnsi="宋体" w:eastAsia="宋体" w:cs="宋体"/>
          <w:b/>
          <w:bCs/>
          <w:color w:val="000000" w:themeColor="text1"/>
          <w:sz w:val="32"/>
          <w:szCs w:val="32"/>
          <w:highlight w:val="none"/>
          <w:u w:val="none"/>
          <w:lang w:eastAsia="zh-CN"/>
          <w14:textFill>
            <w14:solidFill>
              <w14:schemeClr w14:val="tx1"/>
            </w14:solidFill>
          </w14:textFill>
        </w:rPr>
      </w:pPr>
    </w:p>
    <w:p>
      <w:pPr>
        <w:spacing w:line="240" w:lineRule="auto"/>
        <w:ind w:firstLine="0"/>
        <w:jc w:val="left"/>
        <w:rPr>
          <w:rFonts w:hint="eastAsia" w:ascii="宋体" w:hAnsi="宋体" w:eastAsia="宋体" w:cs="宋体"/>
          <w:b/>
          <w:bCs/>
          <w:color w:val="000000" w:themeColor="text1"/>
          <w:sz w:val="32"/>
          <w:szCs w:val="32"/>
          <w:highlight w:val="none"/>
          <w:u w:val="none"/>
          <w:lang w:eastAsia="zh-CN"/>
          <w14:textFill>
            <w14:solidFill>
              <w14:schemeClr w14:val="tx1"/>
            </w14:solidFill>
          </w14:textFill>
        </w:rPr>
      </w:pPr>
      <w:r>
        <w:rPr>
          <w:rFonts w:hint="eastAsia" w:ascii="宋体" w:hAnsi="宋体" w:eastAsia="宋体" w:cs="宋体"/>
          <w:b/>
          <w:bCs/>
          <w:color w:val="000000" w:themeColor="text1"/>
          <w:sz w:val="32"/>
          <w:szCs w:val="32"/>
          <w:highlight w:val="none"/>
          <w:u w:val="none"/>
          <w:lang w:eastAsia="zh-CN"/>
          <w14:textFill>
            <w14:solidFill>
              <w14:schemeClr w14:val="tx1"/>
            </w14:solidFill>
          </w14:textFill>
        </w:rPr>
        <w:br w:type="page"/>
      </w:r>
    </w:p>
    <w:p>
      <w:pPr>
        <w:spacing w:line="240" w:lineRule="auto"/>
        <w:ind w:firstLine="0"/>
        <w:jc w:val="center"/>
        <w:rPr>
          <w:rFonts w:hint="eastAsia" w:ascii="宋体" w:hAnsi="宋体" w:eastAsia="宋体" w:cs="宋体"/>
          <w:b/>
          <w:bCs/>
          <w:color w:val="000000" w:themeColor="text1"/>
          <w:sz w:val="32"/>
          <w:szCs w:val="32"/>
          <w:highlight w:val="none"/>
          <w:u w:val="none"/>
          <w:lang w:eastAsia="zh-CN"/>
          <w14:textFill>
            <w14:solidFill>
              <w14:schemeClr w14:val="tx1"/>
            </w14:solidFill>
          </w14:textFill>
        </w:rPr>
      </w:pPr>
      <w:r>
        <w:rPr>
          <w:rFonts w:hint="eastAsia" w:ascii="宋体" w:hAnsi="宋体" w:eastAsia="宋体" w:cs="宋体"/>
          <w:b/>
          <w:bCs/>
          <w:color w:val="000000" w:themeColor="text1"/>
          <w:sz w:val="32"/>
          <w:szCs w:val="32"/>
          <w:highlight w:val="none"/>
          <w:u w:val="none"/>
          <w:lang w:eastAsia="zh-CN"/>
          <w14:textFill>
            <w14:solidFill>
              <w14:schemeClr w14:val="tx1"/>
            </w14:solidFill>
          </w14:textFill>
        </w:rPr>
        <w:t>重庆首讯科技股份有限公司</w:t>
      </w:r>
    </w:p>
    <w:p>
      <w:pPr>
        <w:spacing w:line="360" w:lineRule="auto"/>
        <w:ind w:firstLine="0" w:firstLineChars="0"/>
        <w:jc w:val="center"/>
        <w:textAlignment w:val="baseline"/>
        <w:rPr>
          <w:rFonts w:hint="eastAsia" w:ascii="宋体" w:hAnsi="宋体" w:eastAsia="宋体" w:cs="宋体"/>
          <w:b/>
          <w:bCs/>
          <w:color w:val="000000" w:themeColor="text1"/>
          <w:sz w:val="32"/>
          <w:szCs w:val="32"/>
          <w:highlight w:val="none"/>
          <w:u w:val="none"/>
          <w14:textFill>
            <w14:solidFill>
              <w14:schemeClr w14:val="tx1"/>
            </w14:solidFill>
          </w14:textFill>
        </w:rPr>
      </w:pPr>
      <w:r>
        <w:rPr>
          <w:rFonts w:hint="eastAsia" w:ascii="宋体" w:hAnsi="宋体" w:eastAsia="宋体" w:cs="宋体"/>
          <w:b/>
          <w:bCs/>
          <w:color w:val="000000" w:themeColor="text1"/>
          <w:sz w:val="32"/>
          <w:szCs w:val="32"/>
          <w:highlight w:val="none"/>
          <w:u w:val="none"/>
          <w14:textFill>
            <w14:solidFill>
              <w14:schemeClr w14:val="tx1"/>
            </w14:solidFill>
          </w14:textFill>
        </w:rPr>
        <w:t>工程安全生产的违约处理细则</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baseline"/>
        <w:outlineLvl w:val="9"/>
        <w:rPr>
          <w:rFonts w:hint="eastAsia" w:ascii="宋体" w:hAnsi="宋体" w:eastAsia="宋体" w:cs="宋体"/>
          <w:color w:val="000000" w:themeColor="text1"/>
          <w:sz w:val="32"/>
          <w:szCs w:val="32"/>
          <w:highlight w:val="none"/>
          <w:lang w:val="en-US" w:eastAsia="zh-CN"/>
          <w14:textFill>
            <w14:solidFill>
              <w14:schemeClr w14:val="tx1"/>
            </w14:solidFill>
          </w14:textFill>
        </w:rPr>
      </w:pPr>
      <w:r>
        <w:rPr>
          <w:rFonts w:hint="eastAsia" w:ascii="宋体" w:hAnsi="宋体" w:eastAsia="宋体" w:cs="宋体"/>
          <w:b/>
          <w:bCs/>
          <w:color w:val="000000" w:themeColor="text1"/>
          <w:sz w:val="32"/>
          <w:szCs w:val="32"/>
          <w:highlight w:val="none"/>
          <w:u w:val="none"/>
          <w:lang w:val="en-US" w:eastAsia="zh-CN"/>
          <w14:textFill>
            <w14:solidFill>
              <w14:schemeClr w14:val="tx1"/>
            </w14:solidFill>
          </w14:textFill>
        </w:rPr>
        <w:t>SX（Ⅱ）/AH19026</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目的与范围</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bookmarkStart w:id="435" w:name="OLE_LINK1"/>
      <w:r>
        <w:rPr>
          <w:rFonts w:hint="eastAsia" w:ascii="宋体" w:hAnsi="宋体" w:eastAsia="宋体" w:cs="宋体"/>
          <w:color w:val="000000" w:themeColor="text1"/>
          <w:kern w:val="0"/>
          <w:sz w:val="24"/>
          <w:szCs w:val="24"/>
          <w:highlight w:val="none"/>
          <w14:textFill>
            <w14:solidFill>
              <w14:schemeClr w14:val="tx1"/>
            </w14:solidFill>
          </w14:textFill>
        </w:rPr>
        <w:t>为确保工程安全得以有效控制，纠正和处理工程</w:t>
      </w:r>
      <w:r>
        <w:rPr>
          <w:rFonts w:hint="eastAsia" w:ascii="宋体" w:hAnsi="宋体" w:eastAsia="宋体" w:cs="宋体"/>
          <w:color w:val="000000" w:themeColor="text1"/>
          <w:kern w:val="0"/>
          <w:sz w:val="24"/>
          <w:szCs w:val="24"/>
          <w:highlight w:val="none"/>
          <w:lang w:eastAsia="zh-CN"/>
          <w14:textFill>
            <w14:solidFill>
              <w14:schemeClr w14:val="tx1"/>
            </w14:solidFill>
          </w14:textFill>
        </w:rPr>
        <w:t>过程</w:t>
      </w:r>
      <w:r>
        <w:rPr>
          <w:rFonts w:hint="eastAsia" w:ascii="宋体" w:hAnsi="宋体" w:eastAsia="宋体" w:cs="宋体"/>
          <w:color w:val="000000" w:themeColor="text1"/>
          <w:kern w:val="0"/>
          <w:sz w:val="24"/>
          <w:szCs w:val="24"/>
          <w:highlight w:val="none"/>
          <w14:textFill>
            <w14:solidFill>
              <w14:schemeClr w14:val="tx1"/>
            </w14:solidFill>
          </w14:textFill>
        </w:rPr>
        <w:t>中不规范的行为，</w:t>
      </w:r>
      <w:bookmarkEnd w:id="435"/>
      <w:r>
        <w:rPr>
          <w:rFonts w:hint="eastAsia" w:ascii="宋体" w:hAnsi="宋体" w:eastAsia="宋体" w:cs="宋体"/>
          <w:color w:val="000000" w:themeColor="text1"/>
          <w:kern w:val="0"/>
          <w:sz w:val="24"/>
          <w:szCs w:val="24"/>
          <w:highlight w:val="none"/>
          <w14:textFill>
            <w14:solidFill>
              <w14:schemeClr w14:val="tx1"/>
            </w14:solidFill>
          </w14:textFill>
        </w:rPr>
        <w:t>特制定本违约处理实施细则。</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sz w:val="32"/>
          <w:szCs w:val="32"/>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本细则适用于重庆首讯科技股份有限公司（以下简称发包人）发包的所有施工、维护、服务等项目的承包人。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2、原则</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2.1告知原则：</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发包人</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在与承包人签订合同</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（或施工协议、任务书）</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时，本细则</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作为</w:t>
      </w:r>
      <w:r>
        <w:rPr>
          <w:rFonts w:hint="eastAsia" w:ascii="宋体" w:hAnsi="宋体" w:eastAsia="宋体" w:cs="宋体"/>
          <w:color w:val="000000" w:themeColor="text1"/>
          <w:kern w:val="0"/>
          <w:sz w:val="24"/>
          <w:szCs w:val="24"/>
          <w:highlight w:val="none"/>
          <w14:textFill>
            <w14:solidFill>
              <w14:schemeClr w14:val="tx1"/>
            </w14:solidFill>
          </w14:textFill>
        </w:rPr>
        <w:t>《合同协议书》</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、《安全生产合同》附件。未与</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承包人</w:t>
      </w:r>
      <w:r>
        <w:rPr>
          <w:rFonts w:hint="eastAsia" w:ascii="宋体" w:hAnsi="宋体" w:eastAsia="宋体" w:cs="宋体"/>
          <w:color w:val="000000" w:themeColor="text1"/>
          <w:kern w:val="0"/>
          <w:sz w:val="24"/>
          <w:szCs w:val="24"/>
          <w:highlight w:val="none"/>
          <w:lang w:eastAsia="zh-CN"/>
          <w14:textFill>
            <w14:solidFill>
              <w14:schemeClr w14:val="tx1"/>
            </w14:solidFill>
          </w14:textFill>
        </w:rPr>
        <w:t>签订合同时，管理（维护中心）、项目部在进场前书面告知</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,并经承包人签字或盖章确认</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2.2</w:t>
      </w:r>
      <w:r>
        <w:rPr>
          <w:rFonts w:hint="eastAsia" w:ascii="宋体" w:hAnsi="宋体" w:eastAsia="宋体" w:cs="宋体"/>
          <w:color w:val="000000" w:themeColor="text1"/>
          <w:kern w:val="0"/>
          <w:sz w:val="24"/>
          <w:szCs w:val="24"/>
          <w:highlight w:val="none"/>
          <w14:textFill>
            <w14:solidFill>
              <w14:schemeClr w14:val="tx1"/>
            </w14:solidFill>
          </w14:textFill>
        </w:rPr>
        <w:t>违约</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处理原则：承包人</w:t>
      </w:r>
      <w:r>
        <w:rPr>
          <w:rFonts w:hint="eastAsia" w:ascii="宋体" w:hAnsi="宋体" w:eastAsia="宋体" w:cs="宋体"/>
          <w:color w:val="000000" w:themeColor="text1"/>
          <w:kern w:val="0"/>
          <w:sz w:val="24"/>
          <w:szCs w:val="24"/>
          <w:highlight w:val="none"/>
          <w14:textFill>
            <w14:solidFill>
              <w14:schemeClr w14:val="tx1"/>
            </w14:solidFill>
          </w14:textFill>
        </w:rPr>
        <w:t>应认真履行合同条款，凡是违反合同条款规定的，均按规定承担违约责任</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，接受相应处理。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3、违约处理依据</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b w:val="0"/>
          <w:bCs w:val="0"/>
          <w:i w:val="0"/>
          <w:caps w:val="0"/>
          <w:color w:val="000000" w:themeColor="text1"/>
          <w:spacing w:val="0"/>
          <w:kern w:val="0"/>
          <w:sz w:val="24"/>
          <w:szCs w:val="24"/>
          <w:highlight w:val="none"/>
          <w:shd w:val="clear" w:color="auto" w:fill="auto"/>
          <w14:textFill>
            <w14:solidFill>
              <w14:schemeClr w14:val="tx1"/>
            </w14:solidFill>
          </w14:textFill>
        </w:rPr>
        <w:t>中华人民共和国</w:t>
      </w:r>
      <w:r>
        <w:rPr>
          <w:rFonts w:hint="eastAsia" w:ascii="宋体" w:hAnsi="宋体" w:cs="宋体"/>
          <w:b w:val="0"/>
          <w:bCs w:val="0"/>
          <w:i w:val="0"/>
          <w:caps w:val="0"/>
          <w:color w:val="000000" w:themeColor="text1"/>
          <w:spacing w:val="0"/>
          <w:kern w:val="0"/>
          <w:sz w:val="24"/>
          <w:szCs w:val="24"/>
          <w:highlight w:val="none"/>
          <w:shd w:val="clear" w:color="auto" w:fill="auto"/>
          <w:lang w:eastAsia="zh-CN"/>
          <w14:textFill>
            <w14:solidFill>
              <w14:schemeClr w14:val="tx1"/>
            </w14:solidFill>
          </w14:textFill>
        </w:rPr>
        <w:t>民法典</w:t>
      </w:r>
      <w:r>
        <w:rPr>
          <w:rFonts w:hint="eastAsia" w:ascii="宋体" w:hAnsi="宋体" w:eastAsia="宋体" w:cs="宋体"/>
          <w:b w:val="0"/>
          <w:bCs w:val="0"/>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b w:val="0"/>
          <w:bCs w:val="0"/>
          <w:i w:val="0"/>
          <w:caps w:val="0"/>
          <w:color w:val="000000" w:themeColor="text1"/>
          <w:spacing w:val="0"/>
          <w:kern w:val="0"/>
          <w:sz w:val="24"/>
          <w:szCs w:val="24"/>
          <w:highlight w:val="none"/>
          <w:shd w:val="clear" w:color="auto" w:fill="auto"/>
          <w:lang w:eastAsia="zh-CN"/>
          <w14:textFill>
            <w14:solidFill>
              <w14:schemeClr w14:val="tx1"/>
            </w14:solidFill>
          </w14:textFill>
        </w:rPr>
        <w:t xml:space="preserve">第五百八十五条【违约金的约定】：当事人可以约定一方违约时应当根据违约情况向对方支付一定数额的违约金，也可以约定因违约产生的损失赔偿额的计算方法。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4、职责</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4.1安全监管职能部门（安全管理部、工程管理部、</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智能交通研发中心</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等职能部门包括项目部、维护管理中心）是安全生产的违约处理的执行部门，具体负责对违约处理。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4.2违约处理人员：机电站站长、中心专职兼职安全管理人员、中心负责人、项目部负责人、安全负责人、技术负责人。</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4.3施工单位必须严格执行国家、行业、主管部门、</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发包人</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安全生产相关规定，管好项目相关作业人员，如被发现违约行为，则按本文规定接受相应的</w:t>
      </w:r>
      <w:r>
        <w:rPr>
          <w:rFonts w:hint="eastAsia" w:ascii="宋体" w:hAnsi="宋体" w:eastAsia="宋体" w:cs="宋体"/>
          <w:color w:val="000000" w:themeColor="text1"/>
          <w:kern w:val="0"/>
          <w:sz w:val="24"/>
          <w:szCs w:val="24"/>
          <w:highlight w:val="none"/>
          <w14:textFill>
            <w14:solidFill>
              <w14:schemeClr w14:val="tx1"/>
            </w14:solidFill>
          </w14:textFill>
        </w:rPr>
        <w:t>违约金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处理。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bCs/>
          <w:color w:val="000000" w:themeColor="text1"/>
          <w:sz w:val="24"/>
          <w:szCs w:val="24"/>
          <w:highlight w:val="none"/>
          <w:lang w:eastAsia="zh-CN"/>
          <w14:textFill>
            <w14:solidFill>
              <w14:schemeClr w14:val="tx1"/>
            </w14:solidFill>
          </w14:textFill>
        </w:rPr>
        <w:t>履约保证金交纳</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承包人在与公司签订施工、维护、服务合同后，按合同约定交纳</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履约保证金，如未交纳履约保证金或履约保证金不足的，则违约处理在项目结算时扣减。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6、违约处理标准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6.1</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承包人</w:t>
      </w:r>
      <w:r>
        <w:rPr>
          <w:rFonts w:hint="eastAsia" w:ascii="宋体" w:hAnsi="宋体" w:eastAsia="宋体" w:cs="宋体"/>
          <w:color w:val="000000" w:themeColor="text1"/>
          <w:kern w:val="0"/>
          <w:sz w:val="24"/>
          <w:szCs w:val="24"/>
          <w:highlight w:val="none"/>
          <w14:textFill>
            <w14:solidFill>
              <w14:schemeClr w14:val="tx1"/>
            </w14:solidFill>
          </w14:textFill>
        </w:rPr>
        <w:t>必须重视安全生产，严格按照施工安全规范制订符合本工程实际的施工安全技术方案和安全保证措施，</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若在项目实施工程中未按审批后的技术方案和保证措施执行的</w:t>
      </w:r>
      <w:r>
        <w:rPr>
          <w:rFonts w:hint="eastAsia" w:ascii="宋体" w:hAnsi="宋体" w:eastAsia="宋体" w:cs="宋体"/>
          <w:color w:val="000000" w:themeColor="text1"/>
          <w:kern w:val="0"/>
          <w:sz w:val="24"/>
          <w:szCs w:val="24"/>
          <w:highlight w:val="none"/>
          <w14:textFill>
            <w14:solidFill>
              <w14:schemeClr w14:val="tx1"/>
            </w14:solidFill>
          </w14:textFill>
        </w:rPr>
        <w:t>，将处以</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w:t>
      </w:r>
      <w:r>
        <w:rPr>
          <w:rFonts w:hint="eastAsia" w:ascii="宋体" w:hAnsi="宋体" w:eastAsia="宋体" w:cs="宋体"/>
          <w:color w:val="000000" w:themeColor="text1"/>
          <w:kern w:val="0"/>
          <w:sz w:val="24"/>
          <w:szCs w:val="24"/>
          <w:highlight w:val="none"/>
          <w14:textFill>
            <w14:solidFill>
              <w14:schemeClr w14:val="tx1"/>
            </w14:solidFill>
          </w14:textFill>
        </w:rPr>
        <w:t>000元</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/次</w:t>
      </w:r>
      <w:r>
        <w:rPr>
          <w:rFonts w:hint="eastAsia" w:ascii="宋体" w:hAnsi="宋体" w:eastAsia="宋体" w:cs="宋体"/>
          <w:color w:val="000000" w:themeColor="text1"/>
          <w:kern w:val="0"/>
          <w:sz w:val="24"/>
          <w:szCs w:val="24"/>
          <w:highlight w:val="none"/>
          <w14:textFill>
            <w14:solidFill>
              <w14:schemeClr w14:val="tx1"/>
            </w14:solidFill>
          </w14:textFill>
        </w:rPr>
        <w:t>的违约金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6.2</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施工单位须</w:t>
      </w:r>
      <w:r>
        <w:rPr>
          <w:rFonts w:hint="eastAsia" w:ascii="宋体" w:hAnsi="宋体" w:eastAsia="宋体" w:cs="宋体"/>
          <w:color w:val="000000" w:themeColor="text1"/>
          <w:kern w:val="0"/>
          <w:sz w:val="24"/>
          <w:szCs w:val="24"/>
          <w:highlight w:val="none"/>
          <w14:textFill>
            <w14:solidFill>
              <w14:schemeClr w14:val="tx1"/>
            </w14:solidFill>
          </w14:textFill>
        </w:rPr>
        <w:t>建立安全管理机构</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或设置安全管理人员，</w:t>
      </w:r>
      <w:r>
        <w:rPr>
          <w:rFonts w:hint="eastAsia" w:ascii="宋体" w:hAnsi="宋体" w:eastAsia="宋体" w:cs="宋体"/>
          <w:color w:val="000000" w:themeColor="text1"/>
          <w:kern w:val="0"/>
          <w:sz w:val="24"/>
          <w:szCs w:val="24"/>
          <w:highlight w:val="none"/>
          <w14:textFill>
            <w14:solidFill>
              <w14:schemeClr w14:val="tx1"/>
            </w14:solidFill>
          </w14:textFill>
        </w:rPr>
        <w:t>明确责任，</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安全管理人员必须到岗，</w:t>
      </w:r>
      <w:r>
        <w:rPr>
          <w:rFonts w:hint="eastAsia" w:ascii="宋体" w:hAnsi="宋体" w:eastAsia="宋体" w:cs="宋体"/>
          <w:color w:val="000000" w:themeColor="text1"/>
          <w:kern w:val="0"/>
          <w:sz w:val="24"/>
          <w:szCs w:val="24"/>
          <w:highlight w:val="none"/>
          <w14:textFill>
            <w14:solidFill>
              <w14:schemeClr w14:val="tx1"/>
            </w14:solidFill>
          </w14:textFill>
        </w:rPr>
        <w:t>否则，将处以</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kern w:val="0"/>
          <w:sz w:val="24"/>
          <w:szCs w:val="24"/>
          <w:highlight w:val="none"/>
          <w14:textFill>
            <w14:solidFill>
              <w14:schemeClr w14:val="tx1"/>
            </w14:solidFill>
          </w14:textFill>
        </w:rPr>
        <w:t>00元</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次</w:t>
      </w:r>
      <w:r>
        <w:rPr>
          <w:rFonts w:hint="eastAsia" w:ascii="宋体" w:hAnsi="宋体" w:eastAsia="宋体" w:cs="宋体"/>
          <w:color w:val="000000" w:themeColor="text1"/>
          <w:kern w:val="0"/>
          <w:sz w:val="24"/>
          <w:szCs w:val="24"/>
          <w:highlight w:val="none"/>
          <w14:textFill>
            <w14:solidFill>
              <w14:schemeClr w14:val="tx1"/>
            </w14:solidFill>
          </w14:textFill>
        </w:rPr>
        <w:t>的违约金。</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6.3</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发包人</w:t>
      </w:r>
      <w:r>
        <w:rPr>
          <w:rFonts w:hint="eastAsia" w:ascii="宋体" w:hAnsi="宋体" w:eastAsia="宋体" w:cs="宋体"/>
          <w:color w:val="000000" w:themeColor="text1"/>
          <w:kern w:val="0"/>
          <w:sz w:val="24"/>
          <w:szCs w:val="24"/>
          <w:highlight w:val="none"/>
          <w14:textFill>
            <w14:solidFill>
              <w14:schemeClr w14:val="tx1"/>
            </w14:solidFill>
          </w14:textFill>
        </w:rPr>
        <w:t>将</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开展</w:t>
      </w:r>
      <w:r>
        <w:rPr>
          <w:rFonts w:hint="eastAsia" w:ascii="宋体" w:hAnsi="宋体" w:eastAsia="宋体" w:cs="宋体"/>
          <w:color w:val="000000" w:themeColor="text1"/>
          <w:kern w:val="0"/>
          <w:sz w:val="24"/>
          <w:szCs w:val="24"/>
          <w:highlight w:val="none"/>
          <w14:textFill>
            <w14:solidFill>
              <w14:schemeClr w14:val="tx1"/>
            </w14:solidFill>
          </w14:textFill>
        </w:rPr>
        <w:t>各种形式的安全检查，对施工现场有安全隐患的，</w:t>
      </w:r>
      <w:r>
        <w:rPr>
          <w:rFonts w:hint="eastAsia" w:ascii="宋体" w:hAnsi="宋体" w:eastAsia="宋体" w:cs="宋体"/>
          <w:color w:val="000000" w:themeColor="text1"/>
          <w:kern w:val="0"/>
          <w:sz w:val="24"/>
          <w:szCs w:val="24"/>
          <w:highlight w:val="none"/>
          <w:lang w:eastAsia="zh-CN"/>
          <w14:textFill>
            <w14:solidFill>
              <w14:schemeClr w14:val="tx1"/>
            </w14:solidFill>
          </w14:textFill>
        </w:rPr>
        <w:t>要立即整改</w:t>
      </w:r>
      <w:r>
        <w:rPr>
          <w:rFonts w:hint="eastAsia" w:ascii="宋体" w:hAnsi="宋体" w:eastAsia="宋体" w:cs="宋体"/>
          <w:color w:val="000000" w:themeColor="text1"/>
          <w:kern w:val="0"/>
          <w:sz w:val="24"/>
          <w:szCs w:val="24"/>
          <w:highlight w:val="none"/>
          <w14:textFill>
            <w14:solidFill>
              <w14:schemeClr w14:val="tx1"/>
            </w14:solidFill>
          </w14:textFill>
        </w:rPr>
        <w:t>；对现场已发现的安全隐患不及时排除或不采取必要的防护措施的，则处以</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施工单位</w:t>
      </w:r>
      <w:r>
        <w:rPr>
          <w:rFonts w:hint="eastAsia" w:ascii="宋体" w:hAnsi="宋体" w:eastAsia="宋体" w:cs="宋体"/>
          <w:color w:val="000000" w:themeColor="text1"/>
          <w:kern w:val="0"/>
          <w:sz w:val="24"/>
          <w:szCs w:val="24"/>
          <w:highlight w:val="none"/>
          <w14:textFill>
            <w14:solidFill>
              <w14:schemeClr w14:val="tx1"/>
            </w14:solidFill>
          </w14:textFill>
        </w:rPr>
        <w:t>500～</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000（元/次）的违约金；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承包人要对安全隐患要零容忍，对隐患整改做到“五落实”。</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6.4</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承包人发生安全生产责任事故的，除接受有关主管部门的处罚外，同时按照安全生产责任事故认定大小，并接受发包人处以合同金额的</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10%-30%的违约处理。同时承包人应自行承担事故责任，发包人由此承担了责任的，有权向承包人追偿。</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6.5</w:t>
      </w:r>
      <w:r>
        <w:rPr>
          <w:rFonts w:hint="eastAsia" w:ascii="宋体" w:hAnsi="宋体" w:eastAsia="宋体" w:cs="宋体"/>
          <w:color w:val="000000" w:themeColor="text1"/>
          <w:kern w:val="0"/>
          <w:sz w:val="24"/>
          <w:szCs w:val="24"/>
          <w:highlight w:val="none"/>
          <w14:textFill>
            <w14:solidFill>
              <w14:schemeClr w14:val="tx1"/>
            </w14:solidFill>
          </w14:textFill>
        </w:rPr>
        <w:t>施工现场必须有明显的各种安全标识及安全保护措施，</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涉路作业必须按照《公路养护安全作业规程》（</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JTG H30-2015</w:t>
      </w:r>
      <w:r>
        <w:rPr>
          <w:rFonts w:hint="eastAsia" w:ascii="宋体" w:hAnsi="宋体" w:eastAsia="宋体" w:cs="宋体"/>
          <w:color w:val="000000" w:themeColor="text1"/>
          <w:kern w:val="0"/>
          <w:sz w:val="24"/>
          <w:szCs w:val="24"/>
          <w:highlight w:val="none"/>
          <w:lang w:eastAsia="zh-CN"/>
          <w14:textFill>
            <w14:solidFill>
              <w14:schemeClr w14:val="tx1"/>
            </w14:solidFill>
          </w14:textFill>
        </w:rPr>
        <w:t>）进行交通组织，</w:t>
      </w:r>
      <w:r>
        <w:rPr>
          <w:rFonts w:hint="eastAsia" w:ascii="宋体" w:hAnsi="宋体" w:eastAsia="宋体" w:cs="宋体"/>
          <w:color w:val="000000" w:themeColor="text1"/>
          <w:kern w:val="0"/>
          <w:sz w:val="24"/>
          <w:szCs w:val="24"/>
          <w:highlight w:val="none"/>
          <w14:textFill>
            <w14:solidFill>
              <w14:schemeClr w14:val="tx1"/>
            </w14:solidFill>
          </w14:textFill>
        </w:rPr>
        <w:t>否则，处以</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承包人</w:t>
      </w:r>
      <w:r>
        <w:rPr>
          <w:rFonts w:hint="eastAsia" w:ascii="宋体" w:hAnsi="宋体" w:eastAsia="宋体" w:cs="宋体"/>
          <w:color w:val="000000" w:themeColor="text1"/>
          <w:kern w:val="0"/>
          <w:sz w:val="24"/>
          <w:szCs w:val="24"/>
          <w:highlight w:val="none"/>
          <w14:textFill>
            <w14:solidFill>
              <w14:schemeClr w14:val="tx1"/>
            </w14:solidFill>
          </w14:textFill>
        </w:rPr>
        <w:t>每处</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w:t>
      </w:r>
      <w:r>
        <w:rPr>
          <w:rFonts w:hint="eastAsia" w:ascii="宋体" w:hAnsi="宋体" w:eastAsia="宋体" w:cs="宋体"/>
          <w:color w:val="000000" w:themeColor="text1"/>
          <w:kern w:val="0"/>
          <w:sz w:val="24"/>
          <w:szCs w:val="24"/>
          <w:highlight w:val="none"/>
          <w14:textFill>
            <w14:solidFill>
              <w14:schemeClr w14:val="tx1"/>
            </w14:solidFill>
          </w14:textFill>
        </w:rPr>
        <w:t>000元</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/次</w:t>
      </w:r>
      <w:r>
        <w:rPr>
          <w:rFonts w:hint="eastAsia" w:ascii="宋体" w:hAnsi="宋体" w:eastAsia="宋体" w:cs="宋体"/>
          <w:color w:val="000000" w:themeColor="text1"/>
          <w:kern w:val="0"/>
          <w:sz w:val="24"/>
          <w:szCs w:val="24"/>
          <w:highlight w:val="none"/>
          <w14:textFill>
            <w14:solidFill>
              <w14:schemeClr w14:val="tx1"/>
            </w14:solidFill>
          </w14:textFill>
        </w:rPr>
        <w:t>违约金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6.6</w:t>
      </w:r>
      <w:r>
        <w:rPr>
          <w:rFonts w:hint="eastAsia" w:ascii="宋体" w:hAnsi="宋体" w:eastAsia="宋体" w:cs="宋体"/>
          <w:color w:val="000000" w:themeColor="text1"/>
          <w:kern w:val="0"/>
          <w:sz w:val="24"/>
          <w:szCs w:val="24"/>
          <w:highlight w:val="none"/>
          <w14:textFill>
            <w14:solidFill>
              <w14:schemeClr w14:val="tx1"/>
            </w14:solidFill>
          </w14:textFill>
        </w:rPr>
        <w:t>承包人必须文明施工，施工现场整齐规范，无乱堆乱放</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 xml:space="preserve">由于生产、生活原因破坏生态环境，每处违约金 </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szCs w:val="24"/>
          <w:highlight w:val="none"/>
          <w14:textFill>
            <w14:solidFill>
              <w14:schemeClr w14:val="tx1"/>
            </w14:solidFill>
          </w14:textFill>
        </w:rPr>
        <w:t>00元/次，并限期整改。</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6.7</w:t>
      </w:r>
      <w:r>
        <w:rPr>
          <w:rFonts w:hint="eastAsia" w:ascii="宋体" w:hAnsi="宋体" w:eastAsia="宋体" w:cs="宋体"/>
          <w:color w:val="000000" w:themeColor="text1"/>
          <w:kern w:val="0"/>
          <w:sz w:val="24"/>
          <w:szCs w:val="24"/>
          <w:highlight w:val="none"/>
          <w14:textFill>
            <w14:solidFill>
              <w14:schemeClr w14:val="tx1"/>
            </w14:solidFill>
          </w14:textFill>
        </w:rPr>
        <w:t>特种工作人员，无证上岗的，则处以</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施工单位</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szCs w:val="24"/>
          <w:highlight w:val="none"/>
          <w14:textFill>
            <w14:solidFill>
              <w14:schemeClr w14:val="tx1"/>
            </w14:solidFill>
          </w14:textFill>
        </w:rPr>
        <w:t>00元/人的违约金，并责令更换无证人员。</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6.8</w:t>
      </w:r>
      <w:r>
        <w:rPr>
          <w:rFonts w:hint="eastAsia" w:ascii="宋体" w:hAnsi="宋体" w:eastAsia="宋体" w:cs="宋体"/>
          <w:color w:val="000000" w:themeColor="text1"/>
          <w:kern w:val="0"/>
          <w:sz w:val="24"/>
          <w:szCs w:val="24"/>
          <w:highlight w:val="none"/>
          <w14:textFill>
            <w14:solidFill>
              <w14:schemeClr w14:val="tx1"/>
            </w14:solidFill>
          </w14:textFill>
        </w:rPr>
        <w:t>未参加岗前培训</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kern w:val="0"/>
          <w:sz w:val="24"/>
          <w:szCs w:val="24"/>
          <w:highlight w:val="none"/>
          <w14:textFill>
            <w14:solidFill>
              <w14:schemeClr w14:val="tx1"/>
            </w14:solidFill>
          </w14:textFill>
        </w:rPr>
        <w:t>未购买保险的</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作业</w:t>
      </w:r>
      <w:r>
        <w:rPr>
          <w:rFonts w:hint="eastAsia" w:ascii="宋体" w:hAnsi="宋体" w:eastAsia="宋体" w:cs="宋体"/>
          <w:color w:val="000000" w:themeColor="text1"/>
          <w:kern w:val="0"/>
          <w:sz w:val="24"/>
          <w:szCs w:val="24"/>
          <w:highlight w:val="none"/>
          <w14:textFill>
            <w14:solidFill>
              <w14:schemeClr w14:val="tx1"/>
            </w14:solidFill>
          </w14:textFill>
        </w:rPr>
        <w:t>人员从事养护施工作业，则处以</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施工单位</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szCs w:val="24"/>
          <w:highlight w:val="none"/>
          <w14:textFill>
            <w14:solidFill>
              <w14:schemeClr w14:val="tx1"/>
            </w14:solidFill>
          </w14:textFill>
        </w:rPr>
        <w:t>00元/人的违约金，并责令更换人员。</w:t>
      </w:r>
    </w:p>
    <w:p>
      <w:pPr>
        <w:widowControl/>
        <w:numPr>
          <w:ilvl w:val="0"/>
          <w:numId w:val="0"/>
        </w:numPr>
        <w:tabs>
          <w:tab w:val="left" w:pos="2880"/>
          <w:tab w:val="left" w:pos="7020"/>
        </w:tabs>
        <w:spacing w:line="360" w:lineRule="auto"/>
        <w:ind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施工单位或施工现场</w:t>
      </w:r>
      <w:r>
        <w:rPr>
          <w:rFonts w:hint="eastAsia" w:ascii="宋体" w:hAnsi="宋体" w:eastAsia="宋体" w:cs="宋体"/>
          <w:color w:val="000000" w:themeColor="text1"/>
          <w:kern w:val="0"/>
          <w:sz w:val="24"/>
          <w:szCs w:val="24"/>
          <w:highlight w:val="none"/>
          <w14:textFill>
            <w14:solidFill>
              <w14:schemeClr w14:val="tx1"/>
            </w14:solidFill>
          </w14:textFill>
        </w:rPr>
        <w:t>有如下情况之一者，每人每次处以违约金</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szCs w:val="24"/>
          <w:highlight w:val="none"/>
          <w14:textFill>
            <w14:solidFill>
              <w14:schemeClr w14:val="tx1"/>
            </w14:solidFill>
          </w14:textFill>
        </w:rPr>
        <w:t>00～</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000元：</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6.9.1</w:t>
      </w:r>
      <w:r>
        <w:rPr>
          <w:rFonts w:hint="eastAsia" w:ascii="宋体" w:hAnsi="宋体" w:eastAsia="宋体" w:cs="宋体"/>
          <w:color w:val="000000" w:themeColor="text1"/>
          <w:kern w:val="0"/>
          <w:sz w:val="24"/>
          <w:szCs w:val="24"/>
          <w:highlight w:val="none"/>
          <w14:textFill>
            <w14:solidFill>
              <w14:schemeClr w14:val="tx1"/>
            </w14:solidFill>
          </w14:textFill>
        </w:rPr>
        <w:t>违章指挥，强令施工人员违章作业者。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6.9.2</w:t>
      </w:r>
      <w:r>
        <w:rPr>
          <w:rFonts w:hint="eastAsia" w:ascii="宋体" w:hAnsi="宋体" w:eastAsia="宋体" w:cs="宋体"/>
          <w:color w:val="000000" w:themeColor="text1"/>
          <w:kern w:val="0"/>
          <w:sz w:val="24"/>
          <w:szCs w:val="24"/>
          <w:highlight w:val="none"/>
          <w14:textFill>
            <w14:solidFill>
              <w14:schemeClr w14:val="tx1"/>
            </w14:solidFill>
          </w14:textFill>
        </w:rPr>
        <w:t>不遵守安全生产技术操作规程。</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6.9.3</w:t>
      </w:r>
      <w:r>
        <w:rPr>
          <w:rFonts w:hint="eastAsia" w:ascii="宋体" w:hAnsi="宋体" w:eastAsia="宋体" w:cs="宋体"/>
          <w:color w:val="000000" w:themeColor="text1"/>
          <w:kern w:val="0"/>
          <w:sz w:val="24"/>
          <w:szCs w:val="24"/>
          <w:highlight w:val="none"/>
          <w14:textFill>
            <w14:solidFill>
              <w14:schemeClr w14:val="tx1"/>
            </w14:solidFill>
          </w14:textFill>
        </w:rPr>
        <w:t>发现事故隐患苗头，未采取积极有效措施及时整改者。</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 </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6.9.4</w:t>
      </w:r>
      <w:r>
        <w:rPr>
          <w:rFonts w:hint="eastAsia" w:ascii="宋体" w:hAnsi="宋体" w:eastAsia="宋体" w:cs="宋体"/>
          <w:color w:val="000000" w:themeColor="text1"/>
          <w:kern w:val="0"/>
          <w:sz w:val="24"/>
          <w:szCs w:val="24"/>
          <w:highlight w:val="none"/>
          <w14:textFill>
            <w14:solidFill>
              <w14:schemeClr w14:val="tx1"/>
            </w14:solidFill>
          </w14:textFill>
        </w:rPr>
        <w:t>发生事故隐患不报告，或隐瞒事故真相，或未保护好事故现场者。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6.9.5</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使用</w:t>
      </w:r>
      <w:r>
        <w:rPr>
          <w:rFonts w:hint="eastAsia" w:ascii="宋体" w:hAnsi="宋体" w:eastAsia="宋体" w:cs="宋体"/>
          <w:color w:val="000000" w:themeColor="text1"/>
          <w:kern w:val="0"/>
          <w:sz w:val="24"/>
          <w:szCs w:val="24"/>
          <w:highlight w:val="none"/>
          <w14:textFill>
            <w14:solidFill>
              <w14:schemeClr w14:val="tx1"/>
            </w14:solidFill>
          </w14:textFill>
        </w:rPr>
        <w:t>安全生产用品不符合使用质量要求者。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6.9.6</w:t>
      </w:r>
      <w:r>
        <w:rPr>
          <w:rFonts w:hint="eastAsia" w:ascii="宋体" w:hAnsi="宋体" w:eastAsia="宋体" w:cs="宋体"/>
          <w:color w:val="000000" w:themeColor="text1"/>
          <w:kern w:val="0"/>
          <w:sz w:val="24"/>
          <w:szCs w:val="24"/>
          <w:highlight w:val="none"/>
          <w14:textFill>
            <w14:solidFill>
              <w14:schemeClr w14:val="tx1"/>
            </w14:solidFill>
          </w14:textFill>
        </w:rPr>
        <w:t>未配带安全防护器具者。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6.9.7</w:t>
      </w:r>
      <w:r>
        <w:rPr>
          <w:rFonts w:hint="eastAsia" w:ascii="宋体" w:hAnsi="宋体" w:eastAsia="宋体" w:cs="宋体"/>
          <w:color w:val="000000" w:themeColor="text1"/>
          <w:kern w:val="0"/>
          <w:sz w:val="24"/>
          <w:szCs w:val="24"/>
          <w:highlight w:val="none"/>
          <w14:textFill>
            <w14:solidFill>
              <w14:schemeClr w14:val="tx1"/>
            </w14:solidFill>
          </w14:textFill>
        </w:rPr>
        <w:t>在未摆放安全锥标</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情况下在</w:t>
      </w:r>
      <w:r>
        <w:rPr>
          <w:rFonts w:hint="eastAsia" w:ascii="宋体" w:hAnsi="宋体" w:eastAsia="宋体" w:cs="宋体"/>
          <w:color w:val="000000" w:themeColor="text1"/>
          <w:kern w:val="0"/>
          <w:sz w:val="24"/>
          <w:szCs w:val="24"/>
          <w:highlight w:val="none"/>
          <w14:textFill>
            <w14:solidFill>
              <w14:schemeClr w14:val="tx1"/>
            </w14:solidFill>
          </w14:textFill>
        </w:rPr>
        <w:t>紧急停车带内临时停车</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作业、较长时间停车情况下车内留人</w:t>
      </w:r>
      <w:r>
        <w:rPr>
          <w:rFonts w:hint="eastAsia" w:ascii="宋体" w:hAnsi="宋体" w:eastAsia="宋体" w:cs="宋体"/>
          <w:color w:val="000000" w:themeColor="text1"/>
          <w:kern w:val="0"/>
          <w:sz w:val="24"/>
          <w:szCs w:val="24"/>
          <w:highlight w:val="none"/>
          <w14:textFill>
            <w14:solidFill>
              <w14:schemeClr w14:val="tx1"/>
            </w14:solidFill>
          </w14:textFill>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6.9.8</w:t>
      </w:r>
      <w:r>
        <w:rPr>
          <w:rFonts w:hint="eastAsia" w:ascii="宋体" w:hAnsi="宋体" w:eastAsia="宋体" w:cs="宋体"/>
          <w:color w:val="000000" w:themeColor="text1"/>
          <w:kern w:val="0"/>
          <w:sz w:val="24"/>
          <w:szCs w:val="24"/>
          <w:highlight w:val="none"/>
          <w14:textFill>
            <w14:solidFill>
              <w14:schemeClr w14:val="tx1"/>
            </w14:solidFill>
          </w14:textFill>
        </w:rPr>
        <w:t>在6级以上大风天气开展高处作业、吊装作业和能见度&lt;50米的气候条件下室外作业。</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6.9.9</w:t>
      </w:r>
      <w:r>
        <w:rPr>
          <w:rFonts w:hint="eastAsia" w:ascii="宋体" w:hAnsi="宋体" w:eastAsia="宋体" w:cs="宋体"/>
          <w:color w:val="000000" w:themeColor="text1"/>
          <w:kern w:val="0"/>
          <w:sz w:val="24"/>
          <w:szCs w:val="24"/>
          <w:highlight w:val="none"/>
          <w14:textFill>
            <w14:solidFill>
              <w14:schemeClr w14:val="tx1"/>
            </w14:solidFill>
          </w14:textFill>
        </w:rPr>
        <w:t>在通车的道路内采用攀登脚手架、井字架、龙门架进行高处移动作业。</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6.9.10</w:t>
      </w:r>
      <w:r>
        <w:rPr>
          <w:rFonts w:hint="eastAsia" w:ascii="宋体" w:hAnsi="宋体" w:eastAsia="宋体" w:cs="宋体"/>
          <w:color w:val="000000" w:themeColor="text1"/>
          <w:kern w:val="0"/>
          <w:sz w:val="24"/>
          <w:szCs w:val="24"/>
          <w:highlight w:val="none"/>
          <w14:textFill>
            <w14:solidFill>
              <w14:schemeClr w14:val="tx1"/>
            </w14:solidFill>
          </w14:textFill>
        </w:rPr>
        <w:t>开展高压外线巡检、供配电维护、高位水池检查</w:t>
      </w:r>
      <w:r>
        <w:rPr>
          <w:rFonts w:hint="eastAsia" w:ascii="宋体" w:hAnsi="宋体" w:eastAsia="宋体" w:cs="宋体"/>
          <w:color w:val="000000" w:themeColor="text1"/>
          <w:kern w:val="0"/>
          <w:sz w:val="24"/>
          <w:szCs w:val="24"/>
          <w:highlight w:val="none"/>
          <w:lang w:eastAsia="zh-CN"/>
          <w14:textFill>
            <w14:solidFill>
              <w14:schemeClr w14:val="tx1"/>
            </w14:solidFill>
          </w14:textFill>
        </w:rPr>
        <w:t>等作业，未按要求监护的。</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sz w:val="32"/>
          <w:szCs w:val="32"/>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6.9.11施工单位未按规定办理相关施工手或施工手续不全、施工作业范围不在审批的手续范围内、擅自施工或未在维护中心、机电站报备的。</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7、违约处理程序</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7.1违约发现：</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违约监督人员在履行发包人的监督检查工作中，发现承包人有违约行为，应现场及时制止、纠正、整改承包人的违约行为，作好记录，让承包人现场人员确认。</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7.2违约处理：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具有处理权限人员根据监督人员记录的承包人违约行为，按本文件规定作出处理决定，填写《违约处理通知书》，与《监督检查记录表》一并交职能部门，由职能部门最终确认。</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7.3</w:t>
      </w:r>
      <w:r>
        <w:rPr>
          <w:rFonts w:hint="eastAsia" w:ascii="宋体" w:hAnsi="宋体" w:eastAsia="宋体" w:cs="宋体"/>
          <w:color w:val="000000" w:themeColor="text1"/>
          <w:kern w:val="0"/>
          <w:sz w:val="24"/>
          <w:szCs w:val="24"/>
          <w:highlight w:val="none"/>
          <w14:textFill>
            <w14:solidFill>
              <w14:schemeClr w14:val="tx1"/>
            </w14:solidFill>
          </w14:textFill>
        </w:rPr>
        <w:t>违约</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处理</w:t>
      </w:r>
      <w:r>
        <w:rPr>
          <w:rFonts w:hint="eastAsia" w:ascii="宋体" w:hAnsi="宋体" w:eastAsia="宋体" w:cs="宋体"/>
          <w:color w:val="000000" w:themeColor="text1"/>
          <w:kern w:val="0"/>
          <w:sz w:val="24"/>
          <w:szCs w:val="24"/>
          <w:highlight w:val="none"/>
          <w14:textFill>
            <w14:solidFill>
              <w14:schemeClr w14:val="tx1"/>
            </w14:solidFill>
          </w14:textFill>
        </w:rPr>
        <w:t>的</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执行</w:t>
      </w:r>
      <w:r>
        <w:rPr>
          <w:rFonts w:hint="eastAsia" w:ascii="宋体" w:hAnsi="宋体" w:eastAsia="宋体" w:cs="宋体"/>
          <w:color w:val="000000" w:themeColor="text1"/>
          <w:kern w:val="0"/>
          <w:sz w:val="24"/>
          <w:szCs w:val="24"/>
          <w:highlight w:val="none"/>
          <w14:textFill>
            <w14:solidFill>
              <w14:schemeClr w14:val="tx1"/>
            </w14:solidFill>
          </w14:textFill>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承包人的项目完工后，在履约保障金在退还时，</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发包人（</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工程管理部、智能交通研发中心</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根据</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承包人</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在该项目实施过程中所获得的</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《违约处理通知书》计算</w:t>
      </w:r>
      <w:r>
        <w:rPr>
          <w:rFonts w:hint="eastAsia" w:ascii="宋体" w:hAnsi="宋体" w:eastAsia="宋体" w:cs="宋体"/>
          <w:color w:val="000000" w:themeColor="text1"/>
          <w:kern w:val="0"/>
          <w:sz w:val="24"/>
          <w:szCs w:val="24"/>
          <w:highlight w:val="none"/>
          <w:lang w:eastAsia="zh-CN"/>
          <w14:textFill>
            <w14:solidFill>
              <w14:schemeClr w14:val="tx1"/>
            </w14:solidFill>
          </w14:textFill>
        </w:rPr>
        <w:t>累计处理金额，并在履约保障金中扣除，未缴纳履约保证金或履约保证金不足的，在结算支付款中扣除。</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8、相关记录：</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8.1《监督检查记录表》</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8.2《违约处理通知书》</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9、其它</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9</w:t>
      </w:r>
      <w:r>
        <w:rPr>
          <w:rFonts w:hint="eastAsia" w:ascii="宋体" w:hAnsi="宋体" w:eastAsia="宋体" w:cs="宋体"/>
          <w:color w:val="000000" w:themeColor="text1"/>
          <w:kern w:val="0"/>
          <w:sz w:val="24"/>
          <w:szCs w:val="24"/>
          <w:highlight w:val="none"/>
          <w14:textFill>
            <w14:solidFill>
              <w14:schemeClr w14:val="tx1"/>
            </w14:solidFill>
          </w14:textFill>
        </w:rPr>
        <w:t>.1本规定在使用过程中，应结合</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发包人</w:t>
      </w:r>
      <w:r>
        <w:rPr>
          <w:rFonts w:hint="eastAsia" w:ascii="宋体" w:hAnsi="宋体" w:eastAsia="宋体" w:cs="宋体"/>
          <w:color w:val="000000" w:themeColor="text1"/>
          <w:kern w:val="0"/>
          <w:sz w:val="24"/>
          <w:szCs w:val="24"/>
          <w:highlight w:val="none"/>
          <w14:textFill>
            <w14:solidFill>
              <w14:schemeClr w14:val="tx1"/>
            </w14:solidFill>
          </w14:textFill>
        </w:rPr>
        <w:t>实施的各项管理办法及规章制度等执行。</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9.2</w:t>
      </w:r>
      <w:r>
        <w:rPr>
          <w:rFonts w:hint="eastAsia" w:ascii="宋体" w:hAnsi="宋体" w:eastAsia="宋体" w:cs="宋体"/>
          <w:color w:val="000000" w:themeColor="text1"/>
          <w:kern w:val="0"/>
          <w:sz w:val="24"/>
          <w:szCs w:val="24"/>
          <w:highlight w:val="none"/>
          <w14:textFill>
            <w14:solidFill>
              <w14:schemeClr w14:val="tx1"/>
            </w14:solidFill>
          </w14:textFill>
        </w:rPr>
        <w:t>本规定对合同协议双方当事人具有约束力。若出现违约，须严格按以上规定进行违约处理，对严重违约或不履约者，</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或有以上违约行为超过</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2次的，</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发包人</w:t>
      </w:r>
      <w:r>
        <w:rPr>
          <w:rFonts w:hint="eastAsia" w:ascii="宋体" w:hAnsi="宋体" w:eastAsia="宋体" w:cs="宋体"/>
          <w:color w:val="000000" w:themeColor="text1"/>
          <w:kern w:val="0"/>
          <w:sz w:val="24"/>
          <w:szCs w:val="24"/>
          <w:highlight w:val="none"/>
          <w14:textFill>
            <w14:solidFill>
              <w14:schemeClr w14:val="tx1"/>
            </w14:solidFill>
          </w14:textFill>
        </w:rPr>
        <w:t>有权</w:t>
      </w:r>
      <w:r>
        <w:rPr>
          <w:rFonts w:hint="eastAsia" w:ascii="宋体" w:hAnsi="宋体" w:eastAsia="宋体" w:cs="宋体"/>
          <w:color w:val="000000" w:themeColor="text1"/>
          <w:kern w:val="0"/>
          <w:sz w:val="24"/>
          <w:szCs w:val="24"/>
          <w:highlight w:val="none"/>
          <w:lang w:eastAsia="zh-CN"/>
          <w14:textFill>
            <w14:solidFill>
              <w14:schemeClr w14:val="tx1"/>
            </w14:solidFill>
          </w14:textFill>
        </w:rPr>
        <w:t>解除</w:t>
      </w:r>
      <w:r>
        <w:rPr>
          <w:rFonts w:hint="eastAsia" w:ascii="宋体" w:hAnsi="宋体" w:eastAsia="宋体" w:cs="宋体"/>
          <w:color w:val="000000" w:themeColor="text1"/>
          <w:kern w:val="0"/>
          <w:sz w:val="24"/>
          <w:szCs w:val="24"/>
          <w:highlight w:val="none"/>
          <w14:textFill>
            <w14:solidFill>
              <w14:schemeClr w14:val="tx1"/>
            </w14:solidFill>
          </w14:textFill>
        </w:rPr>
        <w:t>合同，并有权要求其赔偿损失。</w:t>
      </w:r>
    </w:p>
    <w:p>
      <w:pPr>
        <w:keepNext w:val="0"/>
        <w:keepLines w:val="0"/>
        <w:widowControl/>
        <w:numPr>
          <w:ilvl w:val="0"/>
          <w:numId w:val="0"/>
        </w:numPr>
        <w:tabs>
          <w:tab w:val="left" w:pos="2880"/>
          <w:tab w:val="left" w:pos="7020"/>
        </w:tabs>
        <w:ind w:right="178" w:rightChars="85" w:firstLine="480"/>
        <w:jc w:val="left"/>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9.3</w:t>
      </w:r>
      <w:r>
        <w:rPr>
          <w:rFonts w:hint="eastAsia" w:ascii="宋体" w:hAnsi="宋体" w:eastAsia="宋体" w:cs="宋体"/>
          <w:color w:val="000000" w:themeColor="text1"/>
          <w:kern w:val="0"/>
          <w:sz w:val="24"/>
          <w:szCs w:val="24"/>
          <w:highlight w:val="none"/>
          <w14:textFill>
            <w14:solidFill>
              <w14:schemeClr w14:val="tx1"/>
            </w14:solidFill>
          </w14:textFill>
        </w:rPr>
        <w:t>本办法未尽事宜由</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发包人</w:t>
      </w:r>
      <w:r>
        <w:rPr>
          <w:rFonts w:hint="eastAsia" w:ascii="宋体" w:hAnsi="宋体" w:eastAsia="宋体" w:cs="宋体"/>
          <w:color w:val="000000" w:themeColor="text1"/>
          <w:kern w:val="0"/>
          <w:sz w:val="24"/>
          <w:szCs w:val="24"/>
          <w:highlight w:val="none"/>
          <w14:textFill>
            <w14:solidFill>
              <w14:schemeClr w14:val="tx1"/>
            </w14:solidFill>
          </w14:textFill>
        </w:rPr>
        <w:t>在过程中另行补充完善和约定执行。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宋体" w:hAnsi="宋体" w:eastAsia="宋体" w:cs="宋体"/>
          <w:color w:val="000000" w:themeColor="text1"/>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宋体" w:hAnsi="宋体" w:eastAsia="宋体" w:cs="宋体"/>
          <w:color w:val="000000" w:themeColor="text1"/>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宋体" w:hAnsi="宋体" w:eastAsia="宋体" w:cs="宋体"/>
          <w:color w:val="000000" w:themeColor="text1"/>
          <w:sz w:val="32"/>
          <w:szCs w:val="32"/>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b/>
          <w:color w:val="000000" w:themeColor="text1"/>
          <w:kern w:val="0"/>
          <w:sz w:val="32"/>
          <w:szCs w:val="32"/>
          <w:highlight w:val="none"/>
          <w14:textFill>
            <w14:solidFill>
              <w14:schemeClr w14:val="tx1"/>
            </w14:solidFill>
          </w14:textFill>
        </w:rPr>
      </w:pPr>
      <w:r>
        <w:rPr>
          <w:rFonts w:hint="eastAsia" w:ascii="宋体" w:hAnsi="宋体" w:eastAsia="宋体" w:cs="宋体"/>
          <w:b/>
          <w:color w:val="000000" w:themeColor="text1"/>
          <w:kern w:val="0"/>
          <w:sz w:val="32"/>
          <w:szCs w:val="32"/>
          <w:highlight w:val="none"/>
          <w14:textFill>
            <w14:solidFill>
              <w14:schemeClr w14:val="tx1"/>
            </w14:solidFill>
          </w14:textFill>
        </w:rPr>
        <w:t>附</w:t>
      </w:r>
      <w:r>
        <w:rPr>
          <w:rFonts w:hint="eastAsia" w:ascii="宋体" w:hAnsi="宋体" w:eastAsia="宋体" w:cs="宋体"/>
          <w:b/>
          <w:color w:val="000000" w:themeColor="text1"/>
          <w:kern w:val="0"/>
          <w:sz w:val="32"/>
          <w:szCs w:val="32"/>
          <w:highlight w:val="none"/>
          <w:lang w:eastAsia="zh-CN"/>
          <w14:textFill>
            <w14:solidFill>
              <w14:schemeClr w14:val="tx1"/>
            </w14:solidFill>
          </w14:textFill>
        </w:rPr>
        <w:t>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000000" w:themeColor="text1"/>
          <w:sz w:val="24"/>
          <w:highlight w:val="none"/>
          <w:lang w:eastAsia="zh-CN"/>
          <w14:textFill>
            <w14:solidFill>
              <w14:schemeClr w14:val="tx1"/>
            </w14:solidFill>
          </w14:textFill>
        </w:rPr>
      </w:pPr>
    </w:p>
    <w:p>
      <w:pPr>
        <w:spacing w:line="360" w:lineRule="auto"/>
        <w:ind w:firstLine="3213" w:firstLineChars="1000"/>
        <w:jc w:val="left"/>
        <w:textAlignment w:val="baseline"/>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违约处理</w:t>
      </w:r>
      <w:r>
        <w:rPr>
          <w:rFonts w:hint="eastAsia" w:ascii="宋体" w:hAnsi="宋体" w:eastAsia="宋体" w:cs="宋体"/>
          <w:b/>
          <w:bCs/>
          <w:color w:val="000000" w:themeColor="text1"/>
          <w:sz w:val="32"/>
          <w:szCs w:val="32"/>
          <w:highlight w:val="none"/>
          <w14:textFill>
            <w14:solidFill>
              <w14:schemeClr w14:val="tx1"/>
            </w14:solidFill>
          </w14:textFill>
        </w:rPr>
        <w:t>通知书</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编号：</w:t>
      </w:r>
    </w:p>
    <w:tbl>
      <w:tblPr>
        <w:tblStyle w:val="36"/>
        <w:tblpPr w:leftFromText="180" w:rightFromText="180" w:vertAnchor="text" w:horzAnchor="page" w:tblpX="1723" w:tblpY="1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2450"/>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受处理单位名称</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64"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施工项目名称</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违章地点</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1870"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处理原因</w:t>
            </w: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97"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处理依据</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678"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处理决定</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29" w:hRule="atLeast"/>
          <w:jc w:val="center"/>
        </w:trPr>
        <w:tc>
          <w:tcPr>
            <w:tcW w:w="2450" w:type="dxa"/>
            <w:noWrap w:val="0"/>
            <w:vAlign w:val="center"/>
          </w:tcPr>
          <w:p>
            <w:pPr>
              <w:keepNext w:val="0"/>
              <w:keepLines w:val="0"/>
              <w:pageBreakBefore w:val="0"/>
              <w:widowControl/>
              <w:numPr>
                <w:ilvl w:val="0"/>
                <w:numId w:val="0"/>
              </w:numPr>
              <w:suppressLineNumbers w:val="0"/>
              <w:tabs>
                <w:tab w:val="left" w:pos="2880"/>
                <w:tab w:val="left" w:pos="7020"/>
              </w:tabs>
              <w:kinsoku/>
              <w:wordWrap/>
              <w:overflowPunct/>
              <w:topLinePunct w:val="0"/>
              <w:autoSpaceDE/>
              <w:autoSpaceDN/>
              <w:bidi w:val="0"/>
              <w:adjustRightInd/>
              <w:snapToGrid/>
              <w:spacing w:before="0" w:beforeAutospacing="0" w:after="0" w:afterAutospacing="0" w:line="360" w:lineRule="auto"/>
              <w:ind w:left="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处理</w:t>
            </w:r>
            <w:r>
              <w:rPr>
                <w:rFonts w:hint="eastAsia" w:ascii="宋体" w:hAnsi="宋体" w:eastAsia="宋体" w:cs="宋体"/>
                <w:color w:val="000000" w:themeColor="text1"/>
                <w:kern w:val="0"/>
                <w:sz w:val="24"/>
                <w:szCs w:val="24"/>
                <w:highlight w:val="none"/>
                <w14:textFill>
                  <w14:solidFill>
                    <w14:schemeClr w14:val="tx1"/>
                  </w14:solidFill>
                </w14:textFill>
              </w:rPr>
              <w:t>违约金</w:t>
            </w:r>
          </w:p>
          <w:p>
            <w:pPr>
              <w:keepNext w:val="0"/>
              <w:keepLines w:val="0"/>
              <w:pageBreakBefore w:val="0"/>
              <w:widowControl/>
              <w:numPr>
                <w:ilvl w:val="0"/>
                <w:numId w:val="0"/>
              </w:numPr>
              <w:suppressLineNumbers w:val="0"/>
              <w:tabs>
                <w:tab w:val="left" w:pos="2880"/>
                <w:tab w:val="left" w:pos="7020"/>
              </w:tabs>
              <w:kinsoku/>
              <w:wordWrap/>
              <w:overflowPunct/>
              <w:topLinePunct w:val="0"/>
              <w:autoSpaceDE/>
              <w:autoSpaceDN/>
              <w:bidi w:val="0"/>
              <w:adjustRightInd/>
              <w:snapToGrid/>
              <w:spacing w:before="0" w:beforeAutospacing="0" w:after="0" w:afterAutospacing="0" w:line="360" w:lineRule="auto"/>
              <w:ind w:left="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金额</w:t>
            </w:r>
          </w:p>
        </w:tc>
        <w:tc>
          <w:tcPr>
            <w:tcW w:w="6389" w:type="dxa"/>
            <w:noWrap w:val="0"/>
            <w:vAlign w:val="center"/>
          </w:tcPr>
          <w:p>
            <w:pPr>
              <w:keepNext w:val="0"/>
              <w:keepLines w:val="0"/>
              <w:pageBreakBefore w:val="0"/>
              <w:widowControl/>
              <w:numPr>
                <w:ilvl w:val="0"/>
                <w:numId w:val="0"/>
              </w:numPr>
              <w:suppressLineNumbers w:val="0"/>
              <w:tabs>
                <w:tab w:val="left" w:pos="2880"/>
                <w:tab w:val="left" w:pos="7020"/>
              </w:tabs>
              <w:kinsoku/>
              <w:wordWrap/>
              <w:overflowPunct/>
              <w:topLinePunct w:val="0"/>
              <w:autoSpaceDE/>
              <w:autoSpaceDN/>
              <w:bidi w:val="0"/>
              <w:adjustRightInd/>
              <w:snapToGrid/>
              <w:spacing w:before="0" w:beforeAutospacing="0" w:after="0" w:afterAutospacing="0" w:line="360" w:lineRule="auto"/>
              <w:ind w:left="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人民币大写：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99"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开单</w:t>
            </w:r>
            <w:r>
              <w:rPr>
                <w:rFonts w:hint="eastAsia" w:ascii="宋体" w:hAnsi="宋体" w:eastAsia="宋体" w:cs="宋体"/>
                <w:color w:val="000000" w:themeColor="text1"/>
                <w:kern w:val="0"/>
                <w:sz w:val="24"/>
                <w:szCs w:val="24"/>
                <w:highlight w:val="none"/>
                <w:lang w:eastAsia="zh-CN"/>
                <w14:textFill>
                  <w14:solidFill>
                    <w14:schemeClr w14:val="tx1"/>
                  </w14:solidFill>
                </w14:textFill>
              </w:rPr>
              <w:t>部门</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39"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开单人</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19"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接收人</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p>
        </w:tc>
      </w:tr>
    </w:tbl>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注：本《违约处理通知书》一式三份，一份交违约施工单位，一份开具违约通知书部门留底，一份交职能部门。</w:t>
      </w:r>
    </w:p>
    <w:p>
      <w:pPr>
        <w:pStyle w:val="2"/>
        <w:rPr>
          <w:color w:val="000000" w:themeColor="text1"/>
          <w:highlight w:val="none"/>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24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br w:type="page"/>
      </w: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t>附件</w:t>
      </w:r>
      <w:r>
        <w:rPr>
          <w:rFonts w:hint="eastAsia" w:ascii="宋体" w:hAnsi="宋体" w:eastAsia="宋体" w:cs="宋体"/>
          <w:b/>
          <w:bCs w:val="0"/>
          <w:color w:val="000000" w:themeColor="text1"/>
          <w:kern w:val="0"/>
          <w:sz w:val="32"/>
          <w:szCs w:val="32"/>
          <w:highlight w:val="none"/>
          <w:lang w:val="en-US" w:eastAsia="zh-CN" w:bidi="ar-SA"/>
          <w14:textFill>
            <w14:solidFill>
              <w14:schemeClr w14:val="tx1"/>
            </w14:solidFill>
          </w14:textFill>
        </w:rPr>
        <w:t>四</w:t>
      </w:r>
      <w:r>
        <w:rPr>
          <w:rFonts w:hint="eastAsia" w:ascii="宋体" w:hAnsi="宋体" w:eastAsia="宋体" w:cs="宋体"/>
          <w:b/>
          <w:color w:val="000000" w:themeColor="text1"/>
          <w:kern w:val="0"/>
          <w:sz w:val="32"/>
          <w:szCs w:val="32"/>
          <w:highlight w:val="none"/>
          <w:lang w:bidi="ar-SA"/>
          <w14:textFill>
            <w14:solidFill>
              <w14:schemeClr w14:val="tx1"/>
            </w14:solidFill>
          </w14:textFill>
        </w:rPr>
        <w:t>：廉政合同</w:t>
      </w:r>
    </w:p>
    <w:p>
      <w:pPr>
        <w:pStyle w:val="31"/>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24"/>
          <w:highlight w:val="none"/>
          <w:u w:val="thick"/>
          <w:lang w:val="en-US" w:eastAsia="zh-CN"/>
          <w14:textFill>
            <w14:solidFill>
              <w14:schemeClr w14:val="tx1"/>
            </w14:solidFill>
          </w14:textFill>
        </w:rPr>
        <w:t xml:space="preserve">                        </w:t>
      </w:r>
      <w:r>
        <w:rPr>
          <w:rFonts w:hint="eastAsia" w:ascii="宋体" w:hAnsi="宋体" w:eastAsia="宋体" w:cs="宋体"/>
          <w:b/>
          <w:bCs/>
          <w:color w:val="000000" w:themeColor="text1"/>
          <w:sz w:val="32"/>
          <w:szCs w:val="32"/>
          <w:highlight w:val="none"/>
          <w:u w:val="none"/>
          <w:lang w:val="en-US" w:eastAsia="zh-CN"/>
          <w14:textFill>
            <w14:solidFill>
              <w14:schemeClr w14:val="tx1"/>
            </w14:solidFill>
          </w14:textFill>
        </w:rPr>
        <w:t>合同</w:t>
      </w:r>
    </w:p>
    <w:p>
      <w:pPr>
        <w:pStyle w:val="31"/>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之</w:t>
      </w:r>
      <w:r>
        <w:rPr>
          <w:rFonts w:hint="eastAsia" w:ascii="宋体" w:hAnsi="宋体" w:eastAsia="宋体" w:cs="宋体"/>
          <w:b/>
          <w:color w:val="000000" w:themeColor="text1"/>
          <w:sz w:val="32"/>
          <w:szCs w:val="32"/>
          <w:highlight w:val="none"/>
          <w14:textFill>
            <w14:solidFill>
              <w14:schemeClr w14:val="tx1"/>
            </w14:solidFill>
          </w14:textFill>
        </w:rPr>
        <w:t>廉政合同</w:t>
      </w:r>
    </w:p>
    <w:p>
      <w:pPr>
        <w:adjustRightInd w:val="0"/>
        <w:snapToGrid w:val="0"/>
        <w:spacing w:beforeLines="0" w:afterLines="0"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w:t>
      </w:r>
      <w:r>
        <w:rPr>
          <w:rFonts w:hint="eastAsia" w:ascii="宋体" w:hAnsi="宋体" w:eastAsia="宋体" w:cs="宋体"/>
          <w:color w:val="000000" w:themeColor="text1"/>
          <w:sz w:val="24"/>
          <w:highlight w:val="none"/>
          <w:u w:val="none"/>
          <w14:textFill>
            <w14:solidFill>
              <w14:schemeClr w14:val="tx1"/>
            </w14:solidFill>
          </w14:textFill>
        </w:rPr>
        <w:t>重庆首讯科技股份有限公司</w:t>
      </w:r>
      <w:r>
        <w:rPr>
          <w:rFonts w:hint="eastAsia" w:ascii="宋体" w:hAnsi="宋体" w:eastAsia="宋体" w:cs="宋体"/>
          <w:color w:val="000000" w:themeColor="text1"/>
          <w:sz w:val="24"/>
          <w:highlight w:val="none"/>
          <w14:textFill>
            <w14:solidFill>
              <w14:schemeClr w14:val="tx1"/>
            </w14:solidFill>
          </w14:textFill>
        </w:rPr>
        <w:t>（以下称甲方）与</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公司（以下称乙方），特订立如下合同。</w:t>
      </w:r>
    </w:p>
    <w:p>
      <w:pPr>
        <w:widowControl/>
        <w:adjustRightInd w:val="0"/>
        <w:snapToGrid w:val="0"/>
        <w:spacing w:beforeLines="0" w:afterLines="0"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一、此项</w:t>
      </w:r>
      <w:r>
        <w:rPr>
          <w:rFonts w:hint="eastAsia" w:ascii="宋体" w:hAnsi="宋体" w:eastAsia="宋体" w:cs="宋体"/>
          <w:b/>
          <w:bCs/>
          <w:color w:val="000000" w:themeColor="text1"/>
          <w:sz w:val="24"/>
          <w:highlight w:val="none"/>
          <w:lang w:val="en-US" w:eastAsia="zh-CN"/>
          <w14:textFill>
            <w14:solidFill>
              <w14:schemeClr w14:val="tx1"/>
            </w14:solidFill>
          </w14:textFill>
        </w:rPr>
        <w:t>维护</w:t>
      </w:r>
      <w:r>
        <w:rPr>
          <w:rFonts w:hint="eastAsia" w:ascii="宋体" w:hAnsi="宋体" w:eastAsia="宋体" w:cs="宋体"/>
          <w:b/>
          <w:bCs/>
          <w:color w:val="000000" w:themeColor="text1"/>
          <w:sz w:val="24"/>
          <w:highlight w:val="none"/>
          <w14:textFill>
            <w14:solidFill>
              <w14:schemeClr w14:val="tx1"/>
            </w14:solidFill>
          </w14:textFill>
        </w:rPr>
        <w:t>甲乙双方</w:t>
      </w:r>
      <w:r>
        <w:rPr>
          <w:rFonts w:hint="eastAsia" w:ascii="宋体" w:hAnsi="宋体" w:eastAsia="宋体" w:cs="宋体"/>
          <w:b/>
          <w:bCs/>
          <w:color w:val="000000" w:themeColor="text1"/>
          <w:sz w:val="24"/>
          <w:highlight w:val="none"/>
          <w:lang w:val="en-US" w:eastAsia="zh-CN"/>
          <w14:textFill>
            <w14:solidFill>
              <w14:schemeClr w14:val="tx1"/>
            </w14:solidFill>
          </w14:textFill>
        </w:rPr>
        <w:t>廉政</w:t>
      </w:r>
      <w:r>
        <w:rPr>
          <w:rFonts w:hint="eastAsia" w:ascii="宋体" w:hAnsi="宋体" w:eastAsia="宋体" w:cs="宋体"/>
          <w:b/>
          <w:bCs/>
          <w:color w:val="000000" w:themeColor="text1"/>
          <w:sz w:val="24"/>
          <w:highlight w:val="none"/>
          <w14:textFill>
            <w14:solidFill>
              <w14:schemeClr w14:val="tx1"/>
            </w14:solidFill>
          </w14:textFill>
        </w:rPr>
        <w:t>责任人</w:t>
      </w:r>
    </w:p>
    <w:p>
      <w:pPr>
        <w:widowControl/>
        <w:adjustRightInd w:val="0"/>
        <w:snapToGrid w:val="0"/>
        <w:spacing w:beforeLines="0" w:afterLines="0"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甲方（项目负责人）：               </w:t>
      </w:r>
    </w:p>
    <w:p>
      <w:pPr>
        <w:pStyle w:val="2"/>
        <w:adjustRightInd w:val="0"/>
        <w:snapToGrid w:val="0"/>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乙方（项目负责人）： </w:t>
      </w:r>
    </w:p>
    <w:p>
      <w:pPr>
        <w:adjustRightInd w:val="0"/>
        <w:snapToGrid w:val="0"/>
        <w:spacing w:beforeLines="0" w:afterLines="0"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二</w:t>
      </w:r>
      <w:r>
        <w:rPr>
          <w:rFonts w:hint="eastAsia" w:ascii="宋体" w:hAnsi="宋体" w:eastAsia="宋体" w:cs="宋体"/>
          <w:b/>
          <w:bCs/>
          <w:color w:val="000000" w:themeColor="text1"/>
          <w:sz w:val="24"/>
          <w:highlight w:val="none"/>
          <w14:textFill>
            <w14:solidFill>
              <w14:schemeClr w14:val="tx1"/>
            </w14:solidFill>
          </w14:textFill>
        </w:rPr>
        <w:t>、甲乙双方的权利和义务</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（1）严格遵守党的政策规定和国家有关法律法规及交通部的有关规定。</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（2）双方的业务活动坚持公开、公正、诚信、透明的原则（除法律认定的商业秘密和合同文件另有规定之外），不得损害国家和集体利益，违反养护工程管理规章制度。</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（3）建立健全廉政制度，开展廉政教育，设立廉政告示牌，公布举报电话，监督并认真查处违法违纪行为。</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（4）发现对方在业务活动中有违反廉政规定的行为，有及时提醒对方纠正的权利和义务。</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（5）发现对方严重违反本合同义务条款的行为，有向上级有关部门举报、建议给予处理并要求告知处理结果的权利。</w:t>
      </w:r>
    </w:p>
    <w:p>
      <w:pPr>
        <w:adjustRightInd w:val="0"/>
        <w:snapToGrid w:val="0"/>
        <w:spacing w:beforeLines="0" w:afterLines="0"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三</w:t>
      </w:r>
      <w:r>
        <w:rPr>
          <w:rFonts w:hint="eastAsia" w:ascii="宋体" w:hAnsi="宋体" w:eastAsia="宋体" w:cs="宋体"/>
          <w:b/>
          <w:bCs/>
          <w:color w:val="000000" w:themeColor="text1"/>
          <w:sz w:val="24"/>
          <w:highlight w:val="none"/>
          <w14:textFill>
            <w14:solidFill>
              <w14:schemeClr w14:val="tx1"/>
            </w14:solidFill>
          </w14:textFill>
        </w:rPr>
        <w:t>、甲方的义务</w:t>
      </w:r>
    </w:p>
    <w:p>
      <w:pPr>
        <w:widowControl/>
        <w:tabs>
          <w:tab w:val="left" w:pos="3936"/>
        </w:tabs>
        <w:adjustRightInd w:val="0"/>
        <w:snapToGrid w:val="0"/>
        <w:spacing w:beforeLines="0" w:afterLines="0" w:line="360" w:lineRule="auto"/>
        <w:ind w:firstLine="42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1）甲方及其工作人员不得索要或接受乙方的礼金、有价证券和贵重物品，不得在乙方报销任何应由甲方或甲方工作人员个人支付的费用等。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（2）甲方工作人员不得参加乙方安排的超标准宴请和娱乐活动；不得接受乙方提供的通讯工具、交通工具和高档办公用品等。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（3）甲方及其工作人员不得要求或者接受乙方为其住房装修、婚丧嫁娶活动、配偶子女的工作安排以及出国出境、旅游等提供方便等。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（4）甲方工作人员及其配偶、子女不得从事与甲方工程有关部门的材料设备供应、工程分包、劳务等经济活动等。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（5）甲方及其工作人员不得以任何理由向乙方推荐分包单位或推销材料，不得要求乙方购买合同规定外的材料和设备。</w:t>
      </w:r>
    </w:p>
    <w:p>
      <w:pPr>
        <w:adjustRightInd w:val="0"/>
        <w:snapToGrid w:val="0"/>
        <w:spacing w:beforeLines="0" w:afterLines="0"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四</w:t>
      </w:r>
      <w:r>
        <w:rPr>
          <w:rFonts w:hint="eastAsia" w:ascii="宋体" w:hAnsi="宋体" w:eastAsia="宋体" w:cs="宋体"/>
          <w:b/>
          <w:bCs/>
          <w:color w:val="000000" w:themeColor="text1"/>
          <w:sz w:val="24"/>
          <w:highlight w:val="none"/>
          <w14:textFill>
            <w14:solidFill>
              <w14:schemeClr w14:val="tx1"/>
            </w14:solidFill>
          </w14:textFill>
        </w:rPr>
        <w:t>、乙方义务</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（1）乙方不得以任何理由向甲方及其工作人员行贿或馈赠礼金、有价证券、贵重物品。</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（2）乙方不得以任何名义为甲方及其工作人员报销应由甲方单位或个人支付的任何费用。</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（3）乙方不得以任何理由邀请甲方工作人员外出旅游或安排甲方人员参加超标准宴请及娱乐活动。</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（4）乙方不得为甲方单位和个人购置或提供通讯工具、交通工具和高档办公用品等。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adjustRightInd w:val="0"/>
        <w:snapToGrid w:val="0"/>
        <w:spacing w:beforeLines="0" w:afterLines="0"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五</w:t>
      </w:r>
      <w:r>
        <w:rPr>
          <w:rFonts w:hint="eastAsia" w:ascii="宋体" w:hAnsi="宋体" w:eastAsia="宋体" w:cs="宋体"/>
          <w:b/>
          <w:bCs/>
          <w:color w:val="000000" w:themeColor="text1"/>
          <w:sz w:val="24"/>
          <w:highlight w:val="none"/>
          <w14:textFill>
            <w14:solidFill>
              <w14:schemeClr w14:val="tx1"/>
            </w14:solidFill>
          </w14:textFill>
        </w:rPr>
        <w:t>、违约责任</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adjustRightInd w:val="0"/>
        <w:snapToGrid w:val="0"/>
        <w:spacing w:beforeLines="0" w:afterLines="0"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六</w:t>
      </w:r>
      <w:r>
        <w:rPr>
          <w:rFonts w:hint="eastAsia" w:ascii="宋体" w:hAnsi="宋体" w:eastAsia="宋体" w:cs="宋体"/>
          <w:b/>
          <w:bCs/>
          <w:color w:val="000000" w:themeColor="text1"/>
          <w:sz w:val="24"/>
          <w:highlight w:val="none"/>
          <w14:textFill>
            <w14:solidFill>
              <w14:schemeClr w14:val="tx1"/>
            </w14:solidFill>
          </w14:textFill>
        </w:rPr>
        <w:t>、双方约定</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adjustRightInd w:val="0"/>
        <w:snapToGrid w:val="0"/>
        <w:spacing w:beforeLines="0" w:afterLines="0"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七</w:t>
      </w:r>
      <w:r>
        <w:rPr>
          <w:rFonts w:hint="eastAsia" w:ascii="宋体" w:hAnsi="宋体" w:eastAsia="宋体" w:cs="宋体"/>
          <w:b/>
          <w:bCs/>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本合同有效期为甲乙双方签署之日起至该工程项目竣工后止。</w:t>
      </w:r>
    </w:p>
    <w:p>
      <w:pPr>
        <w:widowControl/>
        <w:adjustRightInd w:val="0"/>
        <w:snapToGrid w:val="0"/>
        <w:spacing w:beforeLines="0" w:afterLines="0" w:line="360" w:lineRule="auto"/>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八</w:t>
      </w:r>
      <w:r>
        <w:rPr>
          <w:rFonts w:hint="eastAsia" w:ascii="宋体" w:hAnsi="宋体" w:eastAsia="宋体" w:cs="宋体"/>
          <w:b/>
          <w:bCs/>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本合同一式两份，甲、乙双方各执一份。</w:t>
      </w:r>
    </w:p>
    <w:p>
      <w:pPr>
        <w:widowControl/>
        <w:adjustRightInd w:val="0"/>
        <w:snapToGrid w:val="0"/>
        <w:spacing w:beforeLines="0" w:afterLines="0" w:line="36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甲方：重庆首讯科技股份有限公司            乙方：</w:t>
      </w:r>
      <w:r>
        <w:rPr>
          <w:rFonts w:hint="eastAsia" w:ascii="宋体" w:hAnsi="宋体" w:eastAsia="宋体" w:cs="宋体"/>
          <w:color w:val="000000" w:themeColor="text1"/>
          <w:sz w:val="24"/>
          <w:highlight w:val="none"/>
          <w:lang w:val="en-US" w:eastAsia="zh-CN"/>
          <w14:textFill>
            <w14:solidFill>
              <w14:schemeClr w14:val="tx1"/>
            </w14:solidFill>
          </w14:textFill>
        </w:rPr>
        <w:t>XXXXXX</w:t>
      </w:r>
    </w:p>
    <w:p>
      <w:pPr>
        <w:widowControl/>
        <w:adjustRightInd w:val="0"/>
        <w:snapToGrid w:val="0"/>
        <w:spacing w:beforeLines="0" w:afterLines="0"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pPr>
        <w:widowControl/>
        <w:adjustRightInd w:val="0"/>
        <w:snapToGrid w:val="0"/>
        <w:spacing w:beforeLines="0" w:afterLines="0"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公司负责人</w:t>
      </w:r>
      <w:r>
        <w:rPr>
          <w:rFonts w:hint="eastAsia" w:ascii="宋体" w:hAnsi="宋体" w:eastAsia="宋体" w:cs="宋体"/>
          <w:b w:val="0"/>
          <w:bCs w:val="0"/>
          <w:color w:val="000000" w:themeColor="text1"/>
          <w:sz w:val="24"/>
          <w:highlight w:val="none"/>
          <w14:textFill>
            <w14:solidFill>
              <w14:schemeClr w14:val="tx1"/>
            </w14:solidFill>
          </w14:textFill>
        </w:rPr>
        <w:t>或授权代理人</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公司负责人</w:t>
      </w:r>
      <w:r>
        <w:rPr>
          <w:rFonts w:hint="eastAsia" w:ascii="宋体" w:hAnsi="宋体" w:eastAsia="宋体" w:cs="宋体"/>
          <w:b w:val="0"/>
          <w:bCs w:val="0"/>
          <w:color w:val="000000" w:themeColor="text1"/>
          <w:sz w:val="24"/>
          <w:highlight w:val="none"/>
          <w14:textFill>
            <w14:solidFill>
              <w14:schemeClr w14:val="tx1"/>
            </w14:solidFill>
          </w14:textFill>
        </w:rPr>
        <w:t>或授权代理人</w:t>
      </w:r>
      <w:r>
        <w:rPr>
          <w:rFonts w:hint="eastAsia" w:ascii="宋体" w:hAnsi="宋体" w:eastAsia="宋体" w:cs="宋体"/>
          <w:color w:val="000000" w:themeColor="text1"/>
          <w:sz w:val="24"/>
          <w:highlight w:val="none"/>
          <w14:textFill>
            <w14:solidFill>
              <w14:schemeClr w14:val="tx1"/>
            </w14:solidFill>
          </w14:textFill>
        </w:rPr>
        <w:t>：</w:t>
      </w:r>
    </w:p>
    <w:p>
      <w:pPr>
        <w:widowControl/>
        <w:adjustRightInd w:val="0"/>
        <w:snapToGrid w:val="0"/>
        <w:spacing w:beforeLines="0" w:afterLines="0" w:line="36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p>
    <w:p>
      <w:pPr>
        <w:widowControl/>
        <w:adjustRightInd w:val="0"/>
        <w:snapToGrid w:val="0"/>
        <w:spacing w:beforeLines="0" w:afterLines="0"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项目经理</w:t>
      </w:r>
      <w:r>
        <w:rPr>
          <w:rFonts w:hint="eastAsia" w:ascii="宋体" w:hAnsi="宋体" w:eastAsia="宋体" w:cs="宋体"/>
          <w:b w:val="0"/>
          <w:bCs w:val="0"/>
          <w:color w:val="000000" w:themeColor="text1"/>
          <w:sz w:val="24"/>
          <w:highlight w:val="none"/>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ab/>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项目经理</w:t>
      </w:r>
      <w:r>
        <w:rPr>
          <w:rFonts w:hint="eastAsia" w:ascii="宋体" w:hAnsi="宋体" w:eastAsia="宋体" w:cs="宋体"/>
          <w:b w:val="0"/>
          <w:bCs w:val="0"/>
          <w:color w:val="000000" w:themeColor="text1"/>
          <w:sz w:val="24"/>
          <w:highlight w:val="none"/>
          <w14:textFill>
            <w14:solidFill>
              <w14:schemeClr w14:val="tx1"/>
            </w14:solidFill>
          </w14:textFill>
        </w:rPr>
        <w:t>：</w:t>
      </w:r>
    </w:p>
    <w:p>
      <w:pPr>
        <w:widowControl/>
        <w:adjustRightInd w:val="0"/>
        <w:snapToGrid w:val="0"/>
        <w:spacing w:beforeLines="0" w:afterLines="0"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pPr>
        <w:widowControl/>
        <w:adjustRightInd w:val="0"/>
        <w:snapToGrid w:val="0"/>
        <w:spacing w:beforeLines="0" w:afterLines="0"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经办人：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经办人：</w:t>
      </w:r>
    </w:p>
    <w:p>
      <w:pPr>
        <w:widowControl/>
        <w:adjustRightInd w:val="0"/>
        <w:snapToGrid w:val="0"/>
        <w:spacing w:beforeLines="0" w:afterLines="0"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pPr>
        <w:adjustRightInd w:val="0"/>
        <w:snapToGrid w:val="0"/>
        <w:spacing w:beforeLines="0" w:afterLines="0" w:line="360" w:lineRule="auto"/>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日期: </w:t>
      </w:r>
      <w:r>
        <w:rPr>
          <w:rFonts w:hint="eastAsia" w:ascii="宋体" w:hAnsi="宋体" w:eastAsia="宋体" w:cs="宋体"/>
          <w:b w:val="0"/>
          <w:bCs w:val="0"/>
          <w:color w:val="000000" w:themeColor="text1"/>
          <w:sz w:val="24"/>
          <w:highlight w:val="none"/>
          <w14:textFill>
            <w14:solidFill>
              <w14:schemeClr w14:val="tx1"/>
            </w14:solidFill>
          </w14:textFill>
        </w:rPr>
        <w:tab/>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日期:</w:t>
      </w:r>
    </w:p>
    <w:p>
      <w:pPr>
        <w:widowControl/>
        <w:adjustRightInd w:val="0"/>
        <w:snapToGrid w:val="0"/>
        <w:spacing w:beforeLines="0" w:afterLines="0"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pPr>
        <w:spacing w:line="360" w:lineRule="auto"/>
        <w:rPr>
          <w:rFonts w:hint="eastAsia" w:ascii="宋体" w:hAnsi="宋体" w:cs="宋体"/>
          <w:b/>
          <w:bCs/>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         </w:t>
      </w:r>
    </w:p>
    <w:p>
      <w:pPr>
        <w:spacing w:line="360" w:lineRule="auto"/>
        <w:rPr>
          <w:rFonts w:hint="eastAsia" w:ascii="宋体" w:hAnsi="宋体" w:cs="宋体"/>
          <w:color w:val="000000" w:themeColor="text1"/>
          <w:highlight w:val="none"/>
          <w14:textFill>
            <w14:solidFill>
              <w14:schemeClr w14:val="tx1"/>
            </w14:solidFill>
          </w14:textFill>
        </w:rPr>
      </w:pPr>
    </w:p>
    <w:p>
      <w:pPr>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24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br w:type="page"/>
      </w:r>
    </w:p>
    <w:p>
      <w:pPr>
        <w:spacing w:line="360" w:lineRule="auto"/>
        <w:jc w:val="left"/>
        <w:rPr>
          <w:rFonts w:hint="eastAsia" w:ascii="宋体" w:hAnsi="宋体" w:eastAsia="宋体" w:cs="宋体"/>
          <w:b/>
          <w:color w:val="000000" w:themeColor="text1"/>
          <w:sz w:val="32"/>
          <w:szCs w:val="32"/>
          <w:highlight w:val="none"/>
          <w:lang w:eastAsia="zh-CN"/>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t>附件</w:t>
      </w:r>
      <w:r>
        <w:rPr>
          <w:rFonts w:hint="eastAsia" w:ascii="宋体" w:hAnsi="宋体" w:eastAsia="宋体" w:cs="宋体"/>
          <w:b/>
          <w:bCs w:val="0"/>
          <w:color w:val="000000" w:themeColor="text1"/>
          <w:kern w:val="0"/>
          <w:sz w:val="32"/>
          <w:szCs w:val="32"/>
          <w:highlight w:val="none"/>
          <w:lang w:val="en-US" w:eastAsia="zh-CN" w:bidi="ar-SA"/>
          <w14:textFill>
            <w14:solidFill>
              <w14:schemeClr w14:val="tx1"/>
            </w14:solidFill>
          </w14:textFill>
        </w:rPr>
        <w:t>五</w:t>
      </w:r>
      <w:r>
        <w:rPr>
          <w:rFonts w:hint="eastAsia" w:ascii="宋体" w:hAnsi="宋体" w:eastAsia="宋体" w:cs="宋体"/>
          <w:b/>
          <w:color w:val="000000" w:themeColor="text1"/>
          <w:kern w:val="0"/>
          <w:sz w:val="32"/>
          <w:szCs w:val="32"/>
          <w:highlight w:val="none"/>
          <w:lang w:bidi="ar-SA"/>
          <w14:textFill>
            <w14:solidFill>
              <w14:schemeClr w14:val="tx1"/>
            </w14:solidFill>
          </w14:textFill>
        </w:rPr>
        <w:t>：环境保护</w:t>
      </w:r>
      <w:r>
        <w:rPr>
          <w:rFonts w:hint="eastAsia" w:ascii="宋体" w:hAnsi="宋体" w:eastAsia="宋体" w:cs="宋体"/>
          <w:b/>
          <w:color w:val="000000" w:themeColor="text1"/>
          <w:kern w:val="0"/>
          <w:sz w:val="32"/>
          <w:szCs w:val="32"/>
          <w:highlight w:val="none"/>
          <w:lang w:val="en-US" w:eastAsia="zh-CN" w:bidi="ar-SA"/>
          <w14:textFill>
            <w14:solidFill>
              <w14:schemeClr w14:val="tx1"/>
            </w14:solidFill>
          </w14:textFill>
        </w:rPr>
        <w:t>协议</w:t>
      </w:r>
    </w:p>
    <w:p>
      <w:pPr>
        <w:widowControl/>
        <w:spacing w:line="360" w:lineRule="auto"/>
        <w:jc w:val="left"/>
        <w:rPr>
          <w:rFonts w:hint="eastAsia" w:ascii="宋体" w:hAnsi="宋体" w:eastAsia="宋体" w:cs="宋体"/>
          <w:color w:val="000000" w:themeColor="text1"/>
          <w:sz w:val="24"/>
          <w:highlight w:val="none"/>
          <w:u w:val="none"/>
          <w:lang w:val="en-US" w:eastAsia="zh-CN"/>
          <w14:textFill>
            <w14:solidFill>
              <w14:schemeClr w14:val="tx1"/>
            </w14:solidFill>
          </w14:textFill>
        </w:rPr>
      </w:pPr>
      <w:r>
        <w:rPr>
          <w:rFonts w:hint="eastAsia" w:ascii="宋体" w:hAnsi="宋体" w:eastAsia="宋体" w:cs="宋体"/>
          <w:color w:val="000000" w:themeColor="text1"/>
          <w:sz w:val="24"/>
          <w:highlight w:val="none"/>
          <w:u w:val="none"/>
          <w:lang w:val="en-US" w:eastAsia="zh-CN"/>
          <w14:textFill>
            <w14:solidFill>
              <w14:schemeClr w14:val="tx1"/>
            </w14:solidFill>
          </w14:textFill>
        </w:rPr>
        <w:t xml:space="preserve">  </w:t>
      </w:r>
    </w:p>
    <w:p>
      <w:pPr>
        <w:widowControl/>
        <w:spacing w:line="360" w:lineRule="auto"/>
        <w:jc w:val="left"/>
        <w:rPr>
          <w:rFonts w:hint="eastAsia" w:ascii="宋体" w:hAnsi="宋体" w:eastAsia="宋体" w:cs="宋体"/>
          <w:b/>
          <w:bCs/>
          <w:color w:val="000000" w:themeColor="text1"/>
          <w:sz w:val="32"/>
          <w:szCs w:val="32"/>
          <w:highlight w:val="none"/>
          <w:u w:val="none"/>
          <w:lang w:val="en-US" w:eastAsia="zh-CN"/>
          <w14:textFill>
            <w14:solidFill>
              <w14:schemeClr w14:val="tx1"/>
            </w14:solidFill>
          </w14:textFill>
        </w:rPr>
      </w:pPr>
      <w:r>
        <w:rPr>
          <w:rFonts w:hint="eastAsia" w:ascii="宋体" w:hAnsi="宋体" w:eastAsia="宋体" w:cs="宋体"/>
          <w:color w:val="000000" w:themeColor="text1"/>
          <w:sz w:val="24"/>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u w:val="thick"/>
          <w:lang w:val="en-US" w:eastAsia="zh-CN"/>
          <w14:textFill>
            <w14:solidFill>
              <w14:schemeClr w14:val="tx1"/>
            </w14:solidFill>
          </w14:textFill>
        </w:rPr>
        <w:t xml:space="preserve">                        </w:t>
      </w:r>
      <w:r>
        <w:rPr>
          <w:rFonts w:hint="eastAsia" w:ascii="宋体" w:hAnsi="宋体" w:eastAsia="宋体" w:cs="宋体"/>
          <w:b/>
          <w:bCs/>
          <w:color w:val="000000" w:themeColor="text1"/>
          <w:sz w:val="32"/>
          <w:szCs w:val="32"/>
          <w:highlight w:val="none"/>
          <w:u w:val="none"/>
          <w:lang w:val="en-US" w:eastAsia="zh-CN"/>
          <w14:textFill>
            <w14:solidFill>
              <w14:schemeClr w14:val="tx1"/>
            </w14:solidFill>
          </w14:textFill>
        </w:rPr>
        <w:t>合同</w:t>
      </w:r>
    </w:p>
    <w:p>
      <w:pPr>
        <w:pStyle w:val="24"/>
        <w:tabs>
          <w:tab w:val="left" w:pos="1200"/>
          <w:tab w:val="right" w:leader="dot" w:pos="9730"/>
        </w:tabs>
        <w:rPr>
          <w:rFonts w:hint="eastAsia" w:ascii="宋体" w:hAnsi="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24"/>
          <w:highlight w:val="none"/>
          <w:u w:val="none"/>
          <w:lang w:val="en-US" w:eastAsia="zh-CN"/>
          <w14:textFill>
            <w14:solidFill>
              <w14:schemeClr w14:val="tx1"/>
            </w14:solidFill>
          </w14:textFill>
        </w:rPr>
        <w:t xml:space="preserve">                            </w:t>
      </w:r>
      <w:r>
        <w:rPr>
          <w:rFonts w:hint="eastAsia" w:ascii="宋体" w:hAnsi="宋体" w:eastAsia="宋体" w:cs="宋体"/>
          <w:b/>
          <w:bCs/>
          <w:color w:val="000000" w:themeColor="text1"/>
          <w:sz w:val="32"/>
          <w:szCs w:val="32"/>
          <w:highlight w:val="none"/>
          <w:u w:val="none"/>
          <w:lang w:val="en-US" w:eastAsia="zh-CN"/>
          <w14:textFill>
            <w14:solidFill>
              <w14:schemeClr w14:val="tx1"/>
            </w14:solidFill>
          </w14:textFill>
        </w:rPr>
        <w:t>之环境保护协议</w:t>
      </w:r>
      <w:r>
        <w:rPr>
          <w:rFonts w:hint="eastAsia" w:ascii="宋体" w:hAnsi="宋体" w:eastAsia="宋体" w:cs="宋体"/>
          <w:b/>
          <w:bCs/>
          <w:color w:val="000000" w:themeColor="text1"/>
          <w:sz w:val="24"/>
          <w:highlight w:val="none"/>
          <w:u w:val="none"/>
          <w:lang w:val="en-US" w:eastAsia="zh-CN"/>
          <w14:textFill>
            <w14:solidFill>
              <w14:schemeClr w14:val="tx1"/>
            </w14:solidFill>
          </w14:textFill>
        </w:rPr>
        <w:t xml:space="preserve">              </w:t>
      </w:r>
    </w:p>
    <w:p>
      <w:pPr>
        <w:widowControl/>
        <w:spacing w:line="360" w:lineRule="auto"/>
        <w:ind w:firstLine="42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为</w:t>
      </w:r>
      <w:r>
        <w:rPr>
          <w:rFonts w:hint="eastAsia" w:ascii="宋体" w:hAnsi="宋体" w:eastAsia="宋体" w:cs="宋体"/>
          <w:b w:val="0"/>
          <w:bCs w:val="0"/>
          <w:color w:val="000000" w:themeColor="text1"/>
          <w:sz w:val="24"/>
          <w:highlight w:val="none"/>
          <w14:textFill>
            <w14:solidFill>
              <w14:schemeClr w14:val="tx1"/>
            </w14:solidFill>
          </w14:textFill>
        </w:rPr>
        <w:t>遵守《中华人民共和国环境保护法》《中华人民共和国安全生产法》及国家地方各项环境保护法律法规，保证施工生产符合环境管理要求，确保在实施过程中对周</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边环境</w:t>
      </w:r>
      <w:r>
        <w:rPr>
          <w:rFonts w:hint="eastAsia" w:ascii="宋体" w:hAnsi="宋体" w:eastAsia="宋体" w:cs="宋体"/>
          <w:b w:val="0"/>
          <w:bCs w:val="0"/>
          <w:color w:val="000000" w:themeColor="text1"/>
          <w:sz w:val="24"/>
          <w:highlight w:val="none"/>
          <w14:textFill>
            <w14:solidFill>
              <w14:schemeClr w14:val="tx1"/>
            </w14:solidFill>
          </w14:textFill>
        </w:rPr>
        <w:t>的保护，经甲乙双方协商，签订本协议。</w:t>
      </w:r>
    </w:p>
    <w:p>
      <w:pPr>
        <w:widowControl/>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一、此项工程甲乙双方环保责任人</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u w:val="singl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甲方（信创或智慧中心项目负责人）：</w:t>
      </w:r>
      <w:r>
        <w:rPr>
          <w:rFonts w:hint="eastAsia" w:ascii="宋体" w:hAnsi="宋体" w:eastAsia="宋体" w:cs="宋体"/>
          <w:b w:val="0"/>
          <w:bCs w:val="0"/>
          <w:color w:val="000000" w:themeColor="text1"/>
          <w:sz w:val="24"/>
          <w:highlight w:val="none"/>
          <w:u w:val="single"/>
          <w14:textFill>
            <w14:solidFill>
              <w14:schemeClr w14:val="tx1"/>
            </w14:solidFill>
          </w14:textFill>
        </w:rPr>
        <w:t xml:space="preserve">               </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乙方（此</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维护</w:t>
      </w:r>
      <w:r>
        <w:rPr>
          <w:rFonts w:hint="eastAsia" w:ascii="宋体" w:hAnsi="宋体" w:eastAsia="宋体" w:cs="宋体"/>
          <w:b w:val="0"/>
          <w:bCs w:val="0"/>
          <w:color w:val="000000" w:themeColor="text1"/>
          <w:sz w:val="24"/>
          <w:highlight w:val="none"/>
          <w14:textFill>
            <w14:solidFill>
              <w14:schemeClr w14:val="tx1"/>
            </w14:solidFill>
          </w14:textFill>
        </w:rPr>
        <w:t>项目负责人）：</w:t>
      </w:r>
      <w:r>
        <w:rPr>
          <w:rFonts w:hint="eastAsia" w:ascii="宋体" w:hAnsi="宋体" w:eastAsia="宋体" w:cs="宋体"/>
          <w:b w:val="0"/>
          <w:bCs w:val="0"/>
          <w:color w:val="000000" w:themeColor="text1"/>
          <w:sz w:val="24"/>
          <w:highlight w:val="none"/>
          <w:u w:val="single"/>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 xml:space="preserve"> </w:t>
      </w:r>
    </w:p>
    <w:p>
      <w:pPr>
        <w:widowControl/>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二、甲方职责</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1.严格遵守国家有关环境保护的法律法规，认真执行工程施工合同中的有关环保要求。</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2.监督检查乙方，对乙方在施工和提供其他服务的过程中在环境保护是否进行有效控制。</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3.甲方发现施工环境问题，或乙方违反环境法律、法规及标准情况，有权责成乙方对发现的问题进行整改。乙方经整改合格后，方可再次进场作业。</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4.针对项目特点，甲方对乙方进行环保交底工作，施工过程中监督乙方按交底内容实施。</w:t>
      </w:r>
    </w:p>
    <w:p>
      <w:pPr>
        <w:widowControl/>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三、乙方职责</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1.乙方必须遵守《中华人民共和国环境保护法》《中华人民共和国安全生产法》及国家地方有关环境保护方案的法律法规及标准，遵守甲方的环境方针。</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2.甲方对重大环境因素所提出的控制措施，乙方应负责进行有针对性的控制和实施。</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3.乙方在施工作业和生活中所产生的废水、生活污水必须按照国家和地方排放标准达标排放，不得随意排入附近的天然水体。</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4.乙方在施工活动中产生的固体废弃物，必须进行收集并转运至指定垃圾填埋场，不的随意丢到水体或土壤等周围环境中。</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5.乙方在施工中产生的危险废弃物必须按照要求分类存放并移交给专业机构处理，不的随意丢到水体或土壤等周围环境中。</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6.乙方对在施工中产生的噪音，应次啊去降噪或隔离措施，以符合国家和地方标准，不得扰乱施工区域附近居民的正常生活。</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7.乙方对易燃、一包或有毒有害危险品，应采取防范措施，防止在储运过程中发生火灾、爆炸或泄露等事故，造成对环境的污染。</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8.乙方进入施工现场前，必须接受甲方环境保护培训，以提高作业人员环境保护意识。</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9.乙方必须按照甲方环境方针要求，排查各作业点环境因素，并制定相应措施。</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10.乙方在土方开挖、运输、回填土作业时，必须要有防尘措施。</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11.乙方作业人员要做到工完料净场地清，避免造成环境污染。</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12.乙方施工机械、车辆尾气排放必须符合国家规定，不的泄露油污。</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13.乙方必须按照本工程项目特点，组织制定本工程实施中的环保事故应急救援预案；如果发生环保事故，应迅速采取有效措施，组织抢救，最大限度降低事故对环境可能造成的污染危害；并按国家有关规定立即如实报告有关部门，环保事故控制住后，要做好人员安抚、现场恢复等善后工作，同时，要积极配合事故调查工作。</w:t>
      </w:r>
    </w:p>
    <w:p>
      <w:pPr>
        <w:widowControl/>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四、违约处罚及责任</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1.乙方在施工现场存在环保隐患、未落实环保措施拒不改正的，甲方有权要求停工，并向公司领导报告，同时与施工单位的服务评价挂钩列入黑名单，由此产生的损失乙方自己承担。</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2.乙方不遵守环保法律法规及甲方环境的要求，发生环境违章事件导致甲方被上级单或政府执法部门处罚造成经济损失、影响甲方社会形象的，乙方承担全部责任。同时甲方有权对乙方给予上级经济处罚的基础上3-5倍经济处罚，违章情节严重的，甲方有权提前终止与乙方的工程合同。</w:t>
      </w:r>
    </w:p>
    <w:p>
      <w:pPr>
        <w:widowControl/>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五、协议份数与时效</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1.本协议作为</w:t>
      </w:r>
      <w:r>
        <w:rPr>
          <w:rFonts w:hint="eastAsia" w:ascii="宋体" w:hAnsi="宋体" w:eastAsia="宋体" w:cs="宋体"/>
          <w:b w:val="0"/>
          <w:bCs w:val="0"/>
          <w:color w:val="000000" w:themeColor="text1"/>
          <w:sz w:val="24"/>
          <w:highlight w:val="none"/>
          <w:u w:val="single"/>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的附件，与工程施工合同具有同等的法律效力。</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2.本协议一式贰份，甲方执壹份，乙方执壹份。由双方法定代表人或其授权的代理人签署与</w:t>
      </w:r>
      <w:r>
        <w:rPr>
          <w:rFonts w:hint="eastAsia" w:ascii="宋体" w:hAnsi="宋体" w:eastAsia="宋体" w:cs="宋体"/>
          <w:color w:val="000000" w:themeColor="text1"/>
          <w:sz w:val="24"/>
          <w:szCs w:val="24"/>
          <w:highlight w:val="none"/>
          <w14:textFill>
            <w14:solidFill>
              <w14:schemeClr w14:val="tx1"/>
            </w14:solidFill>
          </w14:textFill>
        </w:rPr>
        <w:t>加盖</w:t>
      </w:r>
      <w:r>
        <w:rPr>
          <w:rFonts w:hint="eastAsia" w:ascii="宋体" w:hAnsi="宋体" w:eastAsia="宋体" w:cs="宋体"/>
          <w:color w:val="000000" w:themeColor="text1"/>
          <w:sz w:val="24"/>
          <w:szCs w:val="24"/>
          <w:highlight w:val="none"/>
          <w:lang w:val="en-US" w:eastAsia="zh-CN"/>
          <w14:textFill>
            <w14:solidFill>
              <w14:schemeClr w14:val="tx1"/>
            </w14:solidFill>
          </w14:textFill>
        </w:rPr>
        <w:t>公章（或合同专用章）</w:t>
      </w:r>
      <w:r>
        <w:rPr>
          <w:rFonts w:hint="eastAsia" w:ascii="宋体" w:hAnsi="宋体" w:eastAsia="宋体" w:cs="宋体"/>
          <w:b w:val="0"/>
          <w:bCs w:val="0"/>
          <w:color w:val="000000" w:themeColor="text1"/>
          <w:sz w:val="24"/>
          <w:highlight w:val="none"/>
          <w14:textFill>
            <w14:solidFill>
              <w14:schemeClr w14:val="tx1"/>
            </w14:solidFill>
          </w14:textFill>
        </w:rPr>
        <w:t>后生效，全部工程完工验收后终止。</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3.因协议在履行过程中所产生的争议，双方协商解决，协商不成的，提交甲方所在地有管辖权的人民法院管辖。</w:t>
      </w:r>
    </w:p>
    <w:p>
      <w:pPr>
        <w:widowControl/>
        <w:spacing w:line="400" w:lineRule="exact"/>
        <w:jc w:val="left"/>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甲方：重庆首讯科技股份有限公司            乙方：</w:t>
      </w:r>
      <w:r>
        <w:rPr>
          <w:rFonts w:hint="eastAsia" w:ascii="宋体" w:hAnsi="宋体" w:eastAsia="宋体" w:cs="宋体"/>
          <w:color w:val="000000" w:themeColor="text1"/>
          <w:sz w:val="24"/>
          <w:highlight w:val="none"/>
          <w:lang w:val="en-US" w:eastAsia="zh-CN"/>
          <w14:textFill>
            <w14:solidFill>
              <w14:schemeClr w14:val="tx1"/>
            </w14:solidFill>
          </w14:textFill>
        </w:rPr>
        <w:t>XXXXXX</w:t>
      </w:r>
    </w:p>
    <w:p>
      <w:pPr>
        <w:widowControl/>
        <w:spacing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公司负责人</w:t>
      </w:r>
      <w:r>
        <w:rPr>
          <w:rFonts w:hint="eastAsia" w:ascii="宋体" w:hAnsi="宋体" w:eastAsia="宋体" w:cs="宋体"/>
          <w:b w:val="0"/>
          <w:bCs w:val="0"/>
          <w:color w:val="000000" w:themeColor="text1"/>
          <w:sz w:val="24"/>
          <w:highlight w:val="none"/>
          <w14:textFill>
            <w14:solidFill>
              <w14:schemeClr w14:val="tx1"/>
            </w14:solidFill>
          </w14:textFill>
        </w:rPr>
        <w:t>或授权代理人</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公司负责人</w:t>
      </w:r>
      <w:r>
        <w:rPr>
          <w:rFonts w:hint="eastAsia" w:ascii="宋体" w:hAnsi="宋体" w:eastAsia="宋体" w:cs="宋体"/>
          <w:b w:val="0"/>
          <w:bCs w:val="0"/>
          <w:color w:val="000000" w:themeColor="text1"/>
          <w:sz w:val="24"/>
          <w:highlight w:val="none"/>
          <w14:textFill>
            <w14:solidFill>
              <w14:schemeClr w14:val="tx1"/>
            </w14:solidFill>
          </w14:textFill>
        </w:rPr>
        <w:t>或授权代理人</w:t>
      </w:r>
      <w:r>
        <w:rPr>
          <w:rFonts w:hint="eastAsia" w:ascii="宋体" w:hAnsi="宋体" w:eastAsia="宋体" w:cs="宋体"/>
          <w:color w:val="000000" w:themeColor="text1"/>
          <w:sz w:val="24"/>
          <w:highlight w:val="none"/>
          <w14:textFill>
            <w14:solidFill>
              <w14:schemeClr w14:val="tx1"/>
            </w14:solidFill>
          </w14:textFill>
        </w:rPr>
        <w:t>：</w:t>
      </w:r>
    </w:p>
    <w:p>
      <w:pPr>
        <w:widowControl/>
        <w:spacing w:line="36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项目经理</w:t>
      </w:r>
      <w:r>
        <w:rPr>
          <w:rFonts w:hint="eastAsia" w:ascii="宋体" w:hAnsi="宋体" w:eastAsia="宋体" w:cs="宋体"/>
          <w:b w:val="0"/>
          <w:bCs w:val="0"/>
          <w:color w:val="000000" w:themeColor="text1"/>
          <w:sz w:val="24"/>
          <w:highlight w:val="none"/>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ab/>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项目经理</w:t>
      </w:r>
      <w:r>
        <w:rPr>
          <w:rFonts w:hint="eastAsia" w:ascii="宋体" w:hAnsi="宋体" w:eastAsia="宋体" w:cs="宋体"/>
          <w:b w:val="0"/>
          <w:bCs w:val="0"/>
          <w:color w:val="000000" w:themeColor="text1"/>
          <w:sz w:val="24"/>
          <w:highlight w:val="none"/>
          <w14:textFill>
            <w14:solidFill>
              <w14:schemeClr w14:val="tx1"/>
            </w14:solidFill>
          </w14:textFill>
        </w:rPr>
        <w:t>：</w:t>
      </w: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经办人：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经办人：</w:t>
      </w: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pPr>
        <w:spacing w:line="440" w:lineRule="exact"/>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日期: </w:t>
      </w:r>
      <w:r>
        <w:rPr>
          <w:rFonts w:hint="eastAsia" w:ascii="宋体" w:hAnsi="宋体" w:eastAsia="宋体" w:cs="宋体"/>
          <w:b w:val="0"/>
          <w:bCs w:val="0"/>
          <w:color w:val="000000" w:themeColor="text1"/>
          <w:sz w:val="24"/>
          <w:highlight w:val="none"/>
          <w14:textFill>
            <w14:solidFill>
              <w14:schemeClr w14:val="tx1"/>
            </w14:solidFill>
          </w14:textFill>
        </w:rPr>
        <w:tab/>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日期:</w:t>
      </w:r>
    </w:p>
    <w:p>
      <w:pPr>
        <w:spacing w:line="360" w:lineRule="auto"/>
        <w:rPr>
          <w:rFonts w:hint="eastAsia" w:ascii="宋体" w:hAnsi="宋体" w:cs="宋体"/>
          <w:color w:val="000000" w:themeColor="text1"/>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24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br w:type="page"/>
      </w:r>
    </w:p>
    <w:p>
      <w:pPr>
        <w:spacing w:line="360" w:lineRule="auto"/>
        <w:jc w:val="left"/>
        <w:rPr>
          <w:rFonts w:hint="eastAsia" w:ascii="宋体" w:hAnsi="宋体" w:eastAsia="宋体" w:cs="宋体"/>
          <w:b/>
          <w:color w:val="000000" w:themeColor="text1"/>
          <w:kern w:val="0"/>
          <w:sz w:val="32"/>
          <w:szCs w:val="32"/>
          <w:highlight w:val="none"/>
          <w:lang w:eastAsia="zh-CN"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t>附件</w:t>
      </w:r>
      <w:r>
        <w:rPr>
          <w:rFonts w:hint="eastAsia" w:ascii="宋体" w:hAnsi="宋体" w:eastAsia="宋体" w:cs="宋体"/>
          <w:b/>
          <w:bCs w:val="0"/>
          <w:color w:val="000000" w:themeColor="text1"/>
          <w:kern w:val="0"/>
          <w:sz w:val="32"/>
          <w:szCs w:val="32"/>
          <w:highlight w:val="none"/>
          <w:lang w:val="en-US" w:eastAsia="zh-CN" w:bidi="ar-SA"/>
          <w14:textFill>
            <w14:solidFill>
              <w14:schemeClr w14:val="tx1"/>
            </w14:solidFill>
          </w14:textFill>
        </w:rPr>
        <w:t>六</w:t>
      </w:r>
      <w:r>
        <w:rPr>
          <w:rFonts w:hint="eastAsia" w:ascii="宋体" w:hAnsi="宋体" w:eastAsia="宋体" w:cs="宋体"/>
          <w:b/>
          <w:color w:val="000000" w:themeColor="text1"/>
          <w:kern w:val="0"/>
          <w:sz w:val="32"/>
          <w:szCs w:val="32"/>
          <w:highlight w:val="none"/>
          <w:lang w:bidi="ar-SA"/>
          <w14:textFill>
            <w14:solidFill>
              <w14:schemeClr w14:val="tx1"/>
            </w14:solidFill>
          </w14:textFill>
        </w:rPr>
        <w:t>：授权委托书</w:t>
      </w:r>
    </w:p>
    <w:p>
      <w:pPr>
        <w:spacing w:line="600" w:lineRule="exact"/>
        <w:jc w:val="center"/>
        <w:rPr>
          <w:rFonts w:hint="eastAsia" w:ascii="宋体" w:hAnsi="宋体" w:cs="宋体"/>
          <w:color w:val="000000" w:themeColor="text1"/>
          <w:sz w:val="32"/>
          <w:szCs w:val="32"/>
          <w:highlight w:val="none"/>
          <w:lang w:val="en-US" w:eastAsia="zh-CN" w:bidi="ar"/>
          <w14:textFill>
            <w14:solidFill>
              <w14:schemeClr w14:val="tx1"/>
            </w14:solidFill>
          </w14:textFill>
        </w:rPr>
      </w:pPr>
      <w:bookmarkStart w:id="436" w:name="_Toc534185822"/>
      <w:bookmarkStart w:id="437" w:name="_Toc430530513"/>
      <w:bookmarkStart w:id="438" w:name="_Toc509218843"/>
      <w:bookmarkStart w:id="439" w:name="_Toc287607855"/>
      <w:bookmarkStart w:id="440" w:name="_Toc287620797"/>
      <w:bookmarkStart w:id="441" w:name="_Toc296890982"/>
      <w:bookmarkStart w:id="442" w:name="_Toc351203480"/>
      <w:bookmarkStart w:id="443" w:name="_Toc296503025"/>
    </w:p>
    <w:p>
      <w:pPr>
        <w:spacing w:line="240" w:lineRule="auto"/>
        <w:jc w:val="left"/>
        <w:rPr>
          <w:rFonts w:hint="eastAsia" w:ascii="宋体" w:hAnsi="宋体" w:cs="宋体"/>
          <w:color w:val="000000" w:themeColor="text1"/>
          <w:sz w:val="32"/>
          <w:szCs w:val="32"/>
          <w:highlight w:val="none"/>
          <w:lang w:val="en-US" w:eastAsia="zh-CN" w:bidi="ar"/>
          <w14:textFill>
            <w14:solidFill>
              <w14:schemeClr w14:val="tx1"/>
            </w14:solidFill>
          </w14:textFill>
        </w:rPr>
      </w:pPr>
      <w:r>
        <w:rPr>
          <w:rFonts w:hint="eastAsia" w:ascii="宋体" w:hAnsi="宋体" w:cs="宋体"/>
          <w:color w:val="000000" w:themeColor="text1"/>
          <w:sz w:val="32"/>
          <w:szCs w:val="32"/>
          <w:highlight w:val="none"/>
          <w:lang w:val="en-US" w:eastAsia="zh-CN" w:bidi="ar"/>
          <w14:textFill>
            <w14:solidFill>
              <w14:schemeClr w14:val="tx1"/>
            </w14:solidFill>
          </w14:textFill>
        </w:rPr>
        <w:br w:type="page"/>
      </w:r>
    </w:p>
    <w:p>
      <w:pPr>
        <w:pStyle w:val="3"/>
        <w:spacing w:before="0" w:after="0" w:line="360" w:lineRule="auto"/>
        <w:jc w:val="center"/>
        <w:rPr>
          <w:rFonts w:hint="eastAsia" w:ascii="宋体" w:hAnsi="宋体" w:eastAsia="宋体" w:cs="宋体"/>
          <w:b w:val="0"/>
          <w:color w:val="000000" w:themeColor="text1"/>
          <w:highlight w:val="none"/>
          <w14:textFill>
            <w14:solidFill>
              <w14:schemeClr w14:val="tx1"/>
            </w14:solidFill>
          </w14:textFill>
        </w:rPr>
      </w:pPr>
      <w:bookmarkStart w:id="444" w:name="_Toc16288"/>
      <w:bookmarkStart w:id="445" w:name="_Toc9946"/>
      <w:bookmarkStart w:id="446" w:name="_Toc4403"/>
      <w:r>
        <w:rPr>
          <w:rFonts w:hint="eastAsia" w:ascii="宋体" w:hAnsi="宋体" w:eastAsia="宋体" w:cs="宋体"/>
          <w:bCs w:val="0"/>
          <w:color w:val="000000" w:themeColor="text1"/>
          <w:highlight w:val="none"/>
          <w14:textFill>
            <w14:solidFill>
              <w14:schemeClr w14:val="tx1"/>
            </w14:solidFill>
          </w14:textFill>
        </w:rPr>
        <w:t>第五章  工程量清单</w:t>
      </w:r>
      <w:bookmarkEnd w:id="436"/>
      <w:bookmarkEnd w:id="437"/>
      <w:bookmarkEnd w:id="438"/>
      <w:bookmarkEnd w:id="439"/>
      <w:bookmarkEnd w:id="440"/>
      <w:bookmarkEnd w:id="444"/>
      <w:bookmarkEnd w:id="445"/>
      <w:bookmarkEnd w:id="446"/>
    </w:p>
    <w:p>
      <w:pPr>
        <w:snapToGrid w:val="0"/>
        <w:spacing w:line="360" w:lineRule="auto"/>
        <w:jc w:val="center"/>
        <w:rPr>
          <w:rFonts w:hint="eastAsia" w:ascii="宋体" w:hAnsi="宋体" w:eastAsia="宋体" w:cs="宋体"/>
          <w:color w:val="000000" w:themeColor="text1"/>
          <w:szCs w:val="21"/>
          <w:highlight w:val="none"/>
          <w14:textFill>
            <w14:solidFill>
              <w14:schemeClr w14:val="tx1"/>
            </w14:solidFill>
          </w14:textFill>
        </w:rPr>
      </w:pPr>
      <w:bookmarkStart w:id="447" w:name="招标文件05章工程量清单01"/>
      <w:bookmarkEnd w:id="447"/>
    </w:p>
    <w:p>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详见附件</w:t>
      </w:r>
      <w:r>
        <w:rPr>
          <w:rFonts w:hint="eastAsia" w:ascii="宋体" w:hAnsi="宋体" w:eastAsia="宋体" w:cs="宋体"/>
          <w:color w:val="000000" w:themeColor="text1"/>
          <w:szCs w:val="21"/>
          <w:highlight w:val="none"/>
          <w14:textFill>
            <w14:solidFill>
              <w14:schemeClr w14:val="tx1"/>
            </w14:solidFill>
          </w14:textFill>
        </w:rPr>
        <w:t>。</w:t>
      </w:r>
    </w:p>
    <w:p>
      <w:pPr>
        <w:autoSpaceDE w:val="0"/>
        <w:autoSpaceDN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br w:type="page"/>
      </w:r>
    </w:p>
    <w:p>
      <w:pPr>
        <w:pStyle w:val="3"/>
        <w:spacing w:before="0" w:after="0" w:line="480" w:lineRule="auto"/>
        <w:jc w:val="center"/>
        <w:rPr>
          <w:rFonts w:hint="eastAsia" w:ascii="宋体" w:hAnsi="宋体" w:eastAsia="宋体" w:cs="宋体"/>
          <w:color w:val="000000" w:themeColor="text1"/>
          <w:sz w:val="52"/>
          <w:szCs w:val="52"/>
          <w:highlight w:val="none"/>
          <w14:textFill>
            <w14:solidFill>
              <w14:schemeClr w14:val="tx1"/>
            </w14:solidFill>
          </w14:textFill>
        </w:rPr>
      </w:pPr>
      <w:bookmarkStart w:id="448" w:name="_Toc10323"/>
      <w:bookmarkStart w:id="449" w:name="_Toc534185823"/>
      <w:bookmarkStart w:id="450" w:name="_Toc30771"/>
      <w:bookmarkStart w:id="451" w:name="_Toc509218844"/>
      <w:bookmarkStart w:id="452" w:name="_Toc29175"/>
      <w:r>
        <w:rPr>
          <w:rFonts w:hint="eastAsia" w:ascii="宋体" w:hAnsi="宋体" w:eastAsia="宋体" w:cs="宋体"/>
          <w:color w:val="000000" w:themeColor="text1"/>
          <w:sz w:val="52"/>
          <w:szCs w:val="52"/>
          <w:highlight w:val="none"/>
          <w14:textFill>
            <w14:solidFill>
              <w14:schemeClr w14:val="tx1"/>
            </w14:solidFill>
          </w14:textFill>
        </w:rPr>
        <w:t>第 二 卷</w:t>
      </w:r>
      <w:bookmarkEnd w:id="448"/>
      <w:bookmarkEnd w:id="449"/>
      <w:bookmarkEnd w:id="450"/>
      <w:bookmarkEnd w:id="451"/>
      <w:bookmarkEnd w:id="452"/>
    </w:p>
    <w:p>
      <w:pPr>
        <w:pStyle w:val="3"/>
        <w:spacing w:before="0" w:after="0" w:line="360" w:lineRule="auto"/>
        <w:jc w:val="center"/>
        <w:rPr>
          <w:rFonts w:hint="eastAsia" w:ascii="宋体" w:hAnsi="宋体" w:eastAsia="宋体" w:cs="宋体"/>
          <w:color w:val="000000" w:themeColor="text1"/>
          <w:sz w:val="48"/>
          <w:szCs w:val="48"/>
          <w:highlight w:val="none"/>
          <w14:textFill>
            <w14:solidFill>
              <w14:schemeClr w14:val="tx1"/>
            </w14:solidFill>
          </w14:textFill>
        </w:rPr>
      </w:pPr>
      <w:r>
        <w:rPr>
          <w:rFonts w:hint="eastAsia" w:ascii="宋体" w:hAnsi="宋体" w:eastAsia="宋体" w:cs="宋体"/>
          <w:color w:val="000000" w:themeColor="text1"/>
          <w:szCs w:val="20"/>
          <w:highlight w:val="none"/>
          <w14:textFill>
            <w14:solidFill>
              <w14:schemeClr w14:val="tx1"/>
            </w14:solidFill>
          </w14:textFill>
        </w:rPr>
        <w:br w:type="page"/>
      </w:r>
      <w:bookmarkStart w:id="453" w:name="招标文件06章图纸"/>
      <w:bookmarkEnd w:id="453"/>
      <w:bookmarkStart w:id="454" w:name="_Toc287607861"/>
      <w:bookmarkStart w:id="455" w:name="_Toc20784"/>
      <w:bookmarkStart w:id="456" w:name="_Toc9554"/>
      <w:bookmarkStart w:id="457" w:name="_Toc27579"/>
      <w:bookmarkStart w:id="458" w:name="_Toc534185825"/>
      <w:bookmarkStart w:id="459" w:name="_Toc430530519"/>
      <w:bookmarkStart w:id="460" w:name="_Toc509218846"/>
      <w:bookmarkStart w:id="461" w:name="_Toc287620803"/>
      <w:r>
        <w:rPr>
          <w:rFonts w:hint="eastAsia" w:ascii="宋体" w:hAnsi="宋体" w:eastAsia="宋体" w:cs="宋体"/>
          <w:bCs w:val="0"/>
          <w:color w:val="000000" w:themeColor="text1"/>
          <w:highlight w:val="none"/>
          <w14:textFill>
            <w14:solidFill>
              <w14:schemeClr w14:val="tx1"/>
            </w14:solidFill>
          </w14:textFill>
        </w:rPr>
        <w:t>第六章  图纸</w:t>
      </w:r>
      <w:bookmarkEnd w:id="454"/>
      <w:bookmarkEnd w:id="455"/>
      <w:bookmarkEnd w:id="456"/>
      <w:bookmarkEnd w:id="457"/>
      <w:bookmarkEnd w:id="458"/>
      <w:bookmarkEnd w:id="459"/>
      <w:bookmarkEnd w:id="460"/>
      <w:bookmarkEnd w:id="461"/>
    </w:p>
    <w:p>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p>
    <w:p>
      <w:pPr>
        <w:spacing w:line="360" w:lineRule="auto"/>
        <w:jc w:val="center"/>
        <w:rPr>
          <w:rFonts w:hint="eastAsia" w:ascii="宋体" w:hAnsi="宋体" w:eastAsia="宋体" w:cs="宋体"/>
          <w:color w:val="000000" w:themeColor="text1"/>
          <w:highlight w:val="none"/>
          <w14:textFill>
            <w14:solidFill>
              <w14:schemeClr w14:val="tx1"/>
            </w14:solidFill>
          </w14:textFill>
        </w:rPr>
      </w:pPr>
      <w:r>
        <w:rPr>
          <w:rFonts w:hint="eastAsia" w:ascii="宋体" w:hAnsi="宋体" w:cs="宋体"/>
          <w:b w:val="0"/>
          <w:bCs w:val="0"/>
          <w:i w:val="0"/>
          <w:color w:val="000000" w:themeColor="text1"/>
          <w:kern w:val="2"/>
          <w:sz w:val="21"/>
          <w:szCs w:val="21"/>
          <w:highlight w:val="none"/>
          <w:lang w:val="en-US" w:eastAsia="zh-CN"/>
          <w14:textFill>
            <w14:solidFill>
              <w14:schemeClr w14:val="tx1"/>
            </w14:solidFill>
          </w14:textFill>
        </w:rPr>
        <w:t>无。</w:t>
      </w:r>
      <w:r>
        <w:rPr>
          <w:rFonts w:hint="eastAsia" w:ascii="宋体" w:hAnsi="宋体" w:eastAsia="宋体" w:cs="宋体"/>
          <w:color w:val="000000" w:themeColor="text1"/>
          <w:szCs w:val="20"/>
          <w:highlight w:val="none"/>
          <w14:textFill>
            <w14:solidFill>
              <w14:schemeClr w14:val="tx1"/>
            </w14:solidFill>
          </w14:textFill>
        </w:rPr>
        <w:br w:type="page"/>
      </w:r>
      <w:bookmarkStart w:id="462" w:name="招标文件06章图纸01"/>
      <w:bookmarkEnd w:id="462"/>
    </w:p>
    <w:p>
      <w:pPr>
        <w:pStyle w:val="3"/>
        <w:spacing w:before="0" w:after="0" w:line="480" w:lineRule="auto"/>
        <w:jc w:val="center"/>
        <w:rPr>
          <w:rFonts w:hint="eastAsia" w:ascii="宋体" w:hAnsi="宋体" w:eastAsia="宋体" w:cs="宋体"/>
          <w:color w:val="000000" w:themeColor="text1"/>
          <w:sz w:val="52"/>
          <w:szCs w:val="52"/>
          <w:highlight w:val="none"/>
          <w14:textFill>
            <w14:solidFill>
              <w14:schemeClr w14:val="tx1"/>
            </w14:solidFill>
          </w14:textFill>
        </w:rPr>
      </w:pPr>
      <w:bookmarkStart w:id="463" w:name="_Toc19359"/>
      <w:bookmarkStart w:id="464" w:name="_Toc10315"/>
      <w:bookmarkStart w:id="465" w:name="_Toc30813"/>
      <w:r>
        <w:rPr>
          <w:rFonts w:hint="eastAsia" w:ascii="宋体" w:hAnsi="宋体" w:eastAsia="宋体" w:cs="宋体"/>
          <w:color w:val="000000" w:themeColor="text1"/>
          <w:sz w:val="52"/>
          <w:szCs w:val="52"/>
          <w:highlight w:val="none"/>
          <w14:textFill>
            <w14:solidFill>
              <w14:schemeClr w14:val="tx1"/>
            </w14:solidFill>
          </w14:textFill>
        </w:rPr>
        <w:t>第 三 卷</w:t>
      </w:r>
      <w:bookmarkEnd w:id="463"/>
      <w:bookmarkEnd w:id="464"/>
      <w:bookmarkEnd w:id="465"/>
    </w:p>
    <w:p>
      <w:pPr>
        <w:pStyle w:val="3"/>
        <w:spacing w:before="0" w:after="0" w:line="360" w:lineRule="auto"/>
        <w:jc w:val="center"/>
        <w:rPr>
          <w:rFonts w:hint="eastAsia" w:ascii="宋体" w:hAnsi="宋体" w:eastAsia="宋体" w:cs="宋体"/>
          <w:color w:val="000000" w:themeColor="text1"/>
          <w:sz w:val="48"/>
          <w:szCs w:val="48"/>
          <w:highlight w:val="none"/>
          <w14:textFill>
            <w14:solidFill>
              <w14:schemeClr w14:val="tx1"/>
            </w14:solidFill>
          </w14:textFill>
        </w:rPr>
      </w:pPr>
      <w:bookmarkStart w:id="466" w:name="_Toc536782072"/>
      <w:bookmarkStart w:id="467" w:name="_Toc536782206"/>
      <w:bookmarkStart w:id="468" w:name="_Toc43278921"/>
      <w:bookmarkStart w:id="469" w:name="_Toc37531145"/>
      <w:bookmarkStart w:id="470" w:name="_Toc534185826"/>
      <w:bookmarkStart w:id="471" w:name="_Toc536800736"/>
      <w:bookmarkStart w:id="472" w:name="_Toc30239"/>
      <w:bookmarkStart w:id="473" w:name="_Toc536773650"/>
      <w:bookmarkStart w:id="474" w:name="_Toc536781937"/>
      <w:bookmarkStart w:id="475" w:name="_Toc536781805"/>
      <w:r>
        <w:rPr>
          <w:rFonts w:hint="eastAsia" w:ascii="宋体" w:hAnsi="宋体" w:eastAsia="宋体" w:cs="宋体"/>
          <w:color w:val="000000" w:themeColor="text1"/>
          <w:sz w:val="56"/>
          <w:szCs w:val="56"/>
          <w:highlight w:val="none"/>
          <w14:textFill>
            <w14:solidFill>
              <w14:schemeClr w14:val="tx1"/>
            </w14:solidFill>
          </w14:textFill>
        </w:rPr>
        <w:br w:type="page"/>
      </w:r>
      <w:bookmarkEnd w:id="466"/>
      <w:bookmarkEnd w:id="467"/>
      <w:bookmarkEnd w:id="468"/>
      <w:bookmarkEnd w:id="469"/>
      <w:bookmarkEnd w:id="470"/>
      <w:bookmarkEnd w:id="471"/>
      <w:bookmarkEnd w:id="472"/>
      <w:bookmarkEnd w:id="473"/>
      <w:bookmarkEnd w:id="474"/>
      <w:bookmarkEnd w:id="475"/>
      <w:bookmarkStart w:id="476" w:name="招标文件07章技术标准和要求"/>
      <w:bookmarkEnd w:id="476"/>
      <w:bookmarkStart w:id="477" w:name="_Toc8267"/>
      <w:bookmarkStart w:id="478" w:name="_Toc32308"/>
      <w:bookmarkStart w:id="479" w:name="_Toc30295"/>
      <w:r>
        <w:rPr>
          <w:rFonts w:hint="eastAsia" w:ascii="宋体" w:hAnsi="宋体" w:eastAsia="宋体" w:cs="宋体"/>
          <w:bCs w:val="0"/>
          <w:color w:val="000000" w:themeColor="text1"/>
          <w:highlight w:val="none"/>
          <w14:textFill>
            <w14:solidFill>
              <w14:schemeClr w14:val="tx1"/>
            </w14:solidFill>
          </w14:textFill>
        </w:rPr>
        <w:t>第七章  技术标准和要求</w:t>
      </w:r>
      <w:bookmarkEnd w:id="477"/>
      <w:bookmarkEnd w:id="478"/>
      <w:bookmarkEnd w:id="479"/>
      <w:bookmarkStart w:id="480" w:name="招标文件07章技术标准和要求01"/>
      <w:bookmarkEnd w:id="480"/>
      <w:bookmarkStart w:id="481" w:name="_Toc430530524"/>
      <w:bookmarkStart w:id="482" w:name="_Toc287620808"/>
    </w:p>
    <w:bookmarkEnd w:id="481"/>
    <w:bookmarkEnd w:id="482"/>
    <w:p>
      <w:pPr>
        <w:spacing w:line="360" w:lineRule="auto"/>
        <w:jc w:val="center"/>
        <w:rPr>
          <w:rFonts w:hint="eastAsia" w:ascii="宋体" w:hAnsi="宋体" w:eastAsia="宋体" w:cs="宋体"/>
          <w:i/>
          <w:color w:val="000000" w:themeColor="text1"/>
          <w:highlight w:val="none"/>
          <w14:textFill>
            <w14:solidFill>
              <w14:schemeClr w14:val="tx1"/>
            </w14:solidFill>
          </w14:textFill>
        </w:rPr>
      </w:pP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bookmarkStart w:id="483" w:name="_Toc9848"/>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本项目实施时按照现行的技术规范和设计要求执行，包含但不限于以下标准：</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中华人民共和国国家标准；</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中华人民共和国行业标准（交通、通信、电子、机械、建设等）；</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国际标准化组织标准；</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国际电信联盟标准；</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国际电工技术委员会标准；</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《公路隧道交通工程与附属设施施工技术规范》JTG/T F72-2011；</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《通信管道工程施工及验收技术规范》GB50374-2006；</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《公路养护技术规范》JTG H10-2009；</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《公路工程技术标准》JTG B01-2014；</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b w:val="0"/>
          <w:bCs w:val="0"/>
          <w:caps/>
          <w:color w:val="000000" w:themeColor="text1"/>
          <w:kern w:val="2"/>
          <w:sz w:val="21"/>
          <w:szCs w:val="21"/>
          <w:highlight w:val="none"/>
          <w:lang w:val="en-US" w:eastAsia="zh-CN" w:bidi="ar-SA"/>
          <w14:textFill>
            <w14:solidFill>
              <w14:schemeClr w14:val="tx1"/>
            </w14:solidFill>
          </w14:textFill>
        </w:rPr>
        <w:t>《公路隧道养护技术规范》JTG H12-2015；</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《电气装置安装工程电缆线路施工及验收规范》GB50168-2006；</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《公路工程质量检验评定标准》（机电工程）JTG 2182-2020；</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重庆市高速公路施工标准化管理办法（重庆市交通委员会发布）；</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重庆高速公路集团《高速公路机电系统维护管理办法》</w:t>
      </w:r>
      <w:r>
        <w:rPr>
          <w:rFonts w:hint="eastAsia" w:ascii="宋体" w:hAnsi="宋体" w:cs="宋体"/>
          <w:b w:val="0"/>
          <w:bCs w:val="0"/>
          <w:caps/>
          <w:color w:val="000000" w:themeColor="text1"/>
          <w:kern w:val="2"/>
          <w:sz w:val="21"/>
          <w:szCs w:val="21"/>
          <w:highlight w:val="none"/>
          <w:lang w:val="en-US" w:eastAsia="zh-CN" w:bidi="ar-SA"/>
          <w14:textFill>
            <w14:solidFill>
              <w14:schemeClr w14:val="tx1"/>
            </w14:solidFill>
          </w14:textFill>
        </w:rPr>
        <w:t>；</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b w:val="0"/>
          <w:bCs w:val="0"/>
          <w:caps/>
          <w:color w:val="000000" w:themeColor="text1"/>
          <w:kern w:val="2"/>
          <w:sz w:val="21"/>
          <w:szCs w:val="21"/>
          <w:highlight w:val="none"/>
          <w:lang w:val="en-US" w:eastAsia="zh-CN" w:bidi="ar-SA"/>
          <w14:textFill>
            <w14:solidFill>
              <w14:schemeClr w14:val="tx1"/>
            </w14:solidFill>
          </w14:textFill>
        </w:rPr>
        <w:t>重庆</w:t>
      </w: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高速公路</w:t>
      </w:r>
      <w:r>
        <w:rPr>
          <w:rFonts w:hint="eastAsia" w:ascii="宋体" w:hAnsi="宋体" w:cs="宋体"/>
          <w:b w:val="0"/>
          <w:bCs w:val="0"/>
          <w:caps/>
          <w:color w:val="000000" w:themeColor="text1"/>
          <w:kern w:val="2"/>
          <w:sz w:val="21"/>
          <w:szCs w:val="21"/>
          <w:highlight w:val="none"/>
          <w:lang w:val="en-US" w:eastAsia="zh-CN" w:bidi="ar-SA"/>
          <w14:textFill>
            <w14:solidFill>
              <w14:schemeClr w14:val="tx1"/>
            </w14:solidFill>
          </w14:textFill>
        </w:rPr>
        <w:t>路网公司</w:t>
      </w: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《重庆高速公路机电评价评分方案》</w:t>
      </w:r>
      <w:r>
        <w:rPr>
          <w:rFonts w:hint="eastAsia" w:ascii="宋体" w:hAnsi="宋体" w:cs="宋体"/>
          <w:b w:val="0"/>
          <w:bCs w:val="0"/>
          <w:caps/>
          <w:color w:val="000000" w:themeColor="text1"/>
          <w:kern w:val="2"/>
          <w:sz w:val="21"/>
          <w:szCs w:val="21"/>
          <w:highlight w:val="none"/>
          <w:lang w:val="en-US" w:eastAsia="zh-CN" w:bidi="ar-SA"/>
          <w14:textFill>
            <w14:solidFill>
              <w14:schemeClr w14:val="tx1"/>
            </w14:solidFill>
          </w14:textFill>
        </w:rPr>
        <w:t>。</w:t>
      </w:r>
    </w:p>
    <w:p>
      <w:pPr>
        <w:pStyle w:val="3"/>
        <w:numPr>
          <w:ilvl w:val="0"/>
          <w:numId w:val="0"/>
        </w:numPr>
        <w:spacing w:before="0" w:after="0" w:line="360" w:lineRule="auto"/>
        <w:ind w:leftChars="-100" w:firstLine="422" w:firstLineChars="200"/>
        <w:jc w:val="left"/>
        <w:rPr>
          <w:rFonts w:hint="eastAsia" w:ascii="宋体" w:hAnsi="宋体" w:cs="宋体"/>
          <w:b w:val="0"/>
          <w:bCs w:val="0"/>
          <w:caps/>
          <w:color w:val="000000" w:themeColor="text1"/>
          <w:kern w:val="2"/>
          <w:sz w:val="21"/>
          <w:szCs w:val="21"/>
          <w:highlight w:val="none"/>
          <w:lang w:val="en-US" w:eastAsia="zh-CN" w:bidi="ar-SA"/>
          <w14:textFill>
            <w14:solidFill>
              <w14:schemeClr w14:val="tx1"/>
            </w14:solidFill>
          </w14:textFill>
        </w:rPr>
      </w:pPr>
      <w:bookmarkStart w:id="484" w:name="_Toc7115"/>
      <w:r>
        <w:rPr>
          <w:rFonts w:ascii="宋体" w:hAnsi="宋体" w:eastAsia="宋体" w:cs="宋体"/>
          <w:color w:val="000000" w:themeColor="text1"/>
          <w:sz w:val="21"/>
          <w:szCs w:val="21"/>
          <w:highlight w:val="none"/>
          <w14:textFill>
            <w14:solidFill>
              <w14:schemeClr w14:val="tx1"/>
            </w14:solidFill>
          </w14:textFill>
        </w:rPr>
        <w:t>一、项目实施内容及要求</w:t>
      </w:r>
      <w:bookmarkEnd w:id="484"/>
    </w:p>
    <w:p>
      <w:pPr>
        <w:pStyle w:val="3"/>
        <w:numPr>
          <w:ilvl w:val="0"/>
          <w:numId w:val="0"/>
        </w:numPr>
        <w:spacing w:before="0" w:after="0" w:line="360" w:lineRule="auto"/>
        <w:ind w:leftChars="-100" w:firstLine="422" w:firstLineChars="200"/>
        <w:jc w:val="left"/>
        <w:rPr>
          <w:rFonts w:ascii="宋体" w:hAnsi="宋体" w:eastAsia="宋体" w:cs="宋体"/>
          <w:b/>
          <w:bCs/>
          <w:color w:val="000000" w:themeColor="text1"/>
          <w:sz w:val="21"/>
          <w:szCs w:val="21"/>
          <w:highlight w:val="none"/>
          <w14:textFill>
            <w14:solidFill>
              <w14:schemeClr w14:val="tx1"/>
            </w14:solidFill>
          </w14:textFill>
        </w:rPr>
      </w:pPr>
      <w:bookmarkStart w:id="485" w:name="_Toc32565"/>
      <w:r>
        <w:rPr>
          <w:rFonts w:hint="eastAsia" w:ascii="宋体" w:hAnsi="宋体" w:cs="宋体"/>
          <w:b/>
          <w:bCs/>
          <w:color w:val="000000" w:themeColor="text1"/>
          <w:sz w:val="21"/>
          <w:szCs w:val="21"/>
          <w:highlight w:val="none"/>
          <w:lang w:eastAsia="zh-CN"/>
          <w14:textFill>
            <w14:solidFill>
              <w14:schemeClr w14:val="tx1"/>
            </w14:solidFill>
          </w14:textFill>
        </w:rPr>
        <w:t>（</w:t>
      </w:r>
      <w:r>
        <w:rPr>
          <w:rFonts w:hint="eastAsia" w:ascii="宋体" w:hAnsi="宋体" w:cs="宋体"/>
          <w:b/>
          <w:bCs/>
          <w:color w:val="000000" w:themeColor="text1"/>
          <w:sz w:val="21"/>
          <w:szCs w:val="21"/>
          <w:highlight w:val="none"/>
          <w:lang w:val="en-US" w:eastAsia="zh-CN"/>
          <w14:textFill>
            <w14:solidFill>
              <w14:schemeClr w14:val="tx1"/>
            </w14:solidFill>
          </w14:textFill>
        </w:rPr>
        <w:t>一</w:t>
      </w:r>
      <w:r>
        <w:rPr>
          <w:rFonts w:hint="eastAsia" w:ascii="宋体" w:hAnsi="宋体" w:cs="宋体"/>
          <w:b/>
          <w:bCs/>
          <w:color w:val="000000" w:themeColor="text1"/>
          <w:sz w:val="21"/>
          <w:szCs w:val="21"/>
          <w:highlight w:val="none"/>
          <w:lang w:eastAsia="zh-CN"/>
          <w14:textFill>
            <w14:solidFill>
              <w14:schemeClr w14:val="tx1"/>
            </w14:solidFill>
          </w14:textFill>
        </w:rPr>
        <w:t>）</w:t>
      </w:r>
      <w:r>
        <w:rPr>
          <w:rFonts w:ascii="宋体" w:hAnsi="宋体" w:eastAsia="宋体" w:cs="宋体"/>
          <w:b/>
          <w:bCs/>
          <w:color w:val="000000" w:themeColor="text1"/>
          <w:sz w:val="21"/>
          <w:szCs w:val="21"/>
          <w:highlight w:val="none"/>
          <w14:textFill>
            <w14:solidFill>
              <w14:schemeClr w14:val="tx1"/>
            </w14:solidFill>
          </w14:textFill>
        </w:rPr>
        <w:t>实施内容</w:t>
      </w:r>
      <w:bookmarkEnd w:id="485"/>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本项目内容主要是</w:t>
      </w:r>
      <w:r>
        <w:rPr>
          <w:rFonts w:hint="eastAsia" w:ascii="宋体" w:hAnsi="宋体" w:cs="宋体"/>
          <w:color w:val="000000" w:themeColor="text1"/>
          <w:sz w:val="21"/>
          <w:szCs w:val="24"/>
          <w:highlight w:val="none"/>
          <w:lang w:val="en-US" w:eastAsia="zh-CN"/>
          <w14:textFill>
            <w14:solidFill>
              <w14:schemeClr w14:val="tx1"/>
            </w14:solidFill>
          </w14:textFill>
        </w:rPr>
        <w:t>按照招标人制定的维护任务要求</w:t>
      </w:r>
      <w:r>
        <w:rPr>
          <w:rFonts w:hint="eastAsia" w:ascii="宋体" w:hAnsi="宋体" w:eastAsia="宋体" w:cs="宋体"/>
          <w:color w:val="000000" w:themeColor="text1"/>
          <w:sz w:val="21"/>
          <w:szCs w:val="24"/>
          <w:highlight w:val="none"/>
          <w:lang w:val="en-US" w:eastAsia="zh-CN"/>
          <w14:textFill>
            <w14:solidFill>
              <w14:schemeClr w14:val="tx1"/>
            </w14:solidFill>
          </w14:textFill>
        </w:rPr>
        <w:t>对重庆高速公路即绕城路、界水路、长万路等41个高速公路路段的收费、通信、监控等系统提供日常维护、保养，</w:t>
      </w:r>
      <w:r>
        <w:rPr>
          <w:rFonts w:hint="eastAsia" w:ascii="宋体" w:hAnsi="宋体" w:cs="宋体"/>
          <w:color w:val="000000" w:themeColor="text1"/>
          <w:sz w:val="21"/>
          <w:szCs w:val="24"/>
          <w:highlight w:val="none"/>
          <w:lang w:val="en-US" w:eastAsia="zh-CN"/>
          <w14:textFill>
            <w14:solidFill>
              <w14:schemeClr w14:val="tx1"/>
            </w14:solidFill>
          </w14:textFill>
        </w:rPr>
        <w:t>根据招标人编制的实施方案和技术标准进行机电设备的定期巡查和清洁保养，记录和反馈设备的运行状态、故障现象；根据招标人对故障设备诊断结果制定的修复方案开展机电设备维修、更换等具体工作，记录和反馈设备维修结果，并按要求进行全天候24小时驻点，以及工程量清单中明确的一切相关工作，不包含日常维护中使用的任何耗材以及相关工机具、车辆等。</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中标人应按技术规范及高速集团机电维护管理制度的要求，按</w:t>
      </w:r>
      <w:r>
        <w:rPr>
          <w:rFonts w:hint="eastAsia" w:ascii="宋体" w:hAnsi="宋体" w:cs="宋体"/>
          <w:color w:val="000000" w:themeColor="text1"/>
          <w:sz w:val="21"/>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1"/>
          <w:szCs w:val="24"/>
          <w:highlight w:val="none"/>
          <w:lang w:val="en-US" w:eastAsia="zh-CN"/>
          <w14:textFill>
            <w14:solidFill>
              <w14:schemeClr w14:val="tx1"/>
            </w14:solidFill>
          </w14:textFill>
        </w:rPr>
        <w:t>对本项目所辖机电设备开展日常巡查、日常维护、故障维修等工作。其中：</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1、</w:t>
      </w:r>
      <w:r>
        <w:rPr>
          <w:rFonts w:hint="eastAsia" w:ascii="宋体" w:hAnsi="宋体" w:eastAsia="宋体" w:cs="宋体"/>
          <w:color w:val="000000" w:themeColor="text1"/>
          <w:sz w:val="21"/>
          <w:szCs w:val="24"/>
          <w:highlight w:val="none"/>
          <w:lang w:val="en-US" w:eastAsia="zh-CN"/>
          <w14:textFill>
            <w14:solidFill>
              <w14:schemeClr w14:val="tx1"/>
            </w14:solidFill>
          </w14:textFill>
        </w:rPr>
        <w:t>日常巡查是指在巡视车上或通过步行目测以及其他信息化手段对机电设施外观和运行状态进行的一般巡视检查，并对检查结果及时记录。日常巡查可采用人工与信息化手段相结合的方式。发现异常情况时，应予以报告，并做好记录，必要时应进行拍照和摄像。</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日常巡查频率，按《公路隧道养护技术规范》</w:t>
      </w:r>
      <w:r>
        <w:rPr>
          <w:rFonts w:hint="eastAsia" w:ascii="宋体" w:hAnsi="宋体" w:cs="宋体"/>
          <w:color w:val="000000" w:themeColor="text1"/>
          <w:sz w:val="21"/>
          <w:szCs w:val="24"/>
          <w:highlight w:val="none"/>
          <w:lang w:val="en-US" w:eastAsia="zh-CN"/>
          <w14:textFill>
            <w14:solidFill>
              <w14:schemeClr w14:val="tx1"/>
            </w14:solidFill>
          </w14:textFill>
        </w:rPr>
        <w:t>和</w:t>
      </w:r>
      <w:r>
        <w:rPr>
          <w:rFonts w:hint="eastAsia" w:ascii="宋体" w:hAnsi="宋体" w:eastAsia="宋体" w:cs="宋体"/>
          <w:color w:val="000000" w:themeColor="text1"/>
          <w:sz w:val="21"/>
          <w:szCs w:val="24"/>
          <w:highlight w:val="none"/>
          <w:lang w:val="en-US" w:eastAsia="zh-CN"/>
          <w14:textFill>
            <w14:solidFill>
              <w14:schemeClr w14:val="tx1"/>
            </w14:solidFill>
          </w14:textFill>
        </w:rPr>
        <w:t>重庆高速集团《高速公路机电系统维护管理办法》要求执行,并根据公司实际情况进行调整，按要求及时完善日常巡查记录。</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日常巡查应检查机电设施是否处在正常工作状态和是否存在故障隐患，并应符合下列规定：</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（1）</w:t>
      </w:r>
      <w:r>
        <w:rPr>
          <w:rFonts w:hint="eastAsia" w:ascii="宋体" w:hAnsi="宋体" w:eastAsia="宋体" w:cs="宋体"/>
          <w:color w:val="000000" w:themeColor="text1"/>
          <w:sz w:val="21"/>
          <w:szCs w:val="24"/>
          <w:highlight w:val="none"/>
          <w:lang w:val="en-US" w:eastAsia="zh-CN"/>
          <w14:textFill>
            <w14:solidFill>
              <w14:schemeClr w14:val="tx1"/>
            </w14:solidFill>
          </w14:textFill>
        </w:rPr>
        <w:t>收费设施日常巡查，应巡检各收费系统设施设备的外观及运行状态，判断有无异常。</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（2）</w:t>
      </w:r>
      <w:r>
        <w:rPr>
          <w:rFonts w:hint="eastAsia" w:ascii="宋体" w:hAnsi="宋体" w:eastAsia="宋体" w:cs="宋体"/>
          <w:color w:val="000000" w:themeColor="text1"/>
          <w:sz w:val="21"/>
          <w:szCs w:val="24"/>
          <w:highlight w:val="none"/>
          <w:lang w:val="en-US" w:eastAsia="zh-CN"/>
          <w14:textFill>
            <w14:solidFill>
              <w14:schemeClr w14:val="tx1"/>
            </w14:solidFill>
          </w14:textFill>
        </w:rPr>
        <w:t>通信设施日常巡查，应观察各类通信设备的外观及运行状态，并判断有无异常。</w:t>
      </w:r>
    </w:p>
    <w:p>
      <w:pPr>
        <w:spacing w:beforeLines="0" w:afterLines="0" w:line="360" w:lineRule="auto"/>
        <w:ind w:firstLine="420" w:firstLineChars="200"/>
        <w:rPr>
          <w:rFonts w:hint="eastAsia" w:ascii="宋体" w:hAnsi="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（3）</w:t>
      </w:r>
      <w:r>
        <w:rPr>
          <w:rFonts w:hint="eastAsia" w:ascii="宋体" w:hAnsi="宋体" w:eastAsia="宋体" w:cs="宋体"/>
          <w:color w:val="000000" w:themeColor="text1"/>
          <w:sz w:val="21"/>
          <w:szCs w:val="24"/>
          <w:highlight w:val="none"/>
          <w:lang w:val="en-US" w:eastAsia="zh-CN"/>
          <w14:textFill>
            <w14:solidFill>
              <w14:schemeClr w14:val="tx1"/>
            </w14:solidFill>
          </w14:textFill>
        </w:rPr>
        <w:t>监控设施日常巡查，应巡检各种监控设备、信息采集和发布设备、监控室各类监视设备的外观和主要功能，并判断有无异常。</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（4）</w:t>
      </w:r>
      <w:r>
        <w:rPr>
          <w:rFonts w:hint="eastAsia" w:ascii="宋体" w:hAnsi="宋体" w:eastAsia="宋体" w:cs="宋体"/>
          <w:color w:val="000000" w:themeColor="text1"/>
          <w:sz w:val="21"/>
          <w:szCs w:val="24"/>
          <w:highlight w:val="none"/>
          <w:lang w:val="en-US" w:eastAsia="zh-CN"/>
          <w14:textFill>
            <w14:solidFill>
              <w14:schemeClr w14:val="tx1"/>
            </w14:solidFill>
          </w14:textFill>
        </w:rPr>
        <w:t>供配电</w:t>
      </w:r>
      <w:r>
        <w:rPr>
          <w:rFonts w:hint="eastAsia" w:ascii="宋体" w:hAnsi="宋体" w:cs="宋体"/>
          <w:color w:val="000000" w:themeColor="text1"/>
          <w:sz w:val="21"/>
          <w:szCs w:val="24"/>
          <w:highlight w:val="none"/>
          <w:lang w:val="en-US" w:eastAsia="zh-CN"/>
          <w14:textFill>
            <w14:solidFill>
              <w14:schemeClr w14:val="tx1"/>
            </w14:solidFill>
          </w14:textFill>
        </w:rPr>
        <w:t>与照明</w:t>
      </w:r>
      <w:r>
        <w:rPr>
          <w:rFonts w:hint="eastAsia" w:ascii="宋体" w:hAnsi="宋体" w:eastAsia="宋体" w:cs="宋体"/>
          <w:color w:val="000000" w:themeColor="text1"/>
          <w:sz w:val="21"/>
          <w:szCs w:val="24"/>
          <w:highlight w:val="none"/>
          <w:lang w:val="en-US" w:eastAsia="zh-CN"/>
          <w14:textFill>
            <w14:solidFill>
              <w14:schemeClr w14:val="tx1"/>
            </w14:solidFill>
          </w14:textFill>
        </w:rPr>
        <w:t>设施日常巡查，应观察变压器、高低压配电柜及变配电室内相关设备的外观及运行状态，判断是否有外观破损、声响、发热、气味、放电等异常现象。</w:t>
      </w:r>
    </w:p>
    <w:p>
      <w:pPr>
        <w:spacing w:beforeLines="0" w:afterLines="0" w:line="360" w:lineRule="auto"/>
        <w:ind w:firstLine="420" w:firstLineChars="200"/>
        <w:rPr>
          <w:rFonts w:hint="default"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（5）ETC门架设施日常巡查，</w:t>
      </w:r>
      <w:r>
        <w:rPr>
          <w:rFonts w:hint="eastAsia" w:ascii="宋体" w:hAnsi="宋体" w:eastAsia="宋体" w:cs="宋体"/>
          <w:color w:val="000000" w:themeColor="text1"/>
          <w:sz w:val="21"/>
          <w:szCs w:val="24"/>
          <w:highlight w:val="none"/>
          <w:lang w:val="en-US" w:eastAsia="zh-CN"/>
          <w14:textFill>
            <w14:solidFill>
              <w14:schemeClr w14:val="tx1"/>
            </w14:solidFill>
          </w14:textFill>
        </w:rPr>
        <w:t>应巡检各</w:t>
      </w:r>
      <w:r>
        <w:rPr>
          <w:rFonts w:hint="eastAsia" w:ascii="宋体" w:hAnsi="宋体" w:cs="宋体"/>
          <w:color w:val="000000" w:themeColor="text1"/>
          <w:sz w:val="21"/>
          <w:szCs w:val="24"/>
          <w:highlight w:val="none"/>
          <w:lang w:val="en-US" w:eastAsia="zh-CN"/>
          <w14:textFill>
            <w14:solidFill>
              <w14:schemeClr w14:val="tx1"/>
            </w14:solidFill>
          </w14:textFill>
        </w:rPr>
        <w:t>ETC门架</w:t>
      </w:r>
      <w:r>
        <w:rPr>
          <w:rFonts w:hint="eastAsia" w:ascii="宋体" w:hAnsi="宋体" w:eastAsia="宋体" w:cs="宋体"/>
          <w:color w:val="000000" w:themeColor="text1"/>
          <w:sz w:val="21"/>
          <w:szCs w:val="24"/>
          <w:highlight w:val="none"/>
          <w:lang w:val="en-US" w:eastAsia="zh-CN"/>
          <w14:textFill>
            <w14:solidFill>
              <w14:schemeClr w14:val="tx1"/>
            </w14:solidFill>
          </w14:textFill>
        </w:rPr>
        <w:t>设施设备的外观及运行状态，判断有无异常。</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（6）</w:t>
      </w:r>
      <w:r>
        <w:rPr>
          <w:rFonts w:hint="eastAsia" w:ascii="宋体" w:hAnsi="宋体" w:eastAsia="宋体" w:cs="宋体"/>
          <w:color w:val="000000" w:themeColor="text1"/>
          <w:sz w:val="21"/>
          <w:szCs w:val="24"/>
          <w:highlight w:val="none"/>
          <w:lang w:val="en-US" w:eastAsia="zh-CN"/>
          <w14:textFill>
            <w14:solidFill>
              <w14:schemeClr w14:val="tx1"/>
            </w14:solidFill>
          </w14:textFill>
        </w:rPr>
        <w:t>通风</w:t>
      </w:r>
      <w:r>
        <w:rPr>
          <w:rFonts w:hint="eastAsia" w:ascii="宋体" w:hAnsi="宋体" w:cs="宋体"/>
          <w:color w:val="000000" w:themeColor="text1"/>
          <w:sz w:val="21"/>
          <w:szCs w:val="24"/>
          <w:highlight w:val="none"/>
          <w:lang w:val="en-US" w:eastAsia="zh-CN"/>
          <w14:textFill>
            <w14:solidFill>
              <w14:schemeClr w14:val="tx1"/>
            </w14:solidFill>
          </w14:textFill>
        </w:rPr>
        <w:t>消防</w:t>
      </w:r>
      <w:r>
        <w:rPr>
          <w:rFonts w:hint="eastAsia" w:ascii="宋体" w:hAnsi="宋体" w:eastAsia="宋体" w:cs="宋体"/>
          <w:color w:val="000000" w:themeColor="text1"/>
          <w:sz w:val="21"/>
          <w:szCs w:val="24"/>
          <w:highlight w:val="none"/>
          <w:lang w:val="en-US" w:eastAsia="zh-CN"/>
          <w14:textFill>
            <w14:solidFill>
              <w14:schemeClr w14:val="tx1"/>
            </w14:solidFill>
          </w14:textFill>
        </w:rPr>
        <w:t>设施日常巡查，应观察通风设备的外观及运行状态，判断是否存在</w:t>
      </w:r>
      <w:r>
        <w:rPr>
          <w:rFonts w:hint="eastAsia" w:ascii="宋体" w:hAnsi="宋体" w:cs="宋体"/>
          <w:color w:val="000000" w:themeColor="text1"/>
          <w:sz w:val="21"/>
          <w:szCs w:val="24"/>
          <w:highlight w:val="none"/>
          <w:lang w:val="en-US" w:eastAsia="zh-CN"/>
          <w14:textFill>
            <w14:solidFill>
              <w14:schemeClr w14:val="tx1"/>
            </w14:solidFill>
          </w14:textFill>
        </w:rPr>
        <w:t>异常和</w:t>
      </w:r>
      <w:r>
        <w:rPr>
          <w:rFonts w:hint="eastAsia" w:ascii="宋体" w:hAnsi="宋体" w:eastAsia="宋体" w:cs="宋体"/>
          <w:color w:val="000000" w:themeColor="text1"/>
          <w:sz w:val="21"/>
          <w:szCs w:val="24"/>
          <w:highlight w:val="none"/>
          <w:lang w:val="en-US" w:eastAsia="zh-CN"/>
          <w14:textFill>
            <w14:solidFill>
              <w14:schemeClr w14:val="tx1"/>
            </w14:solidFill>
          </w14:textFill>
        </w:rPr>
        <w:t>隐患。</w:t>
      </w:r>
    </w:p>
    <w:p>
      <w:pPr>
        <w:spacing w:beforeLines="0" w:afterLines="0" w:line="360" w:lineRule="auto"/>
        <w:ind w:firstLine="420" w:firstLineChars="200"/>
        <w:rPr>
          <w:rFonts w:hint="default"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（7）防雷接地设施日常巡查，</w:t>
      </w:r>
      <w:r>
        <w:rPr>
          <w:rFonts w:hint="eastAsia" w:ascii="宋体" w:hAnsi="宋体" w:eastAsia="宋体" w:cs="宋体"/>
          <w:color w:val="000000" w:themeColor="text1"/>
          <w:sz w:val="21"/>
          <w:szCs w:val="24"/>
          <w:highlight w:val="none"/>
          <w:lang w:val="en-US" w:eastAsia="zh-CN"/>
          <w14:textFill>
            <w14:solidFill>
              <w14:schemeClr w14:val="tx1"/>
            </w14:solidFill>
          </w14:textFill>
        </w:rPr>
        <w:t>应观察各类</w:t>
      </w:r>
      <w:r>
        <w:rPr>
          <w:rFonts w:hint="eastAsia" w:ascii="宋体" w:hAnsi="宋体" w:cs="宋体"/>
          <w:color w:val="000000" w:themeColor="text1"/>
          <w:sz w:val="21"/>
          <w:szCs w:val="24"/>
          <w:highlight w:val="none"/>
          <w:lang w:val="en-US" w:eastAsia="zh-CN"/>
          <w14:textFill>
            <w14:solidFill>
              <w14:schemeClr w14:val="tx1"/>
            </w14:solidFill>
          </w14:textFill>
        </w:rPr>
        <w:t>防雷接地</w:t>
      </w:r>
      <w:r>
        <w:rPr>
          <w:rFonts w:hint="eastAsia" w:ascii="宋体" w:hAnsi="宋体" w:eastAsia="宋体" w:cs="宋体"/>
          <w:color w:val="000000" w:themeColor="text1"/>
          <w:sz w:val="21"/>
          <w:szCs w:val="24"/>
          <w:highlight w:val="none"/>
          <w:lang w:val="en-US" w:eastAsia="zh-CN"/>
          <w14:textFill>
            <w14:solidFill>
              <w14:schemeClr w14:val="tx1"/>
            </w14:solidFill>
          </w14:textFill>
        </w:rPr>
        <w:t>设备的外观及运行状态，判断是否存在隐患。</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2、</w:t>
      </w:r>
      <w:r>
        <w:rPr>
          <w:rFonts w:hint="eastAsia" w:ascii="宋体" w:hAnsi="宋体" w:eastAsia="宋体" w:cs="宋体"/>
          <w:color w:val="000000" w:themeColor="text1"/>
          <w:sz w:val="21"/>
          <w:szCs w:val="24"/>
          <w:highlight w:val="none"/>
          <w:lang w:val="en-US" w:eastAsia="zh-CN"/>
          <w14:textFill>
            <w14:solidFill>
              <w14:schemeClr w14:val="tx1"/>
            </w14:solidFill>
          </w14:textFill>
        </w:rPr>
        <w:t>日常维护是指对机电系统设备进行日常运行的检修以及清洁维护等，通过检查工作发现机电设施完好情况，</w:t>
      </w:r>
      <w:r>
        <w:rPr>
          <w:rFonts w:hint="eastAsia" w:ascii="宋体" w:hAnsi="宋体" w:cs="宋体"/>
          <w:color w:val="000000" w:themeColor="text1"/>
          <w:sz w:val="21"/>
          <w:szCs w:val="24"/>
          <w:highlight w:val="none"/>
          <w:lang w:val="en-US" w:eastAsia="zh-CN"/>
          <w14:textFill>
            <w14:solidFill>
              <w14:schemeClr w14:val="tx1"/>
            </w14:solidFill>
          </w14:textFill>
        </w:rPr>
        <w:t>了解</w:t>
      </w:r>
      <w:r>
        <w:rPr>
          <w:rFonts w:hint="eastAsia" w:ascii="宋体" w:hAnsi="宋体" w:eastAsia="宋体" w:cs="宋体"/>
          <w:color w:val="000000" w:themeColor="text1"/>
          <w:sz w:val="21"/>
          <w:szCs w:val="24"/>
          <w:highlight w:val="none"/>
          <w:lang w:val="en-US" w:eastAsia="zh-CN"/>
          <w14:textFill>
            <w14:solidFill>
              <w14:schemeClr w14:val="tx1"/>
            </w14:solidFill>
          </w14:textFill>
        </w:rPr>
        <w:t>机电设施技术状况。同时发现故障隐患和存在问题，进行一般故障处理和记录等工作。</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（1）</w:t>
      </w:r>
      <w:r>
        <w:rPr>
          <w:rFonts w:hint="eastAsia" w:ascii="宋体" w:hAnsi="宋体" w:eastAsia="宋体" w:cs="宋体"/>
          <w:color w:val="000000" w:themeColor="text1"/>
          <w:sz w:val="21"/>
          <w:szCs w:val="24"/>
          <w:highlight w:val="none"/>
          <w:lang w:val="en-US" w:eastAsia="zh-CN"/>
          <w14:textFill>
            <w14:solidFill>
              <w14:schemeClr w14:val="tx1"/>
            </w14:solidFill>
          </w14:textFill>
        </w:rPr>
        <w:t>经常性检修是指通过步行目测或使用简单工具或使用信息化手段，对设施已表读数、运转状态或损坏情况进行的检查并</w:t>
      </w:r>
      <w:r>
        <w:rPr>
          <w:rFonts w:hint="eastAsia" w:ascii="宋体" w:hAnsi="宋体" w:cs="宋体"/>
          <w:color w:val="000000" w:themeColor="text1"/>
          <w:sz w:val="21"/>
          <w:szCs w:val="24"/>
          <w:highlight w:val="none"/>
          <w:lang w:val="en-US" w:eastAsia="zh-CN"/>
          <w14:textFill>
            <w14:solidFill>
              <w14:schemeClr w14:val="tx1"/>
            </w14:solidFill>
          </w14:textFill>
        </w:rPr>
        <w:t>记录</w:t>
      </w:r>
      <w:r>
        <w:rPr>
          <w:rFonts w:hint="eastAsia" w:ascii="宋体" w:hAnsi="宋体" w:eastAsia="宋体" w:cs="宋体"/>
          <w:color w:val="000000" w:themeColor="text1"/>
          <w:sz w:val="21"/>
          <w:szCs w:val="24"/>
          <w:highlight w:val="none"/>
          <w:lang w:val="en-US" w:eastAsia="zh-CN"/>
          <w14:textFill>
            <w14:solidFill>
              <w14:schemeClr w14:val="tx1"/>
            </w14:solidFill>
          </w14:textFill>
        </w:rPr>
        <w:t>结果，</w:t>
      </w:r>
      <w:r>
        <w:rPr>
          <w:rFonts w:hint="eastAsia" w:ascii="宋体" w:hAnsi="宋体" w:cs="宋体"/>
          <w:color w:val="000000" w:themeColor="text1"/>
          <w:sz w:val="21"/>
          <w:szCs w:val="24"/>
          <w:highlight w:val="none"/>
          <w:lang w:val="en-US" w:eastAsia="zh-CN"/>
          <w14:textFill>
            <w14:solidFill>
              <w14:schemeClr w14:val="tx1"/>
            </w14:solidFill>
          </w14:textFill>
        </w:rPr>
        <w:t>按照招标人的维修方案</w:t>
      </w:r>
      <w:r>
        <w:rPr>
          <w:rFonts w:hint="eastAsia" w:ascii="宋体" w:hAnsi="宋体" w:eastAsia="宋体" w:cs="宋体"/>
          <w:color w:val="000000" w:themeColor="text1"/>
          <w:sz w:val="21"/>
          <w:szCs w:val="24"/>
          <w:highlight w:val="none"/>
          <w:lang w:val="en-US" w:eastAsia="zh-CN"/>
          <w14:textFill>
            <w14:solidFill>
              <w14:schemeClr w14:val="tx1"/>
            </w14:solidFill>
          </w14:textFill>
        </w:rPr>
        <w:t>对</w:t>
      </w:r>
      <w:r>
        <w:rPr>
          <w:rFonts w:hint="eastAsia" w:ascii="宋体" w:hAnsi="宋体" w:cs="宋体"/>
          <w:color w:val="000000" w:themeColor="text1"/>
          <w:sz w:val="21"/>
          <w:szCs w:val="24"/>
          <w:highlight w:val="none"/>
          <w:lang w:val="en-US" w:eastAsia="zh-CN"/>
          <w14:textFill>
            <w14:solidFill>
              <w14:schemeClr w14:val="tx1"/>
            </w14:solidFill>
          </w14:textFill>
        </w:rPr>
        <w:t>故障、</w:t>
      </w:r>
      <w:r>
        <w:rPr>
          <w:rFonts w:hint="eastAsia" w:ascii="宋体" w:hAnsi="宋体" w:eastAsia="宋体" w:cs="宋体"/>
          <w:color w:val="000000" w:themeColor="text1"/>
          <w:sz w:val="21"/>
          <w:szCs w:val="24"/>
          <w:highlight w:val="none"/>
          <w:lang w:val="en-US" w:eastAsia="zh-CN"/>
          <w14:textFill>
            <w14:solidFill>
              <w14:schemeClr w14:val="tx1"/>
            </w14:solidFill>
          </w14:textFill>
        </w:rPr>
        <w:t>破损零部件应及时进行维护更换。</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（2）</w:t>
      </w:r>
      <w:r>
        <w:rPr>
          <w:rFonts w:hint="eastAsia" w:ascii="宋体" w:hAnsi="宋体" w:eastAsia="宋体" w:cs="宋体"/>
          <w:color w:val="000000" w:themeColor="text1"/>
          <w:sz w:val="21"/>
          <w:szCs w:val="24"/>
          <w:highlight w:val="none"/>
          <w:lang w:val="en-US" w:eastAsia="zh-CN"/>
          <w14:textFill>
            <w14:solidFill>
              <w14:schemeClr w14:val="tx1"/>
            </w14:solidFill>
          </w14:textFill>
        </w:rPr>
        <w:t>清洁维护是指对隧道机电设备外观的日常清洁，以经常保持机电设施外观的干净整洁。</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（3）</w:t>
      </w:r>
      <w:r>
        <w:rPr>
          <w:rFonts w:hint="eastAsia" w:ascii="宋体" w:hAnsi="宋体" w:eastAsia="宋体" w:cs="宋体"/>
          <w:color w:val="000000" w:themeColor="text1"/>
          <w:sz w:val="21"/>
          <w:szCs w:val="24"/>
          <w:highlight w:val="none"/>
          <w:lang w:val="en-US" w:eastAsia="zh-CN"/>
          <w14:textFill>
            <w14:solidFill>
              <w14:schemeClr w14:val="tx1"/>
            </w14:solidFill>
          </w14:textFill>
        </w:rPr>
        <w:t>故障维修是指及时对机电系统运行中发生的故障进行修复工作。按重庆高速集团《高速公路机电系统维护管理办法》的各设备分类，一类设备故障，要求在4小时内恢复正常(供配电系统高压部分要求必须在8小时内抢修完成)。二类设备故障要求在12小时内恢复正常。三类设备故障要求在48小时内恢复正常。</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中标人对本项目的交通组织、质量、进度、安全、环保负责</w:t>
      </w:r>
      <w:r>
        <w:rPr>
          <w:rFonts w:hint="eastAsia" w:ascii="宋体" w:hAnsi="宋体" w:cs="宋体"/>
          <w:color w:val="000000" w:themeColor="text1"/>
          <w:sz w:val="21"/>
          <w:szCs w:val="24"/>
          <w:highlight w:val="none"/>
          <w:lang w:val="en-US" w:eastAsia="zh-CN"/>
          <w14:textFill>
            <w14:solidFill>
              <w14:schemeClr w14:val="tx1"/>
            </w14:solidFill>
          </w14:textFill>
        </w:rPr>
        <w:t>。</w:t>
      </w:r>
    </w:p>
    <w:p>
      <w:pPr>
        <w:spacing w:beforeLines="0" w:afterLines="0" w:line="360" w:lineRule="auto"/>
        <w:ind w:firstLine="422" w:firstLineChars="200"/>
        <w:rPr>
          <w:rFonts w:hint="eastAsia" w:ascii="宋体" w:hAnsi="宋体" w:eastAsia="宋体" w:cs="宋体"/>
          <w:b/>
          <w:bCs/>
          <w:color w:val="000000" w:themeColor="text1"/>
          <w:sz w:val="21"/>
          <w:szCs w:val="24"/>
          <w:highlight w:val="none"/>
          <w:lang w:val="en-US" w:eastAsia="zh-CN"/>
          <w14:textFill>
            <w14:solidFill>
              <w14:schemeClr w14:val="tx1"/>
            </w14:solidFill>
          </w14:textFill>
        </w:rPr>
      </w:pPr>
      <w:r>
        <w:rPr>
          <w:rFonts w:hint="eastAsia" w:ascii="宋体" w:hAnsi="宋体" w:cs="宋体"/>
          <w:b/>
          <w:bCs/>
          <w:color w:val="000000" w:themeColor="text1"/>
          <w:sz w:val="21"/>
          <w:szCs w:val="24"/>
          <w:highlight w:val="none"/>
          <w:lang w:val="en-US" w:eastAsia="zh-CN"/>
          <w14:textFill>
            <w14:solidFill>
              <w14:schemeClr w14:val="tx1"/>
            </w14:solidFill>
          </w14:textFill>
        </w:rPr>
        <w:t>（二）其他</w:t>
      </w:r>
      <w:r>
        <w:rPr>
          <w:rFonts w:hint="eastAsia" w:ascii="宋体" w:hAnsi="宋体" w:eastAsia="宋体" w:cs="宋体"/>
          <w:b/>
          <w:bCs/>
          <w:color w:val="000000" w:themeColor="text1"/>
          <w:sz w:val="21"/>
          <w:szCs w:val="24"/>
          <w:highlight w:val="none"/>
          <w:lang w:val="en-US" w:eastAsia="zh-CN"/>
          <w14:textFill>
            <w14:solidFill>
              <w14:schemeClr w14:val="tx1"/>
            </w14:solidFill>
          </w14:textFill>
        </w:rPr>
        <w:t>人员要求</w:t>
      </w:r>
    </w:p>
    <w:p>
      <w:pPr>
        <w:spacing w:beforeLines="0" w:afterLines="0" w:line="360" w:lineRule="auto"/>
        <w:ind w:firstLine="420" w:firstLineChars="200"/>
        <w:rPr>
          <w:rFonts w:hint="eastAsia" w:ascii="宋体" w:hAnsi="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中标人须在招标范围</w:t>
      </w:r>
      <w:r>
        <w:rPr>
          <w:rFonts w:hint="eastAsia" w:ascii="宋体" w:hAnsi="宋体" w:cs="宋体"/>
          <w:color w:val="000000" w:themeColor="text1"/>
          <w:sz w:val="21"/>
          <w:szCs w:val="24"/>
          <w:highlight w:val="none"/>
          <w:lang w:val="en-US" w:eastAsia="zh-CN"/>
          <w14:textFill>
            <w14:solidFill>
              <w14:schemeClr w14:val="tx1"/>
            </w14:solidFill>
          </w14:textFill>
        </w:rPr>
        <w:t>的各</w:t>
      </w:r>
      <w:r>
        <w:rPr>
          <w:rFonts w:hint="eastAsia" w:ascii="宋体" w:hAnsi="宋体" w:eastAsia="宋体" w:cs="宋体"/>
          <w:color w:val="000000" w:themeColor="text1"/>
          <w:sz w:val="21"/>
          <w:szCs w:val="24"/>
          <w:highlight w:val="none"/>
          <w:lang w:val="en-US" w:eastAsia="zh-CN"/>
          <w14:textFill>
            <w14:solidFill>
              <w14:schemeClr w14:val="tx1"/>
            </w14:solidFill>
          </w14:textFill>
        </w:rPr>
        <w:t>机电维护站</w:t>
      </w:r>
      <w:r>
        <w:rPr>
          <w:rFonts w:hint="eastAsia" w:ascii="宋体" w:hAnsi="宋体" w:cs="宋体"/>
          <w:color w:val="000000" w:themeColor="text1"/>
          <w:sz w:val="21"/>
          <w:szCs w:val="24"/>
          <w:highlight w:val="none"/>
          <w:lang w:val="en-US" w:eastAsia="zh-CN"/>
          <w14:textFill>
            <w14:solidFill>
              <w14:schemeClr w14:val="tx1"/>
            </w14:solidFill>
          </w14:textFill>
        </w:rPr>
        <w:t>驻点</w:t>
      </w:r>
      <w:r>
        <w:rPr>
          <w:rFonts w:hint="eastAsia" w:ascii="宋体" w:hAnsi="宋体" w:eastAsia="宋体" w:cs="宋体"/>
          <w:color w:val="000000" w:themeColor="text1"/>
          <w:sz w:val="21"/>
          <w:szCs w:val="24"/>
          <w:highlight w:val="none"/>
          <w:lang w:val="en-US" w:eastAsia="zh-CN"/>
          <w14:textFill>
            <w14:solidFill>
              <w14:schemeClr w14:val="tx1"/>
            </w14:solidFill>
          </w14:textFill>
        </w:rPr>
        <w:t>，每个机电维护站配置机电维护</w:t>
      </w:r>
      <w:r>
        <w:rPr>
          <w:rFonts w:hint="eastAsia" w:ascii="宋体" w:hAnsi="宋体" w:cs="宋体"/>
          <w:color w:val="000000" w:themeColor="text1"/>
          <w:sz w:val="21"/>
          <w:szCs w:val="24"/>
          <w:highlight w:val="none"/>
          <w:lang w:val="en-US" w:eastAsia="zh-CN"/>
          <w14:textFill>
            <w14:solidFill>
              <w14:schemeClr w14:val="tx1"/>
            </w14:solidFill>
          </w14:textFill>
        </w:rPr>
        <w:t>劳务</w:t>
      </w:r>
      <w:r>
        <w:rPr>
          <w:rFonts w:hint="eastAsia" w:ascii="宋体" w:hAnsi="宋体" w:eastAsia="宋体" w:cs="宋体"/>
          <w:color w:val="000000" w:themeColor="text1"/>
          <w:sz w:val="21"/>
          <w:szCs w:val="24"/>
          <w:highlight w:val="none"/>
          <w:lang w:val="en-US" w:eastAsia="zh-CN"/>
          <w14:textFill>
            <w14:solidFill>
              <w14:schemeClr w14:val="tx1"/>
            </w14:solidFill>
          </w14:textFill>
        </w:rPr>
        <w:t xml:space="preserve">人员不少于 </w:t>
      </w:r>
      <w:r>
        <w:rPr>
          <w:rFonts w:hint="eastAsia" w:ascii="宋体" w:hAnsi="宋体" w:cs="宋体"/>
          <w:color w:val="000000" w:themeColor="text1"/>
          <w:sz w:val="21"/>
          <w:szCs w:val="24"/>
          <w:highlight w:val="none"/>
          <w:lang w:val="en-US" w:eastAsia="zh-CN"/>
          <w14:textFill>
            <w14:solidFill>
              <w14:schemeClr w14:val="tx1"/>
            </w14:solidFill>
          </w14:textFill>
        </w:rPr>
        <w:t>3</w:t>
      </w:r>
      <w:r>
        <w:rPr>
          <w:rFonts w:hint="eastAsia" w:ascii="宋体" w:hAnsi="宋体" w:eastAsia="宋体" w:cs="宋体"/>
          <w:color w:val="000000" w:themeColor="text1"/>
          <w:sz w:val="21"/>
          <w:szCs w:val="24"/>
          <w:highlight w:val="none"/>
          <w:lang w:val="en-US" w:eastAsia="zh-CN"/>
          <w14:textFill>
            <w14:solidFill>
              <w14:schemeClr w14:val="tx1"/>
            </w14:solidFill>
          </w14:textFill>
        </w:rPr>
        <w:t xml:space="preserve"> 人</w:t>
      </w:r>
      <w:r>
        <w:rPr>
          <w:rFonts w:hint="eastAsia" w:ascii="宋体" w:hAnsi="宋体" w:cs="宋体"/>
          <w:color w:val="000000" w:themeColor="text1"/>
          <w:sz w:val="21"/>
          <w:szCs w:val="24"/>
          <w:highlight w:val="none"/>
          <w:lang w:val="en-US" w:eastAsia="zh-CN"/>
          <w14:textFill>
            <w14:solidFill>
              <w14:schemeClr w14:val="tx1"/>
            </w14:solidFill>
          </w14:textFill>
        </w:rPr>
        <w:t>，另外单独配置28名专职驾驶员分布于各机电站，专职驾驶人员应持驾驶证（C3及以上）等相关证件上岗，并有3年以上驾驶经验，现场维护及专职驾驶人员不超过60岁（女性不超过55岁），且必须为中标人自有员工。</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在项目实施期间，中标人指派的全部人员应服从招标人</w:t>
      </w:r>
      <w:r>
        <w:rPr>
          <w:rFonts w:hint="eastAsia" w:ascii="宋体" w:hAnsi="宋体" w:cs="宋体"/>
          <w:color w:val="000000" w:themeColor="text1"/>
          <w:sz w:val="21"/>
          <w:szCs w:val="24"/>
          <w:highlight w:val="none"/>
          <w:lang w:val="en-US" w:eastAsia="zh-CN"/>
          <w14:textFill>
            <w14:solidFill>
              <w14:schemeClr w14:val="tx1"/>
            </w14:solidFill>
          </w14:textFill>
        </w:rPr>
        <w:t>现场工作</w:t>
      </w:r>
      <w:r>
        <w:rPr>
          <w:rFonts w:hint="eastAsia" w:ascii="宋体" w:hAnsi="宋体" w:eastAsia="宋体" w:cs="宋体"/>
          <w:color w:val="000000" w:themeColor="text1"/>
          <w:sz w:val="21"/>
          <w:szCs w:val="24"/>
          <w:highlight w:val="none"/>
          <w:lang w:val="en-US" w:eastAsia="zh-CN"/>
          <w14:textFill>
            <w14:solidFill>
              <w14:schemeClr w14:val="tx1"/>
            </w14:solidFill>
          </w14:textFill>
        </w:rPr>
        <w:t>人员的安排</w:t>
      </w:r>
      <w:r>
        <w:rPr>
          <w:rFonts w:hint="eastAsia" w:ascii="宋体" w:hAnsi="宋体" w:cs="宋体"/>
          <w:color w:val="000000" w:themeColor="text1"/>
          <w:sz w:val="21"/>
          <w:szCs w:val="24"/>
          <w:highlight w:val="none"/>
          <w:lang w:val="en-US" w:eastAsia="zh-CN"/>
          <w14:textFill>
            <w14:solidFill>
              <w14:schemeClr w14:val="tx1"/>
            </w14:solidFill>
          </w14:textFill>
        </w:rPr>
        <w:t>，</w:t>
      </w:r>
      <w:r>
        <w:rPr>
          <w:rFonts w:hint="eastAsia" w:ascii="宋体" w:hAnsi="宋体" w:eastAsia="宋体" w:cs="宋体"/>
          <w:color w:val="000000" w:themeColor="text1"/>
          <w:sz w:val="21"/>
          <w:szCs w:val="24"/>
          <w:highlight w:val="none"/>
          <w:lang w:val="en-US" w:eastAsia="zh-CN"/>
          <w14:textFill>
            <w14:solidFill>
              <w14:schemeClr w14:val="tx1"/>
            </w14:solidFill>
          </w14:textFill>
        </w:rPr>
        <w:t>应按时到场开展工作，不得迟到早退，如有要事请提前与</w:t>
      </w:r>
      <w:r>
        <w:rPr>
          <w:rFonts w:hint="eastAsia" w:ascii="宋体" w:hAnsi="宋体" w:cs="宋体"/>
          <w:color w:val="000000" w:themeColor="text1"/>
          <w:sz w:val="21"/>
          <w:szCs w:val="24"/>
          <w:highlight w:val="none"/>
          <w:lang w:val="en-US" w:eastAsia="zh-CN"/>
          <w14:textFill>
            <w14:solidFill>
              <w14:schemeClr w14:val="tx1"/>
            </w14:solidFill>
          </w14:textFill>
        </w:rPr>
        <w:t>招标人</w:t>
      </w:r>
      <w:r>
        <w:rPr>
          <w:rFonts w:hint="eastAsia" w:ascii="宋体" w:hAnsi="宋体" w:eastAsia="宋体" w:cs="宋体"/>
          <w:color w:val="000000" w:themeColor="text1"/>
          <w:sz w:val="21"/>
          <w:szCs w:val="24"/>
          <w:highlight w:val="none"/>
          <w:lang w:val="en-US" w:eastAsia="zh-CN"/>
          <w14:textFill>
            <w14:solidFill>
              <w14:schemeClr w14:val="tx1"/>
            </w14:solidFill>
          </w14:textFill>
        </w:rPr>
        <w:t>协商或请假告知，</w:t>
      </w:r>
      <w:r>
        <w:rPr>
          <w:rFonts w:hint="eastAsia" w:ascii="宋体" w:hAnsi="宋体" w:cs="宋体"/>
          <w:color w:val="000000" w:themeColor="text1"/>
          <w:sz w:val="21"/>
          <w:szCs w:val="24"/>
          <w:highlight w:val="none"/>
          <w:lang w:val="en-US" w:eastAsia="zh-CN"/>
          <w14:textFill>
            <w14:solidFill>
              <w14:schemeClr w14:val="tx1"/>
            </w14:solidFill>
          </w14:textFill>
        </w:rPr>
        <w:t>应按照国家相关安全管理要求执行</w:t>
      </w:r>
      <w:r>
        <w:rPr>
          <w:rFonts w:hint="eastAsia" w:ascii="宋体" w:hAnsi="宋体" w:eastAsia="宋体" w:cs="宋体"/>
          <w:color w:val="000000" w:themeColor="text1"/>
          <w:sz w:val="21"/>
          <w:szCs w:val="24"/>
          <w:highlight w:val="none"/>
          <w:lang w:val="en-US" w:eastAsia="zh-CN"/>
          <w14:textFill>
            <w14:solidFill>
              <w14:schemeClr w14:val="tx1"/>
            </w14:solidFill>
          </w14:textFill>
        </w:rPr>
        <w:t>。</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在项目实施期间，</w:t>
      </w:r>
      <w:r>
        <w:rPr>
          <w:rFonts w:hint="eastAsia" w:ascii="宋体" w:hAnsi="宋体" w:cs="宋体"/>
          <w:color w:val="000000" w:themeColor="text1"/>
          <w:sz w:val="21"/>
          <w:szCs w:val="24"/>
          <w:highlight w:val="none"/>
          <w:lang w:val="en-US" w:eastAsia="zh-CN"/>
          <w14:textFill>
            <w14:solidFill>
              <w14:schemeClr w14:val="tx1"/>
            </w14:solidFill>
          </w14:textFill>
        </w:rPr>
        <w:t>招标人</w:t>
      </w:r>
      <w:r>
        <w:rPr>
          <w:rFonts w:hint="eastAsia" w:ascii="宋体" w:hAnsi="宋体" w:eastAsia="宋体" w:cs="宋体"/>
          <w:color w:val="000000" w:themeColor="text1"/>
          <w:sz w:val="21"/>
          <w:szCs w:val="24"/>
          <w:highlight w:val="none"/>
          <w:lang w:val="en-US" w:eastAsia="zh-CN"/>
          <w14:textFill>
            <w14:solidFill>
              <w14:schemeClr w14:val="tx1"/>
            </w14:solidFill>
          </w14:textFill>
        </w:rPr>
        <w:t>对中标人指派的项目</w:t>
      </w:r>
      <w:r>
        <w:rPr>
          <w:rFonts w:hint="eastAsia" w:ascii="宋体" w:hAnsi="宋体" w:cs="宋体"/>
          <w:color w:val="000000" w:themeColor="text1"/>
          <w:sz w:val="21"/>
          <w:szCs w:val="24"/>
          <w:highlight w:val="none"/>
          <w:lang w:val="en-US" w:eastAsia="zh-CN"/>
          <w14:textFill>
            <w14:solidFill>
              <w14:schemeClr w14:val="tx1"/>
            </w14:solidFill>
          </w14:textFill>
        </w:rPr>
        <w:t>劳务</w:t>
      </w:r>
      <w:r>
        <w:rPr>
          <w:rFonts w:hint="eastAsia" w:ascii="宋体" w:hAnsi="宋体" w:eastAsia="宋体" w:cs="宋体"/>
          <w:color w:val="000000" w:themeColor="text1"/>
          <w:sz w:val="21"/>
          <w:szCs w:val="24"/>
          <w:highlight w:val="none"/>
          <w:lang w:val="en-US" w:eastAsia="zh-CN"/>
          <w14:textFill>
            <w14:solidFill>
              <w14:schemeClr w14:val="tx1"/>
            </w14:solidFill>
          </w14:textFill>
        </w:rPr>
        <w:t>人员进行采取签到、抽查、点名或其他方式来检查项目人员是否缺勤、迟到、早退，如有发生，每次处罚0.5万元。</w:t>
      </w:r>
    </w:p>
    <w:p>
      <w:pPr>
        <w:spacing w:beforeLines="0" w:afterLines="0" w:line="360" w:lineRule="auto"/>
        <w:ind w:firstLine="422" w:firstLineChars="200"/>
        <w:rPr>
          <w:rFonts w:hint="eastAsia" w:ascii="宋体" w:hAnsi="宋体" w:eastAsia="宋体" w:cs="宋体"/>
          <w:b/>
          <w:bCs/>
          <w:color w:val="000000" w:themeColor="text1"/>
          <w:sz w:val="21"/>
          <w:szCs w:val="24"/>
          <w:highlight w:val="none"/>
          <w:lang w:val="en-US" w:eastAsia="zh-CN"/>
          <w14:textFill>
            <w14:solidFill>
              <w14:schemeClr w14:val="tx1"/>
            </w14:solidFill>
          </w14:textFill>
        </w:rPr>
      </w:pPr>
      <w:r>
        <w:rPr>
          <w:rFonts w:hint="eastAsia" w:ascii="宋体" w:hAnsi="宋体" w:cs="宋体"/>
          <w:b/>
          <w:bCs/>
          <w:color w:val="000000" w:themeColor="text1"/>
          <w:sz w:val="21"/>
          <w:szCs w:val="24"/>
          <w:highlight w:val="none"/>
          <w:lang w:val="en-US" w:eastAsia="zh-CN"/>
          <w14:textFill>
            <w14:solidFill>
              <w14:schemeClr w14:val="tx1"/>
            </w14:solidFill>
          </w14:textFill>
        </w:rPr>
        <w:t>（三）</w:t>
      </w:r>
      <w:r>
        <w:rPr>
          <w:rFonts w:hint="eastAsia" w:ascii="宋体" w:hAnsi="宋体" w:eastAsia="宋体" w:cs="宋体"/>
          <w:b/>
          <w:bCs/>
          <w:color w:val="000000" w:themeColor="text1"/>
          <w:sz w:val="21"/>
          <w:szCs w:val="24"/>
          <w:highlight w:val="none"/>
          <w:lang w:val="en-US" w:eastAsia="zh-CN"/>
          <w14:textFill>
            <w14:solidFill>
              <w14:schemeClr w14:val="tx1"/>
            </w14:solidFill>
          </w14:textFill>
        </w:rPr>
        <w:t>运维信息化</w:t>
      </w:r>
      <w:r>
        <w:rPr>
          <w:rFonts w:hint="eastAsia" w:ascii="宋体" w:hAnsi="宋体" w:cs="宋体"/>
          <w:b/>
          <w:bCs/>
          <w:color w:val="000000" w:themeColor="text1"/>
          <w:sz w:val="21"/>
          <w:szCs w:val="24"/>
          <w:highlight w:val="none"/>
          <w:lang w:val="en-US" w:eastAsia="zh-CN"/>
          <w14:textFill>
            <w14:solidFill>
              <w14:schemeClr w14:val="tx1"/>
            </w14:solidFill>
          </w14:textFill>
        </w:rPr>
        <w:t>管理</w:t>
      </w:r>
      <w:r>
        <w:rPr>
          <w:rFonts w:hint="eastAsia" w:ascii="宋体" w:hAnsi="宋体" w:eastAsia="宋体" w:cs="宋体"/>
          <w:b/>
          <w:bCs/>
          <w:color w:val="000000" w:themeColor="text1"/>
          <w:sz w:val="21"/>
          <w:szCs w:val="24"/>
          <w:highlight w:val="none"/>
          <w:lang w:val="en-US" w:eastAsia="zh-CN"/>
          <w14:textFill>
            <w14:solidFill>
              <w14:schemeClr w14:val="tx1"/>
            </w14:solidFill>
          </w14:textFill>
        </w:rPr>
        <w:t>工作要求</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中标人应</w:t>
      </w:r>
      <w:r>
        <w:rPr>
          <w:rFonts w:hint="eastAsia" w:ascii="宋体" w:hAnsi="宋体" w:cs="宋体"/>
          <w:color w:val="000000" w:themeColor="text1"/>
          <w:sz w:val="21"/>
          <w:szCs w:val="24"/>
          <w:highlight w:val="none"/>
          <w:lang w:val="en-US" w:eastAsia="zh-CN"/>
          <w14:textFill>
            <w14:solidFill>
              <w14:schemeClr w14:val="tx1"/>
            </w14:solidFill>
          </w14:textFill>
        </w:rPr>
        <w:t>按照招标人信息化管理要求，及时完成管理平台下达的维护维修和机电设备信息收集工作，并在管理平台上反馈维修维护和机电设备信息收集工作进度及结果。</w:t>
      </w:r>
    </w:p>
    <w:p>
      <w:pPr>
        <w:spacing w:beforeLines="0" w:afterLines="0" w:line="360" w:lineRule="auto"/>
        <w:ind w:firstLine="422" w:firstLineChars="200"/>
        <w:rPr>
          <w:rFonts w:hint="eastAsia" w:ascii="宋体" w:hAnsi="宋体" w:eastAsia="宋体" w:cs="宋体"/>
          <w:b/>
          <w:bCs/>
          <w:color w:val="000000" w:themeColor="text1"/>
          <w:sz w:val="21"/>
          <w:szCs w:val="24"/>
          <w:highlight w:val="none"/>
          <w:lang w:val="en-US" w:eastAsia="zh-CN"/>
          <w14:textFill>
            <w14:solidFill>
              <w14:schemeClr w14:val="tx1"/>
            </w14:solidFill>
          </w14:textFill>
        </w:rPr>
      </w:pPr>
      <w:r>
        <w:rPr>
          <w:rFonts w:hint="eastAsia" w:ascii="宋体" w:hAnsi="宋体" w:cs="宋体"/>
          <w:b/>
          <w:bCs/>
          <w:color w:val="000000" w:themeColor="text1"/>
          <w:sz w:val="21"/>
          <w:szCs w:val="24"/>
          <w:highlight w:val="none"/>
          <w:lang w:val="en-US" w:eastAsia="zh-CN"/>
          <w14:textFill>
            <w14:solidFill>
              <w14:schemeClr w14:val="tx1"/>
            </w14:solidFill>
          </w14:textFill>
        </w:rPr>
        <w:t>（四）</w:t>
      </w:r>
      <w:r>
        <w:rPr>
          <w:rFonts w:hint="eastAsia" w:ascii="宋体" w:hAnsi="宋体" w:eastAsia="宋体" w:cs="宋体"/>
          <w:b/>
          <w:bCs/>
          <w:color w:val="000000" w:themeColor="text1"/>
          <w:sz w:val="21"/>
          <w:szCs w:val="24"/>
          <w:highlight w:val="none"/>
          <w:lang w:val="en-US" w:eastAsia="zh-CN"/>
          <w14:textFill>
            <w14:solidFill>
              <w14:schemeClr w14:val="tx1"/>
            </w14:solidFill>
          </w14:textFill>
        </w:rPr>
        <w:t>维护</w:t>
      </w:r>
      <w:r>
        <w:rPr>
          <w:rFonts w:hint="eastAsia" w:ascii="宋体" w:hAnsi="宋体" w:cs="宋体"/>
          <w:b/>
          <w:bCs/>
          <w:color w:val="000000" w:themeColor="text1"/>
          <w:sz w:val="21"/>
          <w:szCs w:val="24"/>
          <w:highlight w:val="none"/>
          <w:lang w:val="en-US" w:eastAsia="zh-CN"/>
          <w14:textFill>
            <w14:solidFill>
              <w14:schemeClr w14:val="tx1"/>
            </w14:solidFill>
          </w14:textFill>
        </w:rPr>
        <w:t>维修</w:t>
      </w:r>
      <w:r>
        <w:rPr>
          <w:rFonts w:hint="eastAsia" w:ascii="宋体" w:hAnsi="宋体" w:eastAsia="宋体" w:cs="宋体"/>
          <w:b/>
          <w:bCs/>
          <w:color w:val="000000" w:themeColor="text1"/>
          <w:sz w:val="21"/>
          <w:szCs w:val="24"/>
          <w:highlight w:val="none"/>
          <w:lang w:val="en-US" w:eastAsia="zh-CN"/>
          <w14:textFill>
            <w14:solidFill>
              <w14:schemeClr w14:val="tx1"/>
            </w14:solidFill>
          </w14:textFill>
        </w:rPr>
        <w:t>资料要求</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按照</w:t>
      </w:r>
      <w:r>
        <w:rPr>
          <w:rFonts w:hint="eastAsia" w:ascii="宋体" w:hAnsi="宋体" w:cs="宋体"/>
          <w:color w:val="000000" w:themeColor="text1"/>
          <w:sz w:val="21"/>
          <w:szCs w:val="24"/>
          <w:highlight w:val="none"/>
          <w:lang w:val="en-US" w:eastAsia="zh-CN"/>
          <w14:textFill>
            <w14:solidFill>
              <w14:schemeClr w14:val="tx1"/>
            </w14:solidFill>
          </w14:textFill>
        </w:rPr>
        <w:t>招标人</w:t>
      </w:r>
      <w:r>
        <w:rPr>
          <w:rFonts w:hint="eastAsia" w:ascii="宋体" w:hAnsi="宋体" w:eastAsia="宋体" w:cs="宋体"/>
          <w:color w:val="000000" w:themeColor="text1"/>
          <w:sz w:val="21"/>
          <w:szCs w:val="24"/>
          <w:highlight w:val="none"/>
          <w:lang w:val="en-US" w:eastAsia="zh-CN"/>
          <w14:textFill>
            <w14:solidFill>
              <w14:schemeClr w14:val="tx1"/>
            </w14:solidFill>
          </w14:textFill>
        </w:rPr>
        <w:t>要求及时提交维护</w:t>
      </w:r>
      <w:r>
        <w:rPr>
          <w:rFonts w:hint="eastAsia" w:ascii="宋体" w:hAnsi="宋体" w:cs="宋体"/>
          <w:color w:val="000000" w:themeColor="text1"/>
          <w:sz w:val="21"/>
          <w:szCs w:val="24"/>
          <w:highlight w:val="none"/>
          <w:lang w:val="en-US" w:eastAsia="zh-CN"/>
          <w14:textFill>
            <w14:solidFill>
              <w14:schemeClr w14:val="tx1"/>
            </w14:solidFill>
          </w14:textFill>
        </w:rPr>
        <w:t>维修相关</w:t>
      </w:r>
      <w:r>
        <w:rPr>
          <w:rFonts w:hint="eastAsia" w:ascii="宋体" w:hAnsi="宋体" w:eastAsia="宋体" w:cs="宋体"/>
          <w:color w:val="000000" w:themeColor="text1"/>
          <w:sz w:val="21"/>
          <w:szCs w:val="24"/>
          <w:highlight w:val="none"/>
          <w:lang w:val="en-US" w:eastAsia="zh-CN"/>
          <w14:textFill>
            <w14:solidFill>
              <w14:schemeClr w14:val="tx1"/>
            </w14:solidFill>
          </w14:textFill>
        </w:rPr>
        <w:t>资料。</w:t>
      </w:r>
    </w:p>
    <w:p>
      <w:pPr>
        <w:numPr>
          <w:ilvl w:val="-1"/>
          <w:numId w:val="0"/>
        </w:numPr>
        <w:spacing w:beforeLines="0" w:afterLines="0" w:line="360" w:lineRule="auto"/>
        <w:ind w:firstLine="422" w:firstLineChars="200"/>
        <w:rPr>
          <w:rFonts w:hint="eastAsia" w:ascii="宋体" w:hAnsi="宋体" w:cs="宋体"/>
          <w:b/>
          <w:bCs/>
          <w:color w:val="000000" w:themeColor="text1"/>
          <w:sz w:val="21"/>
          <w:szCs w:val="24"/>
          <w:highlight w:val="none"/>
          <w:lang w:val="en-US" w:eastAsia="zh-CN"/>
          <w14:textFill>
            <w14:solidFill>
              <w14:schemeClr w14:val="tx1"/>
            </w14:solidFill>
          </w14:textFill>
        </w:rPr>
      </w:pPr>
      <w:r>
        <w:rPr>
          <w:rFonts w:hint="eastAsia" w:ascii="宋体" w:hAnsi="宋体" w:cs="宋体"/>
          <w:b/>
          <w:bCs/>
          <w:color w:val="000000" w:themeColor="text1"/>
          <w:sz w:val="21"/>
          <w:szCs w:val="24"/>
          <w:highlight w:val="none"/>
          <w:lang w:val="en-US" w:eastAsia="zh-CN"/>
          <w14:textFill>
            <w14:solidFill>
              <w14:schemeClr w14:val="tx1"/>
            </w14:solidFill>
          </w14:textFill>
        </w:rPr>
        <w:t>（五）其他工作要求</w:t>
      </w:r>
    </w:p>
    <w:p>
      <w:pPr>
        <w:numPr>
          <w:ilvl w:val="-1"/>
          <w:numId w:val="0"/>
        </w:numPr>
        <w:spacing w:beforeLines="0" w:afterLines="0" w:line="360" w:lineRule="auto"/>
        <w:ind w:firstLine="420" w:firstLineChars="200"/>
        <w:rPr>
          <w:rFonts w:hint="eastAsia" w:ascii="宋体" w:hAnsi="宋体" w:cs="宋体"/>
          <w:b w:val="0"/>
          <w:bCs w:val="0"/>
          <w:color w:val="000000" w:themeColor="text1"/>
          <w:kern w:val="2"/>
          <w:sz w:val="21"/>
          <w:szCs w:val="24"/>
          <w:highlight w:val="none"/>
          <w:lang w:val="en-US" w:eastAsia="zh-CN"/>
          <w14:textFill>
            <w14:solidFill>
              <w14:schemeClr w14:val="tx1"/>
            </w14:solidFill>
          </w14:textFill>
        </w:rPr>
      </w:pPr>
      <w:r>
        <w:rPr>
          <w:rFonts w:hint="eastAsia" w:ascii="宋体" w:hAnsi="宋体" w:cs="宋体"/>
          <w:b w:val="0"/>
          <w:bCs w:val="0"/>
          <w:color w:val="000000" w:themeColor="text1"/>
          <w:sz w:val="21"/>
          <w:szCs w:val="24"/>
          <w:highlight w:val="none"/>
          <w:lang w:val="en-US" w:eastAsia="zh-CN"/>
          <w14:textFill>
            <w14:solidFill>
              <w14:schemeClr w14:val="tx1"/>
            </w14:solidFill>
          </w14:textFill>
        </w:rPr>
        <w:t>1、中标单位应协助招标人完成</w:t>
      </w:r>
      <w:r>
        <w:rPr>
          <w:rFonts w:hint="eastAsia" w:ascii="宋体" w:hAnsi="宋体" w:cs="宋体"/>
          <w:b w:val="0"/>
          <w:bCs w:val="0"/>
          <w:color w:val="000000" w:themeColor="text1"/>
          <w:kern w:val="2"/>
          <w:sz w:val="21"/>
          <w:szCs w:val="24"/>
          <w:highlight w:val="none"/>
          <w:lang w:val="en-US" w:eastAsia="zh-CN"/>
          <w14:textFill>
            <w14:solidFill>
              <w14:schemeClr w14:val="tx1"/>
            </w14:solidFill>
          </w14:textFill>
        </w:rPr>
        <w:t>应急抢险和日常维护维修相关的其他工作。</w:t>
      </w:r>
    </w:p>
    <w:p>
      <w:pPr>
        <w:numPr>
          <w:ilvl w:val="-1"/>
          <w:numId w:val="0"/>
        </w:numPr>
        <w:spacing w:beforeLines="0" w:afterLines="0" w:line="360" w:lineRule="auto"/>
        <w:ind w:firstLine="420" w:firstLineChars="200"/>
        <w:rPr>
          <w:rFonts w:hint="default" w:ascii="宋体" w:hAnsi="宋体" w:cs="宋体"/>
          <w:b w:val="0"/>
          <w:bCs w:val="0"/>
          <w:color w:val="000000" w:themeColor="text1"/>
          <w:kern w:val="2"/>
          <w:sz w:val="21"/>
          <w:szCs w:val="24"/>
          <w:highlight w:val="none"/>
          <w:lang w:val="en-US" w:eastAsia="zh-CN"/>
          <w14:textFill>
            <w14:solidFill>
              <w14:schemeClr w14:val="tx1"/>
            </w14:solidFill>
          </w14:textFill>
        </w:rPr>
      </w:pPr>
      <w:r>
        <w:rPr>
          <w:rFonts w:hint="eastAsia" w:ascii="宋体" w:hAnsi="宋体" w:cs="宋体"/>
          <w:b w:val="0"/>
          <w:bCs w:val="0"/>
          <w:color w:val="000000" w:themeColor="text1"/>
          <w:kern w:val="2"/>
          <w:sz w:val="21"/>
          <w:szCs w:val="24"/>
          <w:highlight w:val="none"/>
          <w:lang w:val="en-US" w:eastAsia="zh-CN"/>
          <w14:textFill>
            <w14:solidFill>
              <w14:schemeClr w14:val="tx1"/>
            </w14:solidFill>
          </w14:textFill>
        </w:rPr>
        <w:t>2、日常维护工作具体标准详见附件2。</w:t>
      </w:r>
    </w:p>
    <w:p>
      <w:pPr>
        <w:ind w:firstLine="960" w:firstLineChars="200"/>
        <w:jc w:val="center"/>
        <w:rPr>
          <w:rFonts w:hint="eastAsia" w:ascii="宋体" w:hAnsi="宋体" w:eastAsia="宋体" w:cs="宋体"/>
          <w:b/>
          <w:color w:val="000000" w:themeColor="text1"/>
          <w:kern w:val="44"/>
          <w:sz w:val="44"/>
          <w:szCs w:val="44"/>
          <w:highlight w:val="none"/>
          <w14:textFill>
            <w14:solidFill>
              <w14:schemeClr w14:val="tx1"/>
            </w14:solidFill>
          </w14:textFill>
        </w:rPr>
      </w:pPr>
      <w:r>
        <w:rPr>
          <w:rFonts w:hint="eastAsia" w:ascii="宋体" w:hAnsi="宋体" w:eastAsia="宋体" w:cs="宋体"/>
          <w:b w:val="0"/>
          <w:color w:val="000000" w:themeColor="text1"/>
          <w:sz w:val="48"/>
          <w:szCs w:val="48"/>
          <w:highlight w:val="none"/>
          <w14:textFill>
            <w14:solidFill>
              <w14:schemeClr w14:val="tx1"/>
            </w14:solidFill>
          </w14:textFill>
        </w:rPr>
        <w:br w:type="page"/>
      </w:r>
      <w:bookmarkStart w:id="486" w:name="_Toc11564"/>
      <w:r>
        <w:rPr>
          <w:rFonts w:hint="eastAsia" w:ascii="宋体" w:hAnsi="宋体" w:eastAsia="宋体" w:cs="宋体"/>
          <w:b/>
          <w:bCs w:val="0"/>
          <w:color w:val="000000" w:themeColor="text1"/>
          <w:kern w:val="44"/>
          <w:sz w:val="44"/>
          <w:szCs w:val="44"/>
          <w:highlight w:val="none"/>
          <w14:textFill>
            <w14:solidFill>
              <w14:schemeClr w14:val="tx1"/>
            </w14:solidFill>
          </w14:textFill>
        </w:rPr>
        <w:t>第八章  工程量清单计量规则</w:t>
      </w:r>
      <w:bookmarkEnd w:id="483"/>
      <w:bookmarkEnd w:id="486"/>
    </w:p>
    <w:p>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bookmarkStart w:id="487" w:name="_Toc534185827"/>
      <w:bookmarkStart w:id="488" w:name="_Toc509218849"/>
      <w:r>
        <w:rPr>
          <w:rFonts w:hint="eastAsia" w:ascii="宋体" w:hAnsi="宋体" w:eastAsia="宋体" w:cs="宋体"/>
          <w:color w:val="000000" w:themeColor="text1"/>
          <w:szCs w:val="21"/>
          <w:highlight w:val="none"/>
          <w:lang w:val="en-US" w:eastAsia="zh-CN"/>
          <w14:textFill>
            <w14:solidFill>
              <w14:schemeClr w14:val="tx1"/>
            </w14:solidFill>
          </w14:textFill>
        </w:rPr>
        <w:t>详见附件</w:t>
      </w:r>
      <w:r>
        <w:rPr>
          <w:rFonts w:hint="eastAsia" w:ascii="宋体" w:hAnsi="宋体" w:eastAsia="宋体" w:cs="宋体"/>
          <w:color w:val="000000" w:themeColor="text1"/>
          <w:szCs w:val="21"/>
          <w:highlight w:val="none"/>
          <w14:textFill>
            <w14:solidFill>
              <w14:schemeClr w14:val="tx1"/>
            </w14:solidFill>
          </w14:textFill>
        </w:rPr>
        <w:t>。</w:t>
      </w:r>
    </w:p>
    <w:p>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p>
    <w:p>
      <w:pPr>
        <w:pStyle w:val="3"/>
        <w:spacing w:before="0" w:after="0" w:line="480" w:lineRule="auto"/>
        <w:jc w:val="center"/>
        <w:rPr>
          <w:rFonts w:hint="eastAsia" w:ascii="宋体" w:hAnsi="宋体" w:eastAsia="宋体" w:cs="宋体"/>
          <w:color w:val="000000" w:themeColor="text1"/>
          <w:sz w:val="52"/>
          <w:szCs w:val="52"/>
          <w:highlight w:val="none"/>
          <w14:textFill>
            <w14:solidFill>
              <w14:schemeClr w14:val="tx1"/>
            </w14:solidFill>
          </w14:textFill>
        </w:rPr>
      </w:pPr>
      <w:r>
        <w:rPr>
          <w:rFonts w:hint="eastAsia" w:ascii="宋体" w:hAnsi="宋体" w:eastAsia="宋体" w:cs="宋体"/>
          <w:color w:val="000000" w:themeColor="text1"/>
          <w:sz w:val="52"/>
          <w:szCs w:val="52"/>
          <w:highlight w:val="none"/>
          <w14:textFill>
            <w14:solidFill>
              <w14:schemeClr w14:val="tx1"/>
            </w14:solidFill>
          </w14:textFill>
        </w:rPr>
        <w:br w:type="page"/>
      </w:r>
      <w:bookmarkStart w:id="489" w:name="_Toc985"/>
      <w:bookmarkStart w:id="490" w:name="_Toc28173"/>
      <w:bookmarkStart w:id="491" w:name="_Toc15522"/>
      <w:r>
        <w:rPr>
          <w:rFonts w:hint="eastAsia" w:ascii="宋体" w:hAnsi="宋体" w:eastAsia="宋体" w:cs="宋体"/>
          <w:color w:val="000000" w:themeColor="text1"/>
          <w:sz w:val="52"/>
          <w:szCs w:val="52"/>
          <w:highlight w:val="none"/>
          <w14:textFill>
            <w14:solidFill>
              <w14:schemeClr w14:val="tx1"/>
            </w14:solidFill>
          </w14:textFill>
        </w:rPr>
        <w:t>第 四 卷</w:t>
      </w:r>
      <w:bookmarkEnd w:id="487"/>
      <w:bookmarkEnd w:id="488"/>
      <w:bookmarkEnd w:id="489"/>
      <w:bookmarkEnd w:id="490"/>
      <w:bookmarkEnd w:id="491"/>
    </w:p>
    <w:p>
      <w:pPr>
        <w:pStyle w:val="3"/>
        <w:spacing w:before="0" w:after="0" w:line="360" w:lineRule="auto"/>
        <w:jc w:val="center"/>
        <w:rPr>
          <w:rFonts w:hint="eastAsia" w:ascii="宋体" w:hAnsi="宋体" w:eastAsia="宋体" w:cs="宋体"/>
          <w:b w:val="0"/>
          <w:color w:val="000000" w:themeColor="text1"/>
          <w:sz w:val="48"/>
          <w:szCs w:val="48"/>
          <w:highlight w:val="none"/>
          <w14:textFill>
            <w14:solidFill>
              <w14:schemeClr w14:val="tx1"/>
            </w14:solidFill>
          </w14:textFill>
        </w:rPr>
      </w:pPr>
      <w:bookmarkStart w:id="492" w:name="招标文件08章投标文件格式"/>
      <w:bookmarkEnd w:id="492"/>
      <w:bookmarkStart w:id="493" w:name="_Toc509218852"/>
      <w:bookmarkStart w:id="494" w:name="_Toc430530528"/>
      <w:bookmarkStart w:id="495" w:name="_Toc287620812"/>
      <w:bookmarkStart w:id="496" w:name="_Toc534185829"/>
      <w:bookmarkStart w:id="497" w:name="_Toc287607865"/>
      <w:r>
        <w:rPr>
          <w:rFonts w:hint="eastAsia" w:ascii="宋体" w:hAnsi="宋体" w:eastAsia="宋体" w:cs="宋体"/>
          <w:b w:val="0"/>
          <w:color w:val="000000" w:themeColor="text1"/>
          <w:sz w:val="48"/>
          <w:szCs w:val="48"/>
          <w:highlight w:val="none"/>
          <w14:textFill>
            <w14:solidFill>
              <w14:schemeClr w14:val="tx1"/>
            </w14:solidFill>
          </w14:textFill>
        </w:rPr>
        <w:br w:type="page"/>
      </w:r>
      <w:bookmarkStart w:id="498" w:name="_Toc10935"/>
      <w:bookmarkStart w:id="499" w:name="_Toc7247"/>
      <w:bookmarkStart w:id="500" w:name="_Toc26228"/>
      <w:r>
        <w:rPr>
          <w:rFonts w:hint="eastAsia" w:ascii="宋体" w:hAnsi="宋体" w:eastAsia="宋体" w:cs="宋体"/>
          <w:bCs w:val="0"/>
          <w:color w:val="000000" w:themeColor="text1"/>
          <w:highlight w:val="none"/>
          <w14:textFill>
            <w14:solidFill>
              <w14:schemeClr w14:val="tx1"/>
            </w14:solidFill>
          </w14:textFill>
        </w:rPr>
        <w:t>第九章  投标文件格式</w:t>
      </w:r>
      <w:bookmarkEnd w:id="493"/>
      <w:bookmarkEnd w:id="494"/>
      <w:bookmarkEnd w:id="495"/>
      <w:bookmarkEnd w:id="496"/>
      <w:bookmarkEnd w:id="497"/>
      <w:bookmarkEnd w:id="498"/>
      <w:bookmarkEnd w:id="499"/>
      <w:bookmarkEnd w:id="500"/>
    </w:p>
    <w:p>
      <w:pPr>
        <w:spacing w:line="360" w:lineRule="auto"/>
        <w:jc w:val="center"/>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szCs w:val="20"/>
          <w:highlight w:val="none"/>
          <w14:textFill>
            <w14:solidFill>
              <w14:schemeClr w14:val="tx1"/>
            </w14:solidFill>
          </w14:textFill>
        </w:rPr>
        <w:br w:type="page"/>
      </w:r>
      <w:bookmarkStart w:id="501" w:name="_Toc2183"/>
      <w:r>
        <w:rPr>
          <w:rFonts w:hint="eastAsia" w:ascii="宋体" w:hAnsi="宋体" w:eastAsia="宋体" w:cs="宋体"/>
          <w:color w:val="000000" w:themeColor="text1"/>
          <w:kern w:val="0"/>
          <w:sz w:val="32"/>
          <w:szCs w:val="32"/>
          <w:highlight w:val="none"/>
          <w:u w:val="single"/>
          <w14:textFill>
            <w14:solidFill>
              <w14:schemeClr w14:val="tx1"/>
            </w14:solidFill>
          </w14:textFill>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000000" w:themeColor="text1"/>
          <w:kern w:val="0"/>
          <w:sz w:val="44"/>
          <w:szCs w:val="44"/>
          <w:highlight w:val="none"/>
          <w14:textFill>
            <w14:solidFill>
              <w14:schemeClr w14:val="tx1"/>
            </w14:solidFill>
          </w14:textFill>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000000" w:themeColor="text1"/>
          <w:kern w:val="0"/>
          <w:sz w:val="44"/>
          <w:szCs w:val="44"/>
          <w:highlight w:val="none"/>
          <w14:textFill>
            <w14:solidFill>
              <w14:schemeClr w14:val="tx1"/>
            </w14:solidFill>
          </w14:textFill>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000000" w:themeColor="text1"/>
          <w:kern w:val="0"/>
          <w:sz w:val="44"/>
          <w:szCs w:val="44"/>
          <w:highlight w:val="none"/>
          <w14:textFill>
            <w14:solidFill>
              <w14:schemeClr w14:val="tx1"/>
            </w14:solidFill>
          </w14:textFill>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000000" w:themeColor="text1"/>
          <w:kern w:val="0"/>
          <w:sz w:val="44"/>
          <w:szCs w:val="44"/>
          <w:highlight w:val="none"/>
          <w14:textFill>
            <w14:solidFill>
              <w14:schemeClr w14:val="tx1"/>
            </w14:solidFill>
          </w14:textFill>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000000" w:themeColor="text1"/>
          <w:kern w:val="0"/>
          <w:sz w:val="44"/>
          <w:szCs w:val="44"/>
          <w:highlight w:val="none"/>
          <w14:textFill>
            <w14:solidFill>
              <w14:schemeClr w14:val="tx1"/>
            </w14:solidFill>
          </w14:textFill>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000000" w:themeColor="text1"/>
          <w:kern w:val="0"/>
          <w:sz w:val="72"/>
          <w:szCs w:val="72"/>
          <w:highlight w:val="none"/>
          <w14:textFill>
            <w14:solidFill>
              <w14:schemeClr w14:val="tx1"/>
            </w14:solidFill>
          </w14:textFill>
        </w:rPr>
      </w:pPr>
      <w:r>
        <w:rPr>
          <w:rFonts w:hint="eastAsia" w:ascii="宋体" w:hAnsi="宋体" w:eastAsia="宋体" w:cs="宋体"/>
          <w:color w:val="000000" w:themeColor="text1"/>
          <w:kern w:val="0"/>
          <w:sz w:val="72"/>
          <w:szCs w:val="72"/>
          <w:highlight w:val="none"/>
          <w14:textFill>
            <w14:solidFill>
              <w14:schemeClr w14:val="tx1"/>
            </w14:solidFill>
          </w14:textFill>
        </w:rPr>
        <w:t>投 标 文 件</w:t>
      </w:r>
    </w:p>
    <w:p>
      <w:pPr>
        <w:autoSpaceDE w:val="0"/>
        <w:autoSpaceDN w:val="0"/>
        <w:adjustRightInd w:val="0"/>
        <w:snapToGrid w:val="0"/>
        <w:spacing w:line="360" w:lineRule="auto"/>
        <w:jc w:val="left"/>
        <w:rPr>
          <w:rFonts w:hint="eastAsia" w:ascii="宋体" w:hAnsi="宋体" w:eastAsia="宋体" w:cs="宋体"/>
          <w:color w:val="000000" w:themeColor="text1"/>
          <w:kern w:val="0"/>
          <w:sz w:val="16"/>
          <w:szCs w:val="16"/>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tabs>
          <w:tab w:val="left" w:pos="6080"/>
          <w:tab w:val="left" w:pos="6640"/>
        </w:tabs>
        <w:autoSpaceDE w:val="0"/>
        <w:autoSpaceDN w:val="0"/>
        <w:adjustRightInd w:val="0"/>
        <w:snapToGrid w:val="0"/>
        <w:spacing w:after="120" w:afterLines="50" w:line="360" w:lineRule="auto"/>
        <w:jc w:val="center"/>
        <w:rPr>
          <w:rFonts w:hint="eastAsia" w:ascii="宋体" w:hAnsi="宋体" w:eastAsia="宋体" w:cs="宋体"/>
          <w:color w:val="000000" w:themeColor="text1"/>
          <w:w w:val="99"/>
          <w:kern w:val="0"/>
          <w:sz w:val="28"/>
          <w:szCs w:val="28"/>
          <w:highlight w:val="none"/>
          <w14:textFill>
            <w14:solidFill>
              <w14:schemeClr w14:val="tx1"/>
            </w14:solidFill>
          </w14:textFill>
        </w:rPr>
      </w:pPr>
      <w:r>
        <w:rPr>
          <w:rFonts w:hint="eastAsia" w:ascii="宋体" w:hAnsi="宋体" w:eastAsia="宋体" w:cs="宋体"/>
          <w:color w:val="000000" w:themeColor="text1"/>
          <w:w w:val="99"/>
          <w:kern w:val="0"/>
          <w:sz w:val="28"/>
          <w:szCs w:val="28"/>
          <w:highlight w:val="none"/>
          <w14:textFill>
            <w14:solidFill>
              <w14:schemeClr w14:val="tx1"/>
            </w14:solidFill>
          </w14:textFill>
        </w:rPr>
        <w:t>投标人</w:t>
      </w:r>
      <w:r>
        <w:rPr>
          <w:rFonts w:hint="eastAsia" w:ascii="宋体" w:hAnsi="宋体" w:eastAsia="宋体" w:cs="宋体"/>
          <w:color w:val="000000" w:themeColor="text1"/>
          <w:spacing w:val="1"/>
          <w:w w:val="99"/>
          <w:kern w:val="0"/>
          <w:sz w:val="28"/>
          <w:szCs w:val="28"/>
          <w:highlight w:val="none"/>
          <w14:textFill>
            <w14:solidFill>
              <w14:schemeClr w14:val="tx1"/>
            </w14:solidFill>
          </w14:textFill>
        </w:rPr>
        <w:t>：</w:t>
      </w:r>
      <w:r>
        <w:rPr>
          <w:rFonts w:hint="eastAsia" w:ascii="宋体" w:hAnsi="宋体" w:eastAsia="宋体" w:cs="宋体"/>
          <w:color w:val="000000" w:themeColor="text1"/>
          <w:w w:val="198"/>
          <w:kern w:val="0"/>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w w:val="99"/>
          <w:kern w:val="0"/>
          <w:sz w:val="28"/>
          <w:szCs w:val="28"/>
          <w:highlight w:val="none"/>
          <w14:textFill>
            <w14:solidFill>
              <w14:schemeClr w14:val="tx1"/>
            </w14:solidFill>
          </w14:textFill>
        </w:rPr>
        <w:t>（盖单位法人章）</w:t>
      </w:r>
    </w:p>
    <w:p>
      <w:pPr>
        <w:tabs>
          <w:tab w:val="left" w:pos="6080"/>
          <w:tab w:val="left" w:pos="6640"/>
        </w:tabs>
        <w:autoSpaceDE w:val="0"/>
        <w:autoSpaceDN w:val="0"/>
        <w:adjustRightInd w:val="0"/>
        <w:snapToGrid w:val="0"/>
        <w:spacing w:after="120" w:afterLines="50" w:line="360" w:lineRule="auto"/>
        <w:jc w:val="center"/>
        <w:rPr>
          <w:rFonts w:hint="eastAsia"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w w:val="99"/>
          <w:kern w:val="0"/>
          <w:sz w:val="28"/>
          <w:szCs w:val="28"/>
          <w:highlight w:val="none"/>
          <w14:textFill>
            <w14:solidFill>
              <w14:schemeClr w14:val="tx1"/>
            </w14:solidFill>
          </w14:textFill>
        </w:rPr>
        <w:t>法定代表人或其委托代理人：</w:t>
      </w:r>
      <w:r>
        <w:rPr>
          <w:rFonts w:hint="eastAsia" w:ascii="宋体" w:hAnsi="宋体" w:eastAsia="宋体" w:cs="宋体"/>
          <w:color w:val="000000" w:themeColor="text1"/>
          <w:w w:val="198"/>
          <w:kern w:val="0"/>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w w:val="99"/>
          <w:kern w:val="0"/>
          <w:sz w:val="28"/>
          <w:szCs w:val="28"/>
          <w:highlight w:val="none"/>
          <w14:textFill>
            <w14:solidFill>
              <w14:schemeClr w14:val="tx1"/>
            </w14:solidFill>
          </w14:textFill>
        </w:rPr>
        <w:t>（签名或盖章）</w:t>
      </w:r>
    </w:p>
    <w:p>
      <w:pPr>
        <w:jc w:val="cente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w w:val="99"/>
          <w:kern w:val="0"/>
          <w:sz w:val="28"/>
          <w:szCs w:val="28"/>
          <w:highlight w:val="none"/>
          <w14:textFill>
            <w14:solidFill>
              <w14:schemeClr w14:val="tx1"/>
            </w14:solidFill>
          </w14:textFill>
        </w:rPr>
        <w:t>年</w:t>
      </w:r>
      <w:r>
        <w:rPr>
          <w:rFonts w:hint="eastAsia" w:ascii="宋体" w:hAnsi="宋体" w:eastAsia="宋体" w:cs="宋体"/>
          <w:color w:val="000000" w:themeColor="text1"/>
          <w:w w:val="99"/>
          <w:kern w:val="0"/>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w w:val="99"/>
          <w:kern w:val="0"/>
          <w:sz w:val="28"/>
          <w:szCs w:val="28"/>
          <w:highlight w:val="none"/>
          <w14:textFill>
            <w14:solidFill>
              <w14:schemeClr w14:val="tx1"/>
            </w14:solidFill>
          </w14:textFill>
        </w:rPr>
        <w:t>月</w:t>
      </w:r>
      <w:r>
        <w:rPr>
          <w:rFonts w:hint="eastAsia" w:ascii="宋体" w:hAnsi="宋体" w:eastAsia="宋体" w:cs="宋体"/>
          <w:color w:val="000000" w:themeColor="text1"/>
          <w:w w:val="99"/>
          <w:kern w:val="0"/>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w w:val="99"/>
          <w:kern w:val="0"/>
          <w:sz w:val="28"/>
          <w:szCs w:val="28"/>
          <w:highlight w:val="none"/>
          <w14:textFill>
            <w14:solidFill>
              <w14:schemeClr w14:val="tx1"/>
            </w14:solidFill>
          </w14:textFill>
        </w:rPr>
        <w:t>日</w:t>
      </w:r>
    </w:p>
    <w:p>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pPr>
        <w:spacing w:line="240" w:lineRule="auto"/>
        <w:jc w:val="left"/>
        <w:outlineLvl w:val="9"/>
        <w:rPr>
          <w:rFonts w:hint="eastAsia" w:ascii="宋体" w:hAnsi="宋体" w:eastAsia="宋体" w:cs="宋体"/>
          <w:color w:val="000000" w:themeColor="text1"/>
          <w:szCs w:val="20"/>
          <w:highlight w:val="none"/>
          <w14:textFill>
            <w14:solidFill>
              <w14:schemeClr w14:val="tx1"/>
            </w14:solidFill>
          </w14:textFill>
        </w:rPr>
      </w:pPr>
    </w:p>
    <w:p>
      <w:pPr>
        <w:spacing w:line="360" w:lineRule="auto"/>
        <w:jc w:val="center"/>
        <w:outlineLvl w:val="0"/>
        <w:rPr>
          <w:rFonts w:hint="eastAsia" w:ascii="宋体" w:hAnsi="宋体" w:eastAsia="宋体" w:cs="宋体"/>
          <w:color w:val="000000" w:themeColor="text1"/>
          <w:szCs w:val="20"/>
          <w:highlight w:val="none"/>
          <w14:textFill>
            <w14:solidFill>
              <w14:schemeClr w14:val="tx1"/>
            </w14:solidFill>
          </w14:textFill>
        </w:rPr>
      </w:pPr>
      <w:bookmarkStart w:id="502" w:name="_Toc827"/>
      <w:bookmarkStart w:id="503" w:name="_Toc6264"/>
      <w:bookmarkStart w:id="504" w:name="_Toc3701"/>
      <w:bookmarkStart w:id="505" w:name="_Toc4972"/>
      <w:r>
        <w:rPr>
          <w:rFonts w:hint="eastAsia" w:ascii="宋体" w:hAnsi="宋体" w:eastAsia="宋体" w:cs="宋体"/>
          <w:b/>
          <w:bCs/>
          <w:color w:val="000000" w:themeColor="text1"/>
          <w:sz w:val="36"/>
          <w:szCs w:val="36"/>
          <w:highlight w:val="none"/>
          <w14:textFill>
            <w14:solidFill>
              <w14:schemeClr w14:val="tx1"/>
            </w14:solidFill>
          </w14:textFill>
        </w:rPr>
        <w:t>目  录</w:t>
      </w:r>
      <w:bookmarkEnd w:id="501"/>
      <w:bookmarkEnd w:id="502"/>
      <w:bookmarkEnd w:id="503"/>
      <w:bookmarkEnd w:id="504"/>
      <w:bookmarkEnd w:id="505"/>
    </w:p>
    <w:p>
      <w:pPr>
        <w:spacing w:line="360" w:lineRule="auto"/>
        <w:outlineLvl w:val="0"/>
        <w:rPr>
          <w:rFonts w:hint="eastAsia" w:ascii="宋体" w:hAnsi="宋体" w:eastAsia="宋体" w:cs="宋体"/>
          <w:b/>
          <w:color w:val="000000" w:themeColor="text1"/>
          <w:highlight w:val="none"/>
          <w14:textFill>
            <w14:solidFill>
              <w14:schemeClr w14:val="tx1"/>
            </w14:solidFill>
          </w14:textFill>
        </w:rPr>
      </w:pPr>
      <w:bookmarkStart w:id="506" w:name="_Toc25094"/>
      <w:bookmarkStart w:id="507" w:name="_Toc16858"/>
      <w:bookmarkStart w:id="508" w:name="_Toc22195"/>
      <w:bookmarkStart w:id="509" w:name="_Toc125"/>
      <w:bookmarkStart w:id="510" w:name="_Toc3664"/>
      <w:r>
        <w:rPr>
          <w:rFonts w:hint="eastAsia" w:ascii="宋体" w:hAnsi="宋体" w:eastAsia="宋体" w:cs="宋体"/>
          <w:b/>
          <w:color w:val="000000" w:themeColor="text1"/>
          <w:highlight w:val="none"/>
          <w14:textFill>
            <w14:solidFill>
              <w14:schemeClr w14:val="tx1"/>
            </w14:solidFill>
          </w14:textFill>
        </w:rPr>
        <w:t>一、投标函部分</w:t>
      </w:r>
      <w:bookmarkEnd w:id="506"/>
      <w:bookmarkEnd w:id="507"/>
      <w:bookmarkEnd w:id="508"/>
      <w:bookmarkEnd w:id="509"/>
      <w:bookmarkEnd w:id="510"/>
    </w:p>
    <w:p>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（一）投标函</w:t>
      </w:r>
    </w:p>
    <w:p>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（二）投标函附录</w:t>
      </w:r>
    </w:p>
    <w:p>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（三）法定代表人身份证明或附有法定代表人身份证明的授权委托书</w:t>
      </w:r>
    </w:p>
    <w:p>
      <w:pPr>
        <w:spacing w:line="360" w:lineRule="auto"/>
        <w:outlineLvl w:val="0"/>
        <w:rPr>
          <w:rFonts w:hint="eastAsia" w:ascii="宋体" w:hAnsi="宋体" w:eastAsia="宋体" w:cs="宋体"/>
          <w:b/>
          <w:color w:val="000000" w:themeColor="text1"/>
          <w:highlight w:val="none"/>
          <w14:textFill>
            <w14:solidFill>
              <w14:schemeClr w14:val="tx1"/>
            </w14:solidFill>
          </w14:textFill>
        </w:rPr>
      </w:pPr>
      <w:bookmarkStart w:id="511" w:name="_Toc11332"/>
      <w:bookmarkStart w:id="512" w:name="_Toc22471"/>
      <w:bookmarkStart w:id="513" w:name="_Toc13085"/>
      <w:bookmarkStart w:id="514" w:name="_Toc4617"/>
      <w:bookmarkStart w:id="515" w:name="_Toc14114"/>
      <w:r>
        <w:rPr>
          <w:rFonts w:hint="eastAsia" w:ascii="宋体" w:hAnsi="宋体" w:eastAsia="宋体" w:cs="宋体"/>
          <w:b/>
          <w:color w:val="000000" w:themeColor="text1"/>
          <w:highlight w:val="none"/>
          <w14:textFill>
            <w14:solidFill>
              <w14:schemeClr w14:val="tx1"/>
            </w14:solidFill>
          </w14:textFill>
        </w:rPr>
        <w:t>二、经济部分</w:t>
      </w:r>
      <w:bookmarkEnd w:id="511"/>
      <w:bookmarkEnd w:id="512"/>
      <w:bookmarkEnd w:id="513"/>
      <w:bookmarkEnd w:id="514"/>
      <w:bookmarkEnd w:id="515"/>
    </w:p>
    <w:p>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已标价工程量清单</w:t>
      </w:r>
    </w:p>
    <w:p>
      <w:pPr>
        <w:spacing w:line="360" w:lineRule="auto"/>
        <w:outlineLvl w:val="0"/>
        <w:rPr>
          <w:rFonts w:hint="eastAsia" w:ascii="宋体" w:hAnsi="宋体" w:cs="宋体"/>
          <w:b/>
          <w:color w:val="000000" w:themeColor="text1"/>
          <w:highlight w:val="none"/>
          <w14:textFill>
            <w14:solidFill>
              <w14:schemeClr w14:val="tx1"/>
            </w14:solidFill>
          </w14:textFill>
        </w:rPr>
      </w:pPr>
      <w:bookmarkStart w:id="516" w:name="_Toc365"/>
      <w:bookmarkStart w:id="517" w:name="_Toc2619"/>
      <w:bookmarkStart w:id="518" w:name="_Toc529"/>
      <w:bookmarkStart w:id="519" w:name="_Toc3878"/>
      <w:bookmarkStart w:id="520" w:name="_Toc31462"/>
      <w:bookmarkStart w:id="521" w:name="_Toc32175"/>
      <w:bookmarkStart w:id="522" w:name="_Toc10307"/>
      <w:bookmarkStart w:id="523" w:name="_Toc24478"/>
      <w:r>
        <w:rPr>
          <w:rFonts w:hint="eastAsia" w:ascii="宋体" w:hAnsi="宋体" w:cs="宋体"/>
          <w:b/>
          <w:color w:val="000000" w:themeColor="text1"/>
          <w:highlight w:val="none"/>
          <w14:textFill>
            <w14:solidFill>
              <w14:schemeClr w14:val="tx1"/>
            </w14:solidFill>
          </w14:textFill>
        </w:rPr>
        <w:t>三、商务部分</w:t>
      </w:r>
      <w:bookmarkEnd w:id="516"/>
      <w:bookmarkEnd w:id="517"/>
      <w:bookmarkEnd w:id="518"/>
      <w:bookmarkEnd w:id="519"/>
    </w:p>
    <w:p>
      <w:pPr>
        <w:spacing w:line="360" w:lineRule="auto"/>
        <w:outlineLvl w:val="0"/>
        <w:rPr>
          <w:rFonts w:hint="eastAsia" w:ascii="宋体" w:hAnsi="宋体" w:cs="宋体"/>
          <w:b/>
          <w:color w:val="000000" w:themeColor="text1"/>
          <w:highlight w:val="none"/>
          <w14:textFill>
            <w14:solidFill>
              <w14:schemeClr w14:val="tx1"/>
            </w14:solidFill>
          </w14:textFill>
        </w:rPr>
      </w:pPr>
      <w:bookmarkStart w:id="524" w:name="_Toc5391"/>
      <w:bookmarkStart w:id="525" w:name="_Toc20837"/>
      <w:r>
        <w:rPr>
          <w:rFonts w:hint="eastAsia" w:ascii="宋体" w:hAnsi="宋体" w:cs="宋体"/>
          <w:b/>
          <w:color w:val="000000" w:themeColor="text1"/>
          <w:highlight w:val="none"/>
          <w14:textFill>
            <w14:solidFill>
              <w14:schemeClr w14:val="tx1"/>
            </w14:solidFill>
          </w14:textFill>
        </w:rPr>
        <w:t>四、技术部分</w:t>
      </w:r>
      <w:bookmarkEnd w:id="524"/>
      <w:bookmarkEnd w:id="525"/>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技术方案</w:t>
      </w:r>
    </w:p>
    <w:p>
      <w:pPr>
        <w:spacing w:line="360" w:lineRule="auto"/>
        <w:outlineLvl w:val="0"/>
        <w:rPr>
          <w:rFonts w:hint="eastAsia" w:ascii="宋体" w:hAnsi="宋体" w:cs="宋体"/>
          <w:b/>
          <w:color w:val="000000" w:themeColor="text1"/>
          <w:highlight w:val="none"/>
          <w14:textFill>
            <w14:solidFill>
              <w14:schemeClr w14:val="tx1"/>
            </w14:solidFill>
          </w14:textFill>
        </w:rPr>
      </w:pPr>
      <w:bookmarkStart w:id="526" w:name="_Toc4836"/>
      <w:bookmarkStart w:id="527" w:name="_Toc88"/>
      <w:r>
        <w:rPr>
          <w:rFonts w:hint="eastAsia" w:ascii="宋体" w:hAnsi="宋体" w:cs="宋体"/>
          <w:b/>
          <w:color w:val="000000" w:themeColor="text1"/>
          <w:highlight w:val="none"/>
          <w14:textFill>
            <w14:solidFill>
              <w14:schemeClr w14:val="tx1"/>
            </w14:solidFill>
          </w14:textFill>
        </w:rPr>
        <w:t>五、资格审查部分</w:t>
      </w:r>
      <w:bookmarkEnd w:id="526"/>
      <w:bookmarkEnd w:id="527"/>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（一）法定代表人身份证明或附有法定代表人身份证明的授权委托书</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（二）投标人基本情况表</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（三）项目管理机构</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（四）类似项目情况表</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（五）承诺</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（六）其他资料</w:t>
      </w:r>
    </w:p>
    <w:bookmarkEnd w:id="520"/>
    <w:bookmarkEnd w:id="521"/>
    <w:bookmarkEnd w:id="522"/>
    <w:bookmarkEnd w:id="523"/>
    <w:p>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p>
    <w:p>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p>
    <w:p>
      <w:pPr>
        <w:pStyle w:val="4"/>
        <w:spacing w:line="360" w:lineRule="auto"/>
        <w:jc w:val="center"/>
        <w:outlineLvl w:val="0"/>
        <w:rPr>
          <w:rFonts w:hint="eastAsia" w:ascii="宋体" w:hAnsi="宋体" w:eastAsia="宋体" w:cs="宋体"/>
          <w:b w:val="0"/>
          <w:bCs w:val="0"/>
          <w:color w:val="000000" w:themeColor="text1"/>
          <w:sz w:val="44"/>
          <w:szCs w:val="44"/>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bookmarkStart w:id="528" w:name="_Toc21272"/>
      <w:bookmarkStart w:id="529" w:name="_Toc1052"/>
      <w:bookmarkStart w:id="530" w:name="_Toc24904"/>
      <w:bookmarkStart w:id="531" w:name="_Toc33106472"/>
      <w:r>
        <w:rPr>
          <w:rFonts w:hint="eastAsia" w:ascii="宋体" w:hAnsi="宋体" w:eastAsia="宋体" w:cs="宋体"/>
          <w:b w:val="0"/>
          <w:bCs w:val="0"/>
          <w:color w:val="000000" w:themeColor="text1"/>
          <w:sz w:val="44"/>
          <w:szCs w:val="44"/>
          <w:highlight w:val="none"/>
          <w14:textFill>
            <w14:solidFill>
              <w14:schemeClr w14:val="tx1"/>
            </w14:solidFill>
          </w14:textFill>
        </w:rPr>
        <w:t>一、投标函部分</w:t>
      </w:r>
      <w:bookmarkEnd w:id="528"/>
      <w:bookmarkEnd w:id="529"/>
      <w:bookmarkEnd w:id="530"/>
      <w:bookmarkEnd w:id="531"/>
    </w:p>
    <w:p>
      <w:pP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pPr>
        <w:pStyle w:val="12"/>
        <w:rPr>
          <w:rFonts w:hint="eastAsia" w:ascii="宋体" w:hAnsi="宋体" w:eastAsia="宋体" w:cs="宋体"/>
          <w:color w:val="000000" w:themeColor="text1"/>
          <w:highlight w:val="none"/>
          <w14:textFill>
            <w14:solidFill>
              <w14:schemeClr w14:val="tx1"/>
            </w14:solidFill>
          </w14:textFill>
        </w:rPr>
      </w:pPr>
    </w:p>
    <w:p>
      <w:pPr>
        <w:tabs>
          <w:tab w:val="left" w:pos="2580"/>
          <w:tab w:val="left" w:pos="5940"/>
        </w:tabs>
        <w:autoSpaceDE w:val="0"/>
        <w:autoSpaceDN w:val="0"/>
        <w:adjustRightInd w:val="0"/>
        <w:snapToGrid w:val="0"/>
        <w:spacing w:line="360" w:lineRule="auto"/>
        <w:ind w:firstLine="2940"/>
        <w:jc w:val="left"/>
        <w:rPr>
          <w:rFonts w:hint="eastAsia" w:ascii="宋体" w:hAnsi="宋体" w:eastAsia="宋体" w:cs="宋体"/>
          <w:color w:val="000000" w:themeColor="text1"/>
          <w:kern w:val="0"/>
          <w:sz w:val="36"/>
          <w:szCs w:val="36"/>
          <w:highlight w:val="none"/>
          <w14:textFill>
            <w14:solidFill>
              <w14:schemeClr w14:val="tx1"/>
            </w14:solidFill>
          </w14:textFill>
        </w:rPr>
      </w:pPr>
      <w:bookmarkStart w:id="532" w:name="_Toc534185830"/>
      <w:bookmarkStart w:id="533" w:name="_Toc536800771"/>
      <w:bookmarkStart w:id="534" w:name="_Toc509218853"/>
      <w:r>
        <w:rPr>
          <w:rFonts w:hint="eastAsia" w:ascii="宋体" w:hAnsi="宋体" w:eastAsia="宋体" w:cs="宋体"/>
          <w:b/>
          <w:color w:val="000000" w:themeColor="text1"/>
          <w:sz w:val="32"/>
          <w:szCs w:val="32"/>
          <w:highlight w:val="none"/>
          <w14:textFill>
            <w14:solidFill>
              <w14:schemeClr w14:val="tx1"/>
            </w14:solidFill>
          </w14:textFill>
        </w:rPr>
        <w:t xml:space="preserve"> </w:t>
      </w:r>
      <w:bookmarkEnd w:id="532"/>
      <w:bookmarkEnd w:id="533"/>
      <w:bookmarkEnd w:id="534"/>
      <w:r>
        <w:rPr>
          <w:rFonts w:hint="eastAsia" w:ascii="宋体" w:hAnsi="宋体" w:eastAsia="宋体" w:cs="宋体"/>
          <w:color w:val="000000" w:themeColor="text1"/>
          <w:kern w:val="0"/>
          <w:sz w:val="36"/>
          <w:szCs w:val="36"/>
          <w:highlight w:val="none"/>
          <w14:textFill>
            <w14:solidFill>
              <w14:schemeClr w14:val="tx1"/>
            </w14:solidFill>
          </w14:textFill>
        </w:rPr>
        <w:t>目  录</w:t>
      </w:r>
    </w:p>
    <w:p>
      <w:pPr>
        <w:autoSpaceDE w:val="0"/>
        <w:autoSpaceDN w:val="0"/>
        <w:adjustRightInd w:val="0"/>
        <w:snapToGrid w:val="0"/>
        <w:spacing w:line="360" w:lineRule="auto"/>
        <w:jc w:val="left"/>
        <w:rPr>
          <w:rFonts w:hint="eastAsia" w:ascii="宋体" w:hAnsi="宋体" w:eastAsia="宋体" w:cs="宋体"/>
          <w:color w:val="000000" w:themeColor="text1"/>
          <w:kern w:val="0"/>
          <w:sz w:val="24"/>
          <w:szCs w:val="21"/>
          <w:highlight w:val="none"/>
          <w14:textFill>
            <w14:solidFill>
              <w14:schemeClr w14:val="tx1"/>
            </w14:solidFill>
          </w14:textFill>
        </w:rPr>
      </w:pPr>
    </w:p>
    <w:p>
      <w:pPr>
        <w:autoSpaceDE w:val="0"/>
        <w:autoSpaceDN w:val="0"/>
        <w:adjustRightInd w:val="0"/>
        <w:spacing w:line="360" w:lineRule="auto"/>
        <w:ind w:firstLine="480" w:firstLineChars="2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（一）投标函</w:t>
      </w:r>
    </w:p>
    <w:p>
      <w:pPr>
        <w:autoSpaceDE w:val="0"/>
        <w:autoSpaceDN w:val="0"/>
        <w:adjustRightInd w:val="0"/>
        <w:spacing w:line="360" w:lineRule="auto"/>
        <w:ind w:firstLine="480" w:firstLineChars="2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（二）投标函附录</w:t>
      </w:r>
    </w:p>
    <w:p>
      <w:pPr>
        <w:autoSpaceDE w:val="0"/>
        <w:autoSpaceDN w:val="0"/>
        <w:adjustRightInd w:val="0"/>
        <w:spacing w:line="360" w:lineRule="auto"/>
        <w:ind w:firstLine="480" w:firstLineChars="2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（三）法定代表人身份证明或附有法定代表人身份证明的授权委托书</w:t>
      </w:r>
    </w:p>
    <w:p>
      <w:pPr>
        <w:pStyle w:val="5"/>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1"/>
        <w:rPr>
          <w:rFonts w:hint="eastAsia" w:ascii="宋体" w:hAnsi="宋体" w:eastAsia="宋体" w:cs="宋体"/>
          <w:b w:val="0"/>
          <w:color w:val="000000" w:themeColor="text1"/>
          <w:highlight w:val="none"/>
          <w14:textFill>
            <w14:solidFill>
              <w14:schemeClr w14:val="tx1"/>
            </w14:solidFill>
          </w14:textFill>
        </w:rPr>
      </w:pPr>
      <w:r>
        <w:rPr>
          <w:rFonts w:hint="eastAsia" w:ascii="宋体" w:hAnsi="宋体" w:eastAsia="宋体" w:cs="宋体"/>
          <w:color w:val="000000" w:themeColor="text1"/>
          <w:kern w:val="0"/>
          <w:sz w:val="28"/>
          <w:szCs w:val="28"/>
          <w:highlight w:val="none"/>
          <w:u w:val="single"/>
          <w14:textFill>
            <w14:solidFill>
              <w14:schemeClr w14:val="tx1"/>
            </w14:solidFill>
          </w14:textFill>
        </w:rPr>
        <w:br w:type="page"/>
      </w:r>
      <w:bookmarkStart w:id="535" w:name="_Toc509218854"/>
      <w:bookmarkStart w:id="536" w:name="_Toc21828"/>
      <w:bookmarkStart w:id="537" w:name="_Toc16229"/>
      <w:bookmarkStart w:id="538" w:name="_Toc534185831"/>
      <w:bookmarkStart w:id="539" w:name="_Toc287607867"/>
      <w:bookmarkStart w:id="540" w:name="_Toc536800772"/>
      <w:bookmarkStart w:id="541" w:name="_Toc224103495"/>
      <w:bookmarkStart w:id="542" w:name="_Toc287620814"/>
      <w:bookmarkStart w:id="543" w:name="_Toc277082643"/>
      <w:bookmarkStart w:id="544" w:name="_Toc430530530"/>
      <w:bookmarkStart w:id="545" w:name="_Toc29877"/>
      <w:r>
        <w:rPr>
          <w:rFonts w:hint="eastAsia" w:ascii="宋体" w:hAnsi="宋体" w:eastAsia="宋体" w:cs="宋体"/>
          <w:b w:val="0"/>
          <w:bCs w:val="0"/>
          <w:color w:val="000000" w:themeColor="text1"/>
          <w:highlight w:val="none"/>
          <w14:textFill>
            <w14:solidFill>
              <w14:schemeClr w14:val="tx1"/>
            </w14:solidFill>
          </w14:textFill>
        </w:rPr>
        <w:t>（一）投标函</w:t>
      </w:r>
      <w:bookmarkEnd w:id="535"/>
      <w:bookmarkEnd w:id="536"/>
      <w:bookmarkEnd w:id="537"/>
      <w:bookmarkEnd w:id="538"/>
      <w:bookmarkEnd w:id="539"/>
      <w:bookmarkEnd w:id="540"/>
      <w:bookmarkEnd w:id="541"/>
      <w:bookmarkEnd w:id="542"/>
      <w:bookmarkEnd w:id="543"/>
      <w:bookmarkEnd w:id="544"/>
      <w:bookmarkEnd w:id="545"/>
    </w:p>
    <w:p>
      <w:pPr>
        <w:keepNext w:val="0"/>
        <w:keepLines w:val="0"/>
        <w:pageBreakBefore w:val="0"/>
        <w:widowControl w:val="0"/>
        <w:tabs>
          <w:tab w:val="left" w:pos="2640"/>
        </w:tabs>
        <w:kinsoku/>
        <w:wordWrap/>
        <w:overflowPunct/>
        <w:topLinePunct w:val="0"/>
        <w:autoSpaceDE w:val="0"/>
        <w:autoSpaceDN w:val="0"/>
        <w:bidi w:val="0"/>
        <w:adjustRightInd w:val="0"/>
        <w:snapToGrid/>
        <w:spacing w:line="380" w:lineRule="exact"/>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u w:val="single"/>
          <w14:textFill>
            <w14:solidFill>
              <w14:schemeClr w14:val="tx1"/>
            </w14:solidFill>
          </w14:textFill>
        </w:rPr>
        <w:t>（招标人名称）</w:t>
      </w:r>
      <w:r>
        <w:rPr>
          <w:rFonts w:hint="eastAsia" w:ascii="宋体" w:hAnsi="宋体" w:eastAsia="宋体" w:cs="宋体"/>
          <w:snapToGrid w:val="0"/>
          <w:color w:val="000000" w:themeColor="text1"/>
          <w:kern w:val="0"/>
          <w:szCs w:val="21"/>
          <w:highlight w:val="none"/>
          <w14:textFill>
            <w14:solidFill>
              <w14:schemeClr w14:val="tx1"/>
            </w14:solidFill>
          </w14:textFill>
        </w:rPr>
        <w:t>：</w:t>
      </w:r>
    </w:p>
    <w:p>
      <w:pPr>
        <w:keepNext w:val="0"/>
        <w:keepLines w:val="0"/>
        <w:pageBreakBefore w:val="0"/>
        <w:widowControl w:val="0"/>
        <w:kinsoku/>
        <w:wordWrap/>
        <w:overflowPunct/>
        <w:topLinePunct w:val="0"/>
        <w:bidi w:val="0"/>
        <w:snapToGrid/>
        <w:spacing w:line="380" w:lineRule="exact"/>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1. </w:t>
      </w:r>
      <w:r>
        <w:rPr>
          <w:rFonts w:hint="eastAsia" w:ascii="宋体" w:hAnsi="宋体" w:eastAsia="宋体" w:cs="宋体"/>
          <w:color w:val="000000" w:themeColor="text1"/>
          <w:szCs w:val="21"/>
          <w:highlight w:val="none"/>
          <w14:textFill>
            <w14:solidFill>
              <w14:schemeClr w14:val="tx1"/>
            </w14:solidFill>
          </w14:textFill>
        </w:rPr>
        <w:t>我方已仔细研究了</w:t>
      </w:r>
      <w:r>
        <w:rPr>
          <w:rFonts w:hint="eastAsia" w:ascii="宋体" w:hAnsi="宋体" w:cs="宋体"/>
          <w:color w:val="000000" w:themeColor="text1"/>
          <w:highlight w:val="none"/>
          <w:u w:val="single"/>
          <w:lang w:eastAsia="zh-CN"/>
          <w14:textFill>
            <w14:solidFill>
              <w14:schemeClr w14:val="tx1"/>
            </w14:solidFill>
          </w14:textFill>
        </w:rPr>
        <w:t>首讯公司运维分公司2025年机电日常运维劳务分包（第二次）</w:t>
      </w:r>
      <w:r>
        <w:rPr>
          <w:rFonts w:hint="eastAsia" w:ascii="宋体" w:hAnsi="宋体" w:eastAsia="宋体" w:cs="宋体"/>
          <w:color w:val="000000" w:themeColor="text1"/>
          <w:szCs w:val="21"/>
          <w:highlight w:val="none"/>
          <w14:textFill>
            <w14:solidFill>
              <w14:schemeClr w14:val="tx1"/>
            </w14:solidFill>
          </w14:textFill>
        </w:rPr>
        <w:t>招标文件的全部内容，</w:t>
      </w:r>
      <w:r>
        <w:rPr>
          <w:rFonts w:hint="eastAsia" w:ascii="宋体" w:hAnsi="宋体" w:eastAsia="宋体" w:cs="宋体"/>
          <w:snapToGrid w:val="0"/>
          <w:color w:val="000000" w:themeColor="text1"/>
          <w:kern w:val="0"/>
          <w:szCs w:val="21"/>
          <w:highlight w:val="none"/>
          <w14:textFill>
            <w14:solidFill>
              <w14:schemeClr w14:val="tx1"/>
            </w14:solidFill>
          </w14:textFill>
        </w:rPr>
        <w:t>愿意以人民币（大写）</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）的投标总报价进行报价</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14:textFill>
            <w14:solidFill>
              <w14:schemeClr w14:val="tx1"/>
            </w14:solidFill>
          </w14:textFill>
        </w:rPr>
        <w:t>该工程</w:t>
      </w:r>
      <w:r>
        <w:rPr>
          <w:rFonts w:hint="eastAsia" w:ascii="宋体" w:hAnsi="宋体" w:eastAsia="宋体" w:cs="宋体"/>
          <w:snapToGrid w:val="0"/>
          <w:color w:val="000000" w:themeColor="text1"/>
          <w:kern w:val="0"/>
          <w:highlight w:val="none"/>
          <w14:textFill>
            <w14:solidFill>
              <w14:schemeClr w14:val="tx1"/>
            </w14:solidFill>
          </w14:textFill>
        </w:rPr>
        <w:t>项目经理为</w:t>
      </w:r>
      <w:r>
        <w:rPr>
          <w:rFonts w:hint="eastAsia" w:ascii="宋体" w:hAnsi="宋体" w:eastAsia="宋体" w:cs="宋体"/>
          <w:snapToGrid w:val="0"/>
          <w:color w:val="000000" w:themeColor="text1"/>
          <w:kern w:val="0"/>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highlight w:val="none"/>
          <w14:textFill>
            <w14:solidFill>
              <w14:schemeClr w14:val="tx1"/>
            </w14:solidFill>
          </w14:textFill>
        </w:rPr>
        <w:t>，项目</w:t>
      </w:r>
      <w:r>
        <w:rPr>
          <w:rFonts w:hint="eastAsia" w:ascii="宋体" w:hAnsi="宋体" w:cs="宋体"/>
          <w:snapToGrid w:val="0"/>
          <w:color w:val="000000" w:themeColor="text1"/>
          <w:kern w:val="0"/>
          <w:highlight w:val="none"/>
          <w:lang w:eastAsia="zh-CN"/>
          <w14:textFill>
            <w14:solidFill>
              <w14:schemeClr w14:val="tx1"/>
            </w14:solidFill>
          </w14:textFill>
        </w:rPr>
        <w:t>技术负责人</w:t>
      </w:r>
      <w:r>
        <w:rPr>
          <w:rFonts w:hint="eastAsia" w:ascii="宋体" w:hAnsi="宋体" w:eastAsia="宋体" w:cs="宋体"/>
          <w:snapToGrid w:val="0"/>
          <w:color w:val="000000" w:themeColor="text1"/>
          <w:kern w:val="0"/>
          <w:highlight w:val="none"/>
          <w14:textFill>
            <w14:solidFill>
              <w14:schemeClr w14:val="tx1"/>
            </w14:solidFill>
          </w14:textFill>
        </w:rPr>
        <w:t>为</w:t>
      </w:r>
      <w:r>
        <w:rPr>
          <w:rFonts w:hint="eastAsia" w:ascii="宋体" w:hAnsi="宋体" w:eastAsia="宋体" w:cs="宋体"/>
          <w:snapToGrid w:val="0"/>
          <w:color w:val="000000" w:themeColor="text1"/>
          <w:kern w:val="0"/>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，委托代理人为：</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工期：</w:t>
      </w:r>
      <w:r>
        <w:rPr>
          <w:rFonts w:hint="eastAsia" w:ascii="宋体" w:hAnsi="宋体" w:eastAsia="宋体" w:cs="宋体"/>
          <w:color w:val="000000" w:themeColor="text1"/>
          <w:szCs w:val="21"/>
          <w:highlight w:val="none"/>
          <w:u w:val="single"/>
          <w:lang w:eastAsia="zh-CN"/>
          <w14:textFill>
            <w14:solidFill>
              <w14:schemeClr w14:val="tx1"/>
            </w14:solidFill>
          </w14:textFill>
        </w:rPr>
        <w:t>满足招标文件要求</w:t>
      </w:r>
      <w:r>
        <w:rPr>
          <w:rFonts w:hint="eastAsia" w:ascii="宋体" w:hAnsi="宋体" w:eastAsia="宋体" w:cs="宋体"/>
          <w:color w:val="000000" w:themeColor="text1"/>
          <w:szCs w:val="21"/>
          <w:highlight w:val="none"/>
          <w14:textFill>
            <w14:solidFill>
              <w14:schemeClr w14:val="tx1"/>
            </w14:solidFill>
          </w14:textFill>
        </w:rPr>
        <w:t>，缺陷责任期：</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，按合同约定实施和完成承包工程，修补工程中的任何缺陷，工程质量：</w:t>
      </w:r>
      <w:r>
        <w:rPr>
          <w:rFonts w:hint="eastAsia" w:ascii="宋体" w:hAnsi="宋体" w:eastAsia="宋体" w:cs="宋体"/>
          <w:color w:val="000000" w:themeColor="text1"/>
          <w:szCs w:val="21"/>
          <w:highlight w:val="none"/>
          <w:u w:val="single"/>
          <w:lang w:eastAsia="zh-CN"/>
          <w14:textFill>
            <w14:solidFill>
              <w14:schemeClr w14:val="tx1"/>
            </w14:solidFill>
          </w14:textFill>
        </w:rPr>
        <w:t>满足招标文件要求</w:t>
      </w:r>
      <w:r>
        <w:rPr>
          <w:rFonts w:hint="eastAsia" w:ascii="宋体" w:hAnsi="宋体" w:eastAsia="宋体" w:cs="宋体"/>
          <w:color w:val="000000" w:themeColor="text1"/>
          <w:szCs w:val="21"/>
          <w:highlight w:val="none"/>
          <w14:textFill>
            <w14:solidFill>
              <w14:schemeClr w14:val="tx1"/>
            </w14:solidFill>
          </w14:textFill>
        </w:rPr>
        <w:t>，安全目标：</w:t>
      </w:r>
      <w:r>
        <w:rPr>
          <w:rFonts w:hint="eastAsia" w:ascii="宋体" w:hAnsi="宋体" w:eastAsia="宋体" w:cs="宋体"/>
          <w:color w:val="000000" w:themeColor="text1"/>
          <w:szCs w:val="21"/>
          <w:highlight w:val="none"/>
          <w:u w:val="single"/>
          <w:lang w:eastAsia="zh-CN"/>
          <w14:textFill>
            <w14:solidFill>
              <w14:schemeClr w14:val="tx1"/>
            </w14:solidFill>
          </w14:textFill>
        </w:rPr>
        <w:t>满足招标文件要求</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 我方承诺响应招标文件规定的投标有效期，在投标有效期内不修改、撤销投标文件。</w:t>
      </w:r>
    </w:p>
    <w:p>
      <w:pPr>
        <w:keepNext w:val="0"/>
        <w:keepLines w:val="0"/>
        <w:pageBreakBefore w:val="0"/>
        <w:widowControl w:val="0"/>
        <w:tabs>
          <w:tab w:val="left" w:pos="2730"/>
          <w:tab w:val="left" w:pos="798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 w:val="10"/>
          <w:szCs w:val="10"/>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 随同本投标函提交投标保证金一份，金额为人民币（大写）</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szCs w:val="21"/>
          <w:highlight w:val="none"/>
          <w:u w:val="single"/>
          <w14:textFill>
            <w14:solidFill>
              <w14:schemeClr w14:val="tx1"/>
            </w14:solidFill>
          </w14:textFill>
        </w:rPr>
        <w:t>　　　</w:t>
      </w:r>
      <w:r>
        <w:rPr>
          <w:rFonts w:hint="eastAsia" w:ascii="宋体" w:hAnsi="宋体" w:eastAsia="宋体" w:cs="宋体"/>
          <w:snapToGrid w:val="0"/>
          <w:color w:val="000000" w:themeColor="text1"/>
          <w:kern w:val="0"/>
          <w:szCs w:val="21"/>
          <w:highlight w:val="none"/>
          <w14:textFill>
            <w14:solidFill>
              <w14:schemeClr w14:val="tx1"/>
            </w14:solidFill>
          </w14:textFill>
        </w:rPr>
        <w:t>）。投标保证金有效期与投标有效期一致，在此期间，若我方违反招投标有关法律、法规及本招标文件的相关规定，投标保证金的受益人为招标人。</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4. 如我方中标：</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 w:val="10"/>
          <w:szCs w:val="10"/>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（1）我方承诺在收到中标通知书后，在中标通知书规定的期限内与你方签订合同。</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 w:val="10"/>
          <w:szCs w:val="10"/>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（2）随同本投标函递交的投标函附录属于合同文件的组成部分。</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 w:val="10"/>
          <w:szCs w:val="10"/>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（3）我方承诺按照招标文件规定向你方递交履约担保。</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（4）我方承诺在合同约定的期限内完成并移交全部合同工程。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 w:val="10"/>
          <w:szCs w:val="10"/>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lang w:eastAsia="zh-CN"/>
          <w14:textFill>
            <w14:solidFill>
              <w14:schemeClr w14:val="tx1"/>
            </w14:solidFill>
          </w14:textFill>
        </w:rPr>
        <w:t>（</w:t>
      </w: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5</w:t>
      </w:r>
      <w:r>
        <w:rPr>
          <w:rFonts w:hint="eastAsia" w:ascii="宋体" w:hAnsi="宋体" w:eastAsia="宋体" w:cs="宋体"/>
          <w:snapToGrid w:val="0"/>
          <w:color w:val="000000" w:themeColor="text1"/>
          <w:kern w:val="0"/>
          <w:szCs w:val="21"/>
          <w:highlight w:val="none"/>
          <w:lang w:eastAsia="zh-CN"/>
          <w14:textFill>
            <w14:solidFill>
              <w14:schemeClr w14:val="tx1"/>
            </w14:solidFill>
          </w14:textFill>
        </w:rPr>
        <w:t>）</w:t>
      </w: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我方承诺以不低于招标文件</w:t>
      </w:r>
      <w:r>
        <w:rPr>
          <w:rFonts w:hint="eastAsia" w:ascii="宋体" w:hAnsi="宋体" w:eastAsia="宋体" w:cs="宋体"/>
          <w:snapToGrid w:val="0"/>
          <w:color w:val="000000" w:themeColor="text1"/>
          <w:kern w:val="0"/>
          <w:szCs w:val="21"/>
          <w:highlight w:val="none"/>
          <w14:textFill>
            <w14:solidFill>
              <w14:schemeClr w14:val="tx1"/>
            </w14:solidFill>
          </w14:textFill>
        </w:rPr>
        <w:t>第七章</w:t>
      </w: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技术标准和要求</w:t>
      </w: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中所列的技术指标和参数要求完成全部合同工程。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5. 我方</w:t>
      </w:r>
      <w:r>
        <w:rPr>
          <w:rFonts w:hint="eastAsia" w:ascii="宋体" w:hAnsi="宋体" w:eastAsia="宋体" w:cs="宋体"/>
          <w:snapToGrid w:val="0"/>
          <w:color w:val="000000" w:themeColor="text1"/>
          <w:spacing w:val="-2"/>
          <w:kern w:val="0"/>
          <w:szCs w:val="21"/>
          <w:highlight w:val="none"/>
          <w14:textFill>
            <w14:solidFill>
              <w14:schemeClr w14:val="tx1"/>
            </w14:solidFill>
          </w14:textFill>
        </w:rPr>
        <w:t>在此声明，所递交的投标文件及有关资料内容完整、真实和准确，且不存在第二章“投标人</w:t>
      </w:r>
      <w:r>
        <w:rPr>
          <w:rFonts w:hint="eastAsia" w:ascii="宋体" w:hAnsi="宋体" w:eastAsia="宋体" w:cs="宋体"/>
          <w:snapToGrid w:val="0"/>
          <w:color w:val="000000" w:themeColor="text1"/>
          <w:kern w:val="0"/>
          <w:szCs w:val="21"/>
          <w:highlight w:val="none"/>
          <w14:textFill>
            <w14:solidFill>
              <w14:schemeClr w14:val="tx1"/>
            </w14:solidFill>
          </w14:textFill>
        </w:rPr>
        <w:t>须知”第 1.4.3 项规定的任何一种情形。同时我方承诺接受招标文件及附件、澄清及修改通知中所有的内容。</w:t>
      </w:r>
    </w:p>
    <w:p>
      <w:pPr>
        <w:keepNext w:val="0"/>
        <w:keepLines w:val="0"/>
        <w:pageBreakBefore w:val="0"/>
        <w:widowControl w:val="0"/>
        <w:tabs>
          <w:tab w:val="left" w:pos="5985"/>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lang w:val="en-US"/>
          <w14:textFill>
            <w14:solidFill>
              <w14:schemeClr w14:val="tx1"/>
            </w14:solidFill>
          </w14:textFill>
        </w:rPr>
        <w:t>6</w:t>
      </w:r>
      <w:r>
        <w:rPr>
          <w:rFonts w:hint="eastAsia" w:ascii="宋体" w:hAnsi="宋体" w:eastAsia="宋体" w:cs="宋体"/>
          <w:snapToGrid w:val="0"/>
          <w:color w:val="000000" w:themeColor="text1"/>
          <w:kern w:val="0"/>
          <w:szCs w:val="21"/>
          <w:highlight w:val="none"/>
          <w14:textFill>
            <w14:solidFill>
              <w14:schemeClr w14:val="tx1"/>
            </w14:solidFill>
          </w14:textFill>
        </w:rPr>
        <w:t xml:space="preserve">. </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u w:val="single"/>
          <w14:textFill>
            <w14:solidFill>
              <w14:schemeClr w14:val="tx1"/>
            </w14:solidFill>
          </w14:textFill>
        </w:rPr>
        <w:t>（其他补充说明）</w:t>
      </w:r>
      <w:r>
        <w:rPr>
          <w:rFonts w:hint="eastAsia" w:ascii="宋体" w:hAnsi="宋体" w:eastAsia="宋体" w:cs="宋体"/>
          <w:snapToGrid w:val="0"/>
          <w:color w:val="000000" w:themeColor="text1"/>
          <w:kern w:val="0"/>
          <w:szCs w:val="21"/>
          <w:highlight w:val="none"/>
          <w14:textFill>
            <w14:solidFill>
              <w14:schemeClr w14:val="tx1"/>
            </w14:solidFill>
          </w14:textFill>
        </w:rPr>
        <w:t>。</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投  标  人：</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 xml:space="preserve">（盖单位法人章） </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法定代表人或其委托代理人：</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lang w:eastAsia="zh-CN"/>
          <w14:textFill>
            <w14:solidFill>
              <w14:schemeClr w14:val="tx1"/>
            </w14:solidFill>
          </w14:textFill>
        </w:rPr>
        <w:t>签名</w:t>
      </w:r>
      <w:r>
        <w:rPr>
          <w:rFonts w:hint="eastAsia" w:ascii="宋体" w:hAnsi="宋体" w:eastAsia="宋体" w:cs="宋体"/>
          <w:snapToGrid w:val="0"/>
          <w:color w:val="000000" w:themeColor="text1"/>
          <w:kern w:val="0"/>
          <w:szCs w:val="21"/>
          <w:highlight w:val="none"/>
          <w14:textFill>
            <w14:solidFill>
              <w14:schemeClr w14:val="tx1"/>
            </w14:solidFill>
          </w14:textFill>
        </w:rPr>
        <w:t>或盖章）</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地    址：</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网    址：</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left"/>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单位电话（座机）：</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委托代理人电话（手机）：</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传    真：</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 w:val="20"/>
          <w:szCs w:val="20"/>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邮政编码：</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right"/>
        <w:textAlignment w:val="auto"/>
        <w:rPr>
          <w:rFonts w:hint="eastAsia" w:ascii="宋体" w:hAnsi="宋体" w:eastAsia="宋体" w:cs="宋体"/>
          <w:snapToGrid w:val="0"/>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w:t>
      </w:r>
    </w:p>
    <w:p>
      <w:pPr>
        <w:pStyle w:val="12"/>
        <w:jc w:val="righ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snapToGrid w:val="0"/>
          <w:color w:val="000000" w:themeColor="text1"/>
          <w:highlight w:val="none"/>
          <w14:textFill>
            <w14:solidFill>
              <w14:schemeClr w14:val="tx1"/>
            </w14:solidFill>
          </w14:textFill>
        </w:rPr>
        <w:br w:type="page"/>
      </w:r>
      <w:bookmarkStart w:id="546" w:name="_Toc287607869"/>
      <w:bookmarkStart w:id="547" w:name="_Toc277082645"/>
      <w:bookmarkStart w:id="548" w:name="_Toc287620816"/>
      <w:bookmarkStart w:id="549" w:name="_Toc224103497"/>
      <w:bookmarkStart w:id="550" w:name="_Toc430530532"/>
    </w:p>
    <w:p>
      <w:pPr>
        <w:pStyle w:val="5"/>
        <w:spacing w:before="0" w:line="360" w:lineRule="auto"/>
        <w:jc w:val="center"/>
        <w:outlineLvl w:val="1"/>
        <w:rPr>
          <w:rFonts w:hint="eastAsia" w:ascii="宋体" w:hAnsi="宋体" w:eastAsia="宋体" w:cs="宋体"/>
          <w:b w:val="0"/>
          <w:bCs w:val="0"/>
          <w:color w:val="000000" w:themeColor="text1"/>
          <w:highlight w:val="none"/>
          <w14:textFill>
            <w14:solidFill>
              <w14:schemeClr w14:val="tx1"/>
            </w14:solidFill>
          </w14:textFill>
        </w:rPr>
      </w:pPr>
      <w:bookmarkStart w:id="551" w:name="_Toc32689"/>
      <w:bookmarkStart w:id="552" w:name="_Toc13186"/>
      <w:bookmarkStart w:id="553" w:name="_Toc29609"/>
      <w:r>
        <w:rPr>
          <w:rFonts w:hint="eastAsia" w:ascii="宋体" w:hAnsi="宋体" w:eastAsia="宋体" w:cs="宋体"/>
          <w:b w:val="0"/>
          <w:bCs w:val="0"/>
          <w:color w:val="000000" w:themeColor="text1"/>
          <w:highlight w:val="none"/>
          <w14:textFill>
            <w14:solidFill>
              <w14:schemeClr w14:val="tx1"/>
            </w14:solidFill>
          </w14:textFill>
        </w:rPr>
        <w:t>（</w:t>
      </w:r>
      <w:r>
        <w:rPr>
          <w:rFonts w:hint="eastAsia" w:ascii="宋体" w:hAnsi="宋体" w:cs="宋体"/>
          <w:b w:val="0"/>
          <w:bCs w:val="0"/>
          <w:color w:val="000000" w:themeColor="text1"/>
          <w:highlight w:val="none"/>
          <w:lang w:val="en-US" w:eastAsia="zh-CN"/>
          <w14:textFill>
            <w14:solidFill>
              <w14:schemeClr w14:val="tx1"/>
            </w14:solidFill>
          </w14:textFill>
        </w:rPr>
        <w:t>二</w:t>
      </w:r>
      <w:r>
        <w:rPr>
          <w:rFonts w:hint="eastAsia" w:ascii="宋体" w:hAnsi="宋体" w:eastAsia="宋体" w:cs="宋体"/>
          <w:b w:val="0"/>
          <w:bCs w:val="0"/>
          <w:color w:val="000000" w:themeColor="text1"/>
          <w:highlight w:val="none"/>
          <w14:textFill>
            <w14:solidFill>
              <w14:schemeClr w14:val="tx1"/>
            </w14:solidFill>
          </w14:textFill>
        </w:rPr>
        <w:t>）法定代表人身份证明或附有法定代表人身份证明的授权委托书</w:t>
      </w:r>
      <w:bookmarkEnd w:id="546"/>
      <w:bookmarkEnd w:id="547"/>
      <w:bookmarkEnd w:id="548"/>
      <w:bookmarkEnd w:id="549"/>
      <w:bookmarkEnd w:id="550"/>
      <w:bookmarkEnd w:id="551"/>
      <w:bookmarkEnd w:id="552"/>
      <w:bookmarkEnd w:id="553"/>
    </w:p>
    <w:p>
      <w:pPr>
        <w:spacing w:line="480" w:lineRule="auto"/>
        <w:jc w:val="center"/>
        <w:outlineLvl w:val="1"/>
        <w:rPr>
          <w:rFonts w:hint="eastAsia" w:ascii="宋体" w:hAnsi="宋体" w:eastAsia="宋体" w:cs="宋体"/>
          <w:color w:val="000000" w:themeColor="text1"/>
          <w:sz w:val="28"/>
          <w:highlight w:val="none"/>
          <w14:textFill>
            <w14:solidFill>
              <w14:schemeClr w14:val="tx1"/>
            </w14:solidFill>
          </w14:textFill>
        </w:rPr>
      </w:pPr>
      <w:bookmarkStart w:id="554" w:name="_Toc16278"/>
      <w:bookmarkStart w:id="555" w:name="_Toc23321"/>
      <w:bookmarkStart w:id="556" w:name="_Toc26839"/>
      <w:bookmarkStart w:id="557" w:name="_Toc27567"/>
      <w:bookmarkStart w:id="558" w:name="_Toc14385"/>
      <w:bookmarkStart w:id="559" w:name="_Toc25663"/>
      <w:r>
        <w:rPr>
          <w:rFonts w:hint="eastAsia" w:ascii="宋体" w:hAnsi="宋体" w:eastAsia="宋体" w:cs="宋体"/>
          <w:color w:val="000000" w:themeColor="text1"/>
          <w:sz w:val="28"/>
          <w:highlight w:val="none"/>
          <w14:textFill>
            <w14:solidFill>
              <w14:schemeClr w14:val="tx1"/>
            </w14:solidFill>
          </w14:textFill>
        </w:rPr>
        <w:t>法定代表人身份证明</w:t>
      </w:r>
      <w:bookmarkEnd w:id="554"/>
      <w:bookmarkEnd w:id="555"/>
      <w:bookmarkEnd w:id="556"/>
      <w:bookmarkEnd w:id="557"/>
      <w:bookmarkEnd w:id="558"/>
      <w:bookmarkEnd w:id="559"/>
    </w:p>
    <w:p>
      <w:pPr>
        <w:spacing w:line="480" w:lineRule="auto"/>
        <w:jc w:val="center"/>
        <w:rPr>
          <w:rFonts w:hint="eastAsia" w:ascii="宋体" w:hAnsi="宋体" w:eastAsia="宋体" w:cs="宋体"/>
          <w:color w:val="000000" w:themeColor="text1"/>
          <w:highlight w:val="none"/>
          <w14:textFill>
            <w14:solidFill>
              <w14:schemeClr w14:val="tx1"/>
            </w14:solidFill>
          </w14:textFill>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投标人名称：</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单位性质：</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地    址：</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 w:val="10"/>
          <w:szCs w:val="10"/>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成立时间：</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经营期限：</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姓名：</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性别</w:t>
      </w:r>
      <w:r>
        <w:rPr>
          <w:rFonts w:hint="eastAsia" w:ascii="宋体" w:hAnsi="宋体" w:eastAsia="宋体" w:cs="宋体"/>
          <w:color w:val="000000" w:themeColor="text1"/>
          <w:spacing w:val="-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spacing w:val="-1"/>
          <w:kern w:val="0"/>
          <w:szCs w:val="21"/>
          <w:highlight w:val="none"/>
          <w14:textFill>
            <w14:solidFill>
              <w14:schemeClr w14:val="tx1"/>
            </w14:solidFill>
          </w14:textFill>
        </w:rPr>
        <w:t>年</w:t>
      </w:r>
      <w:r>
        <w:rPr>
          <w:rFonts w:hint="eastAsia" w:ascii="宋体" w:hAnsi="宋体" w:eastAsia="宋体" w:cs="宋体"/>
          <w:color w:val="000000" w:themeColor="text1"/>
          <w:kern w:val="0"/>
          <w:szCs w:val="21"/>
          <w:highlight w:val="none"/>
          <w14:textFill>
            <w14:solidFill>
              <w14:schemeClr w14:val="tx1"/>
            </w14:solidFill>
          </w14:textFill>
        </w:rPr>
        <w:t>龄：</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职务：</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系</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（投标人名称）</w:t>
      </w:r>
      <w:r>
        <w:rPr>
          <w:rFonts w:hint="eastAsia" w:ascii="宋体" w:hAnsi="宋体" w:eastAsia="宋体" w:cs="宋体"/>
          <w:color w:val="000000" w:themeColor="text1"/>
          <w:kern w:val="0"/>
          <w:szCs w:val="21"/>
          <w:highlight w:val="none"/>
          <w14:textFill>
            <w14:solidFill>
              <w14:schemeClr w14:val="tx1"/>
            </w14:solidFill>
          </w14:textFill>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特此证明。</w:t>
      </w:r>
    </w:p>
    <w:p>
      <w:pPr>
        <w:autoSpaceDE w:val="0"/>
        <w:autoSpaceDN w:val="0"/>
        <w:adjustRightInd w:val="0"/>
        <w:snapToGrid w:val="0"/>
        <w:spacing w:line="480" w:lineRule="auto"/>
        <w:ind w:firstLine="810" w:firstLineChars="3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附：法定代表人身份证扫描件（双面）</w:t>
      </w:r>
    </w:p>
    <w:p>
      <w:pPr>
        <w:autoSpaceDE w:val="0"/>
        <w:autoSpaceDN w:val="0"/>
        <w:adjustRightInd w:val="0"/>
        <w:snapToGrid w:val="0"/>
        <w:spacing w:line="360" w:lineRule="auto"/>
        <w:jc w:val="left"/>
        <w:rPr>
          <w:rFonts w:hint="eastAsia" w:ascii="宋体" w:hAnsi="宋体" w:eastAsia="宋体" w:cs="宋体"/>
          <w:color w:val="000000" w:themeColor="text1"/>
          <w:szCs w:val="21"/>
          <w:highlight w:val="none"/>
          <w14:textFill>
            <w14:solidFill>
              <w14:schemeClr w14:val="tx1"/>
            </w14:solidFill>
          </w14:textFill>
        </w:rPr>
      </w:pPr>
    </w:p>
    <w:p>
      <w:pPr>
        <w:pStyle w:val="12"/>
        <w:spacing w:after="0" w:line="360" w:lineRule="auto"/>
        <w:rPr>
          <w:rFonts w:hint="eastAsia" w:ascii="宋体" w:hAnsi="宋体" w:eastAsia="宋体" w:cs="宋体"/>
          <w:color w:val="000000" w:themeColor="text1"/>
          <w:szCs w:val="21"/>
          <w:highlight w:val="none"/>
          <w14:textFill>
            <w14:solidFill>
              <w14:schemeClr w14:val="tx1"/>
            </w14:solidFill>
          </w14:textFill>
        </w:rPr>
      </w:pPr>
    </w:p>
    <w:p>
      <w:pPr>
        <w:pStyle w:val="12"/>
        <w:spacing w:after="0" w:line="360" w:lineRule="auto"/>
        <w:rPr>
          <w:rFonts w:hint="eastAsia" w:ascii="宋体" w:hAnsi="宋体" w:eastAsia="宋体" w:cs="宋体"/>
          <w:color w:val="000000" w:themeColor="text1"/>
          <w:szCs w:val="21"/>
          <w:highlight w:val="none"/>
          <w14:textFill>
            <w14:solidFill>
              <w14:schemeClr w14:val="tx1"/>
            </w14:solidFill>
          </w14:textFill>
        </w:rPr>
      </w:pPr>
    </w:p>
    <w:p>
      <w:pPr>
        <w:pStyle w:val="12"/>
        <w:spacing w:after="0" w:line="360" w:lineRule="auto"/>
        <w:rPr>
          <w:rFonts w:hint="eastAsia" w:ascii="宋体" w:hAnsi="宋体" w:eastAsia="宋体" w:cs="宋体"/>
          <w:color w:val="000000" w:themeColor="text1"/>
          <w:szCs w:val="21"/>
          <w:highlight w:val="none"/>
          <w14:textFill>
            <w14:solidFill>
              <w14:schemeClr w14:val="tx1"/>
            </w14:solidFill>
          </w14:textFill>
        </w:rPr>
      </w:pPr>
    </w:p>
    <w:p>
      <w:pPr>
        <w:pStyle w:val="12"/>
        <w:spacing w:after="0" w:line="360" w:lineRule="auto"/>
        <w:rPr>
          <w:rFonts w:hint="eastAsia" w:ascii="宋体" w:hAnsi="宋体" w:eastAsia="宋体" w:cs="宋体"/>
          <w:color w:val="000000" w:themeColor="text1"/>
          <w:szCs w:val="21"/>
          <w:highlight w:val="none"/>
          <w14:textFill>
            <w14:solidFill>
              <w14:schemeClr w14:val="tx1"/>
            </w14:solidFill>
          </w14:textFill>
        </w:rPr>
      </w:pPr>
    </w:p>
    <w:p>
      <w:pPr>
        <w:pStyle w:val="12"/>
        <w:spacing w:after="0" w:line="360" w:lineRule="auto"/>
        <w:rPr>
          <w:rFonts w:hint="eastAsia" w:ascii="宋体" w:hAnsi="宋体" w:eastAsia="宋体" w:cs="宋体"/>
          <w:color w:val="000000" w:themeColor="text1"/>
          <w:szCs w:val="21"/>
          <w:highlight w:val="none"/>
          <w14:textFill>
            <w14:solidFill>
              <w14:schemeClr w14:val="tx1"/>
            </w14:solidFill>
          </w14:textFill>
        </w:rPr>
      </w:pPr>
    </w:p>
    <w:p>
      <w:pPr>
        <w:tabs>
          <w:tab w:val="left" w:pos="5460"/>
        </w:tabs>
        <w:autoSpaceDE w:val="0"/>
        <w:autoSpaceDN w:val="0"/>
        <w:adjustRightInd w:val="0"/>
        <w:snapToGrid w:val="0"/>
        <w:spacing w:line="480" w:lineRule="auto"/>
        <w:ind w:firstLine="2100"/>
        <w:jc w:val="righ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w:t>
      </w:r>
      <w:r>
        <w:rPr>
          <w:rFonts w:hint="eastAsia" w:ascii="宋体" w:hAnsi="宋体" w:eastAsia="宋体" w:cs="宋体"/>
          <w:color w:val="000000" w:themeColor="text1"/>
          <w:spacing w:val="-1"/>
          <w:kern w:val="0"/>
          <w:szCs w:val="21"/>
          <w:highlight w:val="none"/>
          <w14:textFill>
            <w14:solidFill>
              <w14:schemeClr w14:val="tx1"/>
            </w14:solidFill>
          </w14:textFill>
        </w:rPr>
        <w:t>人</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ab/>
      </w:r>
      <w:r>
        <w:rPr>
          <w:rFonts w:hint="eastAsia" w:ascii="宋体" w:hAnsi="宋体" w:eastAsia="宋体" w:cs="宋体"/>
          <w:color w:val="000000" w:themeColor="text1"/>
          <w:spacing w:val="-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盖单位法人章）</w:t>
      </w:r>
    </w:p>
    <w:p>
      <w:pPr>
        <w:autoSpaceDE w:val="0"/>
        <w:autoSpaceDN w:val="0"/>
        <w:adjustRightInd w:val="0"/>
        <w:snapToGrid w:val="0"/>
        <w:spacing w:line="48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 xml:space="preserve">日  </w:t>
      </w:r>
    </w:p>
    <w:p>
      <w:pPr>
        <w:pStyle w:val="12"/>
        <w:rPr>
          <w:rFonts w:hint="eastAsia" w:ascii="宋体" w:hAnsi="宋体" w:eastAsia="宋体" w:cs="宋体"/>
          <w:color w:val="000000" w:themeColor="text1"/>
          <w:highlight w:val="none"/>
          <w14:textFill>
            <w14:solidFill>
              <w14:schemeClr w14:val="tx1"/>
            </w14:solidFill>
          </w14:textFill>
        </w:rPr>
      </w:pPr>
    </w:p>
    <w:p>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hint="eastAsia" w:ascii="宋体" w:hAnsi="宋体" w:eastAsia="宋体" w:cs="宋体"/>
          <w:color w:val="000000" w:themeColor="text1"/>
          <w:kern w:val="0"/>
          <w:highlight w:val="none"/>
          <w14:textFill>
            <w14:solidFill>
              <w14:schemeClr w14:val="tx1"/>
            </w14:solidFill>
          </w14:textFill>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hint="eastAsia" w:ascii="宋体" w:hAnsi="宋体" w:eastAsia="宋体" w:cs="宋体"/>
          <w:color w:val="000000" w:themeColor="text1"/>
          <w:kern w:val="0"/>
          <w:sz w:val="12"/>
          <w:szCs w:val="12"/>
          <w:highlight w:val="none"/>
          <w14:textFill>
            <w14:solidFill>
              <w14:schemeClr w14:val="tx1"/>
            </w14:solidFill>
          </w14:textFill>
        </w:rPr>
      </w:pPr>
      <w:r>
        <w:rPr>
          <w:rFonts w:hint="eastAsia" w:ascii="宋体" w:hAnsi="宋体" w:eastAsia="宋体" w:cs="宋体"/>
          <w:b/>
          <w:color w:val="000000" w:themeColor="text1"/>
          <w:kern w:val="0"/>
          <w:sz w:val="28"/>
          <w:szCs w:val="28"/>
          <w:highlight w:val="none"/>
          <w14:textFill>
            <w14:solidFill>
              <w14:schemeClr w14:val="tx1"/>
            </w14:solidFill>
          </w14:textFill>
        </w:rPr>
        <w:br w:type="page"/>
      </w:r>
      <w:bookmarkStart w:id="560" w:name="_Toc4450"/>
      <w:bookmarkStart w:id="561" w:name="_Toc15322"/>
      <w:bookmarkStart w:id="562" w:name="_Toc20028"/>
      <w:bookmarkStart w:id="563" w:name="_Toc31307"/>
      <w:bookmarkStart w:id="564" w:name="_Toc4982"/>
      <w:bookmarkStart w:id="565" w:name="_Toc16260"/>
      <w:r>
        <w:rPr>
          <w:rFonts w:hint="eastAsia" w:ascii="宋体" w:hAnsi="宋体" w:eastAsia="宋体" w:cs="宋体"/>
          <w:snapToGrid w:val="0"/>
          <w:color w:val="000000" w:themeColor="text1"/>
          <w:kern w:val="0"/>
          <w:sz w:val="32"/>
          <w:szCs w:val="32"/>
          <w:highlight w:val="none"/>
          <w14:textFill>
            <w14:solidFill>
              <w14:schemeClr w14:val="tx1"/>
            </w14:solidFill>
          </w14:textFill>
        </w:rPr>
        <w:t>授权委托书</w:t>
      </w:r>
      <w:bookmarkEnd w:id="560"/>
      <w:bookmarkEnd w:id="561"/>
      <w:bookmarkEnd w:id="562"/>
      <w:bookmarkEnd w:id="563"/>
      <w:bookmarkEnd w:id="564"/>
      <w:bookmarkEnd w:id="565"/>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本人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（姓名）</w:t>
      </w:r>
      <w:r>
        <w:rPr>
          <w:rFonts w:hint="eastAsia" w:ascii="宋体" w:hAnsi="宋体" w:eastAsia="宋体" w:cs="宋体"/>
          <w:color w:val="000000" w:themeColor="text1"/>
          <w:kern w:val="0"/>
          <w:szCs w:val="21"/>
          <w:highlight w:val="none"/>
          <w14:textFill>
            <w14:solidFill>
              <w14:schemeClr w14:val="tx1"/>
            </w14:solidFill>
          </w14:textFill>
        </w:rPr>
        <w:t>系</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w:t>
      </w:r>
      <w:r>
        <w:rPr>
          <w:rFonts w:hint="eastAsia" w:ascii="宋体" w:hAnsi="宋体" w:eastAsia="宋体" w:cs="宋体"/>
          <w:color w:val="000000" w:themeColor="text1"/>
          <w:spacing w:val="-1"/>
          <w:kern w:val="0"/>
          <w:szCs w:val="21"/>
          <w:highlight w:val="none"/>
          <w:u w:val="single"/>
          <w14:textFill>
            <w14:solidFill>
              <w14:schemeClr w14:val="tx1"/>
            </w14:solidFill>
          </w14:textFill>
        </w:rPr>
        <w:t>投</w:t>
      </w:r>
      <w:r>
        <w:rPr>
          <w:rFonts w:hint="eastAsia" w:ascii="宋体" w:hAnsi="宋体" w:eastAsia="宋体" w:cs="宋体"/>
          <w:color w:val="000000" w:themeColor="text1"/>
          <w:kern w:val="0"/>
          <w:szCs w:val="21"/>
          <w:highlight w:val="none"/>
          <w:u w:val="single"/>
          <w14:textFill>
            <w14:solidFill>
              <w14:schemeClr w14:val="tx1"/>
            </w14:solidFill>
          </w14:textFill>
        </w:rPr>
        <w:t>标人名称</w:t>
      </w:r>
      <w:r>
        <w:rPr>
          <w:rFonts w:hint="eastAsia" w:ascii="宋体" w:hAnsi="宋体" w:eastAsia="宋体" w:cs="宋体"/>
          <w:color w:val="000000" w:themeColor="text1"/>
          <w:spacing w:val="1"/>
          <w:kern w:val="0"/>
          <w:szCs w:val="21"/>
          <w:highlight w:val="none"/>
          <w:u w:val="single"/>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的法定代</w:t>
      </w:r>
      <w:r>
        <w:rPr>
          <w:rFonts w:hint="eastAsia" w:ascii="宋体" w:hAnsi="宋体" w:eastAsia="宋体" w:cs="宋体"/>
          <w:color w:val="000000" w:themeColor="text1"/>
          <w:spacing w:val="1"/>
          <w:kern w:val="0"/>
          <w:szCs w:val="21"/>
          <w:highlight w:val="none"/>
          <w14:textFill>
            <w14:solidFill>
              <w14:schemeClr w14:val="tx1"/>
            </w14:solidFill>
          </w14:textFill>
        </w:rPr>
        <w:t>表</w:t>
      </w:r>
      <w:r>
        <w:rPr>
          <w:rFonts w:hint="eastAsia" w:ascii="宋体" w:hAnsi="宋体" w:eastAsia="宋体" w:cs="宋体"/>
          <w:color w:val="000000" w:themeColor="text1"/>
          <w:kern w:val="0"/>
          <w:szCs w:val="21"/>
          <w:highlight w:val="none"/>
          <w14:textFill>
            <w14:solidFill>
              <w14:schemeClr w14:val="tx1"/>
            </w14:solidFill>
          </w14:textFill>
        </w:rPr>
        <w:t>人，现委托</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（姓名）</w:t>
      </w:r>
      <w:r>
        <w:rPr>
          <w:rFonts w:hint="eastAsia" w:ascii="宋体" w:hAnsi="宋体" w:eastAsia="宋体" w:cs="宋体"/>
          <w:color w:val="000000" w:themeColor="text1"/>
          <w:kern w:val="0"/>
          <w:szCs w:val="21"/>
          <w:highlight w:val="none"/>
          <w14:textFill>
            <w14:solidFill>
              <w14:schemeClr w14:val="tx1"/>
            </w14:solidFill>
          </w14:textFill>
        </w:rPr>
        <w:t>为我方代理人。代理人根据授权，以我方名义签署、澄清、说明、补正、递交、撤回、修改</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lang w:eastAsia="zh-CN"/>
          <w14:textFill>
            <w14:solidFill>
              <w14:schemeClr w14:val="tx1"/>
            </w14:solidFill>
          </w14:textFill>
        </w:rPr>
        <w:t>首讯公司运维分公司2025年机电日常运维劳务分包（第二次）</w:t>
      </w:r>
      <w:r>
        <w:rPr>
          <w:rFonts w:hint="eastAsia" w:ascii="宋体" w:hAnsi="宋体" w:eastAsia="宋体" w:cs="宋体"/>
          <w:color w:val="000000" w:themeColor="text1"/>
          <w:kern w:val="0"/>
          <w:szCs w:val="21"/>
          <w:highlight w:val="none"/>
          <w14:textFill>
            <w14:solidFill>
              <w14:schemeClr w14:val="tx1"/>
            </w14:solidFill>
          </w14:textFill>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委托</w:t>
      </w:r>
      <w:r>
        <w:rPr>
          <w:rFonts w:hint="eastAsia" w:ascii="宋体" w:hAnsi="宋体" w:eastAsia="宋体" w:cs="宋体"/>
          <w:color w:val="000000" w:themeColor="text1"/>
          <w:spacing w:val="-1"/>
          <w:kern w:val="0"/>
          <w:szCs w:val="21"/>
          <w:highlight w:val="none"/>
          <w14:textFill>
            <w14:solidFill>
              <w14:schemeClr w14:val="tx1"/>
            </w14:solidFill>
          </w14:textFill>
        </w:rPr>
        <w:t>期</w:t>
      </w:r>
      <w:r>
        <w:rPr>
          <w:rFonts w:hint="eastAsia" w:ascii="宋体" w:hAnsi="宋体" w:eastAsia="宋体" w:cs="宋体"/>
          <w:color w:val="000000" w:themeColor="text1"/>
          <w:kern w:val="0"/>
          <w:szCs w:val="21"/>
          <w:highlight w:val="none"/>
          <w14:textFill>
            <w14:solidFill>
              <w14:schemeClr w14:val="tx1"/>
            </w14:solidFill>
          </w14:textFill>
        </w:rPr>
        <w:t>限：</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ab/>
      </w:r>
      <w:r>
        <w:rPr>
          <w:rFonts w:hint="eastAsia" w:ascii="宋体" w:hAnsi="宋体" w:eastAsia="宋体" w:cs="宋体"/>
          <w:color w:val="000000" w:themeColor="text1"/>
          <w:kern w:val="0"/>
          <w:szCs w:val="21"/>
          <w:highlight w:val="none"/>
          <w14:textFill>
            <w14:solidFill>
              <w14:schemeClr w14:val="tx1"/>
            </w14:solidFill>
          </w14:textFill>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  标  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spacing w:val="-1"/>
          <w:kern w:val="0"/>
          <w:szCs w:val="21"/>
          <w:highlight w:val="none"/>
          <w14:textFill>
            <w14:solidFill>
              <w14:schemeClr w14:val="tx1"/>
            </w14:solidFill>
          </w14:textFill>
        </w:rPr>
        <w:t>盖单位法人章</w:t>
      </w:r>
      <w:r>
        <w:rPr>
          <w:rFonts w:hint="eastAsia" w:ascii="宋体" w:hAnsi="宋体" w:eastAsia="宋体" w:cs="宋体"/>
          <w:color w:val="000000" w:themeColor="text1"/>
          <w:kern w:val="0"/>
          <w:szCs w:val="21"/>
          <w:highlight w:val="none"/>
          <w14:textFill>
            <w14:solidFill>
              <w14:schemeClr w14:val="tx1"/>
            </w14:solidFill>
          </w14:textFill>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法定代表人：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eastAsia="zh-CN"/>
          <w14:textFill>
            <w14:solidFill>
              <w14:schemeClr w14:val="tx1"/>
            </w14:solidFill>
          </w14:textFill>
        </w:rPr>
        <w:t>签名</w:t>
      </w:r>
      <w:r>
        <w:rPr>
          <w:rFonts w:hint="eastAsia" w:ascii="宋体" w:hAnsi="宋体" w:eastAsia="宋体" w:cs="宋体"/>
          <w:color w:val="000000" w:themeColor="text1"/>
          <w:kern w:val="0"/>
          <w:szCs w:val="21"/>
          <w:highlight w:val="none"/>
          <w14:textFill>
            <w14:solidFill>
              <w14:schemeClr w14:val="tx1"/>
            </w14:solidFill>
          </w14:textFill>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身份证号码：</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委托代理人：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eastAsia="zh-CN"/>
          <w14:textFill>
            <w14:solidFill>
              <w14:schemeClr w14:val="tx1"/>
            </w14:solidFill>
          </w14:textFill>
        </w:rPr>
        <w:t>签名</w:t>
      </w:r>
      <w:r>
        <w:rPr>
          <w:rFonts w:hint="eastAsia" w:ascii="宋体" w:hAnsi="宋体" w:eastAsia="宋体" w:cs="宋体"/>
          <w:color w:val="000000" w:themeColor="text1"/>
          <w:kern w:val="0"/>
          <w:szCs w:val="21"/>
          <w:highlight w:val="none"/>
          <w14:textFill>
            <w14:solidFill>
              <w14:schemeClr w14:val="tx1"/>
            </w14:solidFill>
          </w14:textFill>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身份证号码：</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单位电话（座机）：</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 w:val="20"/>
          <w:szCs w:val="20"/>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委托代理人电话（手机）：                                                </w:t>
      </w:r>
    </w:p>
    <w:p>
      <w:pPr>
        <w:autoSpaceDE w:val="0"/>
        <w:autoSpaceDN w:val="0"/>
        <w:adjustRightInd w:val="0"/>
        <w:snapToGrid w:val="0"/>
        <w:spacing w:line="48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480" w:lineRule="auto"/>
        <w:ind w:firstLine="810" w:firstLineChars="3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000000" w:themeColor="text1"/>
          <w:kern w:val="0"/>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 </w:t>
      </w:r>
    </w:p>
    <w:p>
      <w:pPr>
        <w:tabs>
          <w:tab w:val="left" w:pos="5760"/>
        </w:tabs>
        <w:autoSpaceDE w:val="0"/>
        <w:autoSpaceDN w:val="0"/>
        <w:adjustRightInd w:val="0"/>
        <w:spacing w:line="360" w:lineRule="auto"/>
        <w:ind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注：1、法定代表人参加投标活动并签署文件的不需要授权委托书，只需提供法定代表人身份证明；非法定代表人参加投标活动及签署文件的除提供法定代表人身份证明外还须提供授权委托书。</w:t>
      </w:r>
    </w:p>
    <w:p>
      <w:pPr>
        <w:spacing w:line="360" w:lineRule="auto"/>
        <w:ind w:firstLine="420" w:firstLineChars="200"/>
        <w:jc w:val="center"/>
        <w:rPr>
          <w:rFonts w:hint="eastAsia" w:ascii="宋体" w:hAnsi="宋体" w:eastAsia="宋体" w:cs="宋体"/>
          <w:snapToGrid w:val="0"/>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2、</w:t>
      </w:r>
      <w:r>
        <w:rPr>
          <w:rFonts w:hint="eastAsia" w:ascii="宋体" w:hAnsi="宋体" w:eastAsia="宋体" w:cs="宋体"/>
          <w:color w:val="000000" w:themeColor="text1"/>
          <w:highlight w:val="none"/>
          <w14:textFill>
            <w14:solidFill>
              <w14:schemeClr w14:val="tx1"/>
            </w14:solidFill>
          </w14:textFill>
        </w:rPr>
        <w:t>授权委托书需按上述格式填写完整，不可缺少内容。在此基础上增加内容的不影响其有效性。</w:t>
      </w:r>
    </w:p>
    <w:p>
      <w:pPr>
        <w:pStyle w:val="4"/>
        <w:spacing w:line="360" w:lineRule="auto"/>
        <w:jc w:val="center"/>
        <w:outlineLvl w:val="0"/>
        <w:rPr>
          <w:rFonts w:hint="eastAsia" w:ascii="宋体" w:hAnsi="宋体" w:cs="宋体"/>
          <w:b w:val="0"/>
          <w:bCs w:val="0"/>
          <w:color w:val="000000" w:themeColor="text1"/>
          <w:sz w:val="44"/>
          <w:szCs w:val="44"/>
          <w:highlight w:val="none"/>
          <w14:textFill>
            <w14:solidFill>
              <w14:schemeClr w14:val="tx1"/>
            </w14:solidFill>
          </w14:textFill>
        </w:rPr>
      </w:pPr>
      <w:bookmarkStart w:id="566" w:name="_Toc224103500"/>
      <w:r>
        <w:rPr>
          <w:rFonts w:hint="eastAsia" w:ascii="宋体" w:hAnsi="宋体" w:eastAsia="宋体" w:cs="宋体"/>
          <w:color w:val="000000" w:themeColor="text1"/>
          <w:highlight w:val="none"/>
          <w14:textFill>
            <w14:solidFill>
              <w14:schemeClr w14:val="tx1"/>
            </w14:solidFill>
          </w14:textFill>
        </w:rPr>
        <w:br w:type="page"/>
      </w:r>
      <w:bookmarkEnd w:id="566"/>
      <w:bookmarkStart w:id="567" w:name="_Toc4436"/>
      <w:bookmarkStart w:id="568" w:name="_Toc22605"/>
      <w:bookmarkStart w:id="569" w:name="_Toc9803"/>
      <w:bookmarkStart w:id="570" w:name="_Toc14424"/>
      <w:bookmarkStart w:id="571" w:name="_Toc7263"/>
      <w:r>
        <w:rPr>
          <w:rFonts w:hint="eastAsia" w:ascii="宋体" w:hAnsi="宋体" w:cs="宋体"/>
          <w:b w:val="0"/>
          <w:bCs w:val="0"/>
          <w:color w:val="000000" w:themeColor="text1"/>
          <w:sz w:val="44"/>
          <w:szCs w:val="44"/>
          <w:highlight w:val="none"/>
          <w14:textFill>
            <w14:solidFill>
              <w14:schemeClr w14:val="tx1"/>
            </w14:solidFill>
          </w14:textFill>
        </w:rPr>
        <w:t>二、经济部分</w:t>
      </w:r>
      <w:bookmarkEnd w:id="567"/>
      <w:bookmarkEnd w:id="568"/>
    </w:p>
    <w:p>
      <w:pPr>
        <w:autoSpaceDE w:val="0"/>
        <w:autoSpaceDN w:val="0"/>
        <w:adjustRightInd w:val="0"/>
        <w:snapToGrid w:val="0"/>
        <w:spacing w:line="360" w:lineRule="auto"/>
        <w:jc w:val="center"/>
        <w:rPr>
          <w:rFonts w:ascii="宋体" w:hAnsi="宋体" w:cs="宋体"/>
          <w:color w:val="000000" w:themeColor="text1"/>
          <w:sz w:val="32"/>
          <w:szCs w:val="32"/>
          <w:highlight w:val="none"/>
          <w14:textFill>
            <w14:solidFill>
              <w14:schemeClr w14:val="tx1"/>
            </w14:solidFill>
          </w14:textFill>
        </w:rPr>
      </w:pPr>
    </w:p>
    <w:p>
      <w:pPr>
        <w:tabs>
          <w:tab w:val="left" w:pos="3280"/>
          <w:tab w:val="left" w:pos="4680"/>
          <w:tab w:val="left" w:pos="6080"/>
        </w:tabs>
        <w:autoSpaceDE w:val="0"/>
        <w:autoSpaceDN w:val="0"/>
        <w:adjustRightInd w:val="0"/>
        <w:snapToGrid w:val="0"/>
        <w:spacing w:after="156" w:afterLines="50" w:line="360" w:lineRule="auto"/>
        <w:jc w:val="center"/>
        <w:rPr>
          <w:rFonts w:hint="eastAsia" w:ascii="宋体" w:hAnsi="宋体" w:cs="宋体"/>
          <w:color w:val="000000" w:themeColor="text1"/>
          <w:kern w:val="0"/>
          <w:sz w:val="24"/>
          <w:szCs w:val="21"/>
          <w:highlight w:val="none"/>
          <w14:textFill>
            <w14:solidFill>
              <w14:schemeClr w14:val="tx1"/>
            </w14:solidFill>
          </w14:textFill>
        </w:rPr>
      </w:pPr>
      <w:r>
        <w:rPr>
          <w:rFonts w:ascii="宋体" w:hAnsi="宋体" w:cs="宋体"/>
          <w:color w:val="000000" w:themeColor="text1"/>
          <w:sz w:val="32"/>
          <w:szCs w:val="32"/>
          <w:highlight w:val="none"/>
          <w14:textFill>
            <w14:solidFill>
              <w14:schemeClr w14:val="tx1"/>
            </w14:solidFill>
          </w14:textFill>
        </w:rPr>
        <w:br w:type="page"/>
      </w:r>
    </w:p>
    <w:p>
      <w:pPr>
        <w:autoSpaceDE w:val="0"/>
        <w:autoSpaceDN w:val="0"/>
        <w:adjustRightInd w:val="0"/>
        <w:snapToGrid w:val="0"/>
        <w:spacing w:line="360" w:lineRule="auto"/>
        <w:jc w:val="center"/>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 w:val="36"/>
          <w:szCs w:val="36"/>
          <w:highlight w:val="none"/>
          <w14:textFill>
            <w14:solidFill>
              <w14:schemeClr w14:val="tx1"/>
            </w14:solidFill>
          </w14:textFill>
        </w:rPr>
        <w:t>目  录</w:t>
      </w:r>
    </w:p>
    <w:p>
      <w:pPr>
        <w:autoSpaceDE w:val="0"/>
        <w:autoSpaceDN w:val="0"/>
        <w:adjustRightInd w:val="0"/>
        <w:snapToGrid w:val="0"/>
        <w:spacing w:line="360" w:lineRule="auto"/>
        <w:jc w:val="left"/>
        <w:rPr>
          <w:rFonts w:hint="eastAsia" w:ascii="宋体" w:hAnsi="宋体" w:cs="宋体"/>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cs="宋体"/>
          <w:i/>
          <w:iCs/>
          <w:color w:val="000000" w:themeColor="text1"/>
          <w:kern w:val="0"/>
          <w:szCs w:val="21"/>
          <w:highlight w:val="none"/>
          <w14:textFill>
            <w14:solidFill>
              <w14:schemeClr w14:val="tx1"/>
            </w14:solidFill>
          </w14:textFill>
        </w:rPr>
      </w:pPr>
      <w:r>
        <w:rPr>
          <w:rFonts w:hint="eastAsia" w:ascii="宋体" w:hAnsi="宋体" w:cs="宋体"/>
          <w:i/>
          <w:iCs/>
          <w:color w:val="000000" w:themeColor="text1"/>
          <w:kern w:val="0"/>
          <w:szCs w:val="21"/>
          <w:highlight w:val="none"/>
          <w14:textFill>
            <w14:solidFill>
              <w14:schemeClr w14:val="tx1"/>
            </w14:solidFill>
          </w14:textFill>
        </w:rPr>
        <w:t>[目录由投标人自行编制]</w:t>
      </w:r>
    </w:p>
    <w:p>
      <w:pPr>
        <w:pStyle w:val="5"/>
        <w:spacing w:before="0" w:after="0" w:line="240" w:lineRule="auto"/>
        <w:jc w:val="center"/>
        <w:rPr>
          <w:rFonts w:hint="eastAsia" w:ascii="宋体" w:hAnsi="宋体" w:cs="宋体"/>
          <w:b w:val="0"/>
          <w:bCs w:val="0"/>
          <w:color w:val="000000" w:themeColor="text1"/>
          <w:highlight w:val="none"/>
          <w14:textFill>
            <w14:solidFill>
              <w14:schemeClr w14:val="tx1"/>
            </w14:solidFill>
          </w14:textFill>
        </w:rPr>
      </w:pPr>
      <w:r>
        <w:rPr>
          <w:rFonts w:hint="eastAsia" w:ascii="宋体" w:hAnsi="宋体" w:cs="宋体"/>
          <w:b w:val="0"/>
          <w:bCs w:val="0"/>
          <w:color w:val="000000" w:themeColor="text1"/>
          <w:kern w:val="0"/>
          <w:sz w:val="21"/>
          <w:szCs w:val="21"/>
          <w:highlight w:val="none"/>
          <w14:textFill>
            <w14:solidFill>
              <w14:schemeClr w14:val="tx1"/>
            </w14:solidFill>
          </w14:textFill>
        </w:rPr>
        <w:br w:type="page"/>
      </w:r>
      <w:bookmarkStart w:id="572" w:name="_Toc26515"/>
      <w:bookmarkStart w:id="573" w:name="_Toc30411"/>
      <w:r>
        <w:rPr>
          <w:rFonts w:hint="eastAsia" w:ascii="宋体" w:hAnsi="宋体" w:cs="宋体"/>
          <w:b w:val="0"/>
          <w:bCs w:val="0"/>
          <w:color w:val="000000" w:themeColor="text1"/>
          <w:highlight w:val="none"/>
          <w14:textFill>
            <w14:solidFill>
              <w14:schemeClr w14:val="tx1"/>
            </w14:solidFill>
          </w14:textFill>
        </w:rPr>
        <w:t>（一）已标价工程量清单</w:t>
      </w:r>
      <w:bookmarkEnd w:id="572"/>
      <w:bookmarkEnd w:id="573"/>
    </w:p>
    <w:p>
      <w:pPr>
        <w:tabs>
          <w:tab w:val="left" w:pos="2580"/>
          <w:tab w:val="left" w:pos="5940"/>
        </w:tabs>
        <w:autoSpaceDE w:val="0"/>
        <w:autoSpaceDN w:val="0"/>
        <w:adjustRightInd w:val="0"/>
        <w:snapToGrid w:val="0"/>
        <w:spacing w:line="360" w:lineRule="auto"/>
        <w:ind w:firstLine="2940"/>
        <w:jc w:val="left"/>
        <w:rPr>
          <w:rFonts w:hint="eastAsia" w:ascii="宋体" w:hAnsi="宋体" w:cs="宋体"/>
          <w:color w:val="000000" w:themeColor="text1"/>
          <w:kern w:val="0"/>
          <w:sz w:val="28"/>
          <w:szCs w:val="28"/>
          <w:highlight w:val="none"/>
          <w14:textFill>
            <w14:solidFill>
              <w14:schemeClr w14:val="tx1"/>
            </w14:solidFill>
          </w14:textFill>
        </w:rPr>
      </w:pPr>
    </w:p>
    <w:p>
      <w:pPr>
        <w:pStyle w:val="4"/>
        <w:spacing w:line="360" w:lineRule="auto"/>
        <w:jc w:val="center"/>
        <w:rPr>
          <w:rFonts w:hint="eastAsia" w:ascii="宋体" w:hAnsi="宋体" w:cs="宋体"/>
          <w:b w:val="0"/>
          <w:bCs w:val="0"/>
          <w:color w:val="000000" w:themeColor="text1"/>
          <w:sz w:val="44"/>
          <w:szCs w:val="44"/>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bookmarkStart w:id="574" w:name="_Toc26354"/>
      <w:bookmarkStart w:id="575" w:name="_Toc23708"/>
      <w:bookmarkStart w:id="576" w:name="_Toc10431"/>
      <w:bookmarkStart w:id="577" w:name="_Toc26909"/>
      <w:r>
        <w:rPr>
          <w:rFonts w:hint="eastAsia" w:ascii="宋体" w:hAnsi="宋体" w:cs="宋体"/>
          <w:b w:val="0"/>
          <w:bCs w:val="0"/>
          <w:color w:val="000000" w:themeColor="text1"/>
          <w:sz w:val="44"/>
          <w:szCs w:val="44"/>
          <w:highlight w:val="none"/>
          <w14:textFill>
            <w14:solidFill>
              <w14:schemeClr w14:val="tx1"/>
            </w14:solidFill>
          </w14:textFill>
        </w:rPr>
        <w:t>三、商务部分</w:t>
      </w:r>
      <w:bookmarkEnd w:id="574"/>
      <w:bookmarkEnd w:id="575"/>
      <w:bookmarkEnd w:id="576"/>
      <w:bookmarkEnd w:id="577"/>
    </w:p>
    <w:p>
      <w:pPr>
        <w:tabs>
          <w:tab w:val="left" w:pos="3280"/>
          <w:tab w:val="left" w:pos="4680"/>
          <w:tab w:val="left" w:pos="6080"/>
        </w:tabs>
        <w:autoSpaceDE w:val="0"/>
        <w:autoSpaceDN w:val="0"/>
        <w:adjustRightInd w:val="0"/>
        <w:snapToGrid w:val="0"/>
        <w:spacing w:after="156" w:afterLines="50" w:line="360" w:lineRule="auto"/>
        <w:jc w:val="center"/>
        <w:outlineLvl w:val="1"/>
        <w:rPr>
          <w:rFonts w:hint="eastAsia" w:ascii="宋体" w:hAnsi="宋体" w:cs="宋体"/>
          <w:color w:val="000000" w:themeColor="text1"/>
          <w:kern w:val="0"/>
          <w:sz w:val="24"/>
          <w:szCs w:val="21"/>
          <w:highlight w:val="none"/>
          <w14:textFill>
            <w14:solidFill>
              <w14:schemeClr w14:val="tx1"/>
            </w14:solidFill>
          </w14:textFill>
        </w:rPr>
      </w:pPr>
      <w:r>
        <w:rPr>
          <w:rFonts w:hint="eastAsia" w:ascii="宋体" w:hAnsi="宋体" w:cs="宋体"/>
          <w:color w:val="000000" w:themeColor="text1"/>
          <w:kern w:val="0"/>
          <w:sz w:val="28"/>
          <w:szCs w:val="28"/>
          <w:highlight w:val="none"/>
          <w14:textFill>
            <w14:solidFill>
              <w14:schemeClr w14:val="tx1"/>
            </w14:solidFill>
          </w14:textFill>
        </w:rPr>
        <w:br w:type="page"/>
      </w:r>
    </w:p>
    <w:p>
      <w:pPr>
        <w:autoSpaceDE w:val="0"/>
        <w:autoSpaceDN w:val="0"/>
        <w:adjustRightInd w:val="0"/>
        <w:snapToGrid w:val="0"/>
        <w:spacing w:line="360" w:lineRule="auto"/>
        <w:jc w:val="center"/>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 w:val="36"/>
          <w:szCs w:val="36"/>
          <w:highlight w:val="none"/>
          <w14:textFill>
            <w14:solidFill>
              <w14:schemeClr w14:val="tx1"/>
            </w14:solidFill>
          </w14:textFill>
        </w:rPr>
        <w:t>目  录</w:t>
      </w:r>
    </w:p>
    <w:p>
      <w:pPr>
        <w:autoSpaceDE w:val="0"/>
        <w:autoSpaceDN w:val="0"/>
        <w:adjustRightInd w:val="0"/>
        <w:snapToGrid w:val="0"/>
        <w:spacing w:line="360" w:lineRule="auto"/>
        <w:jc w:val="left"/>
        <w:rPr>
          <w:rFonts w:hint="eastAsia" w:ascii="宋体" w:hAnsi="宋体" w:cs="宋体"/>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cs="宋体"/>
          <w:i/>
          <w:iCs/>
          <w:color w:val="000000" w:themeColor="text1"/>
          <w:kern w:val="0"/>
          <w:szCs w:val="21"/>
          <w:highlight w:val="none"/>
          <w14:textFill>
            <w14:solidFill>
              <w14:schemeClr w14:val="tx1"/>
            </w14:solidFill>
          </w14:textFill>
        </w:rPr>
      </w:pPr>
      <w:r>
        <w:rPr>
          <w:rFonts w:hint="eastAsia" w:ascii="宋体" w:hAnsi="宋体" w:cs="宋体"/>
          <w:i/>
          <w:iCs/>
          <w:color w:val="000000" w:themeColor="text1"/>
          <w:kern w:val="0"/>
          <w:szCs w:val="21"/>
          <w:highlight w:val="none"/>
          <w14:textFill>
            <w14:solidFill>
              <w14:schemeClr w14:val="tx1"/>
            </w14:solidFill>
          </w14:textFill>
        </w:rPr>
        <w:t>[目录由投标人自行编制]</w:t>
      </w:r>
    </w:p>
    <w:p>
      <w:pPr>
        <w:pStyle w:val="4"/>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br w:type="page"/>
      </w:r>
    </w:p>
    <w:p>
      <w:pPr>
        <w:pStyle w:val="4"/>
        <w:spacing w:line="360" w:lineRule="auto"/>
        <w:jc w:val="center"/>
        <w:rPr>
          <w:rFonts w:hint="eastAsia" w:ascii="宋体" w:hAnsi="宋体" w:cs="宋体"/>
          <w:b w:val="0"/>
          <w:bCs w:val="0"/>
          <w:color w:val="000000" w:themeColor="text1"/>
          <w:sz w:val="44"/>
          <w:szCs w:val="44"/>
          <w:highlight w:val="none"/>
          <w14:textFill>
            <w14:solidFill>
              <w14:schemeClr w14:val="tx1"/>
            </w14:solidFill>
          </w14:textFill>
        </w:rPr>
      </w:pPr>
      <w:bookmarkStart w:id="578" w:name="_Toc27790"/>
      <w:bookmarkStart w:id="579" w:name="_Toc26656"/>
      <w:r>
        <w:rPr>
          <w:rFonts w:hint="eastAsia" w:ascii="宋体" w:hAnsi="宋体" w:cs="宋体"/>
          <w:color w:val="000000" w:themeColor="text1"/>
          <w:sz w:val="44"/>
          <w:szCs w:val="44"/>
          <w:highlight w:val="none"/>
          <w14:textFill>
            <w14:solidFill>
              <w14:schemeClr w14:val="tx1"/>
            </w14:solidFill>
          </w14:textFill>
        </w:rPr>
        <w:t>四、</w:t>
      </w:r>
      <w:r>
        <w:rPr>
          <w:rFonts w:hint="eastAsia" w:ascii="宋体" w:hAnsi="宋体" w:cs="宋体"/>
          <w:b w:val="0"/>
          <w:bCs w:val="0"/>
          <w:color w:val="000000" w:themeColor="text1"/>
          <w:sz w:val="44"/>
          <w:szCs w:val="44"/>
          <w:highlight w:val="none"/>
          <w14:textFill>
            <w14:solidFill>
              <w14:schemeClr w14:val="tx1"/>
            </w14:solidFill>
          </w14:textFill>
        </w:rPr>
        <w:t>技术部分</w:t>
      </w:r>
      <w:bookmarkEnd w:id="578"/>
      <w:bookmarkEnd w:id="579"/>
    </w:p>
    <w:p>
      <w:pPr>
        <w:jc w:val="center"/>
        <w:rPr>
          <w:rFonts w:hint="eastAsia" w:ascii="宋体" w:hAnsi="宋体" w:cs="宋体"/>
          <w:i/>
          <w:iCs/>
          <w:color w:val="000000" w:themeColor="text1"/>
          <w:highlight w:val="none"/>
          <w14:textFill>
            <w14:solidFill>
              <w14:schemeClr w14:val="tx1"/>
            </w14:solidFill>
          </w14:textFill>
        </w:rPr>
      </w:pPr>
    </w:p>
    <w:p>
      <w:pPr>
        <w:jc w:val="center"/>
        <w:rPr>
          <w:rFonts w:hint="eastAsia" w:ascii="宋体" w:hAnsi="宋体" w:cs="宋体"/>
          <w:color w:val="000000" w:themeColor="text1"/>
          <w:highlight w:val="none"/>
          <w14:textFill>
            <w14:solidFill>
              <w14:schemeClr w14:val="tx1"/>
            </w14:solidFill>
          </w14:textFill>
        </w:rPr>
      </w:pPr>
    </w:p>
    <w:p>
      <w:pPr>
        <w:autoSpaceDE w:val="0"/>
        <w:autoSpaceDN w:val="0"/>
        <w:adjustRightInd w:val="0"/>
        <w:snapToGrid w:val="0"/>
        <w:spacing w:line="360" w:lineRule="auto"/>
        <w:jc w:val="center"/>
        <w:rPr>
          <w:rFonts w:ascii="宋体" w:hAnsi="宋体" w:cs="宋体"/>
          <w:color w:val="000000" w:themeColor="text1"/>
          <w:sz w:val="44"/>
          <w:szCs w:val="44"/>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cs="宋体"/>
          <w:color w:val="000000" w:themeColor="text1"/>
          <w:kern w:val="0"/>
          <w:sz w:val="32"/>
          <w:szCs w:val="32"/>
          <w:highlight w:val="none"/>
          <w14:textFill>
            <w14:solidFill>
              <w14:schemeClr w14:val="tx1"/>
            </w14:solidFill>
          </w14:textFill>
        </w:rPr>
      </w:pPr>
      <w:r>
        <w:rPr>
          <w:rFonts w:ascii="宋体" w:hAnsi="宋体" w:cs="宋体"/>
          <w:color w:val="000000" w:themeColor="text1"/>
          <w:sz w:val="44"/>
          <w:szCs w:val="44"/>
          <w:highlight w:val="none"/>
          <w14:textFill>
            <w14:solidFill>
              <w14:schemeClr w14:val="tx1"/>
            </w14:solidFill>
          </w14:textFill>
        </w:rPr>
        <w:br w:type="page"/>
      </w:r>
      <w:r>
        <w:rPr>
          <w:rFonts w:hint="eastAsia" w:ascii="宋体" w:hAnsi="宋体" w:cs="宋体"/>
          <w:color w:val="000000" w:themeColor="text1"/>
          <w:kern w:val="0"/>
          <w:sz w:val="36"/>
          <w:szCs w:val="36"/>
          <w:highlight w:val="none"/>
          <w14:textFill>
            <w14:solidFill>
              <w14:schemeClr w14:val="tx1"/>
            </w14:solidFill>
          </w14:textFill>
        </w:rPr>
        <w:t>目  录</w:t>
      </w:r>
    </w:p>
    <w:p>
      <w:pPr>
        <w:pStyle w:val="12"/>
        <w:rPr>
          <w:rFonts w:hint="eastAsia" w:ascii="宋体" w:hAnsi="宋体" w:cs="宋体"/>
          <w:color w:val="000000" w:themeColor="text1"/>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cs="宋体"/>
          <w:i/>
          <w:iCs/>
          <w:color w:val="000000" w:themeColor="text1"/>
          <w:kern w:val="0"/>
          <w:szCs w:val="21"/>
          <w:highlight w:val="none"/>
          <w14:textFill>
            <w14:solidFill>
              <w14:schemeClr w14:val="tx1"/>
            </w14:solidFill>
          </w14:textFill>
        </w:rPr>
      </w:pPr>
      <w:r>
        <w:rPr>
          <w:rFonts w:hint="eastAsia" w:ascii="宋体" w:hAnsi="宋体" w:cs="宋体"/>
          <w:i/>
          <w:iCs/>
          <w:color w:val="000000" w:themeColor="text1"/>
          <w:kern w:val="0"/>
          <w:szCs w:val="21"/>
          <w:highlight w:val="none"/>
          <w14:textFill>
            <w14:solidFill>
              <w14:schemeClr w14:val="tx1"/>
            </w14:solidFill>
          </w14:textFill>
        </w:rPr>
        <w:t>[目录由投标人自行编制]</w:t>
      </w:r>
    </w:p>
    <w:p>
      <w:pPr>
        <w:autoSpaceDE w:val="0"/>
        <w:autoSpaceDN w:val="0"/>
        <w:adjustRightInd w:val="0"/>
        <w:snapToGrid w:val="0"/>
        <w:spacing w:line="360" w:lineRule="auto"/>
        <w:jc w:val="center"/>
        <w:rPr>
          <w:rFonts w:hint="eastAsia" w:ascii="宋体" w:hAnsi="宋体" w:cs="宋体"/>
          <w:color w:val="000000" w:themeColor="text1"/>
          <w:kern w:val="0"/>
          <w:szCs w:val="21"/>
          <w:highlight w:val="none"/>
          <w14:textFill>
            <w14:solidFill>
              <w14:schemeClr w14:val="tx1"/>
            </w14:solidFill>
          </w14:textFill>
        </w:rPr>
      </w:pPr>
    </w:p>
    <w:p>
      <w:pPr>
        <w:pStyle w:val="5"/>
        <w:spacing w:before="0" w:after="0" w:line="240" w:lineRule="auto"/>
        <w:jc w:val="center"/>
        <w:rPr>
          <w:rFonts w:hint="eastAsia" w:ascii="宋体" w:hAnsi="宋体" w:cs="宋体"/>
          <w:color w:val="000000" w:themeColor="text1"/>
          <w:sz w:val="36"/>
          <w:szCs w:val="36"/>
          <w:highlight w:val="none"/>
          <w14:textFill>
            <w14:solidFill>
              <w14:schemeClr w14:val="tx1"/>
            </w14:solidFill>
          </w14:textFill>
        </w:rPr>
      </w:pPr>
      <w:r>
        <w:rPr>
          <w:rFonts w:hint="eastAsia" w:ascii="宋体" w:hAnsi="宋体" w:cs="宋体"/>
          <w:color w:val="000000" w:themeColor="text1"/>
          <w:sz w:val="36"/>
          <w:szCs w:val="36"/>
          <w:highlight w:val="none"/>
          <w14:textFill>
            <w14:solidFill>
              <w14:schemeClr w14:val="tx1"/>
            </w14:solidFill>
          </w14:textFill>
        </w:rPr>
        <w:br w:type="page"/>
      </w:r>
      <w:bookmarkStart w:id="580" w:name="_Toc29300"/>
      <w:bookmarkStart w:id="581" w:name="_Toc19496"/>
      <w:r>
        <w:rPr>
          <w:rFonts w:hint="eastAsia" w:ascii="宋体" w:hAnsi="宋体" w:cs="宋体"/>
          <w:b w:val="0"/>
          <w:bCs w:val="0"/>
          <w:color w:val="000000" w:themeColor="text1"/>
          <w:sz w:val="36"/>
          <w:szCs w:val="36"/>
          <w:highlight w:val="none"/>
          <w14:textFill>
            <w14:solidFill>
              <w14:schemeClr w14:val="tx1"/>
            </w14:solidFill>
          </w14:textFill>
        </w:rPr>
        <w:t>（一）</w:t>
      </w:r>
      <w:r>
        <w:rPr>
          <w:rFonts w:hint="eastAsia" w:ascii="宋体" w:hAnsi="宋体" w:cs="宋体"/>
          <w:b w:val="0"/>
          <w:bCs w:val="0"/>
          <w:color w:val="000000" w:themeColor="text1"/>
          <w:highlight w:val="none"/>
          <w14:textFill>
            <w14:solidFill>
              <w14:schemeClr w14:val="tx1"/>
            </w14:solidFill>
          </w14:textFill>
        </w:rPr>
        <w:t>技术方案</w:t>
      </w:r>
      <w:bookmarkEnd w:id="580"/>
      <w:bookmarkEnd w:id="581"/>
    </w:p>
    <w:p>
      <w:pPr>
        <w:autoSpaceDE w:val="0"/>
        <w:autoSpaceDN w:val="0"/>
        <w:adjustRightInd w:val="0"/>
        <w:snapToGrid w:val="0"/>
        <w:spacing w:line="360" w:lineRule="auto"/>
        <w:jc w:val="left"/>
        <w:rPr>
          <w:rFonts w:hint="eastAsia" w:ascii="宋体" w:hAnsi="宋体" w:cs="宋体"/>
          <w:color w:val="000000" w:themeColor="text1"/>
          <w:kern w:val="0"/>
          <w:sz w:val="12"/>
          <w:szCs w:val="12"/>
          <w:highlight w:val="none"/>
          <w14:textFill>
            <w14:solidFill>
              <w14:schemeClr w14:val="tx1"/>
            </w14:solidFill>
          </w14:textFill>
        </w:rPr>
      </w:pPr>
    </w:p>
    <w:p>
      <w:pPr>
        <w:pStyle w:val="12"/>
        <w:spacing w:line="360" w:lineRule="auto"/>
        <w:ind w:firstLine="420" w:firstLineChars="200"/>
        <w:jc w:val="center"/>
        <w:rPr>
          <w:rFonts w:hint="eastAsia" w:ascii="宋体" w:hAnsi="宋体" w:cs="宋体"/>
          <w:i/>
          <w:color w:val="000000" w:themeColor="text1"/>
          <w:kern w:val="0"/>
          <w:highlight w:val="none"/>
          <w14:textFill>
            <w14:solidFill>
              <w14:schemeClr w14:val="tx1"/>
            </w14:solidFill>
          </w14:textFill>
        </w:rPr>
      </w:pPr>
      <w:r>
        <w:rPr>
          <w:rFonts w:hint="eastAsia" w:ascii="宋体" w:hAnsi="宋体" w:cs="宋体"/>
          <w:i/>
          <w:color w:val="000000" w:themeColor="text1"/>
          <w:kern w:val="0"/>
          <w:highlight w:val="none"/>
          <w14:textFill>
            <w14:solidFill>
              <w14:schemeClr w14:val="tx1"/>
            </w14:solidFill>
          </w14:textFill>
        </w:rPr>
        <w:t>[投标人应根据招标文件的要求编制技术方案]</w:t>
      </w:r>
    </w:p>
    <w:p>
      <w:pPr>
        <w:pStyle w:val="12"/>
        <w:spacing w:beforeLines="0" w:after="0" w:afterLines="0"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投标人应按以下要点（如有）编制技术方案（文字宜精炼、内容具有针对性）：</w:t>
      </w:r>
    </w:p>
    <w:p>
      <w:pPr>
        <w:pStyle w:val="4"/>
        <w:spacing w:before="0" w:after="0" w:line="360" w:lineRule="auto"/>
        <w:ind w:firstLine="420" w:firstLineChars="200"/>
        <w:jc w:val="left"/>
        <w:rPr>
          <w:rFonts w:hint="eastAsia" w:ascii="宋体" w:hAnsi="宋体" w:cs="宋体"/>
          <w:b w:val="0"/>
          <w:bCs w:val="0"/>
          <w:color w:val="000000" w:themeColor="text1"/>
          <w:kern w:val="2"/>
          <w:sz w:val="21"/>
          <w:szCs w:val="21"/>
          <w:highlight w:val="none"/>
          <w:lang w:bidi="ar"/>
          <w14:textFill>
            <w14:solidFill>
              <w14:schemeClr w14:val="tx1"/>
            </w14:solidFill>
          </w14:textFill>
        </w:rPr>
      </w:pPr>
      <w:bookmarkStart w:id="582" w:name="_Toc4543"/>
      <w:r>
        <w:rPr>
          <w:rFonts w:hint="eastAsia" w:ascii="宋体" w:hAnsi="宋体" w:cs="宋体"/>
          <w:b w:val="0"/>
          <w:bCs w:val="0"/>
          <w:color w:val="000000" w:themeColor="text1"/>
          <w:kern w:val="2"/>
          <w:sz w:val="21"/>
          <w:szCs w:val="21"/>
          <w:highlight w:val="none"/>
          <w:lang w:val="en-US" w:eastAsia="zh-CN" w:bidi="ar"/>
          <w14:textFill>
            <w14:solidFill>
              <w14:schemeClr w14:val="tx1"/>
            </w14:solidFill>
          </w14:textFill>
        </w:rPr>
        <w:t>1.</w:t>
      </w:r>
      <w:r>
        <w:rPr>
          <w:rFonts w:hint="eastAsia" w:ascii="宋体" w:hAnsi="宋体" w:cs="宋体"/>
          <w:b w:val="0"/>
          <w:bCs w:val="0"/>
          <w:color w:val="000000" w:themeColor="text1"/>
          <w:kern w:val="2"/>
          <w:sz w:val="21"/>
          <w:szCs w:val="21"/>
          <w:highlight w:val="none"/>
          <w:lang w:bidi="ar"/>
          <w14:textFill>
            <w14:solidFill>
              <w14:schemeClr w14:val="tx1"/>
            </w14:solidFill>
          </w14:textFill>
        </w:rPr>
        <w:t>现场机构设置</w:t>
      </w:r>
      <w:bookmarkEnd w:id="582"/>
    </w:p>
    <w:p>
      <w:pPr>
        <w:pStyle w:val="4"/>
        <w:spacing w:before="0" w:after="0" w:line="360" w:lineRule="auto"/>
        <w:ind w:firstLine="420" w:firstLineChars="200"/>
        <w:jc w:val="left"/>
        <w:rPr>
          <w:rFonts w:hint="eastAsia" w:ascii="宋体" w:hAnsi="宋体" w:cs="宋体"/>
          <w:b w:val="0"/>
          <w:bCs w:val="0"/>
          <w:color w:val="000000" w:themeColor="text1"/>
          <w:kern w:val="2"/>
          <w:sz w:val="21"/>
          <w:szCs w:val="21"/>
          <w:highlight w:val="none"/>
          <w:lang w:bidi="ar"/>
          <w14:textFill>
            <w14:solidFill>
              <w14:schemeClr w14:val="tx1"/>
            </w14:solidFill>
          </w14:textFill>
        </w:rPr>
      </w:pPr>
      <w:bookmarkStart w:id="583" w:name="_Toc342"/>
      <w:r>
        <w:rPr>
          <w:rFonts w:hint="eastAsia" w:ascii="宋体" w:hAnsi="宋体" w:cs="宋体"/>
          <w:b w:val="0"/>
          <w:bCs w:val="0"/>
          <w:color w:val="000000" w:themeColor="text1"/>
          <w:kern w:val="2"/>
          <w:sz w:val="21"/>
          <w:szCs w:val="21"/>
          <w:highlight w:val="none"/>
          <w:lang w:val="en-US" w:eastAsia="zh-CN" w:bidi="ar"/>
          <w14:textFill>
            <w14:solidFill>
              <w14:schemeClr w14:val="tx1"/>
            </w14:solidFill>
          </w14:textFill>
        </w:rPr>
        <w:t>2.</w:t>
      </w:r>
      <w:r>
        <w:rPr>
          <w:rFonts w:hint="eastAsia" w:ascii="宋体" w:hAnsi="宋体" w:cs="宋体"/>
          <w:b w:val="0"/>
          <w:bCs w:val="0"/>
          <w:color w:val="000000" w:themeColor="text1"/>
          <w:kern w:val="2"/>
          <w:sz w:val="21"/>
          <w:szCs w:val="21"/>
          <w:highlight w:val="none"/>
          <w:lang w:bidi="ar"/>
          <w14:textFill>
            <w14:solidFill>
              <w14:schemeClr w14:val="tx1"/>
            </w14:solidFill>
          </w14:textFill>
        </w:rPr>
        <w:t>维护实施方案</w:t>
      </w:r>
      <w:bookmarkEnd w:id="583"/>
    </w:p>
    <w:p>
      <w:pPr>
        <w:pStyle w:val="4"/>
        <w:spacing w:before="0" w:after="0" w:line="360" w:lineRule="auto"/>
        <w:ind w:firstLine="420" w:firstLineChars="200"/>
        <w:jc w:val="left"/>
        <w:rPr>
          <w:rFonts w:hint="eastAsia" w:ascii="宋体" w:hAnsi="宋体" w:cs="宋体"/>
          <w:b w:val="0"/>
          <w:bCs w:val="0"/>
          <w:color w:val="000000" w:themeColor="text1"/>
          <w:kern w:val="2"/>
          <w:sz w:val="21"/>
          <w:szCs w:val="21"/>
          <w:highlight w:val="none"/>
          <w:lang w:bidi="ar"/>
          <w14:textFill>
            <w14:solidFill>
              <w14:schemeClr w14:val="tx1"/>
            </w14:solidFill>
          </w14:textFill>
        </w:rPr>
      </w:pPr>
      <w:bookmarkStart w:id="584" w:name="_Toc26843"/>
      <w:r>
        <w:rPr>
          <w:rFonts w:hint="eastAsia" w:ascii="宋体" w:hAnsi="宋体" w:cs="宋体"/>
          <w:b w:val="0"/>
          <w:bCs w:val="0"/>
          <w:color w:val="000000" w:themeColor="text1"/>
          <w:kern w:val="2"/>
          <w:sz w:val="21"/>
          <w:szCs w:val="21"/>
          <w:highlight w:val="none"/>
          <w:lang w:val="en-US" w:eastAsia="zh-CN" w:bidi="ar"/>
          <w14:textFill>
            <w14:solidFill>
              <w14:schemeClr w14:val="tx1"/>
            </w14:solidFill>
          </w14:textFill>
        </w:rPr>
        <w:t>3.</w:t>
      </w:r>
      <w:r>
        <w:rPr>
          <w:rFonts w:hint="eastAsia" w:ascii="宋体" w:hAnsi="宋体" w:cs="宋体"/>
          <w:b w:val="0"/>
          <w:bCs w:val="0"/>
          <w:color w:val="000000" w:themeColor="text1"/>
          <w:kern w:val="2"/>
          <w:sz w:val="21"/>
          <w:szCs w:val="21"/>
          <w:highlight w:val="none"/>
          <w:lang w:bidi="ar"/>
          <w14:textFill>
            <w14:solidFill>
              <w14:schemeClr w14:val="tx1"/>
            </w14:solidFill>
          </w14:textFill>
        </w:rPr>
        <w:t>安全生产保证措施</w:t>
      </w:r>
      <w:bookmarkEnd w:id="584"/>
    </w:p>
    <w:p>
      <w:pPr>
        <w:pStyle w:val="4"/>
        <w:spacing w:line="360" w:lineRule="auto"/>
        <w:ind w:firstLine="643" w:firstLineChars="200"/>
        <w:jc w:val="left"/>
        <w:rPr>
          <w:rFonts w:ascii="宋体" w:hAnsi="宋体" w:cs="宋体"/>
          <w:color w:val="000000" w:themeColor="text1"/>
          <w:sz w:val="44"/>
          <w:szCs w:val="44"/>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bookmarkStart w:id="585" w:name="_Toc29537"/>
      <w:bookmarkStart w:id="586" w:name="_Toc30982"/>
      <w:r>
        <w:rPr>
          <w:rFonts w:hint="eastAsia" w:ascii="宋体" w:hAnsi="宋体" w:cs="宋体"/>
          <w:b w:val="0"/>
          <w:bCs w:val="0"/>
          <w:color w:val="000000" w:themeColor="text1"/>
          <w:sz w:val="44"/>
          <w:szCs w:val="44"/>
          <w:highlight w:val="none"/>
          <w14:textFill>
            <w14:solidFill>
              <w14:schemeClr w14:val="tx1"/>
            </w14:solidFill>
          </w14:textFill>
        </w:rPr>
        <w:t>五、资格审查资料</w:t>
      </w:r>
      <w:bookmarkEnd w:id="585"/>
      <w:bookmarkEnd w:id="586"/>
    </w:p>
    <w:p>
      <w:pPr>
        <w:tabs>
          <w:tab w:val="left" w:pos="3280"/>
          <w:tab w:val="left" w:pos="4680"/>
          <w:tab w:val="left" w:pos="6080"/>
        </w:tabs>
        <w:autoSpaceDE w:val="0"/>
        <w:autoSpaceDN w:val="0"/>
        <w:adjustRightInd w:val="0"/>
        <w:snapToGrid w:val="0"/>
        <w:spacing w:line="480" w:lineRule="auto"/>
        <w:jc w:val="center"/>
        <w:rPr>
          <w:rFonts w:hint="eastAsia" w:ascii="宋体" w:hAnsi="宋体" w:cs="宋体"/>
          <w:b/>
          <w:color w:val="000000" w:themeColor="text1"/>
          <w:kern w:val="0"/>
          <w:sz w:val="28"/>
          <w:szCs w:val="28"/>
          <w:highlight w:val="none"/>
          <w14:textFill>
            <w14:solidFill>
              <w14:schemeClr w14:val="tx1"/>
            </w14:solidFill>
          </w14:textFill>
        </w:rPr>
      </w:pPr>
      <w:r>
        <w:rPr>
          <w:rFonts w:ascii="宋体" w:hAnsi="宋体" w:cs="宋体"/>
          <w:color w:val="000000" w:themeColor="text1"/>
          <w:sz w:val="32"/>
          <w:szCs w:val="32"/>
          <w:highlight w:val="none"/>
          <w14:textFill>
            <w14:solidFill>
              <w14:schemeClr w14:val="tx1"/>
            </w14:solidFill>
          </w14:textFill>
        </w:rPr>
        <w:br w:type="page"/>
      </w:r>
    </w:p>
    <w:p>
      <w:pPr>
        <w:autoSpaceDE w:val="0"/>
        <w:autoSpaceDN w:val="0"/>
        <w:adjustRightInd w:val="0"/>
        <w:snapToGrid w:val="0"/>
        <w:jc w:val="center"/>
        <w:rPr>
          <w:rFonts w:hint="eastAsia" w:ascii="宋体" w:hAnsi="宋体" w:cs="宋体"/>
          <w:color w:val="000000" w:themeColor="text1"/>
          <w:kern w:val="0"/>
          <w:sz w:val="36"/>
          <w:szCs w:val="36"/>
          <w:highlight w:val="none"/>
          <w14:textFill>
            <w14:solidFill>
              <w14:schemeClr w14:val="tx1"/>
            </w14:solidFill>
          </w14:textFill>
        </w:rPr>
      </w:pPr>
    </w:p>
    <w:p>
      <w:pPr>
        <w:autoSpaceDE w:val="0"/>
        <w:autoSpaceDN w:val="0"/>
        <w:adjustRightInd w:val="0"/>
        <w:snapToGrid w:val="0"/>
        <w:jc w:val="center"/>
        <w:rPr>
          <w:rFonts w:hint="eastAsia" w:ascii="宋体" w:hAnsi="宋体" w:cs="宋体"/>
          <w:color w:val="000000" w:themeColor="text1"/>
          <w:kern w:val="0"/>
          <w:sz w:val="36"/>
          <w:szCs w:val="36"/>
          <w:highlight w:val="none"/>
          <w14:textFill>
            <w14:solidFill>
              <w14:schemeClr w14:val="tx1"/>
            </w14:solidFill>
          </w14:textFill>
        </w:rPr>
      </w:pPr>
      <w:r>
        <w:rPr>
          <w:rFonts w:hint="eastAsia" w:ascii="宋体" w:hAnsi="宋体" w:cs="宋体"/>
          <w:color w:val="000000" w:themeColor="text1"/>
          <w:kern w:val="0"/>
          <w:sz w:val="36"/>
          <w:szCs w:val="36"/>
          <w:highlight w:val="none"/>
          <w14:textFill>
            <w14:solidFill>
              <w14:schemeClr w14:val="tx1"/>
            </w14:solidFill>
          </w14:textFill>
        </w:rPr>
        <w:t>目  录</w:t>
      </w:r>
    </w:p>
    <w:p>
      <w:pPr>
        <w:spacing w:line="360" w:lineRule="auto"/>
        <w:jc w:val="center"/>
        <w:rPr>
          <w:rFonts w:hint="eastAsia" w:ascii="宋体" w:hAnsi="宋体" w:cs="宋体"/>
          <w:b/>
          <w:color w:val="000000" w:themeColor="text1"/>
          <w:kern w:val="0"/>
          <w:sz w:val="32"/>
          <w:szCs w:val="32"/>
          <w:highlight w:val="none"/>
          <w14:textFill>
            <w14:solidFill>
              <w14:schemeClr w14:val="tx1"/>
            </w14:solidFill>
          </w14:textFill>
        </w:rPr>
      </w:pP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（一）法定代表人身份证明或附有法定代表人身份证明的授权委托书</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（二）投标人基本情况表</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（三）项目管理机构</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（四）类似项目情况表</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（五）承诺</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（六）其他资料</w:t>
      </w:r>
    </w:p>
    <w:p>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p>
    <w:p>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p>
    <w:p>
      <w:pPr>
        <w:pStyle w:val="12"/>
        <w:rPr>
          <w:rFonts w:hint="eastAsia" w:ascii="宋体" w:hAnsi="宋体" w:cs="宋体"/>
          <w:color w:val="000000" w:themeColor="text1"/>
          <w:highlight w:val="none"/>
          <w14:textFill>
            <w14:solidFill>
              <w14:schemeClr w14:val="tx1"/>
            </w14:solidFill>
          </w14:textFill>
        </w:rPr>
      </w:pPr>
    </w:p>
    <w:p>
      <w:pPr>
        <w:pStyle w:val="5"/>
        <w:spacing w:before="0" w:after="0" w:line="240" w:lineRule="auto"/>
        <w:jc w:val="center"/>
        <w:rPr>
          <w:rFonts w:hint="eastAsia" w:ascii="宋体" w:hAnsi="宋体" w:cs="宋体"/>
          <w:color w:val="000000" w:themeColor="text1"/>
          <w:sz w:val="36"/>
          <w:szCs w:val="36"/>
          <w:highlight w:val="none"/>
          <w14:textFill>
            <w14:solidFill>
              <w14:schemeClr w14:val="tx1"/>
            </w14:solidFill>
          </w14:textFill>
        </w:rPr>
      </w:pPr>
      <w:r>
        <w:rPr>
          <w:rFonts w:hint="eastAsia" w:ascii="宋体" w:hAnsi="宋体" w:cs="宋体"/>
          <w:b w:val="0"/>
          <w:bCs w:val="0"/>
          <w:color w:val="000000" w:themeColor="text1"/>
          <w:highlight w:val="none"/>
          <w14:textFill>
            <w14:solidFill>
              <w14:schemeClr w14:val="tx1"/>
            </w14:solidFill>
          </w14:textFill>
        </w:rPr>
        <w:br w:type="page"/>
      </w:r>
      <w:bookmarkStart w:id="587" w:name="_Toc24955"/>
      <w:bookmarkStart w:id="588" w:name="_Toc9402"/>
      <w:r>
        <w:rPr>
          <w:rFonts w:hint="eastAsia" w:ascii="宋体" w:hAnsi="宋体" w:cs="宋体"/>
          <w:b w:val="0"/>
          <w:bCs w:val="0"/>
          <w:color w:val="000000" w:themeColor="text1"/>
          <w:highlight w:val="none"/>
          <w14:textFill>
            <w14:solidFill>
              <w14:schemeClr w14:val="tx1"/>
            </w14:solidFill>
          </w14:textFill>
        </w:rPr>
        <w:t>（一）法定代表人身份证明或附有法定代表人身份证明的授权委托书</w:t>
      </w:r>
      <w:bookmarkEnd w:id="587"/>
      <w:bookmarkEnd w:id="588"/>
    </w:p>
    <w:p>
      <w:pPr>
        <w:spacing w:line="480" w:lineRule="auto"/>
        <w:jc w:val="center"/>
        <w:rPr>
          <w:rFonts w:hint="eastAsia" w:ascii="宋体" w:hAnsi="宋体" w:cs="宋体"/>
          <w:color w:val="000000" w:themeColor="text1"/>
          <w:sz w:val="28"/>
          <w:highlight w:val="none"/>
          <w14:textFill>
            <w14:solidFill>
              <w14:schemeClr w14:val="tx1"/>
            </w14:solidFill>
          </w14:textFill>
        </w:rPr>
      </w:pPr>
      <w:r>
        <w:rPr>
          <w:rFonts w:hint="eastAsia" w:ascii="宋体" w:hAnsi="宋体" w:cs="宋体"/>
          <w:color w:val="000000" w:themeColor="text1"/>
          <w:sz w:val="28"/>
          <w:highlight w:val="none"/>
          <w14:textFill>
            <w14:solidFill>
              <w14:schemeClr w14:val="tx1"/>
            </w14:solidFill>
          </w14:textFill>
        </w:rPr>
        <w:t>法定代表人身份证明</w:t>
      </w:r>
    </w:p>
    <w:p>
      <w:pPr>
        <w:spacing w:line="480" w:lineRule="auto"/>
        <w:jc w:val="center"/>
        <w:rPr>
          <w:rFonts w:hint="eastAsia" w:ascii="宋体" w:hAnsi="宋体" w:cs="宋体"/>
          <w:color w:val="000000" w:themeColor="text1"/>
          <w:highlight w:val="none"/>
          <w14:textFill>
            <w14:solidFill>
              <w14:schemeClr w14:val="tx1"/>
            </w14:solidFill>
          </w14:textFill>
        </w:rPr>
      </w:pPr>
    </w:p>
    <w:p>
      <w:pPr>
        <w:tabs>
          <w:tab w:val="left" w:pos="5565"/>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投标人名称：</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单位性质：</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地    址：</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 w:val="10"/>
          <w:szCs w:val="10"/>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成立时间：</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年</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月</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日</w:t>
      </w:r>
    </w:p>
    <w:p>
      <w:pPr>
        <w:tabs>
          <w:tab w:val="left" w:pos="5475"/>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经营期限：</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性别</w:t>
      </w:r>
      <w:r>
        <w:rPr>
          <w:rFonts w:hint="eastAsia" w:ascii="宋体" w:hAnsi="宋体" w:cs="宋体"/>
          <w:color w:val="000000" w:themeColor="text1"/>
          <w:spacing w:val="-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spacing w:val="-1"/>
          <w:kern w:val="0"/>
          <w:szCs w:val="21"/>
          <w:highlight w:val="none"/>
          <w14:textFill>
            <w14:solidFill>
              <w14:schemeClr w14:val="tx1"/>
            </w14:solidFill>
          </w14:textFill>
        </w:rPr>
        <w:t>年</w:t>
      </w:r>
      <w:r>
        <w:rPr>
          <w:rFonts w:hint="eastAsia" w:ascii="宋体" w:hAnsi="宋体" w:cs="宋体"/>
          <w:color w:val="000000" w:themeColor="text1"/>
          <w:kern w:val="0"/>
          <w:szCs w:val="21"/>
          <w:highlight w:val="none"/>
          <w14:textFill>
            <w14:solidFill>
              <w14:schemeClr w14:val="tx1"/>
            </w14:solidFill>
          </w14:textFill>
        </w:rPr>
        <w:t>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（投标人名称）</w:t>
      </w:r>
      <w:r>
        <w:rPr>
          <w:rFonts w:hint="eastAsia" w:ascii="宋体" w:hAnsi="宋体" w:cs="宋体"/>
          <w:color w:val="000000" w:themeColor="text1"/>
          <w:kern w:val="0"/>
          <w:szCs w:val="21"/>
          <w:highlight w:val="none"/>
          <w14:textFill>
            <w14:solidFill>
              <w14:schemeClr w14:val="tx1"/>
            </w14:solidFill>
          </w14:textFill>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pPr>
        <w:autoSpaceDE w:val="0"/>
        <w:autoSpaceDN w:val="0"/>
        <w:adjustRightInd w:val="0"/>
        <w:snapToGrid w:val="0"/>
        <w:spacing w:line="480" w:lineRule="auto"/>
        <w:ind w:firstLine="810" w:firstLineChars="3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附：法定代表人身份证扫描件（双面）</w:t>
      </w:r>
    </w:p>
    <w:p>
      <w:pPr>
        <w:autoSpaceDE w:val="0"/>
        <w:autoSpaceDN w:val="0"/>
        <w:adjustRightInd w:val="0"/>
        <w:snapToGrid w:val="0"/>
        <w:spacing w:line="360" w:lineRule="auto"/>
        <w:jc w:val="left"/>
        <w:rPr>
          <w:rFonts w:hint="eastAsia" w:ascii="宋体" w:hAnsi="宋体" w:cs="宋体"/>
          <w:color w:val="000000" w:themeColor="text1"/>
          <w:szCs w:val="21"/>
          <w:highlight w:val="none"/>
          <w14:textFill>
            <w14:solidFill>
              <w14:schemeClr w14:val="tx1"/>
            </w14:solidFill>
          </w14:textFill>
        </w:rPr>
      </w:pPr>
    </w:p>
    <w:p>
      <w:pPr>
        <w:pStyle w:val="12"/>
        <w:spacing w:after="0" w:line="360" w:lineRule="auto"/>
        <w:rPr>
          <w:rFonts w:hint="eastAsia" w:ascii="宋体" w:hAnsi="宋体" w:cs="宋体"/>
          <w:color w:val="000000" w:themeColor="text1"/>
          <w:highlight w:val="none"/>
          <w14:textFill>
            <w14:solidFill>
              <w14:schemeClr w14:val="tx1"/>
            </w14:solidFill>
          </w14:textFill>
        </w:rPr>
      </w:pPr>
    </w:p>
    <w:p>
      <w:pPr>
        <w:pStyle w:val="12"/>
        <w:spacing w:after="0" w:line="360" w:lineRule="auto"/>
        <w:rPr>
          <w:rFonts w:hint="eastAsia" w:ascii="宋体" w:hAnsi="宋体" w:cs="宋体"/>
          <w:color w:val="000000" w:themeColor="text1"/>
          <w:highlight w:val="none"/>
          <w14:textFill>
            <w14:solidFill>
              <w14:schemeClr w14:val="tx1"/>
            </w14:solidFill>
          </w14:textFill>
        </w:rPr>
      </w:pPr>
    </w:p>
    <w:p>
      <w:pPr>
        <w:pStyle w:val="12"/>
        <w:spacing w:after="0" w:line="360" w:lineRule="auto"/>
        <w:rPr>
          <w:rFonts w:hint="eastAsia" w:ascii="宋体" w:hAnsi="宋体" w:cs="宋体"/>
          <w:color w:val="000000" w:themeColor="text1"/>
          <w:highlight w:val="none"/>
          <w14:textFill>
            <w14:solidFill>
              <w14:schemeClr w14:val="tx1"/>
            </w14:solidFill>
          </w14:textFill>
        </w:rPr>
      </w:pPr>
    </w:p>
    <w:p>
      <w:pPr>
        <w:pStyle w:val="12"/>
        <w:spacing w:after="0" w:line="360" w:lineRule="auto"/>
        <w:rPr>
          <w:rFonts w:hint="eastAsia" w:ascii="宋体" w:hAnsi="宋体" w:cs="宋体"/>
          <w:color w:val="000000" w:themeColor="text1"/>
          <w:highlight w:val="none"/>
          <w14:textFill>
            <w14:solidFill>
              <w14:schemeClr w14:val="tx1"/>
            </w14:solidFill>
          </w14:textFill>
        </w:rPr>
      </w:pPr>
    </w:p>
    <w:p>
      <w:pPr>
        <w:pStyle w:val="12"/>
        <w:spacing w:after="0" w:line="360" w:lineRule="auto"/>
        <w:rPr>
          <w:rFonts w:hint="eastAsia" w:ascii="宋体" w:hAnsi="宋体" w:cs="宋体"/>
          <w:color w:val="000000" w:themeColor="text1"/>
          <w:highlight w:val="none"/>
          <w14:textFill>
            <w14:solidFill>
              <w14:schemeClr w14:val="tx1"/>
            </w14:solidFill>
          </w14:textFill>
        </w:rPr>
      </w:pPr>
    </w:p>
    <w:p>
      <w:pPr>
        <w:tabs>
          <w:tab w:val="left" w:pos="3360"/>
        </w:tabs>
        <w:autoSpaceDE w:val="0"/>
        <w:autoSpaceDN w:val="0"/>
        <w:adjustRightInd w:val="0"/>
        <w:snapToGrid w:val="0"/>
        <w:spacing w:line="480" w:lineRule="auto"/>
        <w:ind w:firstLine="390" w:firstLineChars="186"/>
        <w:jc w:val="righ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w:t>
      </w:r>
      <w:r>
        <w:rPr>
          <w:rFonts w:hint="eastAsia" w:ascii="宋体" w:hAnsi="宋体" w:cs="宋体"/>
          <w:color w:val="000000" w:themeColor="text1"/>
          <w:spacing w:val="-1"/>
          <w:kern w:val="0"/>
          <w:szCs w:val="21"/>
          <w:highlight w:val="none"/>
          <w14:textFill>
            <w14:solidFill>
              <w14:schemeClr w14:val="tx1"/>
            </w14:solidFill>
          </w14:textFill>
        </w:rPr>
        <w:t>人</w:t>
      </w: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ab/>
      </w:r>
      <w:r>
        <w:rPr>
          <w:rFonts w:hint="eastAsia" w:ascii="宋体" w:hAnsi="宋体" w:cs="宋体"/>
          <w:color w:val="000000" w:themeColor="text1"/>
          <w:spacing w:val="-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盖单位法人章）</w:t>
      </w:r>
    </w:p>
    <w:p>
      <w:pPr>
        <w:autoSpaceDE w:val="0"/>
        <w:autoSpaceDN w:val="0"/>
        <w:adjustRightInd w:val="0"/>
        <w:snapToGrid w:val="0"/>
        <w:spacing w:line="480" w:lineRule="auto"/>
        <w:jc w:val="left"/>
        <w:rPr>
          <w:rFonts w:hint="eastAsia" w:ascii="宋体" w:hAnsi="宋体" w:cs="宋体"/>
          <w:color w:val="000000" w:themeColor="text1"/>
          <w:kern w:val="0"/>
          <w:sz w:val="20"/>
          <w:szCs w:val="20"/>
          <w:highlight w:val="none"/>
          <w14:textFill>
            <w14:solidFill>
              <w14:schemeClr w14:val="tx1"/>
            </w14:solidFill>
          </w14:textFill>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年</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月</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日    </w:t>
      </w:r>
    </w:p>
    <w:p>
      <w:pPr>
        <w:autoSpaceDE w:val="0"/>
        <w:autoSpaceDN w:val="0"/>
        <w:adjustRightInd w:val="0"/>
        <w:snapToGrid w:val="0"/>
        <w:spacing w:line="360" w:lineRule="auto"/>
        <w:jc w:val="left"/>
        <w:rPr>
          <w:rFonts w:hint="eastAsia" w:ascii="宋体" w:hAnsi="宋体" w:cs="宋体"/>
          <w:color w:val="000000" w:themeColor="text1"/>
          <w:kern w:val="0"/>
          <w:highlight w:val="none"/>
          <w14:textFill>
            <w14:solidFill>
              <w14:schemeClr w14:val="tx1"/>
            </w14:solidFill>
          </w14:textFill>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注：法定代表人身份证明需按上述格式填写完整，不可缺少内容。在此基础上增加内容的不影响其有效性</w:t>
      </w:r>
      <w:r>
        <w:rPr>
          <w:rFonts w:hint="eastAsia" w:ascii="宋体" w:hAnsi="宋体" w:cs="宋体"/>
          <w:color w:val="000000" w:themeColor="text1"/>
          <w:kern w:val="0"/>
          <w:szCs w:val="21"/>
          <w:highlight w:val="none"/>
          <w14:textFill>
            <w14:solidFill>
              <w14:schemeClr w14:val="tx1"/>
            </w14:solidFill>
          </w14:textFill>
        </w:rPr>
        <w:t>。</w:t>
      </w:r>
    </w:p>
    <w:bookmarkEnd w:id="441"/>
    <w:bookmarkEnd w:id="442"/>
    <w:bookmarkEnd w:id="443"/>
    <w:bookmarkEnd w:id="569"/>
    <w:bookmarkEnd w:id="570"/>
    <w:bookmarkEnd w:id="571"/>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000000" w:themeColor="text1"/>
          <w:kern w:val="0"/>
          <w:sz w:val="28"/>
          <w:szCs w:val="28"/>
          <w:highlight w:val="none"/>
          <w14:textFill>
            <w14:solidFill>
              <w14:schemeClr w14:val="tx1"/>
            </w14:solidFill>
          </w14:textFill>
        </w:rPr>
      </w:pPr>
      <w:bookmarkStart w:id="589" w:name="_Toc27983327"/>
      <w:r>
        <w:rPr>
          <w:rFonts w:hint="eastAsia" w:ascii="宋体" w:hAnsi="宋体" w:eastAsia="宋体" w:cs="宋体"/>
          <w:b/>
          <w:color w:val="000000" w:themeColor="text1"/>
          <w:kern w:val="0"/>
          <w:sz w:val="28"/>
          <w:szCs w:val="28"/>
          <w:highlight w:val="none"/>
          <w14:textFill>
            <w14:solidFill>
              <w14:schemeClr w14:val="tx1"/>
            </w14:solidFill>
          </w14:textFill>
        </w:rPr>
        <w:br w:type="page"/>
      </w:r>
      <w:r>
        <w:rPr>
          <w:rFonts w:hint="eastAsia" w:ascii="宋体" w:hAnsi="宋体" w:eastAsia="宋体" w:cs="宋体"/>
          <w:snapToGrid w:val="0"/>
          <w:color w:val="000000" w:themeColor="text1"/>
          <w:kern w:val="0"/>
          <w:sz w:val="32"/>
          <w:szCs w:val="32"/>
          <w:highlight w:val="none"/>
          <w14:textFill>
            <w14:solidFill>
              <w14:schemeClr w14:val="tx1"/>
            </w14:solidFill>
          </w14:textFill>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本人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（姓名）</w:t>
      </w:r>
      <w:r>
        <w:rPr>
          <w:rFonts w:hint="eastAsia" w:ascii="宋体" w:hAnsi="宋体" w:eastAsia="宋体" w:cs="宋体"/>
          <w:color w:val="000000" w:themeColor="text1"/>
          <w:kern w:val="0"/>
          <w:szCs w:val="21"/>
          <w:highlight w:val="none"/>
          <w14:textFill>
            <w14:solidFill>
              <w14:schemeClr w14:val="tx1"/>
            </w14:solidFill>
          </w14:textFill>
        </w:rPr>
        <w:t>系</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w:t>
      </w:r>
      <w:r>
        <w:rPr>
          <w:rFonts w:hint="eastAsia" w:ascii="宋体" w:hAnsi="宋体" w:eastAsia="宋体" w:cs="宋体"/>
          <w:color w:val="000000" w:themeColor="text1"/>
          <w:spacing w:val="-1"/>
          <w:kern w:val="0"/>
          <w:szCs w:val="21"/>
          <w:highlight w:val="none"/>
          <w:u w:val="single"/>
          <w14:textFill>
            <w14:solidFill>
              <w14:schemeClr w14:val="tx1"/>
            </w14:solidFill>
          </w14:textFill>
        </w:rPr>
        <w:t>投</w:t>
      </w:r>
      <w:r>
        <w:rPr>
          <w:rFonts w:hint="eastAsia" w:ascii="宋体" w:hAnsi="宋体" w:eastAsia="宋体" w:cs="宋体"/>
          <w:color w:val="000000" w:themeColor="text1"/>
          <w:kern w:val="0"/>
          <w:szCs w:val="21"/>
          <w:highlight w:val="none"/>
          <w:u w:val="single"/>
          <w14:textFill>
            <w14:solidFill>
              <w14:schemeClr w14:val="tx1"/>
            </w14:solidFill>
          </w14:textFill>
        </w:rPr>
        <w:t>标人名称</w:t>
      </w:r>
      <w:r>
        <w:rPr>
          <w:rFonts w:hint="eastAsia" w:ascii="宋体" w:hAnsi="宋体" w:eastAsia="宋体" w:cs="宋体"/>
          <w:color w:val="000000" w:themeColor="text1"/>
          <w:spacing w:val="1"/>
          <w:kern w:val="0"/>
          <w:szCs w:val="21"/>
          <w:highlight w:val="none"/>
          <w:u w:val="single"/>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的法定代</w:t>
      </w:r>
      <w:r>
        <w:rPr>
          <w:rFonts w:hint="eastAsia" w:ascii="宋体" w:hAnsi="宋体" w:eastAsia="宋体" w:cs="宋体"/>
          <w:color w:val="000000" w:themeColor="text1"/>
          <w:spacing w:val="1"/>
          <w:kern w:val="0"/>
          <w:szCs w:val="21"/>
          <w:highlight w:val="none"/>
          <w14:textFill>
            <w14:solidFill>
              <w14:schemeClr w14:val="tx1"/>
            </w14:solidFill>
          </w14:textFill>
        </w:rPr>
        <w:t>表</w:t>
      </w:r>
      <w:r>
        <w:rPr>
          <w:rFonts w:hint="eastAsia" w:ascii="宋体" w:hAnsi="宋体" w:eastAsia="宋体" w:cs="宋体"/>
          <w:color w:val="000000" w:themeColor="text1"/>
          <w:kern w:val="0"/>
          <w:szCs w:val="21"/>
          <w:highlight w:val="none"/>
          <w14:textFill>
            <w14:solidFill>
              <w14:schemeClr w14:val="tx1"/>
            </w14:solidFill>
          </w14:textFill>
        </w:rPr>
        <w:t>人，现委托</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（姓名）</w:t>
      </w:r>
      <w:r>
        <w:rPr>
          <w:rFonts w:hint="eastAsia" w:ascii="宋体" w:hAnsi="宋体" w:eastAsia="宋体" w:cs="宋体"/>
          <w:color w:val="000000" w:themeColor="text1"/>
          <w:kern w:val="0"/>
          <w:szCs w:val="21"/>
          <w:highlight w:val="none"/>
          <w14:textFill>
            <w14:solidFill>
              <w14:schemeClr w14:val="tx1"/>
            </w14:solidFill>
          </w14:textFill>
        </w:rPr>
        <w:t>为我方代理人。代理人根据授权，以我方名义签署、澄清、说明、补正、递交、撤回、修改</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lang w:eastAsia="zh-CN"/>
          <w14:textFill>
            <w14:solidFill>
              <w14:schemeClr w14:val="tx1"/>
            </w14:solidFill>
          </w14:textFill>
        </w:rPr>
        <w:t>首讯公司运维分公司2025年机电日常运维劳务分包（第二次）</w:t>
      </w:r>
      <w:r>
        <w:rPr>
          <w:rFonts w:hint="eastAsia" w:ascii="宋体" w:hAnsi="宋体" w:eastAsia="宋体" w:cs="宋体"/>
          <w:color w:val="000000" w:themeColor="text1"/>
          <w:kern w:val="0"/>
          <w:szCs w:val="21"/>
          <w:highlight w:val="none"/>
          <w14:textFill>
            <w14:solidFill>
              <w14:schemeClr w14:val="tx1"/>
            </w14:solidFill>
          </w14:textFill>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委托</w:t>
      </w:r>
      <w:r>
        <w:rPr>
          <w:rFonts w:hint="eastAsia" w:ascii="宋体" w:hAnsi="宋体" w:eastAsia="宋体" w:cs="宋体"/>
          <w:color w:val="000000" w:themeColor="text1"/>
          <w:spacing w:val="-1"/>
          <w:kern w:val="0"/>
          <w:szCs w:val="21"/>
          <w:highlight w:val="none"/>
          <w14:textFill>
            <w14:solidFill>
              <w14:schemeClr w14:val="tx1"/>
            </w14:solidFill>
          </w14:textFill>
        </w:rPr>
        <w:t>期</w:t>
      </w:r>
      <w:r>
        <w:rPr>
          <w:rFonts w:hint="eastAsia" w:ascii="宋体" w:hAnsi="宋体" w:eastAsia="宋体" w:cs="宋体"/>
          <w:color w:val="000000" w:themeColor="text1"/>
          <w:kern w:val="0"/>
          <w:szCs w:val="21"/>
          <w:highlight w:val="none"/>
          <w14:textFill>
            <w14:solidFill>
              <w14:schemeClr w14:val="tx1"/>
            </w14:solidFill>
          </w14:textFill>
        </w:rPr>
        <w:t>限：</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ab/>
      </w:r>
      <w:r>
        <w:rPr>
          <w:rFonts w:hint="eastAsia" w:ascii="宋体" w:hAnsi="宋体" w:eastAsia="宋体" w:cs="宋体"/>
          <w:color w:val="000000" w:themeColor="text1"/>
          <w:kern w:val="0"/>
          <w:szCs w:val="21"/>
          <w:highlight w:val="none"/>
          <w14:textFill>
            <w14:solidFill>
              <w14:schemeClr w14:val="tx1"/>
            </w14:solidFill>
          </w14:textFill>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  标  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spacing w:val="-1"/>
          <w:kern w:val="0"/>
          <w:szCs w:val="21"/>
          <w:highlight w:val="none"/>
          <w14:textFill>
            <w14:solidFill>
              <w14:schemeClr w14:val="tx1"/>
            </w14:solidFill>
          </w14:textFill>
        </w:rPr>
        <w:t>盖单位法人章</w:t>
      </w:r>
      <w:r>
        <w:rPr>
          <w:rFonts w:hint="eastAsia" w:ascii="宋体" w:hAnsi="宋体" w:eastAsia="宋体" w:cs="宋体"/>
          <w:color w:val="000000" w:themeColor="text1"/>
          <w:kern w:val="0"/>
          <w:szCs w:val="21"/>
          <w:highlight w:val="none"/>
          <w14:textFill>
            <w14:solidFill>
              <w14:schemeClr w14:val="tx1"/>
            </w14:solidFill>
          </w14:textFill>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法定代表人：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eastAsia="zh-CN"/>
          <w14:textFill>
            <w14:solidFill>
              <w14:schemeClr w14:val="tx1"/>
            </w14:solidFill>
          </w14:textFill>
        </w:rPr>
        <w:t>签名</w:t>
      </w:r>
      <w:r>
        <w:rPr>
          <w:rFonts w:hint="eastAsia" w:ascii="宋体" w:hAnsi="宋体" w:eastAsia="宋体" w:cs="宋体"/>
          <w:color w:val="000000" w:themeColor="text1"/>
          <w:kern w:val="0"/>
          <w:szCs w:val="21"/>
          <w:highlight w:val="none"/>
          <w14:textFill>
            <w14:solidFill>
              <w14:schemeClr w14:val="tx1"/>
            </w14:solidFill>
          </w14:textFill>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身份证号码：</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委托代理人：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eastAsia="zh-CN"/>
          <w14:textFill>
            <w14:solidFill>
              <w14:schemeClr w14:val="tx1"/>
            </w14:solidFill>
          </w14:textFill>
        </w:rPr>
        <w:t>签名</w:t>
      </w:r>
      <w:r>
        <w:rPr>
          <w:rFonts w:hint="eastAsia" w:ascii="宋体" w:hAnsi="宋体" w:eastAsia="宋体" w:cs="宋体"/>
          <w:color w:val="000000" w:themeColor="text1"/>
          <w:kern w:val="0"/>
          <w:szCs w:val="21"/>
          <w:highlight w:val="none"/>
          <w14:textFill>
            <w14:solidFill>
              <w14:schemeClr w14:val="tx1"/>
            </w14:solidFill>
          </w14:textFill>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身份证号码：</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单位电话（座机）：</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 w:val="20"/>
          <w:szCs w:val="20"/>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委托代理人电话（手机）：                                                </w:t>
      </w:r>
    </w:p>
    <w:p>
      <w:pPr>
        <w:tabs>
          <w:tab w:val="left" w:pos="6825"/>
        </w:tabs>
        <w:autoSpaceDE w:val="0"/>
        <w:autoSpaceDN w:val="0"/>
        <w:adjustRightInd w:val="0"/>
        <w:snapToGrid w:val="0"/>
        <w:spacing w:line="48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480" w:lineRule="auto"/>
        <w:ind w:firstLine="810" w:firstLineChars="3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autoSpaceDE w:val="0"/>
        <w:autoSpaceDN w:val="0"/>
        <w:adjustRightInd w:val="0"/>
        <w:snapToGrid w:val="0"/>
        <w:spacing w:line="48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000000" w:themeColor="text1"/>
          <w:kern w:val="0"/>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 </w:t>
      </w:r>
    </w:p>
    <w:p>
      <w:pPr>
        <w:autoSpaceDE w:val="0"/>
        <w:autoSpaceDN w:val="0"/>
        <w:adjustRightInd w:val="0"/>
        <w:snapToGrid w:val="0"/>
        <w:spacing w:line="360" w:lineRule="auto"/>
        <w:ind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2、</w:t>
      </w:r>
      <w:r>
        <w:rPr>
          <w:rFonts w:hint="eastAsia" w:ascii="宋体" w:hAnsi="宋体" w:eastAsia="宋体" w:cs="宋体"/>
          <w:color w:val="000000" w:themeColor="text1"/>
          <w:highlight w:val="none"/>
          <w14:textFill>
            <w14:solidFill>
              <w14:schemeClr w14:val="tx1"/>
            </w14:solidFill>
          </w14:textFill>
        </w:rPr>
        <w:t>授权委托书需按上述格式填写完整，不可缺少内容。在此基础上增加内容的不影响其有效性。</w:t>
      </w:r>
    </w:p>
    <w:p>
      <w:pPr>
        <w:pStyle w:val="12"/>
        <w:rPr>
          <w:rFonts w:hint="eastAsia" w:ascii="宋体" w:hAnsi="宋体" w:eastAsia="宋体" w:cs="宋体"/>
          <w:color w:val="000000" w:themeColor="text1"/>
          <w:highlight w:val="none"/>
          <w14:textFill>
            <w14:solidFill>
              <w14:schemeClr w14:val="tx1"/>
            </w14:solidFill>
          </w14:textFill>
        </w:rPr>
      </w:pPr>
    </w:p>
    <w:p>
      <w:pPr>
        <w:autoSpaceDE w:val="0"/>
        <w:autoSpaceDN w:val="0"/>
        <w:adjustRightInd w:val="0"/>
        <w:snapToGrid w:val="0"/>
        <w:jc w:val="cente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bookmarkEnd w:id="589"/>
    <w:p>
      <w:pPr>
        <w:spacing w:before="0" w:after="0" w:line="240" w:lineRule="auto"/>
        <w:jc w:val="center"/>
        <w:rPr>
          <w:rFonts w:hint="eastAsia" w:ascii="宋体" w:hAnsi="宋体" w:eastAsia="宋体" w:cs="宋体"/>
          <w:b w:val="0"/>
          <w:bCs w:val="0"/>
          <w:color w:val="000000" w:themeColor="text1"/>
          <w:highlight w:val="none"/>
          <w14:textFill>
            <w14:solidFill>
              <w14:schemeClr w14:val="tx1"/>
            </w14:solidFill>
          </w14:textFill>
        </w:rPr>
      </w:pPr>
      <w:bookmarkStart w:id="590" w:name="_Toc33106478"/>
      <w:bookmarkStart w:id="591" w:name="_Toc5739"/>
    </w:p>
    <w:p>
      <w:pPr>
        <w:pStyle w:val="5"/>
        <w:spacing w:before="0" w:after="0" w:line="240" w:lineRule="auto"/>
        <w:jc w:val="center"/>
        <w:rPr>
          <w:rFonts w:hint="eastAsia" w:ascii="宋体" w:hAnsi="宋体" w:eastAsia="宋体" w:cs="宋体"/>
          <w:color w:val="000000" w:themeColor="text1"/>
          <w:highlight w:val="none"/>
          <w14:textFill>
            <w14:solidFill>
              <w14:schemeClr w14:val="tx1"/>
            </w14:solidFill>
          </w14:textFill>
        </w:rPr>
      </w:pPr>
      <w:bookmarkStart w:id="592" w:name="_Toc8544"/>
      <w:bookmarkStart w:id="593" w:name="_Toc20400"/>
      <w:r>
        <w:rPr>
          <w:rFonts w:hint="eastAsia" w:ascii="宋体" w:hAnsi="宋体" w:eastAsia="宋体" w:cs="宋体"/>
          <w:b w:val="0"/>
          <w:bCs w:val="0"/>
          <w:color w:val="000000" w:themeColor="text1"/>
          <w:highlight w:val="none"/>
          <w14:textFill>
            <w14:solidFill>
              <w14:schemeClr w14:val="tx1"/>
            </w14:solidFill>
          </w14:textFill>
        </w:rPr>
        <w:t>（</w:t>
      </w:r>
      <w:r>
        <w:rPr>
          <w:rFonts w:hint="eastAsia" w:ascii="宋体" w:hAnsi="宋体" w:eastAsia="宋体" w:cs="宋体"/>
          <w:b w:val="0"/>
          <w:bCs w:val="0"/>
          <w:color w:val="000000" w:themeColor="text1"/>
          <w:highlight w:val="none"/>
          <w:lang w:val="en-US" w:eastAsia="zh-CN"/>
          <w14:textFill>
            <w14:solidFill>
              <w14:schemeClr w14:val="tx1"/>
            </w14:solidFill>
          </w14:textFill>
        </w:rPr>
        <w:t>二</w:t>
      </w:r>
      <w:r>
        <w:rPr>
          <w:rFonts w:hint="eastAsia" w:ascii="宋体" w:hAnsi="宋体" w:eastAsia="宋体" w:cs="宋体"/>
          <w:b w:val="0"/>
          <w:bCs w:val="0"/>
          <w:color w:val="000000" w:themeColor="text1"/>
          <w:highlight w:val="none"/>
          <w14:textFill>
            <w14:solidFill>
              <w14:schemeClr w14:val="tx1"/>
            </w14:solidFill>
          </w14:textFill>
        </w:rPr>
        <w:t>）投标人基本情况表</w:t>
      </w:r>
      <w:bookmarkEnd w:id="590"/>
      <w:bookmarkEnd w:id="591"/>
      <w:bookmarkEnd w:id="592"/>
      <w:bookmarkEnd w:id="593"/>
    </w:p>
    <w:tbl>
      <w:tblPr>
        <w:tblStyle w:val="36"/>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投标人名称</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注册地址</w:t>
            </w:r>
          </w:p>
        </w:tc>
        <w:tc>
          <w:tcPr>
            <w:tcW w:w="3450" w:type="dxa"/>
            <w:gridSpan w:val="5"/>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邮政编码</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联系方式</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联系人</w:t>
            </w:r>
          </w:p>
        </w:tc>
        <w:tc>
          <w:tcPr>
            <w:tcW w:w="2483"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电话</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67" w:type="dxa"/>
            <w:vAlign w:val="center"/>
          </w:tcPr>
          <w:p>
            <w:pPr>
              <w:keepNext w:val="0"/>
              <w:keepLines w:val="0"/>
              <w:suppressLineNumbers w:val="0"/>
              <w:tabs>
                <w:tab w:val="left" w:pos="540"/>
              </w:tabs>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传  真</w:t>
            </w:r>
          </w:p>
        </w:tc>
        <w:tc>
          <w:tcPr>
            <w:tcW w:w="2483"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网址</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组织结构</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法定代表人</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姓  名</w:t>
            </w:r>
          </w:p>
        </w:tc>
        <w:tc>
          <w:tcPr>
            <w:tcW w:w="10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5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技术职称</w:t>
            </w:r>
          </w:p>
        </w:tc>
        <w:tc>
          <w:tcPr>
            <w:tcW w:w="2024"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2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电  话</w:t>
            </w: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w:t>
            </w:r>
            <w:r>
              <w:rPr>
                <w:rFonts w:hint="eastAsia" w:ascii="宋体" w:hAnsi="宋体" w:cs="宋体"/>
                <w:color w:val="000000" w:themeColor="text1"/>
                <w:kern w:val="0"/>
                <w:szCs w:val="21"/>
                <w:highlight w:val="none"/>
                <w:lang w:eastAsia="zh-CN"/>
                <w14:textFill>
                  <w14:solidFill>
                    <w14:schemeClr w14:val="tx1"/>
                  </w14:solidFill>
                </w14:textFill>
              </w:rPr>
              <w:t>技术负责人</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姓  名</w:t>
            </w:r>
          </w:p>
        </w:tc>
        <w:tc>
          <w:tcPr>
            <w:tcW w:w="10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5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技术职称</w:t>
            </w:r>
          </w:p>
        </w:tc>
        <w:tc>
          <w:tcPr>
            <w:tcW w:w="2024"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2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电  话</w:t>
            </w: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成立时间</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5616" w:type="dxa"/>
            <w:gridSpan w:val="7"/>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企业资质等级</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04"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其中</w:t>
            </w: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项目经理</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统一社会信用代码</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高级职称人员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注册资金</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中级职称人员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开户银行</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初级职称人员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账号</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476" w:type="dxa"/>
            <w:gridSpan w:val="4"/>
            <w:vAlign w:val="center"/>
          </w:tcPr>
          <w:p>
            <w:pPr>
              <w:keepNext w:val="0"/>
              <w:keepLines w:val="0"/>
              <w:suppressLineNumbers w:val="0"/>
              <w:tabs>
                <w:tab w:val="left" w:pos="1240"/>
              </w:tabs>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技</w:t>
            </w:r>
            <w:r>
              <w:rPr>
                <w:rFonts w:hint="eastAsia" w:ascii="宋体" w:hAnsi="宋体" w:eastAsia="宋体" w:cs="宋体"/>
                <w:color w:val="000000" w:themeColor="text1"/>
                <w:kern w:val="0"/>
                <w:szCs w:val="21"/>
                <w:highlight w:val="none"/>
                <w14:textFill>
                  <w14:solidFill>
                    <w14:schemeClr w14:val="tx1"/>
                  </w14:solidFill>
                </w14:textFill>
              </w:rPr>
              <w:tab/>
            </w:r>
            <w:r>
              <w:rPr>
                <w:rFonts w:hint="eastAsia" w:ascii="宋体" w:hAnsi="宋体" w:eastAsia="宋体" w:cs="宋体"/>
                <w:color w:val="000000" w:themeColor="text1"/>
                <w:kern w:val="0"/>
                <w:szCs w:val="21"/>
                <w:highlight w:val="none"/>
                <w14:textFill>
                  <w14:solidFill>
                    <w14:schemeClr w14:val="tx1"/>
                  </w14:solidFill>
                </w14:textFill>
              </w:rPr>
              <w:t>工</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经营范围</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备注</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bl>
    <w:p>
      <w:pPr>
        <w:spacing w:line="360" w:lineRule="auto"/>
        <w:rPr>
          <w:rFonts w:hint="eastAsia" w:ascii="宋体" w:hAnsi="宋体" w:eastAsia="宋体" w:cs="宋体"/>
          <w:color w:val="000000" w:themeColor="text1"/>
          <w:szCs w:val="21"/>
          <w:highlight w:val="none"/>
          <w14:textFill>
            <w14:solidFill>
              <w14:schemeClr w14:val="tx1"/>
            </w14:solidFill>
          </w14:textFill>
        </w:rPr>
      </w:pPr>
    </w:p>
    <w:p>
      <w:pPr>
        <w:pStyle w:val="5"/>
        <w:spacing w:before="0" w:after="0" w:line="240" w:lineRule="auto"/>
        <w:jc w:val="center"/>
        <w:rPr>
          <w:rFonts w:hint="eastAsia" w:ascii="宋体" w:hAnsi="宋体" w:eastAsia="宋体" w:cs="宋体"/>
          <w:b w:val="0"/>
          <w:bCs w:val="0"/>
          <w:color w:val="000000" w:themeColor="text1"/>
          <w:highlight w:val="none"/>
          <w14:textFill>
            <w14:solidFill>
              <w14:schemeClr w14:val="tx1"/>
            </w14:solidFill>
          </w14:textFill>
        </w:rPr>
      </w:pPr>
      <w:bookmarkStart w:id="594" w:name="_Toc33106479"/>
      <w:bookmarkStart w:id="595" w:name="_Toc16655"/>
      <w:bookmarkStart w:id="596" w:name="_Toc12042"/>
      <w:bookmarkStart w:id="597" w:name="_Toc1324"/>
      <w:r>
        <w:rPr>
          <w:rFonts w:hint="eastAsia" w:ascii="宋体" w:hAnsi="宋体" w:eastAsia="宋体" w:cs="宋体"/>
          <w:b w:val="0"/>
          <w:bCs w:val="0"/>
          <w:color w:val="000000" w:themeColor="text1"/>
          <w:highlight w:val="none"/>
          <w14:textFill>
            <w14:solidFill>
              <w14:schemeClr w14:val="tx1"/>
            </w14:solidFill>
          </w14:textFill>
        </w:rPr>
        <w:t>（</w:t>
      </w:r>
      <w:r>
        <w:rPr>
          <w:rFonts w:hint="eastAsia" w:ascii="宋体" w:hAnsi="宋体" w:eastAsia="宋体" w:cs="宋体"/>
          <w:b w:val="0"/>
          <w:bCs w:val="0"/>
          <w:color w:val="000000" w:themeColor="text1"/>
          <w:highlight w:val="none"/>
          <w:lang w:val="en-US" w:eastAsia="zh-CN"/>
          <w14:textFill>
            <w14:solidFill>
              <w14:schemeClr w14:val="tx1"/>
            </w14:solidFill>
          </w14:textFill>
        </w:rPr>
        <w:t>三</w:t>
      </w:r>
      <w:r>
        <w:rPr>
          <w:rFonts w:hint="eastAsia" w:ascii="宋体" w:hAnsi="宋体" w:eastAsia="宋体" w:cs="宋体"/>
          <w:b w:val="0"/>
          <w:bCs w:val="0"/>
          <w:color w:val="000000" w:themeColor="text1"/>
          <w:highlight w:val="none"/>
          <w14:textFill>
            <w14:solidFill>
              <w14:schemeClr w14:val="tx1"/>
            </w14:solidFill>
          </w14:textFill>
        </w:rPr>
        <w:t>）项目管理机构</w:t>
      </w:r>
      <w:bookmarkEnd w:id="594"/>
      <w:bookmarkEnd w:id="595"/>
      <w:bookmarkEnd w:id="596"/>
      <w:bookmarkEnd w:id="597"/>
    </w:p>
    <w:p>
      <w:pPr>
        <w:spacing w:line="360" w:lineRule="auto"/>
        <w:rPr>
          <w:rFonts w:hint="eastAsia" w:ascii="宋体" w:hAnsi="宋体" w:eastAsia="宋体" w:cs="宋体"/>
          <w:color w:val="000000" w:themeColor="text1"/>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kern w:val="0"/>
          <w:sz w:val="28"/>
          <w:szCs w:val="28"/>
          <w:highlight w:val="none"/>
          <w14:textFill>
            <w14:solidFill>
              <w14:schemeClr w14:val="tx1"/>
            </w14:solidFill>
          </w14:textFill>
        </w:rPr>
        <w:t>项目管理机构组成表</w:t>
      </w:r>
    </w:p>
    <w:tbl>
      <w:tblPr>
        <w:tblStyle w:val="36"/>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职务</w:t>
            </w:r>
          </w:p>
        </w:tc>
        <w:tc>
          <w:tcPr>
            <w:tcW w:w="734"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姓名</w:t>
            </w:r>
          </w:p>
        </w:tc>
        <w:tc>
          <w:tcPr>
            <w:tcW w:w="776"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职称</w:t>
            </w:r>
          </w:p>
        </w:tc>
        <w:tc>
          <w:tcPr>
            <w:tcW w:w="6220" w:type="dxa"/>
            <w:gridSpan w:val="5"/>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执业或职业资格证明</w:t>
            </w:r>
          </w:p>
        </w:tc>
        <w:tc>
          <w:tcPr>
            <w:tcW w:w="89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证书名称</w:t>
            </w:r>
          </w:p>
        </w:tc>
        <w:tc>
          <w:tcPr>
            <w:tcW w:w="7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级别</w:t>
            </w:r>
          </w:p>
        </w:tc>
        <w:tc>
          <w:tcPr>
            <w:tcW w:w="77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证号</w:t>
            </w:r>
          </w:p>
        </w:tc>
        <w:tc>
          <w:tcPr>
            <w:tcW w:w="7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专业</w:t>
            </w:r>
          </w:p>
        </w:tc>
        <w:tc>
          <w:tcPr>
            <w:tcW w:w="2723"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养老保险</w:t>
            </w: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项目经理</w:t>
            </w: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w:t>
            </w:r>
            <w:r>
              <w:rPr>
                <w:rFonts w:hint="eastAsia" w:ascii="宋体" w:hAnsi="宋体" w:cs="宋体"/>
                <w:color w:val="000000" w:themeColor="text1"/>
                <w:kern w:val="0"/>
                <w:szCs w:val="21"/>
                <w:highlight w:val="none"/>
                <w:lang w:eastAsia="zh-CN"/>
                <w14:textFill>
                  <w14:solidFill>
                    <w14:schemeClr w14:val="tx1"/>
                  </w14:solidFill>
                </w14:textFill>
              </w:rPr>
              <w:t>技术负责人</w:t>
            </w: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lang w:val="en-US" w:eastAsia="zh-CN"/>
                <w14:textFill>
                  <w14:solidFill>
                    <w14:schemeClr w14:val="tx1"/>
                  </w14:solidFill>
                </w14:textFill>
              </w:rPr>
              <w:t>安全负责人</w:t>
            </w: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bl>
    <w:p>
      <w:pPr>
        <w:spacing w:line="20" w:lineRule="exact"/>
        <w:jc w:val="center"/>
        <w:rPr>
          <w:rFonts w:hint="eastAsia" w:ascii="宋体" w:hAnsi="宋体" w:eastAsia="宋体" w:cs="宋体"/>
          <w:color w:val="000000" w:themeColor="text1"/>
          <w:szCs w:val="21"/>
          <w:highlight w:val="none"/>
          <w14:textFill>
            <w14:solidFill>
              <w14:schemeClr w14:val="tx1"/>
            </w14:solidFill>
          </w14:textFill>
        </w:rPr>
      </w:pPr>
    </w:p>
    <w:p>
      <w:pPr>
        <w:spacing w:line="360" w:lineRule="auto"/>
        <w:ind w:firstLine="420" w:firstLineChars="200"/>
        <w:jc w:val="both"/>
        <w:rPr>
          <w:rFonts w:hint="eastAsia" w:ascii="宋体" w:hAnsi="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注：本表</w:t>
      </w:r>
      <w:r>
        <w:rPr>
          <w:rFonts w:hint="eastAsia" w:ascii="宋体" w:hAnsi="宋体" w:cs="宋体"/>
          <w:color w:val="000000" w:themeColor="text1"/>
          <w:szCs w:val="21"/>
          <w:highlight w:val="none"/>
          <w:lang w:val="en-US" w:eastAsia="zh-CN"/>
          <w14:textFill>
            <w14:solidFill>
              <w14:schemeClr w14:val="tx1"/>
            </w14:solidFill>
          </w14:textFill>
        </w:rPr>
        <w:t>按照投标人须知前附表1.4.1要求</w:t>
      </w:r>
      <w:r>
        <w:rPr>
          <w:rFonts w:hint="eastAsia" w:ascii="宋体" w:hAnsi="宋体" w:eastAsia="宋体" w:cs="宋体"/>
          <w:color w:val="000000" w:themeColor="text1"/>
          <w:szCs w:val="21"/>
          <w:highlight w:val="none"/>
          <w14:textFill>
            <w14:solidFill>
              <w14:schemeClr w14:val="tx1"/>
            </w14:solidFill>
          </w14:textFill>
        </w:rPr>
        <w:t>填</w:t>
      </w:r>
      <w:r>
        <w:rPr>
          <w:rFonts w:hint="eastAsia" w:ascii="宋体" w:hAnsi="宋体" w:cs="宋体"/>
          <w:color w:val="000000" w:themeColor="text1"/>
          <w:szCs w:val="21"/>
          <w:highlight w:val="none"/>
          <w:lang w:val="en-US" w:eastAsia="zh-CN"/>
          <w14:textFill>
            <w14:solidFill>
              <w14:schemeClr w14:val="tx1"/>
            </w14:solidFill>
          </w14:textFill>
        </w:rPr>
        <w:t>写</w:t>
      </w:r>
      <w:r>
        <w:rPr>
          <w:rFonts w:hint="eastAsia" w:ascii="宋体" w:hAnsi="宋体" w:eastAsia="宋体" w:cs="宋体"/>
          <w:color w:val="000000" w:themeColor="text1"/>
          <w:szCs w:val="21"/>
          <w:highlight w:val="none"/>
          <w14:textFill>
            <w14:solidFill>
              <w14:schemeClr w14:val="tx1"/>
            </w14:solidFill>
          </w14:textFill>
        </w:rPr>
        <w:t>项目经理、项目</w:t>
      </w:r>
      <w:r>
        <w:rPr>
          <w:rFonts w:hint="eastAsia" w:ascii="宋体" w:hAnsi="宋体" w:cs="宋体"/>
          <w:color w:val="000000" w:themeColor="text1"/>
          <w:szCs w:val="21"/>
          <w:highlight w:val="none"/>
          <w:lang w:eastAsia="zh-CN"/>
          <w14:textFill>
            <w14:solidFill>
              <w14:schemeClr w14:val="tx1"/>
            </w14:solidFill>
          </w14:textFill>
        </w:rPr>
        <w:t>技术负责人、安全负责人</w:t>
      </w:r>
      <w:r>
        <w:rPr>
          <w:rFonts w:hint="eastAsia" w:ascii="宋体" w:hAnsi="宋体" w:cs="宋体"/>
          <w:color w:val="000000" w:themeColor="text1"/>
          <w:szCs w:val="21"/>
          <w:highlight w:val="none"/>
          <w:lang w:val="en-US" w:eastAsia="zh-CN"/>
          <w14:textFill>
            <w14:solidFill>
              <w14:schemeClr w14:val="tx1"/>
            </w14:solidFill>
          </w14:textFill>
        </w:rPr>
        <w:t>等</w:t>
      </w:r>
      <w:r>
        <w:rPr>
          <w:rFonts w:hint="eastAsia" w:ascii="宋体" w:hAnsi="宋体" w:eastAsia="宋体" w:cs="宋体"/>
          <w:color w:val="000000" w:themeColor="text1"/>
          <w:szCs w:val="21"/>
          <w:highlight w:val="none"/>
          <w14:textFill>
            <w14:solidFill>
              <w14:schemeClr w14:val="tx1"/>
            </w14:solidFill>
          </w14:textFill>
        </w:rPr>
        <w:t>相关信息</w:t>
      </w:r>
      <w:r>
        <w:rPr>
          <w:rFonts w:hint="eastAsia" w:ascii="宋体" w:hAnsi="宋体" w:cs="宋体"/>
          <w:color w:val="000000" w:themeColor="text1"/>
          <w:szCs w:val="21"/>
          <w:highlight w:val="none"/>
          <w:lang w:eastAsia="zh-CN"/>
          <w14:textFill>
            <w14:solidFill>
              <w14:schemeClr w14:val="tx1"/>
            </w14:solidFill>
          </w14:textFill>
        </w:rPr>
        <w:t>。</w:t>
      </w:r>
    </w:p>
    <w:p>
      <w:pPr>
        <w:spacing w:line="360" w:lineRule="auto"/>
        <w:ind w:firstLine="420" w:firstLineChars="200"/>
        <w:jc w:val="center"/>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br w:type="page"/>
      </w:r>
      <w:r>
        <w:rPr>
          <w:rFonts w:hint="eastAsia" w:ascii="宋体" w:hAnsi="宋体" w:eastAsia="宋体" w:cs="宋体"/>
          <w:color w:val="000000" w:themeColor="text1"/>
          <w:kern w:val="0"/>
          <w:sz w:val="28"/>
          <w:szCs w:val="28"/>
          <w:highlight w:val="none"/>
          <w14:textFill>
            <w14:solidFill>
              <w14:schemeClr w14:val="tx1"/>
            </w14:solidFill>
          </w14:textFill>
        </w:rPr>
        <w:t>项目经理</w:t>
      </w:r>
      <w:r>
        <w:rPr>
          <w:rFonts w:hint="eastAsia" w:ascii="宋体" w:hAnsi="宋体" w:eastAsia="宋体" w:cs="宋体"/>
          <w:color w:val="000000" w:themeColor="text1"/>
          <w:kern w:val="0"/>
          <w:sz w:val="28"/>
          <w:szCs w:val="28"/>
          <w:highlight w:val="none"/>
          <w:lang w:eastAsia="zh-CN"/>
          <w14:textFill>
            <w14:solidFill>
              <w14:schemeClr w14:val="tx1"/>
            </w14:solidFill>
          </w14:textFill>
        </w:rPr>
        <w:t>、</w:t>
      </w:r>
      <w:r>
        <w:rPr>
          <w:rFonts w:hint="eastAsia" w:ascii="宋体" w:hAnsi="宋体" w:eastAsia="宋体" w:cs="宋体"/>
          <w:color w:val="000000" w:themeColor="text1"/>
          <w:kern w:val="0"/>
          <w:sz w:val="28"/>
          <w:szCs w:val="28"/>
          <w:highlight w:val="none"/>
          <w14:textFill>
            <w14:solidFill>
              <w14:schemeClr w14:val="tx1"/>
            </w14:solidFill>
          </w14:textFill>
        </w:rPr>
        <w:t>项目</w:t>
      </w:r>
      <w:r>
        <w:rPr>
          <w:rFonts w:hint="eastAsia" w:ascii="宋体" w:hAnsi="宋体" w:cs="宋体"/>
          <w:color w:val="000000" w:themeColor="text1"/>
          <w:kern w:val="0"/>
          <w:sz w:val="28"/>
          <w:szCs w:val="28"/>
          <w:highlight w:val="none"/>
          <w:lang w:eastAsia="zh-CN"/>
          <w14:textFill>
            <w14:solidFill>
              <w14:schemeClr w14:val="tx1"/>
            </w14:solidFill>
          </w14:textFill>
        </w:rPr>
        <w:t>技术负责人</w:t>
      </w:r>
      <w:r>
        <w:rPr>
          <w:rFonts w:hint="eastAsia" w:ascii="宋体" w:hAnsi="宋体" w:eastAsia="宋体" w:cs="宋体"/>
          <w:color w:val="000000" w:themeColor="text1"/>
          <w:kern w:val="0"/>
          <w:sz w:val="28"/>
          <w:szCs w:val="28"/>
          <w:highlight w:val="none"/>
          <w:lang w:eastAsia="zh-CN"/>
          <w14:textFill>
            <w14:solidFill>
              <w14:schemeClr w14:val="tx1"/>
            </w14:solidFill>
          </w14:textFill>
        </w:rPr>
        <w:t>、</w:t>
      </w:r>
      <w:r>
        <w:rPr>
          <w:rFonts w:hint="eastAsia" w:ascii="宋体" w:hAnsi="宋体" w:eastAsia="宋体" w:cs="宋体"/>
          <w:color w:val="000000" w:themeColor="text1"/>
          <w:kern w:val="0"/>
          <w:sz w:val="28"/>
          <w:szCs w:val="28"/>
          <w:highlight w:val="none"/>
          <w:lang w:val="en-US" w:eastAsia="zh-CN"/>
          <w14:textFill>
            <w14:solidFill>
              <w14:schemeClr w14:val="tx1"/>
            </w14:solidFill>
          </w14:textFill>
        </w:rPr>
        <w:t>安全负责人</w:t>
      </w:r>
      <w:r>
        <w:rPr>
          <w:rFonts w:hint="eastAsia" w:ascii="宋体" w:hAnsi="宋体" w:eastAsia="宋体" w:cs="宋体"/>
          <w:color w:val="000000" w:themeColor="text1"/>
          <w:kern w:val="0"/>
          <w:sz w:val="28"/>
          <w:szCs w:val="28"/>
          <w:highlight w:val="none"/>
          <w14:textFill>
            <w14:solidFill>
              <w14:schemeClr w14:val="tx1"/>
            </w14:solidFill>
          </w14:textFill>
        </w:rPr>
        <w:t>简历表</w:t>
      </w:r>
    </w:p>
    <w:tbl>
      <w:tblPr>
        <w:tblStyle w:val="36"/>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姓名</w:t>
            </w:r>
          </w:p>
        </w:tc>
        <w:tc>
          <w:tcPr>
            <w:tcW w:w="1190"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年龄</w:t>
            </w:r>
          </w:p>
        </w:tc>
        <w:tc>
          <w:tcPr>
            <w:tcW w:w="11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346"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学历</w:t>
            </w:r>
          </w:p>
        </w:tc>
        <w:tc>
          <w:tcPr>
            <w:tcW w:w="195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职称</w:t>
            </w:r>
          </w:p>
        </w:tc>
        <w:tc>
          <w:tcPr>
            <w:tcW w:w="1190"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职务</w:t>
            </w:r>
          </w:p>
        </w:tc>
        <w:tc>
          <w:tcPr>
            <w:tcW w:w="11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346"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拟在本合同任职</w:t>
            </w:r>
          </w:p>
        </w:tc>
        <w:tc>
          <w:tcPr>
            <w:tcW w:w="195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毕业学校</w:t>
            </w:r>
          </w:p>
        </w:tc>
        <w:tc>
          <w:tcPr>
            <w:tcW w:w="7688" w:type="dxa"/>
            <w:gridSpan w:val="8"/>
            <w:vAlign w:val="center"/>
          </w:tcPr>
          <w:p>
            <w:pPr>
              <w:keepNext w:val="0"/>
              <w:keepLines w:val="0"/>
              <w:suppressLineNumbers w:val="0"/>
              <w:tabs>
                <w:tab w:val="left" w:pos="2820"/>
                <w:tab w:val="left" w:pos="4080"/>
              </w:tabs>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spacing w:val="-1"/>
                <w:kern w:val="0"/>
                <w:szCs w:val="21"/>
                <w:highlight w:val="none"/>
                <w14:textFill>
                  <w14:solidFill>
                    <w14:schemeClr w14:val="tx1"/>
                  </w14:solidFill>
                </w14:textFill>
              </w:rPr>
              <w:t>毕</w:t>
            </w:r>
            <w:r>
              <w:rPr>
                <w:rFonts w:hint="eastAsia" w:ascii="宋体" w:hAnsi="宋体" w:eastAsia="宋体" w:cs="宋体"/>
                <w:color w:val="000000" w:themeColor="text1"/>
                <w:kern w:val="0"/>
                <w:szCs w:val="21"/>
                <w:highlight w:val="none"/>
                <w14:textFill>
                  <w14:solidFill>
                    <w14:schemeClr w14:val="tx1"/>
                  </w14:solidFill>
                </w14:textFill>
              </w:rPr>
              <w:t>业于</w:t>
            </w:r>
            <w:r>
              <w:rPr>
                <w:rFonts w:hint="eastAsia" w:ascii="宋体" w:hAnsi="宋体" w:eastAsia="宋体" w:cs="宋体"/>
                <w:color w:val="000000" w:themeColor="text1"/>
                <w:kern w:val="0"/>
                <w:szCs w:val="21"/>
                <w:highlight w:val="none"/>
                <w14:textFill>
                  <w14:solidFill>
                    <w14:schemeClr w14:val="tx1"/>
                  </w14:solidFill>
                </w14:textFill>
              </w:rPr>
              <w:tab/>
            </w:r>
            <w:r>
              <w:rPr>
                <w:rFonts w:hint="eastAsia" w:ascii="宋体" w:hAnsi="宋体" w:eastAsia="宋体" w:cs="宋体"/>
                <w:color w:val="000000" w:themeColor="text1"/>
                <w:kern w:val="0"/>
                <w:szCs w:val="21"/>
                <w:highlight w:val="none"/>
                <w14:textFill>
                  <w14:solidFill>
                    <w14:schemeClr w14:val="tx1"/>
                  </w14:solidFill>
                </w14:textFill>
              </w:rPr>
              <w:t>学校</w:t>
            </w:r>
            <w:r>
              <w:rPr>
                <w:rFonts w:hint="eastAsia" w:ascii="宋体" w:hAnsi="宋体" w:eastAsia="宋体" w:cs="宋体"/>
                <w:color w:val="000000" w:themeColor="text1"/>
                <w:kern w:val="0"/>
                <w:szCs w:val="21"/>
                <w:highlight w:val="none"/>
                <w14:textFill>
                  <w14:solidFill>
                    <w14:schemeClr w14:val="tx1"/>
                  </w14:solidFill>
                </w14:textFill>
              </w:rPr>
              <w:tab/>
            </w:r>
            <w:r>
              <w:rPr>
                <w:rFonts w:hint="eastAsia" w:ascii="宋体" w:hAnsi="宋体" w:eastAsia="宋体" w:cs="宋体"/>
                <w:color w:val="000000" w:themeColor="text1"/>
                <w:kern w:val="0"/>
                <w:szCs w:val="21"/>
                <w:highlight w:val="none"/>
                <w14:textFill>
                  <w14:solidFill>
                    <w14:schemeClr w14:val="tx1"/>
                  </w14:solidFill>
                </w14:textFill>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时间</w:t>
            </w: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参加过的类似项目</w:t>
            </w: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担任职务</w:t>
            </w: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bl>
    <w:p>
      <w:pPr>
        <w:spacing w:line="360" w:lineRule="auto"/>
        <w:rPr>
          <w:rFonts w:hint="eastAsia" w:ascii="宋体" w:hAnsi="宋体" w:eastAsia="宋体" w:cs="宋体"/>
          <w:color w:val="000000" w:themeColor="text1"/>
          <w:highlight w:val="none"/>
          <w14:textFill>
            <w14:solidFill>
              <w14:schemeClr w14:val="tx1"/>
            </w14:solidFill>
          </w14:textFill>
        </w:rPr>
      </w:pPr>
      <w:bookmarkStart w:id="598" w:name="_Toc224103515"/>
    </w:p>
    <w:bookmarkEnd w:id="598"/>
    <w:p>
      <w:pPr>
        <w:pStyle w:val="5"/>
        <w:spacing w:before="0" w:line="240" w:lineRule="auto"/>
        <w:jc w:val="center"/>
        <w:rPr>
          <w:rFonts w:hint="eastAsia" w:ascii="宋体" w:hAnsi="宋体" w:eastAsia="宋体" w:cs="宋体"/>
          <w:b w:val="0"/>
          <w:color w:val="000000" w:themeColor="text1"/>
          <w:highlight w:val="none"/>
          <w14:textFill>
            <w14:solidFill>
              <w14:schemeClr w14:val="tx1"/>
            </w14:solidFill>
          </w14:textFill>
        </w:rPr>
      </w:pPr>
      <w:bookmarkStart w:id="599" w:name="_Toc224103516"/>
      <w:bookmarkStart w:id="600" w:name="_Toc27983330"/>
      <w:bookmarkStart w:id="601" w:name="_Toc430530551"/>
      <w:bookmarkStart w:id="602" w:name="_Toc534185842"/>
      <w:bookmarkStart w:id="603" w:name="_Toc509218865"/>
      <w:bookmarkStart w:id="604" w:name="_Toc287607889"/>
      <w:bookmarkStart w:id="605" w:name="_Toc287620835"/>
      <w:bookmarkStart w:id="606" w:name="_Toc277082661"/>
      <w:r>
        <w:rPr>
          <w:rFonts w:hint="eastAsia" w:ascii="宋体" w:hAnsi="宋体" w:eastAsia="宋体" w:cs="宋体"/>
          <w:bCs w:val="0"/>
          <w:color w:val="000000" w:themeColor="text1"/>
          <w:szCs w:val="28"/>
          <w:highlight w:val="none"/>
          <w14:textFill>
            <w14:solidFill>
              <w14:schemeClr w14:val="tx1"/>
            </w14:solidFill>
          </w14:textFill>
        </w:rPr>
        <w:br w:type="page"/>
      </w:r>
      <w:bookmarkStart w:id="607" w:name="_Toc10172"/>
      <w:bookmarkStart w:id="608" w:name="_Toc6700"/>
      <w:bookmarkStart w:id="609" w:name="_Toc19228"/>
      <w:r>
        <w:rPr>
          <w:rFonts w:hint="eastAsia" w:ascii="宋体" w:hAnsi="宋体" w:eastAsia="宋体" w:cs="宋体"/>
          <w:b w:val="0"/>
          <w:color w:val="000000" w:themeColor="text1"/>
          <w:highlight w:val="none"/>
          <w14:textFill>
            <w14:solidFill>
              <w14:schemeClr w14:val="tx1"/>
            </w14:solidFill>
          </w14:textFill>
        </w:rPr>
        <w:t>（</w:t>
      </w:r>
      <w:r>
        <w:rPr>
          <w:rFonts w:hint="eastAsia" w:ascii="宋体" w:hAnsi="宋体" w:eastAsia="宋体" w:cs="宋体"/>
          <w:b w:val="0"/>
          <w:color w:val="000000" w:themeColor="text1"/>
          <w:highlight w:val="none"/>
          <w:lang w:val="en-US" w:eastAsia="zh-CN"/>
          <w14:textFill>
            <w14:solidFill>
              <w14:schemeClr w14:val="tx1"/>
            </w14:solidFill>
          </w14:textFill>
        </w:rPr>
        <w:t>四</w:t>
      </w:r>
      <w:r>
        <w:rPr>
          <w:rFonts w:hint="eastAsia" w:ascii="宋体" w:hAnsi="宋体" w:eastAsia="宋体" w:cs="宋体"/>
          <w:b w:val="0"/>
          <w:color w:val="000000" w:themeColor="text1"/>
          <w:highlight w:val="none"/>
          <w14:textFill>
            <w14:solidFill>
              <w14:schemeClr w14:val="tx1"/>
            </w14:solidFill>
          </w14:textFill>
        </w:rPr>
        <w:t>）类似项目情况表</w:t>
      </w:r>
      <w:bookmarkEnd w:id="599"/>
      <w:bookmarkEnd w:id="600"/>
      <w:bookmarkEnd w:id="601"/>
      <w:bookmarkEnd w:id="602"/>
      <w:bookmarkEnd w:id="603"/>
      <w:bookmarkEnd w:id="604"/>
      <w:bookmarkEnd w:id="605"/>
      <w:bookmarkEnd w:id="606"/>
      <w:bookmarkEnd w:id="607"/>
      <w:bookmarkEnd w:id="608"/>
      <w:bookmarkEnd w:id="609"/>
    </w:p>
    <w:tbl>
      <w:tblPr>
        <w:tblStyle w:val="36"/>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643"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项目名称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项目所在地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发包人名称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发包人地址</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发包人电话</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合同价格</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开工日期</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交工（或竣工）日期</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承担的工作</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工程质量</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项目经理</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w:t>
            </w:r>
            <w:r>
              <w:rPr>
                <w:rFonts w:hint="eastAsia" w:ascii="宋体" w:hAnsi="宋体" w:cs="宋体"/>
                <w:color w:val="000000" w:themeColor="text1"/>
                <w:kern w:val="0"/>
                <w:szCs w:val="21"/>
                <w:highlight w:val="none"/>
                <w:lang w:eastAsia="zh-CN"/>
                <w14:textFill>
                  <w14:solidFill>
                    <w14:schemeClr w14:val="tx1"/>
                  </w14:solidFill>
                </w14:textFill>
              </w:rPr>
              <w:t>技术负责人</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总监理工程师及电话</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项目描述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备注</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bl>
    <w:p>
      <w:pPr>
        <w:pStyle w:val="5"/>
        <w:spacing w:before="0" w:line="360" w:lineRule="auto"/>
        <w:jc w:val="center"/>
        <w:rPr>
          <w:rFonts w:hint="eastAsia" w:ascii="宋体" w:hAnsi="宋体" w:eastAsia="宋体" w:cs="宋体"/>
          <w:b w:val="0"/>
          <w:color w:val="000000" w:themeColor="text1"/>
          <w:highlight w:val="none"/>
          <w14:textFill>
            <w14:solidFill>
              <w14:schemeClr w14:val="tx1"/>
            </w14:solidFill>
          </w14:textFill>
        </w:rPr>
      </w:pPr>
      <w:bookmarkStart w:id="610" w:name="_Toc27983331"/>
      <w:bookmarkStart w:id="611" w:name="_Toc224103520"/>
      <w:bookmarkStart w:id="612" w:name="_Toc430530552"/>
      <w:bookmarkStart w:id="613" w:name="_Toc509218866"/>
      <w:bookmarkStart w:id="614" w:name="_Toc277082663"/>
      <w:bookmarkStart w:id="615" w:name="_Toc287620839"/>
      <w:bookmarkStart w:id="616" w:name="_Toc534185843"/>
      <w:bookmarkStart w:id="617" w:name="_Toc287607893"/>
      <w:bookmarkStart w:id="618" w:name="_Toc32664"/>
      <w:bookmarkStart w:id="619" w:name="_Toc461"/>
      <w:bookmarkStart w:id="620" w:name="_Toc19829"/>
      <w:r>
        <w:rPr>
          <w:rFonts w:hint="eastAsia" w:ascii="宋体" w:hAnsi="宋体" w:eastAsia="宋体" w:cs="宋体"/>
          <w:b w:val="0"/>
          <w:color w:val="000000" w:themeColor="text1"/>
          <w:highlight w:val="none"/>
          <w14:textFill>
            <w14:solidFill>
              <w14:schemeClr w14:val="tx1"/>
            </w14:solidFill>
          </w14:textFill>
        </w:rPr>
        <w:t>（</w:t>
      </w:r>
      <w:r>
        <w:rPr>
          <w:rFonts w:hint="eastAsia" w:ascii="宋体" w:hAnsi="宋体" w:eastAsia="宋体" w:cs="宋体"/>
          <w:b w:val="0"/>
          <w:color w:val="000000" w:themeColor="text1"/>
          <w:highlight w:val="none"/>
          <w:lang w:val="en-US" w:eastAsia="zh-CN"/>
          <w14:textFill>
            <w14:solidFill>
              <w14:schemeClr w14:val="tx1"/>
            </w14:solidFill>
          </w14:textFill>
        </w:rPr>
        <w:t>五</w:t>
      </w:r>
      <w:r>
        <w:rPr>
          <w:rFonts w:hint="eastAsia" w:ascii="宋体" w:hAnsi="宋体" w:eastAsia="宋体" w:cs="宋体"/>
          <w:b w:val="0"/>
          <w:color w:val="000000" w:themeColor="text1"/>
          <w:highlight w:val="none"/>
          <w14:textFill>
            <w14:solidFill>
              <w14:schemeClr w14:val="tx1"/>
            </w14:solidFill>
          </w14:textFill>
        </w:rPr>
        <w:t>）</w:t>
      </w:r>
      <w:bookmarkEnd w:id="610"/>
      <w:bookmarkEnd w:id="611"/>
      <w:bookmarkEnd w:id="612"/>
      <w:bookmarkEnd w:id="613"/>
      <w:bookmarkEnd w:id="614"/>
      <w:bookmarkEnd w:id="615"/>
      <w:bookmarkEnd w:id="616"/>
      <w:bookmarkEnd w:id="617"/>
      <w:r>
        <w:rPr>
          <w:rFonts w:hint="eastAsia" w:ascii="宋体" w:hAnsi="宋体" w:eastAsia="宋体" w:cs="宋体"/>
          <w:b w:val="0"/>
          <w:color w:val="000000" w:themeColor="text1"/>
          <w:highlight w:val="none"/>
          <w14:textFill>
            <w14:solidFill>
              <w14:schemeClr w14:val="tx1"/>
            </w14:solidFill>
          </w14:textFill>
        </w:rPr>
        <w:t>承诺</w:t>
      </w:r>
      <w:bookmarkEnd w:id="618"/>
      <w:bookmarkEnd w:id="619"/>
      <w:bookmarkEnd w:id="620"/>
    </w:p>
    <w:p>
      <w:pPr>
        <w:keepNext w:val="0"/>
        <w:keepLines w:val="0"/>
        <w:pageBreakBefore w:val="0"/>
        <w:widowControl w:val="0"/>
        <w:kinsoku/>
        <w:wordWrap/>
        <w:overflowPunct/>
        <w:topLinePunct w:val="0"/>
        <w:bidi w:val="0"/>
        <w:adjustRightInd w:val="0"/>
        <w:snapToGrid w:val="0"/>
        <w:spacing w:afterLines="0" w:line="360" w:lineRule="auto"/>
        <w:textAlignment w:val="auto"/>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u w:val="single"/>
          <w14:textFill>
            <w14:solidFill>
              <w14:schemeClr w14:val="tx1"/>
            </w14:solidFill>
          </w14:textFill>
        </w:rPr>
        <w:t xml:space="preserve">        （招标人名称）</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我公司</w:t>
      </w:r>
      <w:r>
        <w:rPr>
          <w:rFonts w:hint="eastAsia" w:ascii="宋体" w:hAnsi="宋体" w:eastAsia="宋体" w:cs="宋体"/>
          <w:color w:val="000000" w:themeColor="text1"/>
          <w:szCs w:val="21"/>
          <w:highlight w:val="none"/>
          <w:u w:val="single"/>
          <w14:textFill>
            <w14:solidFill>
              <w14:schemeClr w14:val="tx1"/>
            </w14:solidFill>
          </w14:textFill>
        </w:rPr>
        <w:t xml:space="preserve">        （投标人名称）</w:t>
      </w:r>
      <w:r>
        <w:rPr>
          <w:rFonts w:hint="eastAsia" w:ascii="宋体" w:hAnsi="宋体" w:eastAsia="宋体" w:cs="宋体"/>
          <w:color w:val="000000" w:themeColor="text1"/>
          <w:szCs w:val="21"/>
          <w:highlight w:val="none"/>
          <w14:textFill>
            <w14:solidFill>
              <w14:schemeClr w14:val="tx1"/>
            </w14:solidFill>
          </w14:textFill>
        </w:rPr>
        <w:t>参加了贵单位</w:t>
      </w:r>
      <w:r>
        <w:rPr>
          <w:rFonts w:hint="eastAsia" w:ascii="宋体" w:hAnsi="宋体" w:cs="宋体"/>
          <w:color w:val="000000" w:themeColor="text1"/>
          <w:szCs w:val="21"/>
          <w:highlight w:val="none"/>
          <w:u w:val="single"/>
          <w:lang w:eastAsia="zh-CN"/>
          <w14:textFill>
            <w14:solidFill>
              <w14:schemeClr w14:val="tx1"/>
            </w14:solidFill>
          </w14:textFill>
        </w:rPr>
        <w:t>首讯公司运维分公司2025年机电日常运维劳务分包（第二次）</w:t>
      </w:r>
      <w:r>
        <w:rPr>
          <w:rFonts w:hint="eastAsia" w:ascii="宋体" w:hAnsi="宋体" w:eastAsia="宋体" w:cs="宋体"/>
          <w:color w:val="000000" w:themeColor="text1"/>
          <w:szCs w:val="21"/>
          <w:highlight w:val="none"/>
          <w14:textFill>
            <w14:solidFill>
              <w14:schemeClr w14:val="tx1"/>
            </w14:solidFill>
          </w14:textFill>
        </w:rPr>
        <w:t>的投标，自愿作出以下承诺：</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1</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投标截止日投标资格情况不存在下列情形之一：</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（1）被人民法院列入失信被执行人名单且在被执行期内；</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（3）被列入《重庆市工程建设领域招标投标信用管理暂行办法》规定的重庆市工程建设领域招标投标失信惩戒对象名单（以下称黑名单）且在记分有效期内；</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（4）被国家、重庆市（含市或任意区县）有关行政部门处以暂停投标资格行政处罚或暂停在渝承揽新业务，且在暂停期限内。</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（5）被国家企业信用信息公示系统（http://www.gsxt.gov.cn/）中列入严重违法失信企业名单（黑名单）信息。</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（6）被“信用中国”网站（http://www.creditchina.gov.cn/）列入失信惩戒执行人名单。</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2.1我公司拟派的项目经理按相关规定到岗履职和未被禁止参与投标。</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2.1.1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2.1.2拟派的项目经理未被重庆市</w:t>
      </w:r>
      <w:r>
        <w:rPr>
          <w:rFonts w:hint="eastAsia" w:ascii="宋体" w:hAnsi="宋体" w:eastAsia="宋体" w:cs="宋体"/>
          <w:color w:val="000000" w:themeColor="text1"/>
          <w:szCs w:val="21"/>
          <w:highlight w:val="none"/>
          <w:lang w:val="en-US" w:eastAsia="zh-CN"/>
          <w14:textFill>
            <w14:solidFill>
              <w14:schemeClr w14:val="tx1"/>
            </w14:solidFill>
          </w14:textFill>
        </w:rPr>
        <w:t>市级有关行业</w:t>
      </w:r>
      <w:r>
        <w:rPr>
          <w:rFonts w:hint="eastAsia" w:ascii="宋体" w:hAnsi="宋体" w:eastAsia="宋体" w:cs="宋体"/>
          <w:color w:val="000000" w:themeColor="text1"/>
          <w:szCs w:val="21"/>
          <w:highlight w:val="none"/>
          <w14:textFill>
            <w14:solidFill>
              <w14:schemeClr w14:val="tx1"/>
            </w14:solidFill>
          </w14:textFill>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2.1.3</w:t>
      </w:r>
      <w:r>
        <w:rPr>
          <w:rFonts w:hint="eastAsia" w:ascii="宋体" w:hAnsi="宋体" w:eastAsia="宋体" w:cs="宋体"/>
          <w:color w:val="000000" w:themeColor="text1"/>
          <w:szCs w:val="21"/>
          <w:highlight w:val="none"/>
          <w:lang w:val="en-US" w:eastAsia="zh-CN"/>
          <w14:textFill>
            <w14:solidFill>
              <w14:schemeClr w14:val="tx1"/>
            </w14:solidFill>
          </w14:textFill>
        </w:rPr>
        <w:t>为保证我公司拟派的项目经理到本项目到岗履职，我公司还承诺：</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若我公司拟派本项目的项目经理有在其他项目任职的情形的（或有在其他项目中标或拟中标的情形的），应在收到中标通知书后</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14 </w:t>
      </w:r>
      <w:r>
        <w:rPr>
          <w:rFonts w:hint="eastAsia" w:ascii="宋体" w:hAnsi="宋体" w:eastAsia="宋体" w:cs="宋体"/>
          <w:color w:val="000000" w:themeColor="text1"/>
          <w:szCs w:val="21"/>
          <w:highlight w:val="none"/>
          <w:lang w:val="en-US" w:eastAsia="zh-CN"/>
          <w14:textFill>
            <w14:solidFill>
              <w14:schemeClr w14:val="tx1"/>
            </w14:solidFill>
          </w14:textFill>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若我公司拟派项目经理放弃在其他项目任职的将提供：①经业主或建设单位同意任职变更的文件；②负责项目监管的行业行政主管部门出具同意任职变更的证明材料。</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若我公司拟派项目经理放弃在其他项目中标或拟中标的将提供：①经中标或拟中标的其他项目建设单位同意的放弃中标函</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我公司拟派的项目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按相关规定到岗履职和未被禁止参与投标。</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.1拟派的项目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中标后</w:t>
      </w:r>
      <w:r>
        <w:rPr>
          <w:rFonts w:hint="eastAsia" w:ascii="宋体" w:hAnsi="宋体" w:eastAsia="宋体" w:cs="宋体"/>
          <w:color w:val="000000" w:themeColor="text1"/>
          <w:szCs w:val="21"/>
          <w:highlight w:val="none"/>
          <w:lang w:val="en-US" w:eastAsia="zh-CN"/>
          <w14:textFill>
            <w14:solidFill>
              <w14:schemeClr w14:val="tx1"/>
            </w14:solidFill>
          </w14:textFill>
        </w:rPr>
        <w:t>只能</w:t>
      </w:r>
      <w:r>
        <w:rPr>
          <w:rFonts w:hint="eastAsia" w:ascii="宋体" w:hAnsi="宋体" w:eastAsia="宋体" w:cs="宋体"/>
          <w:color w:val="000000" w:themeColor="text1"/>
          <w:szCs w:val="21"/>
          <w:highlight w:val="none"/>
          <w14:textFill>
            <w14:solidFill>
              <w14:schemeClr w14:val="tx1"/>
            </w14:solidFill>
          </w14:textFill>
        </w:rPr>
        <w:t>在本项目任职，签订合同时拟派的项目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必须与投标文件中的项目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一致，并满足办理施工许可手续的相关要求。不能按承诺到岗履约的，按合同相关条款处罚并上报行政主管部门，给贵单位造成损失的，我公司依法承担违约赔偿责任。拟派的项目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中标后不得随意更换。</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.2拟派的项目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adjustRightInd w:val="0"/>
        <w:snapToGrid w:val="0"/>
        <w:spacing w:after="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eastAsia="zh-CN"/>
          <w14:textFill>
            <w14:solidFill>
              <w14:schemeClr w14:val="tx1"/>
            </w14:solidFill>
          </w14:textFill>
        </w:rPr>
        <w:t>我公司</w:t>
      </w:r>
      <w:r>
        <w:rPr>
          <w:rFonts w:hint="eastAsia" w:ascii="宋体" w:hAnsi="宋体" w:eastAsia="宋体" w:cs="宋体"/>
          <w:color w:val="000000" w:themeColor="text1"/>
          <w:szCs w:val="21"/>
          <w:highlight w:val="none"/>
          <w14:textFill>
            <w14:solidFill>
              <w14:schemeClr w14:val="tx1"/>
            </w14:solidFill>
          </w14:textFill>
        </w:rPr>
        <w:t>承诺拟派</w:t>
      </w:r>
      <w:r>
        <w:rPr>
          <w:rFonts w:hint="eastAsia" w:ascii="宋体" w:hAnsi="宋体" w:cs="宋体"/>
          <w:color w:val="000000" w:themeColor="text1"/>
          <w:szCs w:val="21"/>
          <w:highlight w:val="none"/>
          <w:lang w:eastAsia="zh-CN"/>
          <w14:textFill>
            <w14:solidFill>
              <w14:schemeClr w14:val="tx1"/>
            </w14:solidFill>
          </w14:textFill>
        </w:rPr>
        <w:t>的</w:t>
      </w:r>
      <w:r>
        <w:rPr>
          <w:rFonts w:hint="eastAsia" w:ascii="宋体" w:hAnsi="宋体" w:eastAsia="宋体" w:cs="宋体"/>
          <w:color w:val="000000" w:themeColor="text1"/>
          <w:szCs w:val="21"/>
          <w:highlight w:val="none"/>
          <w:lang w:val="en-US" w:eastAsia="zh-CN"/>
          <w14:textFill>
            <w14:solidFill>
              <w14:schemeClr w14:val="tx1"/>
            </w14:solidFill>
          </w14:textFill>
        </w:rPr>
        <w:t>项目安全负责人</w:t>
      </w:r>
      <w:r>
        <w:rPr>
          <w:rFonts w:hint="eastAsia" w:ascii="宋体" w:hAnsi="宋体" w:eastAsia="宋体" w:cs="宋体"/>
          <w:color w:val="000000" w:themeColor="text1"/>
          <w:szCs w:val="21"/>
          <w:highlight w:val="none"/>
          <w14:textFill>
            <w14:solidFill>
              <w14:schemeClr w14:val="tx1"/>
            </w14:solidFill>
          </w14:textFill>
        </w:rPr>
        <w:t>中标后</w:t>
      </w:r>
      <w:r>
        <w:rPr>
          <w:rFonts w:hint="eastAsia" w:ascii="宋体" w:hAnsi="宋体" w:eastAsia="宋体" w:cs="宋体"/>
          <w:color w:val="000000" w:themeColor="text1"/>
          <w:szCs w:val="21"/>
          <w:highlight w:val="none"/>
          <w:lang w:val="en-US" w:eastAsia="zh-CN"/>
          <w14:textFill>
            <w14:solidFill>
              <w14:schemeClr w14:val="tx1"/>
            </w14:solidFill>
          </w14:textFill>
        </w:rPr>
        <w:t>只能</w:t>
      </w:r>
      <w:r>
        <w:rPr>
          <w:rFonts w:hint="eastAsia" w:ascii="宋体" w:hAnsi="宋体" w:eastAsia="宋体" w:cs="宋体"/>
          <w:color w:val="000000" w:themeColor="text1"/>
          <w:szCs w:val="21"/>
          <w:highlight w:val="none"/>
          <w14:textFill>
            <w14:solidFill>
              <w14:schemeClr w14:val="tx1"/>
            </w14:solidFill>
          </w14:textFill>
        </w:rPr>
        <w:t>在本项目任职，签订合同时拟派的项目</w:t>
      </w:r>
      <w:r>
        <w:rPr>
          <w:rFonts w:hint="eastAsia" w:ascii="宋体" w:hAnsi="宋体" w:eastAsia="宋体" w:cs="宋体"/>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color w:val="000000" w:themeColor="text1"/>
          <w:szCs w:val="21"/>
          <w:highlight w:val="none"/>
          <w14:textFill>
            <w14:solidFill>
              <w14:schemeClr w14:val="tx1"/>
            </w14:solidFill>
          </w14:textFill>
        </w:rPr>
        <w:t>必须与投标文件中的项目</w:t>
      </w:r>
      <w:r>
        <w:rPr>
          <w:rFonts w:hint="eastAsia" w:ascii="宋体" w:hAnsi="宋体" w:eastAsia="宋体" w:cs="宋体"/>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color w:val="000000" w:themeColor="text1"/>
          <w:szCs w:val="21"/>
          <w:highlight w:val="none"/>
          <w14:textFill>
            <w14:solidFill>
              <w14:schemeClr w14:val="tx1"/>
            </w14:solidFill>
          </w14:textFill>
        </w:rPr>
        <w:t>一致。不能按承诺到岗履约的，按合同相关条款处罚，给</w:t>
      </w:r>
      <w:r>
        <w:rPr>
          <w:rFonts w:hint="eastAsia" w:ascii="宋体" w:hAnsi="宋体" w:eastAsia="宋体" w:cs="宋体"/>
          <w:color w:val="000000" w:themeColor="text1"/>
          <w:szCs w:val="21"/>
          <w:highlight w:val="none"/>
          <w:lang w:val="en-US" w:eastAsia="zh-CN"/>
          <w14:textFill>
            <w14:solidFill>
              <w14:schemeClr w14:val="tx1"/>
            </w14:solidFill>
          </w14:textFill>
        </w:rPr>
        <w:t>贵司</w:t>
      </w:r>
      <w:r>
        <w:rPr>
          <w:rFonts w:hint="eastAsia" w:ascii="宋体" w:hAnsi="宋体" w:eastAsia="宋体" w:cs="宋体"/>
          <w:color w:val="000000" w:themeColor="text1"/>
          <w:szCs w:val="21"/>
          <w:highlight w:val="none"/>
          <w14:textFill>
            <w14:solidFill>
              <w14:schemeClr w14:val="tx1"/>
            </w14:solidFill>
          </w14:textFill>
        </w:rPr>
        <w:t>造成损失的，</w:t>
      </w:r>
      <w:r>
        <w:rPr>
          <w:rFonts w:hint="eastAsia" w:ascii="宋体" w:hAnsi="宋体" w:eastAsia="宋体" w:cs="宋体"/>
          <w:color w:val="000000" w:themeColor="text1"/>
          <w:szCs w:val="21"/>
          <w:highlight w:val="none"/>
          <w:lang w:val="en-US" w:eastAsia="zh-CN"/>
          <w14:textFill>
            <w14:solidFill>
              <w14:schemeClr w14:val="tx1"/>
            </w14:solidFill>
          </w14:textFill>
        </w:rPr>
        <w:t>我公司</w:t>
      </w:r>
      <w:r>
        <w:rPr>
          <w:rFonts w:hint="eastAsia" w:ascii="宋体" w:hAnsi="宋体" w:eastAsia="宋体" w:cs="宋体"/>
          <w:color w:val="000000" w:themeColor="text1"/>
          <w:szCs w:val="21"/>
          <w:highlight w:val="none"/>
          <w14:textFill>
            <w14:solidFill>
              <w14:schemeClr w14:val="tx1"/>
            </w14:solidFill>
          </w14:textFill>
        </w:rPr>
        <w:t>依法承担违约赔偿责任。拟派项目</w:t>
      </w:r>
      <w:r>
        <w:rPr>
          <w:rFonts w:hint="eastAsia" w:ascii="宋体" w:hAnsi="宋体" w:eastAsia="宋体" w:cs="宋体"/>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color w:val="000000" w:themeColor="text1"/>
          <w:szCs w:val="21"/>
          <w:highlight w:val="none"/>
          <w14:textFill>
            <w14:solidFill>
              <w14:schemeClr w14:val="tx1"/>
            </w14:solidFill>
          </w14:textFill>
        </w:rPr>
        <w:t>中标后不得随意更换。</w:t>
      </w:r>
    </w:p>
    <w:p>
      <w:pPr>
        <w:adjustRightInd w:val="0"/>
        <w:snapToGrid w:val="0"/>
        <w:spacing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2.4</w:t>
      </w:r>
      <w:r>
        <w:rPr>
          <w:rFonts w:hint="eastAsia" w:ascii="宋体" w:hAnsi="宋体" w:eastAsia="宋体" w:cs="宋体"/>
          <w:color w:val="000000" w:themeColor="text1"/>
          <w:szCs w:val="21"/>
          <w:highlight w:val="none"/>
          <w:lang w:eastAsia="zh-CN"/>
          <w14:textFill>
            <w14:solidFill>
              <w14:schemeClr w14:val="tx1"/>
            </w14:solidFill>
          </w14:textFill>
        </w:rPr>
        <w:t>我公司</w:t>
      </w:r>
      <w:r>
        <w:rPr>
          <w:rFonts w:hint="eastAsia" w:ascii="宋体" w:hAnsi="宋体" w:eastAsia="宋体" w:cs="宋体"/>
          <w:color w:val="000000" w:themeColor="text1"/>
          <w:szCs w:val="21"/>
          <w:highlight w:val="none"/>
          <w14:textFill>
            <w14:solidFill>
              <w14:schemeClr w14:val="tx1"/>
            </w14:solidFill>
          </w14:textFill>
        </w:rPr>
        <w:t>承诺拟投入</w:t>
      </w:r>
      <w:r>
        <w:rPr>
          <w:rFonts w:hint="eastAsia" w:ascii="宋体" w:hAnsi="宋体" w:eastAsia="宋体" w:cs="宋体"/>
          <w:color w:val="000000" w:themeColor="text1"/>
          <w:szCs w:val="21"/>
          <w:highlight w:val="none"/>
          <w:lang w:val="en-US" w:eastAsia="zh-CN"/>
          <w14:textFill>
            <w14:solidFill>
              <w14:schemeClr w14:val="tx1"/>
            </w14:solidFill>
          </w14:textFill>
        </w:rPr>
        <w:t>本项目的</w:t>
      </w:r>
      <w:r>
        <w:rPr>
          <w:rFonts w:hint="eastAsia" w:ascii="宋体" w:hAnsi="宋体" w:cs="宋体"/>
          <w:color w:val="000000" w:themeColor="text1"/>
          <w:szCs w:val="21"/>
          <w:highlight w:val="none"/>
          <w:lang w:val="en-US" w:eastAsia="zh-CN"/>
          <w14:textFill>
            <w14:solidFill>
              <w14:schemeClr w14:val="tx1"/>
            </w14:solidFill>
          </w14:textFill>
        </w:rPr>
        <w:t>其他人员符合招标文件“投标人须知”前附表1.4.1第4条其他人员要求</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且拟派</w:t>
      </w:r>
      <w:r>
        <w:rPr>
          <w:rFonts w:hint="eastAsia" w:ascii="宋体" w:hAnsi="宋体" w:eastAsia="宋体" w:cs="宋体"/>
          <w:color w:val="000000" w:themeColor="text1"/>
          <w:szCs w:val="21"/>
          <w:highlight w:val="none"/>
          <w:lang w:eastAsia="zh-CN"/>
          <w14:textFill>
            <w14:solidFill>
              <w14:schemeClr w14:val="tx1"/>
            </w14:solidFill>
          </w14:textFill>
        </w:rPr>
        <w:t>人员为</w:t>
      </w:r>
      <w:r>
        <w:rPr>
          <w:rFonts w:hint="eastAsia" w:ascii="宋体" w:hAnsi="宋体" w:cs="宋体"/>
          <w:color w:val="000000" w:themeColor="text1"/>
          <w:szCs w:val="21"/>
          <w:highlight w:val="none"/>
          <w:lang w:eastAsia="zh-CN"/>
          <w14:textFill>
            <w14:solidFill>
              <w14:schemeClr w14:val="tx1"/>
            </w14:solidFill>
          </w14:textFill>
        </w:rPr>
        <w:t>我公司</w:t>
      </w:r>
      <w:r>
        <w:rPr>
          <w:rFonts w:hint="eastAsia" w:ascii="宋体" w:hAnsi="宋体" w:eastAsia="宋体" w:cs="宋体"/>
          <w:color w:val="000000" w:themeColor="text1"/>
          <w:szCs w:val="21"/>
          <w:highlight w:val="none"/>
          <w:lang w:eastAsia="zh-CN"/>
          <w14:textFill>
            <w14:solidFill>
              <w14:schemeClr w14:val="tx1"/>
            </w14:solidFill>
          </w14:textFill>
        </w:rPr>
        <w:t>自用员工，</w:t>
      </w:r>
      <w:r>
        <w:rPr>
          <w:rFonts w:hint="eastAsia" w:ascii="宋体" w:hAnsi="宋体" w:eastAsia="宋体" w:cs="宋体"/>
          <w:color w:val="000000" w:themeColor="text1"/>
          <w:szCs w:val="21"/>
          <w:highlight w:val="none"/>
          <w14:textFill>
            <w14:solidFill>
              <w14:schemeClr w14:val="tx1"/>
            </w14:solidFill>
          </w14:textFill>
        </w:rPr>
        <w:t>在合同谈判阶段</w:t>
      </w:r>
      <w:r>
        <w:rPr>
          <w:rFonts w:hint="eastAsia" w:ascii="宋体" w:hAnsi="宋体" w:cs="宋体"/>
          <w:color w:val="000000" w:themeColor="text1"/>
          <w:szCs w:val="21"/>
          <w:highlight w:val="none"/>
          <w:lang w:eastAsia="zh-CN"/>
          <w14:textFill>
            <w14:solidFill>
              <w14:schemeClr w14:val="tx1"/>
            </w14:solidFill>
          </w14:textFill>
        </w:rPr>
        <w:t>确定并</w:t>
      </w:r>
      <w:r>
        <w:rPr>
          <w:rFonts w:hint="eastAsia" w:ascii="宋体" w:hAnsi="宋体" w:eastAsia="宋体" w:cs="宋体"/>
          <w:color w:val="000000" w:themeColor="text1"/>
          <w:szCs w:val="21"/>
          <w:highlight w:val="none"/>
          <w:lang w:eastAsia="zh-CN"/>
          <w14:textFill>
            <w14:solidFill>
              <w14:schemeClr w14:val="tx1"/>
            </w14:solidFill>
          </w14:textFill>
        </w:rPr>
        <w:t>提供</w:t>
      </w:r>
      <w:r>
        <w:rPr>
          <w:rFonts w:hint="eastAsia" w:ascii="宋体" w:hAnsi="宋体" w:cs="宋体"/>
          <w:color w:val="000000" w:themeColor="text1"/>
          <w:szCs w:val="21"/>
          <w:highlight w:val="none"/>
          <w:lang w:eastAsia="zh-CN"/>
          <w14:textFill>
            <w14:solidFill>
              <w14:schemeClr w14:val="tx1"/>
            </w14:solidFill>
          </w14:textFill>
        </w:rPr>
        <w:t>拟派</w:t>
      </w:r>
      <w:r>
        <w:rPr>
          <w:rFonts w:hint="eastAsia" w:ascii="宋体" w:hAnsi="宋体" w:eastAsia="宋体" w:cs="宋体"/>
          <w:color w:val="000000" w:themeColor="text1"/>
          <w:szCs w:val="21"/>
          <w:highlight w:val="none"/>
          <w:lang w:eastAsia="zh-CN"/>
          <w14:textFill>
            <w14:solidFill>
              <w14:schemeClr w14:val="tx1"/>
            </w14:solidFill>
          </w14:textFill>
        </w:rPr>
        <w:t>人员的有效的身份证、有效的资格证书、投标人近三个月为其交纳的养老保险证明材料复印件</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若</w:t>
      </w:r>
      <w:r>
        <w:rPr>
          <w:rFonts w:hint="eastAsia" w:ascii="宋体" w:hAnsi="宋体" w:eastAsia="宋体" w:cs="宋体"/>
          <w:color w:val="000000" w:themeColor="text1"/>
          <w:szCs w:val="21"/>
          <w:highlight w:val="none"/>
          <w14:textFill>
            <w14:solidFill>
              <w14:schemeClr w14:val="tx1"/>
            </w14:solidFill>
          </w14:textFill>
        </w:rPr>
        <w:t>开工日</w:t>
      </w:r>
      <w:r>
        <w:rPr>
          <w:rFonts w:hint="eastAsia" w:ascii="宋体" w:hAnsi="宋体" w:cs="宋体"/>
          <w:color w:val="000000" w:themeColor="text1"/>
          <w:szCs w:val="21"/>
          <w:highlight w:val="none"/>
          <w:lang w:eastAsia="zh-CN"/>
          <w14:textFill>
            <w14:solidFill>
              <w14:schemeClr w14:val="tx1"/>
            </w14:solidFill>
          </w14:textFill>
        </w:rPr>
        <w:t>以上</w:t>
      </w:r>
      <w:r>
        <w:rPr>
          <w:rFonts w:hint="eastAsia" w:ascii="宋体" w:hAnsi="宋体" w:eastAsia="宋体" w:cs="宋体"/>
          <w:color w:val="000000" w:themeColor="text1"/>
          <w:szCs w:val="21"/>
          <w:highlight w:val="none"/>
          <w14:textFill>
            <w14:solidFill>
              <w14:schemeClr w14:val="tx1"/>
            </w14:solidFill>
          </w14:textFill>
        </w:rPr>
        <w:t>人员不能到位的，取消</w:t>
      </w:r>
      <w:r>
        <w:rPr>
          <w:rFonts w:hint="eastAsia" w:ascii="宋体" w:hAnsi="宋体" w:cs="宋体"/>
          <w:color w:val="000000" w:themeColor="text1"/>
          <w:szCs w:val="21"/>
          <w:highlight w:val="none"/>
          <w:lang w:eastAsia="zh-CN"/>
          <w14:textFill>
            <w14:solidFill>
              <w14:schemeClr w14:val="tx1"/>
            </w14:solidFill>
          </w14:textFill>
        </w:rPr>
        <w:t>我公司</w:t>
      </w:r>
      <w:r>
        <w:rPr>
          <w:rFonts w:hint="eastAsia" w:ascii="宋体" w:hAnsi="宋体" w:eastAsia="宋体" w:cs="宋体"/>
          <w:color w:val="000000" w:themeColor="text1"/>
          <w:szCs w:val="21"/>
          <w:highlight w:val="none"/>
          <w14:textFill>
            <w14:solidFill>
              <w14:schemeClr w14:val="tx1"/>
            </w14:solidFill>
          </w14:textFill>
        </w:rPr>
        <w:t>中标资格，给招标人造成损失的，</w:t>
      </w:r>
      <w:r>
        <w:rPr>
          <w:rFonts w:hint="eastAsia" w:ascii="宋体" w:hAnsi="宋体" w:cs="宋体"/>
          <w:color w:val="000000" w:themeColor="text1"/>
          <w:szCs w:val="21"/>
          <w:highlight w:val="none"/>
          <w:lang w:eastAsia="zh-CN"/>
          <w14:textFill>
            <w14:solidFill>
              <w14:schemeClr w14:val="tx1"/>
            </w14:solidFill>
          </w14:textFill>
        </w:rPr>
        <w:t>我公司</w:t>
      </w:r>
      <w:r>
        <w:rPr>
          <w:rFonts w:hint="eastAsia" w:ascii="宋体" w:hAnsi="宋体" w:eastAsia="宋体" w:cs="宋体"/>
          <w:color w:val="000000" w:themeColor="text1"/>
          <w:szCs w:val="21"/>
          <w:highlight w:val="none"/>
          <w14:textFill>
            <w14:solidFill>
              <w14:schemeClr w14:val="tx1"/>
            </w14:solidFill>
          </w14:textFill>
        </w:rPr>
        <w:t>依法承担违约赔偿责任。</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、我公司严格按照第五章“工程量清单”、第八章“工程量清单计量规则”的规定进行报价。招标文件中规定工程量清单不允许修改的内容不得修改。投标总报价不高于</w:t>
      </w:r>
      <w:r>
        <w:rPr>
          <w:rFonts w:hint="eastAsia" w:ascii="宋体" w:hAnsi="宋体" w:eastAsia="宋体" w:cs="宋体"/>
          <w:color w:val="000000" w:themeColor="text1"/>
          <w:szCs w:val="21"/>
          <w:highlight w:val="none"/>
          <w:lang w:val="en-US" w:eastAsia="zh-CN"/>
          <w14:textFill>
            <w14:solidFill>
              <w14:schemeClr w14:val="tx1"/>
            </w14:solidFill>
          </w14:textFill>
        </w:rPr>
        <w:t>贵单位</w:t>
      </w:r>
      <w:r>
        <w:rPr>
          <w:rFonts w:hint="eastAsia" w:ascii="宋体" w:hAnsi="宋体" w:eastAsia="宋体" w:cs="宋体"/>
          <w:color w:val="000000" w:themeColor="text1"/>
          <w:szCs w:val="21"/>
          <w:highlight w:val="none"/>
          <w14:textFill>
            <w14:solidFill>
              <w14:schemeClr w14:val="tx1"/>
            </w14:solidFill>
          </w14:textFill>
        </w:rPr>
        <w:t>公布的投标总报价最高限价。各清单子目单价不高于</w:t>
      </w:r>
      <w:r>
        <w:rPr>
          <w:rFonts w:hint="eastAsia" w:ascii="宋体" w:hAnsi="宋体" w:eastAsia="宋体" w:cs="宋体"/>
          <w:color w:val="000000" w:themeColor="text1"/>
          <w:szCs w:val="21"/>
          <w:highlight w:val="none"/>
          <w:lang w:val="en-US" w:eastAsia="zh-CN"/>
          <w14:textFill>
            <w14:solidFill>
              <w14:schemeClr w14:val="tx1"/>
            </w14:solidFill>
          </w14:textFill>
        </w:rPr>
        <w:t>贵单位</w:t>
      </w:r>
      <w:r>
        <w:rPr>
          <w:rFonts w:hint="eastAsia" w:ascii="宋体" w:hAnsi="宋体" w:eastAsia="宋体" w:cs="宋体"/>
          <w:color w:val="000000" w:themeColor="text1"/>
          <w:szCs w:val="21"/>
          <w:highlight w:val="none"/>
          <w14:textFill>
            <w14:solidFill>
              <w14:schemeClr w14:val="tx1"/>
            </w14:solidFill>
          </w14:textFill>
        </w:rPr>
        <w:t>公布的各清单子目单价最高限价的。若出现差错，按招标文件第二章投标人须知前附表第3.2.9项规定的原则进行处理（或结算）。</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、我公司在</w:t>
      </w:r>
      <w:r>
        <w:rPr>
          <w:rFonts w:hint="eastAsia" w:ascii="宋体" w:hAnsi="宋体" w:eastAsia="宋体" w:cs="宋体"/>
          <w:color w:val="000000" w:themeColor="text1"/>
          <w:szCs w:val="21"/>
          <w:highlight w:val="none"/>
          <w:lang w:val="en-US" w:eastAsia="zh-CN"/>
          <w14:textFill>
            <w14:solidFill>
              <w14:schemeClr w14:val="tx1"/>
            </w14:solidFill>
          </w14:textFill>
        </w:rPr>
        <w:t>投标文件</w:t>
      </w:r>
      <w:r>
        <w:rPr>
          <w:rFonts w:hint="eastAsia" w:ascii="宋体" w:hAnsi="宋体" w:eastAsia="宋体" w:cs="宋体"/>
          <w:color w:val="000000" w:themeColor="text1"/>
          <w:szCs w:val="21"/>
          <w:highlight w:val="none"/>
          <w14:textFill>
            <w14:solidFill>
              <w14:schemeClr w14:val="tx1"/>
            </w14:solidFill>
          </w14:textFill>
        </w:rPr>
        <w:t>中提供的相关证明材料真实有效，不存在弄虚作假情形。</w:t>
      </w:r>
      <w:r>
        <w:rPr>
          <w:rFonts w:hint="eastAsia" w:ascii="宋体" w:hAnsi="宋体" w:eastAsia="宋体" w:cs="宋体"/>
          <w:color w:val="000000" w:themeColor="text1"/>
          <w:szCs w:val="21"/>
          <w:highlight w:val="none"/>
          <w:u w:val="single"/>
          <w:lang w:val="en-US" w:eastAsia="zh-CN"/>
          <w14:textFill>
            <w14:solidFill>
              <w14:schemeClr w14:val="tx1"/>
            </w14:solidFill>
          </w14:textFill>
        </w:rPr>
        <w:t>贵单位</w:t>
      </w:r>
      <w:r>
        <w:rPr>
          <w:rFonts w:hint="eastAsia" w:ascii="宋体" w:hAnsi="宋体" w:eastAsia="宋体" w:cs="宋体"/>
          <w:color w:val="000000" w:themeColor="text1"/>
          <w:szCs w:val="21"/>
          <w:highlight w:val="none"/>
          <w:u w:val="single"/>
          <w14:textFill>
            <w14:solidFill>
              <w14:schemeClr w14:val="tx1"/>
            </w14:solidFill>
          </w14:textFill>
        </w:rPr>
        <w:t>在合同签订前均有权对我</w:t>
      </w:r>
      <w:r>
        <w:rPr>
          <w:rFonts w:hint="eastAsia" w:ascii="宋体" w:hAnsi="宋体" w:eastAsia="宋体" w:cs="宋体"/>
          <w:color w:val="000000" w:themeColor="text1"/>
          <w:szCs w:val="21"/>
          <w:highlight w:val="none"/>
          <w:u w:val="single"/>
          <w:lang w:val="en-US" w:eastAsia="zh-CN"/>
          <w14:textFill>
            <w14:solidFill>
              <w14:schemeClr w14:val="tx1"/>
            </w14:solidFill>
          </w14:textFill>
        </w:rPr>
        <w:t>公</w:t>
      </w:r>
      <w:r>
        <w:rPr>
          <w:rFonts w:hint="eastAsia" w:ascii="宋体" w:hAnsi="宋体" w:eastAsia="宋体" w:cs="宋体"/>
          <w:color w:val="000000" w:themeColor="text1"/>
          <w:szCs w:val="21"/>
          <w:highlight w:val="none"/>
          <w:u w:val="single"/>
          <w14:textFill>
            <w14:solidFill>
              <w14:schemeClr w14:val="tx1"/>
            </w14:solidFill>
          </w14:textFill>
        </w:rPr>
        <w:t>司提供的资料进行核实，若发现弄虚作假，</w:t>
      </w:r>
      <w:r>
        <w:rPr>
          <w:rFonts w:hint="eastAsia" w:ascii="宋体" w:hAnsi="宋体" w:eastAsia="宋体" w:cs="宋体"/>
          <w:color w:val="000000" w:themeColor="text1"/>
          <w:szCs w:val="21"/>
          <w:highlight w:val="none"/>
          <w:u w:val="single"/>
          <w:lang w:val="en-US" w:eastAsia="zh-CN"/>
          <w14:textFill>
            <w14:solidFill>
              <w14:schemeClr w14:val="tx1"/>
            </w14:solidFill>
          </w14:textFill>
        </w:rPr>
        <w:t>按相关规定</w:t>
      </w:r>
      <w:r>
        <w:rPr>
          <w:rFonts w:hint="eastAsia" w:ascii="宋体" w:hAnsi="宋体" w:eastAsia="宋体" w:cs="宋体"/>
          <w:color w:val="000000" w:themeColor="text1"/>
          <w:szCs w:val="21"/>
          <w:highlight w:val="none"/>
          <w:u w:val="single"/>
          <w14:textFill>
            <w14:solidFill>
              <w14:schemeClr w14:val="tx1"/>
            </w14:solidFill>
          </w14:textFill>
        </w:rPr>
        <w:t>取消</w:t>
      </w:r>
      <w:r>
        <w:rPr>
          <w:rFonts w:hint="eastAsia" w:ascii="宋体" w:hAnsi="宋体" w:eastAsia="宋体" w:cs="宋体"/>
          <w:color w:val="000000" w:themeColor="text1"/>
          <w:szCs w:val="21"/>
          <w:highlight w:val="none"/>
          <w:u w:val="single"/>
          <w:lang w:val="en-US" w:eastAsia="zh-CN"/>
          <w14:textFill>
            <w14:solidFill>
              <w14:schemeClr w14:val="tx1"/>
            </w14:solidFill>
          </w14:textFill>
        </w:rPr>
        <w:t>我公司</w:t>
      </w:r>
      <w:r>
        <w:rPr>
          <w:rFonts w:hint="eastAsia" w:ascii="宋体" w:hAnsi="宋体" w:eastAsia="宋体" w:cs="宋体"/>
          <w:color w:val="000000" w:themeColor="text1"/>
          <w:szCs w:val="21"/>
          <w:highlight w:val="none"/>
          <w:u w:val="single"/>
          <w14:textFill>
            <w14:solidFill>
              <w14:schemeClr w14:val="tx1"/>
            </w14:solidFill>
          </w14:textFill>
        </w:rPr>
        <w:t>中标资格，并按相关法律法规报招标投标监督部门，投标保证金不予退还，我</w:t>
      </w:r>
      <w:r>
        <w:rPr>
          <w:rFonts w:hint="eastAsia" w:ascii="宋体" w:hAnsi="宋体" w:eastAsia="宋体" w:cs="宋体"/>
          <w:color w:val="000000" w:themeColor="text1"/>
          <w:szCs w:val="21"/>
          <w:highlight w:val="none"/>
          <w:u w:val="single"/>
          <w:lang w:val="en-US" w:eastAsia="zh-CN"/>
          <w14:textFill>
            <w14:solidFill>
              <w14:schemeClr w14:val="tx1"/>
            </w14:solidFill>
          </w14:textFill>
        </w:rPr>
        <w:t>公</w:t>
      </w:r>
      <w:r>
        <w:rPr>
          <w:rFonts w:hint="eastAsia" w:ascii="宋体" w:hAnsi="宋体" w:eastAsia="宋体" w:cs="宋体"/>
          <w:color w:val="000000" w:themeColor="text1"/>
          <w:szCs w:val="21"/>
          <w:highlight w:val="none"/>
          <w:u w:val="single"/>
          <w14:textFill>
            <w14:solidFill>
              <w14:schemeClr w14:val="tx1"/>
            </w14:solidFill>
          </w14:textFill>
        </w:rPr>
        <w:t>司自愿承担因此造成的相关责任并赔偿相应损失</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000000" w:themeColor="text1"/>
          <w:szCs w:val="21"/>
          <w:highlight w:val="none"/>
          <w:lang w:val="en-US" w:eastAsia="zh-CN"/>
          <w14:textFill>
            <w14:solidFill>
              <w14:schemeClr w14:val="tx1"/>
            </w14:solidFill>
          </w14:textFill>
        </w:rPr>
        <w:t>、我公司</w:t>
      </w:r>
      <w:r>
        <w:rPr>
          <w:rFonts w:hint="eastAsia" w:ascii="宋体" w:hAnsi="宋体" w:eastAsia="宋体" w:cs="宋体"/>
          <w:color w:val="000000" w:themeColor="text1"/>
          <w:szCs w:val="21"/>
          <w:highlight w:val="none"/>
          <w14:textFill>
            <w14:solidFill>
              <w14:schemeClr w14:val="tx1"/>
            </w14:solidFill>
          </w14:textFill>
        </w:rPr>
        <w:t>不存在第二章</w:t>
      </w:r>
      <w:r>
        <w:rPr>
          <w:rFonts w:hint="eastAsia" w:ascii="宋体" w:hAnsi="宋体" w:eastAsia="宋体" w:cs="宋体"/>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投标人须知第 1.4.3 项规定的任何一种情形</w:t>
      </w:r>
      <w:r>
        <w:rPr>
          <w:rFonts w:hint="eastAsia" w:ascii="宋体" w:hAnsi="宋体" w:eastAsia="宋体" w:cs="宋体"/>
          <w:color w:val="000000" w:themeColor="text1"/>
          <w:szCs w:val="21"/>
          <w:highlight w:val="none"/>
          <w:lang w:eastAsia="zh-CN"/>
          <w14:textFill>
            <w14:solidFill>
              <w14:schemeClr w14:val="tx1"/>
            </w14:solidFill>
          </w14:textFill>
        </w:rPr>
        <w:t>。</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6</w:t>
      </w:r>
      <w:r>
        <w:rPr>
          <w:rFonts w:hint="eastAsia" w:ascii="宋体" w:hAnsi="宋体" w:eastAsia="宋体" w:cs="宋体"/>
          <w:color w:val="000000" w:themeColor="text1"/>
          <w:szCs w:val="21"/>
          <w:highlight w:val="none"/>
          <w:lang w:val="en-US" w:eastAsia="zh-CN"/>
          <w14:textFill>
            <w14:solidFill>
              <w14:schemeClr w14:val="tx1"/>
            </w14:solidFill>
          </w14:textFill>
        </w:rPr>
        <w:t>、我公司的投标文件符合第二章 投标人须知第 1.3.1 项的规定。</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、我公司的投标文件符合第四章 合同条款及格式规定，投标文件中没有</w:t>
      </w:r>
      <w:r>
        <w:rPr>
          <w:rFonts w:hint="eastAsia" w:ascii="宋体" w:hAnsi="宋体" w:eastAsia="宋体" w:cs="宋体"/>
          <w:color w:val="000000" w:themeColor="text1"/>
          <w:szCs w:val="21"/>
          <w:highlight w:val="none"/>
          <w:lang w:val="en-US" w:eastAsia="zh-CN"/>
          <w14:textFill>
            <w14:solidFill>
              <w14:schemeClr w14:val="tx1"/>
            </w14:solidFill>
          </w14:textFill>
        </w:rPr>
        <w:t>贵单位</w:t>
      </w:r>
      <w:r>
        <w:rPr>
          <w:rFonts w:hint="eastAsia" w:ascii="宋体" w:hAnsi="宋体" w:eastAsia="宋体" w:cs="宋体"/>
          <w:color w:val="000000" w:themeColor="text1"/>
          <w:szCs w:val="21"/>
          <w:highlight w:val="none"/>
          <w14:textFill>
            <w14:solidFill>
              <w14:schemeClr w14:val="tx1"/>
            </w14:solidFill>
          </w14:textFill>
        </w:rPr>
        <w:t>不能接受的条件。</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8</w:t>
      </w:r>
      <w:r>
        <w:rPr>
          <w:rFonts w:hint="eastAsia" w:ascii="宋体" w:hAnsi="宋体" w:eastAsia="宋体" w:cs="宋体"/>
          <w:color w:val="000000" w:themeColor="text1"/>
          <w:szCs w:val="21"/>
          <w:highlight w:val="none"/>
          <w14:textFill>
            <w14:solidFill>
              <w14:schemeClr w14:val="tx1"/>
            </w14:solidFill>
          </w14:textFill>
        </w:rPr>
        <w:t>、我公司的投标文件符合第七章 技术标准和要求。</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9</w:t>
      </w:r>
      <w:r>
        <w:rPr>
          <w:rFonts w:hint="eastAsia" w:ascii="宋体" w:hAnsi="宋体" w:eastAsia="宋体" w:cs="宋体"/>
          <w:color w:val="000000" w:themeColor="text1"/>
          <w:szCs w:val="21"/>
          <w:highlight w:val="none"/>
          <w:lang w:val="en-US" w:eastAsia="zh-CN"/>
          <w14:textFill>
            <w14:solidFill>
              <w14:schemeClr w14:val="tx1"/>
            </w14:solidFill>
          </w14:textFill>
        </w:rPr>
        <w:t>、我公司接受招标文件中关于“不平衡报价”的相关约定（如有）。</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lang w:val="en-US"/>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10</w:t>
      </w:r>
      <w:r>
        <w:rPr>
          <w:rFonts w:hint="eastAsia" w:ascii="宋体" w:hAnsi="宋体" w:eastAsia="宋体" w:cs="宋体"/>
          <w:color w:val="000000" w:themeColor="text1"/>
          <w:szCs w:val="21"/>
          <w:highlight w:val="none"/>
          <w:lang w:val="en-US" w:eastAsia="zh-CN"/>
          <w14:textFill>
            <w14:solidFill>
              <w14:schemeClr w14:val="tx1"/>
            </w14:solidFill>
          </w14:textFill>
        </w:rPr>
        <w:t>、我公司接受招标文件中关于“不允许负数报价”的相关要求（如有）。</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afterLines="0" w:line="360" w:lineRule="auto"/>
        <w:ind w:firstLine="420" w:firstLineChars="200"/>
        <w:jc w:val="left"/>
        <w:textAlignment w:val="auto"/>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  标  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spacing w:val="-1"/>
          <w:kern w:val="0"/>
          <w:szCs w:val="21"/>
          <w:highlight w:val="none"/>
          <w14:textFill>
            <w14:solidFill>
              <w14:schemeClr w14:val="tx1"/>
            </w14:solidFill>
          </w14:textFill>
        </w:rPr>
        <w:t>盖单位法人章</w:t>
      </w:r>
      <w:r>
        <w:rPr>
          <w:rFonts w:hint="eastAsia" w:ascii="宋体" w:hAnsi="宋体" w:eastAsia="宋体" w:cs="宋体"/>
          <w:color w:val="000000" w:themeColor="text1"/>
          <w:kern w:val="0"/>
          <w:szCs w:val="21"/>
          <w:highlight w:val="none"/>
          <w14:textFill>
            <w14:solidFill>
              <w14:schemeClr w14:val="tx1"/>
            </w14:solidFill>
          </w14:textFill>
        </w:rPr>
        <w:t>）</w:t>
      </w:r>
    </w:p>
    <w:p>
      <w:pPr>
        <w:keepNext w:val="0"/>
        <w:keepLines w:val="0"/>
        <w:pageBreakBefore w:val="0"/>
        <w:widowControl w:val="0"/>
        <w:tabs>
          <w:tab w:val="left" w:pos="6300"/>
        </w:tabs>
        <w:kinsoku/>
        <w:wordWrap/>
        <w:overflowPunct/>
        <w:topLinePunct w:val="0"/>
        <w:autoSpaceDE w:val="0"/>
        <w:autoSpaceDN w:val="0"/>
        <w:bidi w:val="0"/>
        <w:adjustRightInd w:val="0"/>
        <w:snapToGrid w:val="0"/>
        <w:spacing w:afterLines="0" w:line="360" w:lineRule="auto"/>
        <w:ind w:firstLine="420" w:firstLineChars="200"/>
        <w:jc w:val="left"/>
        <w:textAlignment w:val="auto"/>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法定代表人：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eastAsia="zh-CN"/>
          <w14:textFill>
            <w14:solidFill>
              <w14:schemeClr w14:val="tx1"/>
            </w14:solidFill>
          </w14:textFill>
        </w:rPr>
        <w:t>签名</w:t>
      </w:r>
      <w:r>
        <w:rPr>
          <w:rFonts w:hint="eastAsia" w:ascii="宋体" w:hAnsi="宋体" w:eastAsia="宋体" w:cs="宋体"/>
          <w:color w:val="000000" w:themeColor="text1"/>
          <w:kern w:val="0"/>
          <w:szCs w:val="21"/>
          <w:highlight w:val="none"/>
          <w14:textFill>
            <w14:solidFill>
              <w14:schemeClr w14:val="tx1"/>
            </w14:solidFill>
          </w14:textFill>
        </w:rPr>
        <w:t>或盖章）</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right"/>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w:t>
      </w:r>
    </w:p>
    <w:p>
      <w:pPr>
        <w:adjustRightInd w:val="0"/>
        <w:snapToGrid w:val="0"/>
        <w:spacing w:afterLines="0" w:line="360" w:lineRule="auto"/>
        <w:rPr>
          <w:rFonts w:hint="eastAsia" w:ascii="宋体" w:hAnsi="宋体" w:eastAsia="宋体" w:cs="宋体"/>
          <w:color w:val="000000" w:themeColor="text1"/>
          <w:highlight w:val="none"/>
          <w14:textFill>
            <w14:solidFill>
              <w14:schemeClr w14:val="tx1"/>
            </w14:solidFill>
          </w14:textFill>
        </w:rPr>
      </w:pPr>
    </w:p>
    <w:p>
      <w:pPr>
        <w:pStyle w:val="5"/>
        <w:spacing w:before="0" w:line="360" w:lineRule="auto"/>
        <w:jc w:val="center"/>
        <w:rPr>
          <w:rFonts w:hint="eastAsia" w:ascii="宋体" w:hAnsi="宋体" w:eastAsia="宋体" w:cs="宋体"/>
          <w:b w:val="0"/>
          <w:color w:val="000000" w:themeColor="text1"/>
          <w:highlight w:val="none"/>
          <w14:textFill>
            <w14:solidFill>
              <w14:schemeClr w14:val="tx1"/>
            </w14:solidFill>
          </w14:textFill>
        </w:rPr>
      </w:pPr>
      <w:bookmarkStart w:id="621" w:name="_Toc28867"/>
      <w:bookmarkStart w:id="622" w:name="_Toc27983333"/>
      <w:bookmarkStart w:id="623" w:name="_Toc17965"/>
      <w:bookmarkStart w:id="624" w:name="_Toc29005"/>
      <w:r>
        <w:rPr>
          <w:rFonts w:hint="eastAsia" w:ascii="宋体" w:hAnsi="宋体" w:eastAsia="宋体" w:cs="宋体"/>
          <w:b w:val="0"/>
          <w:color w:val="000000" w:themeColor="text1"/>
          <w:highlight w:val="none"/>
          <w14:textFill>
            <w14:solidFill>
              <w14:schemeClr w14:val="tx1"/>
            </w14:solidFill>
          </w14:textFill>
        </w:rPr>
        <w:t>（</w:t>
      </w:r>
      <w:r>
        <w:rPr>
          <w:rFonts w:hint="eastAsia" w:ascii="宋体" w:hAnsi="宋体" w:eastAsia="宋体" w:cs="宋体"/>
          <w:b w:val="0"/>
          <w:color w:val="000000" w:themeColor="text1"/>
          <w:highlight w:val="none"/>
          <w:lang w:val="en-US" w:eastAsia="zh-CN"/>
          <w14:textFill>
            <w14:solidFill>
              <w14:schemeClr w14:val="tx1"/>
            </w14:solidFill>
          </w14:textFill>
        </w:rPr>
        <w:t>六</w:t>
      </w:r>
      <w:r>
        <w:rPr>
          <w:rFonts w:hint="eastAsia" w:ascii="宋体" w:hAnsi="宋体" w:eastAsia="宋体" w:cs="宋体"/>
          <w:b w:val="0"/>
          <w:color w:val="000000" w:themeColor="text1"/>
          <w:highlight w:val="none"/>
          <w14:textFill>
            <w14:solidFill>
              <w14:schemeClr w14:val="tx1"/>
            </w14:solidFill>
          </w14:textFill>
        </w:rPr>
        <w:t>）其他资料</w:t>
      </w:r>
      <w:bookmarkEnd w:id="621"/>
      <w:bookmarkEnd w:id="622"/>
      <w:bookmarkEnd w:id="623"/>
      <w:bookmarkEnd w:id="624"/>
    </w:p>
    <w:p>
      <w:pPr>
        <w:pStyle w:val="12"/>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 投标保证金</w:t>
      </w:r>
    </w:p>
    <w:p>
      <w:pPr>
        <w:pStyle w:val="12"/>
        <w:ind w:firstLine="420" w:firstLineChars="200"/>
        <w:rPr>
          <w:rFonts w:hint="eastAsia" w:ascii="宋体" w:hAnsi="宋体" w:eastAsia="宋体" w:cs="宋体"/>
          <w:i/>
          <w:color w:val="000000" w:themeColor="text1"/>
          <w:szCs w:val="21"/>
          <w:highlight w:val="none"/>
          <w14:textFill>
            <w14:solidFill>
              <w14:schemeClr w14:val="tx1"/>
            </w14:solidFill>
          </w14:textFill>
        </w:rPr>
      </w:pPr>
      <w:r>
        <w:rPr>
          <w:rFonts w:hint="eastAsia" w:ascii="宋体" w:hAnsi="宋体" w:eastAsia="宋体" w:cs="宋体"/>
          <w:i/>
          <w:color w:val="000000" w:themeColor="text1"/>
          <w:szCs w:val="21"/>
          <w:highlight w:val="none"/>
          <w14:textFill>
            <w14:solidFill>
              <w14:schemeClr w14:val="tx1"/>
            </w14:solidFill>
          </w14:textFill>
        </w:rPr>
        <w:t>[以转账支票或电汇形式交纳投标保证金的提供以下资料]</w:t>
      </w:r>
    </w:p>
    <w:p>
      <w:pPr>
        <w:pStyle w:val="12"/>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（1）企业基本账户开户证明文件。</w:t>
      </w:r>
    </w:p>
    <w:p>
      <w:pPr>
        <w:spacing w:line="240" w:lineRule="auto"/>
        <w:ind w:firstLine="0" w:firstLineChars="0"/>
        <w:rPr>
          <w:rFonts w:hint="eastAsia" w:ascii="宋体" w:hAnsi="宋体" w:eastAsia="宋体" w:cs="宋体"/>
          <w:i/>
          <w:color w:val="000000" w:themeColor="text1"/>
          <w:szCs w:val="21"/>
          <w:highlight w:val="none"/>
          <w14:textFill>
            <w14:solidFill>
              <w14:schemeClr w14:val="tx1"/>
            </w14:solidFill>
          </w14:textFill>
        </w:rPr>
      </w:pPr>
      <w:r>
        <w:rPr>
          <w:rFonts w:hint="eastAsia" w:ascii="宋体" w:hAnsi="宋体" w:eastAsia="宋体" w:cs="宋体"/>
          <w:i/>
          <w:color w:val="000000" w:themeColor="text1"/>
          <w:szCs w:val="21"/>
          <w:highlight w:val="none"/>
          <w14:textFill>
            <w14:solidFill>
              <w14:schemeClr w14:val="tx1"/>
            </w14:solidFill>
          </w14:textFill>
        </w:rPr>
        <w:br w:type="page"/>
      </w:r>
    </w:p>
    <w:p>
      <w:pPr>
        <w:spacing w:line="360" w:lineRule="auto"/>
        <w:ind w:firstLine="420" w:firstLineChars="200"/>
        <w:rPr>
          <w:rFonts w:hint="eastAsia" w:ascii="宋体" w:hAnsi="宋体"/>
          <w:i/>
          <w:color w:val="000000" w:themeColor="text1"/>
          <w:szCs w:val="21"/>
          <w:highlight w:val="none"/>
          <w14:textFill>
            <w14:solidFill>
              <w14:schemeClr w14:val="tx1"/>
            </w14:solidFill>
          </w14:textFill>
        </w:rPr>
      </w:pPr>
      <w:r>
        <w:rPr>
          <w:rFonts w:hint="eastAsia" w:ascii="宋体" w:hAnsi="宋体"/>
          <w:i/>
          <w:color w:val="000000" w:themeColor="text1"/>
          <w:szCs w:val="21"/>
          <w:highlight w:val="none"/>
          <w14:textFill>
            <w14:solidFill>
              <w14:schemeClr w14:val="tx1"/>
            </w14:solidFill>
          </w14:textFill>
        </w:rPr>
        <w:t>[以纸质投标保函形式交纳投标保证金的提供以下资料]</w:t>
      </w:r>
    </w:p>
    <w:p>
      <w:pPr>
        <w:spacing w:line="360" w:lineRule="auto"/>
        <w:ind w:firstLine="420" w:firstLineChars="200"/>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（1）纸质</w:t>
      </w:r>
      <w:r>
        <w:rPr>
          <w:rFonts w:hint="eastAsia" w:ascii="宋体" w:hAnsi="宋体"/>
          <w:color w:val="000000" w:themeColor="text1"/>
          <w:szCs w:val="21"/>
          <w:highlight w:val="none"/>
          <w:lang w:val="en-US" w:eastAsia="zh-CN"/>
          <w14:textFill>
            <w14:solidFill>
              <w14:schemeClr w14:val="tx1"/>
            </w14:solidFill>
          </w14:textFill>
        </w:rPr>
        <w:t>投标</w:t>
      </w:r>
      <w:r>
        <w:rPr>
          <w:rFonts w:hint="eastAsia" w:ascii="宋体" w:hAnsi="宋体"/>
          <w:color w:val="000000" w:themeColor="text1"/>
          <w:szCs w:val="21"/>
          <w:highlight w:val="none"/>
          <w14:textFill>
            <w14:solidFill>
              <w14:schemeClr w14:val="tx1"/>
            </w14:solidFill>
          </w14:textFill>
        </w:rPr>
        <w:t>保函</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如有</w:t>
      </w:r>
      <w:r>
        <w:rPr>
          <w:rFonts w:hint="eastAsia" w:ascii="宋体" w:hAnsi="宋体"/>
          <w:color w:val="000000" w:themeColor="text1"/>
          <w:szCs w:val="21"/>
          <w:highlight w:val="none"/>
          <w:lang w:eastAsia="zh-CN"/>
          <w14:textFill>
            <w14:solidFill>
              <w14:schemeClr w14:val="tx1"/>
            </w14:solidFill>
          </w14:textFill>
        </w:rPr>
        <w:t>）</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投标保函示范文本</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地</w:t>
      </w:r>
      <w:r>
        <w:rPr>
          <w:rFonts w:hint="eastAsia" w:ascii="宋体" w:hAnsi="宋体" w:eastAsia="宋体" w:cs="宋体"/>
          <w:color w:val="000000" w:themeColor="text1"/>
          <w:kern w:val="2"/>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14:textFill>
            <w14:solidFill>
              <w14:schemeClr w14:val="tx1"/>
            </w14:solidFill>
          </w14:textFill>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地</w:t>
      </w:r>
      <w:r>
        <w:rPr>
          <w:rFonts w:hint="eastAsia" w:ascii="宋体" w:hAnsi="宋体" w:eastAsia="宋体" w:cs="宋体"/>
          <w:color w:val="000000" w:themeColor="text1"/>
          <w:kern w:val="2"/>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14:textFill>
            <w14:solidFill>
              <w14:schemeClr w14:val="tx1"/>
            </w14:solidFill>
          </w14:textFill>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地</w:t>
      </w:r>
      <w:r>
        <w:rPr>
          <w:rFonts w:hint="eastAsia" w:ascii="宋体" w:hAnsi="宋体" w:eastAsia="宋体" w:cs="宋体"/>
          <w:color w:val="000000" w:themeColor="text1"/>
          <w:kern w:val="2"/>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14:textFill>
            <w14:solidFill>
              <w14:schemeClr w14:val="tx1"/>
            </w14:solidFill>
          </w14:textFill>
        </w:rPr>
        <w:t>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（受益人名称）</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Theme="minorEastAsia" w:hAnsiTheme="minorEastAsia" w:eastAsiaTheme="minorEastAsia" w:cstheme="minorEastAsia"/>
          <w:color w:val="000000" w:themeColor="text1"/>
          <w:spacing w:val="-6"/>
          <w:kern w:val="0"/>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pacing w:val="-6"/>
          <w:kern w:val="0"/>
          <w:sz w:val="21"/>
          <w:szCs w:val="21"/>
          <w:lang w:val="en-US" w:eastAsia="zh-CN" w:bidi="ar-SA"/>
          <w14:textFill>
            <w14:solidFill>
              <w14:schemeClr w14:val="tx1"/>
            </w14:solidFill>
          </w14:textFill>
        </w:rPr>
        <w:t>我方（即“开立人”）已获得通知，本保函申请人（即“投标人”）已响应贵方于</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年</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月</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日</w:t>
      </w:r>
      <w:r>
        <w:rPr>
          <w:rFonts w:hint="eastAsia" w:asciiTheme="minorEastAsia" w:hAnsiTheme="minorEastAsia" w:eastAsiaTheme="minorEastAsia" w:cstheme="minorEastAsia"/>
          <w:color w:val="000000" w:themeColor="text1"/>
          <w:spacing w:val="-6"/>
          <w:kern w:val="0"/>
          <w:sz w:val="21"/>
          <w:szCs w:val="21"/>
          <w:lang w:val="en-US" w:eastAsia="zh-CN" w:bidi="ar-SA"/>
          <w14:textFill>
            <w14:solidFill>
              <w14:schemeClr w14:val="tx1"/>
            </w14:solidFill>
          </w14:textFill>
        </w:rPr>
        <w:t>就</w:t>
      </w:r>
      <w:r>
        <w:rPr>
          <w:rFonts w:hint="eastAsia" w:asciiTheme="minorEastAsia" w:hAnsiTheme="minorEastAsia" w:eastAsiaTheme="minorEastAsia" w:cstheme="minorEastAsia"/>
          <w:color w:val="000000" w:themeColor="text1"/>
          <w:spacing w:val="-6"/>
          <w:kern w:val="0"/>
          <w:sz w:val="21"/>
          <w:szCs w:val="21"/>
          <w:u w:val="single"/>
          <w:lang w:val="en-US" w:eastAsia="zh-CN" w:bidi="ar-SA"/>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kern w:val="0"/>
          <w:sz w:val="21"/>
          <w:szCs w:val="21"/>
          <w:lang w:val="en-US" w:eastAsia="zh-CN" w:bidi="ar-SA"/>
          <w14:textFill>
            <w14:solidFill>
              <w14:schemeClr w14:val="tx1"/>
            </w14:solidFill>
          </w14:textFill>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0"/>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bidi="ar-SA"/>
          <w14:textFill>
            <w14:solidFill>
              <w14:schemeClr w14:val="tx1"/>
            </w14:solidFill>
          </w14:textFill>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Theme="minorEastAsia" w:hAnsiTheme="minorEastAsia" w:eastAsiaTheme="minorEastAsia" w:cstheme="minorEastAsia"/>
          <w:color w:val="000000" w:themeColor="text1"/>
          <w:kern w:val="0"/>
          <w:sz w:val="21"/>
          <w:szCs w:val="21"/>
          <w:u w:val="single"/>
          <w:lang w:val="en-US" w:eastAsia="zh-CN" w:bidi="ar-SA"/>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1"/>
          <w:szCs w:val="21"/>
          <w:lang w:val="en-US" w:eastAsia="zh-CN" w:bidi="ar-SA"/>
          <w14:textFill>
            <w14:solidFill>
              <w14:schemeClr w14:val="tx1"/>
            </w14:solidFill>
          </w14:textFill>
        </w:rPr>
        <w:t>元（¥</w:t>
      </w:r>
      <w:r>
        <w:rPr>
          <w:rFonts w:hint="eastAsia" w:asciiTheme="minorEastAsia" w:hAnsiTheme="minorEastAsia" w:eastAsiaTheme="minorEastAsia" w:cstheme="minorEastAsia"/>
          <w:color w:val="000000" w:themeColor="text1"/>
          <w:kern w:val="0"/>
          <w:sz w:val="21"/>
          <w:szCs w:val="21"/>
          <w:u w:val="single"/>
          <w:lang w:val="en-US" w:eastAsia="zh-CN" w:bidi="ar-SA"/>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1"/>
          <w:szCs w:val="21"/>
          <w:lang w:val="en-US" w:eastAsia="zh-CN" w:bidi="ar-SA"/>
          <w14:textFill>
            <w14:solidFill>
              <w14:schemeClr w14:val="tx1"/>
            </w14:solidFill>
          </w14:textFill>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三、本保函为不可撤销、不可转让的见索即付保函。本保函有效期自开立之日起至投标有效期届满之日后的</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日</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止（提示：建议</w:t>
      </w:r>
      <w:r>
        <w:rPr>
          <w:rFonts w:hint="eastAsia" w:asciiTheme="minorEastAsia" w:hAnsiTheme="minorEastAsia" w:eastAsiaTheme="minorEastAsia" w:cstheme="minorEastAsia"/>
          <w:color w:val="000000" w:themeColor="text1"/>
          <w:kern w:val="2"/>
          <w:sz w:val="21"/>
          <w:szCs w:val="21"/>
          <w:lang w:val="en-US" w:eastAsia="zh-CN"/>
          <w14:textFill>
            <w14:solidFill>
              <w14:schemeClr w14:val="tx1"/>
            </w14:solidFill>
          </w14:textFill>
        </w:rPr>
        <w:t>30日</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。投标有效期延长的，本保函有效期相应顺延，最迟不超过</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年</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月</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日</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（提示：建议按保函有效期不超过</w:t>
      </w:r>
      <w:r>
        <w:rPr>
          <w:rFonts w:hint="eastAsia" w:asciiTheme="minorEastAsia" w:hAnsiTheme="minorEastAsia" w:eastAsiaTheme="minorEastAsia" w:cstheme="minorEastAsia"/>
          <w:color w:val="000000" w:themeColor="text1"/>
          <w:kern w:val="2"/>
          <w:sz w:val="21"/>
          <w:szCs w:val="21"/>
          <w:lang w:val="en-US" w:eastAsia="zh-CN"/>
          <w14:textFill>
            <w14:solidFill>
              <w14:schemeClr w14:val="tx1"/>
            </w14:solidFill>
          </w14:textFill>
        </w:rPr>
        <w:t>270日考虑</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四、</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我方承诺，在收到受益人发来的书面</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索赔</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通知后的</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none"/>
          <w:lang w:eastAsia="zh-CN"/>
          <w14:textFill>
            <w14:solidFill>
              <w14:schemeClr w14:val="tx1"/>
            </w14:solidFill>
          </w14:textFill>
        </w:rPr>
        <w:t>个工作</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日</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（提示：建议</w:t>
      </w:r>
      <w:r>
        <w:rPr>
          <w:rFonts w:hint="eastAsia" w:asciiTheme="minorEastAsia" w:hAnsiTheme="minorEastAsia" w:eastAsiaTheme="minorEastAsia" w:cstheme="minorEastAsia"/>
          <w:color w:val="000000" w:themeColor="text1"/>
          <w:kern w:val="2"/>
          <w:sz w:val="21"/>
          <w:szCs w:val="21"/>
          <w:lang w:val="en-US" w:eastAsia="zh-CN"/>
          <w14:textFill>
            <w14:solidFill>
              <w14:schemeClr w14:val="tx1"/>
            </w14:solidFill>
          </w14:textFill>
        </w:rPr>
        <w:t>10—15个工作日</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内无条件支付，前述书面</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索赔</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（1）</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索赔</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spacing w:val="0"/>
          <w:kern w:val="2"/>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0"/>
          <w:kern w:val="2"/>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0"/>
          <w:kern w:val="2"/>
          <w:sz w:val="21"/>
          <w:szCs w:val="21"/>
          <w:lang w:eastAsia="zh-CN"/>
          <w14:textFill>
            <w14:solidFill>
              <w14:schemeClr w14:val="tx1"/>
            </w14:solidFill>
          </w14:textFill>
        </w:rPr>
        <w:t>）索赔</w:t>
      </w:r>
      <w:r>
        <w:rPr>
          <w:rFonts w:hint="eastAsia" w:asciiTheme="minorEastAsia" w:hAnsiTheme="minorEastAsia" w:eastAsiaTheme="minorEastAsia" w:cstheme="minorEastAsia"/>
          <w:color w:val="000000" w:themeColor="text1"/>
          <w:spacing w:val="0"/>
          <w:kern w:val="2"/>
          <w:sz w:val="21"/>
          <w:szCs w:val="21"/>
          <w14:textFill>
            <w14:solidFill>
              <w14:schemeClr w14:val="tx1"/>
            </w14:solidFill>
          </w14:textFill>
        </w:rPr>
        <w:t>通知应在本保函有效期内到达的地址是：</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受益人发出的书面</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索赔</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通知应由其为鉴明受益人法定代表人或授权代理人签</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名</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五、本保函项下的权利不得转让，不得设定担保。</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贵方</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七、受益人应在本保函到期后的</w:t>
      </w:r>
      <w:r>
        <w:rPr>
          <w:rFonts w:hint="eastAsia" w:asciiTheme="minorEastAsia" w:hAnsiTheme="minorEastAsia" w:eastAsiaTheme="minorEastAsia" w:cstheme="minorEastAsia"/>
          <w:color w:val="000000" w:themeColor="text1"/>
          <w:kern w:val="2"/>
          <w:sz w:val="21"/>
          <w:szCs w:val="21"/>
          <w:lang w:val="en-US" w:eastAsia="zh-CN"/>
          <w14:textFill>
            <w14:solidFill>
              <w14:schemeClr w14:val="tx1"/>
            </w14:solidFill>
          </w14:textFill>
        </w:rPr>
        <w:t>七</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个工作</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八、</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九、</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本保函适用的法律为中华人民共和国法律，争议裁判管辖地为中华人民共和国</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十</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、本保函自我方法定代表人或授权代表</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签名</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u w:val="none"/>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十一、本保函在重庆市辖区范围内的核验地点：</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none"/>
          <w:lang w:eastAsia="zh-CN"/>
          <w14:textFill>
            <w14:solidFill>
              <w14:schemeClr w14:val="tx1"/>
            </w14:solidFill>
          </w14:textFill>
        </w:rPr>
        <w:t>；核验方式：</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none"/>
          <w:lang w:val="en-US" w:eastAsia="zh-CN"/>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 xml:space="preserve">开 立 人：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法定代表人（或授权</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代表</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签名</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地    址：</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邮政编码：</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电    话：</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传    真：</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 xml:space="preserve"> </w:t>
      </w:r>
    </w:p>
    <w:p>
      <w:pPr>
        <w:widowControl w:val="0"/>
        <w:spacing w:after="120" w:afterLines="0"/>
        <w:ind w:firstLine="420" w:firstLineChars="200"/>
        <w:jc w:val="both"/>
        <w:rPr>
          <w:rFonts w:hint="eastAsia"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t>开立时间：    年    月    日</w:t>
      </w:r>
    </w:p>
    <w:p>
      <w:pPr>
        <w:spacing w:line="240" w:lineRule="auto"/>
        <w:ind w:firstLine="0" w:firstLineChars="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br w:type="page"/>
      </w:r>
    </w:p>
    <w:p>
      <w:pPr>
        <w:spacing w:line="240" w:lineRule="auto"/>
        <w:ind w:firstLine="0" w:firstLineChars="0"/>
        <w:rPr>
          <w:rFonts w:hint="eastAsia" w:ascii="宋体" w:hAnsi="宋体" w:eastAsia="宋体" w:cs="宋体"/>
          <w:i/>
          <w:color w:val="000000" w:themeColor="text1"/>
          <w:szCs w:val="21"/>
          <w:highlight w:val="none"/>
          <w14:textFill>
            <w14:solidFill>
              <w14:schemeClr w14:val="tx1"/>
            </w14:solidFill>
          </w14:textFill>
        </w:rPr>
      </w:pPr>
    </w:p>
    <w:p>
      <w:pPr>
        <w:spacing w:line="360" w:lineRule="auto"/>
        <w:ind w:firstLine="360" w:firstLineChars="200"/>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2.</w:t>
      </w:r>
    </w:p>
    <w:p>
      <w:pPr>
        <w:spacing w:line="360" w:lineRule="auto"/>
        <w:ind w:firstLine="360" w:firstLineChars="200"/>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w:t>
      </w:r>
    </w:p>
    <w:p>
      <w:pPr>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p>
    <w:sectPr>
      <w:footerReference r:id="rId9" w:type="first"/>
      <w:headerReference r:id="rId7" w:type="default"/>
      <w:footerReference r:id="rId8" w:type="default"/>
      <w:pgSz w:w="11906" w:h="16838"/>
      <w:pgMar w:top="1304" w:right="1134" w:bottom="1304" w:left="130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roman"/>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xyNKma8BAABM&#10;AwAADgAAAAAAAAABACAAAAAeAQAAZHJzL2Uyb0RvYy54bWxQSwUGAAAAAAYABgBZAQAAPw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epU5Xa8BAABM&#10;AwAADgAAAAAAAAABACAAAAAeAQAAZHJzL2Uyb0RvYy54bWxQSwUGAAAAAAYABgBZAQAAPw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RqoqKrgEAAEsD&#10;AAAOAAAAAAAAAAEAIAAAAB4BAABkcnMvZTJvRG9jLnhtbFBLBQYAAAAABgAGAFkBAAA+BQ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Bmo4MrgEAAEsD&#10;AAAOAAAAAAAAAAEAIAAAAB4BAABkcnMvZTJvRG9jLnhtbFBLBQYAAAAABgAGAFkBAAA+BQ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right="-239" w:rightChars="-114" w:firstLine="0" w:firstLineChars="0"/>
      <w:jc w:val="both"/>
      <w:rPr>
        <w:rFonts w:hint="eastAsia"/>
      </w:rPr>
    </w:pPr>
    <w:r>
      <w:rPr>
        <w:rFonts w:hint="eastAsia" w:ascii="仿宋" w:hAnsi="仿宋" w:cs="宋体"/>
        <w:sz w:val="21"/>
        <w:szCs w:val="21"/>
        <w:lang w:val="en-US" w:eastAsia="zh-CN"/>
      </w:rPr>
      <w:t>重庆首讯科技股份有限公司</w:t>
    </w:r>
    <w:r>
      <w:rPr>
        <w:rFonts w:hint="eastAsia" w:ascii="仿宋" w:hAnsi="仿宋" w:cs="宋体"/>
        <w:sz w:val="21"/>
        <w:szCs w:val="21"/>
      </w:rPr>
      <w:t xml:space="preserve">                         </w:t>
    </w:r>
    <w:r>
      <w:rPr>
        <w:rFonts w:hint="eastAsia" w:ascii="仿宋" w:hAnsi="仿宋" w:cs="宋体"/>
        <w:sz w:val="21"/>
        <w:szCs w:val="21"/>
        <w:lang w:val="en-US" w:eastAsia="zh-CN"/>
      </w:rPr>
      <w:t xml:space="preserve">                   </w:t>
    </w:r>
    <w:r>
      <w:rPr>
        <w:rFonts w:hint="eastAsia" w:ascii="仿宋" w:hAnsi="仿宋" w:cs="宋体"/>
        <w:sz w:val="21"/>
        <w:szCs w:val="21"/>
      </w:rPr>
      <w:t xml:space="preserve">  </w:t>
    </w:r>
    <w:r>
      <w:rPr>
        <w:rFonts w:hint="eastAsia" w:ascii="仿宋" w:hAnsi="仿宋" w:cs="宋体"/>
        <w:sz w:val="21"/>
        <w:szCs w:val="21"/>
        <w:lang w:val="en-US" w:eastAsia="zh-CN"/>
      </w:rPr>
      <w:t xml:space="preserve"> </w:t>
    </w:r>
    <w:r>
      <w:rPr>
        <w:rFonts w:hint="eastAsia" w:ascii="仿宋" w:hAnsi="仿宋" w:cs="宋体"/>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EC801A"/>
    <w:multiLevelType w:val="singleLevel"/>
    <w:tmpl w:val="E2EC801A"/>
    <w:lvl w:ilvl="0" w:tentative="0">
      <w:start w:val="1"/>
      <w:numFmt w:val="decimal"/>
      <w:suff w:val="nothing"/>
      <w:lvlText w:val="（%1）"/>
      <w:lvlJc w:val="left"/>
    </w:lvl>
  </w:abstractNum>
  <w:abstractNum w:abstractNumId="1">
    <w:nsid w:val="10094C46"/>
    <w:multiLevelType w:val="singleLevel"/>
    <w:tmpl w:val="10094C46"/>
    <w:lvl w:ilvl="0" w:tentative="0">
      <w:start w:val="1"/>
      <w:numFmt w:val="chineseCounting"/>
      <w:suff w:val="nothing"/>
      <w:lvlText w:val="%1、"/>
      <w:lvlJc w:val="left"/>
      <w:rPr>
        <w:rFonts w:hint="eastAsia"/>
      </w:rPr>
    </w:lvl>
  </w:abstractNum>
  <w:abstractNum w:abstractNumId="2">
    <w:nsid w:val="4FFDD58D"/>
    <w:multiLevelType w:val="singleLevel"/>
    <w:tmpl w:val="4FFDD58D"/>
    <w:lvl w:ilvl="0" w:tentative="0">
      <w:start w:val="3"/>
      <w:numFmt w:val="chineseCounting"/>
      <w:suff w:val="space"/>
      <w:lvlText w:val="第%1章"/>
      <w:lvlJc w:val="left"/>
      <w:rPr>
        <w:rFonts w:hint="eastAsia"/>
      </w:rPr>
    </w:lvl>
  </w:abstractNum>
  <w:abstractNum w:abstractNumId="3">
    <w:nsid w:val="68FA84E3"/>
    <w:multiLevelType w:val="singleLevel"/>
    <w:tmpl w:val="68FA84E3"/>
    <w:lvl w:ilvl="0" w:tentative="0">
      <w:start w:val="7"/>
      <w:numFmt w:val="chineseCounting"/>
      <w:suff w:val="space"/>
      <w:lvlText w:val="第%1章"/>
      <w:lvlJc w:val="left"/>
      <w:pPr>
        <w:ind w:left="480" w:firstLine="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zc0YmY5ZGIxYTRlZTc2ZDIwYzQ2NjFiYWNmOGUifQ=="/>
  </w:docVars>
  <w:rsids>
    <w:rsidRoot w:val="00172A27"/>
    <w:rsid w:val="00004E30"/>
    <w:rsid w:val="00011781"/>
    <w:rsid w:val="00016728"/>
    <w:rsid w:val="00020313"/>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7515"/>
    <w:rsid w:val="00160B3A"/>
    <w:rsid w:val="001620CF"/>
    <w:rsid w:val="00170350"/>
    <w:rsid w:val="00170EC1"/>
    <w:rsid w:val="00171011"/>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7EEA"/>
    <w:rsid w:val="002E0532"/>
    <w:rsid w:val="002E0A27"/>
    <w:rsid w:val="002E153F"/>
    <w:rsid w:val="002E2625"/>
    <w:rsid w:val="002E32C6"/>
    <w:rsid w:val="002F59A8"/>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64A6"/>
    <w:rsid w:val="00756A64"/>
    <w:rsid w:val="00762290"/>
    <w:rsid w:val="00763573"/>
    <w:rsid w:val="00765640"/>
    <w:rsid w:val="00766B67"/>
    <w:rsid w:val="00770B58"/>
    <w:rsid w:val="0077617D"/>
    <w:rsid w:val="0077694F"/>
    <w:rsid w:val="00780227"/>
    <w:rsid w:val="0078221B"/>
    <w:rsid w:val="00782469"/>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C7C"/>
    <w:rsid w:val="007C3F88"/>
    <w:rsid w:val="007C4228"/>
    <w:rsid w:val="007D0307"/>
    <w:rsid w:val="007D5067"/>
    <w:rsid w:val="007D69F9"/>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352B"/>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2500"/>
    <w:rsid w:val="00F5606A"/>
    <w:rsid w:val="00F57924"/>
    <w:rsid w:val="00F61E07"/>
    <w:rsid w:val="00F61E65"/>
    <w:rsid w:val="00F62398"/>
    <w:rsid w:val="00F63D9A"/>
    <w:rsid w:val="00F64420"/>
    <w:rsid w:val="00F65076"/>
    <w:rsid w:val="00F725DF"/>
    <w:rsid w:val="00F73A4F"/>
    <w:rsid w:val="00F745ED"/>
    <w:rsid w:val="00F75DBF"/>
    <w:rsid w:val="00F80B54"/>
    <w:rsid w:val="00F82763"/>
    <w:rsid w:val="00F8351F"/>
    <w:rsid w:val="00F842A5"/>
    <w:rsid w:val="00F86A15"/>
    <w:rsid w:val="00F87954"/>
    <w:rsid w:val="00F9159B"/>
    <w:rsid w:val="00F91FE2"/>
    <w:rsid w:val="00F930D1"/>
    <w:rsid w:val="00F93D8C"/>
    <w:rsid w:val="00F94736"/>
    <w:rsid w:val="00FA2978"/>
    <w:rsid w:val="00FA68C6"/>
    <w:rsid w:val="00FA7C8E"/>
    <w:rsid w:val="00FA7D07"/>
    <w:rsid w:val="00FB0174"/>
    <w:rsid w:val="00FB1292"/>
    <w:rsid w:val="00FB1EF8"/>
    <w:rsid w:val="00FB6004"/>
    <w:rsid w:val="00FC061E"/>
    <w:rsid w:val="00FC4FD9"/>
    <w:rsid w:val="00FC7909"/>
    <w:rsid w:val="00FD4667"/>
    <w:rsid w:val="00FE0054"/>
    <w:rsid w:val="00FE0586"/>
    <w:rsid w:val="00FE0B63"/>
    <w:rsid w:val="00FE4676"/>
    <w:rsid w:val="00FF0ADE"/>
    <w:rsid w:val="00FF0C78"/>
    <w:rsid w:val="00FF1D8B"/>
    <w:rsid w:val="00FF3860"/>
    <w:rsid w:val="00FF4240"/>
    <w:rsid w:val="00FF54F5"/>
    <w:rsid w:val="00FF582D"/>
    <w:rsid w:val="014F77FD"/>
    <w:rsid w:val="01BD7155"/>
    <w:rsid w:val="01C8709F"/>
    <w:rsid w:val="01CB6AEA"/>
    <w:rsid w:val="01DD18A6"/>
    <w:rsid w:val="01EB34DE"/>
    <w:rsid w:val="025A6533"/>
    <w:rsid w:val="02B67D2C"/>
    <w:rsid w:val="03030405"/>
    <w:rsid w:val="037629D4"/>
    <w:rsid w:val="042B732D"/>
    <w:rsid w:val="0449181A"/>
    <w:rsid w:val="044A1D23"/>
    <w:rsid w:val="047D65FE"/>
    <w:rsid w:val="048A5101"/>
    <w:rsid w:val="0491196B"/>
    <w:rsid w:val="04DA472B"/>
    <w:rsid w:val="05592D53"/>
    <w:rsid w:val="05783A3C"/>
    <w:rsid w:val="0585676B"/>
    <w:rsid w:val="05B1245E"/>
    <w:rsid w:val="05EF7AF1"/>
    <w:rsid w:val="0620273A"/>
    <w:rsid w:val="064B0E32"/>
    <w:rsid w:val="067E64B8"/>
    <w:rsid w:val="06993E44"/>
    <w:rsid w:val="069E7432"/>
    <w:rsid w:val="06C07E9C"/>
    <w:rsid w:val="073D68E0"/>
    <w:rsid w:val="07BE618B"/>
    <w:rsid w:val="081F724D"/>
    <w:rsid w:val="083B1C9D"/>
    <w:rsid w:val="083C0673"/>
    <w:rsid w:val="084E094B"/>
    <w:rsid w:val="085E04B3"/>
    <w:rsid w:val="08662BC9"/>
    <w:rsid w:val="08756B3B"/>
    <w:rsid w:val="08910757"/>
    <w:rsid w:val="089B67BD"/>
    <w:rsid w:val="08C97DCD"/>
    <w:rsid w:val="08FE575D"/>
    <w:rsid w:val="090C1EBC"/>
    <w:rsid w:val="09502641"/>
    <w:rsid w:val="09691011"/>
    <w:rsid w:val="097825B5"/>
    <w:rsid w:val="09784721"/>
    <w:rsid w:val="097C3834"/>
    <w:rsid w:val="097D43D3"/>
    <w:rsid w:val="09A12942"/>
    <w:rsid w:val="09EA17B6"/>
    <w:rsid w:val="0A1022FA"/>
    <w:rsid w:val="0A1259C1"/>
    <w:rsid w:val="0A1503A2"/>
    <w:rsid w:val="0A59403A"/>
    <w:rsid w:val="0A984E9B"/>
    <w:rsid w:val="0AA6526E"/>
    <w:rsid w:val="0AC30814"/>
    <w:rsid w:val="0ADB7DE9"/>
    <w:rsid w:val="0AE957B4"/>
    <w:rsid w:val="0AFD05BF"/>
    <w:rsid w:val="0B00739E"/>
    <w:rsid w:val="0B0F72C5"/>
    <w:rsid w:val="0B233575"/>
    <w:rsid w:val="0B297F03"/>
    <w:rsid w:val="0B453633"/>
    <w:rsid w:val="0B6D05B8"/>
    <w:rsid w:val="0B9F0258"/>
    <w:rsid w:val="0C3A4C9D"/>
    <w:rsid w:val="0C4A2238"/>
    <w:rsid w:val="0C854DA8"/>
    <w:rsid w:val="0C8F3B55"/>
    <w:rsid w:val="0CDE3D9A"/>
    <w:rsid w:val="0D150B42"/>
    <w:rsid w:val="0D973D58"/>
    <w:rsid w:val="0D9F2BF4"/>
    <w:rsid w:val="0DA4324B"/>
    <w:rsid w:val="0DB24751"/>
    <w:rsid w:val="0DB247AE"/>
    <w:rsid w:val="0DB93D8E"/>
    <w:rsid w:val="0DE047BF"/>
    <w:rsid w:val="0E0A62CD"/>
    <w:rsid w:val="0E1B0C80"/>
    <w:rsid w:val="0E313CB2"/>
    <w:rsid w:val="0EAE5F16"/>
    <w:rsid w:val="0F063498"/>
    <w:rsid w:val="0F0E0B88"/>
    <w:rsid w:val="0F20638A"/>
    <w:rsid w:val="0F39623B"/>
    <w:rsid w:val="0F3B2869"/>
    <w:rsid w:val="0F3E2235"/>
    <w:rsid w:val="0F4372C8"/>
    <w:rsid w:val="0F5F3F4B"/>
    <w:rsid w:val="0FAD4F92"/>
    <w:rsid w:val="0FAF439F"/>
    <w:rsid w:val="0FD93D3D"/>
    <w:rsid w:val="0FDB683D"/>
    <w:rsid w:val="0FEB191A"/>
    <w:rsid w:val="0FEC0DA5"/>
    <w:rsid w:val="104B4477"/>
    <w:rsid w:val="106A6F7B"/>
    <w:rsid w:val="109C7925"/>
    <w:rsid w:val="11063445"/>
    <w:rsid w:val="1130644C"/>
    <w:rsid w:val="113A5835"/>
    <w:rsid w:val="115E09AF"/>
    <w:rsid w:val="11672002"/>
    <w:rsid w:val="119F0C73"/>
    <w:rsid w:val="11A36112"/>
    <w:rsid w:val="11A63E39"/>
    <w:rsid w:val="11EE7BE1"/>
    <w:rsid w:val="124318AA"/>
    <w:rsid w:val="1261166A"/>
    <w:rsid w:val="12BB1A01"/>
    <w:rsid w:val="12C4265B"/>
    <w:rsid w:val="12D75E24"/>
    <w:rsid w:val="12E8751A"/>
    <w:rsid w:val="130C0297"/>
    <w:rsid w:val="135F621C"/>
    <w:rsid w:val="1370283F"/>
    <w:rsid w:val="137E2170"/>
    <w:rsid w:val="13900B1C"/>
    <w:rsid w:val="13AA773B"/>
    <w:rsid w:val="13D55BEF"/>
    <w:rsid w:val="141D7709"/>
    <w:rsid w:val="14454F7F"/>
    <w:rsid w:val="14764402"/>
    <w:rsid w:val="1476678A"/>
    <w:rsid w:val="14850D94"/>
    <w:rsid w:val="14A5693F"/>
    <w:rsid w:val="14A9258C"/>
    <w:rsid w:val="14AC5F02"/>
    <w:rsid w:val="14D86A5D"/>
    <w:rsid w:val="14E32511"/>
    <w:rsid w:val="153D55BD"/>
    <w:rsid w:val="15776D7E"/>
    <w:rsid w:val="157A0D68"/>
    <w:rsid w:val="158226E9"/>
    <w:rsid w:val="15983282"/>
    <w:rsid w:val="15EE3AB6"/>
    <w:rsid w:val="161D0D52"/>
    <w:rsid w:val="16630470"/>
    <w:rsid w:val="16647707"/>
    <w:rsid w:val="16745B62"/>
    <w:rsid w:val="16A672C9"/>
    <w:rsid w:val="16AE3F18"/>
    <w:rsid w:val="16B81603"/>
    <w:rsid w:val="16CF1CC6"/>
    <w:rsid w:val="17072BAB"/>
    <w:rsid w:val="1711696E"/>
    <w:rsid w:val="171D6C66"/>
    <w:rsid w:val="172E7810"/>
    <w:rsid w:val="17794346"/>
    <w:rsid w:val="179D26E1"/>
    <w:rsid w:val="17BC48FD"/>
    <w:rsid w:val="17F71E7C"/>
    <w:rsid w:val="17F84EE5"/>
    <w:rsid w:val="182E0082"/>
    <w:rsid w:val="18355BC4"/>
    <w:rsid w:val="18492666"/>
    <w:rsid w:val="185507A1"/>
    <w:rsid w:val="186D1005"/>
    <w:rsid w:val="187359FA"/>
    <w:rsid w:val="188E727B"/>
    <w:rsid w:val="193079D5"/>
    <w:rsid w:val="196462BA"/>
    <w:rsid w:val="1977632C"/>
    <w:rsid w:val="19786206"/>
    <w:rsid w:val="197C1FCE"/>
    <w:rsid w:val="19A20EDD"/>
    <w:rsid w:val="19A526C7"/>
    <w:rsid w:val="19E12006"/>
    <w:rsid w:val="1A3C0C0D"/>
    <w:rsid w:val="1A585BC2"/>
    <w:rsid w:val="1A5E6A00"/>
    <w:rsid w:val="1A8671EE"/>
    <w:rsid w:val="1A9262B2"/>
    <w:rsid w:val="1A9322D8"/>
    <w:rsid w:val="1AEC42A8"/>
    <w:rsid w:val="1AEE6276"/>
    <w:rsid w:val="1AF323D8"/>
    <w:rsid w:val="1AF62C69"/>
    <w:rsid w:val="1B161CC4"/>
    <w:rsid w:val="1BC20C24"/>
    <w:rsid w:val="1BFD27A2"/>
    <w:rsid w:val="1C011678"/>
    <w:rsid w:val="1C224BF8"/>
    <w:rsid w:val="1C2A7E30"/>
    <w:rsid w:val="1C53323F"/>
    <w:rsid w:val="1C756A7F"/>
    <w:rsid w:val="1CD01E77"/>
    <w:rsid w:val="1CE87118"/>
    <w:rsid w:val="1D124316"/>
    <w:rsid w:val="1E587E3F"/>
    <w:rsid w:val="1E925EEC"/>
    <w:rsid w:val="1E9B5208"/>
    <w:rsid w:val="1EA00EAF"/>
    <w:rsid w:val="1EB8153E"/>
    <w:rsid w:val="1ED75912"/>
    <w:rsid w:val="1EE25BAC"/>
    <w:rsid w:val="1F315BD9"/>
    <w:rsid w:val="1F404FCB"/>
    <w:rsid w:val="1FD4737A"/>
    <w:rsid w:val="2016722C"/>
    <w:rsid w:val="201B73DE"/>
    <w:rsid w:val="202A06CD"/>
    <w:rsid w:val="202A7A44"/>
    <w:rsid w:val="203043BA"/>
    <w:rsid w:val="203D6437"/>
    <w:rsid w:val="209605CD"/>
    <w:rsid w:val="20967991"/>
    <w:rsid w:val="20B9471F"/>
    <w:rsid w:val="20C032A2"/>
    <w:rsid w:val="211339B5"/>
    <w:rsid w:val="211D336B"/>
    <w:rsid w:val="21224CAB"/>
    <w:rsid w:val="21590E3E"/>
    <w:rsid w:val="215A0185"/>
    <w:rsid w:val="219A17D7"/>
    <w:rsid w:val="21A33D9D"/>
    <w:rsid w:val="21C26024"/>
    <w:rsid w:val="21DD798D"/>
    <w:rsid w:val="222F62DB"/>
    <w:rsid w:val="223C0B2A"/>
    <w:rsid w:val="224D32E0"/>
    <w:rsid w:val="22630AD3"/>
    <w:rsid w:val="22A868C7"/>
    <w:rsid w:val="22E83C69"/>
    <w:rsid w:val="22F05CD0"/>
    <w:rsid w:val="23362D72"/>
    <w:rsid w:val="235C1616"/>
    <w:rsid w:val="23B657C7"/>
    <w:rsid w:val="23BE63FD"/>
    <w:rsid w:val="23D87D6F"/>
    <w:rsid w:val="23DF56EE"/>
    <w:rsid w:val="23E87558"/>
    <w:rsid w:val="242368BD"/>
    <w:rsid w:val="242748D5"/>
    <w:rsid w:val="243D0021"/>
    <w:rsid w:val="24571916"/>
    <w:rsid w:val="24D96407"/>
    <w:rsid w:val="24F46A34"/>
    <w:rsid w:val="25036463"/>
    <w:rsid w:val="250733EC"/>
    <w:rsid w:val="253B6199"/>
    <w:rsid w:val="258917F1"/>
    <w:rsid w:val="25DB6B75"/>
    <w:rsid w:val="2641526C"/>
    <w:rsid w:val="26730A93"/>
    <w:rsid w:val="26BC3ED1"/>
    <w:rsid w:val="26CF5E39"/>
    <w:rsid w:val="26E03B86"/>
    <w:rsid w:val="26E5714E"/>
    <w:rsid w:val="27817123"/>
    <w:rsid w:val="2796417F"/>
    <w:rsid w:val="27EE79E5"/>
    <w:rsid w:val="28812CD5"/>
    <w:rsid w:val="28966B51"/>
    <w:rsid w:val="28AA26C7"/>
    <w:rsid w:val="28CD0B68"/>
    <w:rsid w:val="29036481"/>
    <w:rsid w:val="29154700"/>
    <w:rsid w:val="299A402F"/>
    <w:rsid w:val="29A50305"/>
    <w:rsid w:val="29D335AD"/>
    <w:rsid w:val="29D617CD"/>
    <w:rsid w:val="29F74959"/>
    <w:rsid w:val="29FC6BA5"/>
    <w:rsid w:val="2A3335CD"/>
    <w:rsid w:val="2A42741A"/>
    <w:rsid w:val="2B0507DE"/>
    <w:rsid w:val="2B2D30AD"/>
    <w:rsid w:val="2B4932A0"/>
    <w:rsid w:val="2B4E1731"/>
    <w:rsid w:val="2B840CEF"/>
    <w:rsid w:val="2B912553"/>
    <w:rsid w:val="2BC34B28"/>
    <w:rsid w:val="2BC7066A"/>
    <w:rsid w:val="2BE4490C"/>
    <w:rsid w:val="2BF4566F"/>
    <w:rsid w:val="2C0223D5"/>
    <w:rsid w:val="2C0F35AF"/>
    <w:rsid w:val="2C3F4619"/>
    <w:rsid w:val="2D3C672F"/>
    <w:rsid w:val="2D86600E"/>
    <w:rsid w:val="2D8C0CA9"/>
    <w:rsid w:val="2DA22559"/>
    <w:rsid w:val="2DFD7190"/>
    <w:rsid w:val="2E211F3C"/>
    <w:rsid w:val="2E3C2B38"/>
    <w:rsid w:val="2E5E719D"/>
    <w:rsid w:val="2E855278"/>
    <w:rsid w:val="2E864028"/>
    <w:rsid w:val="2E9A469C"/>
    <w:rsid w:val="2EA90039"/>
    <w:rsid w:val="2EE74166"/>
    <w:rsid w:val="2F1B3FB6"/>
    <w:rsid w:val="2F2002C4"/>
    <w:rsid w:val="2F351546"/>
    <w:rsid w:val="302F2916"/>
    <w:rsid w:val="304A7049"/>
    <w:rsid w:val="30C07E87"/>
    <w:rsid w:val="310D54FE"/>
    <w:rsid w:val="319B301C"/>
    <w:rsid w:val="31DA3FA2"/>
    <w:rsid w:val="32064B97"/>
    <w:rsid w:val="32262AF8"/>
    <w:rsid w:val="322724E2"/>
    <w:rsid w:val="323B56EB"/>
    <w:rsid w:val="325516D3"/>
    <w:rsid w:val="32C33315"/>
    <w:rsid w:val="32C93B11"/>
    <w:rsid w:val="32DD5CE2"/>
    <w:rsid w:val="32FA66E7"/>
    <w:rsid w:val="330453E1"/>
    <w:rsid w:val="3307215E"/>
    <w:rsid w:val="33984A32"/>
    <w:rsid w:val="33CA1B48"/>
    <w:rsid w:val="33D23AE7"/>
    <w:rsid w:val="33E82C54"/>
    <w:rsid w:val="33E84C6F"/>
    <w:rsid w:val="33EE16C5"/>
    <w:rsid w:val="34094D01"/>
    <w:rsid w:val="34386EB3"/>
    <w:rsid w:val="343D3142"/>
    <w:rsid w:val="344D638C"/>
    <w:rsid w:val="34623430"/>
    <w:rsid w:val="346A0500"/>
    <w:rsid w:val="34A43D50"/>
    <w:rsid w:val="34A62090"/>
    <w:rsid w:val="34D72AE1"/>
    <w:rsid w:val="34E32270"/>
    <w:rsid w:val="3522336A"/>
    <w:rsid w:val="356614A1"/>
    <w:rsid w:val="35991723"/>
    <w:rsid w:val="35A4308C"/>
    <w:rsid w:val="35BA3378"/>
    <w:rsid w:val="35E43AC5"/>
    <w:rsid w:val="36322D75"/>
    <w:rsid w:val="365C138D"/>
    <w:rsid w:val="365D3297"/>
    <w:rsid w:val="365F2FA1"/>
    <w:rsid w:val="36917A37"/>
    <w:rsid w:val="36A12F8B"/>
    <w:rsid w:val="36B75F37"/>
    <w:rsid w:val="370C6480"/>
    <w:rsid w:val="371563EC"/>
    <w:rsid w:val="37285326"/>
    <w:rsid w:val="373B1965"/>
    <w:rsid w:val="37464D41"/>
    <w:rsid w:val="37660B99"/>
    <w:rsid w:val="376B5470"/>
    <w:rsid w:val="377F0339"/>
    <w:rsid w:val="378576A4"/>
    <w:rsid w:val="378661DC"/>
    <w:rsid w:val="378D144C"/>
    <w:rsid w:val="378F05C8"/>
    <w:rsid w:val="37A94DFF"/>
    <w:rsid w:val="37B35D05"/>
    <w:rsid w:val="37C05A95"/>
    <w:rsid w:val="37D912AF"/>
    <w:rsid w:val="37F938E1"/>
    <w:rsid w:val="389670B8"/>
    <w:rsid w:val="38AE536D"/>
    <w:rsid w:val="38D70825"/>
    <w:rsid w:val="38E870DF"/>
    <w:rsid w:val="38F013CF"/>
    <w:rsid w:val="39081444"/>
    <w:rsid w:val="3927526A"/>
    <w:rsid w:val="392873D2"/>
    <w:rsid w:val="393E267E"/>
    <w:rsid w:val="394936CA"/>
    <w:rsid w:val="394C7A4E"/>
    <w:rsid w:val="39562D74"/>
    <w:rsid w:val="39861EF9"/>
    <w:rsid w:val="39DF5E7B"/>
    <w:rsid w:val="39FC031F"/>
    <w:rsid w:val="39FF1CFC"/>
    <w:rsid w:val="3A08284D"/>
    <w:rsid w:val="3A1563B6"/>
    <w:rsid w:val="3A4A20F0"/>
    <w:rsid w:val="3A9D5677"/>
    <w:rsid w:val="3ADE2055"/>
    <w:rsid w:val="3B0D436B"/>
    <w:rsid w:val="3B2829E6"/>
    <w:rsid w:val="3B3D3804"/>
    <w:rsid w:val="3B6542C9"/>
    <w:rsid w:val="3B6D0393"/>
    <w:rsid w:val="3BA42917"/>
    <w:rsid w:val="3BD21844"/>
    <w:rsid w:val="3BE309D0"/>
    <w:rsid w:val="3C6B3FB1"/>
    <w:rsid w:val="3C825AEE"/>
    <w:rsid w:val="3CB54F9E"/>
    <w:rsid w:val="3CDE7AB5"/>
    <w:rsid w:val="3CE20B7A"/>
    <w:rsid w:val="3CF4593B"/>
    <w:rsid w:val="3D5F87A3"/>
    <w:rsid w:val="3D767B9F"/>
    <w:rsid w:val="3D8D6AE5"/>
    <w:rsid w:val="3D9D3166"/>
    <w:rsid w:val="3DB71A1D"/>
    <w:rsid w:val="3DC50703"/>
    <w:rsid w:val="3DD83EEF"/>
    <w:rsid w:val="3DF4772F"/>
    <w:rsid w:val="3E0266DA"/>
    <w:rsid w:val="3E120575"/>
    <w:rsid w:val="3E565B2F"/>
    <w:rsid w:val="3E934D6B"/>
    <w:rsid w:val="3E9711CD"/>
    <w:rsid w:val="3EB05AE8"/>
    <w:rsid w:val="3F1359D9"/>
    <w:rsid w:val="3F181114"/>
    <w:rsid w:val="3F550A1D"/>
    <w:rsid w:val="3F736F49"/>
    <w:rsid w:val="3F936427"/>
    <w:rsid w:val="40330355"/>
    <w:rsid w:val="4074430D"/>
    <w:rsid w:val="408332FD"/>
    <w:rsid w:val="409E72AD"/>
    <w:rsid w:val="40D06FF7"/>
    <w:rsid w:val="40DA57F1"/>
    <w:rsid w:val="41173673"/>
    <w:rsid w:val="412D0429"/>
    <w:rsid w:val="414D77A0"/>
    <w:rsid w:val="41826A1B"/>
    <w:rsid w:val="41890F84"/>
    <w:rsid w:val="41935AA8"/>
    <w:rsid w:val="419C3F57"/>
    <w:rsid w:val="41AF06E5"/>
    <w:rsid w:val="41B43BB3"/>
    <w:rsid w:val="41EF7624"/>
    <w:rsid w:val="420F5CD5"/>
    <w:rsid w:val="422D088A"/>
    <w:rsid w:val="42936D3A"/>
    <w:rsid w:val="42E626B8"/>
    <w:rsid w:val="42F87AAC"/>
    <w:rsid w:val="4310260B"/>
    <w:rsid w:val="43122A4F"/>
    <w:rsid w:val="43960C56"/>
    <w:rsid w:val="439C4E72"/>
    <w:rsid w:val="43CA7AC6"/>
    <w:rsid w:val="43F6136F"/>
    <w:rsid w:val="445F05C2"/>
    <w:rsid w:val="44A22EFC"/>
    <w:rsid w:val="44A67551"/>
    <w:rsid w:val="44ED3EC3"/>
    <w:rsid w:val="4522752F"/>
    <w:rsid w:val="45856949"/>
    <w:rsid w:val="45B71E2A"/>
    <w:rsid w:val="45EA7CB3"/>
    <w:rsid w:val="45EB7527"/>
    <w:rsid w:val="46101EFE"/>
    <w:rsid w:val="4620416D"/>
    <w:rsid w:val="4638721A"/>
    <w:rsid w:val="466871EB"/>
    <w:rsid w:val="466B15F6"/>
    <w:rsid w:val="46806F6C"/>
    <w:rsid w:val="46895B7E"/>
    <w:rsid w:val="46971B71"/>
    <w:rsid w:val="46B85657"/>
    <w:rsid w:val="47230359"/>
    <w:rsid w:val="474F78BE"/>
    <w:rsid w:val="47823FD6"/>
    <w:rsid w:val="47976D64"/>
    <w:rsid w:val="47D56597"/>
    <w:rsid w:val="47ED6C78"/>
    <w:rsid w:val="4815401C"/>
    <w:rsid w:val="482A0DBD"/>
    <w:rsid w:val="483B43E5"/>
    <w:rsid w:val="486B6BB0"/>
    <w:rsid w:val="4883110E"/>
    <w:rsid w:val="48A81E74"/>
    <w:rsid w:val="48C73EE0"/>
    <w:rsid w:val="48CB4707"/>
    <w:rsid w:val="48EF0FFD"/>
    <w:rsid w:val="49061368"/>
    <w:rsid w:val="49BA2155"/>
    <w:rsid w:val="49E6074E"/>
    <w:rsid w:val="4A187B73"/>
    <w:rsid w:val="4A38536D"/>
    <w:rsid w:val="4A424AD8"/>
    <w:rsid w:val="4A8357D3"/>
    <w:rsid w:val="4ACC757D"/>
    <w:rsid w:val="4AD75231"/>
    <w:rsid w:val="4B141613"/>
    <w:rsid w:val="4B1C559C"/>
    <w:rsid w:val="4B3D3E36"/>
    <w:rsid w:val="4B58121B"/>
    <w:rsid w:val="4BE5166F"/>
    <w:rsid w:val="4BF700B8"/>
    <w:rsid w:val="4C0F41D3"/>
    <w:rsid w:val="4C5335A6"/>
    <w:rsid w:val="4C6B6A45"/>
    <w:rsid w:val="4CAF0BCD"/>
    <w:rsid w:val="4CCC055B"/>
    <w:rsid w:val="4D11248D"/>
    <w:rsid w:val="4D645B95"/>
    <w:rsid w:val="4D840EA6"/>
    <w:rsid w:val="4D995A9E"/>
    <w:rsid w:val="4E217075"/>
    <w:rsid w:val="4E2E13A4"/>
    <w:rsid w:val="4E4978FA"/>
    <w:rsid w:val="4E5E5790"/>
    <w:rsid w:val="4E707357"/>
    <w:rsid w:val="4E811D9C"/>
    <w:rsid w:val="4E975A2F"/>
    <w:rsid w:val="4EA630D1"/>
    <w:rsid w:val="4ECB62BD"/>
    <w:rsid w:val="4EE93BC7"/>
    <w:rsid w:val="4F132D93"/>
    <w:rsid w:val="4F1E65B6"/>
    <w:rsid w:val="4F385F62"/>
    <w:rsid w:val="4F3B5815"/>
    <w:rsid w:val="4F7C2662"/>
    <w:rsid w:val="4F8A7BC1"/>
    <w:rsid w:val="4F8B7540"/>
    <w:rsid w:val="4FC03BB7"/>
    <w:rsid w:val="4FDA7B19"/>
    <w:rsid w:val="4FF51174"/>
    <w:rsid w:val="50010D18"/>
    <w:rsid w:val="5054412B"/>
    <w:rsid w:val="50651E60"/>
    <w:rsid w:val="5070182A"/>
    <w:rsid w:val="509E60CE"/>
    <w:rsid w:val="51350182"/>
    <w:rsid w:val="514A7DDE"/>
    <w:rsid w:val="51D90B7F"/>
    <w:rsid w:val="51DB2F28"/>
    <w:rsid w:val="51F223CA"/>
    <w:rsid w:val="5242311F"/>
    <w:rsid w:val="527A50A7"/>
    <w:rsid w:val="5284158D"/>
    <w:rsid w:val="52AB16CD"/>
    <w:rsid w:val="52CD6292"/>
    <w:rsid w:val="52D53DDD"/>
    <w:rsid w:val="52FA5D10"/>
    <w:rsid w:val="53342EA2"/>
    <w:rsid w:val="5387750E"/>
    <w:rsid w:val="53A72CFD"/>
    <w:rsid w:val="53B848D6"/>
    <w:rsid w:val="53CF0D45"/>
    <w:rsid w:val="541A5C3D"/>
    <w:rsid w:val="541B7F5F"/>
    <w:rsid w:val="542E4C26"/>
    <w:rsid w:val="54664225"/>
    <w:rsid w:val="54B424A6"/>
    <w:rsid w:val="54BD307A"/>
    <w:rsid w:val="54D50B1E"/>
    <w:rsid w:val="54DD0B09"/>
    <w:rsid w:val="552C446C"/>
    <w:rsid w:val="553852FD"/>
    <w:rsid w:val="554F3275"/>
    <w:rsid w:val="557C4D9B"/>
    <w:rsid w:val="55B84A33"/>
    <w:rsid w:val="55E157DD"/>
    <w:rsid w:val="55E32158"/>
    <w:rsid w:val="55EE1679"/>
    <w:rsid w:val="55F4532C"/>
    <w:rsid w:val="55FC18AE"/>
    <w:rsid w:val="564B02FA"/>
    <w:rsid w:val="56D0674C"/>
    <w:rsid w:val="56E064D3"/>
    <w:rsid w:val="56E50F88"/>
    <w:rsid w:val="57873E5D"/>
    <w:rsid w:val="57B46383"/>
    <w:rsid w:val="57B86E53"/>
    <w:rsid w:val="57C01797"/>
    <w:rsid w:val="57C97459"/>
    <w:rsid w:val="57CB50E3"/>
    <w:rsid w:val="57D040B3"/>
    <w:rsid w:val="58851615"/>
    <w:rsid w:val="58B21DED"/>
    <w:rsid w:val="58B55EFF"/>
    <w:rsid w:val="58BF552E"/>
    <w:rsid w:val="58F3018E"/>
    <w:rsid w:val="58FF3ECD"/>
    <w:rsid w:val="59031F0F"/>
    <w:rsid w:val="59070B0A"/>
    <w:rsid w:val="597318B4"/>
    <w:rsid w:val="59C559E9"/>
    <w:rsid w:val="5A107862"/>
    <w:rsid w:val="5A303418"/>
    <w:rsid w:val="5A501622"/>
    <w:rsid w:val="5A540253"/>
    <w:rsid w:val="5A893CB7"/>
    <w:rsid w:val="5AD31898"/>
    <w:rsid w:val="5AEB5538"/>
    <w:rsid w:val="5AF92E38"/>
    <w:rsid w:val="5B061EEA"/>
    <w:rsid w:val="5B0B5357"/>
    <w:rsid w:val="5BA33DD5"/>
    <w:rsid w:val="5BCB373A"/>
    <w:rsid w:val="5C077140"/>
    <w:rsid w:val="5C09332D"/>
    <w:rsid w:val="5C2241EA"/>
    <w:rsid w:val="5C427612"/>
    <w:rsid w:val="5C582223"/>
    <w:rsid w:val="5C7A0FD1"/>
    <w:rsid w:val="5C833029"/>
    <w:rsid w:val="5D0B72B7"/>
    <w:rsid w:val="5D2F3E81"/>
    <w:rsid w:val="5D356FF9"/>
    <w:rsid w:val="5D3A3002"/>
    <w:rsid w:val="5D9D650F"/>
    <w:rsid w:val="5DB541FC"/>
    <w:rsid w:val="5DC60B7B"/>
    <w:rsid w:val="5DE75350"/>
    <w:rsid w:val="5DF632D6"/>
    <w:rsid w:val="5E226469"/>
    <w:rsid w:val="5E6C710A"/>
    <w:rsid w:val="5E7C4D7C"/>
    <w:rsid w:val="5ED864A3"/>
    <w:rsid w:val="5EEA4405"/>
    <w:rsid w:val="5F7807E8"/>
    <w:rsid w:val="5F8F1CCA"/>
    <w:rsid w:val="5FD567BC"/>
    <w:rsid w:val="5FD93481"/>
    <w:rsid w:val="5FF45A39"/>
    <w:rsid w:val="600A145C"/>
    <w:rsid w:val="6040564F"/>
    <w:rsid w:val="60805044"/>
    <w:rsid w:val="60840DC4"/>
    <w:rsid w:val="60951E5E"/>
    <w:rsid w:val="60C17C80"/>
    <w:rsid w:val="60C61354"/>
    <w:rsid w:val="60F54FD4"/>
    <w:rsid w:val="61637845"/>
    <w:rsid w:val="61743132"/>
    <w:rsid w:val="619A3CD5"/>
    <w:rsid w:val="61B21C7A"/>
    <w:rsid w:val="621A1485"/>
    <w:rsid w:val="62590A51"/>
    <w:rsid w:val="626951AE"/>
    <w:rsid w:val="628840AC"/>
    <w:rsid w:val="62A14F38"/>
    <w:rsid w:val="62A53056"/>
    <w:rsid w:val="62B11A4A"/>
    <w:rsid w:val="62B4404D"/>
    <w:rsid w:val="62B70F44"/>
    <w:rsid w:val="62E4555A"/>
    <w:rsid w:val="62EA29B8"/>
    <w:rsid w:val="6330270F"/>
    <w:rsid w:val="63320C2D"/>
    <w:rsid w:val="63454151"/>
    <w:rsid w:val="635316CE"/>
    <w:rsid w:val="636662E6"/>
    <w:rsid w:val="63B46F70"/>
    <w:rsid w:val="63CC7EC7"/>
    <w:rsid w:val="63DD2BD2"/>
    <w:rsid w:val="641B7BD5"/>
    <w:rsid w:val="64744580"/>
    <w:rsid w:val="648D21CA"/>
    <w:rsid w:val="64B2485B"/>
    <w:rsid w:val="655D18A4"/>
    <w:rsid w:val="657C4CC0"/>
    <w:rsid w:val="65873547"/>
    <w:rsid w:val="659A4010"/>
    <w:rsid w:val="65B2076A"/>
    <w:rsid w:val="65DC4FC3"/>
    <w:rsid w:val="6609788A"/>
    <w:rsid w:val="661502BA"/>
    <w:rsid w:val="661D1CBA"/>
    <w:rsid w:val="6699415C"/>
    <w:rsid w:val="66A345A3"/>
    <w:rsid w:val="66AF4F01"/>
    <w:rsid w:val="67304B97"/>
    <w:rsid w:val="673E2FAD"/>
    <w:rsid w:val="67405FFB"/>
    <w:rsid w:val="67654E4C"/>
    <w:rsid w:val="677B2F49"/>
    <w:rsid w:val="6782583F"/>
    <w:rsid w:val="67992950"/>
    <w:rsid w:val="67A8253D"/>
    <w:rsid w:val="67DB9BAC"/>
    <w:rsid w:val="67E0569A"/>
    <w:rsid w:val="67EE6C5E"/>
    <w:rsid w:val="680E1E3E"/>
    <w:rsid w:val="6896659C"/>
    <w:rsid w:val="68C53B3C"/>
    <w:rsid w:val="68DD5656"/>
    <w:rsid w:val="68F22FB3"/>
    <w:rsid w:val="69040F22"/>
    <w:rsid w:val="690D529F"/>
    <w:rsid w:val="69404255"/>
    <w:rsid w:val="695A58A7"/>
    <w:rsid w:val="6983580F"/>
    <w:rsid w:val="698712D2"/>
    <w:rsid w:val="69D55525"/>
    <w:rsid w:val="69F12C12"/>
    <w:rsid w:val="6A0B6749"/>
    <w:rsid w:val="6A941EE2"/>
    <w:rsid w:val="6AD06215"/>
    <w:rsid w:val="6B11635C"/>
    <w:rsid w:val="6B191868"/>
    <w:rsid w:val="6B391FC4"/>
    <w:rsid w:val="6B563033"/>
    <w:rsid w:val="6B6415CC"/>
    <w:rsid w:val="6B725C27"/>
    <w:rsid w:val="6B7B5A15"/>
    <w:rsid w:val="6BAF252C"/>
    <w:rsid w:val="6BC76EEF"/>
    <w:rsid w:val="6BEC4DA3"/>
    <w:rsid w:val="6BF71620"/>
    <w:rsid w:val="6BFA2FE5"/>
    <w:rsid w:val="6C09785A"/>
    <w:rsid w:val="6C525906"/>
    <w:rsid w:val="6C722CC1"/>
    <w:rsid w:val="6CB34B3B"/>
    <w:rsid w:val="6CBE4E4B"/>
    <w:rsid w:val="6CD07E03"/>
    <w:rsid w:val="6CF20C90"/>
    <w:rsid w:val="6D031B69"/>
    <w:rsid w:val="6D1416D8"/>
    <w:rsid w:val="6D35349C"/>
    <w:rsid w:val="6DC2F6AF"/>
    <w:rsid w:val="6E3B0A35"/>
    <w:rsid w:val="6E617936"/>
    <w:rsid w:val="6E64080E"/>
    <w:rsid w:val="6E773DD8"/>
    <w:rsid w:val="6E8B3884"/>
    <w:rsid w:val="6EF374CD"/>
    <w:rsid w:val="6F273181"/>
    <w:rsid w:val="6F363068"/>
    <w:rsid w:val="6F7C126C"/>
    <w:rsid w:val="6FB830E8"/>
    <w:rsid w:val="6FEA5E6C"/>
    <w:rsid w:val="70195AE2"/>
    <w:rsid w:val="701E3F32"/>
    <w:rsid w:val="70233379"/>
    <w:rsid w:val="70621F78"/>
    <w:rsid w:val="706D7EFF"/>
    <w:rsid w:val="70900C9D"/>
    <w:rsid w:val="70A03005"/>
    <w:rsid w:val="70D00331"/>
    <w:rsid w:val="70E30201"/>
    <w:rsid w:val="70FB7EE6"/>
    <w:rsid w:val="710B44B6"/>
    <w:rsid w:val="719D5B13"/>
    <w:rsid w:val="71A617A0"/>
    <w:rsid w:val="71D97BD7"/>
    <w:rsid w:val="71DC5AD4"/>
    <w:rsid w:val="72052E2D"/>
    <w:rsid w:val="7213629E"/>
    <w:rsid w:val="72817588"/>
    <w:rsid w:val="729565A6"/>
    <w:rsid w:val="72BB1C50"/>
    <w:rsid w:val="72BD1547"/>
    <w:rsid w:val="72CE59A2"/>
    <w:rsid w:val="72F71CE0"/>
    <w:rsid w:val="730B2E93"/>
    <w:rsid w:val="736B65D7"/>
    <w:rsid w:val="738F4C25"/>
    <w:rsid w:val="73C61AAF"/>
    <w:rsid w:val="73FB2F08"/>
    <w:rsid w:val="7405578E"/>
    <w:rsid w:val="74245921"/>
    <w:rsid w:val="74994F19"/>
    <w:rsid w:val="75332BD9"/>
    <w:rsid w:val="75511F93"/>
    <w:rsid w:val="755702EC"/>
    <w:rsid w:val="755858E1"/>
    <w:rsid w:val="755A18A0"/>
    <w:rsid w:val="756D3404"/>
    <w:rsid w:val="759D7994"/>
    <w:rsid w:val="75A7007A"/>
    <w:rsid w:val="75A823AB"/>
    <w:rsid w:val="75D27948"/>
    <w:rsid w:val="75F30DB1"/>
    <w:rsid w:val="76054E98"/>
    <w:rsid w:val="76576F7D"/>
    <w:rsid w:val="765D4BDE"/>
    <w:rsid w:val="76987597"/>
    <w:rsid w:val="76A36ECC"/>
    <w:rsid w:val="76CE02F2"/>
    <w:rsid w:val="76ED2397"/>
    <w:rsid w:val="76FB50AD"/>
    <w:rsid w:val="77053749"/>
    <w:rsid w:val="77247BB4"/>
    <w:rsid w:val="777A4144"/>
    <w:rsid w:val="77876861"/>
    <w:rsid w:val="77B169C2"/>
    <w:rsid w:val="77E236CF"/>
    <w:rsid w:val="78073AFA"/>
    <w:rsid w:val="78127266"/>
    <w:rsid w:val="7873271C"/>
    <w:rsid w:val="78D67D8F"/>
    <w:rsid w:val="78F51F09"/>
    <w:rsid w:val="7902696A"/>
    <w:rsid w:val="791E38B3"/>
    <w:rsid w:val="79535D1B"/>
    <w:rsid w:val="795E3DD1"/>
    <w:rsid w:val="79646481"/>
    <w:rsid w:val="79B03E9D"/>
    <w:rsid w:val="79CF7FC1"/>
    <w:rsid w:val="79F06ECD"/>
    <w:rsid w:val="7A2372EA"/>
    <w:rsid w:val="7A4714C9"/>
    <w:rsid w:val="7A9859BB"/>
    <w:rsid w:val="7AA2574E"/>
    <w:rsid w:val="7B15385D"/>
    <w:rsid w:val="7B4A229F"/>
    <w:rsid w:val="7B784258"/>
    <w:rsid w:val="7BA01165"/>
    <w:rsid w:val="7BA50CDA"/>
    <w:rsid w:val="7BBA6ECC"/>
    <w:rsid w:val="7BD067C2"/>
    <w:rsid w:val="7BFF4C55"/>
    <w:rsid w:val="7C124F01"/>
    <w:rsid w:val="7C3D774D"/>
    <w:rsid w:val="7C4E7E6A"/>
    <w:rsid w:val="7C72542F"/>
    <w:rsid w:val="7C8C4E16"/>
    <w:rsid w:val="7CBF1C41"/>
    <w:rsid w:val="7CC9772B"/>
    <w:rsid w:val="7D271446"/>
    <w:rsid w:val="7D63303C"/>
    <w:rsid w:val="7D7168E4"/>
    <w:rsid w:val="7D7F274E"/>
    <w:rsid w:val="7D7F4EE0"/>
    <w:rsid w:val="7D943F20"/>
    <w:rsid w:val="7DB91A86"/>
    <w:rsid w:val="7E0F27EF"/>
    <w:rsid w:val="7E1369B7"/>
    <w:rsid w:val="7E1517A0"/>
    <w:rsid w:val="7E932B20"/>
    <w:rsid w:val="7EA80065"/>
    <w:rsid w:val="7EAA134C"/>
    <w:rsid w:val="7EAE1B4D"/>
    <w:rsid w:val="7EF79F78"/>
    <w:rsid w:val="7F193491"/>
    <w:rsid w:val="7F307FA6"/>
    <w:rsid w:val="7F587F69"/>
    <w:rsid w:val="7F6826C0"/>
    <w:rsid w:val="7F996F32"/>
    <w:rsid w:val="7FBA2792"/>
    <w:rsid w:val="7FDD6B9E"/>
    <w:rsid w:val="7FF81FB1"/>
    <w:rsid w:val="99D2C6D6"/>
    <w:rsid w:val="DFFE90B3"/>
    <w:rsid w:val="EB7F46EF"/>
    <w:rsid w:val="EBDF181A"/>
    <w:rsid w:val="EBF1DC98"/>
    <w:rsid w:val="EDED354C"/>
    <w:rsid w:val="F57FB900"/>
    <w:rsid w:val="FDFD60CF"/>
    <w:rsid w:val="FDFF2670"/>
    <w:rsid w:val="FF770713"/>
    <w:rsid w:val="FF8F7847"/>
    <w:rsid w:val="FFFFDD8A"/>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8"/>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link w:val="83"/>
    <w:qFormat/>
    <w:uiPriority w:val="0"/>
    <w:pPr>
      <w:keepNext/>
      <w:keepLines/>
      <w:spacing w:before="260" w:beforeLines="0" w:after="260" w:afterLines="0" w:line="416" w:lineRule="auto"/>
      <w:outlineLvl w:val="1"/>
    </w:pPr>
    <w:rPr>
      <w:rFonts w:ascii="Cambria" w:hAnsi="Cambria"/>
      <w:b/>
      <w:bCs/>
      <w:kern w:val="0"/>
      <w:sz w:val="32"/>
      <w:szCs w:val="32"/>
    </w:rPr>
  </w:style>
  <w:style w:type="paragraph" w:styleId="5">
    <w:name w:val="heading 3"/>
    <w:basedOn w:val="1"/>
    <w:next w:val="1"/>
    <w:link w:val="90"/>
    <w:qFormat/>
    <w:uiPriority w:val="0"/>
    <w:pPr>
      <w:keepNext/>
      <w:keepLines/>
      <w:spacing w:before="260" w:beforeLines="0" w:after="260" w:afterLines="0" w:line="416" w:lineRule="auto"/>
      <w:outlineLvl w:val="2"/>
    </w:pPr>
    <w:rPr>
      <w:b/>
      <w:bCs/>
      <w:sz w:val="32"/>
      <w:szCs w:val="32"/>
    </w:rPr>
  </w:style>
  <w:style w:type="paragraph" w:styleId="2">
    <w:name w:val="heading 4"/>
    <w:basedOn w:val="1"/>
    <w:next w:val="1"/>
    <w:qFormat/>
    <w:uiPriority w:val="0"/>
    <w:pPr>
      <w:widowControl/>
      <w:spacing w:before="100" w:beforeLines="0" w:beforeAutospacing="1" w:after="100" w:afterLines="0" w:afterAutospacing="1"/>
      <w:jc w:val="left"/>
      <w:outlineLvl w:val="3"/>
    </w:pPr>
    <w:rPr>
      <w:rFonts w:ascii="宋体" w:hAnsi="宋体" w:cs="宋体"/>
      <w:b/>
      <w:bCs/>
      <w:kern w:val="0"/>
      <w:sz w:val="24"/>
    </w:rPr>
  </w:style>
  <w:style w:type="paragraph" w:styleId="6">
    <w:name w:val="heading 5"/>
    <w:basedOn w:val="1"/>
    <w:next w:val="1"/>
    <w:qFormat/>
    <w:uiPriority w:val="0"/>
    <w:pPr>
      <w:widowControl/>
      <w:spacing w:before="100" w:beforeLines="0" w:beforeAutospacing="1" w:after="100" w:afterLines="0" w:afterAutospacing="1"/>
      <w:jc w:val="left"/>
      <w:outlineLvl w:val="4"/>
    </w:pPr>
    <w:rPr>
      <w:rFonts w:ascii="宋体" w:hAnsi="宋体" w:cs="宋体"/>
      <w:b/>
      <w:bCs/>
      <w:kern w:val="0"/>
      <w:sz w:val="20"/>
      <w:szCs w:val="20"/>
    </w:rPr>
  </w:style>
  <w:style w:type="paragraph" w:styleId="7">
    <w:name w:val="heading 9"/>
    <w:basedOn w:val="1"/>
    <w:next w:val="1"/>
    <w:link w:val="85"/>
    <w:qFormat/>
    <w:uiPriority w:val="0"/>
    <w:pPr>
      <w:keepNext/>
      <w:keepLines/>
      <w:spacing w:before="240" w:after="64" w:line="320" w:lineRule="auto"/>
      <w:outlineLvl w:val="8"/>
    </w:pPr>
    <w:rPr>
      <w:rFonts w:ascii="等线 Light" w:hAnsi="等线 Light" w:eastAsia="等线 Light"/>
      <w:szCs w:val="21"/>
    </w:rPr>
  </w:style>
  <w:style w:type="character" w:default="1" w:styleId="38">
    <w:name w:val="Default Paragraph Font"/>
    <w:semiHidden/>
    <w:qFormat/>
    <w:uiPriority w:val="0"/>
  </w:style>
  <w:style w:type="table" w:default="1" w:styleId="3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toc 7"/>
    <w:basedOn w:val="1"/>
    <w:next w:val="1"/>
    <w:unhideWhenUsed/>
    <w:qFormat/>
    <w:uiPriority w:val="39"/>
    <w:pPr>
      <w:ind w:left="2520" w:leftChars="1200"/>
    </w:pPr>
    <w:rPr>
      <w:rFonts w:ascii="等线" w:hAnsi="等线" w:eastAsia="等线" w:cs="Times New Roman"/>
      <w:szCs w:val="22"/>
    </w:rPr>
  </w:style>
  <w:style w:type="paragraph" w:styleId="9">
    <w:name w:val="table of authorities"/>
    <w:basedOn w:val="1"/>
    <w:next w:val="1"/>
    <w:qFormat/>
    <w:uiPriority w:val="99"/>
    <w:pPr>
      <w:ind w:left="420" w:leftChars="200"/>
    </w:pPr>
  </w:style>
  <w:style w:type="paragraph" w:styleId="10">
    <w:name w:val="Normal Indent"/>
    <w:basedOn w:val="11"/>
    <w:qFormat/>
    <w:uiPriority w:val="0"/>
    <w:pPr>
      <w:adjustRightInd w:val="0"/>
      <w:spacing w:line="480" w:lineRule="atLeast"/>
      <w:ind w:firstLine="600"/>
      <w:textAlignment w:val="baseline"/>
    </w:pPr>
    <w:rPr>
      <w:rFonts w:eastAsia="仿宋_GB2312"/>
      <w:kern w:val="0"/>
      <w:sz w:val="30"/>
      <w:szCs w:val="20"/>
    </w:rPr>
  </w:style>
  <w:style w:type="paragraph" w:styleId="11">
    <w:name w:val="Balloon Text"/>
    <w:basedOn w:val="12"/>
    <w:link w:val="89"/>
    <w:qFormat/>
    <w:uiPriority w:val="0"/>
    <w:rPr>
      <w:sz w:val="18"/>
      <w:szCs w:val="18"/>
    </w:rPr>
  </w:style>
  <w:style w:type="paragraph" w:styleId="12">
    <w:name w:val="Body Text"/>
    <w:basedOn w:val="1"/>
    <w:next w:val="1"/>
    <w:qFormat/>
    <w:uiPriority w:val="0"/>
    <w:pPr>
      <w:keepNext w:val="0"/>
      <w:keepLines w:val="0"/>
      <w:widowControl w:val="0"/>
      <w:suppressLineNumbers w:val="0"/>
      <w:spacing w:after="120" w:afterAutospacing="0"/>
      <w:jc w:val="both"/>
    </w:pPr>
    <w:rPr>
      <w:rFonts w:hint="default" w:ascii="Times New Roman" w:hAnsi="Times New Roman" w:eastAsia="宋体" w:cs="Times New Roman"/>
      <w:kern w:val="2"/>
      <w:sz w:val="21"/>
      <w:szCs w:val="21"/>
      <w:lang w:val="en-US" w:eastAsia="zh-CN" w:bidi="ar"/>
    </w:rPr>
  </w:style>
  <w:style w:type="paragraph" w:styleId="13">
    <w:name w:val="annotation text"/>
    <w:basedOn w:val="1"/>
    <w:link w:val="84"/>
    <w:qFormat/>
    <w:uiPriority w:val="99"/>
    <w:pPr>
      <w:jc w:val="left"/>
    </w:pPr>
  </w:style>
  <w:style w:type="paragraph" w:styleId="14">
    <w:name w:val="Body Text Indent"/>
    <w:basedOn w:val="1"/>
    <w:next w:val="1"/>
    <w:qFormat/>
    <w:uiPriority w:val="0"/>
    <w:pPr>
      <w:ind w:firstLine="407" w:firstLineChars="200"/>
    </w:pPr>
  </w:style>
  <w:style w:type="paragraph" w:styleId="15">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6">
    <w:name w:val="toc 5"/>
    <w:basedOn w:val="1"/>
    <w:next w:val="1"/>
    <w:unhideWhenUsed/>
    <w:qFormat/>
    <w:uiPriority w:val="39"/>
    <w:pPr>
      <w:ind w:left="1680" w:leftChars="800"/>
    </w:pPr>
    <w:rPr>
      <w:rFonts w:ascii="等线" w:hAnsi="等线" w:eastAsia="等线" w:cs="Times New Roman"/>
      <w:szCs w:val="22"/>
    </w:rPr>
  </w:style>
  <w:style w:type="paragraph" w:styleId="17">
    <w:name w:val="toc 3"/>
    <w:basedOn w:val="1"/>
    <w:next w:val="1"/>
    <w:qFormat/>
    <w:uiPriority w:val="39"/>
    <w:pPr>
      <w:keepNext w:val="0"/>
      <w:keepLines w:val="0"/>
      <w:spacing w:before="0" w:after="0" w:line="240" w:lineRule="auto"/>
      <w:ind w:left="420"/>
      <w:jc w:val="left"/>
      <w:outlineLvl w:val="9"/>
    </w:pPr>
    <w:rPr>
      <w:i/>
      <w:iCs/>
      <w:sz w:val="20"/>
      <w:szCs w:val="20"/>
    </w:rPr>
  </w:style>
  <w:style w:type="paragraph" w:styleId="18">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styleId="19">
    <w:name w:val="toc 8"/>
    <w:basedOn w:val="1"/>
    <w:next w:val="1"/>
    <w:unhideWhenUsed/>
    <w:qFormat/>
    <w:uiPriority w:val="39"/>
    <w:pPr>
      <w:ind w:left="2940" w:leftChars="1400"/>
    </w:pPr>
    <w:rPr>
      <w:rFonts w:ascii="等线" w:hAnsi="等线" w:eastAsia="等线" w:cs="Times New Roman"/>
      <w:szCs w:val="22"/>
    </w:rPr>
  </w:style>
  <w:style w:type="paragraph" w:styleId="20">
    <w:name w:val="Date"/>
    <w:basedOn w:val="1"/>
    <w:next w:val="1"/>
    <w:link w:val="79"/>
    <w:qFormat/>
    <w:uiPriority w:val="0"/>
    <w:pPr>
      <w:ind w:left="100" w:leftChars="2500"/>
    </w:pPr>
  </w:style>
  <w:style w:type="paragraph" w:styleId="21">
    <w:name w:val="Body Text Indent 2"/>
    <w:basedOn w:val="1"/>
    <w:qFormat/>
    <w:uiPriority w:val="0"/>
    <w:pPr>
      <w:widowControl/>
      <w:spacing w:line="480" w:lineRule="auto"/>
      <w:ind w:firstLine="560"/>
      <w:jc w:val="left"/>
    </w:pPr>
    <w:rPr>
      <w:kern w:val="0"/>
      <w:sz w:val="28"/>
    </w:rPr>
  </w:style>
  <w:style w:type="paragraph" w:styleId="22">
    <w:name w:val="footer"/>
    <w:basedOn w:val="1"/>
    <w:qFormat/>
    <w:uiPriority w:val="99"/>
    <w:pPr>
      <w:tabs>
        <w:tab w:val="center" w:pos="4153"/>
        <w:tab w:val="right" w:pos="8306"/>
      </w:tabs>
      <w:snapToGrid w:val="0"/>
      <w:jc w:val="left"/>
    </w:pPr>
    <w:rPr>
      <w:sz w:val="18"/>
      <w:szCs w:val="18"/>
    </w:rPr>
  </w:style>
  <w:style w:type="paragraph" w:styleId="2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25">
    <w:name w:val="toc 4"/>
    <w:basedOn w:val="1"/>
    <w:next w:val="1"/>
    <w:unhideWhenUsed/>
    <w:qFormat/>
    <w:uiPriority w:val="39"/>
    <w:pPr>
      <w:ind w:left="1260" w:leftChars="600"/>
    </w:pPr>
    <w:rPr>
      <w:rFonts w:ascii="等线" w:hAnsi="等线" w:eastAsia="等线" w:cs="Times New Roman"/>
      <w:szCs w:val="22"/>
    </w:rPr>
  </w:style>
  <w:style w:type="paragraph" w:styleId="26">
    <w:name w:val="Subtitle"/>
    <w:basedOn w:val="1"/>
    <w:link w:val="82"/>
    <w:qFormat/>
    <w:uiPriority w:val="0"/>
    <w:pPr>
      <w:widowControl/>
      <w:jc w:val="center"/>
    </w:pPr>
    <w:rPr>
      <w:kern w:val="0"/>
      <w:sz w:val="20"/>
      <w:u w:val="single"/>
      <w:lang w:eastAsia="en-US"/>
    </w:rPr>
  </w:style>
  <w:style w:type="paragraph" w:styleId="27">
    <w:name w:val="toc 6"/>
    <w:basedOn w:val="1"/>
    <w:next w:val="1"/>
    <w:unhideWhenUsed/>
    <w:qFormat/>
    <w:uiPriority w:val="39"/>
    <w:pPr>
      <w:ind w:left="2100" w:leftChars="1000"/>
    </w:pPr>
    <w:rPr>
      <w:rFonts w:ascii="等线" w:hAnsi="等线" w:eastAsia="等线" w:cs="Times New Roman"/>
      <w:szCs w:val="22"/>
    </w:rPr>
  </w:style>
  <w:style w:type="paragraph" w:styleId="28">
    <w:name w:val="toc 2"/>
    <w:basedOn w:val="1"/>
    <w:next w:val="1"/>
    <w:qFormat/>
    <w:uiPriority w:val="39"/>
    <w:pPr>
      <w:keepNext w:val="0"/>
      <w:keepLines w:val="0"/>
      <w:spacing w:before="0" w:after="0" w:line="240" w:lineRule="auto"/>
      <w:ind w:left="210"/>
      <w:jc w:val="left"/>
      <w:outlineLvl w:val="9"/>
    </w:pPr>
    <w:rPr>
      <w:rFonts w:ascii="Times New Roman" w:hAnsi="Times New Roman"/>
      <w:smallCaps/>
      <w:sz w:val="20"/>
      <w:szCs w:val="20"/>
    </w:rPr>
  </w:style>
  <w:style w:type="paragraph" w:styleId="29">
    <w:name w:val="toc 9"/>
    <w:basedOn w:val="1"/>
    <w:next w:val="1"/>
    <w:unhideWhenUsed/>
    <w:qFormat/>
    <w:uiPriority w:val="39"/>
    <w:pPr>
      <w:ind w:left="3360" w:leftChars="1600"/>
    </w:pPr>
    <w:rPr>
      <w:rFonts w:ascii="等线" w:hAnsi="等线" w:eastAsia="等线" w:cs="Times New Roman"/>
      <w:szCs w:val="22"/>
    </w:rPr>
  </w:style>
  <w:style w:type="paragraph" w:styleId="30">
    <w:name w:val="Body Text 2"/>
    <w:basedOn w:val="1"/>
    <w:qFormat/>
    <w:uiPriority w:val="0"/>
    <w:rPr>
      <w:i/>
      <w:iCs/>
      <w:sz w:val="26"/>
    </w:rPr>
  </w:style>
  <w:style w:type="paragraph" w:styleId="31">
    <w:name w:val="Normal (Web)"/>
    <w:basedOn w:val="1"/>
    <w:qFormat/>
    <w:uiPriority w:val="0"/>
    <w:rPr>
      <w:sz w:val="24"/>
    </w:rPr>
  </w:style>
  <w:style w:type="paragraph" w:styleId="32">
    <w:name w:val="Title"/>
    <w:basedOn w:val="1"/>
    <w:next w:val="1"/>
    <w:qFormat/>
    <w:uiPriority w:val="0"/>
    <w:pPr>
      <w:spacing w:before="240" w:after="60" w:line="360" w:lineRule="auto"/>
      <w:jc w:val="center"/>
      <w:outlineLvl w:val="0"/>
    </w:pPr>
    <w:rPr>
      <w:rFonts w:ascii="Calibri" w:hAnsi="Calibri" w:eastAsia="宋体" w:cs="Times New Roman"/>
      <w:b/>
      <w:bCs/>
      <w:sz w:val="32"/>
      <w:szCs w:val="32"/>
    </w:rPr>
  </w:style>
  <w:style w:type="paragraph" w:styleId="33">
    <w:name w:val="annotation subject"/>
    <w:basedOn w:val="13"/>
    <w:next w:val="13"/>
    <w:link w:val="81"/>
    <w:qFormat/>
    <w:uiPriority w:val="0"/>
    <w:rPr>
      <w:b/>
      <w:bCs/>
    </w:rPr>
  </w:style>
  <w:style w:type="paragraph" w:styleId="34">
    <w:name w:val="Body Text First Indent"/>
    <w:basedOn w:val="12"/>
    <w:qFormat/>
    <w:uiPriority w:val="0"/>
    <w:pPr>
      <w:adjustRightInd w:val="0"/>
      <w:spacing w:line="275" w:lineRule="atLeast"/>
      <w:ind w:firstLine="420"/>
      <w:textAlignment w:val="baseline"/>
    </w:pPr>
    <w:rPr>
      <w:rFonts w:ascii="宋体" w:eastAsia="楷体_GB2312"/>
      <w:sz w:val="24"/>
      <w:szCs w:val="20"/>
    </w:rPr>
  </w:style>
  <w:style w:type="paragraph" w:styleId="35">
    <w:name w:val="Body Text First Indent 2"/>
    <w:basedOn w:val="14"/>
    <w:next w:val="1"/>
    <w:qFormat/>
    <w:uiPriority w:val="0"/>
    <w:pPr>
      <w:spacing w:after="120"/>
      <w:ind w:left="420" w:leftChars="200" w:firstLine="420"/>
    </w:pPr>
    <w:rPr>
      <w:szCs w:val="20"/>
    </w:rPr>
  </w:style>
  <w:style w:type="table" w:styleId="37">
    <w:name w:val="Table Grid"/>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9">
    <w:name w:val="page number"/>
    <w:basedOn w:val="38"/>
    <w:qFormat/>
    <w:uiPriority w:val="0"/>
  </w:style>
  <w:style w:type="character" w:styleId="40">
    <w:name w:val="Hyperlink"/>
    <w:qFormat/>
    <w:uiPriority w:val="99"/>
    <w:rPr>
      <w:color w:val="0000FF"/>
      <w:u w:val="single"/>
    </w:rPr>
  </w:style>
  <w:style w:type="character" w:styleId="41">
    <w:name w:val="annotation reference"/>
    <w:qFormat/>
    <w:uiPriority w:val="0"/>
    <w:rPr>
      <w:sz w:val="21"/>
      <w:szCs w:val="21"/>
    </w:rPr>
  </w:style>
  <w:style w:type="paragraph" w:customStyle="1" w:styleId="42">
    <w:name w:val="样式 标题 3 + (中文) 黑体 小四 非加粗 段前: 7.8 磅 段后: 0 磅 行距: 固定值 20 磅"/>
    <w:basedOn w:val="5"/>
    <w:qFormat/>
    <w:uiPriority w:val="0"/>
    <w:pPr>
      <w:numPr>
        <w:ilvl w:val="0"/>
        <w:numId w:val="0"/>
      </w:numPr>
      <w:spacing w:before="0" w:after="0" w:line="400" w:lineRule="exact"/>
    </w:pPr>
    <w:rPr>
      <w:rFonts w:eastAsia="黑体" w:cs="宋体"/>
      <w:b w:val="0"/>
      <w:sz w:val="24"/>
    </w:rPr>
  </w:style>
  <w:style w:type="paragraph" w:customStyle="1" w:styleId="43">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4">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5">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6">
    <w:name w:val="_Style 10"/>
    <w:basedOn w:val="3"/>
    <w:next w:val="1"/>
    <w:qFormat/>
    <w:uiPriority w:val="39"/>
    <w:pPr>
      <w:widowControl/>
      <w:spacing w:before="480" w:beforeLines="0" w:after="0" w:afterLines="0" w:line="276" w:lineRule="auto"/>
      <w:jc w:val="left"/>
      <w:outlineLvl w:val="9"/>
    </w:pPr>
    <w:rPr>
      <w:rFonts w:ascii="Cambria" w:hAnsi="Cambria"/>
      <w:color w:val="365F91"/>
      <w:kern w:val="0"/>
      <w:sz w:val="28"/>
      <w:szCs w:val="28"/>
    </w:rPr>
  </w:style>
  <w:style w:type="paragraph" w:customStyle="1" w:styleId="47">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9">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0">
    <w:name w:val="列出段落1"/>
    <w:basedOn w:val="1"/>
    <w:qFormat/>
    <w:uiPriority w:val="0"/>
    <w:pPr>
      <w:ind w:firstLine="420" w:firstLineChars="200"/>
    </w:pPr>
    <w:rPr>
      <w:sz w:val="28"/>
      <w:szCs w:val="28"/>
    </w:rPr>
  </w:style>
  <w:style w:type="paragraph" w:customStyle="1" w:styleId="51">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2">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6">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7">
    <w:name w:val="Default"/>
    <w:next w:val="5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8">
    <w:name w:val="List Paragraph"/>
    <w:basedOn w:val="59"/>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59">
    <w:name w:val="五级条标题"/>
    <w:basedOn w:val="60"/>
    <w:next w:val="60"/>
    <w:qFormat/>
    <w:uiPriority w:val="0"/>
    <w:pPr>
      <w:outlineLvl w:val="6"/>
    </w:pPr>
  </w:style>
  <w:style w:type="paragraph" w:customStyle="1" w:styleId="60">
    <w:name w:val="章标题"/>
    <w:next w:val="61"/>
    <w:qFormat/>
    <w:uiPriority w:val="0"/>
    <w:pPr>
      <w:jc w:val="both"/>
      <w:outlineLvl w:val="1"/>
    </w:pPr>
    <w:rPr>
      <w:rFonts w:ascii="黑体" w:hAnsi="黑体" w:eastAsia="黑体" w:cs="Times New Roman"/>
      <w:kern w:val="1"/>
      <w:sz w:val="21"/>
      <w:lang w:val="en-US" w:eastAsia="zh-CN" w:bidi="ar-SA"/>
    </w:rPr>
  </w:style>
  <w:style w:type="paragraph" w:customStyle="1" w:styleId="61">
    <w:name w:val="目次、标准名称标题"/>
    <w:basedOn w:val="62"/>
    <w:next w:val="62"/>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62">
    <w:name w:val="投标正文"/>
    <w:basedOn w:val="63"/>
    <w:qFormat/>
    <w:uiPriority w:val="0"/>
    <w:pPr>
      <w:spacing w:line="360" w:lineRule="auto"/>
    </w:pPr>
    <w:rPr>
      <w:spacing w:val="15"/>
      <w:sz w:val="32"/>
      <w:szCs w:val="32"/>
    </w:rPr>
  </w:style>
  <w:style w:type="paragraph" w:customStyle="1" w:styleId="63">
    <w:name w:val="四级条标题"/>
    <w:basedOn w:val="64"/>
    <w:next w:val="64"/>
    <w:qFormat/>
    <w:uiPriority w:val="0"/>
    <w:pPr>
      <w:outlineLvl w:val="5"/>
    </w:pPr>
  </w:style>
  <w:style w:type="paragraph" w:customStyle="1" w:styleId="64">
    <w:name w:val="三级条标题"/>
    <w:basedOn w:val="65"/>
    <w:next w:val="65"/>
    <w:qFormat/>
    <w:uiPriority w:val="0"/>
    <w:pPr>
      <w:outlineLvl w:val="4"/>
    </w:pPr>
  </w:style>
  <w:style w:type="paragraph" w:customStyle="1" w:styleId="65">
    <w:name w:val="二级条标题"/>
    <w:basedOn w:val="66"/>
    <w:next w:val="66"/>
    <w:qFormat/>
    <w:uiPriority w:val="0"/>
    <w:pPr>
      <w:outlineLvl w:val="3"/>
    </w:pPr>
  </w:style>
  <w:style w:type="paragraph" w:customStyle="1" w:styleId="66">
    <w:name w:val="一级条标题"/>
    <w:next w:val="10"/>
    <w:qFormat/>
    <w:uiPriority w:val="0"/>
    <w:pPr>
      <w:outlineLvl w:val="2"/>
    </w:pPr>
    <w:rPr>
      <w:rFonts w:ascii="黑体" w:hAnsi="黑体" w:eastAsia="黑体" w:cs="Times New Roman"/>
      <w:kern w:val="1"/>
      <w:sz w:val="21"/>
      <w:szCs w:val="21"/>
      <w:lang w:val="en-US" w:eastAsia="zh-CN" w:bidi="ar-SA"/>
    </w:rPr>
  </w:style>
  <w:style w:type="paragraph" w:customStyle="1" w:styleId="67">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69">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0">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71">
    <w:name w:val="正  文"/>
    <w:basedOn w:val="1"/>
    <w:qFormat/>
    <w:uiPriority w:val="0"/>
    <w:pPr>
      <w:spacing w:line="360" w:lineRule="auto"/>
      <w:ind w:firstLine="200" w:firstLineChars="200"/>
    </w:pPr>
    <w:rPr>
      <w:rFonts w:ascii="宋体" w:hAnsi="Calibri"/>
      <w:sz w:val="24"/>
    </w:rPr>
  </w:style>
  <w:style w:type="paragraph" w:customStyle="1" w:styleId="72">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3">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4">
    <w:name w:val="header"/>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75">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6">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7">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78">
    <w:name w:val="标题 1 Char"/>
    <w:link w:val="3"/>
    <w:qFormat/>
    <w:uiPriority w:val="0"/>
    <w:rPr>
      <w:b/>
      <w:bCs/>
      <w:kern w:val="44"/>
      <w:sz w:val="44"/>
      <w:szCs w:val="44"/>
    </w:rPr>
  </w:style>
  <w:style w:type="character" w:customStyle="1" w:styleId="79">
    <w:name w:val="日期 Char"/>
    <w:link w:val="20"/>
    <w:qFormat/>
    <w:uiPriority w:val="0"/>
    <w:rPr>
      <w:kern w:val="2"/>
      <w:sz w:val="21"/>
      <w:szCs w:val="24"/>
    </w:rPr>
  </w:style>
  <w:style w:type="character" w:customStyle="1" w:styleId="80">
    <w:name w:val="尾注文本 Char"/>
    <w:qFormat/>
    <w:uiPriority w:val="0"/>
    <w:rPr>
      <w:kern w:val="2"/>
      <w:sz w:val="21"/>
      <w:szCs w:val="24"/>
    </w:rPr>
  </w:style>
  <w:style w:type="character" w:customStyle="1" w:styleId="81">
    <w:name w:val="批注主题 Char"/>
    <w:link w:val="33"/>
    <w:qFormat/>
    <w:uiPriority w:val="0"/>
    <w:rPr>
      <w:b/>
      <w:bCs/>
      <w:kern w:val="2"/>
      <w:sz w:val="21"/>
      <w:szCs w:val="24"/>
    </w:rPr>
  </w:style>
  <w:style w:type="character" w:customStyle="1" w:styleId="82">
    <w:name w:val="副标题 Char"/>
    <w:link w:val="26"/>
    <w:qFormat/>
    <w:uiPriority w:val="0"/>
    <w:rPr>
      <w:szCs w:val="24"/>
      <w:u w:val="single"/>
      <w:lang w:eastAsia="en-US"/>
    </w:rPr>
  </w:style>
  <w:style w:type="character" w:customStyle="1" w:styleId="83">
    <w:name w:val="标题 2 Char"/>
    <w:link w:val="4"/>
    <w:qFormat/>
    <w:uiPriority w:val="0"/>
    <w:rPr>
      <w:rFonts w:ascii="Cambria" w:hAnsi="Cambria"/>
      <w:b/>
      <w:bCs/>
      <w:sz w:val="32"/>
      <w:szCs w:val="32"/>
    </w:rPr>
  </w:style>
  <w:style w:type="character" w:customStyle="1" w:styleId="84">
    <w:name w:val="批注文字 Char"/>
    <w:link w:val="13"/>
    <w:qFormat/>
    <w:uiPriority w:val="99"/>
    <w:rPr>
      <w:kern w:val="2"/>
      <w:sz w:val="21"/>
      <w:szCs w:val="24"/>
    </w:rPr>
  </w:style>
  <w:style w:type="character" w:customStyle="1" w:styleId="85">
    <w:name w:val="标题 9 Char"/>
    <w:link w:val="7"/>
    <w:semiHidden/>
    <w:qFormat/>
    <w:uiPriority w:val="0"/>
    <w:rPr>
      <w:rFonts w:ascii="等线 Light" w:hAnsi="等线 Light" w:eastAsia="等线 Light" w:cs="Times New Roman"/>
      <w:kern w:val="2"/>
      <w:sz w:val="21"/>
      <w:szCs w:val="21"/>
    </w:rPr>
  </w:style>
  <w:style w:type="character" w:customStyle="1" w:styleId="86">
    <w:name w:val="标题 2 Char2"/>
    <w:qFormat/>
    <w:uiPriority w:val="0"/>
    <w:rPr>
      <w:rFonts w:ascii="Cambria" w:hAnsi="Cambria" w:eastAsia="宋体"/>
      <w:b/>
      <w:bCs/>
      <w:kern w:val="2"/>
      <w:sz w:val="32"/>
      <w:szCs w:val="32"/>
      <w:lang w:val="en-US" w:eastAsia="zh-CN" w:bidi="ar-SA"/>
    </w:rPr>
  </w:style>
  <w:style w:type="character" w:customStyle="1" w:styleId="87">
    <w:name w:val="副标题 Char3"/>
    <w:qFormat/>
    <w:uiPriority w:val="0"/>
    <w:rPr>
      <w:rFonts w:eastAsia="宋体"/>
      <w:szCs w:val="24"/>
      <w:u w:val="single"/>
      <w:lang w:val="en-US" w:eastAsia="en-US" w:bidi="ar-SA"/>
    </w:rPr>
  </w:style>
  <w:style w:type="character" w:customStyle="1" w:styleId="88">
    <w:name w:val="批注文字 Char3"/>
    <w:qFormat/>
    <w:uiPriority w:val="99"/>
    <w:rPr>
      <w:rFonts w:eastAsia="宋体"/>
      <w:kern w:val="2"/>
      <w:sz w:val="21"/>
      <w:szCs w:val="24"/>
      <w:lang w:val="en-US" w:eastAsia="zh-CN" w:bidi="ar-SA"/>
    </w:rPr>
  </w:style>
  <w:style w:type="character" w:customStyle="1" w:styleId="89">
    <w:name w:val="批注框文本 Char"/>
    <w:link w:val="11"/>
    <w:qFormat/>
    <w:uiPriority w:val="0"/>
    <w:rPr>
      <w:kern w:val="2"/>
      <w:sz w:val="18"/>
      <w:szCs w:val="18"/>
    </w:rPr>
  </w:style>
  <w:style w:type="character" w:customStyle="1" w:styleId="90">
    <w:name w:val="标题 3 Char"/>
    <w:link w:val="5"/>
    <w:qFormat/>
    <w:uiPriority w:val="0"/>
    <w:rPr>
      <w:b/>
      <w:bCs/>
      <w:kern w:val="2"/>
      <w:sz w:val="32"/>
      <w:szCs w:val="32"/>
    </w:rPr>
  </w:style>
  <w:style w:type="character" w:customStyle="1" w:styleId="91">
    <w:name w:val="未处理的提及"/>
    <w:unhideWhenUsed/>
    <w:qFormat/>
    <w:uiPriority w:val="99"/>
    <w:rPr>
      <w:color w:val="605E5C"/>
      <w:shd w:val="clear" w:color="auto" w:fill="E1DFDD"/>
    </w:rPr>
  </w:style>
  <w:style w:type="character" w:customStyle="1" w:styleId="92">
    <w:name w:val="15"/>
    <w:basedOn w:val="38"/>
    <w:qFormat/>
    <w:uiPriority w:val="0"/>
    <w:rPr>
      <w:rFonts w:hint="default" w:ascii="Times New Roman" w:hAnsi="Times New Roman" w:cs="Times New Roman"/>
    </w:rPr>
  </w:style>
  <w:style w:type="character" w:customStyle="1" w:styleId="93">
    <w:name w:val="10"/>
    <w:basedOn w:val="38"/>
    <w:qFormat/>
    <w:uiPriority w:val="0"/>
    <w:rPr>
      <w:rFonts w:hint="default" w:ascii="Times New Roman" w:hAnsi="Times New Roman" w:cs="Times New Roman"/>
    </w:rPr>
  </w:style>
  <w:style w:type="paragraph" w:customStyle="1" w:styleId="94">
    <w:name w:val="_Style 7"/>
    <w:basedOn w:val="3"/>
    <w:next w:val="1"/>
    <w:qFormat/>
    <w:uiPriority w:val="0"/>
    <w:pPr>
      <w:outlineLvl w:val="9"/>
    </w:pPr>
  </w:style>
  <w:style w:type="paragraph" w:customStyle="1" w:styleId="95">
    <w:name w:val="_Style 2"/>
    <w:basedOn w:val="3"/>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96">
    <w:name w:val="列表段落1"/>
    <w:basedOn w:val="59"/>
    <w:qFormat/>
    <w:uiPriority w:val="1"/>
    <w:pPr>
      <w:autoSpaceDE w:val="0"/>
      <w:autoSpaceDN w:val="0"/>
      <w:ind w:left="702" w:firstLine="42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P R C</Company>
  <Pages>146</Pages>
  <Words>62222</Words>
  <Characters>67170</Characters>
  <Lines>1</Lines>
  <Paragraphs>1</Paragraphs>
  <TotalTime>25</TotalTime>
  <ScaleCrop>false</ScaleCrop>
  <LinksUpToDate>false</LinksUpToDate>
  <CharactersWithSpaces>75488</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2020-12-29T09:28:00Z</dcterms:created>
  <dc:creator>Lenovo E480</dc:creator>
  <cp:lastModifiedBy>投资咨询公司</cp:lastModifiedBy>
  <cp:lastPrinted>2024-11-13T08:48:00Z</cp:lastPrinted>
  <dcterms:modified xsi:type="dcterms:W3CDTF">2024-11-26T02:06:59Z</dcterms:modified>
  <dc:title>重庆市公路工程施工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697B4DBADC0C4D9584B9021E731382E0</vt:lpwstr>
  </property>
</Properties>
</file>