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2AC6C5" w14:textId="77777777" w:rsidR="00593443" w:rsidRPr="00524C77" w:rsidRDefault="00593443" w:rsidP="00593443">
      <w:pPr>
        <w:autoSpaceDE w:val="0"/>
        <w:autoSpaceDN w:val="0"/>
        <w:adjustRightInd w:val="0"/>
        <w:snapToGrid w:val="0"/>
        <w:spacing w:line="360" w:lineRule="auto"/>
        <w:jc w:val="center"/>
        <w:rPr>
          <w:rFonts w:ascii="宋体" w:hAnsi="宋体"/>
          <w:snapToGrid w:val="0"/>
          <w:kern w:val="0"/>
          <w:sz w:val="28"/>
          <w:szCs w:val="28"/>
        </w:rPr>
      </w:pPr>
      <w:r w:rsidRPr="00524C77">
        <w:rPr>
          <w:rFonts w:ascii="宋体" w:hAnsi="宋体" w:hint="eastAsia"/>
          <w:snapToGrid w:val="0"/>
          <w:w w:val="99"/>
          <w:kern w:val="0"/>
          <w:sz w:val="28"/>
          <w:szCs w:val="28"/>
        </w:rPr>
        <w:t>2024-2025年重庆高速公路第三方满意度调查项目</w:t>
      </w:r>
      <w:r w:rsidRPr="00524C77">
        <w:rPr>
          <w:rFonts w:ascii="宋体" w:hAnsi="宋体"/>
          <w:snapToGrid w:val="0"/>
          <w:w w:val="99"/>
          <w:kern w:val="0"/>
          <w:sz w:val="28"/>
          <w:szCs w:val="28"/>
        </w:rPr>
        <w:t>招标公告</w:t>
      </w:r>
    </w:p>
    <w:p w14:paraId="2A185A98" w14:textId="77777777" w:rsidR="00593443" w:rsidRPr="00524C77" w:rsidRDefault="00593443" w:rsidP="00593443">
      <w:pPr>
        <w:pStyle w:val="2"/>
        <w:spacing w:before="100" w:after="100" w:line="460" w:lineRule="exact"/>
        <w:rPr>
          <w:rFonts w:ascii="宋体" w:hAnsi="宋体"/>
          <w:snapToGrid w:val="0"/>
          <w:sz w:val="28"/>
          <w:szCs w:val="28"/>
        </w:rPr>
      </w:pPr>
      <w:bookmarkStart w:id="0" w:name="_Toc4619"/>
      <w:bookmarkStart w:id="1" w:name="_Toc287620667"/>
      <w:bookmarkStart w:id="2" w:name="_Toc161342652"/>
      <w:bookmarkStart w:id="3" w:name="_Toc509218692"/>
      <w:bookmarkStart w:id="4" w:name="_Toc287607728"/>
      <w:bookmarkStart w:id="5" w:name="_Toc200359427"/>
      <w:bookmarkStart w:id="6" w:name="_Toc200359238"/>
      <w:bookmarkStart w:id="7" w:name="_Toc75856795"/>
      <w:bookmarkStart w:id="8" w:name="_Toc16600"/>
      <w:bookmarkStart w:id="9" w:name="_Toc277082536"/>
      <w:bookmarkStart w:id="10" w:name="_Toc430530416"/>
      <w:bookmarkStart w:id="11" w:name="_Toc224103299"/>
      <w:bookmarkStart w:id="12" w:name="_Toc30408"/>
      <w:r w:rsidRPr="00524C77">
        <w:rPr>
          <w:rFonts w:ascii="宋体" w:hAnsi="宋体"/>
          <w:snapToGrid w:val="0"/>
          <w:sz w:val="28"/>
          <w:szCs w:val="28"/>
        </w:rPr>
        <w:t xml:space="preserve">1. </w:t>
      </w:r>
      <w:r w:rsidRPr="00524C77">
        <w:rPr>
          <w:rFonts w:ascii="宋体" w:hAnsi="宋体" w:hint="eastAsia"/>
          <w:snapToGrid w:val="0"/>
          <w:sz w:val="28"/>
          <w:szCs w:val="28"/>
        </w:rPr>
        <w:t xml:space="preserve"> </w:t>
      </w:r>
      <w:r w:rsidRPr="00524C77">
        <w:rPr>
          <w:rFonts w:ascii="宋体" w:hAnsi="宋体"/>
          <w:snapToGrid w:val="0"/>
          <w:sz w:val="28"/>
          <w:szCs w:val="28"/>
        </w:rPr>
        <w:t>招标条件</w:t>
      </w:r>
      <w:bookmarkEnd w:id="0"/>
      <w:bookmarkEnd w:id="1"/>
      <w:bookmarkEnd w:id="2"/>
      <w:bookmarkEnd w:id="3"/>
      <w:bookmarkEnd w:id="4"/>
      <w:bookmarkEnd w:id="5"/>
      <w:bookmarkEnd w:id="6"/>
      <w:bookmarkEnd w:id="7"/>
      <w:bookmarkEnd w:id="8"/>
      <w:bookmarkEnd w:id="9"/>
      <w:bookmarkEnd w:id="10"/>
      <w:bookmarkEnd w:id="11"/>
      <w:bookmarkEnd w:id="12"/>
    </w:p>
    <w:p w14:paraId="035849B2" w14:textId="77777777" w:rsidR="00593443" w:rsidRPr="00524C77" w:rsidRDefault="00593443" w:rsidP="00593443">
      <w:pPr>
        <w:spacing w:line="360" w:lineRule="auto"/>
        <w:ind w:firstLine="420"/>
        <w:rPr>
          <w:rFonts w:ascii="宋体" w:hAnsi="宋体"/>
          <w:bCs/>
          <w:szCs w:val="21"/>
        </w:rPr>
      </w:pPr>
      <w:bookmarkStart w:id="13" w:name="OLE_LINK1"/>
      <w:bookmarkStart w:id="14" w:name="_Toc200359428"/>
      <w:bookmarkStart w:id="15" w:name="_Toc509218693"/>
      <w:bookmarkStart w:id="16" w:name="_Toc277082537"/>
      <w:bookmarkStart w:id="17" w:name="_Toc1894"/>
      <w:bookmarkStart w:id="18" w:name="_Toc430530417"/>
      <w:bookmarkStart w:id="19" w:name="_Toc75856796"/>
      <w:bookmarkStart w:id="20" w:name="_Toc224103300"/>
      <w:bookmarkStart w:id="21" w:name="_Toc287607729"/>
      <w:bookmarkStart w:id="22" w:name="_Toc200359239"/>
      <w:bookmarkStart w:id="23" w:name="_Toc4926"/>
      <w:bookmarkStart w:id="24" w:name="_Toc287620668"/>
      <w:bookmarkStart w:id="25" w:name="_Toc32024"/>
      <w:r w:rsidRPr="00524C77">
        <w:rPr>
          <w:rFonts w:ascii="宋体" w:hAnsi="宋体" w:cs="宋体" w:hint="eastAsia"/>
          <w:szCs w:val="21"/>
        </w:rPr>
        <w:t>本招标项目</w:t>
      </w:r>
      <w:r w:rsidRPr="00524C77">
        <w:rPr>
          <w:rFonts w:ascii="宋体" w:hAnsi="宋体" w:cs="宋体" w:hint="eastAsia"/>
          <w:szCs w:val="21"/>
          <w:u w:val="single"/>
        </w:rPr>
        <w:t>2024-2025年重庆高速公路第三方满意度调查项目，</w:t>
      </w:r>
      <w:r w:rsidRPr="00524C77">
        <w:rPr>
          <w:rFonts w:ascii="宋体" w:hAnsi="宋体"/>
          <w:szCs w:val="21"/>
        </w:rPr>
        <w:t>项目业主为:</w:t>
      </w:r>
      <w:r w:rsidRPr="00524C77">
        <w:rPr>
          <w:rFonts w:ascii="宋体" w:hAnsi="宋体"/>
          <w:b/>
          <w:bCs/>
          <w:u w:val="single"/>
        </w:rPr>
        <w:t>重庆高速公路集团有限公司联网收费结算中心</w:t>
      </w:r>
      <w:r w:rsidRPr="00524C77">
        <w:rPr>
          <w:rFonts w:ascii="宋体" w:hAnsi="宋体"/>
          <w:bCs/>
        </w:rPr>
        <w:t>，</w:t>
      </w:r>
      <w:r w:rsidRPr="00524C77">
        <w:rPr>
          <w:rFonts w:ascii="宋体" w:hAnsi="宋体" w:hint="eastAsia"/>
          <w:bCs/>
        </w:rPr>
        <w:t>项目</w:t>
      </w:r>
      <w:r w:rsidRPr="00524C77">
        <w:rPr>
          <w:rFonts w:ascii="宋体" w:hAnsi="宋体" w:cs="宋体" w:hint="eastAsia"/>
          <w:szCs w:val="21"/>
        </w:rPr>
        <w:t>资金来自企业自筹，</w:t>
      </w:r>
      <w:r w:rsidRPr="00524C77">
        <w:rPr>
          <w:rFonts w:ascii="宋体" w:hAnsi="宋体" w:hint="eastAsia"/>
          <w:szCs w:val="21"/>
        </w:rPr>
        <w:t>项目出资比例为 100% ，该</w:t>
      </w:r>
      <w:r w:rsidRPr="00524C77">
        <w:rPr>
          <w:rFonts w:ascii="宋体" w:hAnsi="宋体" w:cs="宋体" w:hint="eastAsia"/>
          <w:szCs w:val="21"/>
        </w:rPr>
        <w:t>项目现已具备招标条件，招标人为</w:t>
      </w:r>
      <w:r w:rsidRPr="00524C77">
        <w:rPr>
          <w:rFonts w:ascii="宋体" w:hAnsi="宋体" w:cs="宋体" w:hint="eastAsia"/>
          <w:szCs w:val="21"/>
          <w:u w:val="single"/>
        </w:rPr>
        <w:t>重庆高速公路集团有限公司联网收费结算中心,</w:t>
      </w:r>
      <w:r w:rsidRPr="00524C77">
        <w:rPr>
          <w:rFonts w:ascii="宋体" w:hAnsi="宋体" w:hint="eastAsia"/>
          <w:szCs w:val="21"/>
        </w:rPr>
        <w:t>现对</w:t>
      </w:r>
      <w:r w:rsidRPr="00524C77">
        <w:rPr>
          <w:rFonts w:ascii="宋体" w:hAnsi="宋体" w:hint="eastAsia"/>
          <w:bCs/>
          <w:szCs w:val="21"/>
        </w:rPr>
        <w:t>该项目进行公开招标。</w:t>
      </w:r>
    </w:p>
    <w:p w14:paraId="6D0FE849" w14:textId="77777777" w:rsidR="00593443" w:rsidRPr="00524C77" w:rsidRDefault="00593443" w:rsidP="00593443">
      <w:pPr>
        <w:pStyle w:val="2"/>
        <w:spacing w:before="100" w:after="100" w:line="460" w:lineRule="exact"/>
        <w:rPr>
          <w:rFonts w:ascii="宋体" w:hAnsi="宋体"/>
          <w:snapToGrid w:val="0"/>
          <w:sz w:val="28"/>
          <w:szCs w:val="28"/>
        </w:rPr>
      </w:pPr>
      <w:bookmarkStart w:id="26" w:name="_Toc161342653"/>
      <w:bookmarkEnd w:id="13"/>
      <w:r w:rsidRPr="00524C77">
        <w:rPr>
          <w:rFonts w:ascii="宋体" w:hAnsi="宋体"/>
          <w:snapToGrid w:val="0"/>
          <w:sz w:val="28"/>
          <w:szCs w:val="28"/>
        </w:rPr>
        <w:t>2.</w:t>
      </w:r>
      <w:r w:rsidRPr="00524C77">
        <w:rPr>
          <w:rFonts w:ascii="宋体" w:hAnsi="宋体" w:hint="eastAsia"/>
          <w:snapToGrid w:val="0"/>
          <w:sz w:val="28"/>
          <w:szCs w:val="28"/>
        </w:rPr>
        <w:t xml:space="preserve"> </w:t>
      </w:r>
      <w:r w:rsidRPr="00524C77">
        <w:rPr>
          <w:rFonts w:ascii="宋体" w:hAnsi="宋体"/>
          <w:snapToGrid w:val="0"/>
          <w:sz w:val="28"/>
          <w:szCs w:val="28"/>
        </w:rPr>
        <w:t xml:space="preserve"> 项目概况与招标范围</w:t>
      </w:r>
      <w:bookmarkEnd w:id="14"/>
      <w:bookmarkEnd w:id="15"/>
      <w:bookmarkEnd w:id="16"/>
      <w:bookmarkEnd w:id="17"/>
      <w:bookmarkEnd w:id="18"/>
      <w:bookmarkEnd w:id="19"/>
      <w:bookmarkEnd w:id="20"/>
      <w:bookmarkEnd w:id="21"/>
      <w:bookmarkEnd w:id="22"/>
      <w:bookmarkEnd w:id="23"/>
      <w:bookmarkEnd w:id="24"/>
      <w:bookmarkEnd w:id="25"/>
      <w:bookmarkEnd w:id="26"/>
    </w:p>
    <w:p w14:paraId="164F2252" w14:textId="77777777" w:rsidR="00593443" w:rsidRPr="00524C77" w:rsidRDefault="00593443" w:rsidP="00593443">
      <w:pPr>
        <w:spacing w:line="360" w:lineRule="auto"/>
        <w:ind w:firstLineChars="200" w:firstLine="420"/>
        <w:rPr>
          <w:rFonts w:ascii="宋体" w:hAnsi="宋体"/>
          <w:szCs w:val="21"/>
        </w:rPr>
      </w:pPr>
      <w:bookmarkStart w:id="27" w:name="OLE_LINK2"/>
      <w:r w:rsidRPr="00524C77">
        <w:rPr>
          <w:rFonts w:ascii="宋体" w:hAnsi="宋体"/>
          <w:szCs w:val="21"/>
        </w:rPr>
        <w:t>2.1项目概况：为不断提高高速公路服务质量与水平，满足社会公众的出行需求，重庆高速公路集团有限公司联网收费结算中心受集团委托开展202</w:t>
      </w:r>
      <w:r w:rsidRPr="00524C77">
        <w:rPr>
          <w:rFonts w:ascii="宋体" w:hAnsi="宋体" w:hint="eastAsia"/>
          <w:szCs w:val="21"/>
        </w:rPr>
        <w:t>4</w:t>
      </w:r>
      <w:r w:rsidRPr="00524C77">
        <w:rPr>
          <w:rFonts w:ascii="宋体" w:hAnsi="宋体"/>
          <w:szCs w:val="21"/>
        </w:rPr>
        <w:t>-202</w:t>
      </w:r>
      <w:r w:rsidRPr="00524C77">
        <w:rPr>
          <w:rFonts w:ascii="宋体" w:hAnsi="宋体" w:hint="eastAsia"/>
          <w:szCs w:val="21"/>
        </w:rPr>
        <w:t>5</w:t>
      </w:r>
      <w:r w:rsidRPr="00524C77">
        <w:rPr>
          <w:rFonts w:ascii="宋体" w:hAnsi="宋体"/>
          <w:szCs w:val="21"/>
        </w:rPr>
        <w:t>年高速公路第三方满意度调查。该项目要求对</w:t>
      </w:r>
      <w:r w:rsidRPr="00524C77">
        <w:rPr>
          <w:rFonts w:ascii="宋体" w:hAnsi="宋体" w:hint="eastAsia"/>
          <w:szCs w:val="21"/>
        </w:rPr>
        <w:t>一家ETC公司和</w:t>
      </w:r>
      <w:r w:rsidRPr="00524C77">
        <w:rPr>
          <w:rFonts w:ascii="宋体" w:hAnsi="宋体"/>
          <w:szCs w:val="21"/>
        </w:rPr>
        <w:t>重庆高速公路</w:t>
      </w:r>
      <w:r w:rsidRPr="00524C77">
        <w:rPr>
          <w:rFonts w:ascii="宋体" w:hAnsi="宋体" w:hint="eastAsia"/>
          <w:szCs w:val="21"/>
        </w:rPr>
        <w:t>营运公司</w:t>
      </w:r>
      <w:r w:rsidRPr="00524C77">
        <w:rPr>
          <w:rFonts w:ascii="宋体" w:hAnsi="宋体"/>
          <w:szCs w:val="21"/>
        </w:rPr>
        <w:t>所辖收费站、服务区、养护管理、运行巡查等的服务情况进行调查。</w:t>
      </w:r>
    </w:p>
    <w:p w14:paraId="74E4698B" w14:textId="77777777" w:rsidR="00593443" w:rsidRPr="00524C77" w:rsidRDefault="00593443" w:rsidP="00593443">
      <w:pPr>
        <w:spacing w:line="360" w:lineRule="auto"/>
        <w:ind w:firstLineChars="200" w:firstLine="420"/>
        <w:rPr>
          <w:rFonts w:ascii="宋体" w:hAnsi="宋体"/>
          <w:szCs w:val="21"/>
        </w:rPr>
      </w:pPr>
      <w:r w:rsidRPr="00524C77">
        <w:rPr>
          <w:rFonts w:ascii="宋体" w:hAnsi="宋体"/>
          <w:szCs w:val="21"/>
        </w:rPr>
        <w:t>2.2招标范围：对</w:t>
      </w:r>
      <w:r w:rsidRPr="00524C77">
        <w:rPr>
          <w:rFonts w:ascii="宋体" w:hAnsi="宋体" w:hint="eastAsia"/>
          <w:szCs w:val="21"/>
        </w:rPr>
        <w:t>一家ETC公司和</w:t>
      </w:r>
      <w:r w:rsidRPr="00524C77">
        <w:rPr>
          <w:rFonts w:ascii="宋体" w:hAnsi="宋体"/>
          <w:szCs w:val="21"/>
        </w:rPr>
        <w:t>重庆高速公路所辖收费站、服务区、养护管理、运行巡查等的服务情况进行调查。详细调查内容及要求见第五章内容</w:t>
      </w:r>
      <w:r w:rsidRPr="00524C77">
        <w:rPr>
          <w:rFonts w:ascii="宋体" w:hAnsi="宋体" w:hint="eastAsia"/>
          <w:szCs w:val="21"/>
        </w:rPr>
        <w:t>。</w:t>
      </w:r>
    </w:p>
    <w:p w14:paraId="79B1FDD1" w14:textId="77777777" w:rsidR="00593443" w:rsidRPr="00524C77" w:rsidRDefault="00593443" w:rsidP="00593443">
      <w:pPr>
        <w:spacing w:line="360" w:lineRule="auto"/>
        <w:ind w:firstLineChars="200" w:firstLine="420"/>
        <w:rPr>
          <w:rFonts w:ascii="宋体" w:hAnsi="宋体"/>
        </w:rPr>
      </w:pPr>
      <w:r w:rsidRPr="00524C77">
        <w:rPr>
          <w:rFonts w:ascii="宋体" w:hAnsi="宋体"/>
        </w:rPr>
        <w:t xml:space="preserve">2.3服务地点：重庆市 </w:t>
      </w:r>
    </w:p>
    <w:p w14:paraId="3C6332BD" w14:textId="77777777" w:rsidR="00593443" w:rsidRPr="00524C77" w:rsidRDefault="00593443" w:rsidP="00593443">
      <w:pPr>
        <w:spacing w:line="360" w:lineRule="auto"/>
        <w:ind w:firstLineChars="200" w:firstLine="420"/>
        <w:rPr>
          <w:rFonts w:ascii="宋体" w:hAnsi="宋体"/>
        </w:rPr>
      </w:pPr>
      <w:r w:rsidRPr="00524C77">
        <w:rPr>
          <w:rFonts w:ascii="宋体" w:hAnsi="宋体"/>
        </w:rPr>
        <w:t>2.4服务期：2年</w:t>
      </w:r>
      <w:r w:rsidRPr="00524C77">
        <w:rPr>
          <w:rFonts w:ascii="宋体" w:hAnsi="宋体"/>
          <w:szCs w:val="21"/>
        </w:rPr>
        <w:t>（其中，202</w:t>
      </w:r>
      <w:r w:rsidRPr="00524C77">
        <w:rPr>
          <w:rFonts w:ascii="宋体" w:hAnsi="宋体" w:hint="eastAsia"/>
          <w:szCs w:val="21"/>
        </w:rPr>
        <w:t>4</w:t>
      </w:r>
      <w:r w:rsidRPr="00524C77">
        <w:rPr>
          <w:rFonts w:ascii="宋体" w:hAnsi="宋体"/>
          <w:szCs w:val="21"/>
        </w:rPr>
        <w:t>年服务周期为：</w:t>
      </w:r>
      <w:r w:rsidRPr="00524C77">
        <w:rPr>
          <w:rFonts w:ascii="宋体" w:hAnsi="宋体" w:hint="eastAsia"/>
          <w:szCs w:val="21"/>
        </w:rPr>
        <w:t>上半年、下半年</w:t>
      </w:r>
      <w:r w:rsidRPr="00524C77">
        <w:rPr>
          <w:rFonts w:ascii="宋体" w:hAnsi="宋体"/>
          <w:szCs w:val="21"/>
        </w:rPr>
        <w:t>；202</w:t>
      </w:r>
      <w:r w:rsidRPr="00524C77">
        <w:rPr>
          <w:rFonts w:ascii="宋体" w:hAnsi="宋体" w:hint="eastAsia"/>
          <w:szCs w:val="21"/>
        </w:rPr>
        <w:t>5</w:t>
      </w:r>
      <w:r w:rsidRPr="00524C77">
        <w:rPr>
          <w:rFonts w:ascii="宋体" w:hAnsi="宋体"/>
          <w:szCs w:val="21"/>
        </w:rPr>
        <w:t>年服务周期为：</w:t>
      </w:r>
      <w:r w:rsidRPr="00524C77">
        <w:rPr>
          <w:rFonts w:ascii="宋体" w:hAnsi="宋体" w:hint="eastAsia"/>
          <w:szCs w:val="21"/>
        </w:rPr>
        <w:t>上半年、下半年</w:t>
      </w:r>
      <w:r w:rsidRPr="00524C77">
        <w:rPr>
          <w:rFonts w:ascii="宋体" w:hAnsi="宋体"/>
          <w:szCs w:val="21"/>
        </w:rPr>
        <w:t>）。</w:t>
      </w:r>
    </w:p>
    <w:p w14:paraId="449E4138" w14:textId="77777777" w:rsidR="00593443" w:rsidRPr="00524C77" w:rsidRDefault="00593443" w:rsidP="00593443">
      <w:pPr>
        <w:pStyle w:val="2"/>
        <w:spacing w:before="100" w:after="100" w:line="460" w:lineRule="exact"/>
        <w:rPr>
          <w:rFonts w:ascii="宋体" w:hAnsi="宋体"/>
          <w:snapToGrid w:val="0"/>
          <w:sz w:val="28"/>
          <w:szCs w:val="28"/>
        </w:rPr>
      </w:pPr>
      <w:bookmarkStart w:id="28" w:name="_Toc509218694"/>
      <w:bookmarkStart w:id="29" w:name="_Toc224103301"/>
      <w:bookmarkStart w:id="30" w:name="_Toc2536"/>
      <w:bookmarkStart w:id="31" w:name="_Toc200359429"/>
      <w:bookmarkStart w:id="32" w:name="_Toc75856797"/>
      <w:bookmarkStart w:id="33" w:name="_Toc430530418"/>
      <w:bookmarkStart w:id="34" w:name="_Toc287607730"/>
      <w:bookmarkStart w:id="35" w:name="_Toc277082538"/>
      <w:bookmarkStart w:id="36" w:name="_Toc287620669"/>
      <w:bookmarkStart w:id="37" w:name="_Toc200359240"/>
      <w:bookmarkStart w:id="38" w:name="_Toc18932"/>
      <w:bookmarkStart w:id="39" w:name="_Toc1804"/>
      <w:bookmarkStart w:id="40" w:name="_Toc161342654"/>
      <w:bookmarkEnd w:id="27"/>
      <w:r w:rsidRPr="00524C77">
        <w:rPr>
          <w:rFonts w:ascii="宋体" w:hAnsi="宋体"/>
          <w:snapToGrid w:val="0"/>
          <w:sz w:val="28"/>
          <w:szCs w:val="28"/>
        </w:rPr>
        <w:t xml:space="preserve">3. </w:t>
      </w:r>
      <w:r w:rsidRPr="00524C77">
        <w:rPr>
          <w:rFonts w:ascii="宋体" w:hAnsi="宋体" w:hint="eastAsia"/>
          <w:snapToGrid w:val="0"/>
          <w:sz w:val="28"/>
          <w:szCs w:val="28"/>
        </w:rPr>
        <w:t xml:space="preserve"> </w:t>
      </w:r>
      <w:r w:rsidRPr="00524C77">
        <w:rPr>
          <w:rFonts w:ascii="宋体" w:hAnsi="宋体"/>
          <w:snapToGrid w:val="0"/>
          <w:sz w:val="28"/>
          <w:szCs w:val="28"/>
        </w:rPr>
        <w:t>投标人资格要求</w:t>
      </w:r>
      <w:bookmarkEnd w:id="28"/>
      <w:bookmarkEnd w:id="29"/>
      <w:bookmarkEnd w:id="30"/>
      <w:bookmarkEnd w:id="31"/>
      <w:bookmarkEnd w:id="32"/>
      <w:bookmarkEnd w:id="33"/>
      <w:bookmarkEnd w:id="34"/>
      <w:bookmarkEnd w:id="35"/>
      <w:bookmarkEnd w:id="36"/>
      <w:bookmarkEnd w:id="37"/>
      <w:bookmarkEnd w:id="38"/>
      <w:bookmarkEnd w:id="39"/>
      <w:bookmarkEnd w:id="40"/>
    </w:p>
    <w:p w14:paraId="0638E2E7" w14:textId="77777777" w:rsidR="00593443" w:rsidRPr="00524C77" w:rsidRDefault="00593443" w:rsidP="00593443">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bookmarkStart w:id="41" w:name="OLE_LINK3"/>
      <w:r w:rsidRPr="00524C77">
        <w:rPr>
          <w:rFonts w:ascii="宋体" w:hAnsi="宋体"/>
          <w:snapToGrid w:val="0"/>
          <w:kern w:val="0"/>
          <w:szCs w:val="21"/>
        </w:rPr>
        <w:t>3.1  本次招标要求投标人须具备</w:t>
      </w:r>
      <w:r w:rsidRPr="00524C77">
        <w:rPr>
          <w:rFonts w:ascii="宋体" w:hAnsi="宋体" w:hint="eastAsia"/>
          <w:snapToGrid w:val="0"/>
          <w:kern w:val="0"/>
          <w:szCs w:val="21"/>
        </w:rPr>
        <w:t>以下条件：</w:t>
      </w:r>
    </w:p>
    <w:p w14:paraId="4F657E6D" w14:textId="77777777" w:rsidR="00593443" w:rsidRPr="00524C77" w:rsidRDefault="00593443" w:rsidP="00593443">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sidRPr="00524C77">
        <w:rPr>
          <w:rFonts w:ascii="宋体" w:hAnsi="宋体" w:hint="eastAsia"/>
          <w:snapToGrid w:val="0"/>
          <w:kern w:val="0"/>
          <w:szCs w:val="21"/>
        </w:rPr>
        <w:t>3.1.1 本次招标要求投标人具备的资质条件：</w:t>
      </w:r>
    </w:p>
    <w:p w14:paraId="03AFF285" w14:textId="77777777" w:rsidR="00593443" w:rsidRPr="00524C77" w:rsidRDefault="00593443" w:rsidP="00593443">
      <w:pPr>
        <w:spacing w:line="360" w:lineRule="auto"/>
        <w:ind w:firstLineChars="200" w:firstLine="420"/>
        <w:rPr>
          <w:rFonts w:ascii="宋体" w:hAnsi="宋体"/>
          <w:szCs w:val="21"/>
        </w:rPr>
      </w:pPr>
      <w:r w:rsidRPr="00524C77">
        <w:rPr>
          <w:rFonts w:ascii="宋体" w:hAnsi="宋体" w:hint="eastAsia"/>
          <w:szCs w:val="21"/>
        </w:rPr>
        <w:t>（1）</w:t>
      </w:r>
      <w:r w:rsidRPr="00524C77">
        <w:rPr>
          <w:rFonts w:ascii="宋体" w:hAnsi="宋体" w:cstheme="minorEastAsia" w:hint="eastAsia"/>
          <w:szCs w:val="21"/>
        </w:rPr>
        <w:t>具有独立的法人资格，具备有效的营业执照</w:t>
      </w:r>
      <w:r w:rsidRPr="00524C77">
        <w:rPr>
          <w:rFonts w:ascii="宋体" w:hAnsi="宋体" w:hint="eastAsia"/>
          <w:szCs w:val="21"/>
        </w:rPr>
        <w:t>。</w:t>
      </w:r>
    </w:p>
    <w:p w14:paraId="0FF78068" w14:textId="77777777" w:rsidR="00593443" w:rsidRPr="00524C77" w:rsidRDefault="00593443" w:rsidP="00593443">
      <w:pPr>
        <w:spacing w:line="360" w:lineRule="auto"/>
        <w:ind w:firstLineChars="200" w:firstLine="420"/>
        <w:rPr>
          <w:rFonts w:ascii="宋体" w:hAnsi="宋体"/>
          <w:szCs w:val="21"/>
        </w:rPr>
      </w:pPr>
      <w:r w:rsidRPr="00524C77">
        <w:rPr>
          <w:rFonts w:ascii="宋体" w:hAnsi="宋体" w:hint="eastAsia"/>
          <w:szCs w:val="21"/>
        </w:rPr>
        <w:t>（2）具备涉外调查许可证（有效期内）。</w:t>
      </w:r>
    </w:p>
    <w:p w14:paraId="2505D014" w14:textId="77777777" w:rsidR="00593443" w:rsidRPr="00524C77" w:rsidRDefault="00593443" w:rsidP="00593443">
      <w:pPr>
        <w:spacing w:line="360" w:lineRule="auto"/>
        <w:ind w:firstLineChars="200" w:firstLine="420"/>
        <w:rPr>
          <w:rFonts w:ascii="宋体" w:hAnsi="宋体"/>
          <w:szCs w:val="21"/>
        </w:rPr>
      </w:pPr>
      <w:r w:rsidRPr="00524C77">
        <w:rPr>
          <w:rFonts w:ascii="宋体" w:hAnsi="宋体"/>
          <w:szCs w:val="21"/>
        </w:rPr>
        <w:t>3.2本次招标不接受联合体投标。</w:t>
      </w:r>
    </w:p>
    <w:p w14:paraId="6B0C4EE1" w14:textId="77777777" w:rsidR="00593443" w:rsidRPr="00524C77" w:rsidRDefault="00593443" w:rsidP="00593443">
      <w:pPr>
        <w:spacing w:line="360" w:lineRule="auto"/>
        <w:ind w:firstLineChars="200" w:firstLine="420"/>
        <w:rPr>
          <w:rFonts w:ascii="宋体" w:hAnsi="宋体"/>
          <w:szCs w:val="21"/>
        </w:rPr>
      </w:pPr>
      <w:r w:rsidRPr="00524C77">
        <w:rPr>
          <w:rFonts w:ascii="宋体" w:hAnsi="宋体"/>
          <w:szCs w:val="21"/>
        </w:rPr>
        <w:t>3.3与招标人存在利害关系可能影响招标公正性的法人、其他组织或者个人，不得参加投标。单位负责人为同一人或者存在控股、管理关系的不同单位，不得同时参加本项目投标。</w:t>
      </w:r>
    </w:p>
    <w:p w14:paraId="523AEFBE" w14:textId="77777777" w:rsidR="00593443" w:rsidRPr="00524C77" w:rsidRDefault="00593443" w:rsidP="00593443">
      <w:pPr>
        <w:pStyle w:val="2"/>
        <w:spacing w:before="100" w:after="100" w:line="460" w:lineRule="exact"/>
        <w:rPr>
          <w:rFonts w:ascii="宋体" w:hAnsi="宋体"/>
          <w:snapToGrid w:val="0"/>
          <w:sz w:val="28"/>
          <w:szCs w:val="28"/>
        </w:rPr>
      </w:pPr>
      <w:bookmarkStart w:id="42" w:name="_Toc75856798"/>
      <w:bookmarkStart w:id="43" w:name="_Toc277082539"/>
      <w:bookmarkStart w:id="44" w:name="_Toc28302"/>
      <w:bookmarkStart w:id="45" w:name="_Toc430530419"/>
      <w:bookmarkStart w:id="46" w:name="_Toc287607731"/>
      <w:bookmarkStart w:id="47" w:name="_Toc224103302"/>
      <w:bookmarkStart w:id="48" w:name="_Toc287620670"/>
      <w:bookmarkStart w:id="49" w:name="_Toc200359241"/>
      <w:bookmarkStart w:id="50" w:name="_Toc200359430"/>
      <w:bookmarkStart w:id="51" w:name="_Toc509218695"/>
      <w:bookmarkStart w:id="52" w:name="_Toc22165"/>
      <w:bookmarkStart w:id="53" w:name="_Toc872"/>
      <w:bookmarkStart w:id="54" w:name="_Toc161342655"/>
      <w:bookmarkEnd w:id="41"/>
      <w:r w:rsidRPr="00524C77">
        <w:rPr>
          <w:rFonts w:ascii="宋体" w:hAnsi="宋体" w:cstheme="minorEastAsia" w:hint="eastAsia"/>
          <w:sz w:val="21"/>
          <w:szCs w:val="21"/>
        </w:rPr>
        <w:t>4</w:t>
      </w:r>
      <w:r w:rsidRPr="00524C77">
        <w:rPr>
          <w:rFonts w:ascii="宋体" w:hAnsi="宋体"/>
          <w:snapToGrid w:val="0"/>
          <w:sz w:val="28"/>
          <w:szCs w:val="28"/>
        </w:rPr>
        <w:t xml:space="preserve">. </w:t>
      </w:r>
      <w:r w:rsidRPr="00524C77">
        <w:rPr>
          <w:rFonts w:ascii="宋体" w:hAnsi="宋体" w:hint="eastAsia"/>
          <w:snapToGrid w:val="0"/>
          <w:sz w:val="28"/>
          <w:szCs w:val="28"/>
        </w:rPr>
        <w:t xml:space="preserve"> </w:t>
      </w:r>
      <w:r w:rsidRPr="00524C77">
        <w:rPr>
          <w:rFonts w:ascii="宋体" w:hAnsi="宋体"/>
          <w:snapToGrid w:val="0"/>
          <w:sz w:val="28"/>
          <w:szCs w:val="28"/>
        </w:rPr>
        <w:t>招标文件的获取</w:t>
      </w:r>
      <w:bookmarkEnd w:id="42"/>
      <w:bookmarkEnd w:id="43"/>
      <w:bookmarkEnd w:id="44"/>
      <w:bookmarkEnd w:id="45"/>
      <w:bookmarkEnd w:id="46"/>
      <w:bookmarkEnd w:id="47"/>
      <w:bookmarkEnd w:id="48"/>
      <w:bookmarkEnd w:id="49"/>
      <w:bookmarkEnd w:id="50"/>
      <w:bookmarkEnd w:id="51"/>
      <w:bookmarkEnd w:id="52"/>
      <w:bookmarkEnd w:id="53"/>
      <w:bookmarkEnd w:id="54"/>
    </w:p>
    <w:p w14:paraId="3A0C3C57" w14:textId="77777777" w:rsidR="00593443" w:rsidRPr="00524C77" w:rsidRDefault="00593443" w:rsidP="00593443">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sidRPr="00524C77">
        <w:rPr>
          <w:rFonts w:ascii="宋体" w:hAnsi="宋体" w:hint="eastAsia"/>
          <w:snapToGrid w:val="0"/>
          <w:kern w:val="0"/>
          <w:szCs w:val="21"/>
        </w:rPr>
        <w:t xml:space="preserve">4.1  </w:t>
      </w:r>
      <w:r w:rsidRPr="00524C77">
        <w:rPr>
          <w:rFonts w:ascii="宋体" w:hAnsi="宋体"/>
          <w:snapToGrid w:val="0"/>
          <w:kern w:val="0"/>
          <w:szCs w:val="21"/>
        </w:rPr>
        <w:t>本招标项目采用</w:t>
      </w:r>
      <w:r w:rsidRPr="00524C77">
        <w:rPr>
          <w:rFonts w:ascii="宋体" w:hAnsi="宋体" w:hint="eastAsia"/>
          <w:snapToGrid w:val="0"/>
          <w:kern w:val="0"/>
          <w:szCs w:val="21"/>
        </w:rPr>
        <w:t>全流程电子</w:t>
      </w:r>
      <w:r w:rsidRPr="00524C77">
        <w:rPr>
          <w:rFonts w:ascii="宋体" w:hAnsi="宋体"/>
          <w:snapToGrid w:val="0"/>
          <w:kern w:val="0"/>
          <w:szCs w:val="21"/>
        </w:rPr>
        <w:t>招投标，投标人在投标前可在</w:t>
      </w:r>
      <w:r w:rsidRPr="00524C77">
        <w:rPr>
          <w:rFonts w:ascii="宋体" w:hAnsi="宋体" w:hint="eastAsia"/>
          <w:snapToGrid w:val="0"/>
          <w:kern w:val="0"/>
          <w:szCs w:val="21"/>
          <w:u w:val="single"/>
        </w:rPr>
        <w:t>重庆市公共资源交易网（www.cqggzy.com</w:t>
      </w:r>
      <w:r w:rsidRPr="00524C77">
        <w:rPr>
          <w:rFonts w:ascii="宋体" w:hAnsi="宋体" w:hint="eastAsia"/>
          <w:snapToGrid w:val="0"/>
          <w:kern w:val="0"/>
          <w:szCs w:val="21"/>
        </w:rPr>
        <w:t>，下同</w:t>
      </w:r>
      <w:r w:rsidRPr="00524C77">
        <w:rPr>
          <w:rFonts w:ascii="宋体" w:hAnsi="宋体" w:hint="eastAsia"/>
          <w:snapToGrid w:val="0"/>
          <w:kern w:val="0"/>
          <w:szCs w:val="21"/>
          <w:u w:val="single"/>
        </w:rPr>
        <w:t>）</w:t>
      </w:r>
      <w:r w:rsidRPr="00524C77">
        <w:rPr>
          <w:rFonts w:ascii="宋体" w:hAnsi="宋体"/>
          <w:snapToGrid w:val="0"/>
          <w:kern w:val="0"/>
          <w:szCs w:val="21"/>
        </w:rPr>
        <w:t>下载招标文件</w:t>
      </w:r>
      <w:r w:rsidRPr="00524C77">
        <w:rPr>
          <w:rFonts w:ascii="宋体" w:hAnsi="宋体" w:hint="eastAsia"/>
          <w:snapToGrid w:val="0"/>
          <w:kern w:val="0"/>
          <w:szCs w:val="21"/>
        </w:rPr>
        <w:t>及其</w:t>
      </w:r>
      <w:r w:rsidRPr="00524C77">
        <w:rPr>
          <w:rFonts w:ascii="宋体" w:hAnsi="宋体"/>
          <w:snapToGrid w:val="0"/>
          <w:kern w:val="0"/>
          <w:szCs w:val="21"/>
        </w:rPr>
        <w:t>附件、澄清、修改、补充通知、最高限价通知等资料。参与投标的投标人</w:t>
      </w:r>
      <w:r w:rsidRPr="00524C77">
        <w:rPr>
          <w:rFonts w:ascii="宋体" w:hAnsi="宋体" w:hint="eastAsia"/>
          <w:snapToGrid w:val="0"/>
          <w:kern w:val="0"/>
          <w:szCs w:val="21"/>
        </w:rPr>
        <w:t>需在</w:t>
      </w:r>
      <w:r w:rsidRPr="00524C77">
        <w:rPr>
          <w:rFonts w:ascii="宋体" w:hAnsi="宋体" w:hint="eastAsia"/>
          <w:snapToGrid w:val="0"/>
          <w:kern w:val="0"/>
          <w:szCs w:val="21"/>
          <w:u w:val="single"/>
        </w:rPr>
        <w:t>重庆市公共资源交易网</w:t>
      </w:r>
      <w:r w:rsidRPr="00524C77">
        <w:rPr>
          <w:rFonts w:ascii="宋体" w:hAnsi="宋体" w:hint="eastAsia"/>
          <w:snapToGrid w:val="0"/>
          <w:kern w:val="0"/>
          <w:szCs w:val="21"/>
        </w:rPr>
        <w:t>完成市场主体信息登记以及 CA 数</w:t>
      </w:r>
      <w:r w:rsidRPr="00524C77">
        <w:rPr>
          <w:rFonts w:ascii="宋体" w:hAnsi="宋体" w:hint="eastAsia"/>
          <w:snapToGrid w:val="0"/>
          <w:kern w:val="0"/>
          <w:szCs w:val="21"/>
        </w:rPr>
        <w:lastRenderedPageBreak/>
        <w:t>字证书办理，办理方式请参见</w:t>
      </w:r>
      <w:r w:rsidRPr="00524C77">
        <w:rPr>
          <w:rFonts w:ascii="宋体" w:hAnsi="宋体" w:hint="eastAsia"/>
          <w:snapToGrid w:val="0"/>
          <w:kern w:val="0"/>
          <w:szCs w:val="21"/>
          <w:u w:val="single"/>
        </w:rPr>
        <w:t>重庆市公共资源交易网</w:t>
      </w:r>
      <w:r w:rsidRPr="00524C77">
        <w:rPr>
          <w:rFonts w:ascii="宋体" w:hAnsi="宋体" w:hint="eastAsia"/>
          <w:snapToGrid w:val="0"/>
          <w:kern w:val="0"/>
          <w:szCs w:val="21"/>
        </w:rPr>
        <w:t>导航栏“主体信息”页面中“市场主体信息登记”“CA 数字证书办理”。若投标人未及时完成市场主体信息登记和 CA 数字证书办理导致无法完成全流程电子招投标的，责任自负</w:t>
      </w:r>
      <w:r w:rsidRPr="00524C77">
        <w:rPr>
          <w:rFonts w:ascii="宋体" w:hAnsi="宋体"/>
          <w:snapToGrid w:val="0"/>
          <w:kern w:val="0"/>
          <w:szCs w:val="21"/>
        </w:rPr>
        <w:t>。</w:t>
      </w:r>
    </w:p>
    <w:p w14:paraId="0273BA2A" w14:textId="38095B62" w:rsidR="00593443" w:rsidRPr="00524C77" w:rsidRDefault="00593443" w:rsidP="00593443">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sidRPr="00524C77">
        <w:rPr>
          <w:rFonts w:ascii="宋体" w:hAnsi="宋体" w:hint="eastAsia"/>
          <w:snapToGrid w:val="0"/>
          <w:kern w:val="0"/>
          <w:szCs w:val="21"/>
        </w:rPr>
        <w:t>4.2  投标人可在附件招标公告规定的时限内</w:t>
      </w:r>
      <w:r w:rsidR="00941C0C">
        <w:rPr>
          <w:rFonts w:ascii="宋体" w:hAnsi="宋体" w:hint="eastAsia"/>
          <w:snapToGrid w:val="0"/>
          <w:kern w:val="0"/>
          <w:szCs w:val="21"/>
        </w:rPr>
        <w:t>(</w:t>
      </w:r>
      <w:r w:rsidR="00941C0C" w:rsidRPr="00941C0C">
        <w:rPr>
          <w:rFonts w:ascii="宋体" w:hAnsi="宋体"/>
          <w:snapToGrid w:val="0"/>
          <w:kern w:val="0"/>
          <w:szCs w:val="21"/>
        </w:rPr>
        <w:t>2024-04-05 10:00:00</w:t>
      </w:r>
      <w:r w:rsidR="00941C0C">
        <w:rPr>
          <w:rFonts w:ascii="宋体" w:hAnsi="宋体" w:hint="eastAsia"/>
          <w:snapToGrid w:val="0"/>
          <w:kern w:val="0"/>
          <w:szCs w:val="21"/>
        </w:rPr>
        <w:t>前)</w:t>
      </w:r>
      <w:r w:rsidRPr="00524C77">
        <w:rPr>
          <w:rFonts w:ascii="宋体" w:hAnsi="宋体" w:hint="eastAsia"/>
          <w:snapToGrid w:val="0"/>
          <w:kern w:val="0"/>
          <w:szCs w:val="21"/>
        </w:rPr>
        <w:t>在</w:t>
      </w:r>
      <w:r w:rsidRPr="00524C77">
        <w:rPr>
          <w:rFonts w:ascii="宋体" w:hAnsi="宋体" w:hint="eastAsia"/>
          <w:snapToGrid w:val="0"/>
          <w:kern w:val="0"/>
          <w:szCs w:val="21"/>
          <w:u w:val="single"/>
        </w:rPr>
        <w:t>重庆市公共资源交易网</w:t>
      </w:r>
      <w:r w:rsidRPr="00524C77">
        <w:rPr>
          <w:rFonts w:ascii="宋体" w:hAnsi="宋体" w:hint="eastAsia"/>
          <w:snapToGrid w:val="0"/>
          <w:kern w:val="0"/>
          <w:szCs w:val="21"/>
        </w:rPr>
        <w:t>本项目招标公告网页下方“我要提问”栏提出疑问。</w:t>
      </w:r>
    </w:p>
    <w:p w14:paraId="2CB98798" w14:textId="108D4B4A" w:rsidR="00593443" w:rsidRPr="00524C77" w:rsidRDefault="00593443" w:rsidP="00593443">
      <w:pPr>
        <w:tabs>
          <w:tab w:val="left" w:pos="2420"/>
          <w:tab w:val="left" w:pos="5445"/>
        </w:tabs>
        <w:autoSpaceDE w:val="0"/>
        <w:autoSpaceDN w:val="0"/>
        <w:adjustRightInd w:val="0"/>
        <w:snapToGrid w:val="0"/>
        <w:spacing w:line="450" w:lineRule="exact"/>
        <w:ind w:firstLine="420"/>
        <w:jc w:val="left"/>
        <w:rPr>
          <w:rFonts w:ascii="宋体" w:hAnsi="宋体"/>
          <w:snapToGrid w:val="0"/>
          <w:kern w:val="0"/>
          <w:szCs w:val="21"/>
        </w:rPr>
      </w:pPr>
      <w:r w:rsidRPr="00524C77">
        <w:rPr>
          <w:rFonts w:ascii="宋体" w:hAnsi="宋体" w:hint="eastAsia"/>
          <w:snapToGrid w:val="0"/>
          <w:kern w:val="0"/>
          <w:szCs w:val="21"/>
        </w:rPr>
        <w:t>4.3  招标人应在附件招标公告规定的时限内</w:t>
      </w:r>
      <w:r w:rsidR="00941C0C">
        <w:rPr>
          <w:rFonts w:ascii="宋体" w:hAnsi="宋体" w:hint="eastAsia"/>
          <w:snapToGrid w:val="0"/>
          <w:kern w:val="0"/>
          <w:szCs w:val="21"/>
        </w:rPr>
        <w:t>(</w:t>
      </w:r>
      <w:r w:rsidR="00941C0C" w:rsidRPr="00941C0C">
        <w:rPr>
          <w:rFonts w:ascii="宋体" w:hAnsi="宋体"/>
          <w:snapToGrid w:val="0"/>
          <w:kern w:val="0"/>
          <w:szCs w:val="21"/>
        </w:rPr>
        <w:t>2024-04-08 18:00:00</w:t>
      </w:r>
      <w:r w:rsidR="00941C0C">
        <w:rPr>
          <w:rFonts w:ascii="宋体" w:hAnsi="宋体" w:hint="eastAsia"/>
          <w:snapToGrid w:val="0"/>
          <w:kern w:val="0"/>
          <w:szCs w:val="21"/>
        </w:rPr>
        <w:t>前)</w:t>
      </w:r>
      <w:r w:rsidRPr="00524C77">
        <w:rPr>
          <w:rFonts w:ascii="宋体" w:hAnsi="宋体" w:hint="eastAsia"/>
          <w:snapToGrid w:val="0"/>
          <w:kern w:val="0"/>
          <w:szCs w:val="21"/>
        </w:rPr>
        <w:t>在</w:t>
      </w:r>
      <w:r w:rsidRPr="00524C77">
        <w:rPr>
          <w:rFonts w:ascii="宋体" w:hAnsi="宋体" w:hint="eastAsia"/>
          <w:snapToGrid w:val="0"/>
          <w:kern w:val="0"/>
          <w:szCs w:val="21"/>
          <w:u w:val="single"/>
        </w:rPr>
        <w:t>重庆市公共资源交易网</w:t>
      </w:r>
      <w:r w:rsidRPr="00524C77">
        <w:rPr>
          <w:rFonts w:ascii="宋体" w:hAnsi="宋体" w:hint="eastAsia"/>
          <w:snapToGrid w:val="0"/>
          <w:kern w:val="0"/>
          <w:szCs w:val="21"/>
        </w:rPr>
        <w:t>发布澄清或修改。</w:t>
      </w:r>
    </w:p>
    <w:p w14:paraId="64939DBF" w14:textId="77777777" w:rsidR="00593443" w:rsidRPr="00524C77" w:rsidRDefault="00593443" w:rsidP="00593443">
      <w:pPr>
        <w:pStyle w:val="2"/>
        <w:spacing w:before="100" w:after="100" w:line="460" w:lineRule="exact"/>
        <w:rPr>
          <w:rFonts w:ascii="宋体" w:hAnsi="宋体"/>
          <w:snapToGrid w:val="0"/>
          <w:sz w:val="28"/>
          <w:szCs w:val="28"/>
        </w:rPr>
      </w:pPr>
      <w:bookmarkStart w:id="55" w:name="_Toc224103303"/>
      <w:bookmarkStart w:id="56" w:name="_Toc287607732"/>
      <w:bookmarkStart w:id="57" w:name="_Toc32018"/>
      <w:bookmarkStart w:id="58" w:name="_Toc430530420"/>
      <w:bookmarkStart w:id="59" w:name="_Toc200359431"/>
      <w:bookmarkStart w:id="60" w:name="_Toc28681"/>
      <w:bookmarkStart w:id="61" w:name="_Toc75856799"/>
      <w:bookmarkStart w:id="62" w:name="_Toc200359242"/>
      <w:bookmarkStart w:id="63" w:name="_Toc287620671"/>
      <w:bookmarkStart w:id="64" w:name="_Toc509218696"/>
      <w:bookmarkStart w:id="65" w:name="_Toc3844"/>
      <w:bookmarkStart w:id="66" w:name="_Toc277082540"/>
      <w:bookmarkStart w:id="67" w:name="_Toc161342656"/>
      <w:r w:rsidRPr="00524C77">
        <w:rPr>
          <w:rFonts w:ascii="宋体" w:hAnsi="宋体" w:hint="eastAsia"/>
          <w:snapToGrid w:val="0"/>
          <w:sz w:val="28"/>
          <w:szCs w:val="28"/>
        </w:rPr>
        <w:t>5</w:t>
      </w:r>
      <w:r w:rsidRPr="00524C77">
        <w:rPr>
          <w:rFonts w:ascii="宋体" w:hAnsi="宋体"/>
          <w:snapToGrid w:val="0"/>
          <w:sz w:val="28"/>
          <w:szCs w:val="28"/>
        </w:rPr>
        <w:t xml:space="preserve">. </w:t>
      </w:r>
      <w:r w:rsidRPr="00524C77">
        <w:rPr>
          <w:rFonts w:ascii="宋体" w:hAnsi="宋体" w:hint="eastAsia"/>
          <w:snapToGrid w:val="0"/>
          <w:sz w:val="28"/>
          <w:szCs w:val="28"/>
        </w:rPr>
        <w:t xml:space="preserve"> </w:t>
      </w:r>
      <w:r w:rsidRPr="00524C77">
        <w:rPr>
          <w:rFonts w:ascii="宋体" w:hAnsi="宋体"/>
          <w:snapToGrid w:val="0"/>
          <w:sz w:val="28"/>
          <w:szCs w:val="28"/>
        </w:rPr>
        <w:t>投标文件的递交</w:t>
      </w:r>
      <w:bookmarkEnd w:id="55"/>
      <w:bookmarkEnd w:id="56"/>
      <w:bookmarkEnd w:id="57"/>
      <w:bookmarkEnd w:id="58"/>
      <w:bookmarkEnd w:id="59"/>
      <w:bookmarkEnd w:id="60"/>
      <w:bookmarkEnd w:id="61"/>
      <w:bookmarkEnd w:id="62"/>
      <w:bookmarkEnd w:id="63"/>
      <w:bookmarkEnd w:id="64"/>
      <w:bookmarkEnd w:id="65"/>
      <w:bookmarkEnd w:id="66"/>
      <w:bookmarkEnd w:id="67"/>
    </w:p>
    <w:p w14:paraId="0E179CD4" w14:textId="33FDE986" w:rsidR="00593443" w:rsidRPr="00524C77" w:rsidRDefault="00104DF6" w:rsidP="00593443">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Chars="200" w:firstLine="420"/>
        <w:rPr>
          <w:rFonts w:ascii="宋体" w:hAnsi="宋体"/>
          <w:snapToGrid w:val="0"/>
          <w:kern w:val="0"/>
          <w:szCs w:val="21"/>
        </w:rPr>
      </w:pPr>
      <w:r>
        <w:rPr>
          <w:rFonts w:ascii="宋体" w:hAnsi="宋体" w:hint="eastAsia"/>
          <w:snapToGrid w:val="0"/>
          <w:kern w:val="0"/>
          <w:szCs w:val="21"/>
        </w:rPr>
        <w:t>5</w:t>
      </w:r>
      <w:r w:rsidR="00593443" w:rsidRPr="00524C77">
        <w:rPr>
          <w:rFonts w:ascii="宋体" w:hAnsi="宋体"/>
          <w:snapToGrid w:val="0"/>
          <w:kern w:val="0"/>
          <w:szCs w:val="21"/>
        </w:rPr>
        <w:t>.1  投标文件递交的截止时间（投标截止时间，下同）</w:t>
      </w:r>
      <w:r w:rsidR="00593443" w:rsidRPr="00524C77">
        <w:rPr>
          <w:rFonts w:ascii="宋体" w:hAnsi="宋体" w:hint="eastAsia"/>
          <w:snapToGrid w:val="0"/>
          <w:kern w:val="0"/>
          <w:szCs w:val="21"/>
        </w:rPr>
        <w:t>详见附件招标公告规定的投标截止</w:t>
      </w:r>
      <w:r w:rsidR="00593443" w:rsidRPr="00524C77">
        <w:rPr>
          <w:rFonts w:ascii="宋体" w:hAnsi="宋体"/>
          <w:snapToGrid w:val="0"/>
          <w:kern w:val="0"/>
          <w:szCs w:val="21"/>
        </w:rPr>
        <w:t>时间</w:t>
      </w:r>
      <w:r w:rsidR="00941C0C">
        <w:rPr>
          <w:rFonts w:ascii="宋体" w:hAnsi="宋体" w:hint="eastAsia"/>
          <w:snapToGrid w:val="0"/>
          <w:kern w:val="0"/>
          <w:szCs w:val="21"/>
        </w:rPr>
        <w:t>(</w:t>
      </w:r>
      <w:r w:rsidR="00941C0C" w:rsidRPr="00941C0C">
        <w:rPr>
          <w:rFonts w:ascii="宋体" w:hAnsi="宋体"/>
          <w:snapToGrid w:val="0"/>
          <w:kern w:val="0"/>
          <w:szCs w:val="21"/>
        </w:rPr>
        <w:t>2024-04-23 09:30</w:t>
      </w:r>
      <w:r w:rsidR="00941C0C">
        <w:rPr>
          <w:rFonts w:ascii="宋体" w:hAnsi="宋体" w:hint="eastAsia"/>
          <w:snapToGrid w:val="0"/>
          <w:kern w:val="0"/>
          <w:szCs w:val="21"/>
        </w:rPr>
        <w:t>)</w:t>
      </w:r>
      <w:r w:rsidR="00593443" w:rsidRPr="00524C77">
        <w:rPr>
          <w:rFonts w:ascii="宋体" w:hAnsi="宋体"/>
          <w:snapToGrid w:val="0"/>
          <w:kern w:val="0"/>
          <w:szCs w:val="21"/>
        </w:rPr>
        <w:t>，</w:t>
      </w:r>
      <w:r w:rsidR="00593443" w:rsidRPr="00524C77">
        <w:rPr>
          <w:rFonts w:ascii="宋体" w:hAnsi="宋体" w:hint="eastAsia"/>
          <w:snapToGrid w:val="0"/>
          <w:kern w:val="0"/>
          <w:szCs w:val="21"/>
        </w:rPr>
        <w:t>投标人应当在投标截止时间前，通过互联网使用CA数字证书登录重庆市电子招投标系统（https://ztb.cqggzy.com/CQTPBidder/memberLogin，下同），将加密的电子投标文件上传。</w:t>
      </w:r>
    </w:p>
    <w:p w14:paraId="3AE82ED5" w14:textId="785BE085" w:rsidR="00593443" w:rsidRPr="00524C77" w:rsidRDefault="00104DF6" w:rsidP="00593443">
      <w:pPr>
        <w:autoSpaceDE w:val="0"/>
        <w:autoSpaceDN w:val="0"/>
        <w:adjustRightInd w:val="0"/>
        <w:snapToGrid w:val="0"/>
        <w:spacing w:line="450" w:lineRule="exact"/>
        <w:ind w:firstLineChars="200" w:firstLine="420"/>
        <w:rPr>
          <w:rFonts w:ascii="宋体" w:hAnsi="宋体"/>
          <w:snapToGrid w:val="0"/>
          <w:kern w:val="0"/>
          <w:szCs w:val="21"/>
        </w:rPr>
      </w:pPr>
      <w:r>
        <w:rPr>
          <w:rFonts w:ascii="宋体" w:hAnsi="宋体" w:hint="eastAsia"/>
          <w:snapToGrid w:val="0"/>
          <w:kern w:val="0"/>
          <w:szCs w:val="21"/>
        </w:rPr>
        <w:t>5</w:t>
      </w:r>
      <w:r w:rsidR="00593443" w:rsidRPr="00524C77">
        <w:rPr>
          <w:rFonts w:ascii="宋体" w:hAnsi="宋体"/>
          <w:snapToGrid w:val="0"/>
          <w:kern w:val="0"/>
          <w:szCs w:val="21"/>
        </w:rPr>
        <w:t xml:space="preserve">.2  </w:t>
      </w:r>
      <w:r w:rsidR="00593443" w:rsidRPr="00524C77">
        <w:rPr>
          <w:rFonts w:ascii="宋体" w:hAnsi="宋体" w:hint="eastAsia"/>
          <w:snapToGrid w:val="0"/>
          <w:kern w:val="0"/>
          <w:szCs w:val="21"/>
        </w:rPr>
        <w:t>未按要求加密的电子投标文件，将无法上传至重庆市电子招投标系统，逾期未完成上传投标文件的，视为撤回投标文件。</w:t>
      </w:r>
    </w:p>
    <w:p w14:paraId="78597598" w14:textId="77777777" w:rsidR="00593443" w:rsidRPr="00524C77" w:rsidRDefault="00593443" w:rsidP="00593443">
      <w:pPr>
        <w:pStyle w:val="2"/>
        <w:spacing w:before="100" w:after="100" w:line="460" w:lineRule="exact"/>
        <w:rPr>
          <w:rFonts w:ascii="宋体" w:hAnsi="宋体"/>
          <w:snapToGrid w:val="0"/>
          <w:sz w:val="28"/>
          <w:szCs w:val="28"/>
        </w:rPr>
      </w:pPr>
      <w:bookmarkStart w:id="68" w:name="_Toc22342"/>
      <w:bookmarkStart w:id="69" w:name="_Toc430530421"/>
      <w:bookmarkStart w:id="70" w:name="_Toc32572"/>
      <w:bookmarkStart w:id="71" w:name="_Toc75856800"/>
      <w:bookmarkStart w:id="72" w:name="_Toc200359432"/>
      <w:bookmarkStart w:id="73" w:name="_Toc287620672"/>
      <w:bookmarkStart w:id="74" w:name="_Toc509218697"/>
      <w:bookmarkStart w:id="75" w:name="_Toc200359243"/>
      <w:bookmarkStart w:id="76" w:name="_Toc16774"/>
      <w:bookmarkStart w:id="77" w:name="_Toc277082541"/>
      <w:bookmarkStart w:id="78" w:name="_Toc287607733"/>
      <w:bookmarkStart w:id="79" w:name="_Toc224103304"/>
      <w:bookmarkStart w:id="80" w:name="_Toc161342657"/>
      <w:r w:rsidRPr="00524C77">
        <w:rPr>
          <w:rFonts w:ascii="宋体" w:hAnsi="宋体" w:hint="eastAsia"/>
          <w:snapToGrid w:val="0"/>
          <w:sz w:val="28"/>
          <w:szCs w:val="28"/>
        </w:rPr>
        <w:t>6</w:t>
      </w:r>
      <w:r w:rsidRPr="00524C77">
        <w:rPr>
          <w:rFonts w:ascii="宋体" w:hAnsi="宋体"/>
          <w:snapToGrid w:val="0"/>
          <w:sz w:val="28"/>
          <w:szCs w:val="28"/>
        </w:rPr>
        <w:t xml:space="preserve">. </w:t>
      </w:r>
      <w:r w:rsidRPr="00524C77">
        <w:rPr>
          <w:rFonts w:ascii="宋体" w:hAnsi="宋体" w:hint="eastAsia"/>
          <w:snapToGrid w:val="0"/>
          <w:sz w:val="28"/>
          <w:szCs w:val="28"/>
        </w:rPr>
        <w:t xml:space="preserve"> </w:t>
      </w:r>
      <w:r w:rsidRPr="00524C77">
        <w:rPr>
          <w:rFonts w:ascii="宋体" w:hAnsi="宋体"/>
          <w:snapToGrid w:val="0"/>
          <w:sz w:val="28"/>
          <w:szCs w:val="28"/>
        </w:rPr>
        <w:t>发布公告的媒介</w:t>
      </w:r>
      <w:bookmarkEnd w:id="68"/>
      <w:bookmarkEnd w:id="69"/>
      <w:bookmarkEnd w:id="70"/>
      <w:bookmarkEnd w:id="71"/>
      <w:bookmarkEnd w:id="72"/>
      <w:bookmarkEnd w:id="73"/>
      <w:bookmarkEnd w:id="74"/>
      <w:bookmarkEnd w:id="75"/>
      <w:bookmarkEnd w:id="76"/>
      <w:bookmarkEnd w:id="77"/>
      <w:bookmarkEnd w:id="78"/>
      <w:bookmarkEnd w:id="79"/>
      <w:bookmarkEnd w:id="80"/>
    </w:p>
    <w:p w14:paraId="1B014EB8" w14:textId="77777777" w:rsidR="00593443" w:rsidRPr="00524C77" w:rsidRDefault="00593443" w:rsidP="00593443">
      <w:pPr>
        <w:pStyle w:val="NewNewNewNewNewNewNewNewNewNewNewNewNewNewNewNewNewNewNewNewNewNewNewNewNewNewNewNewNewNewNewNewNewNewNewNew"/>
        <w:spacing w:line="360" w:lineRule="auto"/>
        <w:ind w:firstLineChars="200" w:firstLine="420"/>
        <w:rPr>
          <w:rFonts w:ascii="宋体" w:hAnsi="宋体" w:cs="宋体"/>
          <w:szCs w:val="21"/>
        </w:rPr>
      </w:pPr>
      <w:bookmarkStart w:id="81" w:name="_Toc6797"/>
      <w:bookmarkStart w:id="82" w:name="_Toc24245"/>
      <w:bookmarkStart w:id="83" w:name="_Toc509218698"/>
      <w:bookmarkStart w:id="84" w:name="_Toc224103305"/>
      <w:bookmarkStart w:id="85" w:name="_Toc430530422"/>
      <w:bookmarkStart w:id="86" w:name="_Toc287607734"/>
      <w:bookmarkStart w:id="87" w:name="_Toc277082542"/>
      <w:bookmarkStart w:id="88" w:name="_Toc25460"/>
      <w:bookmarkStart w:id="89" w:name="_Toc75856801"/>
      <w:bookmarkStart w:id="90" w:name="_Toc287620673"/>
      <w:r w:rsidRPr="00524C77">
        <w:rPr>
          <w:rFonts w:ascii="宋体" w:hAnsi="宋体" w:cs="宋体" w:hint="eastAsia"/>
          <w:szCs w:val="21"/>
        </w:rPr>
        <w:t>本次招标公告同时在重庆市公共资源交易网（www.cqggzy.com）、</w:t>
      </w:r>
      <w:r w:rsidRPr="00524C77">
        <w:rPr>
          <w:rFonts w:ascii="宋体" w:hAnsi="宋体" w:hint="eastAsia"/>
          <w:snapToGrid w:val="0"/>
          <w:kern w:val="0"/>
          <w:szCs w:val="21"/>
        </w:rPr>
        <w:t>重庆高速公路集团有限公司官网（http://www.cegc.com.cn/）</w:t>
      </w:r>
      <w:r w:rsidRPr="00524C77">
        <w:rPr>
          <w:rFonts w:ascii="宋体" w:hAnsi="宋体" w:cs="宋体" w:hint="eastAsia"/>
          <w:szCs w:val="21"/>
        </w:rPr>
        <w:t xml:space="preserve">、重庆高速公路集团有限公司招投标管理平台（http://cqgsbid.cegc.com.cn:7900）网上发布。 </w:t>
      </w:r>
    </w:p>
    <w:p w14:paraId="1C359E1F" w14:textId="77777777" w:rsidR="00593443" w:rsidRPr="00524C77" w:rsidRDefault="00593443" w:rsidP="00593443">
      <w:pPr>
        <w:pStyle w:val="2"/>
        <w:spacing w:before="100" w:after="100" w:line="460" w:lineRule="exact"/>
        <w:rPr>
          <w:rFonts w:ascii="宋体" w:hAnsi="宋体"/>
          <w:snapToGrid w:val="0"/>
          <w:sz w:val="28"/>
          <w:szCs w:val="28"/>
        </w:rPr>
      </w:pPr>
      <w:bookmarkStart w:id="91" w:name="_Toc161342658"/>
      <w:r w:rsidRPr="00524C77">
        <w:rPr>
          <w:rFonts w:ascii="宋体" w:hAnsi="宋体" w:hint="eastAsia"/>
          <w:snapToGrid w:val="0"/>
          <w:sz w:val="28"/>
          <w:szCs w:val="28"/>
        </w:rPr>
        <w:t>7</w:t>
      </w:r>
      <w:r w:rsidRPr="00524C77">
        <w:rPr>
          <w:rFonts w:ascii="宋体" w:hAnsi="宋体"/>
          <w:snapToGrid w:val="0"/>
          <w:sz w:val="28"/>
          <w:szCs w:val="28"/>
        </w:rPr>
        <w:t xml:space="preserve">. </w:t>
      </w:r>
      <w:r w:rsidRPr="00524C77">
        <w:rPr>
          <w:rFonts w:ascii="宋体" w:hAnsi="宋体" w:hint="eastAsia"/>
          <w:snapToGrid w:val="0"/>
          <w:sz w:val="28"/>
          <w:szCs w:val="28"/>
        </w:rPr>
        <w:t xml:space="preserve"> </w:t>
      </w:r>
      <w:r w:rsidRPr="00524C77">
        <w:rPr>
          <w:rFonts w:ascii="宋体" w:hAnsi="宋体"/>
          <w:snapToGrid w:val="0"/>
          <w:sz w:val="28"/>
          <w:szCs w:val="28"/>
        </w:rPr>
        <w:t>联系方式</w:t>
      </w:r>
      <w:bookmarkEnd w:id="81"/>
      <w:bookmarkEnd w:id="82"/>
      <w:bookmarkEnd w:id="83"/>
      <w:bookmarkEnd w:id="84"/>
      <w:bookmarkEnd w:id="85"/>
      <w:bookmarkEnd w:id="86"/>
      <w:bookmarkEnd w:id="87"/>
      <w:bookmarkEnd w:id="88"/>
      <w:bookmarkEnd w:id="89"/>
      <w:bookmarkEnd w:id="90"/>
      <w:bookmarkEnd w:id="91"/>
    </w:p>
    <w:p w14:paraId="4FFFC45B" w14:textId="77777777" w:rsidR="00593443" w:rsidRPr="00524C77" w:rsidRDefault="00593443" w:rsidP="00593443">
      <w:pPr>
        <w:topLinePunct/>
        <w:spacing w:line="360" w:lineRule="auto"/>
        <w:ind w:firstLineChars="200" w:firstLine="420"/>
        <w:rPr>
          <w:rFonts w:ascii="宋体" w:hAnsi="宋体" w:cs="宋体"/>
          <w:snapToGrid w:val="0"/>
          <w:kern w:val="0"/>
          <w:szCs w:val="21"/>
        </w:rPr>
      </w:pPr>
      <w:bookmarkStart w:id="92" w:name="_Toc22503"/>
      <w:bookmarkStart w:id="93" w:name="_Toc224103306"/>
      <w:bookmarkStart w:id="94" w:name="_Toc23931"/>
      <w:bookmarkStart w:id="95" w:name="_Toc287607735"/>
      <w:bookmarkStart w:id="96" w:name="_Toc6945"/>
      <w:bookmarkStart w:id="97" w:name="_Toc509218699"/>
      <w:bookmarkStart w:id="98" w:name="_Toc287620674"/>
      <w:bookmarkStart w:id="99" w:name="_Toc75856802"/>
      <w:bookmarkStart w:id="100" w:name="_Toc430530423"/>
      <w:r w:rsidRPr="00524C77">
        <w:rPr>
          <w:rFonts w:ascii="宋体" w:hAnsi="宋体" w:cs="宋体" w:hint="eastAsia"/>
          <w:snapToGrid w:val="0"/>
          <w:kern w:val="0"/>
          <w:szCs w:val="21"/>
        </w:rPr>
        <w:t>招标人：</w:t>
      </w:r>
      <w:r w:rsidRPr="00524C77">
        <w:rPr>
          <w:rFonts w:ascii="宋体" w:hAnsi="宋体" w:hint="eastAsia"/>
        </w:rPr>
        <w:t>重庆高速公路集团有限公司联网收费结算中心</w:t>
      </w:r>
    </w:p>
    <w:p w14:paraId="221CC0A2" w14:textId="77777777" w:rsidR="00593443" w:rsidRPr="00524C77" w:rsidRDefault="00593443" w:rsidP="00593443">
      <w:pPr>
        <w:topLinePunct/>
        <w:spacing w:line="360" w:lineRule="auto"/>
        <w:ind w:firstLineChars="200" w:firstLine="420"/>
        <w:rPr>
          <w:rFonts w:ascii="宋体" w:hAnsi="宋体"/>
        </w:rPr>
      </w:pPr>
      <w:r w:rsidRPr="00524C77">
        <w:rPr>
          <w:rFonts w:ascii="宋体" w:hAnsi="宋体" w:cs="宋体" w:hint="eastAsia"/>
          <w:snapToGrid w:val="0"/>
          <w:kern w:val="0"/>
          <w:szCs w:val="21"/>
        </w:rPr>
        <w:t xml:space="preserve">地  址： </w:t>
      </w:r>
      <w:r w:rsidRPr="00524C77">
        <w:rPr>
          <w:rFonts w:ascii="宋体" w:hAnsi="宋体" w:hint="eastAsia"/>
          <w:snapToGrid w:val="0"/>
          <w:kern w:val="0"/>
          <w:szCs w:val="21"/>
        </w:rPr>
        <w:t>重庆市渝北区银杉路66号</w:t>
      </w:r>
    </w:p>
    <w:p w14:paraId="4416DE11" w14:textId="77777777" w:rsidR="00593443" w:rsidRPr="00524C77" w:rsidRDefault="00593443" w:rsidP="00593443">
      <w:pPr>
        <w:topLinePunct/>
        <w:spacing w:line="360" w:lineRule="auto"/>
        <w:ind w:firstLineChars="200" w:firstLine="420"/>
        <w:rPr>
          <w:rFonts w:ascii="宋体" w:hAnsi="宋体" w:cs="宋体"/>
          <w:snapToGrid w:val="0"/>
          <w:kern w:val="0"/>
          <w:szCs w:val="21"/>
        </w:rPr>
      </w:pPr>
      <w:r w:rsidRPr="00524C77">
        <w:rPr>
          <w:rFonts w:ascii="宋体" w:hAnsi="宋体" w:cs="宋体" w:hint="eastAsia"/>
          <w:snapToGrid w:val="0"/>
          <w:kern w:val="0"/>
          <w:szCs w:val="21"/>
        </w:rPr>
        <w:t xml:space="preserve">联系人： 刘老师 </w:t>
      </w:r>
    </w:p>
    <w:p w14:paraId="3C521C80" w14:textId="77777777" w:rsidR="00593443" w:rsidRPr="00524C77" w:rsidRDefault="00593443" w:rsidP="00593443">
      <w:pPr>
        <w:topLinePunct/>
        <w:spacing w:line="360" w:lineRule="auto"/>
        <w:ind w:firstLineChars="200" w:firstLine="420"/>
        <w:rPr>
          <w:rFonts w:ascii="宋体" w:hAnsi="宋体" w:cs="宋体"/>
          <w:szCs w:val="21"/>
        </w:rPr>
      </w:pPr>
      <w:r w:rsidRPr="00524C77">
        <w:rPr>
          <w:rFonts w:ascii="宋体" w:hAnsi="宋体" w:cs="宋体" w:hint="eastAsia"/>
          <w:snapToGrid w:val="0"/>
          <w:kern w:val="0"/>
          <w:szCs w:val="21"/>
        </w:rPr>
        <w:t>电  话：  023-</w:t>
      </w:r>
      <w:r w:rsidRPr="00524C77">
        <w:rPr>
          <w:rFonts w:ascii="宋体" w:hAnsi="宋体"/>
          <w:kern w:val="0"/>
        </w:rPr>
        <w:t>8</w:t>
      </w:r>
      <w:r w:rsidRPr="00524C77">
        <w:rPr>
          <w:rFonts w:ascii="宋体" w:hAnsi="宋体" w:hint="eastAsia"/>
          <w:kern w:val="0"/>
        </w:rPr>
        <w:t>9138561</w:t>
      </w:r>
    </w:p>
    <w:p w14:paraId="351C2AAD" w14:textId="77777777" w:rsidR="00593443" w:rsidRPr="00524C77" w:rsidRDefault="00593443" w:rsidP="00593443">
      <w:pPr>
        <w:spacing w:line="400" w:lineRule="exact"/>
        <w:ind w:firstLineChars="200" w:firstLine="420"/>
        <w:rPr>
          <w:rFonts w:ascii="宋体" w:hAnsi="宋体"/>
          <w:szCs w:val="21"/>
        </w:rPr>
      </w:pPr>
      <w:r w:rsidRPr="00524C77">
        <w:rPr>
          <w:rFonts w:ascii="宋体" w:hAnsi="宋体" w:hint="eastAsia"/>
          <w:szCs w:val="21"/>
        </w:rPr>
        <w:t>招标</w:t>
      </w:r>
      <w:r w:rsidRPr="00524C77">
        <w:rPr>
          <w:rFonts w:ascii="宋体" w:hAnsi="宋体" w:cs="Batang" w:hint="eastAsia"/>
          <w:szCs w:val="21"/>
        </w:rPr>
        <w:t>代理机</w:t>
      </w:r>
      <w:r w:rsidRPr="00524C77">
        <w:rPr>
          <w:rFonts w:ascii="宋体" w:hAnsi="宋体" w:hint="eastAsia"/>
          <w:szCs w:val="21"/>
        </w:rPr>
        <w:t>构</w:t>
      </w:r>
      <w:r w:rsidRPr="00524C77">
        <w:rPr>
          <w:rFonts w:ascii="宋体" w:hAnsi="宋体" w:cs="Batang" w:hint="eastAsia"/>
          <w:szCs w:val="21"/>
        </w:rPr>
        <w:t>：重庆国际投资咨询集团有限公司</w:t>
      </w:r>
    </w:p>
    <w:p w14:paraId="149DEFF7" w14:textId="77777777" w:rsidR="00593443" w:rsidRPr="00524C77" w:rsidRDefault="00593443" w:rsidP="00593443">
      <w:pPr>
        <w:spacing w:line="400" w:lineRule="exact"/>
        <w:ind w:firstLineChars="200" w:firstLine="420"/>
        <w:rPr>
          <w:rFonts w:ascii="宋体" w:hAnsi="宋体"/>
          <w:szCs w:val="21"/>
        </w:rPr>
      </w:pPr>
      <w:r w:rsidRPr="00524C77">
        <w:rPr>
          <w:rFonts w:ascii="宋体" w:hAnsi="宋体" w:hint="eastAsia"/>
          <w:szCs w:val="21"/>
        </w:rPr>
        <w:t>地址：重庆江北区五里店五简路2号</w:t>
      </w:r>
    </w:p>
    <w:p w14:paraId="0A0B844A" w14:textId="77777777" w:rsidR="00593443" w:rsidRPr="00524C77" w:rsidRDefault="00593443" w:rsidP="00593443">
      <w:pPr>
        <w:spacing w:line="400" w:lineRule="exact"/>
        <w:ind w:firstLineChars="200" w:firstLine="420"/>
        <w:rPr>
          <w:rFonts w:ascii="宋体" w:hAnsi="宋体"/>
          <w:szCs w:val="21"/>
        </w:rPr>
      </w:pPr>
      <w:r w:rsidRPr="00524C77">
        <w:rPr>
          <w:rFonts w:ascii="宋体" w:hAnsi="宋体" w:hint="eastAsia"/>
          <w:szCs w:val="21"/>
        </w:rPr>
        <w:t>联</w:t>
      </w:r>
      <w:r w:rsidRPr="00524C77">
        <w:rPr>
          <w:rFonts w:ascii="宋体" w:hAnsi="宋体" w:cs="Batang" w:hint="eastAsia"/>
          <w:szCs w:val="21"/>
        </w:rPr>
        <w:t>系人：陈老师 杨老师</w:t>
      </w:r>
    </w:p>
    <w:p w14:paraId="76DECF24" w14:textId="77777777" w:rsidR="00593443" w:rsidRPr="00524C77" w:rsidRDefault="00593443" w:rsidP="00593443">
      <w:pPr>
        <w:spacing w:line="400" w:lineRule="exact"/>
        <w:ind w:firstLineChars="200" w:firstLine="420"/>
        <w:rPr>
          <w:rFonts w:ascii="宋体" w:hAnsi="宋体"/>
          <w:szCs w:val="21"/>
        </w:rPr>
      </w:pPr>
      <w:r w:rsidRPr="00524C77">
        <w:rPr>
          <w:rFonts w:ascii="宋体" w:hAnsi="宋体" w:hint="eastAsia"/>
          <w:szCs w:val="21"/>
        </w:rPr>
        <w:t>电话</w:t>
      </w:r>
      <w:r w:rsidRPr="00524C77">
        <w:rPr>
          <w:rFonts w:ascii="宋体" w:hAnsi="宋体" w:cs="Batang" w:hint="eastAsia"/>
          <w:szCs w:val="21"/>
        </w:rPr>
        <w:t xml:space="preserve">： </w:t>
      </w:r>
      <w:r w:rsidRPr="00524C77">
        <w:rPr>
          <w:rFonts w:ascii="宋体" w:hAnsi="宋体" w:cs="Batang"/>
          <w:szCs w:val="21"/>
        </w:rPr>
        <w:t>023-</w:t>
      </w:r>
      <w:r w:rsidRPr="00524C77">
        <w:rPr>
          <w:rFonts w:ascii="宋体" w:hAnsi="宋体"/>
          <w:kern w:val="0"/>
        </w:rPr>
        <w:t>67</w:t>
      </w:r>
      <w:r w:rsidRPr="00524C77">
        <w:rPr>
          <w:rFonts w:ascii="宋体" w:hAnsi="宋体" w:hint="eastAsia"/>
          <w:kern w:val="0"/>
        </w:rPr>
        <w:t>107374</w:t>
      </w:r>
      <w:r w:rsidRPr="00524C77">
        <w:rPr>
          <w:rFonts w:ascii="宋体" w:hAnsi="宋体" w:cs="Batang"/>
          <w:szCs w:val="21"/>
        </w:rPr>
        <w:t xml:space="preserve">  </w:t>
      </w:r>
    </w:p>
    <w:p w14:paraId="5CBD8420" w14:textId="77777777" w:rsidR="00593443" w:rsidRPr="00524C77" w:rsidRDefault="00593443" w:rsidP="00593443">
      <w:pPr>
        <w:rPr>
          <w:rFonts w:ascii="宋体" w:hAnsi="宋体"/>
          <w:snapToGrid w:val="0"/>
        </w:rPr>
      </w:pPr>
      <w:r w:rsidRPr="00524C77">
        <w:rPr>
          <w:rFonts w:ascii="宋体" w:hAnsi="宋体"/>
          <w:snapToGrid w:val="0"/>
        </w:rPr>
        <w:br w:type="page"/>
      </w:r>
    </w:p>
    <w:bookmarkEnd w:id="92"/>
    <w:bookmarkEnd w:id="93"/>
    <w:bookmarkEnd w:id="94"/>
    <w:bookmarkEnd w:id="95"/>
    <w:bookmarkEnd w:id="96"/>
    <w:bookmarkEnd w:id="97"/>
    <w:bookmarkEnd w:id="98"/>
    <w:bookmarkEnd w:id="99"/>
    <w:bookmarkEnd w:id="100"/>
    <w:p w14:paraId="09BA0FC4" w14:textId="77777777" w:rsidR="00593443" w:rsidRPr="00593443" w:rsidRDefault="00593443"/>
    <w:sectPr w:rsidR="00593443" w:rsidRPr="00593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A19BA8" w14:textId="77777777" w:rsidR="004A7002" w:rsidRDefault="004A7002" w:rsidP="00941C0C">
      <w:r>
        <w:separator/>
      </w:r>
    </w:p>
  </w:endnote>
  <w:endnote w:type="continuationSeparator" w:id="0">
    <w:p w14:paraId="2B0DE5D1" w14:textId="77777777" w:rsidR="004A7002" w:rsidRDefault="004A7002" w:rsidP="0094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CBF3C" w14:textId="77777777" w:rsidR="004A7002" w:rsidRDefault="004A7002" w:rsidP="00941C0C">
      <w:r>
        <w:separator/>
      </w:r>
    </w:p>
  </w:footnote>
  <w:footnote w:type="continuationSeparator" w:id="0">
    <w:p w14:paraId="5F21BAA4" w14:textId="77777777" w:rsidR="004A7002" w:rsidRDefault="004A7002" w:rsidP="00941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43"/>
    <w:rsid w:val="00104DF6"/>
    <w:rsid w:val="004A7002"/>
    <w:rsid w:val="00593443"/>
    <w:rsid w:val="00941C0C"/>
    <w:rsid w:val="009D4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DEE5"/>
  <w15:chartTrackingRefBased/>
  <w15:docId w15:val="{FED4FF00-BFEB-449B-BFF9-33B90A63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93443"/>
    <w:pPr>
      <w:widowControl w:val="0"/>
      <w:jc w:val="both"/>
    </w:pPr>
    <w:rPr>
      <w:rFonts w:ascii="Times New Roman" w:eastAsia="宋体" w:hAnsi="Times New Roman" w:cs="Times New Roman"/>
      <w:szCs w:val="24"/>
      <w14:ligatures w14:val="none"/>
    </w:rPr>
  </w:style>
  <w:style w:type="paragraph" w:styleId="2">
    <w:name w:val="heading 2"/>
    <w:basedOn w:val="a"/>
    <w:next w:val="a"/>
    <w:link w:val="20"/>
    <w:qFormat/>
    <w:rsid w:val="00593443"/>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qFormat/>
    <w:rsid w:val="00593443"/>
    <w:rPr>
      <w:rFonts w:ascii="Cambria" w:eastAsia="宋体" w:hAnsi="Cambria" w:cs="Times New Roman"/>
      <w:b/>
      <w:bCs/>
      <w:sz w:val="32"/>
      <w:szCs w:val="32"/>
      <w14:ligatures w14:val="none"/>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rsid w:val="00593443"/>
    <w:pPr>
      <w:widowControl w:val="0"/>
      <w:jc w:val="both"/>
    </w:pPr>
    <w:rPr>
      <w:rFonts w:ascii="Times New Roman" w:eastAsia="宋体" w:hAnsi="Times New Roman" w:cs="Times New Roman"/>
      <w14:ligatures w14:val="none"/>
    </w:rPr>
  </w:style>
  <w:style w:type="paragraph" w:styleId="a0">
    <w:name w:val="Body Text"/>
    <w:basedOn w:val="a"/>
    <w:link w:val="a4"/>
    <w:uiPriority w:val="99"/>
    <w:semiHidden/>
    <w:unhideWhenUsed/>
    <w:rsid w:val="00593443"/>
    <w:pPr>
      <w:spacing w:after="120"/>
    </w:pPr>
  </w:style>
  <w:style w:type="character" w:customStyle="1" w:styleId="a4">
    <w:name w:val="正文文本 字符"/>
    <w:basedOn w:val="a1"/>
    <w:link w:val="a0"/>
    <w:uiPriority w:val="99"/>
    <w:semiHidden/>
    <w:rsid w:val="00593443"/>
    <w:rPr>
      <w:rFonts w:ascii="Times New Roman" w:eastAsia="宋体" w:hAnsi="Times New Roman" w:cs="Times New Roman"/>
      <w:szCs w:val="24"/>
      <w14:ligatures w14:val="none"/>
    </w:rPr>
  </w:style>
  <w:style w:type="paragraph" w:styleId="a5">
    <w:name w:val="header"/>
    <w:basedOn w:val="a"/>
    <w:link w:val="a6"/>
    <w:uiPriority w:val="99"/>
    <w:unhideWhenUsed/>
    <w:rsid w:val="00941C0C"/>
    <w:pPr>
      <w:tabs>
        <w:tab w:val="center" w:pos="4153"/>
        <w:tab w:val="right" w:pos="8306"/>
      </w:tabs>
      <w:snapToGrid w:val="0"/>
      <w:jc w:val="center"/>
    </w:pPr>
    <w:rPr>
      <w:sz w:val="18"/>
      <w:szCs w:val="18"/>
    </w:rPr>
  </w:style>
  <w:style w:type="character" w:customStyle="1" w:styleId="a6">
    <w:name w:val="页眉 字符"/>
    <w:basedOn w:val="a1"/>
    <w:link w:val="a5"/>
    <w:uiPriority w:val="99"/>
    <w:rsid w:val="00941C0C"/>
    <w:rPr>
      <w:rFonts w:ascii="Times New Roman" w:eastAsia="宋体" w:hAnsi="Times New Roman" w:cs="Times New Roman"/>
      <w:sz w:val="18"/>
      <w:szCs w:val="18"/>
      <w14:ligatures w14:val="none"/>
    </w:rPr>
  </w:style>
  <w:style w:type="paragraph" w:styleId="a7">
    <w:name w:val="footer"/>
    <w:basedOn w:val="a"/>
    <w:link w:val="a8"/>
    <w:uiPriority w:val="99"/>
    <w:unhideWhenUsed/>
    <w:rsid w:val="00941C0C"/>
    <w:pPr>
      <w:tabs>
        <w:tab w:val="center" w:pos="4153"/>
        <w:tab w:val="right" w:pos="8306"/>
      </w:tabs>
      <w:snapToGrid w:val="0"/>
      <w:jc w:val="left"/>
    </w:pPr>
    <w:rPr>
      <w:sz w:val="18"/>
      <w:szCs w:val="18"/>
    </w:rPr>
  </w:style>
  <w:style w:type="character" w:customStyle="1" w:styleId="a8">
    <w:name w:val="页脚 字符"/>
    <w:basedOn w:val="a1"/>
    <w:link w:val="a7"/>
    <w:uiPriority w:val="99"/>
    <w:rsid w:val="00941C0C"/>
    <w:rPr>
      <w:rFonts w:ascii="Times New Roman" w:eastAsia="宋体" w:hAnsi="Times New Roman"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779</Words>
  <Characters>819</Characters>
  <Application>Microsoft Office Word</Application>
  <DocSecurity>0</DocSecurity>
  <Lines>32</Lines>
  <Paragraphs>51</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3</cp:revision>
  <dcterms:created xsi:type="dcterms:W3CDTF">2024-04-01T01:40:00Z</dcterms:created>
  <dcterms:modified xsi:type="dcterms:W3CDTF">2024-04-01T03:04:00Z</dcterms:modified>
</cp:coreProperties>
</file>