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7A8C" w14:textId="77777777" w:rsidR="00C64C9A" w:rsidRDefault="00C64C9A" w:rsidP="002317F5">
      <w:pPr>
        <w:jc w:val="center"/>
        <w:rPr>
          <w:rFonts w:ascii="微软雅黑" w:eastAsia="微软雅黑" w:hAnsi="微软雅黑"/>
          <w:b/>
          <w:bCs/>
          <w:color w:val="242828"/>
          <w:sz w:val="28"/>
          <w:szCs w:val="28"/>
        </w:rPr>
      </w:pPr>
    </w:p>
    <w:p w14:paraId="31C08ED4" w14:textId="77777777" w:rsidR="00FD582E" w:rsidRDefault="00FD582E" w:rsidP="002317F5">
      <w:pPr>
        <w:jc w:val="center"/>
        <w:rPr>
          <w:rFonts w:ascii="微软雅黑" w:eastAsia="微软雅黑" w:hAnsi="微软雅黑" w:hint="eastAsia"/>
          <w:b/>
          <w:bCs/>
          <w:color w:val="242828"/>
          <w:sz w:val="28"/>
          <w:szCs w:val="28"/>
        </w:rPr>
      </w:pPr>
    </w:p>
    <w:p w14:paraId="580B0378" w14:textId="4E1D0F6B" w:rsidR="00E253EE" w:rsidRPr="002317F5" w:rsidRDefault="002317F5" w:rsidP="002317F5">
      <w:pPr>
        <w:jc w:val="center"/>
        <w:rPr>
          <w:rFonts w:ascii="微软雅黑" w:eastAsia="微软雅黑" w:hAnsi="微软雅黑"/>
          <w:b/>
          <w:bCs/>
          <w:color w:val="242828"/>
          <w:sz w:val="28"/>
          <w:szCs w:val="28"/>
        </w:rPr>
      </w:pPr>
      <w:r w:rsidRPr="002317F5">
        <w:rPr>
          <w:rFonts w:ascii="微软雅黑" w:eastAsia="微软雅黑" w:hAnsi="微软雅黑" w:hint="eastAsia"/>
          <w:b/>
          <w:bCs/>
          <w:color w:val="242828"/>
          <w:sz w:val="28"/>
          <w:szCs w:val="28"/>
        </w:rPr>
        <w:t>垫江至丰都至武隆高速公路</w:t>
      </w:r>
      <w:r w:rsidR="002A50B4">
        <w:rPr>
          <w:rFonts w:ascii="微软雅黑" w:eastAsia="微软雅黑" w:hAnsi="微软雅黑" w:hint="eastAsia"/>
          <w:b/>
          <w:bCs/>
          <w:color w:val="242828"/>
          <w:sz w:val="28"/>
          <w:szCs w:val="28"/>
        </w:rPr>
        <w:t>垫江至丰都</w:t>
      </w:r>
      <w:r w:rsidRPr="002317F5">
        <w:rPr>
          <w:rFonts w:ascii="微软雅黑" w:eastAsia="微软雅黑" w:hAnsi="微软雅黑" w:hint="eastAsia"/>
          <w:b/>
          <w:bCs/>
          <w:color w:val="242828"/>
          <w:sz w:val="28"/>
          <w:szCs w:val="28"/>
        </w:rPr>
        <w:t>段环境影响报告书全文公示</w:t>
      </w:r>
    </w:p>
    <w:p w14:paraId="76BD8288" w14:textId="77777777" w:rsidR="002317F5" w:rsidRDefault="002317F5">
      <w:pPr>
        <w:rPr>
          <w:rFonts w:ascii="微软雅黑" w:eastAsia="微软雅黑" w:hAnsi="微软雅黑"/>
          <w:b/>
          <w:bCs/>
          <w:color w:val="242828"/>
          <w:sz w:val="29"/>
          <w:szCs w:val="29"/>
        </w:rPr>
      </w:pPr>
    </w:p>
    <w:p w14:paraId="6CC748E8" w14:textId="67849421" w:rsidR="002317F5" w:rsidRDefault="002317F5" w:rsidP="002317F5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</w:rPr>
      </w:pP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目前，</w:t>
      </w:r>
      <w:r w:rsidR="00C64C9A" w:rsidRPr="00C64C9A">
        <w:rPr>
          <w:rFonts w:ascii="微软雅黑" w:eastAsia="微软雅黑" w:hAnsi="微软雅黑" w:hint="eastAsia"/>
          <w:color w:val="333333"/>
          <w:sz w:val="24"/>
          <w:szCs w:val="24"/>
        </w:rPr>
        <w:t>重庆成渝垫丰武高速公路有限公司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委托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上海同济环保咨询有限公司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编制的《垫江至丰都至武隆高速公路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垫江至丰都段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环境影响报告书（报批稿）》已编制完成，根据《中华人民共和国环境影响评价法》及《环境影响评价公众参与办法》（生态环境部部令第4号）的相关规定，现对“垫江至丰都至武隆高速公路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垫江至丰都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段环境影响报告书”进行全文公示。</w:t>
      </w:r>
    </w:p>
    <w:p w14:paraId="0BE587A1" w14:textId="64339E10" w:rsidR="002317F5" w:rsidRPr="002317F5" w:rsidRDefault="002317F5" w:rsidP="002317F5">
      <w:pPr>
        <w:ind w:firstLineChars="200" w:firstLine="480"/>
        <w:rPr>
          <w:rFonts w:hint="eastAsia"/>
          <w:sz w:val="24"/>
          <w:szCs w:val="24"/>
        </w:rPr>
      </w:pP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《垫江至丰都至武隆高速公路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垫江至丰都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段环境影响报告书》及《垫江至丰都至武隆高速公路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垫江至丰都段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环境影响评价公众参与说明》（</w:t>
      </w:r>
      <w:r w:rsidR="00C64C9A" w:rsidRPr="00C64C9A">
        <w:rPr>
          <w:rFonts w:ascii="微软雅黑" w:eastAsia="微软雅黑" w:hAnsi="微软雅黑" w:hint="eastAsia"/>
          <w:color w:val="333333"/>
          <w:sz w:val="24"/>
          <w:szCs w:val="24"/>
        </w:rPr>
        <w:t>链接</w:t>
      </w:r>
      <w:r w:rsidR="00C64C9A" w:rsidRPr="00C64C9A">
        <w:rPr>
          <w:rFonts w:ascii="微软雅黑" w:eastAsia="微软雅黑" w:hAnsi="微软雅黑"/>
          <w:color w:val="333333"/>
          <w:sz w:val="24"/>
          <w:szCs w:val="24"/>
        </w:rPr>
        <w:t>: https://pan.baidu.com/s/1qaPHCFgixrG7ujJF0g7haA 提取码: icdm</w:t>
      </w:r>
      <w:r w:rsidRPr="002317F5">
        <w:rPr>
          <w:rFonts w:ascii="微软雅黑" w:eastAsia="微软雅黑" w:hAnsi="微软雅黑" w:hint="eastAsia"/>
          <w:color w:val="333333"/>
          <w:sz w:val="24"/>
          <w:szCs w:val="24"/>
        </w:rPr>
        <w:t>）。</w:t>
      </w:r>
    </w:p>
    <w:sectPr w:rsidR="002317F5" w:rsidRPr="0023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15"/>
    <w:rsid w:val="002317F5"/>
    <w:rsid w:val="002A50B4"/>
    <w:rsid w:val="00900815"/>
    <w:rsid w:val="00A64F88"/>
    <w:rsid w:val="00C64C9A"/>
    <w:rsid w:val="00E253EE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8386"/>
  <w15:chartTrackingRefBased/>
  <w15:docId w15:val="{98A6AB0D-C387-44D2-BBD2-B571716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chen</dc:creator>
  <cp:keywords/>
  <dc:description/>
  <cp:lastModifiedBy>yong chen</cp:lastModifiedBy>
  <cp:revision>6</cp:revision>
  <dcterms:created xsi:type="dcterms:W3CDTF">2024-04-03T01:45:00Z</dcterms:created>
  <dcterms:modified xsi:type="dcterms:W3CDTF">2024-04-03T01:54:00Z</dcterms:modified>
</cp:coreProperties>
</file>