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_GBK" w:eastAsia="方正小标宋_GBK"/>
          <w:sz w:val="44"/>
          <w:szCs w:val="44"/>
          <w:highlight w:val="none"/>
        </w:rPr>
      </w:pPr>
    </w:p>
    <w:p>
      <w:pPr>
        <w:spacing w:line="660" w:lineRule="exact"/>
        <w:jc w:val="center"/>
        <w:rPr>
          <w:rFonts w:hint="eastAsia" w:ascii="方正小标宋_GBK"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0"/>
        <w:rPr>
          <w:rFonts w:hint="eastAsia" w:ascii="方正小标宋_GBK" w:eastAsia="方正小标宋_GBK"/>
          <w:sz w:val="40"/>
          <w:szCs w:val="40"/>
          <w:highlight w:val="none"/>
        </w:rPr>
      </w:pPr>
      <w:bookmarkStart w:id="0" w:name="_Toc27376"/>
      <w:r>
        <w:rPr>
          <w:rFonts w:hint="eastAsia" w:ascii="方正小标宋_GBK" w:eastAsia="方正小标宋_GBK"/>
          <w:sz w:val="44"/>
          <w:szCs w:val="44"/>
          <w:highlight w:val="none"/>
        </w:rPr>
        <w:t>重庆</w:t>
      </w:r>
      <w:r>
        <w:rPr>
          <w:rFonts w:hint="eastAsia" w:ascii="方正小标宋_GBK" w:eastAsia="方正小标宋_GBK"/>
          <w:sz w:val="44"/>
          <w:szCs w:val="44"/>
          <w:highlight w:val="none"/>
          <w:lang w:eastAsia="zh-CN"/>
        </w:rPr>
        <w:t>首讯科技股份</w:t>
      </w:r>
      <w:r>
        <w:rPr>
          <w:rFonts w:hint="eastAsia" w:ascii="方正小标宋_GBK" w:eastAsia="方正小标宋_GBK"/>
          <w:sz w:val="44"/>
          <w:szCs w:val="44"/>
          <w:highlight w:val="none"/>
        </w:rPr>
        <w:t>有限公司</w:t>
      </w:r>
      <w:bookmarkEnd w:id="0"/>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eastAsia="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小标宋_GBK" w:eastAsia="方正小标宋_GBK"/>
          <w:sz w:val="44"/>
          <w:szCs w:val="44"/>
          <w:highlight w:val="none"/>
          <w:lang w:val="en-US" w:eastAsia="zh-CN"/>
        </w:rPr>
      </w:pPr>
      <w:r>
        <w:rPr>
          <w:rFonts w:hint="eastAsia" w:ascii="方正小标宋_GBK" w:eastAsia="方正小标宋_GBK"/>
          <w:sz w:val="72"/>
          <w:szCs w:val="72"/>
          <w:highlight w:val="none"/>
          <w:lang w:val="en-US" w:eastAsia="zh-CN"/>
        </w:rPr>
        <w:t>非必须招标项目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eastAsia="方正小标宋_GBK"/>
          <w:sz w:val="72"/>
          <w:szCs w:val="72"/>
          <w:highlight w:val="none"/>
          <w:lang w:val="en-US" w:eastAsia="zh-CN"/>
        </w:rPr>
      </w:pPr>
      <w:r>
        <w:rPr>
          <w:rFonts w:hint="eastAsia" w:ascii="方正小标宋_GBK" w:eastAsia="方正小标宋_GBK"/>
          <w:sz w:val="72"/>
          <w:szCs w:val="72"/>
          <w:highlight w:val="none"/>
          <w:lang w:val="en-US" w:eastAsia="zh-CN"/>
        </w:rPr>
        <w:t>合格供方库（补充遴选）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eastAsia="方正小标宋_GBK"/>
          <w:sz w:val="44"/>
          <w:szCs w:val="44"/>
          <w:highlight w:val="none"/>
          <w:lang w:val="en-US" w:eastAsia="zh-CN"/>
        </w:rPr>
      </w:pPr>
      <w:r>
        <w:rPr>
          <w:rFonts w:hint="eastAsia" w:ascii="方正小标宋_GBK" w:eastAsia="方正小标宋_GBK"/>
          <w:sz w:val="72"/>
          <w:szCs w:val="72"/>
          <w:highlight w:val="none"/>
          <w:lang w:val="en-US" w:eastAsia="zh-CN"/>
        </w:rPr>
        <w:t>建库公告</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eastAsia="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eastAsia="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both"/>
        <w:textAlignment w:val="auto"/>
        <w:rPr>
          <w:rFonts w:hint="eastAsia" w:ascii="方正小标宋_GBK" w:eastAsia="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eastAsia="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eastAsia="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eastAsia="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eastAsia="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eastAsia="方正小标宋_GBK"/>
          <w:sz w:val="44"/>
          <w:szCs w:val="44"/>
          <w:highlight w:val="none"/>
          <w:lang w:val="en-US" w:eastAsia="zh-CN"/>
        </w:rPr>
      </w:pPr>
      <w:r>
        <w:rPr>
          <w:rFonts w:hint="eastAsia" w:ascii="方正小标宋_GBK" w:eastAsia="方正小标宋_GBK"/>
          <w:sz w:val="32"/>
          <w:szCs w:val="32"/>
          <w:highlight w:val="none"/>
          <w:lang w:val="en-US" w:eastAsia="zh-CN"/>
        </w:rPr>
        <w:t>2024年5月</w:t>
      </w:r>
    </w:p>
    <w:p>
      <w:pPr>
        <w:spacing w:line="660" w:lineRule="exact"/>
        <w:jc w:val="center"/>
        <w:rPr>
          <w:rFonts w:hint="eastAsia" w:ascii="方正小标宋_GBK" w:eastAsia="方正小标宋_GBK"/>
          <w:sz w:val="44"/>
          <w:szCs w:val="44"/>
          <w:highlight w:val="none"/>
        </w:rPr>
        <w:sectPr>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imes New Roman"/>
          <w:kern w:val="2"/>
          <w:sz w:val="21"/>
          <w:szCs w:val="24"/>
          <w:highlight w:val="none"/>
          <w:lang w:val="en-US" w:eastAsia="zh-CN" w:bidi="ar-SA"/>
        </w:rPr>
        <w:id w:val="147475019"/>
        <w15:color w:val="DBDBDB"/>
        <w:docPartObj>
          <w:docPartGallery w:val="Table of Contents"/>
          <w:docPartUnique/>
        </w:docPartObj>
      </w:sdtPr>
      <w:sdtEndPr>
        <w:rPr>
          <w:rFonts w:hint="eastAsia" w:ascii="方正小标宋_GBK" w:hAnsi="Times New Roman" w:eastAsia="方正小标宋_GBK" w:cs="Times New Roman"/>
          <w:kern w:val="2"/>
          <w:sz w:val="32"/>
          <w:szCs w:val="44"/>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r>
            <w:rPr>
              <w:rFonts w:hint="eastAsia" w:ascii="方正小标宋简体" w:hAnsi="方正小标宋简体" w:eastAsia="方正小标宋简体" w:cs="方正小标宋简体"/>
              <w:b w:val="0"/>
              <w:bCs w:val="0"/>
              <w:sz w:val="44"/>
              <w:szCs w:val="52"/>
              <w:highlight w:val="none"/>
            </w:rPr>
            <w:t>目</w:t>
          </w:r>
          <w:r>
            <w:rPr>
              <w:rFonts w:hint="eastAsia" w:ascii="方正小标宋简体" w:hAnsi="方正小标宋简体" w:eastAsia="方正小标宋简体" w:cs="方正小标宋简体"/>
              <w:b w:val="0"/>
              <w:bCs w:val="0"/>
              <w:sz w:val="44"/>
              <w:szCs w:val="52"/>
              <w:highlight w:val="none"/>
              <w:lang w:val="en-US" w:eastAsia="zh-CN"/>
            </w:rPr>
            <w:t xml:space="preserve">  </w:t>
          </w:r>
          <w:r>
            <w:rPr>
              <w:rFonts w:hint="eastAsia" w:ascii="方正小标宋简体" w:hAnsi="方正小标宋简体" w:eastAsia="方正小标宋简体" w:cs="方正小标宋简体"/>
              <w:b w:val="0"/>
              <w:bCs w:val="0"/>
              <w:sz w:val="44"/>
              <w:szCs w:val="52"/>
              <w:highlight w:val="none"/>
            </w:rPr>
            <w:t>录</w:t>
          </w:r>
        </w:p>
        <w:p>
          <w:pPr>
            <w:pStyle w:val="22"/>
            <w:tabs>
              <w:tab w:val="right" w:leader="dot" w:pos="8306"/>
            </w:tabs>
            <w:rPr>
              <w:highlight w:val="none"/>
            </w:rPr>
          </w:pPr>
          <w:r>
            <w:rPr>
              <w:rFonts w:hint="eastAsia" w:ascii="方正小标宋_GBK" w:eastAsia="方正小标宋_GBK"/>
              <w:sz w:val="44"/>
              <w:szCs w:val="44"/>
              <w:highlight w:val="none"/>
            </w:rPr>
            <w:fldChar w:fldCharType="begin"/>
          </w:r>
          <w:r>
            <w:rPr>
              <w:rFonts w:hint="eastAsia" w:ascii="方正小标宋_GBK" w:eastAsia="方正小标宋_GBK"/>
              <w:sz w:val="44"/>
              <w:szCs w:val="44"/>
              <w:highlight w:val="none"/>
            </w:rPr>
            <w:instrText xml:space="preserve">TOC \o "1-1" \h \u </w:instrText>
          </w:r>
          <w:r>
            <w:rPr>
              <w:rFonts w:hint="eastAsia" w:ascii="方正小标宋_GBK" w:eastAsia="方正小标宋_GBK"/>
              <w:sz w:val="44"/>
              <w:szCs w:val="44"/>
              <w:highlight w:val="none"/>
            </w:rPr>
            <w:fldChar w:fldCharType="separate"/>
          </w:r>
        </w:p>
        <w:p>
          <w:pPr>
            <w:pStyle w:val="22"/>
            <w:tabs>
              <w:tab w:val="right" w:leader="dot" w:pos="8306"/>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96"/>
              <w:highlight w:val="none"/>
            </w:rPr>
            <w:fldChar w:fldCharType="begin"/>
          </w:r>
          <w:r>
            <w:rPr>
              <w:rFonts w:hint="eastAsia" w:ascii="方正仿宋_GBK" w:hAnsi="方正仿宋_GBK" w:eastAsia="方正仿宋_GBK" w:cs="方正仿宋_GBK"/>
              <w:sz w:val="32"/>
              <w:szCs w:val="96"/>
              <w:highlight w:val="none"/>
            </w:rPr>
            <w:instrText xml:space="preserve"> HYPERLINK \l _Toc16545 </w:instrText>
          </w:r>
          <w:r>
            <w:rPr>
              <w:rFonts w:hint="eastAsia" w:ascii="方正仿宋_GBK" w:hAnsi="方正仿宋_GBK" w:eastAsia="方正仿宋_GBK" w:cs="方正仿宋_GBK"/>
              <w:sz w:val="32"/>
              <w:szCs w:val="96"/>
              <w:highlight w:val="none"/>
            </w:rPr>
            <w:fldChar w:fldCharType="separate"/>
          </w:r>
          <w:r>
            <w:rPr>
              <w:rFonts w:hint="eastAsia" w:ascii="方正仿宋_GBK" w:hAnsi="方正仿宋_GBK" w:eastAsia="方正仿宋_GBK" w:cs="方正仿宋_GBK"/>
              <w:sz w:val="32"/>
              <w:szCs w:val="32"/>
              <w:highlight w:val="none"/>
              <w:lang w:val="en-US" w:eastAsia="zh-CN"/>
            </w:rPr>
            <w:t>第一章 建库公告</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_Toc16545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- 1 -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96"/>
              <w:highlight w:val="none"/>
            </w:rPr>
            <w:fldChar w:fldCharType="end"/>
          </w:r>
        </w:p>
        <w:p>
          <w:pPr>
            <w:pStyle w:val="22"/>
            <w:tabs>
              <w:tab w:val="right" w:leader="dot" w:pos="8306"/>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96"/>
              <w:highlight w:val="none"/>
            </w:rPr>
            <w:fldChar w:fldCharType="begin"/>
          </w:r>
          <w:r>
            <w:rPr>
              <w:rFonts w:hint="eastAsia" w:ascii="方正仿宋_GBK" w:hAnsi="方正仿宋_GBK" w:eastAsia="方正仿宋_GBK" w:cs="方正仿宋_GBK"/>
              <w:sz w:val="32"/>
              <w:szCs w:val="96"/>
              <w:highlight w:val="none"/>
            </w:rPr>
            <w:instrText xml:space="preserve"> HYPERLINK \l _Toc13647 </w:instrText>
          </w:r>
          <w:r>
            <w:rPr>
              <w:rFonts w:hint="eastAsia" w:ascii="方正仿宋_GBK" w:hAnsi="方正仿宋_GBK" w:eastAsia="方正仿宋_GBK" w:cs="方正仿宋_GBK"/>
              <w:sz w:val="32"/>
              <w:szCs w:val="96"/>
              <w:highlight w:val="none"/>
            </w:rPr>
            <w:fldChar w:fldCharType="separate"/>
          </w:r>
          <w:r>
            <w:rPr>
              <w:rFonts w:hint="eastAsia" w:ascii="方正仿宋_GBK" w:hAnsi="方正仿宋_GBK" w:eastAsia="方正仿宋_GBK" w:cs="方正仿宋_GBK"/>
              <w:sz w:val="32"/>
              <w:szCs w:val="32"/>
              <w:highlight w:val="none"/>
              <w:lang w:val="en-US" w:eastAsia="zh-CN"/>
            </w:rPr>
            <w:t>第二章 申请人须知</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_Toc13647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- 4 -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96"/>
              <w:highlight w:val="none"/>
            </w:rPr>
            <w:fldChar w:fldCharType="end"/>
          </w:r>
        </w:p>
        <w:p>
          <w:pPr>
            <w:pStyle w:val="22"/>
            <w:tabs>
              <w:tab w:val="right" w:leader="dot" w:pos="8306"/>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96"/>
              <w:highlight w:val="none"/>
            </w:rPr>
            <w:fldChar w:fldCharType="begin"/>
          </w:r>
          <w:r>
            <w:rPr>
              <w:rFonts w:hint="eastAsia" w:ascii="方正仿宋_GBK" w:hAnsi="方正仿宋_GBK" w:eastAsia="方正仿宋_GBK" w:cs="方正仿宋_GBK"/>
              <w:sz w:val="32"/>
              <w:szCs w:val="96"/>
              <w:highlight w:val="none"/>
            </w:rPr>
            <w:instrText xml:space="preserve"> HYPERLINK \l _Toc28214 </w:instrText>
          </w:r>
          <w:r>
            <w:rPr>
              <w:rFonts w:hint="eastAsia" w:ascii="方正仿宋_GBK" w:hAnsi="方正仿宋_GBK" w:eastAsia="方正仿宋_GBK" w:cs="方正仿宋_GBK"/>
              <w:sz w:val="32"/>
              <w:szCs w:val="96"/>
              <w:highlight w:val="none"/>
            </w:rPr>
            <w:fldChar w:fldCharType="separate"/>
          </w:r>
          <w:r>
            <w:rPr>
              <w:rFonts w:hint="eastAsia" w:ascii="方正仿宋_GBK" w:hAnsi="方正仿宋_GBK" w:eastAsia="方正仿宋_GBK" w:cs="方正仿宋_GBK"/>
              <w:sz w:val="32"/>
              <w:szCs w:val="32"/>
              <w:highlight w:val="none"/>
              <w:lang w:val="en-US" w:eastAsia="zh-CN"/>
            </w:rPr>
            <w:t>第三章 评审办法</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_Toc28214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- 7 -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96"/>
              <w:highlight w:val="none"/>
            </w:rPr>
            <w:fldChar w:fldCharType="end"/>
          </w:r>
        </w:p>
        <w:p>
          <w:pPr>
            <w:pStyle w:val="22"/>
            <w:tabs>
              <w:tab w:val="right" w:leader="dot" w:pos="8306"/>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96"/>
              <w:highlight w:val="none"/>
            </w:rPr>
            <w:fldChar w:fldCharType="begin"/>
          </w:r>
          <w:r>
            <w:rPr>
              <w:rFonts w:hint="eastAsia" w:ascii="方正仿宋_GBK" w:hAnsi="方正仿宋_GBK" w:eastAsia="方正仿宋_GBK" w:cs="方正仿宋_GBK"/>
              <w:sz w:val="32"/>
              <w:szCs w:val="96"/>
              <w:highlight w:val="none"/>
            </w:rPr>
            <w:instrText xml:space="preserve"> HYPERLINK \l _Toc22051 </w:instrText>
          </w:r>
          <w:r>
            <w:rPr>
              <w:rFonts w:hint="eastAsia" w:ascii="方正仿宋_GBK" w:hAnsi="方正仿宋_GBK" w:eastAsia="方正仿宋_GBK" w:cs="方正仿宋_GBK"/>
              <w:sz w:val="32"/>
              <w:szCs w:val="96"/>
              <w:highlight w:val="none"/>
            </w:rPr>
            <w:fldChar w:fldCharType="separate"/>
          </w:r>
          <w:r>
            <w:rPr>
              <w:rFonts w:hint="eastAsia" w:ascii="方正仿宋_GBK" w:hAnsi="方正仿宋_GBK" w:eastAsia="方正仿宋_GBK" w:cs="方正仿宋_GBK"/>
              <w:sz w:val="32"/>
              <w:szCs w:val="32"/>
              <w:highlight w:val="none"/>
              <w:lang w:val="en-US" w:eastAsia="zh-CN"/>
            </w:rPr>
            <w:t>第四章 入库申请文件格式</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_Toc22051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- 8 -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96"/>
              <w:highlight w:val="none"/>
            </w:rPr>
            <w:fldChar w:fldCharType="end"/>
          </w:r>
        </w:p>
        <w:p>
          <w:pPr>
            <w:pStyle w:val="22"/>
            <w:tabs>
              <w:tab w:val="right" w:leader="dot" w:pos="8306"/>
            </w:tabs>
            <w:rPr>
              <w:highlight w:val="none"/>
            </w:rPr>
          </w:pPr>
        </w:p>
        <w:p>
          <w:pPr>
            <w:spacing w:line="660" w:lineRule="exact"/>
            <w:jc w:val="center"/>
            <w:rPr>
              <w:rFonts w:hint="eastAsia" w:ascii="方正小标宋_GBK" w:eastAsia="方正小标宋_GBK"/>
              <w:sz w:val="44"/>
              <w:szCs w:val="44"/>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方正小标宋_GBK" w:eastAsia="方正小标宋_GBK"/>
              <w:szCs w:val="44"/>
              <w:highlight w:val="none"/>
            </w:rPr>
            <w:fldChar w:fldCharType="end"/>
          </w:r>
        </w:p>
      </w:sdtContent>
    </w:sdt>
    <w:p>
      <w:pPr>
        <w:pStyle w:val="5"/>
        <w:numPr>
          <w:ilvl w:val="0"/>
          <w:numId w:val="1"/>
        </w:numPr>
        <w:bidi w:val="0"/>
        <w:outlineLvl w:val="0"/>
        <w:rPr>
          <w:rFonts w:hint="eastAsia"/>
          <w:highlight w:val="none"/>
          <w:lang w:val="en-US" w:eastAsia="zh-CN"/>
        </w:rPr>
      </w:pPr>
      <w:bookmarkStart w:id="1" w:name="_Toc16545"/>
      <w:r>
        <w:rPr>
          <w:rFonts w:hint="eastAsia"/>
          <w:highlight w:val="none"/>
          <w:lang w:val="en-US" w:eastAsia="zh-CN"/>
        </w:rPr>
        <w:t>建库公告</w:t>
      </w:r>
      <w:bookmarkEnd w:id="1"/>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根据现行招投标法律法规，以及重庆高速集团</w:t>
      </w:r>
      <w:r>
        <w:rPr>
          <w:rFonts w:hint="eastAsia" w:ascii="宋体" w:hAnsi="宋体" w:cs="宋体"/>
          <w:color w:val="auto"/>
          <w:kern w:val="33"/>
          <w:sz w:val="24"/>
          <w:szCs w:val="24"/>
          <w:highlight w:val="none"/>
          <w:lang w:val="en-US" w:eastAsia="zh-CN"/>
        </w:rPr>
        <w:t>（以下简称“集团”）</w:t>
      </w:r>
      <w:r>
        <w:rPr>
          <w:rFonts w:hint="eastAsia" w:ascii="宋体" w:hAnsi="宋体" w:eastAsia="宋体" w:cs="宋体"/>
          <w:color w:val="auto"/>
          <w:kern w:val="33"/>
          <w:sz w:val="24"/>
          <w:szCs w:val="24"/>
          <w:highlight w:val="none"/>
          <w:lang w:val="en-US" w:eastAsia="zh-CN"/>
        </w:rPr>
        <w:t>《关于修订重庆高速公路集团有限公司招标投标管理办法的通知》(渝高速发〔2021〕88 号)与《重庆高速公路集团有限公司合格供方库管理办法》（渝高速发〔2021〕343 号）的要求，重庆首讯科技股份有限公司（以下简称“建库人”）拟建立非必须招标项目合格供方库，现诚邀满足条件的单位申请入库，并按照有关规定参与公司非必须招标项目工作任务。</w:t>
      </w:r>
    </w:p>
    <w:p>
      <w:pPr>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textAlignment w:val="auto"/>
        <w:outlineLvl w:val="9"/>
        <w:rPr>
          <w:rFonts w:hint="eastAsia" w:ascii="宋体" w:hAnsi="宋体" w:eastAsia="宋体" w:cs="宋体"/>
          <w:b/>
          <w:bCs/>
          <w:color w:val="auto"/>
          <w:kern w:val="33"/>
          <w:sz w:val="24"/>
          <w:szCs w:val="24"/>
          <w:highlight w:val="none"/>
          <w:lang w:val="en-US" w:eastAsia="zh-CN"/>
        </w:rPr>
      </w:pPr>
      <w:r>
        <w:rPr>
          <w:rFonts w:hint="eastAsia" w:ascii="宋体" w:hAnsi="宋体" w:eastAsia="宋体" w:cs="宋体"/>
          <w:b/>
          <w:bCs/>
          <w:color w:val="auto"/>
          <w:kern w:val="33"/>
          <w:sz w:val="24"/>
          <w:szCs w:val="24"/>
          <w:highlight w:val="none"/>
          <w:lang w:val="en-US" w:eastAsia="zh-CN"/>
        </w:rPr>
        <w:t>一、基本原则</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本次合格供方库入库审查，坚持“公正、公平、公开”的原则，欢迎具备相应能力且有意愿的企业参加。</w:t>
      </w:r>
    </w:p>
    <w:p>
      <w:pPr>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textAlignment w:val="auto"/>
        <w:outlineLvl w:val="9"/>
        <w:rPr>
          <w:rFonts w:hint="eastAsia" w:ascii="宋体" w:hAnsi="宋体" w:eastAsia="宋体" w:cs="宋体"/>
          <w:b/>
          <w:bCs/>
          <w:color w:val="auto"/>
          <w:kern w:val="33"/>
          <w:sz w:val="24"/>
          <w:szCs w:val="24"/>
          <w:highlight w:val="none"/>
          <w:lang w:val="en-US" w:eastAsia="zh-CN"/>
        </w:rPr>
      </w:pPr>
      <w:r>
        <w:rPr>
          <w:rFonts w:hint="eastAsia" w:ascii="宋体" w:hAnsi="宋体" w:eastAsia="宋体" w:cs="宋体"/>
          <w:b/>
          <w:bCs/>
          <w:color w:val="auto"/>
          <w:kern w:val="33"/>
          <w:sz w:val="24"/>
          <w:szCs w:val="24"/>
          <w:highlight w:val="none"/>
          <w:lang w:val="en-US" w:eastAsia="zh-CN"/>
        </w:rPr>
        <w:t>二、建库内容及要求</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（一）本次合格供方库共包含</w:t>
      </w:r>
      <w:r>
        <w:rPr>
          <w:rFonts w:hint="eastAsia" w:ascii="宋体" w:hAnsi="宋体" w:cs="宋体"/>
          <w:color w:val="auto"/>
          <w:kern w:val="33"/>
          <w:sz w:val="24"/>
          <w:szCs w:val="24"/>
          <w:highlight w:val="none"/>
          <w:lang w:val="en-US" w:eastAsia="zh-CN"/>
        </w:rPr>
        <w:t>工程类、服务类、物资类三</w:t>
      </w:r>
      <w:r>
        <w:rPr>
          <w:rFonts w:hint="eastAsia" w:ascii="宋体" w:hAnsi="宋体" w:eastAsia="宋体" w:cs="宋体"/>
          <w:color w:val="auto"/>
          <w:kern w:val="33"/>
          <w:sz w:val="24"/>
          <w:szCs w:val="24"/>
          <w:highlight w:val="none"/>
          <w:lang w:val="en-US" w:eastAsia="zh-CN"/>
        </w:rPr>
        <w:t>个方向，各子库资格要求、评审标准及建库规模等信息详见附件1。</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（二）申请入库单位（以下简称“申请人”）应满足以下基本条件：</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1．具有企（事）业法人资格或能够独立承担民事责任的其他主体；</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2．具有满足相应类别建库要求的国家、地方或行业规定的专业资质；</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3．具有满足相应类别建库要求的供应能力、业绩、人员、设备、技术等；</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4．未被人民法院在“信用中国”网站（www.creditchina.gov.cn）列入失信惩戒对象名单且在被执行期内；未在国家企业信用信息公示系统（http://www.gsxt.gov.cn/）中被列入严重违法失信企业名单；</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5．同一</w:t>
      </w:r>
      <w:r>
        <w:rPr>
          <w:rFonts w:hint="eastAsia" w:ascii="宋体" w:hAnsi="宋体" w:cs="宋体"/>
          <w:color w:val="auto"/>
          <w:kern w:val="33"/>
          <w:sz w:val="24"/>
          <w:szCs w:val="24"/>
          <w:highlight w:val="none"/>
          <w:lang w:val="en-US" w:eastAsia="zh-CN"/>
        </w:rPr>
        <w:t>子库</w:t>
      </w:r>
      <w:r>
        <w:rPr>
          <w:rFonts w:hint="eastAsia" w:ascii="宋体" w:hAnsi="宋体" w:eastAsia="宋体" w:cs="宋体"/>
          <w:color w:val="auto"/>
          <w:kern w:val="33"/>
          <w:sz w:val="24"/>
          <w:szCs w:val="24"/>
          <w:highlight w:val="none"/>
          <w:lang w:val="en-US" w:eastAsia="zh-CN"/>
        </w:rPr>
        <w:t>中，申请入库单位之间单位法定代表人非同一人或者不存在直接控股关系；</w:t>
      </w:r>
    </w:p>
    <w:p>
      <w:pPr>
        <w:bidi w:val="0"/>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6．法律、法规规定的其他条件。</w:t>
      </w:r>
    </w:p>
    <w:p>
      <w:pPr>
        <w:bidi w:val="0"/>
        <w:rPr>
          <w:rFonts w:hint="eastAsia" w:ascii="宋体" w:hAnsi="宋体" w:cs="宋体"/>
          <w:color w:val="auto"/>
          <w:kern w:val="33"/>
          <w:sz w:val="24"/>
          <w:szCs w:val="24"/>
          <w:highlight w:val="none"/>
          <w:lang w:val="en-US" w:eastAsia="zh-CN"/>
        </w:rPr>
      </w:pPr>
      <w:r>
        <w:rPr>
          <w:rFonts w:hint="eastAsia" w:ascii="宋体" w:hAnsi="宋体" w:cs="宋体"/>
          <w:color w:val="auto"/>
          <w:kern w:val="33"/>
          <w:sz w:val="24"/>
          <w:szCs w:val="24"/>
          <w:highlight w:val="none"/>
          <w:lang w:val="en-US" w:eastAsia="zh-CN"/>
        </w:rPr>
        <w:t>（三）不得入库情形</w:t>
      </w:r>
    </w:p>
    <w:p>
      <w:pPr>
        <w:bidi w:val="0"/>
        <w:rPr>
          <w:rFonts w:hint="eastAsia" w:ascii="宋体" w:hAnsi="宋体" w:cs="宋体"/>
          <w:color w:val="auto"/>
          <w:kern w:val="33"/>
          <w:sz w:val="24"/>
          <w:szCs w:val="24"/>
          <w:highlight w:val="none"/>
          <w:lang w:val="en-US" w:eastAsia="zh-CN"/>
        </w:rPr>
      </w:pPr>
      <w:r>
        <w:rPr>
          <w:rFonts w:hint="eastAsia" w:ascii="宋体" w:hAnsi="宋体" w:cs="宋体"/>
          <w:color w:val="auto"/>
          <w:kern w:val="33"/>
          <w:sz w:val="24"/>
          <w:szCs w:val="24"/>
          <w:highlight w:val="none"/>
          <w:lang w:val="en-US" w:eastAsia="zh-CN"/>
        </w:rPr>
        <w:t>1. 存在下列情形的单位不得入库：</w:t>
      </w:r>
    </w:p>
    <w:p>
      <w:pPr>
        <w:bidi w:val="0"/>
        <w:rPr>
          <w:rFonts w:hint="eastAsia" w:ascii="宋体" w:hAnsi="宋体" w:cs="宋体"/>
          <w:color w:val="auto"/>
          <w:kern w:val="33"/>
          <w:sz w:val="24"/>
          <w:szCs w:val="24"/>
          <w:highlight w:val="none"/>
          <w:lang w:val="en-US" w:eastAsia="zh-CN"/>
        </w:rPr>
      </w:pPr>
      <w:r>
        <w:rPr>
          <w:rFonts w:hint="eastAsia" w:ascii="宋体" w:hAnsi="宋体" w:cs="宋体"/>
          <w:color w:val="auto"/>
          <w:kern w:val="33"/>
          <w:sz w:val="24"/>
          <w:szCs w:val="24"/>
          <w:highlight w:val="none"/>
          <w:lang w:val="en-US" w:eastAsia="zh-CN"/>
        </w:rPr>
        <w:t>（1）按重庆高速集团或建库人供应商管理相关办法要求，集团或建库人暂停合格供方库资格并在暂停期内的（以集团市场部或建库人供应链管理部提供的名单为准）；</w:t>
      </w:r>
    </w:p>
    <w:p>
      <w:pPr>
        <w:bidi w:val="0"/>
        <w:rPr>
          <w:rFonts w:hint="eastAsia" w:ascii="宋体" w:hAnsi="宋体" w:cs="宋体"/>
          <w:color w:val="auto"/>
          <w:kern w:val="33"/>
          <w:sz w:val="24"/>
          <w:szCs w:val="24"/>
          <w:highlight w:val="none"/>
          <w:lang w:val="en-US" w:eastAsia="zh-CN"/>
        </w:rPr>
      </w:pPr>
      <w:r>
        <w:rPr>
          <w:rFonts w:hint="eastAsia" w:ascii="宋体" w:hAnsi="宋体" w:cs="宋体"/>
          <w:color w:val="auto"/>
          <w:kern w:val="33"/>
          <w:sz w:val="24"/>
          <w:szCs w:val="24"/>
          <w:highlight w:val="none"/>
          <w:lang w:val="en-US" w:eastAsia="zh-CN"/>
        </w:rPr>
        <w:t>（2）按集团或建库人供应商管理相关办法要求，集团或建库人永久取消合格供应商资格的（以集团市场部或建库人供应链管理部提供的名单为准）；</w:t>
      </w:r>
    </w:p>
    <w:p>
      <w:pPr>
        <w:bidi w:val="0"/>
        <w:rPr>
          <w:rFonts w:hint="eastAsia" w:ascii="宋体" w:hAnsi="宋体" w:cs="宋体"/>
          <w:color w:val="auto"/>
          <w:kern w:val="33"/>
          <w:sz w:val="24"/>
          <w:szCs w:val="24"/>
          <w:highlight w:val="none"/>
          <w:lang w:val="en-US" w:eastAsia="zh-CN"/>
        </w:rPr>
      </w:pPr>
      <w:r>
        <w:rPr>
          <w:rFonts w:hint="eastAsia" w:ascii="宋体" w:hAnsi="宋体" w:cs="宋体"/>
          <w:color w:val="auto"/>
          <w:kern w:val="33"/>
          <w:sz w:val="24"/>
          <w:szCs w:val="24"/>
          <w:highlight w:val="none"/>
          <w:lang w:val="en-US" w:eastAsia="zh-CN"/>
        </w:rPr>
        <w:t>（3）已给集团或建库人或建库人下属公司造成损失的（以相关单位提供的书面说明为准）；</w:t>
      </w:r>
    </w:p>
    <w:p>
      <w:pPr>
        <w:bidi w:val="0"/>
        <w:rPr>
          <w:rFonts w:hint="eastAsia" w:ascii="宋体" w:hAnsi="宋体" w:cs="宋体"/>
          <w:color w:val="auto"/>
          <w:kern w:val="33"/>
          <w:sz w:val="24"/>
          <w:szCs w:val="24"/>
          <w:highlight w:val="none"/>
          <w:lang w:val="en-US" w:eastAsia="zh-CN"/>
        </w:rPr>
      </w:pPr>
      <w:r>
        <w:rPr>
          <w:rFonts w:hint="eastAsia" w:ascii="宋体" w:hAnsi="宋体" w:cs="宋体"/>
          <w:color w:val="auto"/>
          <w:kern w:val="33"/>
          <w:highlight w:val="none"/>
        </w:rPr>
        <w:t>（4）集团及下属各单位所有正式员工及其直系亲属持有股份的（以各入库申请单位提供的书面承诺为准）。</w:t>
      </w:r>
    </w:p>
    <w:p>
      <w:pPr>
        <w:bidi w:val="0"/>
        <w:rPr>
          <w:rFonts w:hint="eastAsia" w:ascii="宋体" w:hAnsi="宋体" w:eastAsia="宋体" w:cs="宋体"/>
          <w:color w:val="auto"/>
          <w:kern w:val="33"/>
          <w:sz w:val="24"/>
          <w:szCs w:val="24"/>
          <w:highlight w:val="none"/>
          <w:lang w:val="en-US" w:eastAsia="zh-CN"/>
        </w:rPr>
      </w:pPr>
      <w:r>
        <w:rPr>
          <w:rFonts w:hint="eastAsia" w:ascii="宋体" w:hAnsi="宋体" w:eastAsia="宋体" w:cs="宋体"/>
          <w:b/>
          <w:bCs/>
          <w:color w:val="auto"/>
          <w:kern w:val="33"/>
          <w:sz w:val="24"/>
          <w:szCs w:val="24"/>
          <w:highlight w:val="none"/>
          <w:lang w:val="en-US" w:eastAsia="zh-CN"/>
        </w:rPr>
        <w:t>三、评审标准及方法</w:t>
      </w:r>
    </w:p>
    <w:p>
      <w:pPr>
        <w:bidi w:val="0"/>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本次合格供方库入库评审采用综合评审制。评审标准及办法详见附件1。</w:t>
      </w:r>
    </w:p>
    <w:p>
      <w:pPr>
        <w:bidi w:val="0"/>
        <w:rPr>
          <w:rFonts w:hint="default" w:ascii="宋体" w:hAnsi="宋体" w:eastAsia="宋体" w:cs="宋体"/>
          <w:b w:val="0"/>
          <w:bCs w:val="0"/>
          <w:color w:val="auto"/>
          <w:kern w:val="33"/>
          <w:sz w:val="24"/>
          <w:szCs w:val="24"/>
          <w:highlight w:val="none"/>
          <w:lang w:val="en-US" w:eastAsia="zh-CN"/>
        </w:rPr>
      </w:pPr>
      <w:r>
        <w:rPr>
          <w:rFonts w:hint="eastAsia" w:ascii="宋体" w:hAnsi="宋体" w:cs="宋体"/>
          <w:b/>
          <w:bCs/>
          <w:color w:val="auto"/>
          <w:kern w:val="33"/>
          <w:sz w:val="24"/>
          <w:szCs w:val="24"/>
          <w:highlight w:val="none"/>
          <w:lang w:val="en-US" w:eastAsia="zh-CN"/>
        </w:rPr>
        <w:t>四、入库公告的获取</w:t>
      </w:r>
    </w:p>
    <w:p>
      <w:pPr>
        <w:bidi w:val="0"/>
        <w:rPr>
          <w:rFonts w:hint="eastAsia" w:ascii="宋体" w:hAnsi="宋体" w:eastAsia="宋体" w:cs="宋体"/>
          <w:b w:val="0"/>
          <w:bCs w:val="0"/>
          <w:color w:val="auto"/>
          <w:kern w:val="33"/>
          <w:sz w:val="24"/>
          <w:szCs w:val="24"/>
          <w:highlight w:val="none"/>
          <w:lang w:val="en-US" w:eastAsia="zh-CN"/>
        </w:rPr>
      </w:pPr>
      <w:r>
        <w:rPr>
          <w:rFonts w:hint="eastAsia" w:ascii="宋体" w:hAnsi="宋体" w:eastAsia="宋体" w:cs="宋体"/>
          <w:b w:val="0"/>
          <w:bCs w:val="0"/>
          <w:color w:val="auto"/>
          <w:kern w:val="33"/>
          <w:sz w:val="24"/>
          <w:szCs w:val="24"/>
          <w:highlight w:val="none"/>
          <w:lang w:val="en-US" w:eastAsia="zh-CN"/>
        </w:rPr>
        <w:t>凡有意参加</w:t>
      </w:r>
      <w:r>
        <w:rPr>
          <w:rFonts w:hint="eastAsia" w:ascii="宋体" w:hAnsi="宋体" w:cs="宋体"/>
          <w:b w:val="0"/>
          <w:bCs w:val="0"/>
          <w:color w:val="auto"/>
          <w:kern w:val="33"/>
          <w:sz w:val="24"/>
          <w:szCs w:val="24"/>
          <w:highlight w:val="none"/>
          <w:lang w:val="en-US" w:eastAsia="zh-CN"/>
        </w:rPr>
        <w:t>入库申请</w:t>
      </w:r>
      <w:r>
        <w:rPr>
          <w:rFonts w:hint="eastAsia" w:ascii="宋体" w:hAnsi="宋体" w:eastAsia="宋体" w:cs="宋体"/>
          <w:b w:val="0"/>
          <w:bCs w:val="0"/>
          <w:color w:val="auto"/>
          <w:kern w:val="33"/>
          <w:sz w:val="24"/>
          <w:szCs w:val="24"/>
          <w:highlight w:val="none"/>
          <w:lang w:val="en-US" w:eastAsia="zh-CN"/>
        </w:rPr>
        <w:t>者，请于</w:t>
      </w:r>
      <w:r>
        <w:rPr>
          <w:rFonts w:hint="eastAsia" w:ascii="宋体" w:hAnsi="宋体" w:cs="宋体"/>
          <w:color w:val="auto"/>
          <w:kern w:val="33"/>
          <w:sz w:val="24"/>
          <w:szCs w:val="24"/>
          <w:highlight w:val="none"/>
          <w:lang w:val="en-US" w:eastAsia="zh-CN"/>
        </w:rPr>
        <w:t>2024年6月5日</w:t>
      </w:r>
      <w:r>
        <w:rPr>
          <w:rFonts w:hint="eastAsia" w:ascii="宋体" w:hAnsi="宋体" w:eastAsia="宋体" w:cs="宋体"/>
          <w:color w:val="auto"/>
          <w:kern w:val="33"/>
          <w:sz w:val="24"/>
          <w:szCs w:val="24"/>
          <w:highlight w:val="none"/>
          <w:lang w:val="en-US" w:eastAsia="zh-CN"/>
        </w:rPr>
        <w:t>上午</w:t>
      </w:r>
      <w:r>
        <w:rPr>
          <w:rFonts w:hint="eastAsia" w:ascii="宋体" w:hAnsi="宋体" w:cs="宋体"/>
          <w:color w:val="auto"/>
          <w:kern w:val="33"/>
          <w:sz w:val="24"/>
          <w:szCs w:val="24"/>
          <w:highlight w:val="none"/>
          <w:lang w:val="en-US" w:eastAsia="zh-CN"/>
        </w:rPr>
        <w:t>11：00</w:t>
      </w:r>
      <w:r>
        <w:rPr>
          <w:rFonts w:hint="eastAsia" w:ascii="宋体" w:hAnsi="宋体" w:eastAsia="宋体" w:cs="宋体"/>
          <w:b w:val="0"/>
          <w:bCs w:val="0"/>
          <w:color w:val="auto"/>
          <w:kern w:val="33"/>
          <w:sz w:val="24"/>
          <w:szCs w:val="24"/>
          <w:highlight w:val="none"/>
          <w:lang w:val="en-US" w:eastAsia="zh-CN"/>
        </w:rPr>
        <w:t>（北京时间，下同）</w:t>
      </w:r>
      <w:r>
        <w:rPr>
          <w:rFonts w:hint="eastAsia" w:ascii="宋体" w:hAnsi="宋体" w:cs="宋体"/>
          <w:b w:val="0"/>
          <w:bCs w:val="0"/>
          <w:color w:val="auto"/>
          <w:kern w:val="33"/>
          <w:sz w:val="24"/>
          <w:szCs w:val="24"/>
          <w:highlight w:val="none"/>
          <w:lang w:val="en-US" w:eastAsia="zh-CN"/>
        </w:rPr>
        <w:t>之前</w:t>
      </w:r>
      <w:r>
        <w:rPr>
          <w:rFonts w:hint="eastAsia" w:ascii="宋体" w:hAnsi="宋体" w:eastAsia="宋体" w:cs="宋体"/>
          <w:b w:val="0"/>
          <w:bCs w:val="0"/>
          <w:color w:val="auto"/>
          <w:kern w:val="33"/>
          <w:sz w:val="24"/>
          <w:szCs w:val="24"/>
          <w:highlight w:val="none"/>
          <w:lang w:val="en-US" w:eastAsia="zh-CN"/>
        </w:rPr>
        <w:t>在重庆高速集团官网（https://www.cegc.com.cn/html/col1810480.html）</w:t>
      </w:r>
      <w:r>
        <w:rPr>
          <w:rFonts w:hint="eastAsia" w:ascii="宋体" w:hAnsi="宋体" w:cs="宋体"/>
          <w:color w:val="auto"/>
          <w:kern w:val="33"/>
          <w:sz w:val="24"/>
          <w:szCs w:val="24"/>
          <w:highlight w:val="none"/>
          <w:lang w:val="en-US" w:eastAsia="zh-CN"/>
        </w:rPr>
        <w:t>和招投标管理平台（</w:t>
      </w:r>
      <w:r>
        <w:rPr>
          <w:rFonts w:hint="eastAsia" w:ascii="宋体" w:hAnsi="宋体" w:cs="宋体"/>
          <w:color w:val="auto"/>
          <w:kern w:val="33"/>
          <w:highlight w:val="none"/>
        </w:rPr>
        <w:t>http://219.152.86.11:8088/pms/</w:t>
      </w:r>
      <w:r>
        <w:rPr>
          <w:rFonts w:hint="eastAsia" w:ascii="宋体" w:hAnsi="宋体" w:cs="宋体"/>
          <w:color w:val="auto"/>
          <w:kern w:val="33"/>
          <w:sz w:val="24"/>
          <w:szCs w:val="24"/>
          <w:highlight w:val="none"/>
          <w:lang w:val="en-US" w:eastAsia="zh-CN"/>
        </w:rPr>
        <w:t>）</w:t>
      </w:r>
      <w:r>
        <w:rPr>
          <w:rFonts w:hint="eastAsia" w:ascii="宋体" w:hAnsi="宋体" w:eastAsia="宋体" w:cs="宋体"/>
          <w:b w:val="0"/>
          <w:bCs w:val="0"/>
          <w:color w:val="auto"/>
          <w:kern w:val="33"/>
          <w:sz w:val="24"/>
          <w:szCs w:val="24"/>
          <w:highlight w:val="none"/>
          <w:lang w:val="en-US" w:eastAsia="zh-CN"/>
        </w:rPr>
        <w:t>下载</w:t>
      </w:r>
      <w:r>
        <w:rPr>
          <w:rFonts w:hint="eastAsia" w:ascii="宋体" w:hAnsi="宋体" w:cs="宋体"/>
          <w:b w:val="0"/>
          <w:bCs w:val="0"/>
          <w:color w:val="auto"/>
          <w:kern w:val="33"/>
          <w:sz w:val="24"/>
          <w:szCs w:val="24"/>
          <w:highlight w:val="none"/>
          <w:lang w:val="en-US" w:eastAsia="zh-CN"/>
        </w:rPr>
        <w:t>入库公告</w:t>
      </w:r>
      <w:r>
        <w:rPr>
          <w:rFonts w:hint="eastAsia" w:ascii="宋体" w:hAnsi="宋体" w:eastAsia="宋体" w:cs="宋体"/>
          <w:b w:val="0"/>
          <w:bCs w:val="0"/>
          <w:color w:val="auto"/>
          <w:kern w:val="33"/>
          <w:sz w:val="24"/>
          <w:szCs w:val="24"/>
          <w:highlight w:val="none"/>
          <w:lang w:val="en-US" w:eastAsia="zh-CN"/>
        </w:rPr>
        <w:t>、</w:t>
      </w:r>
      <w:r>
        <w:rPr>
          <w:rFonts w:hint="eastAsia" w:ascii="宋体" w:hAnsi="宋体" w:cs="宋体"/>
          <w:b w:val="0"/>
          <w:bCs w:val="0"/>
          <w:color w:val="auto"/>
          <w:kern w:val="33"/>
          <w:sz w:val="24"/>
          <w:szCs w:val="24"/>
          <w:highlight w:val="none"/>
          <w:lang w:val="en-US" w:eastAsia="zh-CN"/>
        </w:rPr>
        <w:t>补遗</w:t>
      </w:r>
      <w:r>
        <w:rPr>
          <w:rFonts w:hint="eastAsia" w:ascii="宋体" w:hAnsi="宋体" w:eastAsia="宋体" w:cs="宋体"/>
          <w:b w:val="0"/>
          <w:bCs w:val="0"/>
          <w:color w:val="auto"/>
          <w:kern w:val="33"/>
          <w:sz w:val="24"/>
          <w:szCs w:val="24"/>
          <w:highlight w:val="none"/>
          <w:lang w:val="en-US" w:eastAsia="zh-CN"/>
        </w:rPr>
        <w:t>、澄清、修改、补充通知等全部内容。不管下载与否都视为潜在</w:t>
      </w:r>
      <w:r>
        <w:rPr>
          <w:rFonts w:hint="eastAsia" w:ascii="宋体" w:hAnsi="宋体" w:cs="宋体"/>
          <w:b w:val="0"/>
          <w:bCs w:val="0"/>
          <w:color w:val="auto"/>
          <w:kern w:val="33"/>
          <w:sz w:val="24"/>
          <w:szCs w:val="24"/>
          <w:highlight w:val="none"/>
          <w:lang w:val="en-US" w:eastAsia="zh-CN"/>
        </w:rPr>
        <w:t>申请人</w:t>
      </w:r>
      <w:r>
        <w:rPr>
          <w:rFonts w:hint="eastAsia" w:ascii="宋体" w:hAnsi="宋体" w:eastAsia="宋体" w:cs="宋体"/>
          <w:b w:val="0"/>
          <w:bCs w:val="0"/>
          <w:color w:val="auto"/>
          <w:kern w:val="33"/>
          <w:sz w:val="24"/>
          <w:szCs w:val="24"/>
          <w:highlight w:val="none"/>
          <w:lang w:val="en-US" w:eastAsia="zh-CN"/>
        </w:rPr>
        <w:t>全部知晓有关</w:t>
      </w:r>
      <w:r>
        <w:rPr>
          <w:rFonts w:hint="eastAsia" w:ascii="宋体" w:hAnsi="宋体" w:cs="宋体"/>
          <w:b w:val="0"/>
          <w:bCs w:val="0"/>
          <w:color w:val="auto"/>
          <w:kern w:val="33"/>
          <w:sz w:val="24"/>
          <w:szCs w:val="24"/>
          <w:highlight w:val="none"/>
          <w:lang w:val="en-US" w:eastAsia="zh-CN"/>
        </w:rPr>
        <w:t>建库及申请</w:t>
      </w:r>
      <w:r>
        <w:rPr>
          <w:rFonts w:hint="eastAsia" w:ascii="宋体" w:hAnsi="宋体" w:eastAsia="宋体" w:cs="宋体"/>
          <w:b w:val="0"/>
          <w:bCs w:val="0"/>
          <w:color w:val="auto"/>
          <w:kern w:val="33"/>
          <w:sz w:val="24"/>
          <w:szCs w:val="24"/>
          <w:highlight w:val="none"/>
          <w:lang w:val="en-US" w:eastAsia="zh-CN"/>
        </w:rPr>
        <w:t>过程和全部内容。本项目不需要报名。</w:t>
      </w:r>
    </w:p>
    <w:p>
      <w:pPr>
        <w:bidi w:val="0"/>
        <w:rPr>
          <w:rFonts w:hint="eastAsia" w:ascii="宋体" w:hAnsi="宋体" w:eastAsia="宋体" w:cs="宋体"/>
          <w:color w:val="auto"/>
          <w:kern w:val="33"/>
          <w:sz w:val="24"/>
          <w:szCs w:val="24"/>
          <w:highlight w:val="none"/>
          <w:lang w:val="en-US" w:eastAsia="zh-CN"/>
        </w:rPr>
      </w:pPr>
      <w:r>
        <w:rPr>
          <w:rFonts w:hint="eastAsia" w:ascii="宋体" w:hAnsi="宋体" w:cs="宋体"/>
          <w:b/>
          <w:bCs/>
          <w:color w:val="auto"/>
          <w:kern w:val="33"/>
          <w:sz w:val="24"/>
          <w:szCs w:val="24"/>
          <w:highlight w:val="none"/>
          <w:lang w:val="en-US" w:eastAsia="zh-CN"/>
        </w:rPr>
        <w:t>五</w:t>
      </w:r>
      <w:r>
        <w:rPr>
          <w:rFonts w:hint="eastAsia" w:ascii="宋体" w:hAnsi="宋体" w:eastAsia="宋体" w:cs="宋体"/>
          <w:b/>
          <w:bCs/>
          <w:color w:val="auto"/>
          <w:kern w:val="33"/>
          <w:sz w:val="24"/>
          <w:szCs w:val="24"/>
          <w:highlight w:val="none"/>
          <w:lang w:val="en-US" w:eastAsia="zh-CN"/>
        </w:rPr>
        <w:t>、入库申请文件的递交及相关事宜</w:t>
      </w:r>
    </w:p>
    <w:p>
      <w:pPr>
        <w:bidi w:val="0"/>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1．截止时间：</w:t>
      </w:r>
      <w:r>
        <w:rPr>
          <w:rFonts w:hint="eastAsia" w:ascii="宋体" w:hAnsi="宋体" w:cs="宋体"/>
          <w:color w:val="auto"/>
          <w:kern w:val="33"/>
          <w:sz w:val="24"/>
          <w:szCs w:val="24"/>
          <w:highlight w:val="none"/>
          <w:lang w:val="en-US" w:eastAsia="zh-CN"/>
        </w:rPr>
        <w:t>2024年6月5日</w:t>
      </w:r>
      <w:r>
        <w:rPr>
          <w:rFonts w:hint="eastAsia" w:ascii="宋体" w:hAnsi="宋体" w:eastAsia="宋体" w:cs="宋体"/>
          <w:color w:val="auto"/>
          <w:kern w:val="33"/>
          <w:sz w:val="24"/>
          <w:szCs w:val="24"/>
          <w:highlight w:val="none"/>
          <w:lang w:val="en-US" w:eastAsia="zh-CN"/>
        </w:rPr>
        <w:t>上午</w:t>
      </w:r>
      <w:r>
        <w:rPr>
          <w:rFonts w:hint="eastAsia" w:ascii="宋体" w:hAnsi="宋体" w:cs="宋体"/>
          <w:color w:val="auto"/>
          <w:kern w:val="33"/>
          <w:sz w:val="24"/>
          <w:szCs w:val="24"/>
          <w:highlight w:val="none"/>
          <w:lang w:val="en-US" w:eastAsia="zh-CN"/>
        </w:rPr>
        <w:t>11：00</w:t>
      </w:r>
      <w:r>
        <w:rPr>
          <w:rFonts w:hint="eastAsia" w:ascii="宋体" w:hAnsi="宋体" w:eastAsia="宋体" w:cs="宋体"/>
          <w:color w:val="auto"/>
          <w:kern w:val="33"/>
          <w:sz w:val="24"/>
          <w:szCs w:val="24"/>
          <w:highlight w:val="none"/>
          <w:lang w:val="en-US" w:eastAsia="zh-CN"/>
        </w:rPr>
        <w:t>；</w:t>
      </w:r>
    </w:p>
    <w:p>
      <w:pPr>
        <w:bidi w:val="0"/>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2．递交</w:t>
      </w:r>
      <w:r>
        <w:rPr>
          <w:rFonts w:hint="eastAsia" w:ascii="宋体" w:hAnsi="宋体" w:cs="宋体"/>
          <w:color w:val="auto"/>
          <w:kern w:val="33"/>
          <w:sz w:val="24"/>
          <w:szCs w:val="24"/>
          <w:highlight w:val="none"/>
          <w:lang w:val="en-US" w:eastAsia="zh-CN"/>
        </w:rPr>
        <w:t>地址</w:t>
      </w:r>
      <w:r>
        <w:rPr>
          <w:rFonts w:hint="eastAsia" w:ascii="宋体" w:hAnsi="宋体" w:eastAsia="宋体" w:cs="宋体"/>
          <w:color w:val="auto"/>
          <w:kern w:val="33"/>
          <w:sz w:val="24"/>
          <w:szCs w:val="24"/>
          <w:highlight w:val="none"/>
          <w:lang w:val="en-US" w:eastAsia="zh-CN"/>
        </w:rPr>
        <w:t>：重庆市渝北区龙溪街道新南路52号东界龙湖</w:t>
      </w:r>
      <w:r>
        <w:rPr>
          <w:rFonts w:hint="eastAsia" w:ascii="宋体" w:hAnsi="宋体" w:cs="宋体"/>
          <w:color w:val="auto"/>
          <w:kern w:val="33"/>
          <w:sz w:val="24"/>
          <w:szCs w:val="24"/>
          <w:highlight w:val="none"/>
          <w:lang w:val="en-US" w:eastAsia="zh-CN"/>
        </w:rPr>
        <w:t>一</w:t>
      </w:r>
      <w:r>
        <w:rPr>
          <w:rFonts w:hint="eastAsia" w:ascii="宋体" w:hAnsi="宋体" w:eastAsia="宋体" w:cs="宋体"/>
          <w:color w:val="auto"/>
          <w:kern w:val="33"/>
          <w:sz w:val="24"/>
          <w:szCs w:val="24"/>
          <w:highlight w:val="none"/>
          <w:lang w:val="en-US" w:eastAsia="zh-CN"/>
        </w:rPr>
        <w:t>楼</w:t>
      </w:r>
      <w:r>
        <w:rPr>
          <w:rFonts w:hint="eastAsia" w:ascii="宋体" w:hAnsi="宋体" w:cs="宋体"/>
          <w:color w:val="auto"/>
          <w:kern w:val="33"/>
          <w:sz w:val="24"/>
          <w:szCs w:val="24"/>
          <w:highlight w:val="none"/>
          <w:lang w:val="en-US" w:eastAsia="zh-CN"/>
        </w:rPr>
        <w:t>重庆首讯科技股份有限公司。</w:t>
      </w:r>
    </w:p>
    <w:p>
      <w:pPr>
        <w:bidi w:val="0"/>
        <w:rPr>
          <w:rFonts w:hint="eastAsia" w:ascii="宋体" w:hAnsi="宋体" w:cs="宋体"/>
          <w:color w:val="auto"/>
          <w:kern w:val="33"/>
          <w:highlight w:val="none"/>
        </w:rPr>
      </w:pPr>
      <w:r>
        <w:rPr>
          <w:rFonts w:hint="eastAsia" w:ascii="宋体" w:hAnsi="宋体" w:eastAsia="宋体" w:cs="宋体"/>
          <w:color w:val="auto"/>
          <w:kern w:val="33"/>
          <w:sz w:val="24"/>
          <w:szCs w:val="24"/>
          <w:highlight w:val="none"/>
          <w:lang w:val="en-US" w:eastAsia="zh-CN"/>
        </w:rPr>
        <w:t>3．递交方式：现场递交</w:t>
      </w:r>
      <w:r>
        <w:rPr>
          <w:rFonts w:hint="eastAsia" w:ascii="宋体" w:hAnsi="宋体" w:cs="宋体"/>
          <w:color w:val="auto"/>
          <w:kern w:val="33"/>
          <w:sz w:val="24"/>
          <w:szCs w:val="24"/>
          <w:highlight w:val="none"/>
          <w:lang w:val="en-US" w:eastAsia="zh-CN"/>
        </w:rPr>
        <w:t>或邮寄</w:t>
      </w:r>
      <w:r>
        <w:rPr>
          <w:rFonts w:hint="eastAsia" w:ascii="宋体" w:hAnsi="宋体" w:eastAsia="宋体" w:cs="宋体"/>
          <w:color w:val="auto"/>
          <w:kern w:val="33"/>
          <w:sz w:val="24"/>
          <w:szCs w:val="24"/>
          <w:highlight w:val="none"/>
          <w:lang w:val="en-US" w:eastAsia="zh-CN"/>
        </w:rPr>
        <w:t>，</w:t>
      </w:r>
      <w:r>
        <w:rPr>
          <w:rFonts w:hint="eastAsia" w:ascii="宋体" w:hAnsi="宋体" w:cs="宋体"/>
          <w:color w:val="auto"/>
          <w:kern w:val="33"/>
          <w:sz w:val="24"/>
          <w:szCs w:val="24"/>
          <w:highlight w:val="none"/>
          <w:lang w:val="en-US" w:eastAsia="zh-CN"/>
        </w:rPr>
        <w:t>若采用现场递交方式</w:t>
      </w:r>
      <w:r>
        <w:rPr>
          <w:rFonts w:hint="eastAsia" w:ascii="宋体" w:hAnsi="宋体" w:eastAsia="宋体" w:cs="宋体"/>
          <w:color w:val="auto"/>
          <w:kern w:val="33"/>
          <w:sz w:val="24"/>
          <w:szCs w:val="24"/>
          <w:highlight w:val="none"/>
          <w:lang w:val="en-US" w:eastAsia="zh-CN"/>
        </w:rPr>
        <w:t>申请人应在</w:t>
      </w:r>
      <w:r>
        <w:rPr>
          <w:rFonts w:hint="eastAsia" w:ascii="宋体" w:hAnsi="宋体" w:cs="宋体"/>
          <w:color w:val="auto"/>
          <w:kern w:val="33"/>
          <w:sz w:val="24"/>
          <w:szCs w:val="24"/>
          <w:highlight w:val="none"/>
          <w:lang w:val="en-US" w:eastAsia="zh-CN"/>
        </w:rPr>
        <w:t>递交截止当天</w:t>
      </w:r>
      <w:r>
        <w:rPr>
          <w:rFonts w:hint="eastAsia" w:ascii="宋体" w:hAnsi="宋体" w:eastAsia="宋体" w:cs="宋体"/>
          <w:b/>
          <w:bCs/>
          <w:color w:val="auto"/>
          <w:kern w:val="33"/>
          <w:sz w:val="24"/>
          <w:szCs w:val="24"/>
          <w:highlight w:val="none"/>
          <w:lang w:val="en-US" w:eastAsia="zh-CN"/>
        </w:rPr>
        <w:t>上午</w:t>
      </w:r>
      <w:r>
        <w:rPr>
          <w:rFonts w:hint="eastAsia" w:ascii="宋体" w:hAnsi="宋体" w:cs="宋体"/>
          <w:b/>
          <w:bCs/>
          <w:color w:val="auto"/>
          <w:kern w:val="33"/>
          <w:sz w:val="24"/>
          <w:szCs w:val="24"/>
          <w:highlight w:val="none"/>
          <w:lang w:val="en-US" w:eastAsia="zh-CN"/>
        </w:rPr>
        <w:t>9：00至11：00</w:t>
      </w:r>
      <w:r>
        <w:rPr>
          <w:rFonts w:hint="eastAsia" w:ascii="宋体" w:hAnsi="宋体" w:eastAsia="宋体" w:cs="宋体"/>
          <w:color w:val="auto"/>
          <w:kern w:val="33"/>
          <w:sz w:val="24"/>
          <w:szCs w:val="24"/>
          <w:highlight w:val="none"/>
          <w:lang w:val="en-US" w:eastAsia="zh-CN"/>
        </w:rPr>
        <w:t>将入库申请文件递交至指定地点，</w:t>
      </w:r>
      <w:r>
        <w:rPr>
          <w:rFonts w:hint="eastAsia" w:ascii="宋体" w:hAnsi="宋体" w:cs="宋体"/>
          <w:color w:val="auto"/>
          <w:kern w:val="33"/>
          <w:highlight w:val="none"/>
        </w:rPr>
        <w:t>若采用邮寄方式需在</w:t>
      </w:r>
      <w:r>
        <w:rPr>
          <w:rFonts w:hint="eastAsia" w:ascii="宋体" w:hAnsi="宋体" w:cs="宋体"/>
          <w:color w:val="auto"/>
          <w:kern w:val="33"/>
          <w:highlight w:val="none"/>
          <w:lang w:eastAsia="zh-CN"/>
        </w:rPr>
        <w:t>递交</w:t>
      </w:r>
      <w:r>
        <w:rPr>
          <w:rFonts w:hint="eastAsia" w:ascii="宋体" w:hAnsi="宋体" w:cs="宋体"/>
          <w:color w:val="auto"/>
          <w:kern w:val="33"/>
          <w:highlight w:val="none"/>
        </w:rPr>
        <w:t>截止时间之前将</w:t>
      </w:r>
      <w:r>
        <w:rPr>
          <w:rFonts w:hint="eastAsia" w:ascii="宋体" w:hAnsi="宋体" w:cs="宋体"/>
          <w:color w:val="auto"/>
          <w:kern w:val="33"/>
          <w:highlight w:val="none"/>
          <w:lang w:eastAsia="zh-CN"/>
        </w:rPr>
        <w:t>入库</w:t>
      </w:r>
      <w:r>
        <w:rPr>
          <w:rFonts w:hint="eastAsia" w:ascii="宋体" w:hAnsi="宋体" w:cs="宋体"/>
          <w:color w:val="auto"/>
          <w:kern w:val="33"/>
          <w:highlight w:val="none"/>
          <w:lang w:val="en-US" w:eastAsia="zh-CN"/>
        </w:rPr>
        <w:t>申请</w:t>
      </w:r>
      <w:r>
        <w:rPr>
          <w:rFonts w:hint="eastAsia" w:ascii="宋体" w:hAnsi="宋体" w:cs="宋体"/>
          <w:color w:val="auto"/>
          <w:kern w:val="33"/>
          <w:highlight w:val="none"/>
        </w:rPr>
        <w:t>文件邮寄到达递交地址</w:t>
      </w:r>
      <w:r>
        <w:rPr>
          <w:rFonts w:hint="eastAsia" w:ascii="宋体" w:hAnsi="宋体" w:cs="宋体"/>
          <w:color w:val="auto"/>
          <w:kern w:val="33"/>
          <w:highlight w:val="none"/>
          <w:lang w:eastAsia="zh-CN"/>
        </w:rPr>
        <w:t>（</w:t>
      </w:r>
      <w:r>
        <w:rPr>
          <w:rFonts w:hint="eastAsia" w:ascii="宋体" w:hAnsi="宋体" w:cs="宋体"/>
          <w:b/>
          <w:bCs/>
          <w:color w:val="auto"/>
          <w:kern w:val="33"/>
          <w:highlight w:val="none"/>
          <w:lang w:val="en-US" w:eastAsia="zh-CN"/>
        </w:rPr>
        <w:t>邮寄</w:t>
      </w:r>
      <w:r>
        <w:rPr>
          <w:rFonts w:hint="eastAsia" w:ascii="宋体" w:hAnsi="宋体" w:cs="宋体"/>
          <w:b/>
          <w:bCs/>
          <w:color w:val="auto"/>
          <w:kern w:val="33"/>
          <w:highlight w:val="none"/>
        </w:rPr>
        <w:t>地址</w:t>
      </w:r>
      <w:r>
        <w:rPr>
          <w:rFonts w:hint="eastAsia" w:ascii="宋体" w:hAnsi="宋体" w:cs="宋体"/>
          <w:b/>
          <w:bCs/>
          <w:color w:val="auto"/>
          <w:kern w:val="33"/>
          <w:highlight w:val="none"/>
          <w:lang w:val="en-US" w:eastAsia="zh-CN"/>
        </w:rPr>
        <w:t>及联系方式见“</w:t>
      </w:r>
      <w:r>
        <w:rPr>
          <w:rFonts w:hint="eastAsia" w:ascii="宋体" w:hAnsi="宋体" w:cs="宋体"/>
          <w:b/>
          <w:bCs/>
          <w:color w:val="auto"/>
          <w:kern w:val="33"/>
          <w:highlight w:val="none"/>
        </w:rPr>
        <w:t>七、联系方式</w:t>
      </w:r>
      <w:r>
        <w:rPr>
          <w:rFonts w:hint="eastAsia" w:ascii="宋体" w:hAnsi="宋体" w:cs="宋体"/>
          <w:b/>
          <w:bCs/>
          <w:color w:val="auto"/>
          <w:kern w:val="33"/>
          <w:highlight w:val="none"/>
          <w:lang w:val="en-US" w:eastAsia="zh-CN"/>
        </w:rPr>
        <w:t>”</w:t>
      </w:r>
      <w:r>
        <w:rPr>
          <w:rFonts w:hint="eastAsia" w:ascii="宋体" w:hAnsi="宋体" w:cs="宋体"/>
          <w:color w:val="auto"/>
          <w:kern w:val="33"/>
          <w:highlight w:val="none"/>
          <w:lang w:eastAsia="zh-CN"/>
        </w:rPr>
        <w:t>）</w:t>
      </w:r>
      <w:r>
        <w:rPr>
          <w:rFonts w:hint="eastAsia" w:ascii="宋体" w:hAnsi="宋体" w:cs="宋体"/>
          <w:color w:val="auto"/>
          <w:kern w:val="33"/>
          <w:highlight w:val="none"/>
        </w:rPr>
        <w:t>，并按要求进行密封，否则</w:t>
      </w:r>
      <w:r>
        <w:rPr>
          <w:rFonts w:hint="eastAsia" w:ascii="宋体" w:hAnsi="宋体" w:cs="宋体"/>
          <w:color w:val="auto"/>
          <w:kern w:val="33"/>
          <w:highlight w:val="none"/>
          <w:lang w:eastAsia="zh-CN"/>
        </w:rPr>
        <w:t>建库人</w:t>
      </w:r>
      <w:r>
        <w:rPr>
          <w:rFonts w:hint="eastAsia" w:ascii="宋体" w:hAnsi="宋体" w:cs="宋体"/>
          <w:color w:val="auto"/>
          <w:kern w:val="33"/>
          <w:highlight w:val="none"/>
        </w:rPr>
        <w:t>有权拒收，采用邮寄方式的</w:t>
      </w:r>
      <w:r>
        <w:rPr>
          <w:rFonts w:hint="eastAsia" w:ascii="宋体" w:hAnsi="宋体" w:cs="宋体"/>
          <w:color w:val="auto"/>
          <w:kern w:val="33"/>
          <w:highlight w:val="none"/>
          <w:lang w:eastAsia="zh-CN"/>
        </w:rPr>
        <w:t>申请</w:t>
      </w:r>
      <w:r>
        <w:rPr>
          <w:rFonts w:hint="eastAsia" w:ascii="宋体" w:hAnsi="宋体" w:cs="宋体"/>
          <w:color w:val="auto"/>
          <w:kern w:val="33"/>
          <w:highlight w:val="none"/>
        </w:rPr>
        <w:t>人</w:t>
      </w:r>
      <w:r>
        <w:rPr>
          <w:rFonts w:hint="eastAsia" w:ascii="宋体" w:hAnsi="宋体" w:cs="宋体"/>
          <w:color w:val="auto"/>
          <w:kern w:val="33"/>
          <w:highlight w:val="none"/>
          <w:lang w:val="en-US" w:eastAsia="zh-CN"/>
        </w:rPr>
        <w:t>应</w:t>
      </w:r>
      <w:r>
        <w:rPr>
          <w:rFonts w:hint="eastAsia" w:ascii="宋体" w:hAnsi="宋体" w:cs="宋体"/>
          <w:color w:val="auto"/>
          <w:kern w:val="33"/>
          <w:highlight w:val="none"/>
        </w:rPr>
        <w:t>自行考虑邮寄在途时间，邮寄过程中无论何种因素导致</w:t>
      </w:r>
      <w:r>
        <w:rPr>
          <w:rFonts w:hint="eastAsia" w:ascii="宋体" w:hAnsi="宋体" w:cs="宋体"/>
          <w:color w:val="auto"/>
          <w:kern w:val="33"/>
          <w:highlight w:val="none"/>
          <w:lang w:eastAsia="zh-CN"/>
        </w:rPr>
        <w:t>入库</w:t>
      </w:r>
      <w:r>
        <w:rPr>
          <w:rFonts w:hint="eastAsia" w:ascii="宋体" w:hAnsi="宋体" w:cs="宋体"/>
          <w:color w:val="auto"/>
          <w:kern w:val="33"/>
          <w:highlight w:val="none"/>
          <w:lang w:val="en-US" w:eastAsia="zh-CN"/>
        </w:rPr>
        <w:t>申请</w:t>
      </w:r>
      <w:r>
        <w:rPr>
          <w:rFonts w:hint="eastAsia" w:ascii="宋体" w:hAnsi="宋体" w:cs="宋体"/>
          <w:color w:val="auto"/>
          <w:kern w:val="33"/>
          <w:highlight w:val="none"/>
        </w:rPr>
        <w:t>文件未按时递交的后果，均由</w:t>
      </w:r>
      <w:r>
        <w:rPr>
          <w:rFonts w:hint="eastAsia" w:ascii="宋体" w:hAnsi="宋体" w:cs="宋体"/>
          <w:color w:val="auto"/>
          <w:kern w:val="33"/>
          <w:highlight w:val="none"/>
          <w:lang w:eastAsia="zh-CN"/>
        </w:rPr>
        <w:t>申请</w:t>
      </w:r>
      <w:r>
        <w:rPr>
          <w:rFonts w:hint="eastAsia" w:ascii="宋体" w:hAnsi="宋体" w:cs="宋体"/>
          <w:color w:val="auto"/>
          <w:kern w:val="33"/>
          <w:highlight w:val="none"/>
          <w:lang w:val="en-US" w:eastAsia="zh-CN"/>
        </w:rPr>
        <w:t>人</w:t>
      </w:r>
      <w:r>
        <w:rPr>
          <w:rFonts w:hint="eastAsia" w:ascii="宋体" w:hAnsi="宋体" w:cs="宋体"/>
          <w:color w:val="auto"/>
          <w:kern w:val="33"/>
          <w:highlight w:val="none"/>
        </w:rPr>
        <w:t>自行负责。</w:t>
      </w:r>
      <w:r>
        <w:rPr>
          <w:rFonts w:hint="eastAsia" w:ascii="宋体" w:hAnsi="宋体" w:cs="宋体"/>
          <w:color w:val="auto"/>
          <w:kern w:val="33"/>
          <w:highlight w:val="none"/>
          <w:lang w:eastAsia="zh-CN"/>
        </w:rPr>
        <w:t>入库</w:t>
      </w:r>
      <w:r>
        <w:rPr>
          <w:rFonts w:hint="eastAsia" w:ascii="宋体" w:hAnsi="宋体" w:cs="宋体"/>
          <w:color w:val="auto"/>
          <w:kern w:val="33"/>
          <w:highlight w:val="none"/>
          <w:lang w:val="en-US" w:eastAsia="zh-CN"/>
        </w:rPr>
        <w:t>申请</w:t>
      </w:r>
      <w:r>
        <w:rPr>
          <w:rFonts w:hint="eastAsia" w:ascii="宋体" w:hAnsi="宋体" w:cs="宋体"/>
          <w:color w:val="auto"/>
          <w:kern w:val="33"/>
          <w:highlight w:val="none"/>
        </w:rPr>
        <w:t>文件递交时间以</w:t>
      </w:r>
      <w:r>
        <w:rPr>
          <w:rFonts w:hint="eastAsia" w:ascii="宋体" w:hAnsi="宋体" w:cs="宋体"/>
          <w:color w:val="auto"/>
          <w:kern w:val="33"/>
          <w:highlight w:val="none"/>
          <w:lang w:eastAsia="zh-CN"/>
        </w:rPr>
        <w:t>建库</w:t>
      </w:r>
      <w:r>
        <w:rPr>
          <w:rFonts w:hint="eastAsia" w:ascii="宋体" w:hAnsi="宋体" w:cs="宋体"/>
          <w:color w:val="auto"/>
          <w:kern w:val="33"/>
          <w:highlight w:val="none"/>
          <w:lang w:val="en-US" w:eastAsia="zh-CN"/>
        </w:rPr>
        <w:t>人</w:t>
      </w:r>
      <w:r>
        <w:rPr>
          <w:rFonts w:hint="eastAsia" w:ascii="宋体" w:hAnsi="宋体" w:cs="宋体"/>
          <w:color w:val="auto"/>
          <w:kern w:val="33"/>
          <w:highlight w:val="none"/>
        </w:rPr>
        <w:t>实际收到</w:t>
      </w:r>
      <w:r>
        <w:rPr>
          <w:rFonts w:hint="eastAsia" w:ascii="宋体" w:hAnsi="宋体" w:cs="宋体"/>
          <w:color w:val="auto"/>
          <w:kern w:val="33"/>
          <w:highlight w:val="none"/>
          <w:lang w:eastAsia="zh-CN"/>
        </w:rPr>
        <w:t>入库</w:t>
      </w:r>
      <w:r>
        <w:rPr>
          <w:rFonts w:hint="eastAsia" w:ascii="宋体" w:hAnsi="宋体" w:cs="宋体"/>
          <w:color w:val="auto"/>
          <w:kern w:val="33"/>
          <w:highlight w:val="none"/>
          <w:lang w:val="en-US" w:eastAsia="zh-CN"/>
        </w:rPr>
        <w:t>申请</w:t>
      </w:r>
      <w:r>
        <w:rPr>
          <w:rFonts w:hint="eastAsia" w:ascii="宋体" w:hAnsi="宋体" w:cs="宋体"/>
          <w:color w:val="auto"/>
          <w:kern w:val="33"/>
          <w:highlight w:val="none"/>
        </w:rPr>
        <w:t>文件的时间为准。</w:t>
      </w:r>
    </w:p>
    <w:p>
      <w:pPr>
        <w:bidi w:val="0"/>
        <w:rPr>
          <w:rFonts w:hint="default" w:ascii="宋体" w:hAnsi="宋体" w:eastAsia="宋体" w:cs="宋体"/>
          <w:color w:val="auto"/>
          <w:kern w:val="33"/>
          <w:sz w:val="24"/>
          <w:szCs w:val="24"/>
          <w:highlight w:val="none"/>
          <w:lang w:val="en-US" w:eastAsia="zh-CN"/>
        </w:rPr>
      </w:pPr>
      <w:r>
        <w:rPr>
          <w:rFonts w:hint="eastAsia" w:ascii="宋体" w:hAnsi="宋体" w:cs="宋体"/>
          <w:color w:val="auto"/>
          <w:kern w:val="33"/>
          <w:sz w:val="24"/>
          <w:szCs w:val="24"/>
          <w:highlight w:val="none"/>
          <w:lang w:val="en-US" w:eastAsia="zh-CN"/>
        </w:rPr>
        <w:t>入库申请文件要求详见“</w:t>
      </w:r>
      <w:r>
        <w:rPr>
          <w:rFonts w:hint="eastAsia" w:ascii="宋体" w:hAnsi="宋体" w:cs="宋体"/>
          <w:color w:val="auto"/>
          <w:kern w:val="33"/>
          <w:highlight w:val="none"/>
        </w:rPr>
        <w:t>第二章 申请人须知</w:t>
      </w:r>
      <w:r>
        <w:rPr>
          <w:rFonts w:hint="eastAsia" w:ascii="宋体" w:hAnsi="宋体" w:cs="宋体"/>
          <w:color w:val="auto"/>
          <w:kern w:val="33"/>
          <w:sz w:val="24"/>
          <w:szCs w:val="24"/>
          <w:highlight w:val="none"/>
          <w:lang w:val="en-US" w:eastAsia="zh-CN"/>
        </w:rPr>
        <w:t>”。</w:t>
      </w:r>
    </w:p>
    <w:p>
      <w:pPr>
        <w:bidi w:val="0"/>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4．其他：</w:t>
      </w:r>
    </w:p>
    <w:p>
      <w:pPr>
        <w:bidi w:val="0"/>
        <w:rPr>
          <w:rFonts w:hint="eastAsia" w:ascii="宋体" w:hAnsi="宋体" w:eastAsia="宋体" w:cs="宋体"/>
          <w:color w:val="auto"/>
          <w:kern w:val="33"/>
          <w:sz w:val="24"/>
          <w:szCs w:val="24"/>
          <w:highlight w:val="none"/>
          <w:lang w:val="en-US" w:eastAsia="zh-CN"/>
        </w:rPr>
      </w:pPr>
      <w:r>
        <w:rPr>
          <w:rFonts w:hint="eastAsia" w:ascii="宋体" w:hAnsi="宋体" w:cs="宋体"/>
          <w:color w:val="auto"/>
          <w:kern w:val="33"/>
          <w:sz w:val="24"/>
          <w:szCs w:val="24"/>
          <w:highlight w:val="none"/>
          <w:lang w:val="en-US" w:eastAsia="zh-CN"/>
        </w:rPr>
        <w:t>（1）建库人将在入库申请文件递交截止日期后10个工作日内开始进行审查工作，</w:t>
      </w:r>
      <w:r>
        <w:rPr>
          <w:rFonts w:hint="eastAsia" w:ascii="宋体" w:hAnsi="宋体" w:eastAsia="宋体" w:cs="宋体"/>
          <w:color w:val="auto"/>
          <w:kern w:val="33"/>
          <w:sz w:val="24"/>
          <w:szCs w:val="24"/>
          <w:highlight w:val="none"/>
          <w:lang w:val="en-US" w:eastAsia="zh-CN"/>
        </w:rPr>
        <w:t>建库人在审查</w:t>
      </w:r>
      <w:r>
        <w:rPr>
          <w:rFonts w:hint="eastAsia" w:ascii="宋体" w:hAnsi="宋体" w:cs="宋体"/>
          <w:color w:val="auto"/>
          <w:kern w:val="33"/>
          <w:sz w:val="24"/>
          <w:szCs w:val="24"/>
          <w:highlight w:val="none"/>
          <w:lang w:val="en-US" w:eastAsia="zh-CN"/>
        </w:rPr>
        <w:t>入库申请文件期间</w:t>
      </w:r>
      <w:r>
        <w:rPr>
          <w:rFonts w:hint="eastAsia" w:ascii="宋体" w:hAnsi="宋体" w:eastAsia="宋体" w:cs="宋体"/>
          <w:color w:val="auto"/>
          <w:kern w:val="33"/>
          <w:sz w:val="24"/>
          <w:szCs w:val="24"/>
          <w:highlight w:val="none"/>
          <w:lang w:val="en-US" w:eastAsia="zh-CN"/>
        </w:rPr>
        <w:t>，可能要求申请人进行有关事项澄清，请申请人保持通讯畅通。</w:t>
      </w:r>
    </w:p>
    <w:p>
      <w:pPr>
        <w:bidi w:val="0"/>
        <w:rPr>
          <w:rFonts w:hint="eastAsia" w:ascii="宋体" w:hAnsi="宋体" w:eastAsia="宋体" w:cs="宋体"/>
          <w:color w:val="auto"/>
          <w:kern w:val="33"/>
          <w:sz w:val="24"/>
          <w:szCs w:val="24"/>
          <w:highlight w:val="none"/>
          <w:lang w:val="en-US" w:eastAsia="zh-CN"/>
        </w:rPr>
      </w:pPr>
      <w:r>
        <w:rPr>
          <w:rFonts w:hint="eastAsia" w:ascii="宋体" w:hAnsi="宋体" w:cs="宋体"/>
          <w:color w:val="auto"/>
          <w:kern w:val="33"/>
          <w:sz w:val="24"/>
          <w:szCs w:val="24"/>
          <w:highlight w:val="none"/>
          <w:lang w:val="en-US" w:eastAsia="zh-CN"/>
        </w:rPr>
        <w:t>（2）</w:t>
      </w:r>
      <w:r>
        <w:rPr>
          <w:rFonts w:hint="eastAsia" w:ascii="宋体" w:hAnsi="宋体" w:eastAsia="宋体" w:cs="宋体"/>
          <w:color w:val="auto"/>
          <w:kern w:val="33"/>
          <w:sz w:val="24"/>
          <w:szCs w:val="24"/>
          <w:highlight w:val="none"/>
          <w:lang w:val="en-US" w:eastAsia="zh-CN"/>
        </w:rPr>
        <w:t>如遇国家制度政策改革等特殊情况需要进行改动，</w:t>
      </w:r>
      <w:r>
        <w:rPr>
          <w:rFonts w:hint="eastAsia" w:ascii="宋体" w:hAnsi="宋体" w:cs="宋体"/>
          <w:color w:val="auto"/>
          <w:kern w:val="33"/>
          <w:sz w:val="24"/>
          <w:szCs w:val="24"/>
          <w:highlight w:val="none"/>
          <w:lang w:val="en-US" w:eastAsia="zh-CN"/>
        </w:rPr>
        <w:t>建库人</w:t>
      </w:r>
      <w:r>
        <w:rPr>
          <w:rFonts w:hint="eastAsia" w:ascii="宋体" w:hAnsi="宋体" w:eastAsia="宋体" w:cs="宋体"/>
          <w:color w:val="auto"/>
          <w:kern w:val="33"/>
          <w:sz w:val="24"/>
          <w:szCs w:val="24"/>
          <w:highlight w:val="none"/>
          <w:lang w:val="en-US" w:eastAsia="zh-CN"/>
        </w:rPr>
        <w:t>将通过</w:t>
      </w:r>
      <w:r>
        <w:rPr>
          <w:rFonts w:hint="eastAsia" w:ascii="宋体" w:hAnsi="宋体" w:cs="宋体"/>
          <w:color w:val="auto"/>
          <w:kern w:val="33"/>
          <w:sz w:val="24"/>
          <w:szCs w:val="24"/>
          <w:highlight w:val="none"/>
          <w:lang w:val="en-US" w:eastAsia="zh-CN"/>
        </w:rPr>
        <w:t>公告发布渠道</w:t>
      </w:r>
      <w:r>
        <w:rPr>
          <w:rFonts w:hint="eastAsia" w:ascii="宋体" w:hAnsi="宋体" w:eastAsia="宋体" w:cs="宋体"/>
          <w:color w:val="auto"/>
          <w:kern w:val="33"/>
          <w:sz w:val="24"/>
          <w:szCs w:val="24"/>
          <w:highlight w:val="none"/>
          <w:lang w:val="en-US" w:eastAsia="zh-CN"/>
        </w:rPr>
        <w:t>发布公告另行通知。</w:t>
      </w:r>
    </w:p>
    <w:p>
      <w:pPr>
        <w:bidi w:val="0"/>
        <w:rPr>
          <w:rFonts w:hint="eastAsia" w:ascii="宋体" w:hAnsi="宋体" w:cs="宋体"/>
          <w:color w:val="auto"/>
          <w:kern w:val="33"/>
          <w:sz w:val="24"/>
          <w:szCs w:val="24"/>
          <w:highlight w:val="none"/>
          <w:lang w:val="en-US" w:eastAsia="zh-CN"/>
        </w:rPr>
      </w:pPr>
      <w:r>
        <w:rPr>
          <w:rFonts w:hint="eastAsia" w:ascii="宋体" w:hAnsi="宋体" w:cs="宋体"/>
          <w:color w:val="auto"/>
          <w:kern w:val="33"/>
          <w:sz w:val="24"/>
          <w:szCs w:val="24"/>
          <w:highlight w:val="none"/>
          <w:lang w:val="en-US" w:eastAsia="zh-CN"/>
        </w:rPr>
        <w:t>（3）本次建库完成后，原集团招投标平台对应合格供方库均作废。</w:t>
      </w:r>
    </w:p>
    <w:p>
      <w:pPr>
        <w:bidi w:val="0"/>
        <w:rPr>
          <w:rFonts w:hint="default" w:ascii="宋体" w:hAnsi="宋体" w:eastAsia="宋体" w:cs="宋体"/>
          <w:color w:val="auto"/>
          <w:kern w:val="33"/>
          <w:sz w:val="24"/>
          <w:szCs w:val="24"/>
          <w:highlight w:val="none"/>
          <w:lang w:val="en-US" w:eastAsia="zh-CN"/>
        </w:rPr>
      </w:pPr>
      <w:r>
        <w:rPr>
          <w:rFonts w:hint="eastAsia" w:ascii="宋体" w:hAnsi="宋体" w:cs="宋体"/>
          <w:b/>
          <w:bCs/>
          <w:color w:val="auto"/>
          <w:kern w:val="33"/>
          <w:sz w:val="24"/>
          <w:szCs w:val="24"/>
          <w:highlight w:val="none"/>
          <w:lang w:val="en-US" w:eastAsia="zh-CN"/>
        </w:rPr>
        <w:t>（4）此次入库公告为补充遴选，原已</w:t>
      </w:r>
      <w:r>
        <w:rPr>
          <w:rFonts w:hint="default" w:ascii="宋体" w:hAnsi="宋体" w:cs="宋体"/>
          <w:b/>
          <w:bCs/>
          <w:color w:val="auto"/>
          <w:kern w:val="33"/>
          <w:sz w:val="24"/>
          <w:szCs w:val="24"/>
          <w:highlight w:val="none"/>
          <w:lang w:eastAsia="zh-CN"/>
        </w:rPr>
        <w:t>通过首讯公司</w:t>
      </w:r>
      <w:r>
        <w:rPr>
          <w:rFonts w:hint="eastAsia" w:ascii="宋体" w:hAnsi="宋体" w:cs="宋体"/>
          <w:b/>
          <w:bCs/>
          <w:color w:val="auto"/>
          <w:kern w:val="33"/>
          <w:sz w:val="24"/>
          <w:szCs w:val="24"/>
          <w:highlight w:val="none"/>
          <w:lang w:val="en-US" w:eastAsia="zh-CN"/>
        </w:rPr>
        <w:t>入库</w:t>
      </w:r>
      <w:r>
        <w:rPr>
          <w:rFonts w:hint="default" w:ascii="宋体" w:hAnsi="宋体" w:cs="宋体"/>
          <w:b/>
          <w:bCs/>
          <w:color w:val="auto"/>
          <w:kern w:val="33"/>
          <w:sz w:val="24"/>
          <w:szCs w:val="24"/>
          <w:highlight w:val="none"/>
          <w:lang w:eastAsia="zh-CN"/>
        </w:rPr>
        <w:t>评审的</w:t>
      </w:r>
      <w:r>
        <w:rPr>
          <w:rFonts w:hint="eastAsia" w:ascii="宋体" w:hAnsi="宋体" w:cs="宋体"/>
          <w:b/>
          <w:bCs/>
          <w:color w:val="auto"/>
          <w:kern w:val="33"/>
          <w:sz w:val="24"/>
          <w:szCs w:val="24"/>
          <w:highlight w:val="none"/>
          <w:lang w:val="en-US" w:eastAsia="zh-CN"/>
        </w:rPr>
        <w:t>单位无需再次申请。</w:t>
      </w:r>
    </w:p>
    <w:p>
      <w:pPr>
        <w:bidi w:val="0"/>
        <w:rPr>
          <w:rFonts w:hint="eastAsia" w:ascii="宋体" w:hAnsi="宋体" w:eastAsia="宋体" w:cs="宋体"/>
          <w:color w:val="auto"/>
          <w:kern w:val="33"/>
          <w:sz w:val="24"/>
          <w:szCs w:val="24"/>
          <w:highlight w:val="none"/>
          <w:lang w:val="en-US" w:eastAsia="zh-CN"/>
        </w:rPr>
      </w:pPr>
      <w:r>
        <w:rPr>
          <w:rFonts w:hint="eastAsia" w:ascii="宋体" w:hAnsi="宋体" w:cs="宋体"/>
          <w:b/>
          <w:bCs/>
          <w:color w:val="auto"/>
          <w:kern w:val="33"/>
          <w:sz w:val="24"/>
          <w:szCs w:val="24"/>
          <w:highlight w:val="none"/>
          <w:lang w:val="en-US" w:eastAsia="zh-CN"/>
        </w:rPr>
        <w:t>六</w:t>
      </w:r>
      <w:r>
        <w:rPr>
          <w:rFonts w:hint="eastAsia" w:ascii="宋体" w:hAnsi="宋体" w:eastAsia="宋体" w:cs="宋体"/>
          <w:b/>
          <w:bCs/>
          <w:color w:val="auto"/>
          <w:kern w:val="33"/>
          <w:sz w:val="24"/>
          <w:szCs w:val="24"/>
          <w:highlight w:val="none"/>
          <w:lang w:val="en-US" w:eastAsia="zh-CN"/>
        </w:rPr>
        <w:t>、发布媒介</w:t>
      </w:r>
    </w:p>
    <w:p>
      <w:pPr>
        <w:bidi w:val="0"/>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本公告相关内容重庆高速公路集团有限公司官方网站</w:t>
      </w:r>
      <w:r>
        <w:rPr>
          <w:rFonts w:hint="eastAsia" w:ascii="宋体" w:hAnsi="宋体" w:cs="宋体"/>
          <w:color w:val="auto"/>
          <w:kern w:val="33"/>
          <w:sz w:val="24"/>
          <w:szCs w:val="24"/>
          <w:highlight w:val="none"/>
          <w:lang w:val="en-US" w:eastAsia="zh-CN"/>
        </w:rPr>
        <w:t>（https://www.cegc.com.cn/html/col1810480.html）和招投标管理平台（</w:t>
      </w:r>
      <w:r>
        <w:rPr>
          <w:rFonts w:hint="eastAsia" w:ascii="宋体" w:hAnsi="宋体" w:cs="宋体"/>
          <w:color w:val="auto"/>
          <w:kern w:val="33"/>
          <w:highlight w:val="none"/>
        </w:rPr>
        <w:t>http://219.152.86.11:8088/pms/</w:t>
      </w:r>
      <w:r>
        <w:rPr>
          <w:rFonts w:hint="eastAsia" w:ascii="宋体" w:hAnsi="宋体" w:cs="宋体"/>
          <w:color w:val="auto"/>
          <w:kern w:val="33"/>
          <w:sz w:val="24"/>
          <w:szCs w:val="24"/>
          <w:highlight w:val="none"/>
          <w:lang w:val="en-US" w:eastAsia="zh-CN"/>
        </w:rPr>
        <w:t>）和重庆高速集团物资采购平台（http://113.250.85.222:8099/merchants/notice?type=tz）</w:t>
      </w:r>
      <w:r>
        <w:rPr>
          <w:rFonts w:hint="eastAsia" w:ascii="宋体" w:hAnsi="宋体" w:eastAsia="宋体" w:cs="宋体"/>
          <w:color w:val="auto"/>
          <w:kern w:val="33"/>
          <w:sz w:val="24"/>
          <w:szCs w:val="24"/>
          <w:highlight w:val="none"/>
          <w:lang w:val="en-US" w:eastAsia="zh-CN"/>
        </w:rPr>
        <w:t>上发布。</w:t>
      </w:r>
    </w:p>
    <w:p>
      <w:pPr>
        <w:bidi w:val="0"/>
        <w:rPr>
          <w:rFonts w:hint="eastAsia" w:ascii="宋体" w:hAnsi="宋体" w:eastAsia="宋体" w:cs="宋体"/>
          <w:color w:val="auto"/>
          <w:kern w:val="33"/>
          <w:sz w:val="24"/>
          <w:szCs w:val="24"/>
          <w:highlight w:val="none"/>
          <w:lang w:val="en-US" w:eastAsia="zh-CN"/>
        </w:rPr>
      </w:pPr>
      <w:r>
        <w:rPr>
          <w:rFonts w:hint="eastAsia" w:ascii="宋体" w:hAnsi="宋体" w:cs="宋体"/>
          <w:b/>
          <w:bCs/>
          <w:color w:val="auto"/>
          <w:kern w:val="33"/>
          <w:sz w:val="24"/>
          <w:szCs w:val="24"/>
          <w:highlight w:val="none"/>
          <w:lang w:val="en-US" w:eastAsia="zh-CN"/>
        </w:rPr>
        <w:t>七</w:t>
      </w:r>
      <w:r>
        <w:rPr>
          <w:rFonts w:hint="eastAsia" w:ascii="宋体" w:hAnsi="宋体" w:eastAsia="宋体" w:cs="宋体"/>
          <w:b/>
          <w:bCs/>
          <w:color w:val="auto"/>
          <w:kern w:val="33"/>
          <w:sz w:val="24"/>
          <w:szCs w:val="24"/>
          <w:highlight w:val="none"/>
          <w:lang w:val="en-US" w:eastAsia="zh-CN"/>
        </w:rPr>
        <w:t>、联系方式</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联系人：</w:t>
      </w:r>
      <w:r>
        <w:rPr>
          <w:rFonts w:hint="eastAsia" w:ascii="宋体" w:hAnsi="宋体" w:cs="宋体"/>
          <w:color w:val="auto"/>
          <w:kern w:val="33"/>
          <w:sz w:val="24"/>
          <w:szCs w:val="24"/>
          <w:highlight w:val="none"/>
          <w:lang w:val="en-US" w:eastAsia="zh-CN"/>
        </w:rPr>
        <w:t>蒋老师</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联系电话</w:t>
      </w:r>
      <w:r>
        <w:rPr>
          <w:rFonts w:hint="eastAsia" w:ascii="宋体" w:hAnsi="宋体" w:cs="宋体"/>
          <w:color w:val="auto"/>
          <w:kern w:val="33"/>
          <w:sz w:val="24"/>
          <w:szCs w:val="24"/>
          <w:highlight w:val="none"/>
          <w:lang w:val="en-US" w:eastAsia="zh-CN"/>
        </w:rPr>
        <w:t>：18523055172</w:t>
      </w:r>
    </w:p>
    <w:p>
      <w:pPr>
        <w:bidi w:val="0"/>
        <w:rPr>
          <w:rFonts w:hint="default" w:ascii="方正仿宋_GBK" w:hAnsi="方正仿宋_GBK" w:eastAsia="方正仿宋_GBK" w:cs="方正仿宋_GBK"/>
          <w:color w:val="auto"/>
          <w:kern w:val="33"/>
          <w:sz w:val="32"/>
          <w:szCs w:val="32"/>
          <w:highlight w:val="none"/>
          <w:lang w:val="en-US" w:eastAsia="zh-CN"/>
        </w:rPr>
      </w:pPr>
      <w:r>
        <w:rPr>
          <w:rFonts w:hint="eastAsia" w:ascii="宋体" w:hAnsi="宋体" w:eastAsia="宋体" w:cs="宋体"/>
          <w:color w:val="auto"/>
          <w:kern w:val="33"/>
          <w:sz w:val="24"/>
          <w:szCs w:val="24"/>
          <w:highlight w:val="none"/>
          <w:lang w:val="en-US" w:eastAsia="zh-CN"/>
        </w:rPr>
        <w:t xml:space="preserve">地  </w:t>
      </w:r>
      <w:r>
        <w:rPr>
          <w:rFonts w:hint="eastAsia" w:ascii="宋体" w:hAnsi="宋体" w:cs="宋体"/>
          <w:color w:val="auto"/>
          <w:kern w:val="33"/>
          <w:sz w:val="24"/>
          <w:szCs w:val="24"/>
          <w:highlight w:val="none"/>
          <w:lang w:val="en-US" w:eastAsia="zh-CN"/>
        </w:rPr>
        <w:t xml:space="preserve">  </w:t>
      </w:r>
      <w:r>
        <w:rPr>
          <w:rFonts w:hint="eastAsia" w:ascii="宋体" w:hAnsi="宋体" w:eastAsia="宋体" w:cs="宋体"/>
          <w:color w:val="auto"/>
          <w:kern w:val="33"/>
          <w:sz w:val="24"/>
          <w:szCs w:val="24"/>
          <w:highlight w:val="none"/>
          <w:lang w:val="en-US" w:eastAsia="zh-CN"/>
        </w:rPr>
        <w:t>址：重庆市渝北区龙溪街道新南路52号东界龙湖</w:t>
      </w:r>
      <w:r>
        <w:rPr>
          <w:rFonts w:hint="eastAsia" w:ascii="宋体" w:hAnsi="宋体" w:cs="宋体"/>
          <w:color w:val="auto"/>
          <w:kern w:val="33"/>
          <w:sz w:val="24"/>
          <w:szCs w:val="24"/>
          <w:highlight w:val="none"/>
          <w:lang w:val="en-US" w:eastAsia="zh-CN"/>
        </w:rPr>
        <w:t>一</w:t>
      </w:r>
      <w:r>
        <w:rPr>
          <w:rFonts w:hint="eastAsia" w:ascii="宋体" w:hAnsi="宋体" w:eastAsia="宋体" w:cs="宋体"/>
          <w:color w:val="auto"/>
          <w:kern w:val="33"/>
          <w:sz w:val="24"/>
          <w:szCs w:val="24"/>
          <w:highlight w:val="none"/>
          <w:lang w:val="en-US" w:eastAsia="zh-CN"/>
        </w:rPr>
        <w:t>楼</w:t>
      </w:r>
      <w:r>
        <w:rPr>
          <w:rFonts w:hint="eastAsia" w:ascii="宋体" w:hAnsi="宋体" w:cs="宋体"/>
          <w:color w:val="auto"/>
          <w:kern w:val="33"/>
          <w:sz w:val="24"/>
          <w:szCs w:val="24"/>
          <w:highlight w:val="none"/>
          <w:lang w:val="en-US" w:eastAsia="zh-CN"/>
        </w:rPr>
        <w:t>重庆首讯科技股份有限公司</w:t>
      </w:r>
      <w:r>
        <w:rPr>
          <w:rFonts w:hint="eastAsia" w:ascii="宋体" w:hAnsi="宋体" w:eastAsia="宋体" w:cs="宋体"/>
          <w:color w:val="auto"/>
          <w:kern w:val="33"/>
          <w:sz w:val="24"/>
          <w:szCs w:val="24"/>
          <w:highlight w:val="none"/>
          <w:lang w:val="en-US" w:eastAsia="zh-CN"/>
        </w:rPr>
        <w:t>。</w:t>
      </w:r>
    </w:p>
    <w:p>
      <w:pPr>
        <w:rPr>
          <w:rFonts w:hint="default" w:ascii="方正仿宋_GBK" w:hAnsi="方正仿宋_GBK" w:eastAsia="方正仿宋_GBK" w:cs="方正仿宋_GBK"/>
          <w:color w:val="auto"/>
          <w:kern w:val="33"/>
          <w:sz w:val="32"/>
          <w:szCs w:val="32"/>
          <w:highlight w:val="none"/>
          <w:lang w:val="en-US" w:eastAsia="zh-CN"/>
        </w:rPr>
      </w:pPr>
      <w:r>
        <w:rPr>
          <w:rFonts w:hint="default" w:ascii="方正仿宋_GBK" w:hAnsi="方正仿宋_GBK" w:eastAsia="方正仿宋_GBK" w:cs="方正仿宋_GBK"/>
          <w:color w:val="auto"/>
          <w:kern w:val="33"/>
          <w:sz w:val="32"/>
          <w:szCs w:val="32"/>
          <w:highlight w:val="none"/>
          <w:lang w:val="en-US" w:eastAsia="zh-CN"/>
        </w:rPr>
        <w:br w:type="page"/>
      </w:r>
    </w:p>
    <w:p>
      <w:pPr>
        <w:pStyle w:val="5"/>
        <w:bidi w:val="0"/>
        <w:outlineLvl w:val="0"/>
        <w:rPr>
          <w:rFonts w:hint="default"/>
          <w:highlight w:val="none"/>
          <w:lang w:val="en-US" w:eastAsia="zh-CN"/>
        </w:rPr>
      </w:pPr>
      <w:bookmarkStart w:id="2" w:name="_Toc13647"/>
      <w:r>
        <w:rPr>
          <w:rFonts w:hint="eastAsia"/>
          <w:highlight w:val="none"/>
          <w:lang w:val="en-US" w:eastAsia="zh-CN"/>
        </w:rPr>
        <w:t>第二章 申请人须知</w:t>
      </w:r>
      <w:bookmarkEnd w:id="2"/>
    </w:p>
    <w:tbl>
      <w:tblPr>
        <w:tblStyle w:val="11"/>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9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tblHeader/>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kern w:val="0"/>
                <w:sz w:val="21"/>
                <w:szCs w:val="21"/>
                <w:highlight w:val="none"/>
              </w:rPr>
            </w:pPr>
            <w:bookmarkStart w:id="3" w:name="_Toc326760840"/>
            <w:r>
              <w:rPr>
                <w:rFonts w:hint="eastAsia" w:ascii="宋体" w:hAnsi="宋体" w:eastAsia="宋体" w:cs="宋体"/>
                <w:b/>
                <w:kern w:val="0"/>
                <w:sz w:val="21"/>
                <w:szCs w:val="21"/>
                <w:highlight w:val="none"/>
              </w:rPr>
              <w:t>序号</w:t>
            </w:r>
          </w:p>
        </w:tc>
        <w:tc>
          <w:tcPr>
            <w:tcW w:w="1947"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条款名称</w:t>
            </w:r>
          </w:p>
        </w:tc>
        <w:tc>
          <w:tcPr>
            <w:tcW w:w="6568" w:type="dxa"/>
            <w:noWrap w:val="0"/>
            <w:vAlign w:val="center"/>
          </w:tcPr>
          <w:p>
            <w:pPr>
              <w:spacing w:line="400" w:lineRule="exact"/>
              <w:ind w:firstLine="422" w:firstLineChars="200"/>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947"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建库人</w:t>
            </w:r>
          </w:p>
        </w:tc>
        <w:tc>
          <w:tcPr>
            <w:tcW w:w="6568" w:type="dxa"/>
            <w:noWrap w:val="0"/>
            <w:vAlign w:val="center"/>
          </w:tcPr>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建库人</w:t>
            </w:r>
            <w:r>
              <w:rPr>
                <w:rFonts w:hint="eastAsia" w:ascii="宋体" w:hAnsi="宋体" w:eastAsia="宋体" w:cs="宋体"/>
                <w:sz w:val="21"/>
                <w:szCs w:val="21"/>
                <w:highlight w:val="none"/>
              </w:rPr>
              <w:t>：重庆首讯科技股份有限公司</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地  址：重庆市渝北区龙溪街道新南路52号东界龙湖三楼</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联系人：蒋老师</w:t>
            </w:r>
          </w:p>
          <w:p>
            <w:pPr>
              <w:topLinePunct/>
              <w:spacing w:line="42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电  话：18523055172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947"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入库时间及有效期</w:t>
            </w:r>
          </w:p>
        </w:tc>
        <w:tc>
          <w:tcPr>
            <w:tcW w:w="6568" w:type="dxa"/>
            <w:noWrap w:val="0"/>
            <w:vAlign w:val="center"/>
          </w:tcPr>
          <w:p>
            <w:pPr>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自</w:t>
            </w:r>
            <w:r>
              <w:rPr>
                <w:rFonts w:hint="eastAsia" w:ascii="宋体" w:hAnsi="宋体" w:cs="宋体"/>
                <w:sz w:val="21"/>
                <w:szCs w:val="21"/>
                <w:highlight w:val="none"/>
                <w:lang w:val="en-US" w:eastAsia="zh-CN"/>
              </w:rPr>
              <w:t>入库通知书发出</w:t>
            </w:r>
            <w:r>
              <w:rPr>
                <w:rFonts w:hint="eastAsia" w:ascii="宋体" w:hAnsi="宋体" w:eastAsia="宋体" w:cs="宋体"/>
                <w:sz w:val="21"/>
                <w:szCs w:val="21"/>
                <w:highlight w:val="none"/>
                <w:lang w:eastAsia="zh-CN"/>
              </w:rPr>
              <w:t>之日起</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年，供应商入库资格有效期满后，应重新参加</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eastAsia="zh-CN"/>
              </w:rPr>
              <w:t>，通过后再重新入库。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947"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申请人</w:t>
            </w:r>
            <w:r>
              <w:rPr>
                <w:rFonts w:hint="eastAsia" w:ascii="宋体" w:hAnsi="宋体" w:eastAsia="宋体" w:cs="宋体"/>
                <w:sz w:val="21"/>
                <w:szCs w:val="21"/>
                <w:highlight w:val="none"/>
              </w:rPr>
              <w:t>资质条件、能力与信誉</w:t>
            </w:r>
          </w:p>
        </w:tc>
        <w:tc>
          <w:tcPr>
            <w:tcW w:w="6568" w:type="dxa"/>
            <w:noWrap w:val="0"/>
            <w:vAlign w:val="center"/>
          </w:tcPr>
          <w:p>
            <w:pPr>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详见附件1中各子库评审标准中“资格要求”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947"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是否接受</w:t>
            </w:r>
          </w:p>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联合体</w:t>
            </w:r>
            <w:r>
              <w:rPr>
                <w:rFonts w:hint="eastAsia" w:ascii="宋体" w:hAnsi="宋体" w:eastAsia="宋体" w:cs="宋体"/>
                <w:kern w:val="0"/>
                <w:sz w:val="21"/>
                <w:szCs w:val="21"/>
                <w:highlight w:val="none"/>
                <w:lang w:val="en-US" w:eastAsia="zh-CN"/>
              </w:rPr>
              <w:t>申请</w:t>
            </w:r>
          </w:p>
        </w:tc>
        <w:tc>
          <w:tcPr>
            <w:tcW w:w="6568" w:type="dxa"/>
            <w:noWrap w:val="0"/>
            <w:vAlign w:val="center"/>
          </w:tcPr>
          <w:p>
            <w:pPr>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1947"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申请人要求澄清</w:t>
            </w:r>
          </w:p>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建库公告</w:t>
            </w:r>
            <w:r>
              <w:rPr>
                <w:rFonts w:hint="eastAsia" w:ascii="宋体" w:hAnsi="宋体" w:eastAsia="宋体" w:cs="宋体"/>
                <w:sz w:val="21"/>
                <w:szCs w:val="21"/>
                <w:highlight w:val="none"/>
              </w:rPr>
              <w:t>的截止时间</w:t>
            </w:r>
          </w:p>
        </w:tc>
        <w:tc>
          <w:tcPr>
            <w:tcW w:w="6568" w:type="dxa"/>
            <w:noWrap w:val="0"/>
            <w:vAlign w:val="center"/>
          </w:tcPr>
          <w:p>
            <w:pPr>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递交入库申请文件截止时间前</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1947"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建库人</w:t>
            </w:r>
            <w:r>
              <w:rPr>
                <w:rFonts w:hint="eastAsia" w:ascii="宋体" w:hAnsi="宋体" w:eastAsia="宋体" w:cs="宋体"/>
                <w:sz w:val="21"/>
                <w:szCs w:val="21"/>
                <w:highlight w:val="none"/>
              </w:rPr>
              <w:t>澄清</w:t>
            </w:r>
          </w:p>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建库公告</w:t>
            </w:r>
            <w:r>
              <w:rPr>
                <w:rFonts w:hint="eastAsia" w:ascii="宋体" w:hAnsi="宋体" w:eastAsia="宋体" w:cs="宋体"/>
                <w:sz w:val="21"/>
                <w:szCs w:val="21"/>
                <w:highlight w:val="none"/>
              </w:rPr>
              <w:t>的截止时间</w:t>
            </w:r>
          </w:p>
        </w:tc>
        <w:tc>
          <w:tcPr>
            <w:tcW w:w="6568" w:type="dxa"/>
            <w:noWrap w:val="0"/>
            <w:vAlign w:val="center"/>
          </w:tcPr>
          <w:p>
            <w:pPr>
              <w:spacing w:line="400" w:lineRule="exact"/>
              <w:ind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10"/>
                <w:sz w:val="21"/>
                <w:szCs w:val="21"/>
                <w:highlight w:val="none"/>
              </w:rPr>
              <w:t>递交</w:t>
            </w:r>
            <w:r>
              <w:rPr>
                <w:rFonts w:hint="eastAsia" w:ascii="宋体" w:hAnsi="宋体" w:eastAsia="宋体" w:cs="宋体"/>
                <w:kern w:val="10"/>
                <w:sz w:val="21"/>
                <w:szCs w:val="21"/>
                <w:highlight w:val="none"/>
                <w:lang w:val="en-US" w:eastAsia="zh-CN"/>
              </w:rPr>
              <w:t>入库</w:t>
            </w:r>
            <w:r>
              <w:rPr>
                <w:rFonts w:hint="eastAsia" w:ascii="宋体" w:hAnsi="宋体" w:eastAsia="宋体" w:cs="宋体"/>
                <w:kern w:val="10"/>
                <w:sz w:val="21"/>
                <w:szCs w:val="21"/>
                <w:highlight w:val="none"/>
              </w:rPr>
              <w:t>申请文件截止时间前</w:t>
            </w:r>
            <w:r>
              <w:rPr>
                <w:rFonts w:hint="eastAsia" w:ascii="宋体" w:hAnsi="宋体" w:cs="宋体"/>
                <w:kern w:val="10"/>
                <w:sz w:val="21"/>
                <w:szCs w:val="21"/>
                <w:highlight w:val="none"/>
                <w:lang w:val="en-US" w:eastAsia="zh-CN"/>
              </w:rPr>
              <w:t>3</w:t>
            </w:r>
            <w:r>
              <w:rPr>
                <w:rFonts w:hint="eastAsia" w:ascii="宋体" w:hAnsi="宋体" w:eastAsia="宋体" w:cs="宋体"/>
                <w:kern w:val="1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c>
          <w:tcPr>
            <w:tcW w:w="1947" w:type="dxa"/>
            <w:noWrap w:val="0"/>
            <w:vAlign w:val="center"/>
          </w:tcPr>
          <w:p>
            <w:pPr>
              <w:keepNext w:val="0"/>
              <w:keepLines w:val="0"/>
              <w:pageBreakBefore w:val="0"/>
              <w:widowControl w:val="0"/>
              <w:kinsoku/>
              <w:wordWrap/>
              <w:overflowPunct/>
              <w:topLinePunct w:val="0"/>
              <w:bidi w:val="0"/>
              <w:snapToGrid/>
              <w:spacing w:line="440" w:lineRule="exact"/>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Cs/>
                <w:sz w:val="21"/>
                <w:szCs w:val="21"/>
                <w:highlight w:val="none"/>
              </w:rPr>
              <w:t>构成</w:t>
            </w:r>
            <w:r>
              <w:rPr>
                <w:rFonts w:hint="eastAsia" w:ascii="宋体" w:hAnsi="宋体" w:eastAsia="宋体" w:cs="宋体"/>
                <w:bCs/>
                <w:sz w:val="21"/>
                <w:szCs w:val="21"/>
                <w:highlight w:val="none"/>
                <w:lang w:val="en-US" w:eastAsia="zh-CN"/>
              </w:rPr>
              <w:t>建库公告</w:t>
            </w:r>
            <w:r>
              <w:rPr>
                <w:rFonts w:hint="eastAsia" w:ascii="宋体" w:hAnsi="宋体" w:eastAsia="宋体" w:cs="宋体"/>
                <w:bCs/>
                <w:sz w:val="21"/>
                <w:szCs w:val="21"/>
                <w:highlight w:val="none"/>
              </w:rPr>
              <w:t>的其他材料</w:t>
            </w:r>
          </w:p>
        </w:tc>
        <w:tc>
          <w:tcPr>
            <w:tcW w:w="6568" w:type="dxa"/>
            <w:noWrap w:val="0"/>
            <w:vAlign w:val="center"/>
          </w:tcPr>
          <w:p>
            <w:pPr>
              <w:spacing w:line="44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建库人</w:t>
            </w:r>
            <w:r>
              <w:rPr>
                <w:rFonts w:hint="eastAsia" w:ascii="宋体" w:hAnsi="宋体" w:eastAsia="宋体" w:cs="宋体"/>
                <w:sz w:val="21"/>
                <w:szCs w:val="21"/>
                <w:highlight w:val="none"/>
              </w:rPr>
              <w:t>发布的补遗书、答疑、澄清通知等附件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1947"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构成</w:t>
            </w:r>
            <w:r>
              <w:rPr>
                <w:rFonts w:hint="eastAsia" w:ascii="宋体" w:hAnsi="宋体" w:eastAsia="宋体" w:cs="宋体"/>
                <w:sz w:val="21"/>
                <w:szCs w:val="21"/>
                <w:highlight w:val="none"/>
                <w:lang w:val="en-US" w:eastAsia="zh-CN"/>
              </w:rPr>
              <w:t>入库申请</w:t>
            </w:r>
            <w:r>
              <w:rPr>
                <w:rFonts w:hint="eastAsia" w:ascii="宋体" w:hAnsi="宋体" w:eastAsia="宋体" w:cs="宋体"/>
                <w:sz w:val="21"/>
                <w:szCs w:val="21"/>
                <w:highlight w:val="none"/>
              </w:rPr>
              <w:t>文件的其他材料</w:t>
            </w:r>
          </w:p>
        </w:tc>
        <w:tc>
          <w:tcPr>
            <w:tcW w:w="6568" w:type="dxa"/>
            <w:noWrap w:val="0"/>
            <w:vAlign w:val="center"/>
          </w:tcPr>
          <w:p>
            <w:pPr>
              <w:pStyle w:val="18"/>
              <w:spacing w:before="72" w:line="400" w:lineRule="exact"/>
              <w:ind w:firstLine="420" w:firstLineChars="20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申请</w:t>
            </w:r>
            <w:r>
              <w:rPr>
                <w:rFonts w:hint="eastAsia" w:ascii="宋体" w:hAnsi="宋体" w:eastAsia="宋体" w:cs="宋体"/>
                <w:color w:val="auto"/>
                <w:sz w:val="21"/>
                <w:szCs w:val="21"/>
                <w:highlight w:val="none"/>
              </w:rPr>
              <w:t>人书面澄清或补正，但不得改变</w:t>
            </w:r>
            <w:r>
              <w:rPr>
                <w:rFonts w:hint="eastAsia" w:ascii="宋体" w:hAnsi="宋体" w:eastAsia="宋体" w:cs="宋体"/>
                <w:sz w:val="21"/>
                <w:szCs w:val="21"/>
                <w:highlight w:val="none"/>
                <w:lang w:val="en-US" w:eastAsia="zh-CN"/>
              </w:rPr>
              <w:t>入库申请</w:t>
            </w:r>
            <w:r>
              <w:rPr>
                <w:rFonts w:hint="eastAsia" w:ascii="宋体" w:hAnsi="宋体" w:eastAsia="宋体" w:cs="宋体"/>
                <w:sz w:val="21"/>
                <w:szCs w:val="21"/>
                <w:highlight w:val="none"/>
              </w:rPr>
              <w:t>文件</w:t>
            </w:r>
            <w:r>
              <w:rPr>
                <w:rFonts w:hint="eastAsia" w:ascii="宋体" w:hAnsi="宋体" w:eastAsia="宋体" w:cs="宋体"/>
                <w:color w:val="auto"/>
                <w:sz w:val="21"/>
                <w:szCs w:val="21"/>
                <w:highlight w:val="none"/>
              </w:rPr>
              <w:t>实质</w:t>
            </w:r>
            <w:r>
              <w:rPr>
                <w:rFonts w:hint="eastAsia" w:ascii="宋体" w:hAnsi="宋体" w:eastAsia="宋体" w:cs="宋体"/>
                <w:color w:val="auto"/>
                <w:sz w:val="21"/>
                <w:szCs w:val="21"/>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w:t>
            </w:r>
          </w:p>
        </w:tc>
        <w:tc>
          <w:tcPr>
            <w:tcW w:w="1947" w:type="dxa"/>
            <w:noWrap w:val="0"/>
            <w:vAlign w:val="center"/>
          </w:tcPr>
          <w:p>
            <w:pPr>
              <w:pStyle w:val="18"/>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入库申请</w:t>
            </w:r>
            <w:r>
              <w:rPr>
                <w:rFonts w:hint="eastAsia" w:ascii="宋体" w:hAnsi="宋体" w:eastAsia="宋体" w:cs="宋体"/>
                <w:color w:val="auto"/>
                <w:kern w:val="2"/>
                <w:sz w:val="21"/>
                <w:szCs w:val="21"/>
                <w:highlight w:val="none"/>
              </w:rPr>
              <w:t>文件</w:t>
            </w:r>
            <w:r>
              <w:rPr>
                <w:rFonts w:hint="eastAsia" w:ascii="宋体" w:hAnsi="宋体" w:eastAsia="宋体" w:cs="宋体"/>
                <w:color w:val="auto"/>
                <w:kern w:val="2"/>
                <w:sz w:val="21"/>
                <w:szCs w:val="21"/>
                <w:highlight w:val="none"/>
                <w:lang w:val="en-US" w:eastAsia="zh-CN"/>
              </w:rPr>
              <w:t>要求</w:t>
            </w:r>
          </w:p>
        </w:tc>
        <w:tc>
          <w:tcPr>
            <w:tcW w:w="6568" w:type="dxa"/>
            <w:noWrap w:val="0"/>
            <w:vAlign w:val="center"/>
          </w:tcPr>
          <w:p>
            <w:pPr>
              <w:pStyle w:val="18"/>
              <w:spacing w:line="40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1.</w:t>
            </w:r>
            <w:r>
              <w:rPr>
                <w:rFonts w:hint="eastAsia" w:ascii="宋体" w:hAnsi="宋体" w:eastAsia="宋体" w:cs="宋体"/>
                <w:kern w:val="0"/>
                <w:sz w:val="21"/>
                <w:szCs w:val="21"/>
                <w:highlight w:val="none"/>
                <w:lang w:eastAsia="zh-CN"/>
              </w:rPr>
              <w:t>申请</w:t>
            </w:r>
            <w:r>
              <w:rPr>
                <w:rFonts w:hint="eastAsia" w:ascii="宋体" w:hAnsi="宋体" w:eastAsia="宋体" w:cs="宋体"/>
                <w:kern w:val="0"/>
                <w:sz w:val="21"/>
                <w:szCs w:val="21"/>
                <w:highlight w:val="none"/>
                <w:lang w:val="en-US" w:eastAsia="zh-CN"/>
              </w:rPr>
              <w:t>人</w:t>
            </w:r>
            <w:r>
              <w:rPr>
                <w:rFonts w:hint="eastAsia" w:ascii="宋体" w:hAnsi="宋体" w:eastAsia="宋体" w:cs="宋体"/>
                <w:kern w:val="0"/>
                <w:sz w:val="21"/>
                <w:szCs w:val="21"/>
                <w:highlight w:val="none"/>
                <w:lang w:eastAsia="zh-CN"/>
              </w:rPr>
              <w:t>应编制完整的</w:t>
            </w:r>
            <w:r>
              <w:rPr>
                <w:rFonts w:hint="eastAsia" w:ascii="宋体" w:hAnsi="宋体" w:eastAsia="宋体" w:cs="宋体"/>
                <w:kern w:val="0"/>
                <w:sz w:val="21"/>
                <w:szCs w:val="21"/>
                <w:highlight w:val="none"/>
                <w:lang w:val="en-US" w:eastAsia="zh-CN"/>
              </w:rPr>
              <w:t>入库</w:t>
            </w:r>
            <w:r>
              <w:rPr>
                <w:rFonts w:hint="eastAsia" w:ascii="宋体" w:hAnsi="宋体" w:eastAsia="宋体" w:cs="宋体"/>
                <w:kern w:val="0"/>
                <w:sz w:val="21"/>
                <w:szCs w:val="21"/>
                <w:highlight w:val="none"/>
                <w:lang w:eastAsia="zh-CN"/>
              </w:rPr>
              <w:t>申请文件，用不褪色的材料书写或打印，按要求填写和装订。</w:t>
            </w:r>
            <w:r>
              <w:rPr>
                <w:rFonts w:hint="eastAsia" w:ascii="宋体" w:hAnsi="宋体" w:eastAsia="宋体" w:cs="宋体"/>
                <w:color w:val="auto"/>
                <w:kern w:val="2"/>
                <w:sz w:val="21"/>
                <w:szCs w:val="21"/>
                <w:highlight w:val="none"/>
                <w:lang w:eastAsia="zh-CN"/>
              </w:rPr>
              <w:t>入库申请文件</w:t>
            </w:r>
            <w:r>
              <w:rPr>
                <w:rFonts w:hint="eastAsia" w:ascii="宋体" w:hAnsi="宋体" w:eastAsia="宋体" w:cs="宋体"/>
                <w:color w:val="auto"/>
                <w:kern w:val="2"/>
                <w:sz w:val="21"/>
                <w:szCs w:val="21"/>
                <w:highlight w:val="none"/>
                <w:lang w:val="en-US" w:eastAsia="zh-CN"/>
              </w:rPr>
              <w:t>须逐页</w:t>
            </w:r>
            <w:r>
              <w:rPr>
                <w:rFonts w:hint="eastAsia" w:ascii="宋体" w:hAnsi="宋体" w:eastAsia="宋体" w:cs="宋体"/>
                <w:color w:val="auto"/>
                <w:kern w:val="2"/>
                <w:sz w:val="21"/>
                <w:szCs w:val="21"/>
                <w:highlight w:val="none"/>
              </w:rPr>
              <w:t>加盖</w:t>
            </w:r>
            <w:r>
              <w:rPr>
                <w:rFonts w:hint="eastAsia" w:ascii="宋体" w:hAnsi="宋体" w:eastAsia="宋体" w:cs="宋体"/>
                <w:color w:val="auto"/>
                <w:kern w:val="2"/>
                <w:sz w:val="21"/>
                <w:szCs w:val="21"/>
                <w:highlight w:val="none"/>
                <w:lang w:eastAsia="zh-CN"/>
              </w:rPr>
              <w:t>申请人</w:t>
            </w:r>
            <w:r>
              <w:rPr>
                <w:rFonts w:hint="eastAsia" w:hAnsi="宋体" w:cs="宋体"/>
                <w:color w:val="auto"/>
                <w:kern w:val="2"/>
                <w:sz w:val="21"/>
                <w:szCs w:val="21"/>
                <w:highlight w:val="none"/>
                <w:lang w:val="en-US" w:eastAsia="zh-CN"/>
              </w:rPr>
              <w:t>单位公章</w:t>
            </w:r>
            <w:r>
              <w:rPr>
                <w:rFonts w:hint="eastAsia" w:ascii="宋体" w:hAnsi="宋体" w:eastAsia="宋体" w:cs="宋体"/>
                <w:color w:val="auto"/>
                <w:kern w:val="2"/>
                <w:sz w:val="21"/>
                <w:szCs w:val="21"/>
                <w:highlight w:val="none"/>
              </w:rPr>
              <w:t>，</w:t>
            </w:r>
            <w:r>
              <w:rPr>
                <w:rFonts w:hint="eastAsia" w:hAnsi="宋体"/>
                <w:b/>
                <w:bCs/>
                <w:color w:val="auto"/>
                <w:kern w:val="2"/>
                <w:sz w:val="21"/>
                <w:szCs w:val="21"/>
                <w:highlight w:val="none"/>
              </w:rPr>
              <w:t>每个子库</w:t>
            </w:r>
            <w:r>
              <w:rPr>
                <w:rFonts w:hint="default" w:hAnsi="宋体"/>
                <w:b/>
                <w:bCs/>
                <w:color w:val="auto"/>
                <w:kern w:val="2"/>
                <w:sz w:val="21"/>
                <w:szCs w:val="21"/>
                <w:highlight w:val="none"/>
              </w:rPr>
              <w:t>单独</w:t>
            </w:r>
            <w:r>
              <w:rPr>
                <w:rFonts w:hint="eastAsia" w:ascii="宋体" w:hAnsi="宋体" w:eastAsia="宋体" w:cs="宋体"/>
                <w:color w:val="auto"/>
                <w:kern w:val="2"/>
                <w:sz w:val="21"/>
                <w:szCs w:val="21"/>
                <w:highlight w:val="none"/>
              </w:rPr>
              <w:t>提交</w:t>
            </w:r>
            <w:r>
              <w:rPr>
                <w:rFonts w:hint="eastAsia" w:hAnsi="宋体"/>
                <w:color w:val="auto"/>
                <w:kern w:val="2"/>
                <w:sz w:val="21"/>
                <w:szCs w:val="21"/>
                <w:highlight w:val="none"/>
              </w:rPr>
              <w:t>纸质</w:t>
            </w:r>
            <w:r>
              <w:rPr>
                <w:rFonts w:hint="eastAsia" w:ascii="宋体" w:hAnsi="宋体" w:eastAsia="宋体" w:cs="宋体"/>
                <w:color w:val="auto"/>
                <w:kern w:val="2"/>
                <w:sz w:val="21"/>
                <w:szCs w:val="21"/>
                <w:highlight w:val="none"/>
                <w:lang w:eastAsia="zh-CN"/>
              </w:rPr>
              <w:t>入库申请</w:t>
            </w:r>
            <w:r>
              <w:rPr>
                <w:rFonts w:hint="default" w:hAnsi="宋体" w:cs="宋体"/>
                <w:color w:val="auto"/>
                <w:kern w:val="2"/>
                <w:sz w:val="21"/>
                <w:szCs w:val="21"/>
                <w:highlight w:val="none"/>
                <w:lang w:eastAsia="zh-CN"/>
              </w:rPr>
              <w:t>纸质</w:t>
            </w:r>
            <w:r>
              <w:rPr>
                <w:rFonts w:hint="eastAsia" w:ascii="宋体" w:hAnsi="宋体" w:eastAsia="宋体" w:cs="宋体"/>
                <w:color w:val="auto"/>
                <w:kern w:val="2"/>
                <w:sz w:val="21"/>
                <w:szCs w:val="21"/>
                <w:highlight w:val="none"/>
                <w:lang w:eastAsia="zh-CN"/>
              </w:rPr>
              <w:t>文件</w:t>
            </w:r>
            <w:r>
              <w:rPr>
                <w:rFonts w:hint="eastAsia" w:hAnsi="宋体" w:cs="宋体"/>
                <w:color w:val="auto"/>
                <w:kern w:val="2"/>
                <w:sz w:val="21"/>
                <w:szCs w:val="21"/>
                <w:highlight w:val="none"/>
                <w:lang w:val="en-US" w:eastAsia="zh-CN"/>
              </w:rPr>
              <w:t>及电子文件（U盘）各</w:t>
            </w:r>
            <w:r>
              <w:rPr>
                <w:rFonts w:hint="eastAsia" w:ascii="宋体" w:hAnsi="宋体" w:eastAsia="宋体" w:cs="宋体"/>
                <w:color w:val="auto"/>
                <w:kern w:val="2"/>
                <w:sz w:val="21"/>
                <w:szCs w:val="21"/>
                <w:highlight w:val="none"/>
              </w:rPr>
              <w:t>1份，</w:t>
            </w:r>
            <w:r>
              <w:rPr>
                <w:rFonts w:hint="eastAsia" w:ascii="宋体" w:hAnsi="宋体" w:eastAsia="宋体" w:cs="宋体"/>
                <w:color w:val="auto"/>
                <w:kern w:val="2"/>
                <w:sz w:val="21"/>
                <w:szCs w:val="21"/>
                <w:highlight w:val="none"/>
                <w:lang w:eastAsia="zh-CN"/>
              </w:rPr>
              <w:t>入库申请文件</w:t>
            </w:r>
            <w:r>
              <w:rPr>
                <w:rFonts w:hint="eastAsia" w:ascii="宋体" w:hAnsi="宋体" w:eastAsia="宋体" w:cs="宋体"/>
                <w:color w:val="auto"/>
                <w:kern w:val="2"/>
                <w:sz w:val="21"/>
                <w:szCs w:val="21"/>
                <w:highlight w:val="none"/>
              </w:rPr>
              <w:t>需装订成册；</w:t>
            </w:r>
          </w:p>
          <w:p>
            <w:pPr>
              <w:pStyle w:val="1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申请人</w:t>
            </w:r>
            <w:r>
              <w:rPr>
                <w:rFonts w:hint="eastAsia" w:ascii="宋体" w:hAnsi="宋体" w:eastAsia="宋体" w:cs="宋体"/>
                <w:color w:val="auto"/>
                <w:kern w:val="2"/>
                <w:sz w:val="21"/>
                <w:szCs w:val="21"/>
                <w:highlight w:val="none"/>
              </w:rPr>
              <w:t>应提供</w:t>
            </w:r>
            <w:r>
              <w:rPr>
                <w:rFonts w:hint="eastAsia" w:ascii="宋体" w:hAnsi="宋体" w:eastAsia="宋体" w:cs="宋体"/>
                <w:color w:val="auto"/>
                <w:kern w:val="2"/>
                <w:sz w:val="21"/>
                <w:szCs w:val="21"/>
                <w:highlight w:val="none"/>
                <w:lang w:eastAsia="zh-CN"/>
              </w:rPr>
              <w:t>入库申请文件所有提交资料的扫描件（pdf）及电子版（word）</w:t>
            </w:r>
            <w:r>
              <w:rPr>
                <w:rFonts w:hint="eastAsia" w:ascii="宋体" w:hAnsi="宋体" w:eastAsia="宋体" w:cs="宋体"/>
                <w:color w:val="auto"/>
                <w:kern w:val="2"/>
                <w:sz w:val="21"/>
                <w:szCs w:val="21"/>
                <w:highlight w:val="none"/>
              </w:rPr>
              <w:t>1份（U盘1份，电子文件内容须包括</w:t>
            </w:r>
            <w:r>
              <w:rPr>
                <w:rFonts w:hint="eastAsia" w:ascii="宋体" w:hAnsi="宋体" w:eastAsia="宋体" w:cs="宋体"/>
                <w:color w:val="auto"/>
                <w:kern w:val="2"/>
                <w:sz w:val="21"/>
                <w:szCs w:val="21"/>
                <w:highlight w:val="none"/>
                <w:lang w:eastAsia="zh-CN"/>
              </w:rPr>
              <w:t>入库申请文件</w:t>
            </w:r>
            <w:r>
              <w:rPr>
                <w:rFonts w:hint="eastAsia" w:ascii="宋体" w:hAnsi="宋体" w:eastAsia="宋体" w:cs="宋体"/>
                <w:color w:val="auto"/>
                <w:kern w:val="2"/>
                <w:sz w:val="21"/>
                <w:szCs w:val="21"/>
                <w:highlight w:val="none"/>
              </w:rPr>
              <w:t>全部内容）</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U盘应用一个小信封单独</w:t>
            </w:r>
            <w:r>
              <w:rPr>
                <w:rFonts w:hint="eastAsia" w:ascii="宋体" w:hAnsi="宋体" w:eastAsia="宋体" w:cs="宋体"/>
                <w:color w:val="auto"/>
                <w:kern w:val="2"/>
                <w:sz w:val="21"/>
                <w:szCs w:val="21"/>
                <w:highlight w:val="none"/>
                <w:lang w:val="en-US" w:eastAsia="zh-CN"/>
              </w:rPr>
              <w:t>密封</w:t>
            </w:r>
            <w:r>
              <w:rPr>
                <w:rFonts w:hint="eastAsia" w:ascii="宋体" w:hAnsi="宋体" w:eastAsia="宋体" w:cs="宋体"/>
                <w:color w:val="auto"/>
                <w:kern w:val="2"/>
                <w:sz w:val="21"/>
                <w:szCs w:val="21"/>
                <w:highlight w:val="none"/>
              </w:rPr>
              <w:t>(无需包装在纸质申请文件封套内)，与纸质申请文件同时递交</w:t>
            </w:r>
            <w:r>
              <w:rPr>
                <w:rFonts w:hint="eastAsia" w:hAnsi="宋体" w:cs="宋体"/>
                <w:color w:val="auto"/>
                <w:kern w:val="2"/>
                <w:sz w:val="21"/>
                <w:szCs w:val="21"/>
                <w:highlight w:val="none"/>
                <w:lang w:eastAsia="zh-CN"/>
              </w:rPr>
              <w:t>。</w:t>
            </w:r>
          </w:p>
          <w:p>
            <w:pPr>
              <w:pStyle w:val="1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当电子文件与纸质版</w:t>
            </w:r>
            <w:r>
              <w:rPr>
                <w:rFonts w:hint="eastAsia" w:ascii="宋体" w:hAnsi="宋体" w:eastAsia="宋体" w:cs="宋体"/>
                <w:color w:val="auto"/>
                <w:kern w:val="2"/>
                <w:sz w:val="21"/>
                <w:szCs w:val="21"/>
                <w:highlight w:val="none"/>
                <w:lang w:eastAsia="zh-CN"/>
              </w:rPr>
              <w:t>入库申请文件</w:t>
            </w:r>
            <w:r>
              <w:rPr>
                <w:rFonts w:hint="eastAsia" w:ascii="宋体" w:hAnsi="宋体" w:eastAsia="宋体" w:cs="宋体"/>
                <w:color w:val="auto"/>
                <w:kern w:val="2"/>
                <w:sz w:val="21"/>
                <w:szCs w:val="21"/>
                <w:highlight w:val="none"/>
              </w:rPr>
              <w:t>不一致时，以纸质版</w:t>
            </w:r>
            <w:r>
              <w:rPr>
                <w:rFonts w:hint="eastAsia" w:ascii="宋体" w:hAnsi="宋体" w:eastAsia="宋体" w:cs="宋体"/>
                <w:color w:val="auto"/>
                <w:kern w:val="2"/>
                <w:sz w:val="21"/>
                <w:szCs w:val="21"/>
                <w:highlight w:val="none"/>
                <w:lang w:eastAsia="zh-CN"/>
              </w:rPr>
              <w:t>入库申请文件</w:t>
            </w:r>
            <w:r>
              <w:rPr>
                <w:rFonts w:hint="eastAsia" w:ascii="宋体" w:hAnsi="宋体" w:eastAsia="宋体" w:cs="宋体"/>
                <w:color w:val="auto"/>
                <w:kern w:val="2"/>
                <w:sz w:val="21"/>
                <w:szCs w:val="21"/>
                <w:highlight w:val="none"/>
              </w:rPr>
              <w:t>为准，</w:t>
            </w:r>
            <w:r>
              <w:rPr>
                <w:rFonts w:hint="eastAsia" w:hAnsi="宋体" w:cs="宋体"/>
                <w:color w:val="auto"/>
                <w:kern w:val="2"/>
                <w:sz w:val="21"/>
                <w:szCs w:val="21"/>
                <w:highlight w:val="none"/>
                <w:lang w:val="en-US" w:eastAsia="zh-CN"/>
              </w:rPr>
              <w:t>电子文件</w:t>
            </w:r>
            <w:r>
              <w:rPr>
                <w:rFonts w:hint="eastAsia" w:ascii="宋体" w:hAnsi="宋体" w:eastAsia="宋体" w:cs="宋体"/>
                <w:kern w:val="0"/>
                <w:sz w:val="21"/>
                <w:szCs w:val="21"/>
                <w:highlight w:val="none"/>
              </w:rPr>
              <w:t>与</w:t>
            </w:r>
            <w:r>
              <w:rPr>
                <w:rFonts w:hint="eastAsia" w:hAnsi="宋体" w:cs="宋体"/>
                <w:kern w:val="0"/>
                <w:sz w:val="21"/>
                <w:szCs w:val="21"/>
                <w:highlight w:val="none"/>
                <w:lang w:val="en-US" w:eastAsia="zh-CN"/>
              </w:rPr>
              <w:t>纸质文件</w:t>
            </w:r>
            <w:r>
              <w:rPr>
                <w:rFonts w:hint="eastAsia" w:ascii="宋体" w:hAnsi="宋体" w:eastAsia="宋体" w:cs="宋体"/>
                <w:kern w:val="0"/>
                <w:sz w:val="21"/>
                <w:szCs w:val="21"/>
                <w:highlight w:val="none"/>
              </w:rPr>
              <w:t>严重不一致时，</w:t>
            </w:r>
            <w:r>
              <w:rPr>
                <w:rFonts w:hint="eastAsia" w:hAnsi="宋体" w:cs="宋体"/>
                <w:kern w:val="0"/>
                <w:sz w:val="21"/>
                <w:szCs w:val="21"/>
                <w:highlight w:val="none"/>
                <w:lang w:val="en-US" w:eastAsia="zh-CN"/>
              </w:rPr>
              <w:t>则否决其</w:t>
            </w:r>
            <w:r>
              <w:rPr>
                <w:rFonts w:hint="eastAsia" w:ascii="宋体" w:hAnsi="宋体" w:eastAsia="宋体" w:cs="宋体"/>
                <w:kern w:val="0"/>
                <w:sz w:val="21"/>
                <w:szCs w:val="21"/>
                <w:highlight w:val="none"/>
              </w:rPr>
              <w:t>入库申请</w:t>
            </w:r>
            <w:r>
              <w:rPr>
                <w:rFonts w:hint="eastAsia" w:ascii="宋体" w:hAnsi="宋体" w:eastAsia="宋体" w:cs="宋体"/>
                <w:kern w:val="0"/>
                <w:sz w:val="21"/>
                <w:szCs w:val="21"/>
                <w:highlight w:val="none"/>
                <w:lang w:eastAsia="zh-CN"/>
              </w:rPr>
              <w:t>。</w:t>
            </w:r>
          </w:p>
          <w:p>
            <w:pPr>
              <w:pStyle w:val="18"/>
              <w:spacing w:line="40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2.入库申请文件</w:t>
            </w:r>
            <w:r>
              <w:rPr>
                <w:rFonts w:hint="eastAsia" w:ascii="宋体" w:hAnsi="宋体" w:eastAsia="宋体" w:cs="宋体"/>
                <w:color w:val="auto"/>
                <w:kern w:val="2"/>
                <w:sz w:val="21"/>
                <w:szCs w:val="21"/>
                <w:highlight w:val="none"/>
                <w:lang w:val="en-US" w:eastAsia="zh-CN"/>
              </w:rPr>
              <w:t>组成：</w:t>
            </w:r>
            <w:r>
              <w:rPr>
                <w:rFonts w:hint="eastAsia" w:ascii="宋体" w:hAnsi="宋体" w:eastAsia="宋体" w:cs="宋体"/>
                <w:color w:val="auto"/>
                <w:kern w:val="2"/>
                <w:sz w:val="21"/>
                <w:szCs w:val="21"/>
                <w:highlight w:val="none"/>
              </w:rPr>
              <w:t>申请函</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营业执照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资质证书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人员证书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业绩证明材料</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信用信息</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授权书</w:t>
            </w:r>
            <w:r>
              <w:rPr>
                <w:rFonts w:hint="eastAsia" w:ascii="宋体" w:hAnsi="宋体" w:eastAsia="宋体" w:cs="宋体"/>
                <w:color w:val="auto"/>
                <w:kern w:val="2"/>
                <w:sz w:val="21"/>
                <w:szCs w:val="21"/>
                <w:highlight w:val="none"/>
                <w:lang w:val="en-US" w:eastAsia="zh-CN"/>
              </w:rPr>
              <w:t>以及</w:t>
            </w:r>
            <w:r>
              <w:rPr>
                <w:rFonts w:hint="eastAsia" w:ascii="宋体" w:hAnsi="宋体" w:eastAsia="宋体" w:cs="宋体"/>
                <w:color w:val="auto"/>
                <w:kern w:val="2"/>
                <w:sz w:val="21"/>
                <w:szCs w:val="21"/>
                <w:highlight w:val="none"/>
                <w:lang w:eastAsia="zh-CN"/>
              </w:rPr>
              <w:t>申请人</w:t>
            </w:r>
            <w:r>
              <w:rPr>
                <w:rFonts w:hint="eastAsia" w:ascii="宋体" w:hAnsi="宋体" w:eastAsia="宋体" w:cs="宋体"/>
                <w:color w:val="auto"/>
                <w:kern w:val="2"/>
                <w:sz w:val="21"/>
                <w:szCs w:val="21"/>
                <w:highlight w:val="none"/>
              </w:rPr>
              <w:t>认为需要提供的其他相关文件</w:t>
            </w:r>
            <w:r>
              <w:rPr>
                <w:rFonts w:hint="eastAsia" w:ascii="宋体" w:hAnsi="宋体" w:eastAsia="宋体" w:cs="宋体"/>
                <w:b/>
                <w:bCs/>
                <w:color w:val="auto"/>
                <w:kern w:val="2"/>
                <w:sz w:val="21"/>
                <w:szCs w:val="21"/>
                <w:highlight w:val="none"/>
              </w:rPr>
              <w:t>（注：以上所有文件均须逐页加盖</w:t>
            </w:r>
            <w:r>
              <w:rPr>
                <w:rFonts w:hint="eastAsia" w:ascii="宋体" w:hAnsi="宋体" w:eastAsia="宋体" w:cs="宋体"/>
                <w:b/>
                <w:bCs/>
                <w:color w:val="auto"/>
                <w:kern w:val="2"/>
                <w:sz w:val="21"/>
                <w:szCs w:val="21"/>
                <w:highlight w:val="none"/>
                <w:lang w:eastAsia="zh-CN"/>
              </w:rPr>
              <w:t>申请人</w:t>
            </w:r>
            <w:r>
              <w:rPr>
                <w:rFonts w:hint="eastAsia" w:ascii="宋体" w:hAnsi="宋体" w:eastAsia="宋体" w:cs="宋体"/>
                <w:b/>
                <w:bCs/>
                <w:color w:val="auto"/>
                <w:kern w:val="2"/>
                <w:sz w:val="21"/>
                <w:szCs w:val="21"/>
                <w:highlight w:val="none"/>
              </w:rPr>
              <w:t>的公章）</w:t>
            </w:r>
            <w:r>
              <w:rPr>
                <w:rFonts w:hint="eastAsia" w:ascii="宋体" w:hAnsi="宋体" w:eastAsia="宋体" w:cs="宋体"/>
                <w:color w:val="auto"/>
                <w:kern w:val="2"/>
                <w:sz w:val="21"/>
                <w:szCs w:val="21"/>
                <w:highlight w:val="none"/>
              </w:rPr>
              <w:t>。</w:t>
            </w:r>
          </w:p>
          <w:p>
            <w:pPr>
              <w:pStyle w:val="18"/>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3.装订要求：入库申请文件应装订牢固，入库申请文件不得采用活页夹装订，否则</w:t>
            </w:r>
            <w:r>
              <w:rPr>
                <w:rFonts w:hint="eastAsia" w:hAnsi="宋体" w:cs="宋体"/>
                <w:color w:val="auto"/>
                <w:sz w:val="21"/>
                <w:szCs w:val="21"/>
                <w:highlight w:val="none"/>
                <w:lang w:val="en-US" w:eastAsia="zh-CN"/>
              </w:rPr>
              <w:t>视为不按要求装订，废标处理</w:t>
            </w:r>
            <w:r>
              <w:rPr>
                <w:rFonts w:hint="eastAsia" w:ascii="宋体" w:hAnsi="宋体" w:eastAsia="宋体" w:cs="宋体"/>
                <w:color w:val="auto"/>
                <w:sz w:val="21"/>
                <w:szCs w:val="21"/>
                <w:highlight w:val="none"/>
                <w:lang w:val="en-US" w:eastAsia="zh-CN"/>
              </w:rPr>
              <w:t>。</w:t>
            </w:r>
          </w:p>
          <w:p>
            <w:pPr>
              <w:pStyle w:val="18"/>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3.密封要求</w:t>
            </w:r>
            <w:r>
              <w:rPr>
                <w:rFonts w:hint="eastAsia" w:ascii="宋体" w:hAnsi="宋体" w:eastAsia="宋体" w:cs="宋体"/>
                <w:color w:val="auto"/>
                <w:sz w:val="21"/>
                <w:szCs w:val="21"/>
                <w:highlight w:val="none"/>
                <w:lang w:val="en-US" w:eastAsia="zh-CN"/>
              </w:rPr>
              <w:t>（申请文件应按不同子库分别密封递交）</w:t>
            </w:r>
            <w:r>
              <w:rPr>
                <w:rFonts w:hint="eastAsia" w:ascii="宋体" w:hAnsi="宋体" w:eastAsia="宋体" w:cs="宋体"/>
                <w:color w:val="auto"/>
                <w:sz w:val="21"/>
                <w:szCs w:val="21"/>
                <w:highlight w:val="none"/>
              </w:rPr>
              <w:t>：</w:t>
            </w:r>
          </w:p>
          <w:p>
            <w:pPr>
              <w:pStyle w:val="18"/>
              <w:spacing w:line="40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入库申请文件</w:t>
            </w:r>
            <w:r>
              <w:rPr>
                <w:rFonts w:hint="eastAsia" w:ascii="宋体" w:hAnsi="宋体" w:eastAsia="宋体" w:cs="宋体"/>
                <w:color w:val="auto"/>
                <w:kern w:val="2"/>
                <w:sz w:val="21"/>
                <w:szCs w:val="21"/>
                <w:highlight w:val="none"/>
              </w:rPr>
              <w:t>密封到一个封袋中，在封套上写明：</w:t>
            </w:r>
          </w:p>
          <w:p>
            <w:pPr>
              <w:pStyle w:val="18"/>
              <w:spacing w:line="40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eastAsia="zh-CN"/>
              </w:rPr>
              <w:t>重庆首讯科技股份有限公司入库申请文件（</w:t>
            </w:r>
            <w:r>
              <w:rPr>
                <w:rFonts w:hint="eastAsia" w:ascii="宋体" w:hAnsi="宋体" w:eastAsia="宋体" w:cs="宋体"/>
                <w:color w:val="auto"/>
                <w:kern w:val="2"/>
                <w:sz w:val="21"/>
                <w:szCs w:val="21"/>
                <w:highlight w:val="none"/>
                <w:u w:val="single"/>
                <w:lang w:val="en-US" w:eastAsia="zh-CN"/>
              </w:rPr>
              <w:t xml:space="preserve"> </w:t>
            </w:r>
            <w:r>
              <w:rPr>
                <w:rFonts w:hint="eastAsia" w:hAnsi="宋体" w:cs="宋体"/>
                <w:i/>
                <w:iCs/>
                <w:color w:val="auto"/>
                <w:kern w:val="2"/>
                <w:sz w:val="21"/>
                <w:szCs w:val="21"/>
                <w:highlight w:val="none"/>
                <w:u w:val="single"/>
                <w:lang w:val="en-US" w:eastAsia="zh-CN"/>
              </w:rPr>
              <w:t>（入库方向）</w:t>
            </w:r>
            <w:r>
              <w:rPr>
                <w:rFonts w:hint="eastAsia" w:ascii="宋体" w:hAnsi="宋体" w:eastAsia="宋体" w:cs="宋体"/>
                <w:color w:val="auto"/>
                <w:kern w:val="2"/>
                <w:sz w:val="21"/>
                <w:szCs w:val="21"/>
                <w:highlight w:val="none"/>
                <w:u w:val="single"/>
                <w:lang w:val="en-US" w:eastAsia="zh-CN"/>
              </w:rPr>
              <w:t xml:space="preserve"> 类 </w:t>
            </w:r>
            <w:r>
              <w:rPr>
                <w:rFonts w:hint="eastAsia" w:hAnsi="宋体" w:cs="宋体"/>
                <w:i/>
                <w:iCs/>
                <w:color w:val="auto"/>
                <w:kern w:val="2"/>
                <w:sz w:val="21"/>
                <w:szCs w:val="21"/>
                <w:highlight w:val="none"/>
                <w:u w:val="single"/>
                <w:lang w:val="en-US" w:eastAsia="zh-CN"/>
              </w:rPr>
              <w:t>（</w:t>
            </w:r>
            <w:r>
              <w:rPr>
                <w:rFonts w:hint="eastAsia" w:hAnsi="宋体"/>
                <w:i/>
                <w:iCs/>
                <w:color w:val="auto"/>
                <w:kern w:val="2"/>
                <w:sz w:val="21"/>
                <w:szCs w:val="21"/>
                <w:highlight w:val="none"/>
                <w:u w:val="single"/>
                <w:lang w:val="en-US" w:eastAsia="zh-CN"/>
              </w:rPr>
              <w:t>子库</w:t>
            </w:r>
            <w:r>
              <w:rPr>
                <w:rFonts w:hint="eastAsia" w:hAnsi="宋体"/>
                <w:i/>
                <w:iCs/>
                <w:color w:val="auto"/>
                <w:kern w:val="2"/>
                <w:sz w:val="21"/>
                <w:szCs w:val="21"/>
                <w:highlight w:val="none"/>
                <w:u w:val="single"/>
              </w:rPr>
              <w:t>库名称</w:t>
            </w:r>
            <w:r>
              <w:rPr>
                <w:rFonts w:hint="eastAsia" w:hAnsi="宋体" w:cs="宋体"/>
                <w:i/>
                <w:iCs/>
                <w:color w:val="auto"/>
                <w:kern w:val="2"/>
                <w:sz w:val="21"/>
                <w:szCs w:val="21"/>
                <w:highlight w:val="none"/>
                <w:u w:val="single"/>
                <w:lang w:val="en-US" w:eastAsia="zh-CN"/>
              </w:rPr>
              <w:t>）</w:t>
            </w:r>
            <w:r>
              <w:rPr>
                <w:rFonts w:hint="eastAsia" w:ascii="宋体" w:hAnsi="宋体" w:eastAsia="宋体" w:cs="宋体"/>
                <w:color w:val="auto"/>
                <w:kern w:val="2"/>
                <w:sz w:val="21"/>
                <w:szCs w:val="21"/>
                <w:highlight w:val="none"/>
                <w:u w:val="single"/>
                <w:lang w:val="en-US" w:eastAsia="zh-CN"/>
              </w:rPr>
              <w:t xml:space="preserve"> 子库</w:t>
            </w:r>
            <w:r>
              <w:rPr>
                <w:rFonts w:hint="eastAsia" w:ascii="宋体" w:hAnsi="宋体" w:eastAsia="宋体" w:cs="宋体"/>
                <w:color w:val="auto"/>
                <w:kern w:val="2"/>
                <w:sz w:val="21"/>
                <w:szCs w:val="21"/>
                <w:highlight w:val="none"/>
                <w:u w:val="single"/>
                <w:lang w:eastAsia="zh-CN"/>
              </w:rPr>
              <w:t>）</w:t>
            </w:r>
          </w:p>
          <w:p>
            <w:pPr>
              <w:pStyle w:val="18"/>
              <w:spacing w:line="400" w:lineRule="exact"/>
              <w:ind w:firstLine="420" w:firstLineChars="200"/>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lang w:val="en-US" w:eastAsia="zh-CN"/>
              </w:rPr>
              <w:t>申请人名称：</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（盖</w:t>
            </w:r>
            <w:r>
              <w:rPr>
                <w:rFonts w:hint="eastAsia" w:hAnsi="宋体" w:cs="宋体"/>
                <w:color w:val="auto"/>
                <w:kern w:val="2"/>
                <w:sz w:val="21"/>
                <w:szCs w:val="21"/>
                <w:highlight w:val="none"/>
                <w:lang w:val="en-US" w:eastAsia="zh-CN"/>
              </w:rPr>
              <w:t>单位公章</w:t>
            </w:r>
            <w:r>
              <w:rPr>
                <w:rFonts w:hint="eastAsia" w:ascii="宋体" w:hAnsi="宋体" w:eastAsia="宋体" w:cs="宋体"/>
                <w:color w:val="auto"/>
                <w:kern w:val="2"/>
                <w:sz w:val="21"/>
                <w:szCs w:val="21"/>
                <w:highlight w:val="none"/>
              </w:rPr>
              <w:t>）</w:t>
            </w:r>
          </w:p>
          <w:p>
            <w:pPr>
              <w:pStyle w:val="18"/>
              <w:spacing w:line="400" w:lineRule="exact"/>
              <w:ind w:firstLine="420" w:firstLineChars="200"/>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lang w:val="en-US" w:eastAsia="zh-CN"/>
              </w:rPr>
              <w:t>申请人详细地址：</w:t>
            </w:r>
            <w:r>
              <w:rPr>
                <w:rFonts w:hint="eastAsia" w:ascii="宋体" w:hAnsi="宋体" w:eastAsia="宋体" w:cs="宋体"/>
                <w:color w:val="auto"/>
                <w:kern w:val="2"/>
                <w:sz w:val="21"/>
                <w:szCs w:val="21"/>
                <w:highlight w:val="none"/>
                <w:u w:val="single"/>
                <w:lang w:val="en-US" w:eastAsia="zh-CN"/>
              </w:rPr>
              <w:t xml:space="preserve">                                   </w:t>
            </w:r>
          </w:p>
          <w:p>
            <w:pPr>
              <w:pStyle w:val="18"/>
              <w:spacing w:line="40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在</w:t>
            </w:r>
            <w:r>
              <w:rPr>
                <w:rFonts w:hint="eastAsia" w:hAnsi="宋体"/>
                <w:color w:val="auto"/>
                <w:kern w:val="2"/>
                <w:sz w:val="21"/>
                <w:szCs w:val="21"/>
                <w:highlight w:val="none"/>
                <w:lang w:eastAsia="zh-CN"/>
              </w:rPr>
              <w:t>2024年6月</w:t>
            </w:r>
            <w:r>
              <w:rPr>
                <w:rFonts w:hint="eastAsia" w:hAnsi="宋体"/>
                <w:color w:val="auto"/>
                <w:kern w:val="2"/>
                <w:sz w:val="21"/>
                <w:szCs w:val="21"/>
                <w:highlight w:val="none"/>
                <w:lang w:val="en-US" w:eastAsia="zh-CN"/>
              </w:rPr>
              <w:t>5</w:t>
            </w:r>
            <w:r>
              <w:rPr>
                <w:rFonts w:hint="eastAsia" w:hAnsi="宋体"/>
                <w:color w:val="auto"/>
                <w:kern w:val="2"/>
                <w:sz w:val="21"/>
                <w:szCs w:val="21"/>
                <w:highlight w:val="none"/>
                <w:lang w:eastAsia="zh-CN"/>
              </w:rPr>
              <w:t>日</w:t>
            </w:r>
            <w:r>
              <w:rPr>
                <w:rFonts w:hint="eastAsia" w:hAnsi="宋体"/>
                <w:color w:val="auto"/>
                <w:kern w:val="2"/>
                <w:sz w:val="21"/>
                <w:szCs w:val="21"/>
                <w:highlight w:val="none"/>
              </w:rPr>
              <w:t>上午</w:t>
            </w:r>
            <w:r>
              <w:rPr>
                <w:rFonts w:hint="eastAsia" w:hAnsi="宋体"/>
                <w:color w:val="auto"/>
                <w:kern w:val="2"/>
                <w:sz w:val="21"/>
                <w:szCs w:val="21"/>
                <w:highlight w:val="none"/>
                <w:lang w:eastAsia="zh-CN"/>
              </w:rPr>
              <w:t>11：00</w:t>
            </w:r>
            <w:r>
              <w:rPr>
                <w:rFonts w:hint="eastAsia" w:ascii="宋体" w:hAnsi="宋体" w:eastAsia="宋体" w:cs="宋体"/>
                <w:color w:val="auto"/>
                <w:kern w:val="2"/>
                <w:sz w:val="21"/>
                <w:szCs w:val="21"/>
                <w:highlight w:val="none"/>
                <w:lang w:val="en-US" w:eastAsia="zh-CN"/>
              </w:rPr>
              <w:t>时前不得开封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w:t>
            </w:r>
          </w:p>
        </w:tc>
        <w:tc>
          <w:tcPr>
            <w:tcW w:w="1947" w:type="dxa"/>
            <w:noWrap w:val="0"/>
            <w:vAlign w:val="center"/>
          </w:tcPr>
          <w:p>
            <w:pPr>
              <w:pStyle w:val="18"/>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是否退还入库申请文件</w:t>
            </w:r>
          </w:p>
        </w:tc>
        <w:tc>
          <w:tcPr>
            <w:tcW w:w="6568" w:type="dxa"/>
            <w:noWrap w:val="0"/>
            <w:vAlign w:val="center"/>
          </w:tcPr>
          <w:p>
            <w:pPr>
              <w:pStyle w:val="18"/>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w:t>
            </w:r>
          </w:p>
        </w:tc>
        <w:tc>
          <w:tcPr>
            <w:tcW w:w="1947" w:type="dxa"/>
            <w:noWrap w:val="0"/>
            <w:vAlign w:val="center"/>
          </w:tcPr>
          <w:p>
            <w:pPr>
              <w:pStyle w:val="18"/>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拟入库名单</w:t>
            </w:r>
            <w:r>
              <w:rPr>
                <w:rFonts w:hint="eastAsia" w:ascii="宋体" w:hAnsi="宋体" w:eastAsia="宋体" w:cs="宋体"/>
                <w:color w:val="auto"/>
                <w:sz w:val="21"/>
                <w:szCs w:val="21"/>
                <w:highlight w:val="none"/>
              </w:rPr>
              <w:t>公示</w:t>
            </w:r>
          </w:p>
        </w:tc>
        <w:tc>
          <w:tcPr>
            <w:tcW w:w="6568" w:type="dxa"/>
            <w:noWrap w:val="0"/>
            <w:vAlign w:val="center"/>
          </w:tcPr>
          <w:p>
            <w:pPr>
              <w:pStyle w:val="18"/>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拟入库名单</w:t>
            </w:r>
            <w:r>
              <w:rPr>
                <w:rFonts w:hint="eastAsia" w:ascii="宋体" w:hAnsi="宋体" w:eastAsia="宋体" w:cs="宋体"/>
                <w:color w:val="auto"/>
                <w:sz w:val="21"/>
                <w:szCs w:val="21"/>
                <w:highlight w:val="none"/>
              </w:rPr>
              <w:t>将在</w:t>
            </w:r>
            <w:r>
              <w:rPr>
                <w:rFonts w:hint="eastAsia" w:ascii="宋体" w:hAnsi="宋体" w:eastAsia="宋体" w:cs="宋体"/>
                <w:color w:val="auto"/>
                <w:sz w:val="21"/>
                <w:szCs w:val="21"/>
                <w:highlight w:val="none"/>
                <w:u w:val="single"/>
              </w:rPr>
              <w:t>重庆高速公路集团有限公司官方网站</w:t>
            </w:r>
            <w:r>
              <w:rPr>
                <w:rFonts w:hint="eastAsia" w:hAnsi="宋体" w:cs="宋体"/>
                <w:color w:val="auto"/>
                <w:sz w:val="21"/>
                <w:szCs w:val="21"/>
                <w:highlight w:val="none"/>
                <w:u w:val="single"/>
                <w:lang w:eastAsia="zh-CN"/>
              </w:rPr>
              <w:t>（https://www.cegc.com.cn/html/col1810480.html）</w:t>
            </w:r>
            <w:r>
              <w:rPr>
                <w:rFonts w:hint="eastAsia" w:ascii="宋体" w:hAnsi="宋体" w:cs="宋体"/>
                <w:color w:val="auto"/>
                <w:kern w:val="33"/>
                <w:sz w:val="21"/>
                <w:szCs w:val="21"/>
                <w:highlight w:val="none"/>
                <w:lang w:val="en-US" w:eastAsia="zh-CN"/>
              </w:rPr>
              <w:t>和招投标管理平台（</w:t>
            </w:r>
            <w:r>
              <w:rPr>
                <w:rFonts w:hint="eastAsia" w:ascii="宋体" w:hAnsi="宋体" w:cs="宋体"/>
                <w:color w:val="auto"/>
                <w:kern w:val="33"/>
                <w:sz w:val="21"/>
                <w:szCs w:val="21"/>
                <w:highlight w:val="none"/>
              </w:rPr>
              <w:t>http://219.152.86.11:8088/pms/</w:t>
            </w:r>
            <w:r>
              <w:rPr>
                <w:rFonts w:hint="eastAsia" w:ascii="宋体" w:hAnsi="宋体" w:cs="宋体"/>
                <w:color w:val="auto"/>
                <w:kern w:val="33"/>
                <w:sz w:val="21"/>
                <w:szCs w:val="21"/>
                <w:highlight w:val="none"/>
                <w:lang w:val="en-US" w:eastAsia="zh-CN"/>
              </w:rPr>
              <w:t>）</w:t>
            </w:r>
            <w:r>
              <w:rPr>
                <w:rFonts w:hint="eastAsia" w:hAnsi="宋体" w:cs="宋体"/>
                <w:color w:val="auto"/>
                <w:kern w:val="33"/>
                <w:sz w:val="21"/>
                <w:szCs w:val="21"/>
                <w:highlight w:val="none"/>
                <w:lang w:val="en-US" w:eastAsia="zh-CN"/>
              </w:rPr>
              <w:t>和重庆高速集团物资采购平台（http://113.250.85.222:8099/merchants/notice?type=tz）</w:t>
            </w:r>
            <w:r>
              <w:rPr>
                <w:rFonts w:hint="eastAsia" w:ascii="宋体" w:hAnsi="宋体" w:eastAsia="宋体" w:cs="宋体"/>
                <w:color w:val="auto"/>
                <w:sz w:val="21"/>
                <w:szCs w:val="21"/>
                <w:highlight w:val="none"/>
              </w:rPr>
              <w:t xml:space="preserve">上进行公示，公示期为 3 </w:t>
            </w:r>
            <w:r>
              <w:rPr>
                <w:rFonts w:hint="eastAsia" w:ascii="宋体" w:hAnsi="宋体" w:eastAsia="宋体" w:cs="宋体"/>
                <w:color w:val="auto"/>
                <w:sz w:val="21"/>
                <w:szCs w:val="21"/>
                <w:highlight w:val="none"/>
                <w:lang w:val="en-US" w:eastAsia="zh-CN"/>
              </w:rPr>
              <w:t>个工作</w:t>
            </w:r>
            <w:r>
              <w:rPr>
                <w:rFonts w:hint="eastAsia" w:ascii="宋体" w:hAnsi="宋体" w:eastAsia="宋体" w:cs="宋体"/>
                <w:color w:val="auto"/>
                <w:sz w:val="21"/>
                <w:szCs w:val="21"/>
                <w:highlight w:val="none"/>
              </w:rPr>
              <w:t>日。公示内容包括</w:t>
            </w:r>
            <w:r>
              <w:rPr>
                <w:rFonts w:hint="eastAsia" w:ascii="宋体" w:hAnsi="宋体" w:eastAsia="宋体" w:cs="宋体"/>
                <w:color w:val="auto"/>
                <w:sz w:val="21"/>
                <w:szCs w:val="21"/>
                <w:highlight w:val="none"/>
                <w:lang w:val="en-US" w:eastAsia="zh-CN"/>
              </w:rPr>
              <w:t>拟入库名单、</w:t>
            </w:r>
            <w:r>
              <w:rPr>
                <w:rFonts w:hint="eastAsia" w:ascii="宋体" w:hAnsi="宋体" w:eastAsia="宋体" w:cs="宋体"/>
                <w:color w:val="auto"/>
                <w:sz w:val="21"/>
                <w:szCs w:val="21"/>
                <w:highlight w:val="none"/>
              </w:rPr>
              <w:t>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w:t>
            </w:r>
          </w:p>
        </w:tc>
        <w:tc>
          <w:tcPr>
            <w:tcW w:w="1947" w:type="dxa"/>
            <w:noWrap w:val="0"/>
            <w:vAlign w:val="center"/>
          </w:tcPr>
          <w:p>
            <w:pPr>
              <w:pStyle w:val="18"/>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2"/>
                <w:sz w:val="21"/>
                <w:szCs w:val="21"/>
                <w:highlight w:val="none"/>
              </w:rPr>
              <w:t>监督部门</w:t>
            </w:r>
          </w:p>
        </w:tc>
        <w:tc>
          <w:tcPr>
            <w:tcW w:w="6568" w:type="dxa"/>
            <w:noWrap w:val="0"/>
            <w:vAlign w:val="center"/>
          </w:tcPr>
          <w:p>
            <w:pPr>
              <w:pStyle w:val="18"/>
              <w:spacing w:line="40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监督部门：重庆首讯科技股份有限公司</w:t>
            </w:r>
            <w:r>
              <w:rPr>
                <w:rFonts w:hint="eastAsia" w:ascii="宋体" w:hAnsi="宋体" w:eastAsia="宋体" w:cs="宋体"/>
                <w:color w:val="auto"/>
                <w:kern w:val="2"/>
                <w:sz w:val="21"/>
                <w:szCs w:val="21"/>
                <w:highlight w:val="none"/>
                <w:lang w:val="en-US" w:eastAsia="zh-CN"/>
              </w:rPr>
              <w:t>合规监管</w:t>
            </w:r>
            <w:r>
              <w:rPr>
                <w:rFonts w:hint="eastAsia" w:ascii="宋体" w:hAnsi="宋体" w:eastAsia="宋体" w:cs="宋体"/>
                <w:color w:val="auto"/>
                <w:kern w:val="2"/>
                <w:sz w:val="21"/>
                <w:szCs w:val="21"/>
                <w:highlight w:val="none"/>
              </w:rPr>
              <w:t>部</w:t>
            </w:r>
          </w:p>
          <w:p>
            <w:pPr>
              <w:pStyle w:val="18"/>
              <w:spacing w:line="40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址：重庆市渝北区龙溪街道新南路52号东界龙湖三楼</w:t>
            </w:r>
          </w:p>
          <w:p>
            <w:pPr>
              <w:pStyle w:val="18"/>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2"/>
                <w:sz w:val="21"/>
                <w:szCs w:val="21"/>
                <w:highlight w:val="none"/>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4" w:type="dxa"/>
            <w:noWrap w:val="0"/>
            <w:vAlign w:val="center"/>
          </w:tcPr>
          <w:p>
            <w:pPr>
              <w:pStyle w:val="18"/>
              <w:spacing w:line="400" w:lineRule="exact"/>
              <w:jc w:val="center"/>
              <w:rPr>
                <w:rFonts w:hint="eastAsia" w:ascii="宋体" w:hAnsi="宋体" w:eastAsia="宋体" w:cs="宋体"/>
                <w:kern w:val="0"/>
                <w:sz w:val="21"/>
                <w:szCs w:val="21"/>
                <w:highlight w:val="none"/>
                <w:lang w:val="en-US"/>
              </w:rPr>
            </w:pPr>
            <w:bookmarkStart w:id="4" w:name="_Hlt227984024"/>
            <w:bookmarkEnd w:id="4"/>
            <w:r>
              <w:rPr>
                <w:rFonts w:hint="eastAsia" w:ascii="宋体" w:hAnsi="宋体" w:eastAsia="宋体" w:cs="宋体"/>
                <w:color w:val="auto"/>
                <w:kern w:val="2"/>
                <w:sz w:val="21"/>
                <w:szCs w:val="21"/>
                <w:highlight w:val="none"/>
                <w:lang w:val="en-US" w:eastAsia="zh-CN" w:bidi="ar-SA"/>
              </w:rPr>
              <w:t>13</w:t>
            </w:r>
          </w:p>
        </w:tc>
        <w:tc>
          <w:tcPr>
            <w:tcW w:w="8515" w:type="dxa"/>
            <w:gridSpan w:val="2"/>
            <w:noWrap w:val="0"/>
            <w:vAlign w:val="center"/>
          </w:tcPr>
          <w:p>
            <w:pPr>
              <w:pStyle w:val="18"/>
              <w:spacing w:line="400" w:lineRule="exact"/>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其他注意事项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44" w:type="dxa"/>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13.1</w:t>
            </w:r>
          </w:p>
        </w:tc>
        <w:tc>
          <w:tcPr>
            <w:tcW w:w="8515" w:type="dxa"/>
            <w:gridSpan w:val="2"/>
            <w:tcBorders>
              <w:bottom w:val="single" w:color="auto" w:sz="4" w:space="0"/>
            </w:tcBorders>
            <w:noWrap w:val="0"/>
            <w:vAlign w:val="center"/>
          </w:tcPr>
          <w:p>
            <w:pPr>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cs="宋体"/>
                <w:color w:val="auto"/>
                <w:sz w:val="21"/>
                <w:szCs w:val="21"/>
                <w:highlight w:val="none"/>
              </w:rPr>
              <w:t>物资类入库申请人至多可申请3个子库（重庆高速集团全资或控股单位不受此项限制）；同等条件下，设备生产厂家优先入库。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44" w:type="dxa"/>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13.2</w:t>
            </w:r>
          </w:p>
        </w:tc>
        <w:tc>
          <w:tcPr>
            <w:tcW w:w="8515" w:type="dxa"/>
            <w:gridSpan w:val="2"/>
            <w:tcBorders>
              <w:bottom w:val="single" w:color="auto" w:sz="4" w:space="0"/>
            </w:tcBorders>
            <w:noWrap w:val="0"/>
            <w:vAlign w:val="center"/>
          </w:tcPr>
          <w:p>
            <w:pPr>
              <w:spacing w:line="400" w:lineRule="exact"/>
              <w:ind w:firstLine="420" w:firstLineChars="200"/>
              <w:rPr>
                <w:rFonts w:hint="eastAsia" w:ascii="宋体" w:hAnsi="宋体" w:eastAsia="宋体" w:cs="宋体"/>
                <w:b/>
                <w:bCs/>
                <w:kern w:val="0"/>
                <w:sz w:val="21"/>
                <w:szCs w:val="21"/>
                <w:highlight w:val="none"/>
                <w:lang w:eastAsia="zh-CN"/>
              </w:rPr>
            </w:pPr>
            <w:r>
              <w:rPr>
                <w:rFonts w:hint="eastAsia" w:ascii="宋体" w:hAnsi="宋体" w:eastAsia="宋体" w:cs="宋体"/>
                <w:b w:val="0"/>
                <w:bCs w:val="0"/>
                <w:kern w:val="0"/>
                <w:sz w:val="21"/>
                <w:szCs w:val="21"/>
                <w:highlight w:val="none"/>
                <w:lang w:val="en-US" w:eastAsia="zh-CN"/>
              </w:rPr>
              <w:t>建库人</w:t>
            </w:r>
            <w:r>
              <w:rPr>
                <w:rFonts w:hint="eastAsia" w:ascii="宋体" w:hAnsi="宋体" w:eastAsia="宋体" w:cs="宋体"/>
                <w:b w:val="0"/>
                <w:bCs w:val="0"/>
                <w:kern w:val="0"/>
                <w:sz w:val="21"/>
                <w:szCs w:val="21"/>
                <w:highlight w:val="none"/>
              </w:rPr>
              <w:t>将对非必须招标项目进行进度跟踪、质量把关以及后评价，相关信息记入信用档案，开展信用评价，对</w:t>
            </w:r>
            <w:r>
              <w:rPr>
                <w:rFonts w:hint="eastAsia" w:ascii="宋体" w:hAnsi="宋体" w:eastAsia="宋体" w:cs="宋体"/>
                <w:b w:val="0"/>
                <w:bCs w:val="0"/>
                <w:kern w:val="0"/>
                <w:sz w:val="21"/>
                <w:szCs w:val="21"/>
                <w:highlight w:val="none"/>
                <w:lang w:val="en-US" w:eastAsia="zh-CN"/>
              </w:rPr>
              <w:t>在</w:t>
            </w:r>
            <w:r>
              <w:rPr>
                <w:rFonts w:hint="eastAsia" w:ascii="宋体" w:hAnsi="宋体" w:eastAsia="宋体" w:cs="宋体"/>
                <w:b w:val="0"/>
                <w:bCs w:val="0"/>
                <w:kern w:val="0"/>
                <w:sz w:val="21"/>
                <w:szCs w:val="21"/>
                <w:highlight w:val="none"/>
              </w:rPr>
              <w:t>库单位实施优胜劣汰、动态管理</w:t>
            </w:r>
            <w:r>
              <w:rPr>
                <w:rFonts w:hint="eastAsia" w:ascii="宋体" w:hAnsi="宋体" w:eastAsia="宋体" w:cs="宋体"/>
                <w:b w:val="0"/>
                <w:bCs w:val="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13.3</w:t>
            </w:r>
          </w:p>
        </w:tc>
        <w:tc>
          <w:tcPr>
            <w:tcW w:w="8515" w:type="dxa"/>
            <w:gridSpan w:val="2"/>
            <w:noWrap w:val="0"/>
            <w:vAlign w:val="top"/>
          </w:tcPr>
          <w:p>
            <w:pPr>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建库人在评审入库申请文件过程中，有权要求申请人提供</w:t>
            </w:r>
            <w:r>
              <w:rPr>
                <w:rFonts w:hint="eastAsia" w:ascii="宋体" w:hAnsi="宋体" w:eastAsia="宋体" w:cs="宋体"/>
                <w:sz w:val="21"/>
                <w:szCs w:val="21"/>
                <w:highlight w:val="none"/>
              </w:rPr>
              <w:t>申请</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提供的资质、业绩、人员等资料</w:t>
            </w:r>
            <w:r>
              <w:rPr>
                <w:rFonts w:hint="eastAsia" w:ascii="宋体" w:hAnsi="宋体" w:cs="宋体"/>
                <w:sz w:val="21"/>
                <w:szCs w:val="21"/>
                <w:highlight w:val="none"/>
                <w:lang w:val="en-US" w:eastAsia="zh-CN"/>
              </w:rPr>
              <w:t>的原件进行验证，如</w:t>
            </w:r>
            <w:r>
              <w:rPr>
                <w:rFonts w:hint="eastAsia" w:ascii="宋体" w:hAnsi="宋体" w:eastAsia="宋体" w:cs="宋体"/>
                <w:sz w:val="21"/>
                <w:szCs w:val="21"/>
                <w:highlight w:val="none"/>
              </w:rPr>
              <w:t>存在弄虚作假情况的，将取消其入选资格，并禁止其参与</w:t>
            </w:r>
            <w:r>
              <w:rPr>
                <w:rFonts w:hint="eastAsia" w:ascii="宋体" w:hAnsi="宋体" w:eastAsia="宋体" w:cs="宋体"/>
                <w:sz w:val="21"/>
                <w:szCs w:val="21"/>
                <w:highlight w:val="none"/>
                <w:lang w:val="en-US" w:eastAsia="zh-CN"/>
              </w:rPr>
              <w:t>建库人其他</w:t>
            </w:r>
            <w:r>
              <w:rPr>
                <w:rFonts w:hint="eastAsia" w:ascii="宋体" w:hAnsi="宋体" w:eastAsia="宋体" w:cs="宋体"/>
                <w:sz w:val="21"/>
                <w:szCs w:val="21"/>
                <w:highlight w:val="none"/>
              </w:rPr>
              <w:t>业务</w:t>
            </w:r>
            <w:r>
              <w:rPr>
                <w:rFonts w:hint="eastAsia" w:ascii="宋体" w:hAnsi="宋体" w:eastAsia="宋体" w:cs="宋体"/>
                <w:sz w:val="21"/>
                <w:szCs w:val="21"/>
                <w:highlight w:val="none"/>
                <w:lang w:eastAsia="zh-CN"/>
              </w:rPr>
              <w:t>。</w:t>
            </w:r>
          </w:p>
          <w:p>
            <w:pPr>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申请</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发生重组、注册资本变更、资质变化等影响生产经营的重大事项且变化后不满足建库要求的，应重新申请入库</w:t>
            </w:r>
            <w:r>
              <w:rPr>
                <w:rFonts w:hint="eastAsia" w:ascii="宋体" w:hAnsi="宋体" w:eastAsia="宋体" w:cs="宋体"/>
                <w:sz w:val="21"/>
                <w:szCs w:val="21"/>
                <w:highlight w:val="none"/>
                <w:lang w:eastAsia="zh-CN"/>
              </w:rPr>
              <w:t>。</w:t>
            </w:r>
          </w:p>
          <w:p>
            <w:pPr>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申请人不得以任何方式干扰、影响</w:t>
            </w:r>
            <w:r>
              <w:rPr>
                <w:rFonts w:hint="eastAsia" w:ascii="宋体" w:hAnsi="宋体" w:eastAsia="宋体" w:cs="宋体"/>
                <w:sz w:val="21"/>
                <w:szCs w:val="21"/>
                <w:highlight w:val="none"/>
                <w:lang w:val="en-US" w:eastAsia="zh-CN"/>
              </w:rPr>
              <w:t>入库评审</w:t>
            </w:r>
            <w:r>
              <w:rPr>
                <w:rFonts w:hint="eastAsia" w:ascii="宋体" w:hAnsi="宋体" w:eastAsia="宋体" w:cs="宋体"/>
                <w:sz w:val="21"/>
                <w:szCs w:val="21"/>
                <w:highlight w:val="none"/>
              </w:rPr>
              <w:t>工作，否则将取消其入选资格，并禁止其参与</w:t>
            </w:r>
            <w:r>
              <w:rPr>
                <w:rFonts w:hint="eastAsia" w:ascii="宋体" w:hAnsi="宋体" w:eastAsia="宋体" w:cs="宋体"/>
                <w:sz w:val="21"/>
                <w:szCs w:val="21"/>
                <w:highlight w:val="none"/>
                <w:lang w:val="en-US" w:eastAsia="zh-CN"/>
              </w:rPr>
              <w:t>建库人其他</w:t>
            </w:r>
            <w:r>
              <w:rPr>
                <w:rFonts w:hint="eastAsia" w:ascii="宋体" w:hAnsi="宋体" w:eastAsia="宋体" w:cs="宋体"/>
                <w:sz w:val="21"/>
                <w:szCs w:val="21"/>
                <w:highlight w:val="none"/>
              </w:rPr>
              <w:t>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13.4</w:t>
            </w:r>
          </w:p>
        </w:tc>
        <w:tc>
          <w:tcPr>
            <w:tcW w:w="8515" w:type="dxa"/>
            <w:gridSpan w:val="2"/>
            <w:noWrap w:val="0"/>
            <w:vAlign w:val="top"/>
          </w:tcPr>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与</w:t>
            </w:r>
            <w:r>
              <w:rPr>
                <w:rFonts w:hint="eastAsia" w:ascii="宋体" w:hAnsi="宋体" w:eastAsia="宋体" w:cs="宋体"/>
                <w:sz w:val="21"/>
                <w:szCs w:val="21"/>
                <w:highlight w:val="none"/>
                <w:lang w:val="en-US" w:eastAsia="zh-CN"/>
              </w:rPr>
              <w:t>建库人</w:t>
            </w:r>
            <w:r>
              <w:rPr>
                <w:rFonts w:hint="eastAsia" w:ascii="宋体" w:hAnsi="宋体" w:eastAsia="宋体" w:cs="宋体"/>
                <w:sz w:val="21"/>
                <w:szCs w:val="21"/>
                <w:highlight w:val="none"/>
              </w:rPr>
              <w:t>或</w:t>
            </w:r>
            <w:r>
              <w:rPr>
                <w:rFonts w:hint="eastAsia" w:ascii="宋体" w:hAnsi="宋体" w:eastAsia="宋体" w:cs="宋体"/>
                <w:sz w:val="21"/>
                <w:szCs w:val="21"/>
                <w:highlight w:val="none"/>
                <w:lang w:val="en-US" w:eastAsia="zh-CN"/>
              </w:rPr>
              <w:t>建库人</w:t>
            </w:r>
            <w:r>
              <w:rPr>
                <w:rFonts w:hint="eastAsia" w:ascii="宋体" w:hAnsi="宋体" w:eastAsia="宋体" w:cs="宋体"/>
                <w:sz w:val="21"/>
                <w:szCs w:val="21"/>
                <w:highlight w:val="none"/>
              </w:rPr>
              <w:t>下属企业</w:t>
            </w:r>
            <w:r>
              <w:rPr>
                <w:rFonts w:hint="eastAsia" w:ascii="宋体" w:hAnsi="宋体" w:eastAsia="宋体" w:cs="宋体"/>
                <w:sz w:val="21"/>
                <w:szCs w:val="21"/>
                <w:highlight w:val="none"/>
                <w:lang w:val="en-US" w:eastAsia="zh-CN"/>
              </w:rPr>
              <w:t>或重庆高速</w:t>
            </w:r>
            <w:r>
              <w:rPr>
                <w:rFonts w:hint="eastAsia" w:ascii="宋体" w:hAnsi="宋体" w:eastAsia="宋体" w:cs="宋体"/>
                <w:sz w:val="21"/>
                <w:szCs w:val="21"/>
                <w:highlight w:val="none"/>
              </w:rPr>
              <w:t>集团存在重大经济纠纷或诉讼，或在</w:t>
            </w:r>
            <w:r>
              <w:rPr>
                <w:rFonts w:hint="eastAsia" w:ascii="宋体" w:hAnsi="宋体" w:eastAsia="宋体" w:cs="宋体"/>
                <w:sz w:val="21"/>
                <w:szCs w:val="21"/>
                <w:highlight w:val="none"/>
                <w:lang w:val="en-US" w:eastAsia="zh-CN"/>
              </w:rPr>
              <w:t>建库人</w:t>
            </w:r>
            <w:r>
              <w:rPr>
                <w:rFonts w:hint="eastAsia" w:ascii="宋体" w:hAnsi="宋体" w:eastAsia="宋体" w:cs="宋体"/>
                <w:sz w:val="21"/>
                <w:szCs w:val="21"/>
                <w:highlight w:val="none"/>
              </w:rPr>
              <w:t>发展、业务合作中存在损害</w:t>
            </w:r>
            <w:r>
              <w:rPr>
                <w:rFonts w:hint="eastAsia" w:ascii="宋体" w:hAnsi="宋体" w:eastAsia="宋体" w:cs="宋体"/>
                <w:sz w:val="21"/>
                <w:szCs w:val="21"/>
                <w:highlight w:val="none"/>
                <w:lang w:val="en-US" w:eastAsia="zh-CN"/>
              </w:rPr>
              <w:t>建库人</w:t>
            </w:r>
            <w:r>
              <w:rPr>
                <w:rFonts w:hint="eastAsia" w:ascii="宋体" w:hAnsi="宋体" w:eastAsia="宋体" w:cs="宋体"/>
                <w:sz w:val="21"/>
                <w:szCs w:val="21"/>
                <w:highlight w:val="none"/>
              </w:rPr>
              <w:t>或</w:t>
            </w:r>
            <w:r>
              <w:rPr>
                <w:rFonts w:hint="eastAsia" w:ascii="宋体" w:hAnsi="宋体" w:eastAsia="宋体" w:cs="宋体"/>
                <w:sz w:val="21"/>
                <w:szCs w:val="21"/>
                <w:highlight w:val="none"/>
                <w:lang w:val="en-US" w:eastAsia="zh-CN"/>
              </w:rPr>
              <w:t>建库人</w:t>
            </w:r>
            <w:r>
              <w:rPr>
                <w:rFonts w:hint="eastAsia" w:ascii="宋体" w:hAnsi="宋体" w:eastAsia="宋体" w:cs="宋体"/>
                <w:sz w:val="21"/>
                <w:szCs w:val="21"/>
                <w:highlight w:val="none"/>
              </w:rPr>
              <w:t>下属企业或</w:t>
            </w:r>
            <w:r>
              <w:rPr>
                <w:rFonts w:hint="eastAsia" w:ascii="宋体" w:hAnsi="宋体" w:eastAsia="宋体" w:cs="宋体"/>
                <w:sz w:val="21"/>
                <w:szCs w:val="21"/>
                <w:highlight w:val="none"/>
                <w:lang w:val="en-US" w:eastAsia="zh-CN"/>
              </w:rPr>
              <w:t>重庆高速</w:t>
            </w:r>
            <w:r>
              <w:rPr>
                <w:rFonts w:hint="eastAsia" w:ascii="宋体" w:hAnsi="宋体" w:eastAsia="宋体" w:cs="宋体"/>
                <w:sz w:val="21"/>
                <w:szCs w:val="21"/>
                <w:highlight w:val="none"/>
              </w:rPr>
              <w:t>集团重大利益行为，或与</w:t>
            </w:r>
            <w:r>
              <w:rPr>
                <w:rFonts w:hint="eastAsia" w:ascii="宋体" w:hAnsi="宋体" w:eastAsia="宋体" w:cs="宋体"/>
                <w:sz w:val="21"/>
                <w:szCs w:val="21"/>
                <w:highlight w:val="none"/>
                <w:lang w:val="en-US" w:eastAsia="zh-CN"/>
              </w:rPr>
              <w:t>建库人</w:t>
            </w:r>
            <w:r>
              <w:rPr>
                <w:rFonts w:hint="eastAsia" w:ascii="宋体" w:hAnsi="宋体" w:eastAsia="宋体" w:cs="宋体"/>
                <w:sz w:val="21"/>
                <w:szCs w:val="21"/>
                <w:highlight w:val="none"/>
              </w:rPr>
              <w:t>或</w:t>
            </w:r>
            <w:r>
              <w:rPr>
                <w:rFonts w:hint="eastAsia" w:ascii="宋体" w:hAnsi="宋体" w:eastAsia="宋体" w:cs="宋体"/>
                <w:sz w:val="21"/>
                <w:szCs w:val="21"/>
                <w:highlight w:val="none"/>
                <w:lang w:val="en-US" w:eastAsia="zh-CN"/>
              </w:rPr>
              <w:t>建库人</w:t>
            </w:r>
            <w:r>
              <w:rPr>
                <w:rFonts w:hint="eastAsia" w:ascii="宋体" w:hAnsi="宋体" w:eastAsia="宋体" w:cs="宋体"/>
                <w:sz w:val="21"/>
                <w:szCs w:val="21"/>
                <w:highlight w:val="none"/>
              </w:rPr>
              <w:t>下属企业实质性业务往来中，有违法违规违纪或重大违约情况经查证属实的，不得办理入库手续。</w:t>
            </w:r>
          </w:p>
          <w:p>
            <w:pPr>
              <w:spacing w:line="400" w:lineRule="exact"/>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被列入重庆高速集团及建库人供应商黑名单的单位，不得办理入库手续。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13.5</w:t>
            </w:r>
          </w:p>
        </w:tc>
        <w:tc>
          <w:tcPr>
            <w:tcW w:w="8515" w:type="dxa"/>
            <w:gridSpan w:val="2"/>
            <w:noWrap w:val="0"/>
            <w:vAlign w:val="top"/>
          </w:tcPr>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在库有效期不超过三年。对有专业资质或授权要求的合格供应商，其有效期不得超过专业或授权证书有效期。供应商在库有效期内，应在专业资质或授权到期前1个月提供证书延续资料，未按时提交相关资料的则不再具备合格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13.6</w:t>
            </w:r>
          </w:p>
        </w:tc>
        <w:tc>
          <w:tcPr>
            <w:tcW w:w="8515" w:type="dxa"/>
            <w:gridSpan w:val="2"/>
            <w:noWrap w:val="0"/>
            <w:vAlign w:val="top"/>
          </w:tcPr>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拟入库名单公示结束后，</w:t>
            </w:r>
            <w:r>
              <w:rPr>
                <w:rFonts w:hint="eastAsia" w:ascii="宋体" w:hAnsi="宋体" w:eastAsia="宋体" w:cs="宋体"/>
                <w:sz w:val="21"/>
                <w:szCs w:val="21"/>
                <w:highlight w:val="none"/>
                <w:lang w:eastAsia="zh-CN"/>
              </w:rPr>
              <w:t>建库人</w:t>
            </w:r>
            <w:r>
              <w:rPr>
                <w:rFonts w:hint="eastAsia" w:ascii="宋体" w:hAnsi="宋体" w:eastAsia="宋体" w:cs="宋体"/>
                <w:sz w:val="21"/>
                <w:szCs w:val="21"/>
                <w:highlight w:val="none"/>
              </w:rPr>
              <w:t>建库工作完成，以入库通知书的形式告知所有通过资格审查的申请人</w:t>
            </w:r>
            <w:r>
              <w:rPr>
                <w:rFonts w:hint="eastAsia" w:ascii="宋体" w:hAnsi="宋体" w:eastAsia="宋体" w:cs="宋体"/>
                <w:sz w:val="21"/>
                <w:szCs w:val="21"/>
                <w:highlight w:val="none"/>
                <w:lang w:val="en-US" w:eastAsia="zh-CN"/>
              </w:rPr>
              <w:t>办理</w:t>
            </w:r>
            <w:r>
              <w:rPr>
                <w:rFonts w:hint="eastAsia" w:ascii="宋体" w:hAnsi="宋体" w:eastAsia="宋体" w:cs="宋体"/>
                <w:sz w:val="21"/>
                <w:szCs w:val="21"/>
                <w:highlight w:val="none"/>
              </w:rPr>
              <w:t>入库</w:t>
            </w:r>
            <w:r>
              <w:rPr>
                <w:rFonts w:hint="eastAsia" w:ascii="宋体" w:hAnsi="宋体" w:eastAsia="宋体" w:cs="宋体"/>
                <w:sz w:val="21"/>
                <w:szCs w:val="21"/>
                <w:highlight w:val="none"/>
                <w:lang w:val="en-US" w:eastAsia="zh-CN"/>
              </w:rPr>
              <w:t>手续</w:t>
            </w:r>
            <w:r>
              <w:rPr>
                <w:rFonts w:hint="eastAsia" w:ascii="宋体" w:hAnsi="宋体" w:eastAsia="宋体" w:cs="宋体"/>
                <w:sz w:val="21"/>
                <w:szCs w:val="21"/>
                <w:highlight w:val="none"/>
              </w:rPr>
              <w:t>，确认其</w:t>
            </w:r>
            <w:r>
              <w:rPr>
                <w:rFonts w:hint="eastAsia" w:ascii="宋体" w:hAnsi="宋体" w:eastAsia="宋体" w:cs="宋体"/>
                <w:sz w:val="21"/>
                <w:szCs w:val="21"/>
                <w:highlight w:val="none"/>
                <w:lang w:val="en-US" w:eastAsia="zh-CN"/>
              </w:rPr>
              <w:t>合格</w:t>
            </w:r>
            <w:r>
              <w:rPr>
                <w:rFonts w:hint="eastAsia" w:ascii="宋体" w:hAnsi="宋体" w:eastAsia="宋体" w:cs="宋体"/>
                <w:sz w:val="21"/>
                <w:szCs w:val="21"/>
                <w:highlight w:val="none"/>
              </w:rPr>
              <w:t>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default" w:ascii="宋体" w:hAnsi="宋体" w:eastAsia="宋体" w:cs="宋体"/>
                <w:kern w:val="0"/>
                <w:sz w:val="21"/>
                <w:szCs w:val="21"/>
                <w:highlight w:val="none"/>
                <w:lang w:eastAsia="zh-CN"/>
              </w:rPr>
            </w:pPr>
            <w:r>
              <w:rPr>
                <w:rFonts w:hint="default" w:ascii="宋体" w:hAnsi="宋体" w:cs="宋体"/>
                <w:kern w:val="0"/>
                <w:sz w:val="21"/>
                <w:szCs w:val="21"/>
                <w:highlight w:val="none"/>
                <w:lang w:eastAsia="zh-CN"/>
              </w:rPr>
              <w:t>13.7</w:t>
            </w:r>
          </w:p>
        </w:tc>
        <w:tc>
          <w:tcPr>
            <w:tcW w:w="8515" w:type="dxa"/>
            <w:gridSpan w:val="2"/>
            <w:noWrap w:val="0"/>
            <w:vAlign w:val="top"/>
          </w:tcPr>
          <w:p>
            <w:pPr>
              <w:spacing w:line="400" w:lineRule="exact"/>
              <w:ind w:firstLine="420" w:firstLineChars="200"/>
              <w:rPr>
                <w:rFonts w:hint="default" w:ascii="宋体" w:hAnsi="宋体" w:eastAsia="宋体" w:cs="宋体"/>
                <w:sz w:val="21"/>
                <w:szCs w:val="21"/>
                <w:highlight w:val="none"/>
              </w:rPr>
            </w:pPr>
            <w:r>
              <w:rPr>
                <w:rFonts w:hint="default" w:ascii="宋体" w:hAnsi="宋体" w:cs="宋体"/>
                <w:sz w:val="21"/>
                <w:szCs w:val="21"/>
                <w:highlight w:val="none"/>
              </w:rPr>
              <w:t>申请人如为代理商，需提供厂家的代理授权文件</w:t>
            </w:r>
            <w:r>
              <w:rPr>
                <w:rFonts w:hint="eastAsia" w:ascii="宋体" w:hAnsi="宋体" w:cs="宋体"/>
                <w:sz w:val="21"/>
                <w:szCs w:val="21"/>
                <w:highlight w:val="none"/>
                <w:lang w:val="en-US" w:eastAsia="zh-CN"/>
              </w:rPr>
              <w:t>以及出具授权生产厂家的相关资料</w:t>
            </w:r>
            <w:r>
              <w:rPr>
                <w:rFonts w:hint="default" w:ascii="宋体" w:hAnsi="宋体" w:cs="宋体"/>
                <w:sz w:val="21"/>
                <w:szCs w:val="21"/>
                <w:highlight w:val="none"/>
              </w:rPr>
              <w:t>，此次入库申请文件出具的被授权代理的设备/材料品牌为其在库期间唯一销售品牌，不得随意变更。</w:t>
            </w:r>
          </w:p>
        </w:tc>
      </w:tr>
      <w:bookmarkEnd w:id="3"/>
    </w:tbl>
    <w:p>
      <w:pPr>
        <w:bidi w:val="0"/>
        <w:ind w:left="0" w:leftChars="0" w:firstLine="0" w:firstLineChars="0"/>
        <w:rPr>
          <w:rFonts w:hint="default" w:ascii="方正仿宋_GBK" w:hAnsi="方正仿宋_GBK" w:eastAsia="方正仿宋_GBK" w:cs="方正仿宋_GBK"/>
          <w:color w:val="auto"/>
          <w:kern w:val="33"/>
          <w:sz w:val="32"/>
          <w:szCs w:val="32"/>
          <w:highlight w:val="none"/>
          <w:lang w:val="en-US" w:eastAsia="zh-CN"/>
        </w:rPr>
        <w:sectPr>
          <w:footerReference r:id="rId6" w:type="default"/>
          <w:pgSz w:w="11906" w:h="16838"/>
          <w:pgMar w:top="1440" w:right="1800" w:bottom="1440" w:left="1800" w:header="851" w:footer="992" w:gutter="0"/>
          <w:pgNumType w:fmt="numberInDash" w:start="1"/>
          <w:cols w:space="425" w:num="1"/>
          <w:docGrid w:type="lines" w:linePitch="312" w:charSpace="0"/>
        </w:sectPr>
      </w:pPr>
    </w:p>
    <w:p>
      <w:pPr>
        <w:pStyle w:val="5"/>
        <w:bidi w:val="0"/>
        <w:outlineLvl w:val="0"/>
        <w:rPr>
          <w:rFonts w:hint="default" w:ascii="方正仿宋_GBK" w:hAnsi="方正仿宋_GBK" w:eastAsia="方正仿宋_GBK" w:cs="方正仿宋_GBK"/>
          <w:color w:val="auto"/>
          <w:kern w:val="33"/>
          <w:szCs w:val="32"/>
          <w:highlight w:val="none"/>
          <w:lang w:val="en-US" w:eastAsia="zh-CN"/>
        </w:rPr>
      </w:pPr>
      <w:bookmarkStart w:id="5" w:name="_Toc28214"/>
      <w:r>
        <w:rPr>
          <w:rFonts w:hint="eastAsia"/>
          <w:highlight w:val="none"/>
          <w:lang w:val="en-US" w:eastAsia="zh-CN"/>
        </w:rPr>
        <w:t>第三章 评审办法</w:t>
      </w:r>
      <w:bookmarkEnd w:id="5"/>
    </w:p>
    <w:tbl>
      <w:tblPr>
        <w:tblStyle w:val="11"/>
        <w:tblW w:w="88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7"/>
        <w:gridCol w:w="832"/>
        <w:gridCol w:w="2073"/>
        <w:gridCol w:w="54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blHeader/>
          <w:jc w:val="center"/>
        </w:trPr>
        <w:tc>
          <w:tcPr>
            <w:tcW w:w="1309"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条款号</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评审因素</w:t>
            </w:r>
          </w:p>
        </w:tc>
        <w:tc>
          <w:tcPr>
            <w:tcW w:w="5497"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jc w:val="center"/>
        </w:trPr>
        <w:tc>
          <w:tcPr>
            <w:tcW w:w="477" w:type="dxa"/>
            <w:vMerge w:val="restart"/>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83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形式评审标准</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申请人</w:t>
            </w:r>
            <w:r>
              <w:rPr>
                <w:rFonts w:hint="eastAsia" w:ascii="宋体" w:hAnsi="宋体" w:eastAsia="宋体" w:cs="宋体"/>
                <w:sz w:val="21"/>
                <w:szCs w:val="21"/>
                <w:highlight w:val="none"/>
              </w:rPr>
              <w:t>名称</w:t>
            </w:r>
          </w:p>
        </w:tc>
        <w:tc>
          <w:tcPr>
            <w:tcW w:w="5497" w:type="dxa"/>
            <w:tcBorders>
              <w:top w:val="single" w:color="auto" w:sz="4" w:space="0"/>
              <w:left w:val="single" w:color="auto" w:sz="4" w:space="0"/>
              <w:bottom w:val="single" w:color="auto" w:sz="4" w:space="0"/>
            </w:tcBorders>
            <w:noWrap w:val="0"/>
            <w:vAlign w:val="center"/>
          </w:tcPr>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jc w:val="center"/>
        </w:trPr>
        <w:tc>
          <w:tcPr>
            <w:tcW w:w="477" w:type="dxa"/>
            <w:vMerge w:val="continue"/>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832"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申请文件</w:t>
            </w:r>
            <w:r>
              <w:rPr>
                <w:rFonts w:hint="eastAsia" w:ascii="宋体" w:hAnsi="宋体" w:eastAsia="宋体" w:cs="宋体"/>
                <w:sz w:val="21"/>
                <w:szCs w:val="21"/>
                <w:highlight w:val="none"/>
              </w:rPr>
              <w:t>签字盖章</w:t>
            </w:r>
          </w:p>
        </w:tc>
        <w:tc>
          <w:tcPr>
            <w:tcW w:w="5497" w:type="dxa"/>
            <w:tcBorders>
              <w:top w:val="single" w:color="auto" w:sz="4" w:space="0"/>
              <w:left w:val="single" w:color="auto" w:sz="4" w:space="0"/>
              <w:bottom w:val="single" w:color="auto" w:sz="4" w:space="0"/>
            </w:tcBorders>
            <w:noWrap w:val="0"/>
            <w:vAlign w:val="center"/>
          </w:tcPr>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6" w:hRule="atLeast"/>
          <w:jc w:val="center"/>
        </w:trPr>
        <w:tc>
          <w:tcPr>
            <w:tcW w:w="477" w:type="dxa"/>
            <w:vMerge w:val="continue"/>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832"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入库申请文件</w:t>
            </w:r>
            <w:r>
              <w:rPr>
                <w:rFonts w:hint="eastAsia" w:ascii="宋体" w:hAnsi="宋体" w:eastAsia="宋体" w:cs="宋体"/>
                <w:sz w:val="21"/>
                <w:szCs w:val="21"/>
                <w:highlight w:val="none"/>
              </w:rPr>
              <w:t>格式</w:t>
            </w:r>
          </w:p>
        </w:tc>
        <w:tc>
          <w:tcPr>
            <w:tcW w:w="5497" w:type="dxa"/>
            <w:tcBorders>
              <w:top w:val="single" w:color="auto" w:sz="4" w:space="0"/>
              <w:left w:val="single" w:color="auto" w:sz="4" w:space="0"/>
              <w:bottom w:val="single" w:color="auto" w:sz="4" w:space="0"/>
            </w:tcBorders>
            <w:noWrap w:val="0"/>
            <w:vAlign w:val="center"/>
          </w:tcPr>
          <w:p>
            <w:pPr>
              <w:spacing w:line="400" w:lineRule="exac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符合第</w:t>
            </w: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rPr>
              <w:t>章“</w:t>
            </w:r>
            <w:r>
              <w:rPr>
                <w:rFonts w:hint="eastAsia" w:ascii="宋体" w:hAnsi="宋体" w:eastAsia="宋体" w:cs="宋体"/>
                <w:sz w:val="21"/>
                <w:szCs w:val="21"/>
                <w:highlight w:val="none"/>
                <w:lang w:eastAsia="zh-CN"/>
              </w:rPr>
              <w:t>入库申请文件</w:t>
            </w:r>
            <w:r>
              <w:rPr>
                <w:rFonts w:hint="eastAsia" w:ascii="宋体" w:hAnsi="宋体" w:eastAsia="宋体" w:cs="宋体"/>
                <w:sz w:val="21"/>
                <w:szCs w:val="21"/>
                <w:highlight w:val="none"/>
              </w:rPr>
              <w:t>格式”的要求，字迹及相关证件扫描件清晰可辨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文件按要求装订。</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入库申请文件</w:t>
            </w:r>
            <w:r>
              <w:rPr>
                <w:rFonts w:hint="eastAsia" w:ascii="宋体" w:hAnsi="宋体" w:eastAsia="宋体" w:cs="宋体"/>
                <w:sz w:val="21"/>
                <w:szCs w:val="21"/>
                <w:highlight w:val="none"/>
              </w:rPr>
              <w:t>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6" w:hRule="atLeast"/>
          <w:jc w:val="center"/>
        </w:trPr>
        <w:tc>
          <w:tcPr>
            <w:tcW w:w="477"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8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207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入库申请文件</w:t>
            </w:r>
            <w:r>
              <w:rPr>
                <w:rFonts w:hint="eastAsia" w:ascii="宋体" w:hAnsi="宋体" w:eastAsia="宋体" w:cs="宋体"/>
                <w:sz w:val="21"/>
                <w:szCs w:val="21"/>
                <w:highlight w:val="none"/>
              </w:rPr>
              <w:t>正本中法定代表人或其授权代理人签署</w:t>
            </w:r>
          </w:p>
        </w:tc>
        <w:tc>
          <w:tcPr>
            <w:tcW w:w="5497" w:type="dxa"/>
            <w:tcBorders>
              <w:top w:val="single" w:color="auto" w:sz="4" w:space="0"/>
              <w:left w:val="single" w:color="auto" w:sz="4" w:space="0"/>
              <w:bottom w:val="single" w:color="auto" w:sz="4" w:space="0"/>
            </w:tcBorders>
            <w:noWrap w:val="0"/>
            <w:vAlign w:val="center"/>
          </w:tcPr>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入库申请文件</w:t>
            </w:r>
            <w:r>
              <w:rPr>
                <w:rFonts w:hint="eastAsia" w:ascii="宋体" w:hAnsi="宋体" w:eastAsia="宋体" w:cs="宋体"/>
                <w:sz w:val="21"/>
                <w:szCs w:val="21"/>
                <w:highlight w:val="none"/>
              </w:rPr>
              <w:t>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5" w:hRule="atLeast"/>
          <w:jc w:val="center"/>
        </w:trPr>
        <w:tc>
          <w:tcPr>
            <w:tcW w:w="477"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8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207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其它材料</w:t>
            </w:r>
          </w:p>
        </w:tc>
        <w:tc>
          <w:tcPr>
            <w:tcW w:w="5497" w:type="dxa"/>
            <w:tcBorders>
              <w:top w:val="single" w:color="auto" w:sz="4" w:space="0"/>
              <w:left w:val="single" w:color="auto" w:sz="4" w:space="0"/>
            </w:tcBorders>
            <w:noWrap w:val="0"/>
            <w:vAlign w:val="center"/>
          </w:tcPr>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同一子库入库单位间不得存在法定代表人或者代表单位行使职权的主要负责人为同一人或存在直接控股、管理关系等关联关系，否则取消相关单位入库资格。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jc w:val="center"/>
        </w:trPr>
        <w:tc>
          <w:tcPr>
            <w:tcW w:w="477"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资格评审标准</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5497" w:type="dxa"/>
            <w:tcBorders>
              <w:top w:val="single" w:color="auto" w:sz="4" w:space="0"/>
              <w:left w:val="single" w:color="auto" w:sz="4" w:space="0"/>
              <w:bottom w:val="single" w:color="auto" w:sz="4" w:space="0"/>
            </w:tcBorders>
            <w:noWrap w:val="0"/>
            <w:vAlign w:val="center"/>
          </w:tcPr>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w:t>
            </w:r>
            <w:r>
              <w:rPr>
                <w:rFonts w:hint="eastAsia" w:ascii="宋体" w:hAnsi="宋体" w:eastAsia="宋体" w:cs="宋体"/>
                <w:sz w:val="21"/>
                <w:szCs w:val="21"/>
                <w:highlight w:val="none"/>
                <w:lang w:eastAsia="zh-CN"/>
              </w:rPr>
              <w:t>申请人</w:t>
            </w:r>
            <w:r>
              <w:rPr>
                <w:rFonts w:hint="eastAsia" w:ascii="宋体" w:hAnsi="宋体" w:eastAsia="宋体" w:cs="宋体"/>
                <w:sz w:val="21"/>
                <w:szCs w:val="21"/>
                <w:highlight w:val="none"/>
              </w:rPr>
              <w:t>须知”第</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jc w:val="center"/>
        </w:trPr>
        <w:tc>
          <w:tcPr>
            <w:tcW w:w="477"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资质要求</w:t>
            </w:r>
          </w:p>
        </w:tc>
        <w:tc>
          <w:tcPr>
            <w:tcW w:w="5497" w:type="dxa"/>
            <w:tcBorders>
              <w:top w:val="single" w:color="auto" w:sz="4" w:space="0"/>
              <w:left w:val="single" w:color="auto" w:sz="4" w:space="0"/>
              <w:bottom w:val="single" w:color="auto" w:sz="4" w:space="0"/>
            </w:tcBorders>
            <w:noWrap w:val="0"/>
            <w:vAlign w:val="center"/>
          </w:tcPr>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w:t>
            </w:r>
            <w:r>
              <w:rPr>
                <w:rFonts w:hint="eastAsia" w:ascii="宋体" w:hAnsi="宋体" w:eastAsia="宋体" w:cs="宋体"/>
                <w:sz w:val="21"/>
                <w:szCs w:val="21"/>
                <w:highlight w:val="none"/>
                <w:lang w:eastAsia="zh-CN"/>
              </w:rPr>
              <w:t>申请人</w:t>
            </w:r>
            <w:r>
              <w:rPr>
                <w:rFonts w:hint="eastAsia" w:ascii="宋体" w:hAnsi="宋体" w:eastAsia="宋体" w:cs="宋体"/>
                <w:sz w:val="21"/>
                <w:szCs w:val="21"/>
                <w:highlight w:val="none"/>
              </w:rPr>
              <w:t>须知”第</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jc w:val="center"/>
        </w:trPr>
        <w:tc>
          <w:tcPr>
            <w:tcW w:w="477"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业绩要求</w:t>
            </w:r>
          </w:p>
        </w:tc>
        <w:tc>
          <w:tcPr>
            <w:tcW w:w="5497" w:type="dxa"/>
            <w:tcBorders>
              <w:top w:val="single" w:color="auto" w:sz="4" w:space="0"/>
              <w:left w:val="single" w:color="auto" w:sz="4" w:space="0"/>
              <w:bottom w:val="single" w:color="auto" w:sz="4" w:space="0"/>
            </w:tcBorders>
            <w:noWrap w:val="0"/>
            <w:vAlign w:val="top"/>
          </w:tcPr>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w:t>
            </w:r>
            <w:r>
              <w:rPr>
                <w:rFonts w:hint="eastAsia" w:ascii="宋体" w:hAnsi="宋体" w:eastAsia="宋体" w:cs="宋体"/>
                <w:sz w:val="21"/>
                <w:szCs w:val="21"/>
                <w:highlight w:val="none"/>
                <w:lang w:eastAsia="zh-CN"/>
              </w:rPr>
              <w:t>申请人</w:t>
            </w:r>
            <w:r>
              <w:rPr>
                <w:rFonts w:hint="eastAsia" w:ascii="宋体" w:hAnsi="宋体" w:eastAsia="宋体" w:cs="宋体"/>
                <w:sz w:val="21"/>
                <w:szCs w:val="21"/>
                <w:highlight w:val="none"/>
              </w:rPr>
              <w:t>须知”第</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jc w:val="center"/>
        </w:trPr>
        <w:tc>
          <w:tcPr>
            <w:tcW w:w="477"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信誉要求</w:t>
            </w:r>
          </w:p>
        </w:tc>
        <w:tc>
          <w:tcPr>
            <w:tcW w:w="5497" w:type="dxa"/>
            <w:tcBorders>
              <w:top w:val="single" w:color="auto" w:sz="4" w:space="0"/>
              <w:left w:val="single" w:color="auto" w:sz="4" w:space="0"/>
              <w:bottom w:val="single" w:color="auto" w:sz="4" w:space="0"/>
            </w:tcBorders>
            <w:noWrap w:val="0"/>
            <w:vAlign w:val="center"/>
          </w:tcPr>
          <w:p>
            <w:pPr>
              <w:spacing w:line="400" w:lineRule="exact"/>
              <w:ind w:firstLine="880"/>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w:t>
            </w:r>
            <w:r>
              <w:rPr>
                <w:rFonts w:hint="eastAsia" w:ascii="宋体" w:hAnsi="宋体" w:eastAsia="宋体" w:cs="宋体"/>
                <w:sz w:val="21"/>
                <w:szCs w:val="21"/>
                <w:highlight w:val="none"/>
                <w:lang w:eastAsia="zh-CN"/>
              </w:rPr>
              <w:t>申请人</w:t>
            </w:r>
            <w:r>
              <w:rPr>
                <w:rFonts w:hint="eastAsia" w:ascii="宋体" w:hAnsi="宋体" w:eastAsia="宋体" w:cs="宋体"/>
                <w:sz w:val="21"/>
                <w:szCs w:val="21"/>
                <w:highlight w:val="none"/>
              </w:rPr>
              <w:t>须知”第</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477"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人员最低要求</w:t>
            </w:r>
          </w:p>
        </w:tc>
        <w:tc>
          <w:tcPr>
            <w:tcW w:w="5497" w:type="dxa"/>
            <w:tcBorders>
              <w:top w:val="single" w:color="auto" w:sz="4" w:space="0"/>
              <w:left w:val="single" w:color="auto" w:sz="4" w:space="0"/>
              <w:bottom w:val="single" w:color="auto" w:sz="4" w:space="0"/>
            </w:tcBorders>
            <w:noWrap w:val="0"/>
            <w:vAlign w:val="center"/>
          </w:tcPr>
          <w:p>
            <w:pPr>
              <w:spacing w:line="400" w:lineRule="exact"/>
              <w:ind w:firstLine="880"/>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w:t>
            </w:r>
            <w:r>
              <w:rPr>
                <w:rFonts w:hint="eastAsia" w:ascii="宋体" w:hAnsi="宋体" w:eastAsia="宋体" w:cs="宋体"/>
                <w:sz w:val="21"/>
                <w:szCs w:val="21"/>
                <w:highlight w:val="none"/>
                <w:lang w:eastAsia="zh-CN"/>
              </w:rPr>
              <w:t>申请人</w:t>
            </w:r>
            <w:r>
              <w:rPr>
                <w:rFonts w:hint="eastAsia" w:ascii="宋体" w:hAnsi="宋体" w:eastAsia="宋体" w:cs="宋体"/>
                <w:sz w:val="21"/>
                <w:szCs w:val="21"/>
                <w:highlight w:val="none"/>
              </w:rPr>
              <w:t>须知”第</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6" w:hRule="atLeast"/>
          <w:jc w:val="center"/>
        </w:trPr>
        <w:tc>
          <w:tcPr>
            <w:tcW w:w="477"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综合评审标准</w:t>
            </w:r>
          </w:p>
        </w:tc>
        <w:tc>
          <w:tcPr>
            <w:tcW w:w="207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2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分值构成</w:t>
            </w:r>
          </w:p>
          <w:p>
            <w:pPr>
              <w:keepNext w:val="0"/>
              <w:keepLines w:val="0"/>
              <w:pageBreakBefore w:val="0"/>
              <w:kinsoku/>
              <w:wordWrap/>
              <w:overflowPunct/>
              <w:topLinePunct w:val="0"/>
              <w:autoSpaceDE w:val="0"/>
              <w:autoSpaceDN w:val="0"/>
              <w:bidi w:val="0"/>
              <w:adjustRightInd w:val="0"/>
              <w:spacing w:line="32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（总分100分）</w:t>
            </w:r>
          </w:p>
        </w:tc>
        <w:tc>
          <w:tcPr>
            <w:tcW w:w="5497" w:type="dxa"/>
            <w:tcBorders>
              <w:top w:val="single" w:color="auto" w:sz="4" w:space="0"/>
              <w:left w:val="single" w:color="auto" w:sz="4" w:space="0"/>
              <w:bottom w:val="single" w:color="auto" w:sz="4" w:space="0"/>
            </w:tcBorders>
            <w:noWrap w:val="0"/>
            <w:vAlign w:val="top"/>
          </w:tcPr>
          <w:p>
            <w:pPr>
              <w:spacing w:line="400" w:lineRule="exact"/>
              <w:ind w:firstLine="88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资格评审合格，得60分；</w:t>
            </w:r>
          </w:p>
          <w:p>
            <w:pPr>
              <w:spacing w:line="400" w:lineRule="exact"/>
              <w:ind w:firstLine="8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另外40分根据附件1中各子库评审标准中“综合评分标准”要求进行详细评审</w:t>
            </w:r>
            <w:r>
              <w:rPr>
                <w:rFonts w:hint="eastAsia" w:ascii="宋体" w:hAnsi="宋体" w:eastAsia="宋体" w:cs="宋体"/>
                <w:sz w:val="21"/>
                <w:szCs w:val="21"/>
                <w:highlight w:val="none"/>
              </w:rPr>
              <w:t>。</w:t>
            </w:r>
            <w:bookmarkStart w:id="7" w:name="_GoBack"/>
            <w:bookmarkEnd w:id="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47" w:hRule="atLeast"/>
          <w:jc w:val="center"/>
        </w:trPr>
        <w:tc>
          <w:tcPr>
            <w:tcW w:w="477"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评</w:t>
            </w:r>
            <w:r>
              <w:rPr>
                <w:rFonts w:hint="eastAsia" w:ascii="宋体" w:hAnsi="宋体" w:eastAsia="宋体" w:cs="宋体"/>
                <w:kern w:val="0"/>
                <w:sz w:val="21"/>
                <w:szCs w:val="21"/>
                <w:highlight w:val="none"/>
                <w:lang w:val="en-US" w:eastAsia="zh-CN"/>
              </w:rPr>
              <w:t>审</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程序</w:t>
            </w:r>
          </w:p>
        </w:tc>
        <w:tc>
          <w:tcPr>
            <w:tcW w:w="7570" w:type="dxa"/>
            <w:gridSpan w:val="2"/>
            <w:tcBorders>
              <w:top w:val="single" w:color="auto" w:sz="4" w:space="0"/>
              <w:left w:val="single" w:color="auto" w:sz="4" w:space="0"/>
              <w:bottom w:val="single" w:color="auto" w:sz="4" w:space="0"/>
            </w:tcBorders>
            <w:noWrap w:val="0"/>
            <w:vAlign w:val="center"/>
          </w:tcPr>
          <w:p>
            <w:pPr>
              <w:autoSpaceDE w:val="0"/>
              <w:autoSpaceDN w:val="0"/>
              <w:adjustRightInd w:val="0"/>
              <w:spacing w:line="32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1.详细评审前，按规定对所有</w:t>
            </w:r>
            <w:r>
              <w:rPr>
                <w:rFonts w:hint="eastAsia" w:ascii="宋体" w:hAnsi="宋体" w:eastAsia="宋体" w:cs="宋体"/>
                <w:kern w:val="0"/>
                <w:sz w:val="21"/>
                <w:szCs w:val="21"/>
                <w:highlight w:val="none"/>
                <w:lang w:eastAsia="zh-CN"/>
              </w:rPr>
              <w:t>申请人</w:t>
            </w:r>
            <w:r>
              <w:rPr>
                <w:rFonts w:hint="eastAsia" w:ascii="宋体" w:hAnsi="宋体" w:eastAsia="宋体" w:cs="宋体"/>
                <w:kern w:val="0"/>
                <w:sz w:val="21"/>
                <w:szCs w:val="21"/>
                <w:highlight w:val="none"/>
              </w:rPr>
              <w:t>递交的</w:t>
            </w:r>
            <w:r>
              <w:rPr>
                <w:rFonts w:hint="eastAsia" w:ascii="宋体" w:hAnsi="宋体" w:eastAsia="宋体" w:cs="宋体"/>
                <w:kern w:val="0"/>
                <w:sz w:val="21"/>
                <w:szCs w:val="21"/>
                <w:highlight w:val="none"/>
                <w:lang w:eastAsia="zh-CN"/>
              </w:rPr>
              <w:t>入库申请文件</w:t>
            </w:r>
            <w:r>
              <w:rPr>
                <w:rFonts w:hint="eastAsia" w:ascii="宋体" w:hAnsi="宋体" w:eastAsia="宋体" w:cs="宋体"/>
                <w:kern w:val="0"/>
                <w:sz w:val="21"/>
                <w:szCs w:val="21"/>
                <w:highlight w:val="none"/>
              </w:rPr>
              <w:t>进行初步评审（形式评审、资格评审）。</w:t>
            </w:r>
          </w:p>
          <w:p>
            <w:pPr>
              <w:autoSpaceDE w:val="0"/>
              <w:autoSpaceDN w:val="0"/>
              <w:adjustRightInd w:val="0"/>
              <w:spacing w:line="32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2.初步评审合格的才进行详细评审。</w:t>
            </w:r>
          </w:p>
          <w:p>
            <w:pPr>
              <w:autoSpaceDE w:val="0"/>
              <w:autoSpaceDN w:val="0"/>
              <w:adjustRightInd w:val="0"/>
              <w:spacing w:line="32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3.根据综合得分由高至低进行排序，</w:t>
            </w:r>
            <w:r>
              <w:rPr>
                <w:rFonts w:hint="eastAsia" w:ascii="宋体" w:hAnsi="宋体" w:eastAsia="宋体" w:cs="宋体"/>
                <w:kern w:val="0"/>
                <w:sz w:val="21"/>
                <w:szCs w:val="21"/>
                <w:highlight w:val="none"/>
                <w:lang w:val="en-US" w:eastAsia="zh-CN"/>
              </w:rPr>
              <w:t>按附件1中载明的各子库排序规则推荐拟入库供应商名单</w:t>
            </w:r>
            <w:r>
              <w:rPr>
                <w:rFonts w:hint="eastAsia" w:ascii="宋体" w:hAnsi="宋体" w:eastAsia="宋体" w:cs="宋体"/>
                <w:kern w:val="0"/>
                <w:sz w:val="21"/>
                <w:szCs w:val="21"/>
                <w:highlight w:val="none"/>
              </w:rPr>
              <w:t>。</w:t>
            </w:r>
          </w:p>
        </w:tc>
      </w:tr>
    </w:tbl>
    <w:p>
      <w:pPr>
        <w:ind w:left="0" w:leftChars="0" w:firstLine="0" w:firstLineChars="0"/>
        <w:rPr>
          <w:rFonts w:hint="default" w:ascii="方正仿宋_GBK" w:hAnsi="方正仿宋_GBK" w:eastAsia="方正仿宋_GBK" w:cs="方正仿宋_GBK"/>
          <w:color w:val="auto"/>
          <w:kern w:val="33"/>
          <w:sz w:val="32"/>
          <w:szCs w:val="32"/>
          <w:highlight w:val="none"/>
          <w:lang w:val="en-US" w:eastAsia="zh-CN"/>
        </w:rPr>
      </w:pPr>
      <w:r>
        <w:rPr>
          <w:rFonts w:hint="default" w:ascii="方正仿宋_GBK" w:hAnsi="方正仿宋_GBK" w:eastAsia="方正仿宋_GBK" w:cs="方正仿宋_GBK"/>
          <w:color w:val="auto"/>
          <w:kern w:val="33"/>
          <w:sz w:val="32"/>
          <w:szCs w:val="32"/>
          <w:highlight w:val="none"/>
          <w:lang w:val="en-US" w:eastAsia="zh-CN"/>
        </w:rPr>
        <w:br w:type="page"/>
      </w:r>
    </w:p>
    <w:p>
      <w:pPr>
        <w:ind w:left="0" w:leftChars="0" w:firstLine="0" w:firstLineChars="0"/>
        <w:rPr>
          <w:rFonts w:hint="eastAsia" w:ascii="宋体" w:hAnsi="宋体"/>
          <w:b/>
          <w:sz w:val="32"/>
          <w:szCs w:val="32"/>
          <w:highlight w:val="none"/>
          <w:lang w:val="en-US" w:eastAsia="zh-CN"/>
        </w:rPr>
      </w:pPr>
    </w:p>
    <w:p>
      <w:pPr>
        <w:ind w:left="0" w:leftChars="0" w:firstLine="0" w:firstLineChars="0"/>
        <w:rPr>
          <w:rFonts w:hint="eastAsia" w:ascii="宋体" w:hAnsi="宋体"/>
          <w:b/>
          <w:sz w:val="32"/>
          <w:szCs w:val="32"/>
          <w:highlight w:val="none"/>
          <w:lang w:val="en-US" w:eastAsia="zh-CN"/>
        </w:rPr>
      </w:pPr>
    </w:p>
    <w:p>
      <w:pPr>
        <w:pStyle w:val="5"/>
        <w:numPr>
          <w:ilvl w:val="0"/>
          <w:numId w:val="2"/>
        </w:numPr>
        <w:bidi w:val="0"/>
        <w:outlineLvl w:val="0"/>
        <w:rPr>
          <w:rFonts w:hint="eastAsia"/>
          <w:highlight w:val="none"/>
          <w:lang w:val="en-US" w:eastAsia="zh-CN"/>
        </w:rPr>
      </w:pPr>
      <w:bookmarkStart w:id="6" w:name="_Toc22051"/>
      <w:r>
        <w:rPr>
          <w:rFonts w:hint="eastAsia"/>
          <w:highlight w:val="none"/>
          <w:lang w:val="en-US" w:eastAsia="zh-CN"/>
        </w:rPr>
        <w:t>入库申请文件格式</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outlineLvl w:val="0"/>
        <w:rPr>
          <w:rFonts w:hint="default" w:ascii="宋体" w:hAnsi="宋体" w:cs="宋体"/>
          <w:b/>
          <w:color w:val="000000"/>
          <w:sz w:val="28"/>
          <w:szCs w:val="28"/>
          <w:highlight w:val="none"/>
          <w:lang w:eastAsia="zh-CN"/>
        </w:rPr>
      </w:pPr>
      <w:r>
        <w:rPr>
          <w:rFonts w:hint="eastAsia" w:ascii="宋体" w:hAnsi="宋体" w:eastAsia="宋体" w:cs="宋体"/>
          <w:b w:val="0"/>
          <w:bCs/>
          <w:szCs w:val="32"/>
          <w:highlight w:val="none"/>
          <w:lang w:val="en-US" w:eastAsia="zh-CN"/>
        </w:rPr>
        <w:t>详见附件2。</w:t>
      </w:r>
      <w:bookmarkEnd w:id="6"/>
    </w:p>
    <w:p>
      <w:pPr>
        <w:pStyle w:val="2"/>
        <w:rPr>
          <w:rFonts w:hint="eastAsia"/>
          <w:lang w:val="en-US" w:eastAsia="zh-CN"/>
        </w:rPr>
      </w:pPr>
    </w:p>
    <w:sectPr>
      <w:footerReference r:id="rId7"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812642"/>
    <w:multiLevelType w:val="singleLevel"/>
    <w:tmpl w:val="3D812642"/>
    <w:lvl w:ilvl="0" w:tentative="0">
      <w:start w:val="1"/>
      <w:numFmt w:val="chineseCounting"/>
      <w:suff w:val="space"/>
      <w:lvlText w:val="第%1章"/>
      <w:lvlJc w:val="left"/>
      <w:rPr>
        <w:rFonts w:hint="eastAsia"/>
      </w:rPr>
    </w:lvl>
  </w:abstractNum>
  <w:abstractNum w:abstractNumId="1">
    <w:nsid w:val="7CC91B87"/>
    <w:multiLevelType w:val="singleLevel"/>
    <w:tmpl w:val="7CC91B87"/>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007F7E0E"/>
    <w:rsid w:val="007F2D94"/>
    <w:rsid w:val="007F7E0E"/>
    <w:rsid w:val="00951FEE"/>
    <w:rsid w:val="00C44682"/>
    <w:rsid w:val="00C71EEC"/>
    <w:rsid w:val="01536A94"/>
    <w:rsid w:val="015C4E83"/>
    <w:rsid w:val="015F3129"/>
    <w:rsid w:val="016245C6"/>
    <w:rsid w:val="01B36F2A"/>
    <w:rsid w:val="01B60283"/>
    <w:rsid w:val="01D747C3"/>
    <w:rsid w:val="023D46EC"/>
    <w:rsid w:val="02491AB4"/>
    <w:rsid w:val="024A3CE3"/>
    <w:rsid w:val="025800A3"/>
    <w:rsid w:val="0272377C"/>
    <w:rsid w:val="03183FDB"/>
    <w:rsid w:val="034F0987"/>
    <w:rsid w:val="035A307B"/>
    <w:rsid w:val="03A644DC"/>
    <w:rsid w:val="03CE2B77"/>
    <w:rsid w:val="042B7D2B"/>
    <w:rsid w:val="04B9653A"/>
    <w:rsid w:val="04D532F8"/>
    <w:rsid w:val="04FC5D47"/>
    <w:rsid w:val="052501F1"/>
    <w:rsid w:val="054C7261"/>
    <w:rsid w:val="05862977"/>
    <w:rsid w:val="058837E9"/>
    <w:rsid w:val="05925557"/>
    <w:rsid w:val="05A21435"/>
    <w:rsid w:val="064C13A1"/>
    <w:rsid w:val="068A4E6D"/>
    <w:rsid w:val="06A07805"/>
    <w:rsid w:val="06B70F10"/>
    <w:rsid w:val="06BB2D44"/>
    <w:rsid w:val="07092259"/>
    <w:rsid w:val="0712477A"/>
    <w:rsid w:val="08202AE5"/>
    <w:rsid w:val="0822496C"/>
    <w:rsid w:val="08287487"/>
    <w:rsid w:val="08365E65"/>
    <w:rsid w:val="08404FFF"/>
    <w:rsid w:val="084904A9"/>
    <w:rsid w:val="08D8516E"/>
    <w:rsid w:val="08F10586"/>
    <w:rsid w:val="0925770E"/>
    <w:rsid w:val="093A0BEC"/>
    <w:rsid w:val="095D498D"/>
    <w:rsid w:val="09902E0A"/>
    <w:rsid w:val="09A423C9"/>
    <w:rsid w:val="09BA7A15"/>
    <w:rsid w:val="09C91C70"/>
    <w:rsid w:val="09F10CF8"/>
    <w:rsid w:val="0A1A32F8"/>
    <w:rsid w:val="0A2262F9"/>
    <w:rsid w:val="0A463FB5"/>
    <w:rsid w:val="0A4C5752"/>
    <w:rsid w:val="0A583951"/>
    <w:rsid w:val="0A6C5E96"/>
    <w:rsid w:val="0AA361BB"/>
    <w:rsid w:val="0AA438A7"/>
    <w:rsid w:val="0AC27AB4"/>
    <w:rsid w:val="0AE87DB1"/>
    <w:rsid w:val="0AF67B2D"/>
    <w:rsid w:val="0B0326D8"/>
    <w:rsid w:val="0B051F8B"/>
    <w:rsid w:val="0B120A5A"/>
    <w:rsid w:val="0B892750"/>
    <w:rsid w:val="0B8C01A0"/>
    <w:rsid w:val="0C032B35"/>
    <w:rsid w:val="0C2C306F"/>
    <w:rsid w:val="0C2D26E3"/>
    <w:rsid w:val="0C775615"/>
    <w:rsid w:val="0C8D626F"/>
    <w:rsid w:val="0CC0529A"/>
    <w:rsid w:val="0CE76167"/>
    <w:rsid w:val="0CE81DFD"/>
    <w:rsid w:val="0D094B53"/>
    <w:rsid w:val="0D197576"/>
    <w:rsid w:val="0D326607"/>
    <w:rsid w:val="0D662D48"/>
    <w:rsid w:val="0D7511DD"/>
    <w:rsid w:val="0D9773A6"/>
    <w:rsid w:val="0DC34E14"/>
    <w:rsid w:val="0DCC0055"/>
    <w:rsid w:val="0DE260DA"/>
    <w:rsid w:val="0DF742E8"/>
    <w:rsid w:val="0E0F0042"/>
    <w:rsid w:val="0E1F5934"/>
    <w:rsid w:val="0EB75826"/>
    <w:rsid w:val="0EC4789B"/>
    <w:rsid w:val="0EC93721"/>
    <w:rsid w:val="0ED05F83"/>
    <w:rsid w:val="0ED349D0"/>
    <w:rsid w:val="0EE526EA"/>
    <w:rsid w:val="0F4C0664"/>
    <w:rsid w:val="10665B03"/>
    <w:rsid w:val="107C2883"/>
    <w:rsid w:val="10831E63"/>
    <w:rsid w:val="10866BAD"/>
    <w:rsid w:val="10DD77C5"/>
    <w:rsid w:val="10E01064"/>
    <w:rsid w:val="10E2302E"/>
    <w:rsid w:val="111B02EE"/>
    <w:rsid w:val="113E5D8A"/>
    <w:rsid w:val="113F6B54"/>
    <w:rsid w:val="114C66F9"/>
    <w:rsid w:val="11652140"/>
    <w:rsid w:val="11997B02"/>
    <w:rsid w:val="11F91C46"/>
    <w:rsid w:val="121E094C"/>
    <w:rsid w:val="122F7CEA"/>
    <w:rsid w:val="128C3251"/>
    <w:rsid w:val="129C720C"/>
    <w:rsid w:val="12C339AD"/>
    <w:rsid w:val="12C7090D"/>
    <w:rsid w:val="133D79DF"/>
    <w:rsid w:val="133E5849"/>
    <w:rsid w:val="135275A8"/>
    <w:rsid w:val="137F33E0"/>
    <w:rsid w:val="13A929FF"/>
    <w:rsid w:val="13C54F25"/>
    <w:rsid w:val="14294AD0"/>
    <w:rsid w:val="145D12CC"/>
    <w:rsid w:val="146C7CA8"/>
    <w:rsid w:val="14753F33"/>
    <w:rsid w:val="14863420"/>
    <w:rsid w:val="14B0643E"/>
    <w:rsid w:val="14D02F5C"/>
    <w:rsid w:val="14E2694B"/>
    <w:rsid w:val="14F238F6"/>
    <w:rsid w:val="14F605E7"/>
    <w:rsid w:val="151F75E6"/>
    <w:rsid w:val="15802E15"/>
    <w:rsid w:val="15882282"/>
    <w:rsid w:val="15FA088E"/>
    <w:rsid w:val="16005D04"/>
    <w:rsid w:val="16112265"/>
    <w:rsid w:val="163B2CAC"/>
    <w:rsid w:val="164E65C7"/>
    <w:rsid w:val="166603FD"/>
    <w:rsid w:val="16761833"/>
    <w:rsid w:val="16BE1E47"/>
    <w:rsid w:val="16C45831"/>
    <w:rsid w:val="16CD3CE7"/>
    <w:rsid w:val="16D231FD"/>
    <w:rsid w:val="16F37982"/>
    <w:rsid w:val="17150EB6"/>
    <w:rsid w:val="171E6442"/>
    <w:rsid w:val="172D33F1"/>
    <w:rsid w:val="17577BA6"/>
    <w:rsid w:val="176402B0"/>
    <w:rsid w:val="178E7A6B"/>
    <w:rsid w:val="17914727"/>
    <w:rsid w:val="17E97834"/>
    <w:rsid w:val="17F120F5"/>
    <w:rsid w:val="17FD7696"/>
    <w:rsid w:val="18073A59"/>
    <w:rsid w:val="181A30AD"/>
    <w:rsid w:val="1868379C"/>
    <w:rsid w:val="18CD60AD"/>
    <w:rsid w:val="19782558"/>
    <w:rsid w:val="19D76D7C"/>
    <w:rsid w:val="1A331DE5"/>
    <w:rsid w:val="1A3A17E5"/>
    <w:rsid w:val="1A592FC2"/>
    <w:rsid w:val="1A7E355A"/>
    <w:rsid w:val="1AA72BF2"/>
    <w:rsid w:val="1ACB2E2A"/>
    <w:rsid w:val="1AD76C66"/>
    <w:rsid w:val="1B105834"/>
    <w:rsid w:val="1B285AE1"/>
    <w:rsid w:val="1B33591C"/>
    <w:rsid w:val="1B7077A0"/>
    <w:rsid w:val="1B80591D"/>
    <w:rsid w:val="1B8A054A"/>
    <w:rsid w:val="1B8D3B96"/>
    <w:rsid w:val="1BB313DE"/>
    <w:rsid w:val="1BE11669"/>
    <w:rsid w:val="1C142509"/>
    <w:rsid w:val="1C3D736A"/>
    <w:rsid w:val="1C8E7687"/>
    <w:rsid w:val="1CAB46D0"/>
    <w:rsid w:val="1CB763CB"/>
    <w:rsid w:val="1D2E3157"/>
    <w:rsid w:val="1D3B4626"/>
    <w:rsid w:val="1D8A1C41"/>
    <w:rsid w:val="1E1A15EF"/>
    <w:rsid w:val="1E5E181A"/>
    <w:rsid w:val="1E7025DB"/>
    <w:rsid w:val="1E9D4401"/>
    <w:rsid w:val="1EB108AC"/>
    <w:rsid w:val="1EB3600A"/>
    <w:rsid w:val="1ED501F2"/>
    <w:rsid w:val="1EDF3051"/>
    <w:rsid w:val="1EE00481"/>
    <w:rsid w:val="1F0B308C"/>
    <w:rsid w:val="1F107622"/>
    <w:rsid w:val="1F1A67E9"/>
    <w:rsid w:val="1F301AF7"/>
    <w:rsid w:val="1F31662D"/>
    <w:rsid w:val="1F41003E"/>
    <w:rsid w:val="1F50090C"/>
    <w:rsid w:val="1F677317"/>
    <w:rsid w:val="1F745799"/>
    <w:rsid w:val="1F82454D"/>
    <w:rsid w:val="1FE312CB"/>
    <w:rsid w:val="1FF20538"/>
    <w:rsid w:val="200C11C9"/>
    <w:rsid w:val="201E494F"/>
    <w:rsid w:val="20416E30"/>
    <w:rsid w:val="20526FE4"/>
    <w:rsid w:val="20895DCF"/>
    <w:rsid w:val="21644D58"/>
    <w:rsid w:val="218A7B2C"/>
    <w:rsid w:val="21A655D5"/>
    <w:rsid w:val="21BF4CC5"/>
    <w:rsid w:val="21FB590E"/>
    <w:rsid w:val="22142E95"/>
    <w:rsid w:val="224D796D"/>
    <w:rsid w:val="2257755E"/>
    <w:rsid w:val="22707831"/>
    <w:rsid w:val="22765384"/>
    <w:rsid w:val="229A0CEE"/>
    <w:rsid w:val="22B21AF8"/>
    <w:rsid w:val="22D51623"/>
    <w:rsid w:val="235A2EF8"/>
    <w:rsid w:val="23615E8A"/>
    <w:rsid w:val="23BF71FF"/>
    <w:rsid w:val="23CE2F9E"/>
    <w:rsid w:val="23FD106F"/>
    <w:rsid w:val="2463008E"/>
    <w:rsid w:val="2475F8B5"/>
    <w:rsid w:val="24B2466D"/>
    <w:rsid w:val="254259F1"/>
    <w:rsid w:val="255E16AD"/>
    <w:rsid w:val="25637549"/>
    <w:rsid w:val="257C53A7"/>
    <w:rsid w:val="25B049BE"/>
    <w:rsid w:val="25BA4CEB"/>
    <w:rsid w:val="25BD4A76"/>
    <w:rsid w:val="25CB1E8B"/>
    <w:rsid w:val="25EC629F"/>
    <w:rsid w:val="26003524"/>
    <w:rsid w:val="263251B0"/>
    <w:rsid w:val="26521991"/>
    <w:rsid w:val="265A4FBD"/>
    <w:rsid w:val="267974C2"/>
    <w:rsid w:val="269728B5"/>
    <w:rsid w:val="26AB36BF"/>
    <w:rsid w:val="26FC10CE"/>
    <w:rsid w:val="27405DF5"/>
    <w:rsid w:val="27842B16"/>
    <w:rsid w:val="278754F1"/>
    <w:rsid w:val="27AC700D"/>
    <w:rsid w:val="27EF79D0"/>
    <w:rsid w:val="28074CD0"/>
    <w:rsid w:val="280C22E7"/>
    <w:rsid w:val="280D08FF"/>
    <w:rsid w:val="288B6A5A"/>
    <w:rsid w:val="28CA0C78"/>
    <w:rsid w:val="28CD7AD3"/>
    <w:rsid w:val="28D63020"/>
    <w:rsid w:val="28EF3AAA"/>
    <w:rsid w:val="298F4974"/>
    <w:rsid w:val="29C30C93"/>
    <w:rsid w:val="29CE17C5"/>
    <w:rsid w:val="29FF6315"/>
    <w:rsid w:val="2A0A052A"/>
    <w:rsid w:val="2A181F4D"/>
    <w:rsid w:val="2A2C0A1E"/>
    <w:rsid w:val="2A3B3363"/>
    <w:rsid w:val="2A7A685C"/>
    <w:rsid w:val="2A8916D2"/>
    <w:rsid w:val="2A9160E4"/>
    <w:rsid w:val="2A9375F8"/>
    <w:rsid w:val="2A994FFC"/>
    <w:rsid w:val="2AA26C10"/>
    <w:rsid w:val="2AC450FA"/>
    <w:rsid w:val="2ACA1805"/>
    <w:rsid w:val="2ADA66CC"/>
    <w:rsid w:val="2AFB11C4"/>
    <w:rsid w:val="2B730CDD"/>
    <w:rsid w:val="2B9B6A36"/>
    <w:rsid w:val="2C04777D"/>
    <w:rsid w:val="2C866B0B"/>
    <w:rsid w:val="2CB371D5"/>
    <w:rsid w:val="2CED26E7"/>
    <w:rsid w:val="2CF14F59"/>
    <w:rsid w:val="2D1A6C5A"/>
    <w:rsid w:val="2D1F568C"/>
    <w:rsid w:val="2D4B56B9"/>
    <w:rsid w:val="2D616C31"/>
    <w:rsid w:val="2D76477A"/>
    <w:rsid w:val="2D7E66F1"/>
    <w:rsid w:val="2D97686A"/>
    <w:rsid w:val="2DD218C4"/>
    <w:rsid w:val="2DE2072E"/>
    <w:rsid w:val="2DF83A39"/>
    <w:rsid w:val="2E671D49"/>
    <w:rsid w:val="2E8D68DE"/>
    <w:rsid w:val="2F2D2E5F"/>
    <w:rsid w:val="2F5876BD"/>
    <w:rsid w:val="2F5B427F"/>
    <w:rsid w:val="2F63663A"/>
    <w:rsid w:val="2F753F4B"/>
    <w:rsid w:val="2FB614B6"/>
    <w:rsid w:val="30032221"/>
    <w:rsid w:val="301B0832"/>
    <w:rsid w:val="3025488D"/>
    <w:rsid w:val="30535636"/>
    <w:rsid w:val="305F1531"/>
    <w:rsid w:val="307F0AA1"/>
    <w:rsid w:val="30DD197C"/>
    <w:rsid w:val="312E32CE"/>
    <w:rsid w:val="31647D39"/>
    <w:rsid w:val="31A733A7"/>
    <w:rsid w:val="31A73D61"/>
    <w:rsid w:val="31B4400C"/>
    <w:rsid w:val="31BC4627"/>
    <w:rsid w:val="322104B7"/>
    <w:rsid w:val="322979B4"/>
    <w:rsid w:val="327A523A"/>
    <w:rsid w:val="329E62AC"/>
    <w:rsid w:val="32B83797"/>
    <w:rsid w:val="32CA5911"/>
    <w:rsid w:val="33B421B0"/>
    <w:rsid w:val="340158FF"/>
    <w:rsid w:val="340C1DA2"/>
    <w:rsid w:val="340F388A"/>
    <w:rsid w:val="342C61EA"/>
    <w:rsid w:val="342E52D9"/>
    <w:rsid w:val="34515489"/>
    <w:rsid w:val="34516A5D"/>
    <w:rsid w:val="347234CB"/>
    <w:rsid w:val="34AD219A"/>
    <w:rsid w:val="34DB0A44"/>
    <w:rsid w:val="35190966"/>
    <w:rsid w:val="352F6829"/>
    <w:rsid w:val="35365A59"/>
    <w:rsid w:val="357A11D7"/>
    <w:rsid w:val="358642BA"/>
    <w:rsid w:val="35AE0A73"/>
    <w:rsid w:val="35B216F6"/>
    <w:rsid w:val="35CB54ED"/>
    <w:rsid w:val="361F3BF4"/>
    <w:rsid w:val="366D5815"/>
    <w:rsid w:val="36810D54"/>
    <w:rsid w:val="37A60062"/>
    <w:rsid w:val="37A64D4C"/>
    <w:rsid w:val="37B52058"/>
    <w:rsid w:val="37CD1A92"/>
    <w:rsid w:val="37D451A4"/>
    <w:rsid w:val="37DB1B36"/>
    <w:rsid w:val="37E82428"/>
    <w:rsid w:val="37F74639"/>
    <w:rsid w:val="37FE5686"/>
    <w:rsid w:val="38342582"/>
    <w:rsid w:val="38363C89"/>
    <w:rsid w:val="384A30E3"/>
    <w:rsid w:val="38593E3A"/>
    <w:rsid w:val="389F2719"/>
    <w:rsid w:val="389F616B"/>
    <w:rsid w:val="38D17360"/>
    <w:rsid w:val="38DE0EC6"/>
    <w:rsid w:val="38E52A39"/>
    <w:rsid w:val="38EA0422"/>
    <w:rsid w:val="38F372D7"/>
    <w:rsid w:val="392F4087"/>
    <w:rsid w:val="39674980"/>
    <w:rsid w:val="3A04164A"/>
    <w:rsid w:val="3A202A16"/>
    <w:rsid w:val="3A4C0835"/>
    <w:rsid w:val="3A52002D"/>
    <w:rsid w:val="3A5D315F"/>
    <w:rsid w:val="3A963AEE"/>
    <w:rsid w:val="3B2745F6"/>
    <w:rsid w:val="3B2D43E9"/>
    <w:rsid w:val="3B5B5607"/>
    <w:rsid w:val="3B624E48"/>
    <w:rsid w:val="3BAE4FCF"/>
    <w:rsid w:val="3BF378A1"/>
    <w:rsid w:val="3BF47B07"/>
    <w:rsid w:val="3BFF41ED"/>
    <w:rsid w:val="3C0812EB"/>
    <w:rsid w:val="3C1E1CA2"/>
    <w:rsid w:val="3C2105FF"/>
    <w:rsid w:val="3C2F0F06"/>
    <w:rsid w:val="3C366BCB"/>
    <w:rsid w:val="3C5F4C83"/>
    <w:rsid w:val="3C68298F"/>
    <w:rsid w:val="3C9012E0"/>
    <w:rsid w:val="3C9506A5"/>
    <w:rsid w:val="3CA422C6"/>
    <w:rsid w:val="3CAD05FD"/>
    <w:rsid w:val="3D207CCF"/>
    <w:rsid w:val="3D4445A5"/>
    <w:rsid w:val="3D7E293D"/>
    <w:rsid w:val="3DEF255B"/>
    <w:rsid w:val="3E165E8E"/>
    <w:rsid w:val="3E4B0FF4"/>
    <w:rsid w:val="3E9E1468"/>
    <w:rsid w:val="3EC17A90"/>
    <w:rsid w:val="3EE33949"/>
    <w:rsid w:val="3F054910"/>
    <w:rsid w:val="3F066F08"/>
    <w:rsid w:val="3F171845"/>
    <w:rsid w:val="3F3754B7"/>
    <w:rsid w:val="3F8A64BB"/>
    <w:rsid w:val="3F9E1DC5"/>
    <w:rsid w:val="3FD5589D"/>
    <w:rsid w:val="401B2F3B"/>
    <w:rsid w:val="40591A3B"/>
    <w:rsid w:val="405E0658"/>
    <w:rsid w:val="40867B95"/>
    <w:rsid w:val="40C0575F"/>
    <w:rsid w:val="40C70712"/>
    <w:rsid w:val="40F97454"/>
    <w:rsid w:val="411374C6"/>
    <w:rsid w:val="41297098"/>
    <w:rsid w:val="419148D5"/>
    <w:rsid w:val="41BD2B78"/>
    <w:rsid w:val="41CF2C3D"/>
    <w:rsid w:val="4272038F"/>
    <w:rsid w:val="42913E89"/>
    <w:rsid w:val="429656F7"/>
    <w:rsid w:val="42C121F4"/>
    <w:rsid w:val="42EF6735"/>
    <w:rsid w:val="42FEC4C9"/>
    <w:rsid w:val="4346152A"/>
    <w:rsid w:val="43610D5D"/>
    <w:rsid w:val="43726119"/>
    <w:rsid w:val="43957E1D"/>
    <w:rsid w:val="439C056B"/>
    <w:rsid w:val="43D455DC"/>
    <w:rsid w:val="43E3106F"/>
    <w:rsid w:val="43FB6CE1"/>
    <w:rsid w:val="442C263E"/>
    <w:rsid w:val="4476222D"/>
    <w:rsid w:val="448740F3"/>
    <w:rsid w:val="45270BE0"/>
    <w:rsid w:val="452850AA"/>
    <w:rsid w:val="45791EB3"/>
    <w:rsid w:val="45926BA9"/>
    <w:rsid w:val="45E16705"/>
    <w:rsid w:val="46112BA7"/>
    <w:rsid w:val="461E53A0"/>
    <w:rsid w:val="46417839"/>
    <w:rsid w:val="465471FA"/>
    <w:rsid w:val="46555110"/>
    <w:rsid w:val="46BF4C9C"/>
    <w:rsid w:val="46CE4C94"/>
    <w:rsid w:val="46E81B36"/>
    <w:rsid w:val="473F5DDD"/>
    <w:rsid w:val="47563B8C"/>
    <w:rsid w:val="47D22BC7"/>
    <w:rsid w:val="47DB56F9"/>
    <w:rsid w:val="482835E6"/>
    <w:rsid w:val="48EF781D"/>
    <w:rsid w:val="49172B6D"/>
    <w:rsid w:val="492F06EE"/>
    <w:rsid w:val="49AF4E76"/>
    <w:rsid w:val="49B03ECC"/>
    <w:rsid w:val="49B36F8D"/>
    <w:rsid w:val="49D02D4A"/>
    <w:rsid w:val="4A392A6D"/>
    <w:rsid w:val="4A8A7D2D"/>
    <w:rsid w:val="4AA009D1"/>
    <w:rsid w:val="4AA46683"/>
    <w:rsid w:val="4AAA548E"/>
    <w:rsid w:val="4AD6479B"/>
    <w:rsid w:val="4ADA20A4"/>
    <w:rsid w:val="4AF018C8"/>
    <w:rsid w:val="4AFA44F5"/>
    <w:rsid w:val="4B0D2C77"/>
    <w:rsid w:val="4B4A23C8"/>
    <w:rsid w:val="4B4B6AFE"/>
    <w:rsid w:val="4B5C626C"/>
    <w:rsid w:val="4B796544"/>
    <w:rsid w:val="4BA6642B"/>
    <w:rsid w:val="4BCF1B14"/>
    <w:rsid w:val="4BFE01B4"/>
    <w:rsid w:val="4C1C787E"/>
    <w:rsid w:val="4C2E1799"/>
    <w:rsid w:val="4C762AF2"/>
    <w:rsid w:val="4C7E34E1"/>
    <w:rsid w:val="4C7E7466"/>
    <w:rsid w:val="4C926794"/>
    <w:rsid w:val="4CA22375"/>
    <w:rsid w:val="4CB10027"/>
    <w:rsid w:val="4CB50C59"/>
    <w:rsid w:val="4CC358BB"/>
    <w:rsid w:val="4CEA5CFA"/>
    <w:rsid w:val="4D5438C5"/>
    <w:rsid w:val="4D9329DF"/>
    <w:rsid w:val="4DAF797F"/>
    <w:rsid w:val="4DD23507"/>
    <w:rsid w:val="4DEA1084"/>
    <w:rsid w:val="4DFF4A01"/>
    <w:rsid w:val="4E0962D6"/>
    <w:rsid w:val="4E3162AA"/>
    <w:rsid w:val="4E4C388B"/>
    <w:rsid w:val="4EA00746"/>
    <w:rsid w:val="4EF80730"/>
    <w:rsid w:val="4EFA7381"/>
    <w:rsid w:val="4F29184C"/>
    <w:rsid w:val="4F2C490A"/>
    <w:rsid w:val="4F80123E"/>
    <w:rsid w:val="4F8610E9"/>
    <w:rsid w:val="4FFE7DA7"/>
    <w:rsid w:val="502F5371"/>
    <w:rsid w:val="50974594"/>
    <w:rsid w:val="50A43B2D"/>
    <w:rsid w:val="50CF01D2"/>
    <w:rsid w:val="510F2A0C"/>
    <w:rsid w:val="518C7D66"/>
    <w:rsid w:val="51AD4AC0"/>
    <w:rsid w:val="51D5775C"/>
    <w:rsid w:val="51EA3CB4"/>
    <w:rsid w:val="522D783F"/>
    <w:rsid w:val="52575E4D"/>
    <w:rsid w:val="52702732"/>
    <w:rsid w:val="528A6DCB"/>
    <w:rsid w:val="52AE6F76"/>
    <w:rsid w:val="52C36699"/>
    <w:rsid w:val="52DF683D"/>
    <w:rsid w:val="52E54374"/>
    <w:rsid w:val="530A7D45"/>
    <w:rsid w:val="53360094"/>
    <w:rsid w:val="53424C8B"/>
    <w:rsid w:val="5354676C"/>
    <w:rsid w:val="536E773E"/>
    <w:rsid w:val="53CD6CA7"/>
    <w:rsid w:val="54164A93"/>
    <w:rsid w:val="548555B9"/>
    <w:rsid w:val="54971006"/>
    <w:rsid w:val="54B955CE"/>
    <w:rsid w:val="54D72F08"/>
    <w:rsid w:val="54EB2261"/>
    <w:rsid w:val="54F00716"/>
    <w:rsid w:val="55137AFA"/>
    <w:rsid w:val="559E0172"/>
    <w:rsid w:val="55B813F2"/>
    <w:rsid w:val="560A60D3"/>
    <w:rsid w:val="56184DA7"/>
    <w:rsid w:val="564B416B"/>
    <w:rsid w:val="564C7BCE"/>
    <w:rsid w:val="56614AC6"/>
    <w:rsid w:val="56A45C5C"/>
    <w:rsid w:val="56A97B24"/>
    <w:rsid w:val="5731087A"/>
    <w:rsid w:val="57763155"/>
    <w:rsid w:val="57874821"/>
    <w:rsid w:val="57B70667"/>
    <w:rsid w:val="57B95743"/>
    <w:rsid w:val="57C35B91"/>
    <w:rsid w:val="57C9470F"/>
    <w:rsid w:val="57E417E0"/>
    <w:rsid w:val="58292A28"/>
    <w:rsid w:val="583059FA"/>
    <w:rsid w:val="58387D79"/>
    <w:rsid w:val="58472E98"/>
    <w:rsid w:val="584C64D4"/>
    <w:rsid w:val="58613700"/>
    <w:rsid w:val="586438F5"/>
    <w:rsid w:val="586B5E3B"/>
    <w:rsid w:val="58F21EBB"/>
    <w:rsid w:val="58F272EA"/>
    <w:rsid w:val="5912794D"/>
    <w:rsid w:val="59282B75"/>
    <w:rsid w:val="593A414D"/>
    <w:rsid w:val="59A705B6"/>
    <w:rsid w:val="59C74CE3"/>
    <w:rsid w:val="5A1153B7"/>
    <w:rsid w:val="5A1C2481"/>
    <w:rsid w:val="5A1C4798"/>
    <w:rsid w:val="5A1F4E71"/>
    <w:rsid w:val="5A37697F"/>
    <w:rsid w:val="5A4D6437"/>
    <w:rsid w:val="5A9A2FFD"/>
    <w:rsid w:val="5AB539CD"/>
    <w:rsid w:val="5AC01675"/>
    <w:rsid w:val="5B43001F"/>
    <w:rsid w:val="5B5A5D02"/>
    <w:rsid w:val="5B626E43"/>
    <w:rsid w:val="5B836E0B"/>
    <w:rsid w:val="5BA46B80"/>
    <w:rsid w:val="5BDA4EF1"/>
    <w:rsid w:val="5BE71E9C"/>
    <w:rsid w:val="5C1B126D"/>
    <w:rsid w:val="5C3011CB"/>
    <w:rsid w:val="5C3936CD"/>
    <w:rsid w:val="5C5734BA"/>
    <w:rsid w:val="5C581790"/>
    <w:rsid w:val="5C9127DF"/>
    <w:rsid w:val="5CC85DD9"/>
    <w:rsid w:val="5CCB1C6A"/>
    <w:rsid w:val="5CCE20A1"/>
    <w:rsid w:val="5D4C093F"/>
    <w:rsid w:val="5D5419CA"/>
    <w:rsid w:val="5D61227C"/>
    <w:rsid w:val="5D817997"/>
    <w:rsid w:val="5D955690"/>
    <w:rsid w:val="5DCF00AD"/>
    <w:rsid w:val="5DFB4772"/>
    <w:rsid w:val="5E1824AD"/>
    <w:rsid w:val="5E294DBD"/>
    <w:rsid w:val="5E424583"/>
    <w:rsid w:val="5E466D18"/>
    <w:rsid w:val="5E472E10"/>
    <w:rsid w:val="5E6463FD"/>
    <w:rsid w:val="5E6D0CBD"/>
    <w:rsid w:val="5E814221"/>
    <w:rsid w:val="5EB44B9A"/>
    <w:rsid w:val="5EB804F7"/>
    <w:rsid w:val="5EBD3D5F"/>
    <w:rsid w:val="5F2D41D5"/>
    <w:rsid w:val="5F511076"/>
    <w:rsid w:val="5F5B3CD4"/>
    <w:rsid w:val="5F5D0E23"/>
    <w:rsid w:val="5F677623"/>
    <w:rsid w:val="5F7E529D"/>
    <w:rsid w:val="5F9A440D"/>
    <w:rsid w:val="5FBA3184"/>
    <w:rsid w:val="600C142F"/>
    <w:rsid w:val="60634A34"/>
    <w:rsid w:val="610B7004"/>
    <w:rsid w:val="6110113D"/>
    <w:rsid w:val="613A51F3"/>
    <w:rsid w:val="614D7107"/>
    <w:rsid w:val="6166423A"/>
    <w:rsid w:val="617521D5"/>
    <w:rsid w:val="618650F2"/>
    <w:rsid w:val="61EF3D17"/>
    <w:rsid w:val="62053B71"/>
    <w:rsid w:val="623B7383"/>
    <w:rsid w:val="627F6C32"/>
    <w:rsid w:val="62BB2364"/>
    <w:rsid w:val="62C1664D"/>
    <w:rsid w:val="62E06EE1"/>
    <w:rsid w:val="62ED3A52"/>
    <w:rsid w:val="62EE6294"/>
    <w:rsid w:val="62FD4C27"/>
    <w:rsid w:val="63350368"/>
    <w:rsid w:val="636047B5"/>
    <w:rsid w:val="637C1792"/>
    <w:rsid w:val="63927568"/>
    <w:rsid w:val="639E3824"/>
    <w:rsid w:val="63AD21B6"/>
    <w:rsid w:val="63C31AED"/>
    <w:rsid w:val="63EA62C7"/>
    <w:rsid w:val="63FA4635"/>
    <w:rsid w:val="64AB46FF"/>
    <w:rsid w:val="652B0B65"/>
    <w:rsid w:val="65532D27"/>
    <w:rsid w:val="658C7CF0"/>
    <w:rsid w:val="65B53D84"/>
    <w:rsid w:val="65DA5D87"/>
    <w:rsid w:val="65DC0E29"/>
    <w:rsid w:val="65E336C9"/>
    <w:rsid w:val="6661106A"/>
    <w:rsid w:val="66763171"/>
    <w:rsid w:val="668B3789"/>
    <w:rsid w:val="66AA2D4C"/>
    <w:rsid w:val="66AB3BFE"/>
    <w:rsid w:val="66DE0D17"/>
    <w:rsid w:val="678918D9"/>
    <w:rsid w:val="67965B4A"/>
    <w:rsid w:val="67BA097C"/>
    <w:rsid w:val="67E3012D"/>
    <w:rsid w:val="67FEAA80"/>
    <w:rsid w:val="68767283"/>
    <w:rsid w:val="688B0A2A"/>
    <w:rsid w:val="68A1024E"/>
    <w:rsid w:val="68A50127"/>
    <w:rsid w:val="68D26659"/>
    <w:rsid w:val="693A042A"/>
    <w:rsid w:val="69A022B3"/>
    <w:rsid w:val="69FF347E"/>
    <w:rsid w:val="6A615DFE"/>
    <w:rsid w:val="6A99074F"/>
    <w:rsid w:val="6A9E2C97"/>
    <w:rsid w:val="6AA81EE7"/>
    <w:rsid w:val="6AD16513"/>
    <w:rsid w:val="6B3E29A4"/>
    <w:rsid w:val="6B4F5D3F"/>
    <w:rsid w:val="6B7D166C"/>
    <w:rsid w:val="6B7E3E65"/>
    <w:rsid w:val="6B9F24A5"/>
    <w:rsid w:val="6BA936A1"/>
    <w:rsid w:val="6BF13766"/>
    <w:rsid w:val="6C1605B1"/>
    <w:rsid w:val="6C501D6F"/>
    <w:rsid w:val="6C546E14"/>
    <w:rsid w:val="6C5F1B1B"/>
    <w:rsid w:val="6C6D154A"/>
    <w:rsid w:val="6D0C3AC7"/>
    <w:rsid w:val="6D0C7AD4"/>
    <w:rsid w:val="6D1859BB"/>
    <w:rsid w:val="6D194A59"/>
    <w:rsid w:val="6D8FA540"/>
    <w:rsid w:val="6DCA6759"/>
    <w:rsid w:val="6E0E3C8F"/>
    <w:rsid w:val="6E14501E"/>
    <w:rsid w:val="6E2B5F27"/>
    <w:rsid w:val="6E362C7B"/>
    <w:rsid w:val="6E372BE0"/>
    <w:rsid w:val="6E77961C"/>
    <w:rsid w:val="6E8757F0"/>
    <w:rsid w:val="6EA91C0A"/>
    <w:rsid w:val="6EEA3674"/>
    <w:rsid w:val="6F3C2F1C"/>
    <w:rsid w:val="6FF0358B"/>
    <w:rsid w:val="7028399E"/>
    <w:rsid w:val="70A73F27"/>
    <w:rsid w:val="70CB278F"/>
    <w:rsid w:val="71297C4A"/>
    <w:rsid w:val="715E4F2E"/>
    <w:rsid w:val="71880C5D"/>
    <w:rsid w:val="71913560"/>
    <w:rsid w:val="71C736AA"/>
    <w:rsid w:val="71D64AC4"/>
    <w:rsid w:val="722A5653"/>
    <w:rsid w:val="726E0878"/>
    <w:rsid w:val="72760055"/>
    <w:rsid w:val="728269FA"/>
    <w:rsid w:val="728409C4"/>
    <w:rsid w:val="72C01D62"/>
    <w:rsid w:val="73130605"/>
    <w:rsid w:val="73530396"/>
    <w:rsid w:val="73642660"/>
    <w:rsid w:val="73BB49CC"/>
    <w:rsid w:val="73D44D07"/>
    <w:rsid w:val="73F90F3E"/>
    <w:rsid w:val="74221BDF"/>
    <w:rsid w:val="7426597A"/>
    <w:rsid w:val="74561EEC"/>
    <w:rsid w:val="746740F9"/>
    <w:rsid w:val="74C3785A"/>
    <w:rsid w:val="74D4495D"/>
    <w:rsid w:val="74DA48CB"/>
    <w:rsid w:val="7501454E"/>
    <w:rsid w:val="75662BC1"/>
    <w:rsid w:val="75740243"/>
    <w:rsid w:val="75CA0DE4"/>
    <w:rsid w:val="75ED4AD2"/>
    <w:rsid w:val="75FD4E57"/>
    <w:rsid w:val="7601232C"/>
    <w:rsid w:val="76241F97"/>
    <w:rsid w:val="763046B6"/>
    <w:rsid w:val="765949AE"/>
    <w:rsid w:val="7663025C"/>
    <w:rsid w:val="7693567A"/>
    <w:rsid w:val="76B5726C"/>
    <w:rsid w:val="76C23869"/>
    <w:rsid w:val="76D65566"/>
    <w:rsid w:val="76EC6D39"/>
    <w:rsid w:val="76F268FC"/>
    <w:rsid w:val="76FF3472"/>
    <w:rsid w:val="770A09EF"/>
    <w:rsid w:val="77260942"/>
    <w:rsid w:val="772B58B2"/>
    <w:rsid w:val="773724A9"/>
    <w:rsid w:val="77387CC6"/>
    <w:rsid w:val="77A245FB"/>
    <w:rsid w:val="77B90FAE"/>
    <w:rsid w:val="77F93618"/>
    <w:rsid w:val="780C623C"/>
    <w:rsid w:val="784E53E2"/>
    <w:rsid w:val="785904E4"/>
    <w:rsid w:val="78782D35"/>
    <w:rsid w:val="788A2AAC"/>
    <w:rsid w:val="789E5DDE"/>
    <w:rsid w:val="79134850"/>
    <w:rsid w:val="7972B838"/>
    <w:rsid w:val="79986240"/>
    <w:rsid w:val="79992863"/>
    <w:rsid w:val="79A10062"/>
    <w:rsid w:val="79B416E2"/>
    <w:rsid w:val="79E92285"/>
    <w:rsid w:val="79ED50A1"/>
    <w:rsid w:val="79F85A9C"/>
    <w:rsid w:val="7A4C3137"/>
    <w:rsid w:val="7AAC6D0A"/>
    <w:rsid w:val="7AFB1A3F"/>
    <w:rsid w:val="7B0363F4"/>
    <w:rsid w:val="7BB06EA1"/>
    <w:rsid w:val="7BB23ECA"/>
    <w:rsid w:val="7BB81656"/>
    <w:rsid w:val="7C5A4544"/>
    <w:rsid w:val="7CA51447"/>
    <w:rsid w:val="7D2550CC"/>
    <w:rsid w:val="7D397C3D"/>
    <w:rsid w:val="7D432640"/>
    <w:rsid w:val="7D53082A"/>
    <w:rsid w:val="7D8306B2"/>
    <w:rsid w:val="7D841250"/>
    <w:rsid w:val="7DE920C0"/>
    <w:rsid w:val="7E072E1B"/>
    <w:rsid w:val="7E0E220B"/>
    <w:rsid w:val="7E266DD3"/>
    <w:rsid w:val="7E7B5F8D"/>
    <w:rsid w:val="7E8D3567"/>
    <w:rsid w:val="7EFBF9C0"/>
    <w:rsid w:val="7F9D130A"/>
    <w:rsid w:val="7FAF2BAF"/>
    <w:rsid w:val="7FD3231E"/>
    <w:rsid w:val="7FED709F"/>
    <w:rsid w:val="7FF72C69"/>
    <w:rsid w:val="7FFF9F0A"/>
    <w:rsid w:val="8EAF12F2"/>
    <w:rsid w:val="9F5F639C"/>
    <w:rsid w:val="BEBEF57E"/>
    <w:rsid w:val="CFFABF9A"/>
    <w:rsid w:val="DDFF437B"/>
    <w:rsid w:val="E5A42E4F"/>
    <w:rsid w:val="EF7F09E3"/>
    <w:rsid w:val="F3F7E375"/>
    <w:rsid w:val="F6FFBCA5"/>
    <w:rsid w:val="F7F79A22"/>
    <w:rsid w:val="FD9D78D7"/>
    <w:rsid w:val="FFBB5B92"/>
    <w:rsid w:val="FFCF0C4B"/>
    <w:rsid w:val="FFFA8C5D"/>
    <w:rsid w:val="FFFE66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b/>
      <w:sz w:val="32"/>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next w:val="1"/>
    <w:qFormat/>
    <w:uiPriority w:val="0"/>
    <w:pPr>
      <w:spacing w:after="120"/>
      <w:ind w:left="420" w:leftChars="200"/>
    </w:pPr>
    <w:rPr>
      <w:kern w:val="0"/>
      <w:sz w:val="20"/>
    </w:rPr>
  </w:style>
  <w:style w:type="paragraph" w:styleId="7">
    <w:name w:val="Body Text"/>
    <w:basedOn w:val="1"/>
    <w:next w:val="1"/>
    <w:qFormat/>
    <w:uiPriority w:val="0"/>
    <w:pPr>
      <w:spacing w:after="120"/>
    </w:pPr>
    <w:rPr>
      <w:kern w:val="0"/>
      <w:sz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7"/>
    <w:qFormat/>
    <w:uiPriority w:val="0"/>
    <w:pPr>
      <w:adjustRightInd w:val="0"/>
      <w:spacing w:line="275" w:lineRule="atLeast"/>
      <w:ind w:firstLine="420"/>
      <w:textAlignment w:val="baseline"/>
    </w:pPr>
    <w:rPr>
      <w:rFonts w:ascii="宋体" w:eastAsia="楷体_GB2312"/>
      <w:sz w:val="24"/>
      <w:szCs w:val="20"/>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font11"/>
    <w:basedOn w:val="13"/>
    <w:qFormat/>
    <w:uiPriority w:val="0"/>
    <w:rPr>
      <w:rFonts w:hint="eastAsia" w:ascii="宋体" w:hAnsi="宋体" w:eastAsia="宋体" w:cs="宋体"/>
      <w:b/>
      <w:bCs/>
      <w:color w:val="000000"/>
      <w:sz w:val="20"/>
      <w:szCs w:val="20"/>
      <w:u w:val="none"/>
    </w:rPr>
  </w:style>
  <w:style w:type="character" w:customStyle="1" w:styleId="16">
    <w:name w:val="font41"/>
    <w:basedOn w:val="13"/>
    <w:qFormat/>
    <w:uiPriority w:val="0"/>
    <w:rPr>
      <w:rFonts w:hint="eastAsia" w:ascii="宋体" w:hAnsi="宋体" w:eastAsia="宋体" w:cs="宋体"/>
      <w:color w:val="000000"/>
      <w:sz w:val="20"/>
      <w:szCs w:val="20"/>
      <w:u w:val="none"/>
    </w:rPr>
  </w:style>
  <w:style w:type="character" w:customStyle="1" w:styleId="17">
    <w:name w:val="font51"/>
    <w:basedOn w:val="13"/>
    <w:qFormat/>
    <w:uiPriority w:val="0"/>
    <w:rPr>
      <w:rFonts w:hint="eastAsia" w:ascii="宋体" w:hAnsi="宋体" w:eastAsia="宋体" w:cs="宋体"/>
      <w:color w:val="000000"/>
      <w:sz w:val="20"/>
      <w:szCs w:val="20"/>
      <w:u w:val="none"/>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表格内正文，无编号"/>
    <w:basedOn w:val="1"/>
    <w:qFormat/>
    <w:uiPriority w:val="0"/>
    <w:pPr>
      <w:spacing w:line="400" w:lineRule="exact"/>
      <w:ind w:firstLine="643" w:firstLineChars="200"/>
    </w:pPr>
  </w:style>
  <w:style w:type="paragraph" w:customStyle="1" w:styleId="20">
    <w:name w:val="符号列表"/>
    <w:basedOn w:val="1"/>
    <w:next w:val="21"/>
    <w:qFormat/>
    <w:uiPriority w:val="34"/>
    <w:pPr>
      <w:spacing w:beforeLines="50"/>
      <w:ind w:firstLine="420" w:firstLineChars="200"/>
    </w:pPr>
    <w:rPr>
      <w:rFonts w:ascii="Calibri" w:hAnsi="Calibri"/>
      <w:sz w:val="24"/>
      <w:szCs w:val="22"/>
      <w:lang w:val="zh-CN"/>
    </w:rPr>
  </w:style>
  <w:style w:type="paragraph" w:customStyle="1" w:styleId="21">
    <w:name w:val="列出段落11"/>
    <w:basedOn w:val="1"/>
    <w:qFormat/>
    <w:uiPriority w:val="99"/>
    <w:pPr>
      <w:ind w:firstLine="420" w:firstLineChars="200"/>
    </w:pPr>
  </w:style>
  <w:style w:type="paragraph" w:customStyle="1" w:styleId="2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4055</Words>
  <Characters>4470</Characters>
  <Lines>0</Lines>
  <Paragraphs>0</Paragraphs>
  <TotalTime>16</TotalTime>
  <ScaleCrop>false</ScaleCrop>
  <LinksUpToDate>false</LinksUpToDate>
  <CharactersWithSpaces>4596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2023-03-17T14:22:00Z</dcterms:created>
  <dc:creator>♂杰♂</dc:creator>
  <cp:lastModifiedBy>♂杰♂</cp:lastModifiedBy>
  <cp:lastPrinted>2023-03-25T16:42:00Z</cp:lastPrinted>
  <dcterms:modified xsi:type="dcterms:W3CDTF">2024-05-27T08:19:22Z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D565C2AE6667447CBBDE7FC74A328E5D</vt:lpwstr>
  </property>
</Properties>
</file>