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26CBC4">
      <w:pPr>
        <w:bidi w:val="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渝湘复线高速公路总承包合同后续专项工程</w:t>
      </w:r>
    </w:p>
    <w:p w14:paraId="69F43236">
      <w:pPr>
        <w:bidi w:val="0"/>
        <w:jc w:val="center"/>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彭酉路房建工程自来水管道安装专业分包</w:t>
      </w:r>
    </w:p>
    <w:p w14:paraId="5F530384">
      <w:pPr>
        <w:bidi w:val="0"/>
        <w:jc w:val="center"/>
        <w:rPr>
          <w:rFonts w:hint="eastAsia" w:ascii="宋体" w:hAnsi="宋体" w:eastAsia="宋体" w:cs="宋体"/>
          <w:sz w:val="44"/>
          <w:szCs w:val="44"/>
        </w:rPr>
      </w:pPr>
      <w:r>
        <w:rPr>
          <w:rFonts w:hint="eastAsia" w:ascii="宋体" w:hAnsi="宋体" w:eastAsia="宋体" w:cs="宋体"/>
          <w:sz w:val="36"/>
          <w:szCs w:val="36"/>
          <w:lang w:val="en-US" w:eastAsia="zh-CN"/>
        </w:rPr>
        <w:t>竞争性比选结果公示</w:t>
      </w:r>
    </w:p>
    <w:p w14:paraId="3D5DC857">
      <w:pPr>
        <w:numPr>
          <w:ilvl w:val="0"/>
          <w:numId w:val="1"/>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重庆公路养护工程（集团）有限公司渝湘复线高速公路总承包合同后续专项工程彭酉路房建工程自来水管道安装专业分包竞争性比选结果公示中标候选人基本情况：</w:t>
      </w:r>
    </w:p>
    <w:p w14:paraId="449B9DE9">
      <w:pPr>
        <w:numPr>
          <w:numId w:val="0"/>
        </w:num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1、中标候选人第1名：</w:t>
      </w:r>
      <w:r>
        <w:rPr>
          <w:rFonts w:hint="eastAsia" w:ascii="宋体" w:hAnsi="宋体"/>
          <w:sz w:val="28"/>
          <w:szCs w:val="28"/>
          <w:lang w:val="en-US" w:eastAsia="zh-CN"/>
        </w:rPr>
        <w:t>重庆汇盛建设工程有限公司</w:t>
      </w:r>
      <w:r>
        <w:rPr>
          <w:rFonts w:hint="eastAsia" w:ascii="宋体" w:hAnsi="宋体" w:eastAsia="宋体" w:cs="宋体"/>
          <w:sz w:val="28"/>
          <w:szCs w:val="28"/>
          <w:lang w:val="en-US" w:eastAsia="zh-CN"/>
        </w:rPr>
        <w:t>，中标总价为</w:t>
      </w:r>
      <w:r>
        <w:rPr>
          <w:rFonts w:hint="eastAsia" w:ascii="宋体" w:hAnsi="宋体"/>
          <w:sz w:val="28"/>
          <w:szCs w:val="28"/>
          <w:lang w:val="en-US" w:eastAsia="zh-CN"/>
        </w:rPr>
        <w:t>2404547.6</w:t>
      </w:r>
      <w:bookmarkStart w:id="0" w:name="_GoBack"/>
      <w:bookmarkEnd w:id="0"/>
      <w:r>
        <w:rPr>
          <w:rFonts w:hint="eastAsia" w:ascii="宋体" w:hAnsi="宋体" w:eastAsia="宋体" w:cs="宋体"/>
          <w:sz w:val="28"/>
          <w:szCs w:val="28"/>
          <w:lang w:val="en-US" w:eastAsia="zh-CN"/>
        </w:rPr>
        <w:t>元。</w:t>
      </w:r>
    </w:p>
    <w:p w14:paraId="74B3FB36">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2、中标候选人第2名：</w:t>
      </w:r>
      <w:r>
        <w:rPr>
          <w:rFonts w:hint="eastAsia" w:ascii="宋体" w:hAnsi="宋体"/>
          <w:sz w:val="28"/>
          <w:szCs w:val="28"/>
          <w:lang w:val="en-US" w:eastAsia="zh-CN"/>
        </w:rPr>
        <w:t>重庆业展建设工程有限公司</w:t>
      </w:r>
      <w:r>
        <w:rPr>
          <w:rFonts w:hint="eastAsia" w:ascii="宋体" w:hAnsi="宋体" w:eastAsia="宋体" w:cs="宋体"/>
          <w:sz w:val="28"/>
          <w:szCs w:val="28"/>
          <w:lang w:val="en-US" w:eastAsia="zh-CN"/>
        </w:rPr>
        <w:t>，中标总价为</w:t>
      </w:r>
      <w:r>
        <w:rPr>
          <w:rFonts w:hint="eastAsia" w:ascii="宋体" w:hAnsi="宋体"/>
          <w:sz w:val="28"/>
          <w:szCs w:val="28"/>
          <w:lang w:val="en-US" w:eastAsia="zh-CN"/>
        </w:rPr>
        <w:t>2497370.12</w:t>
      </w:r>
      <w:r>
        <w:rPr>
          <w:rFonts w:hint="eastAsia" w:ascii="宋体" w:hAnsi="宋体" w:eastAsia="宋体" w:cs="宋体"/>
          <w:sz w:val="28"/>
          <w:szCs w:val="28"/>
          <w:lang w:val="en-US" w:eastAsia="zh-CN"/>
        </w:rPr>
        <w:t>元。</w:t>
      </w:r>
    </w:p>
    <w:p w14:paraId="3C73D7E0">
      <w:pPr>
        <w:bidi w:val="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3、中标候选人第3名：</w:t>
      </w:r>
      <w:r>
        <w:rPr>
          <w:rFonts w:hint="eastAsia" w:ascii="宋体" w:hAnsi="宋体"/>
          <w:sz w:val="28"/>
          <w:szCs w:val="28"/>
          <w:lang w:val="en-US" w:eastAsia="zh-CN"/>
        </w:rPr>
        <w:t>重庆市酉阳县第三建筑工程有限责任公司</w:t>
      </w:r>
      <w:r>
        <w:rPr>
          <w:rFonts w:hint="eastAsia" w:ascii="宋体" w:hAnsi="宋体" w:eastAsia="宋体" w:cs="宋体"/>
          <w:sz w:val="28"/>
          <w:szCs w:val="28"/>
          <w:lang w:val="en-US" w:eastAsia="zh-CN"/>
        </w:rPr>
        <w:t>，中标总价为</w:t>
      </w:r>
      <w:r>
        <w:rPr>
          <w:rFonts w:hint="eastAsia" w:ascii="宋体" w:hAnsi="宋体"/>
          <w:sz w:val="28"/>
          <w:szCs w:val="28"/>
          <w:lang w:val="en-US" w:eastAsia="zh-CN"/>
        </w:rPr>
        <w:t>2540386.74</w:t>
      </w:r>
      <w:r>
        <w:rPr>
          <w:rFonts w:hint="eastAsia" w:ascii="宋体" w:hAnsi="宋体" w:eastAsia="宋体" w:cs="宋体"/>
          <w:sz w:val="28"/>
          <w:szCs w:val="28"/>
          <w:lang w:val="en-US" w:eastAsia="zh-CN"/>
        </w:rPr>
        <w:t>元。</w:t>
      </w:r>
    </w:p>
    <w:p w14:paraId="2AF858D8">
      <w:pPr>
        <w:bidi w:val="0"/>
        <w:rPr>
          <w:rFonts w:hint="eastAsia" w:ascii="宋体" w:hAnsi="宋体" w:eastAsia="宋体" w:cs="宋体"/>
          <w:sz w:val="28"/>
          <w:szCs w:val="28"/>
        </w:rPr>
      </w:pPr>
      <w:r>
        <w:rPr>
          <w:rFonts w:hint="eastAsia" w:ascii="宋体" w:hAnsi="宋体" w:eastAsia="宋体" w:cs="宋体"/>
          <w:sz w:val="28"/>
          <w:szCs w:val="28"/>
          <w:lang w:val="en-US" w:eastAsia="zh-CN"/>
        </w:rPr>
        <w:t>二、提出异议的渠道和方式</w:t>
      </w:r>
    </w:p>
    <w:p w14:paraId="696492E4">
      <w:pPr>
        <w:bidi w:val="0"/>
        <w:rPr>
          <w:rFonts w:hint="eastAsia" w:ascii="宋体" w:hAnsi="宋体" w:eastAsia="宋体" w:cs="宋体"/>
          <w:sz w:val="28"/>
          <w:szCs w:val="28"/>
        </w:rPr>
      </w:pPr>
      <w:r>
        <w:rPr>
          <w:rFonts w:hint="eastAsia" w:ascii="宋体" w:hAnsi="宋体" w:eastAsia="宋体" w:cs="宋体"/>
          <w:sz w:val="28"/>
          <w:szCs w:val="28"/>
          <w:lang w:val="en-US" w:eastAsia="zh-CN"/>
        </w:rPr>
        <w:t>重庆公路养护工程（集团）有限公司纪律检查室，联系电话：023-89187977</w:t>
      </w:r>
    </w:p>
    <w:p w14:paraId="675A6287">
      <w:pPr>
        <w:bidi w:val="0"/>
        <w:rPr>
          <w:rFonts w:hint="eastAsia" w:ascii="宋体" w:hAnsi="宋体" w:eastAsia="宋体" w:cs="宋体"/>
          <w:sz w:val="28"/>
          <w:szCs w:val="28"/>
        </w:rPr>
      </w:pPr>
      <w:r>
        <w:rPr>
          <w:rFonts w:hint="eastAsia" w:ascii="宋体" w:hAnsi="宋体" w:eastAsia="宋体" w:cs="宋体"/>
          <w:sz w:val="28"/>
          <w:szCs w:val="28"/>
          <w:lang w:val="en-US" w:eastAsia="zh-CN"/>
        </w:rPr>
        <w:t>三、监督部门</w:t>
      </w:r>
    </w:p>
    <w:p w14:paraId="49D95344">
      <w:pPr>
        <w:bidi w:val="0"/>
        <w:rPr>
          <w:rFonts w:hint="eastAsia" w:ascii="宋体" w:hAnsi="宋体" w:eastAsia="宋体" w:cs="宋体"/>
          <w:sz w:val="28"/>
          <w:szCs w:val="28"/>
        </w:rPr>
      </w:pPr>
      <w:r>
        <w:rPr>
          <w:rFonts w:hint="eastAsia" w:ascii="宋体" w:hAnsi="宋体" w:eastAsia="宋体" w:cs="宋体"/>
          <w:sz w:val="28"/>
          <w:szCs w:val="28"/>
          <w:lang w:val="en-US" w:eastAsia="zh-CN"/>
        </w:rPr>
        <w:t>本招标项目的监督部门为重庆公路养护工程（集团）有限公司。</w:t>
      </w:r>
    </w:p>
    <w:p w14:paraId="6A36EB52">
      <w:pPr>
        <w:bidi w:val="0"/>
        <w:rPr>
          <w:rFonts w:hint="eastAsia" w:ascii="宋体" w:hAnsi="宋体" w:eastAsia="宋体" w:cs="宋体"/>
          <w:sz w:val="28"/>
          <w:szCs w:val="28"/>
        </w:rPr>
      </w:pPr>
      <w:r>
        <w:rPr>
          <w:rFonts w:hint="eastAsia" w:ascii="宋体" w:hAnsi="宋体" w:eastAsia="宋体" w:cs="宋体"/>
          <w:sz w:val="28"/>
          <w:szCs w:val="28"/>
          <w:lang w:val="en-US" w:eastAsia="zh-CN"/>
        </w:rPr>
        <w:t>四、联系方式</w:t>
      </w:r>
    </w:p>
    <w:p w14:paraId="5063335C">
      <w:pPr>
        <w:bidi w:val="0"/>
        <w:rPr>
          <w:rFonts w:hint="eastAsia" w:ascii="宋体" w:hAnsi="宋体" w:eastAsia="宋体" w:cs="宋体"/>
          <w:sz w:val="28"/>
          <w:szCs w:val="28"/>
        </w:rPr>
      </w:pPr>
      <w:r>
        <w:rPr>
          <w:rFonts w:hint="eastAsia" w:ascii="宋体" w:hAnsi="宋体" w:eastAsia="宋体" w:cs="宋体"/>
          <w:sz w:val="28"/>
          <w:szCs w:val="28"/>
          <w:lang w:val="en-US" w:eastAsia="zh-CN"/>
        </w:rPr>
        <w:t>招 标 人：重庆公路养护工程（集团）有限公司</w:t>
      </w:r>
    </w:p>
    <w:p w14:paraId="6A6C102F">
      <w:pPr>
        <w:bidi w:val="0"/>
        <w:rPr>
          <w:rFonts w:hint="eastAsia" w:ascii="宋体" w:hAnsi="宋体" w:eastAsia="宋体" w:cs="宋体"/>
          <w:sz w:val="28"/>
          <w:szCs w:val="28"/>
        </w:rPr>
      </w:pPr>
      <w:r>
        <w:rPr>
          <w:rFonts w:hint="eastAsia" w:ascii="宋体" w:hAnsi="宋体" w:eastAsia="宋体" w:cs="宋体"/>
          <w:sz w:val="28"/>
          <w:szCs w:val="28"/>
          <w:lang w:val="en-US" w:eastAsia="zh-CN"/>
        </w:rPr>
        <w:t>地 址：重庆市沙坪坝区梨高路4号</w:t>
      </w:r>
    </w:p>
    <w:p w14:paraId="19C6EF46">
      <w:pPr>
        <w:bidi w:val="0"/>
        <w:rPr>
          <w:rFonts w:hint="eastAsia" w:ascii="宋体" w:hAnsi="宋体" w:eastAsia="宋体" w:cs="宋体"/>
          <w:sz w:val="28"/>
          <w:szCs w:val="28"/>
        </w:rPr>
      </w:pPr>
      <w:r>
        <w:rPr>
          <w:rFonts w:hint="eastAsia" w:ascii="宋体" w:hAnsi="宋体" w:eastAsia="宋体" w:cs="宋体"/>
          <w:sz w:val="28"/>
          <w:szCs w:val="28"/>
          <w:lang w:val="en-US" w:eastAsia="zh-CN"/>
        </w:rPr>
        <w:t>联 系 人：陈老师            周老师</w:t>
      </w:r>
    </w:p>
    <w:p w14:paraId="794F71C2">
      <w:pPr>
        <w:bidi w:val="0"/>
      </w:pPr>
      <w:r>
        <w:rPr>
          <w:rFonts w:hint="eastAsia" w:ascii="宋体" w:hAnsi="宋体" w:eastAsia="宋体" w:cs="宋体"/>
          <w:sz w:val="28"/>
          <w:szCs w:val="28"/>
          <w:lang w:val="en-US" w:eastAsia="zh-CN"/>
        </w:rPr>
        <w:t>电 话：023-89186751         18996700409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9E5B7"/>
    <w:multiLevelType w:val="singleLevel"/>
    <w:tmpl w:val="DBD9E5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4NGIzMTNhYjE1NTgyM2JiYmIxZGU1YzJhYmM4NWUifQ=="/>
  </w:docVars>
  <w:rsids>
    <w:rsidRoot w:val="303576CC"/>
    <w:rsid w:val="08EC2E32"/>
    <w:rsid w:val="15453E17"/>
    <w:rsid w:val="303576CC"/>
    <w:rsid w:val="392D0B2F"/>
    <w:rsid w:val="5BED1CBF"/>
    <w:rsid w:val="648E1BDC"/>
    <w:rsid w:val="6EFC1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pPr>
      <w:spacing w:before="120" w:after="120"/>
      <w:jc w:val="left"/>
    </w:pPr>
    <w:rPr>
      <w:rFonts w:ascii="Calibri" w:hAnsi="Calibri"/>
      <w:b/>
      <w:bCs/>
      <w:caps/>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350</Words>
  <Characters>409</Characters>
  <Lines>0</Lines>
  <Paragraphs>0</Paragraphs>
  <TotalTime>1</TotalTime>
  <ScaleCrop>false</ScaleCrop>
  <LinksUpToDate>false</LinksUpToDate>
  <CharactersWithSpaces>436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2024-07-30T09:45:00Z</dcterms:created>
  <dc:creator>胖头丸&amp;廖</dc:creator>
  <cp:lastModifiedBy>YY</cp:lastModifiedBy>
  <dcterms:modified xsi:type="dcterms:W3CDTF">2024-09-24T06:29:28Z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284551C9AA2E40CB9BEA1EF945659A0A_11</vt:lpwstr>
  </property>
</Properties>
</file>