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70B3E" w14:textId="7A86B316" w:rsidR="009F3751" w:rsidRDefault="00CA3B75">
      <w:pPr>
        <w:widowControl/>
        <w:spacing w:after="196" w:line="420" w:lineRule="atLeast"/>
        <w:jc w:val="center"/>
        <w:rPr>
          <w:rFonts w:ascii="宋体" w:hAnsi="宋体"/>
          <w:b/>
          <w:snapToGrid w:val="0"/>
          <w:spacing w:val="-6"/>
          <w:kern w:val="0"/>
          <w:sz w:val="32"/>
          <w:szCs w:val="32"/>
          <w:shd w:val="clear" w:color="auto" w:fill="FFFFFF"/>
        </w:rPr>
      </w:pPr>
      <w:bookmarkStart w:id="0" w:name="OLE_LINK1"/>
      <w:r w:rsidRPr="00CA3B75">
        <w:rPr>
          <w:rFonts w:ascii="宋体" w:hAnsi="宋体" w:hint="eastAsia"/>
          <w:b/>
          <w:snapToGrid w:val="0"/>
          <w:spacing w:val="-6"/>
          <w:kern w:val="0"/>
          <w:sz w:val="32"/>
          <w:szCs w:val="32"/>
          <w:shd w:val="clear" w:color="auto" w:fill="FFFFFF"/>
        </w:rPr>
        <w:t>重庆高速公路集团有限公司东北营运分公司边坡强降水灾害预警平台集成项目</w:t>
      </w:r>
      <w:r>
        <w:rPr>
          <w:rFonts w:ascii="宋体" w:hAnsi="宋体"/>
          <w:b/>
          <w:snapToGrid w:val="0"/>
          <w:spacing w:val="-6"/>
          <w:kern w:val="0"/>
          <w:sz w:val="32"/>
          <w:szCs w:val="32"/>
          <w:shd w:val="clear" w:color="auto" w:fill="FFFFFF"/>
        </w:rPr>
        <w:t>中标候选人公示表</w:t>
      </w:r>
    </w:p>
    <w:p w14:paraId="5C5387B0" w14:textId="19821FAB" w:rsidR="009F3751" w:rsidRDefault="00774B0D">
      <w:pPr>
        <w:widowControl/>
        <w:spacing w:after="196" w:line="420" w:lineRule="atLeast"/>
        <w:jc w:val="center"/>
        <w:rPr>
          <w:rFonts w:ascii="宋体" w:hAnsi="宋体"/>
          <w:b/>
          <w:snapToGrid w:val="0"/>
          <w:spacing w:val="-6"/>
          <w:kern w:val="0"/>
          <w:sz w:val="32"/>
          <w:szCs w:val="32"/>
          <w:shd w:val="clear" w:color="auto" w:fill="FFFFFF"/>
        </w:rPr>
      </w:pPr>
      <w:r>
        <w:rPr>
          <w:rFonts w:ascii="宋体" w:hAnsi="宋体"/>
          <w:b/>
          <w:snapToGrid w:val="0"/>
          <w:spacing w:val="-6"/>
          <w:kern w:val="0"/>
          <w:sz w:val="32"/>
          <w:szCs w:val="32"/>
          <w:shd w:val="clear" w:color="auto" w:fill="FFFFFF"/>
        </w:rPr>
        <w:t>（公示期：</w:t>
      </w:r>
      <w:r>
        <w:rPr>
          <w:rFonts w:ascii="宋体" w:hAnsi="宋体"/>
          <w:b/>
          <w:snapToGrid w:val="0"/>
          <w:spacing w:val="-6"/>
          <w:kern w:val="0"/>
          <w:sz w:val="32"/>
          <w:szCs w:val="32"/>
          <w:shd w:val="clear" w:color="auto" w:fill="FFFFFF"/>
        </w:rPr>
        <w:t>202</w:t>
      </w:r>
      <w:r>
        <w:rPr>
          <w:rFonts w:ascii="宋体" w:hAnsi="宋体" w:hint="eastAsia"/>
          <w:b/>
          <w:snapToGrid w:val="0"/>
          <w:spacing w:val="-6"/>
          <w:kern w:val="0"/>
          <w:sz w:val="32"/>
          <w:szCs w:val="32"/>
          <w:shd w:val="clear" w:color="auto" w:fill="FFFFFF"/>
        </w:rPr>
        <w:t>4</w:t>
      </w:r>
      <w:r>
        <w:rPr>
          <w:rFonts w:ascii="宋体" w:hAnsi="宋体"/>
          <w:b/>
          <w:snapToGrid w:val="0"/>
          <w:spacing w:val="-6"/>
          <w:kern w:val="0"/>
          <w:sz w:val="32"/>
          <w:szCs w:val="32"/>
          <w:shd w:val="clear" w:color="auto" w:fill="FFFFFF"/>
        </w:rPr>
        <w:t>年</w:t>
      </w:r>
      <w:r>
        <w:rPr>
          <w:rFonts w:ascii="宋体" w:hAnsi="宋体" w:hint="eastAsia"/>
          <w:b/>
          <w:snapToGrid w:val="0"/>
          <w:spacing w:val="-6"/>
          <w:kern w:val="0"/>
          <w:sz w:val="32"/>
          <w:szCs w:val="32"/>
          <w:shd w:val="clear" w:color="auto" w:fill="FFFFFF"/>
        </w:rPr>
        <w:t>12</w:t>
      </w:r>
      <w:r>
        <w:rPr>
          <w:rFonts w:ascii="宋体" w:hAnsi="宋体"/>
          <w:b/>
          <w:snapToGrid w:val="0"/>
          <w:spacing w:val="-6"/>
          <w:kern w:val="0"/>
          <w:sz w:val="32"/>
          <w:szCs w:val="32"/>
          <w:shd w:val="clear" w:color="auto" w:fill="FFFFFF"/>
        </w:rPr>
        <w:t>月</w:t>
      </w:r>
      <w:r w:rsidR="00CA3B75">
        <w:rPr>
          <w:rFonts w:ascii="宋体" w:hAnsi="宋体" w:hint="eastAsia"/>
          <w:b/>
          <w:snapToGrid w:val="0"/>
          <w:spacing w:val="-6"/>
          <w:kern w:val="0"/>
          <w:sz w:val="32"/>
          <w:szCs w:val="32"/>
          <w:shd w:val="clear" w:color="auto" w:fill="FFFFFF"/>
        </w:rPr>
        <w:t>31</w:t>
      </w:r>
      <w:r>
        <w:rPr>
          <w:rFonts w:ascii="宋体" w:hAnsi="宋体"/>
          <w:b/>
          <w:snapToGrid w:val="0"/>
          <w:spacing w:val="-6"/>
          <w:kern w:val="0"/>
          <w:sz w:val="32"/>
          <w:szCs w:val="32"/>
          <w:shd w:val="clear" w:color="auto" w:fill="FFFFFF"/>
        </w:rPr>
        <w:t>日至</w:t>
      </w:r>
      <w:r>
        <w:rPr>
          <w:rFonts w:ascii="宋体" w:hAnsi="宋体"/>
          <w:b/>
          <w:snapToGrid w:val="0"/>
          <w:spacing w:val="-6"/>
          <w:kern w:val="0"/>
          <w:sz w:val="32"/>
          <w:szCs w:val="32"/>
          <w:shd w:val="clear" w:color="auto" w:fill="FFFFFF"/>
        </w:rPr>
        <w:t>202</w:t>
      </w:r>
      <w:r w:rsidR="00CA3B75">
        <w:rPr>
          <w:rFonts w:ascii="宋体" w:hAnsi="宋体" w:hint="eastAsia"/>
          <w:b/>
          <w:snapToGrid w:val="0"/>
          <w:spacing w:val="-6"/>
          <w:kern w:val="0"/>
          <w:sz w:val="32"/>
          <w:szCs w:val="32"/>
          <w:shd w:val="clear" w:color="auto" w:fill="FFFFFF"/>
        </w:rPr>
        <w:t>5</w:t>
      </w:r>
      <w:r>
        <w:rPr>
          <w:rFonts w:ascii="宋体" w:hAnsi="宋体"/>
          <w:b/>
          <w:snapToGrid w:val="0"/>
          <w:spacing w:val="-6"/>
          <w:kern w:val="0"/>
          <w:sz w:val="32"/>
          <w:szCs w:val="32"/>
          <w:shd w:val="clear" w:color="auto" w:fill="FFFFFF"/>
        </w:rPr>
        <w:t>年</w:t>
      </w:r>
      <w:r w:rsidR="00CA3B75">
        <w:rPr>
          <w:rFonts w:ascii="宋体" w:hAnsi="宋体" w:hint="eastAsia"/>
          <w:b/>
          <w:snapToGrid w:val="0"/>
          <w:spacing w:val="-6"/>
          <w:kern w:val="0"/>
          <w:sz w:val="32"/>
          <w:szCs w:val="32"/>
          <w:shd w:val="clear" w:color="auto" w:fill="FFFFFF"/>
        </w:rPr>
        <w:t>1</w:t>
      </w:r>
      <w:r>
        <w:rPr>
          <w:rFonts w:ascii="宋体" w:hAnsi="宋体"/>
          <w:b/>
          <w:snapToGrid w:val="0"/>
          <w:spacing w:val="-6"/>
          <w:kern w:val="0"/>
          <w:sz w:val="32"/>
          <w:szCs w:val="32"/>
          <w:shd w:val="clear" w:color="auto" w:fill="FFFFFF"/>
        </w:rPr>
        <w:t>月</w:t>
      </w:r>
      <w:r w:rsidR="00CA3B75">
        <w:rPr>
          <w:rFonts w:ascii="宋体" w:hAnsi="宋体" w:hint="eastAsia"/>
          <w:b/>
          <w:snapToGrid w:val="0"/>
          <w:spacing w:val="-6"/>
          <w:kern w:val="0"/>
          <w:sz w:val="32"/>
          <w:szCs w:val="32"/>
          <w:shd w:val="clear" w:color="auto" w:fill="FFFFFF"/>
        </w:rPr>
        <w:t>2</w:t>
      </w:r>
      <w:r>
        <w:rPr>
          <w:rFonts w:ascii="宋体" w:hAnsi="宋体"/>
          <w:b/>
          <w:snapToGrid w:val="0"/>
          <w:spacing w:val="-6"/>
          <w:kern w:val="0"/>
          <w:sz w:val="32"/>
          <w:szCs w:val="32"/>
          <w:shd w:val="clear" w:color="auto" w:fill="FFFFFF"/>
        </w:rPr>
        <w:t>日）</w:t>
      </w:r>
    </w:p>
    <w:tbl>
      <w:tblPr>
        <w:tblW w:w="9645" w:type="dxa"/>
        <w:jc w:val="center"/>
        <w:tblLayout w:type="fixed"/>
        <w:tblLook w:val="04A0" w:firstRow="1" w:lastRow="0" w:firstColumn="1" w:lastColumn="0" w:noHBand="0" w:noVBand="1"/>
      </w:tblPr>
      <w:tblGrid>
        <w:gridCol w:w="1288"/>
        <w:gridCol w:w="1276"/>
        <w:gridCol w:w="1842"/>
        <w:gridCol w:w="619"/>
        <w:gridCol w:w="323"/>
        <w:gridCol w:w="1185"/>
        <w:gridCol w:w="1037"/>
        <w:gridCol w:w="981"/>
        <w:gridCol w:w="1094"/>
      </w:tblGrid>
      <w:tr w:rsidR="009F3751" w14:paraId="31CCA31C" w14:textId="77777777">
        <w:trPr>
          <w:trHeight w:val="420"/>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1F97CB3"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项目标段名称</w:t>
            </w:r>
          </w:p>
        </w:tc>
        <w:tc>
          <w:tcPr>
            <w:tcW w:w="4060" w:type="dxa"/>
            <w:gridSpan w:val="4"/>
            <w:tcBorders>
              <w:top w:val="single" w:sz="4" w:space="0" w:color="auto"/>
              <w:left w:val="nil"/>
              <w:bottom w:val="single" w:sz="4" w:space="0" w:color="auto"/>
              <w:right w:val="single" w:sz="4" w:space="0" w:color="000000"/>
            </w:tcBorders>
            <w:shd w:val="clear" w:color="auto" w:fill="auto"/>
            <w:vAlign w:val="center"/>
          </w:tcPr>
          <w:p w14:paraId="6641B0EE" w14:textId="441D9223" w:rsidR="009F3751" w:rsidRDefault="00CA3B75">
            <w:pPr>
              <w:pStyle w:val="Default"/>
              <w:jc w:val="center"/>
              <w:rPr>
                <w:rFonts w:ascii="宋体" w:eastAsia="宋体" w:hAnsi="宋体" w:cs="宋体"/>
                <w:sz w:val="22"/>
                <w:szCs w:val="22"/>
                <w:lang w:bidi="ar"/>
              </w:rPr>
            </w:pPr>
            <w:r w:rsidRPr="00CA3B75">
              <w:rPr>
                <w:rFonts w:ascii="宋体" w:eastAsia="宋体" w:hAnsi="宋体" w:cs="宋体" w:hint="eastAsia"/>
                <w:sz w:val="22"/>
                <w:szCs w:val="22"/>
                <w:lang w:bidi="ar"/>
              </w:rPr>
              <w:t>重庆高速公路集团有限公司东北营运分公司边坡强降水灾害预警平台集成项目</w:t>
            </w:r>
          </w:p>
        </w:tc>
        <w:tc>
          <w:tcPr>
            <w:tcW w:w="2222" w:type="dxa"/>
            <w:gridSpan w:val="2"/>
            <w:vMerge w:val="restart"/>
            <w:tcBorders>
              <w:top w:val="single" w:sz="4" w:space="0" w:color="auto"/>
              <w:left w:val="nil"/>
              <w:bottom w:val="nil"/>
              <w:right w:val="single" w:sz="4" w:space="0" w:color="auto"/>
            </w:tcBorders>
            <w:shd w:val="clear" w:color="auto" w:fill="auto"/>
            <w:vAlign w:val="center"/>
          </w:tcPr>
          <w:p w14:paraId="3CDD7A38" w14:textId="77777777" w:rsidR="009F3751" w:rsidRDefault="00774B0D">
            <w:pPr>
              <w:widowControl/>
              <w:spacing w:line="18" w:lineRule="atLeast"/>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最高限价（或招标控制价）（元）</w:t>
            </w:r>
          </w:p>
        </w:tc>
        <w:tc>
          <w:tcPr>
            <w:tcW w:w="2075" w:type="dxa"/>
            <w:gridSpan w:val="2"/>
            <w:vMerge w:val="restart"/>
            <w:tcBorders>
              <w:top w:val="single" w:sz="4" w:space="0" w:color="auto"/>
              <w:left w:val="nil"/>
              <w:bottom w:val="nil"/>
              <w:right w:val="single" w:sz="4" w:space="0" w:color="000000"/>
            </w:tcBorders>
            <w:shd w:val="clear" w:color="auto" w:fill="auto"/>
            <w:vAlign w:val="center"/>
          </w:tcPr>
          <w:p w14:paraId="79150451" w14:textId="3FC5E2D1" w:rsidR="009F3751" w:rsidRDefault="00CA3B75">
            <w:pPr>
              <w:widowControl/>
              <w:spacing w:line="18" w:lineRule="atLeast"/>
              <w:jc w:val="center"/>
              <w:rPr>
                <w:rFonts w:ascii="宋体" w:eastAsia="宋体" w:hAnsi="宋体" w:cs="宋体"/>
                <w:color w:val="000000"/>
                <w:kern w:val="0"/>
                <w:sz w:val="22"/>
                <w:szCs w:val="22"/>
                <w:lang w:bidi="ar"/>
              </w:rPr>
            </w:pPr>
            <w:r w:rsidRPr="00CA3B75">
              <w:rPr>
                <w:rFonts w:ascii="宋体" w:eastAsia="宋体" w:hAnsi="宋体" w:cs="宋体"/>
                <w:color w:val="000000"/>
                <w:kern w:val="0"/>
                <w:sz w:val="22"/>
                <w:szCs w:val="22"/>
                <w:lang w:bidi="ar"/>
              </w:rPr>
              <w:t>1425876</w:t>
            </w:r>
            <w:r>
              <w:rPr>
                <w:rFonts w:ascii="宋体" w:eastAsia="宋体" w:hAnsi="宋体" w:cs="宋体" w:hint="eastAsia"/>
                <w:color w:val="000000"/>
                <w:kern w:val="0"/>
                <w:sz w:val="22"/>
                <w:szCs w:val="22"/>
                <w:lang w:bidi="ar"/>
              </w:rPr>
              <w:t>.00</w:t>
            </w:r>
          </w:p>
        </w:tc>
      </w:tr>
      <w:tr w:rsidR="009F3751" w14:paraId="5F13249E" w14:textId="77777777">
        <w:trPr>
          <w:trHeight w:val="420"/>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64E0350"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项目编码</w:t>
            </w:r>
          </w:p>
        </w:tc>
        <w:tc>
          <w:tcPr>
            <w:tcW w:w="4060" w:type="dxa"/>
            <w:gridSpan w:val="4"/>
            <w:tcBorders>
              <w:top w:val="single" w:sz="4" w:space="0" w:color="auto"/>
              <w:left w:val="nil"/>
              <w:bottom w:val="single" w:sz="4" w:space="0" w:color="auto"/>
              <w:right w:val="single" w:sz="4" w:space="0" w:color="000000"/>
            </w:tcBorders>
            <w:shd w:val="clear" w:color="auto" w:fill="auto"/>
            <w:vAlign w:val="center"/>
          </w:tcPr>
          <w:p w14:paraId="77F1085F" w14:textId="520F5385" w:rsidR="009F3751" w:rsidRDefault="00CA3B75">
            <w:pPr>
              <w:widowControl/>
              <w:spacing w:line="18" w:lineRule="atLeast"/>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w:t>
            </w:r>
          </w:p>
        </w:tc>
        <w:tc>
          <w:tcPr>
            <w:tcW w:w="2222" w:type="dxa"/>
            <w:gridSpan w:val="2"/>
            <w:vMerge/>
            <w:tcBorders>
              <w:top w:val="single" w:sz="4" w:space="0" w:color="auto"/>
              <w:left w:val="nil"/>
              <w:bottom w:val="nil"/>
              <w:right w:val="single" w:sz="4" w:space="0" w:color="auto"/>
            </w:tcBorders>
            <w:shd w:val="clear" w:color="auto" w:fill="auto"/>
            <w:vAlign w:val="center"/>
          </w:tcPr>
          <w:p w14:paraId="49F19087" w14:textId="77777777" w:rsidR="009F3751" w:rsidRDefault="009F3751">
            <w:pPr>
              <w:rPr>
                <w:rFonts w:ascii="宋体" w:eastAsia="宋体" w:hAnsi="宋体" w:cs="宋体"/>
                <w:color w:val="333333"/>
                <w:sz w:val="24"/>
              </w:rPr>
            </w:pPr>
          </w:p>
        </w:tc>
        <w:tc>
          <w:tcPr>
            <w:tcW w:w="2075" w:type="dxa"/>
            <w:gridSpan w:val="2"/>
            <w:vMerge/>
            <w:tcBorders>
              <w:top w:val="single" w:sz="4" w:space="0" w:color="auto"/>
              <w:left w:val="nil"/>
              <w:bottom w:val="nil"/>
              <w:right w:val="single" w:sz="4" w:space="0" w:color="000000"/>
            </w:tcBorders>
            <w:shd w:val="clear" w:color="auto" w:fill="auto"/>
            <w:vAlign w:val="center"/>
          </w:tcPr>
          <w:p w14:paraId="4FCED57D" w14:textId="77777777" w:rsidR="009F3751" w:rsidRDefault="009F3751">
            <w:pPr>
              <w:rPr>
                <w:rFonts w:ascii="宋体" w:eastAsia="宋体" w:hAnsi="宋体" w:cs="宋体"/>
                <w:color w:val="333333"/>
                <w:sz w:val="24"/>
              </w:rPr>
            </w:pPr>
          </w:p>
        </w:tc>
      </w:tr>
      <w:tr w:rsidR="009F3751" w14:paraId="5533B652" w14:textId="77777777">
        <w:trPr>
          <w:trHeight w:val="420"/>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22B5C7F"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招标公告编号</w:t>
            </w:r>
          </w:p>
        </w:tc>
        <w:tc>
          <w:tcPr>
            <w:tcW w:w="4060" w:type="dxa"/>
            <w:gridSpan w:val="4"/>
            <w:tcBorders>
              <w:top w:val="single" w:sz="4" w:space="0" w:color="auto"/>
              <w:left w:val="nil"/>
              <w:bottom w:val="single" w:sz="4" w:space="0" w:color="auto"/>
              <w:right w:val="single" w:sz="4" w:space="0" w:color="000000"/>
            </w:tcBorders>
            <w:shd w:val="clear" w:color="auto" w:fill="auto"/>
            <w:vAlign w:val="center"/>
          </w:tcPr>
          <w:p w14:paraId="2D9B3829"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w:t>
            </w:r>
          </w:p>
        </w:tc>
        <w:tc>
          <w:tcPr>
            <w:tcW w:w="2222" w:type="dxa"/>
            <w:gridSpan w:val="2"/>
            <w:vMerge/>
            <w:tcBorders>
              <w:top w:val="single" w:sz="4" w:space="0" w:color="auto"/>
              <w:left w:val="nil"/>
              <w:bottom w:val="nil"/>
              <w:right w:val="single" w:sz="4" w:space="0" w:color="auto"/>
            </w:tcBorders>
            <w:shd w:val="clear" w:color="auto" w:fill="auto"/>
            <w:vAlign w:val="center"/>
          </w:tcPr>
          <w:p w14:paraId="4AE103A4" w14:textId="77777777" w:rsidR="009F3751" w:rsidRDefault="009F3751">
            <w:pPr>
              <w:rPr>
                <w:rFonts w:ascii="宋体" w:eastAsia="宋体" w:hAnsi="宋体" w:cs="宋体"/>
                <w:color w:val="333333"/>
                <w:sz w:val="24"/>
              </w:rPr>
            </w:pPr>
          </w:p>
        </w:tc>
        <w:tc>
          <w:tcPr>
            <w:tcW w:w="2075" w:type="dxa"/>
            <w:gridSpan w:val="2"/>
            <w:vMerge/>
            <w:tcBorders>
              <w:top w:val="single" w:sz="4" w:space="0" w:color="auto"/>
              <w:left w:val="nil"/>
              <w:bottom w:val="nil"/>
              <w:right w:val="single" w:sz="4" w:space="0" w:color="000000"/>
            </w:tcBorders>
            <w:shd w:val="clear" w:color="auto" w:fill="auto"/>
            <w:vAlign w:val="center"/>
          </w:tcPr>
          <w:p w14:paraId="696ECB9C" w14:textId="77777777" w:rsidR="009F3751" w:rsidRDefault="009F3751">
            <w:pPr>
              <w:rPr>
                <w:rFonts w:ascii="宋体" w:eastAsia="宋体" w:hAnsi="宋体" w:cs="宋体"/>
                <w:color w:val="333333"/>
                <w:sz w:val="24"/>
              </w:rPr>
            </w:pPr>
          </w:p>
        </w:tc>
      </w:tr>
      <w:tr w:rsidR="009F3751" w14:paraId="1C3C5CAE" w14:textId="77777777">
        <w:trPr>
          <w:trHeight w:val="826"/>
          <w:jc w:val="center"/>
        </w:trPr>
        <w:tc>
          <w:tcPr>
            <w:tcW w:w="1288" w:type="dxa"/>
            <w:tcBorders>
              <w:top w:val="nil"/>
              <w:left w:val="single" w:sz="4" w:space="0" w:color="auto"/>
              <w:bottom w:val="single" w:sz="4" w:space="0" w:color="auto"/>
              <w:right w:val="single" w:sz="4" w:space="0" w:color="auto"/>
            </w:tcBorders>
            <w:shd w:val="clear" w:color="auto" w:fill="auto"/>
            <w:vAlign w:val="center"/>
          </w:tcPr>
          <w:p w14:paraId="09C8AD9D" w14:textId="77777777" w:rsidR="009F3751" w:rsidRDefault="00774B0D">
            <w:pPr>
              <w:widowControl/>
              <w:spacing w:line="18" w:lineRule="atLeast"/>
              <w:jc w:val="center"/>
              <w:rPr>
                <w:rFonts w:ascii="宋体" w:hAnsi="宋体" w:cs="宋体"/>
                <w:szCs w:val="21"/>
              </w:rPr>
            </w:pPr>
            <w:r>
              <w:rPr>
                <w:rFonts w:ascii="宋体" w:hAnsi="宋体" w:cs="宋体" w:hint="eastAsia"/>
                <w:szCs w:val="21"/>
              </w:rPr>
              <w:t>招标人</w:t>
            </w:r>
          </w:p>
        </w:tc>
        <w:tc>
          <w:tcPr>
            <w:tcW w:w="4060" w:type="dxa"/>
            <w:gridSpan w:val="4"/>
            <w:tcBorders>
              <w:top w:val="single" w:sz="4" w:space="0" w:color="auto"/>
              <w:left w:val="nil"/>
              <w:bottom w:val="single" w:sz="4" w:space="0" w:color="auto"/>
              <w:right w:val="single" w:sz="4" w:space="0" w:color="000000"/>
            </w:tcBorders>
            <w:shd w:val="clear" w:color="auto" w:fill="auto"/>
            <w:vAlign w:val="center"/>
          </w:tcPr>
          <w:p w14:paraId="42EC1CA3" w14:textId="77777777" w:rsidR="009F3751" w:rsidRDefault="00774B0D">
            <w:pPr>
              <w:widowControl/>
              <w:spacing w:line="18" w:lineRule="atLeast"/>
              <w:jc w:val="center"/>
              <w:rPr>
                <w:rFonts w:ascii="宋体" w:hAnsi="宋体" w:cs="宋体"/>
                <w:szCs w:val="21"/>
              </w:rPr>
            </w:pPr>
            <w:r>
              <w:rPr>
                <w:rFonts w:ascii="宋体" w:hAnsi="宋体" w:cs="宋体" w:hint="eastAsia"/>
                <w:szCs w:val="21"/>
              </w:rPr>
              <w:t>重庆高速公路集团有限公司东北营运分公司</w:t>
            </w:r>
          </w:p>
        </w:tc>
        <w:tc>
          <w:tcPr>
            <w:tcW w:w="2222" w:type="dxa"/>
            <w:gridSpan w:val="2"/>
            <w:tcBorders>
              <w:top w:val="single" w:sz="4" w:space="0" w:color="auto"/>
              <w:left w:val="nil"/>
              <w:bottom w:val="single" w:sz="4" w:space="0" w:color="auto"/>
              <w:right w:val="single" w:sz="4" w:space="0" w:color="000000"/>
            </w:tcBorders>
            <w:shd w:val="clear" w:color="auto" w:fill="auto"/>
            <w:vAlign w:val="center"/>
          </w:tcPr>
          <w:p w14:paraId="265F835E"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招标人联系电话</w:t>
            </w:r>
          </w:p>
        </w:tc>
        <w:tc>
          <w:tcPr>
            <w:tcW w:w="2075" w:type="dxa"/>
            <w:gridSpan w:val="2"/>
            <w:tcBorders>
              <w:top w:val="single" w:sz="4" w:space="0" w:color="auto"/>
              <w:left w:val="nil"/>
              <w:bottom w:val="single" w:sz="4" w:space="0" w:color="auto"/>
              <w:right w:val="single" w:sz="4" w:space="0" w:color="auto"/>
            </w:tcBorders>
            <w:shd w:val="clear" w:color="auto" w:fill="auto"/>
            <w:vAlign w:val="center"/>
          </w:tcPr>
          <w:p w14:paraId="20D8EA1F" w14:textId="77777777" w:rsidR="009F3751" w:rsidRDefault="00774B0D">
            <w:pPr>
              <w:widowControl/>
              <w:jc w:val="left"/>
              <w:rPr>
                <w:rFonts w:ascii="宋体" w:hAnsi="宋体" w:cs="宋体"/>
                <w:szCs w:val="21"/>
              </w:rPr>
            </w:pPr>
            <w:r>
              <w:rPr>
                <w:rFonts w:ascii="宋体" w:hAnsi="宋体" w:cs="宋体" w:hint="eastAsia"/>
                <w:szCs w:val="21"/>
              </w:rPr>
              <w:t>13527404079</w:t>
            </w:r>
          </w:p>
          <w:p w14:paraId="6D1242BE" w14:textId="77777777" w:rsidR="009F3751" w:rsidRDefault="009F3751">
            <w:pPr>
              <w:widowControl/>
              <w:jc w:val="left"/>
              <w:rPr>
                <w:rFonts w:ascii="宋体" w:hAnsi="宋体" w:cs="宋体"/>
                <w:szCs w:val="21"/>
              </w:rPr>
            </w:pPr>
          </w:p>
        </w:tc>
      </w:tr>
      <w:tr w:rsidR="009F3751" w14:paraId="27BFFA37" w14:textId="77777777">
        <w:trPr>
          <w:trHeight w:val="852"/>
          <w:jc w:val="center"/>
        </w:trPr>
        <w:tc>
          <w:tcPr>
            <w:tcW w:w="1288" w:type="dxa"/>
            <w:tcBorders>
              <w:top w:val="nil"/>
              <w:left w:val="single" w:sz="4" w:space="0" w:color="auto"/>
              <w:bottom w:val="single" w:sz="4" w:space="0" w:color="auto"/>
              <w:right w:val="single" w:sz="4" w:space="0" w:color="auto"/>
            </w:tcBorders>
            <w:shd w:val="clear" w:color="auto" w:fill="auto"/>
            <w:vAlign w:val="center"/>
          </w:tcPr>
          <w:p w14:paraId="6B968BC5" w14:textId="77777777" w:rsidR="009F3751" w:rsidRDefault="00774B0D">
            <w:pPr>
              <w:widowControl/>
              <w:spacing w:line="18" w:lineRule="atLeast"/>
              <w:jc w:val="center"/>
              <w:rPr>
                <w:rFonts w:ascii="宋体" w:hAnsi="宋体" w:cs="宋体"/>
                <w:szCs w:val="21"/>
              </w:rPr>
            </w:pPr>
            <w:r>
              <w:rPr>
                <w:rFonts w:ascii="宋体" w:hAnsi="宋体" w:cs="宋体" w:hint="eastAsia"/>
                <w:szCs w:val="21"/>
              </w:rPr>
              <w:t>招标代理机构</w:t>
            </w:r>
          </w:p>
        </w:tc>
        <w:tc>
          <w:tcPr>
            <w:tcW w:w="4060" w:type="dxa"/>
            <w:gridSpan w:val="4"/>
            <w:tcBorders>
              <w:top w:val="single" w:sz="4" w:space="0" w:color="auto"/>
              <w:left w:val="nil"/>
              <w:bottom w:val="single" w:sz="4" w:space="0" w:color="auto"/>
              <w:right w:val="single" w:sz="4" w:space="0" w:color="000000"/>
            </w:tcBorders>
            <w:shd w:val="clear" w:color="auto" w:fill="auto"/>
            <w:vAlign w:val="center"/>
          </w:tcPr>
          <w:p w14:paraId="78DC4A6B" w14:textId="77777777" w:rsidR="009F3751" w:rsidRDefault="00774B0D">
            <w:pPr>
              <w:widowControl/>
              <w:spacing w:line="18" w:lineRule="atLeast"/>
              <w:jc w:val="center"/>
              <w:rPr>
                <w:rFonts w:ascii="宋体" w:hAnsi="宋体" w:cs="宋体"/>
                <w:szCs w:val="21"/>
              </w:rPr>
            </w:pPr>
            <w:r>
              <w:rPr>
                <w:rFonts w:ascii="宋体" w:hAnsi="宋体" w:cs="宋体" w:hint="eastAsia"/>
                <w:szCs w:val="21"/>
              </w:rPr>
              <w:t>重庆市投资咨询有限公司</w:t>
            </w:r>
          </w:p>
        </w:tc>
        <w:tc>
          <w:tcPr>
            <w:tcW w:w="2222" w:type="dxa"/>
            <w:gridSpan w:val="2"/>
            <w:tcBorders>
              <w:top w:val="single" w:sz="4" w:space="0" w:color="auto"/>
              <w:left w:val="nil"/>
              <w:bottom w:val="single" w:sz="4" w:space="0" w:color="auto"/>
              <w:right w:val="single" w:sz="4" w:space="0" w:color="000000"/>
            </w:tcBorders>
            <w:shd w:val="clear" w:color="auto" w:fill="auto"/>
            <w:vAlign w:val="center"/>
          </w:tcPr>
          <w:p w14:paraId="655495FF" w14:textId="77777777" w:rsidR="009F3751" w:rsidRDefault="00774B0D">
            <w:pPr>
              <w:widowControl/>
              <w:spacing w:line="18" w:lineRule="atLeast"/>
              <w:jc w:val="center"/>
              <w:rPr>
                <w:rFonts w:ascii="宋体" w:hAnsi="宋体" w:cs="宋体"/>
                <w:szCs w:val="21"/>
              </w:rPr>
            </w:pPr>
            <w:r>
              <w:rPr>
                <w:rFonts w:ascii="宋体" w:hAnsi="宋体" w:cs="宋体" w:hint="eastAsia"/>
                <w:szCs w:val="21"/>
              </w:rPr>
              <w:t>招标代理机构联系电话</w:t>
            </w:r>
          </w:p>
        </w:tc>
        <w:tc>
          <w:tcPr>
            <w:tcW w:w="2075" w:type="dxa"/>
            <w:gridSpan w:val="2"/>
            <w:tcBorders>
              <w:top w:val="single" w:sz="4" w:space="0" w:color="auto"/>
              <w:left w:val="nil"/>
              <w:bottom w:val="single" w:sz="4" w:space="0" w:color="auto"/>
              <w:right w:val="single" w:sz="4" w:space="0" w:color="auto"/>
            </w:tcBorders>
            <w:shd w:val="clear" w:color="auto" w:fill="auto"/>
            <w:vAlign w:val="center"/>
          </w:tcPr>
          <w:p w14:paraId="278FFA3B" w14:textId="77777777" w:rsidR="009F3751" w:rsidRDefault="00774B0D">
            <w:pPr>
              <w:widowControl/>
              <w:spacing w:line="18" w:lineRule="atLeast"/>
              <w:jc w:val="left"/>
              <w:rPr>
                <w:rFonts w:ascii="宋体" w:hAnsi="宋体" w:cs="宋体"/>
                <w:szCs w:val="21"/>
              </w:rPr>
            </w:pPr>
            <w:r>
              <w:rPr>
                <w:rFonts w:ascii="宋体" w:hAnsi="宋体" w:cs="宋体" w:hint="eastAsia"/>
                <w:szCs w:val="21"/>
              </w:rPr>
              <w:t>023-</w:t>
            </w:r>
            <w:r>
              <w:rPr>
                <w:rFonts w:ascii="宋体" w:hAnsi="宋体" w:cs="宋体"/>
                <w:szCs w:val="21"/>
              </w:rPr>
              <w:t>67790068</w:t>
            </w:r>
          </w:p>
        </w:tc>
      </w:tr>
      <w:tr w:rsidR="00933C51" w14:paraId="54B8FAB9" w14:textId="77777777" w:rsidTr="00FD0515">
        <w:trPr>
          <w:trHeight w:val="552"/>
          <w:jc w:val="center"/>
        </w:trPr>
        <w:tc>
          <w:tcPr>
            <w:tcW w:w="1288" w:type="dxa"/>
            <w:vMerge w:val="restart"/>
            <w:tcBorders>
              <w:top w:val="nil"/>
              <w:left w:val="single" w:sz="4" w:space="0" w:color="auto"/>
              <w:bottom w:val="single" w:sz="4" w:space="0" w:color="auto"/>
              <w:right w:val="single" w:sz="4" w:space="0" w:color="auto"/>
            </w:tcBorders>
            <w:shd w:val="clear" w:color="auto" w:fill="auto"/>
            <w:vAlign w:val="center"/>
          </w:tcPr>
          <w:p w14:paraId="67EAACF5" w14:textId="77777777" w:rsidR="00933C51" w:rsidRDefault="00933C51">
            <w:pPr>
              <w:widowControl/>
              <w:spacing w:line="18" w:lineRule="atLeast"/>
              <w:jc w:val="center"/>
              <w:rPr>
                <w:rFonts w:ascii="宋体" w:hAnsi="宋体" w:cs="宋体"/>
                <w:szCs w:val="21"/>
              </w:rPr>
            </w:pPr>
            <w:r>
              <w:rPr>
                <w:rFonts w:ascii="宋体" w:hAnsi="宋体" w:cs="宋体" w:hint="eastAsia"/>
                <w:szCs w:val="21"/>
              </w:rPr>
              <w:t>中标候选人排序</w:t>
            </w:r>
          </w:p>
        </w:tc>
        <w:tc>
          <w:tcPr>
            <w:tcW w:w="1276" w:type="dxa"/>
            <w:vMerge w:val="restart"/>
            <w:tcBorders>
              <w:top w:val="nil"/>
              <w:left w:val="nil"/>
              <w:bottom w:val="nil"/>
              <w:right w:val="single" w:sz="4" w:space="0" w:color="auto"/>
            </w:tcBorders>
            <w:shd w:val="clear" w:color="auto" w:fill="auto"/>
            <w:vAlign w:val="center"/>
          </w:tcPr>
          <w:p w14:paraId="446B1A79" w14:textId="77777777" w:rsidR="00933C51" w:rsidRDefault="00933C51">
            <w:pPr>
              <w:widowControl/>
              <w:spacing w:line="18" w:lineRule="atLeast"/>
              <w:jc w:val="center"/>
              <w:rPr>
                <w:rFonts w:ascii="宋体" w:hAnsi="宋体" w:cs="宋体"/>
                <w:szCs w:val="21"/>
              </w:rPr>
            </w:pPr>
            <w:r>
              <w:rPr>
                <w:rFonts w:ascii="宋体" w:hAnsi="宋体" w:cs="宋体" w:hint="eastAsia"/>
                <w:szCs w:val="21"/>
              </w:rPr>
              <w:t>名称</w:t>
            </w:r>
          </w:p>
        </w:tc>
        <w:tc>
          <w:tcPr>
            <w:tcW w:w="1842" w:type="dxa"/>
            <w:vMerge w:val="restart"/>
            <w:tcBorders>
              <w:top w:val="nil"/>
              <w:left w:val="nil"/>
              <w:bottom w:val="single" w:sz="4" w:space="0" w:color="auto"/>
              <w:right w:val="single" w:sz="4" w:space="0" w:color="auto"/>
            </w:tcBorders>
            <w:shd w:val="clear" w:color="auto" w:fill="auto"/>
            <w:vAlign w:val="center"/>
          </w:tcPr>
          <w:p w14:paraId="4788CED5" w14:textId="71ABD6AC" w:rsidR="00933C51" w:rsidRDefault="00933C51">
            <w:pPr>
              <w:widowControl/>
              <w:spacing w:line="18" w:lineRule="atLeast"/>
              <w:jc w:val="center"/>
            </w:pPr>
            <w:r>
              <w:rPr>
                <w:rFonts w:ascii="宋体" w:eastAsia="宋体" w:hAnsi="宋体" w:cs="宋体" w:hint="eastAsia"/>
                <w:color w:val="000000"/>
                <w:kern w:val="0"/>
                <w:sz w:val="22"/>
                <w:szCs w:val="22"/>
                <w:lang w:bidi="ar"/>
              </w:rPr>
              <w:t>投标报价</w:t>
            </w:r>
            <w:r w:rsidR="00697243">
              <w:rPr>
                <w:rFonts w:ascii="宋体" w:eastAsia="宋体" w:hAnsi="宋体" w:cs="宋体" w:hint="eastAsia"/>
                <w:color w:val="000000"/>
                <w:kern w:val="0"/>
                <w:sz w:val="22"/>
                <w:szCs w:val="22"/>
                <w:lang w:bidi="ar"/>
              </w:rPr>
              <w:t>（元）</w:t>
            </w:r>
            <w:bookmarkStart w:id="1" w:name="_GoBack"/>
            <w:bookmarkEnd w:id="1"/>
          </w:p>
        </w:tc>
        <w:tc>
          <w:tcPr>
            <w:tcW w:w="2127" w:type="dxa"/>
            <w:gridSpan w:val="3"/>
            <w:vMerge w:val="restart"/>
            <w:tcBorders>
              <w:top w:val="nil"/>
              <w:left w:val="nil"/>
              <w:right w:val="single" w:sz="4" w:space="0" w:color="auto"/>
            </w:tcBorders>
            <w:shd w:val="clear" w:color="auto" w:fill="auto"/>
            <w:vAlign w:val="center"/>
          </w:tcPr>
          <w:p w14:paraId="30E3E568" w14:textId="273DDA0A" w:rsidR="00933C51" w:rsidRDefault="00933C51">
            <w:pPr>
              <w:widowControl/>
              <w:spacing w:line="18" w:lineRule="atLeast"/>
              <w:jc w:val="center"/>
            </w:pPr>
            <w:r>
              <w:rPr>
                <w:rFonts w:hint="eastAsia"/>
              </w:rPr>
              <w:t>服务期限</w:t>
            </w:r>
          </w:p>
        </w:tc>
        <w:tc>
          <w:tcPr>
            <w:tcW w:w="3112" w:type="dxa"/>
            <w:gridSpan w:val="3"/>
            <w:tcBorders>
              <w:top w:val="nil"/>
              <w:left w:val="nil"/>
              <w:bottom w:val="single" w:sz="4" w:space="0" w:color="auto"/>
              <w:right w:val="single" w:sz="4" w:space="0" w:color="auto"/>
            </w:tcBorders>
            <w:shd w:val="clear" w:color="auto" w:fill="auto"/>
            <w:vAlign w:val="center"/>
          </w:tcPr>
          <w:p w14:paraId="6E3C9337" w14:textId="77777777" w:rsidR="00933C51" w:rsidRDefault="00933C51">
            <w:pPr>
              <w:widowControl/>
              <w:spacing w:line="18" w:lineRule="atLeast"/>
              <w:jc w:val="center"/>
            </w:pPr>
            <w:r>
              <w:rPr>
                <w:rFonts w:ascii="Calibri" w:eastAsia="宋体" w:hAnsi="Calibri" w:cs="Calibri"/>
                <w:color w:val="000000"/>
                <w:kern w:val="0"/>
                <w:sz w:val="22"/>
                <w:szCs w:val="22"/>
                <w:lang w:bidi="ar"/>
              </w:rPr>
              <w:t>拟任项目负责人</w:t>
            </w:r>
          </w:p>
        </w:tc>
      </w:tr>
      <w:tr w:rsidR="00933C51" w14:paraId="6FB196F5" w14:textId="77777777" w:rsidTr="00FD0515">
        <w:trPr>
          <w:trHeight w:val="690"/>
          <w:jc w:val="center"/>
        </w:trPr>
        <w:tc>
          <w:tcPr>
            <w:tcW w:w="1288" w:type="dxa"/>
            <w:vMerge/>
            <w:tcBorders>
              <w:top w:val="nil"/>
              <w:left w:val="single" w:sz="4" w:space="0" w:color="auto"/>
              <w:bottom w:val="single" w:sz="4" w:space="0" w:color="auto"/>
              <w:right w:val="single" w:sz="4" w:space="0" w:color="auto"/>
            </w:tcBorders>
            <w:shd w:val="clear" w:color="auto" w:fill="auto"/>
            <w:vAlign w:val="center"/>
          </w:tcPr>
          <w:p w14:paraId="33104D3F" w14:textId="77777777" w:rsidR="00933C51" w:rsidRDefault="00933C51">
            <w:pPr>
              <w:widowControl/>
              <w:spacing w:line="18" w:lineRule="atLeast"/>
              <w:jc w:val="center"/>
              <w:rPr>
                <w:rFonts w:ascii="宋体" w:hAnsi="宋体" w:cs="宋体"/>
                <w:szCs w:val="21"/>
              </w:rPr>
            </w:pPr>
          </w:p>
        </w:tc>
        <w:tc>
          <w:tcPr>
            <w:tcW w:w="1276" w:type="dxa"/>
            <w:vMerge/>
            <w:tcBorders>
              <w:top w:val="nil"/>
              <w:left w:val="nil"/>
              <w:bottom w:val="nil"/>
              <w:right w:val="single" w:sz="4" w:space="0" w:color="auto"/>
            </w:tcBorders>
            <w:shd w:val="clear" w:color="auto" w:fill="auto"/>
            <w:vAlign w:val="center"/>
          </w:tcPr>
          <w:p w14:paraId="0B57FC0E" w14:textId="77777777" w:rsidR="00933C51" w:rsidRDefault="00933C51">
            <w:pPr>
              <w:widowControl/>
              <w:spacing w:line="18" w:lineRule="atLeast"/>
              <w:jc w:val="center"/>
              <w:rPr>
                <w:rFonts w:ascii="宋体" w:hAnsi="宋体" w:cs="宋体"/>
                <w:szCs w:val="21"/>
              </w:rPr>
            </w:pPr>
          </w:p>
        </w:tc>
        <w:tc>
          <w:tcPr>
            <w:tcW w:w="1842" w:type="dxa"/>
            <w:vMerge/>
            <w:tcBorders>
              <w:top w:val="nil"/>
              <w:left w:val="nil"/>
              <w:bottom w:val="single" w:sz="4" w:space="0" w:color="auto"/>
              <w:right w:val="single" w:sz="4" w:space="0" w:color="auto"/>
            </w:tcBorders>
            <w:shd w:val="clear" w:color="auto" w:fill="auto"/>
            <w:vAlign w:val="center"/>
          </w:tcPr>
          <w:p w14:paraId="3AB1AD77" w14:textId="77777777" w:rsidR="00933C51" w:rsidRDefault="00933C51">
            <w:pPr>
              <w:rPr>
                <w:rFonts w:ascii="宋体" w:eastAsia="宋体" w:hAnsi="宋体" w:cs="宋体"/>
                <w:color w:val="333333"/>
                <w:sz w:val="24"/>
              </w:rPr>
            </w:pPr>
          </w:p>
        </w:tc>
        <w:tc>
          <w:tcPr>
            <w:tcW w:w="2127" w:type="dxa"/>
            <w:gridSpan w:val="3"/>
            <w:vMerge/>
            <w:tcBorders>
              <w:left w:val="nil"/>
              <w:bottom w:val="nil"/>
              <w:right w:val="single" w:sz="4" w:space="0" w:color="auto"/>
            </w:tcBorders>
            <w:shd w:val="clear" w:color="auto" w:fill="auto"/>
            <w:vAlign w:val="center"/>
          </w:tcPr>
          <w:p w14:paraId="5E540D67" w14:textId="77777777" w:rsidR="00933C51" w:rsidRDefault="00933C51">
            <w:pPr>
              <w:rPr>
                <w:rFonts w:ascii="宋体" w:eastAsia="宋体" w:hAnsi="宋体" w:cs="宋体"/>
                <w:color w:val="333333"/>
                <w:sz w:val="24"/>
              </w:rPr>
            </w:pPr>
          </w:p>
        </w:tc>
        <w:tc>
          <w:tcPr>
            <w:tcW w:w="1037" w:type="dxa"/>
            <w:tcBorders>
              <w:top w:val="nil"/>
              <w:left w:val="nil"/>
              <w:bottom w:val="single" w:sz="4" w:space="0" w:color="auto"/>
              <w:right w:val="single" w:sz="4" w:space="0" w:color="auto"/>
            </w:tcBorders>
            <w:shd w:val="clear" w:color="auto" w:fill="auto"/>
            <w:vAlign w:val="center"/>
          </w:tcPr>
          <w:p w14:paraId="15B4AF43" w14:textId="77777777" w:rsidR="00933C51" w:rsidRDefault="00933C51">
            <w:pPr>
              <w:widowControl/>
              <w:spacing w:line="18" w:lineRule="atLeast"/>
              <w:jc w:val="center"/>
            </w:pPr>
            <w:r>
              <w:rPr>
                <w:rFonts w:ascii="Calibri" w:eastAsia="宋体" w:hAnsi="Calibri" w:cs="Calibri"/>
                <w:color w:val="000000"/>
                <w:kern w:val="0"/>
                <w:sz w:val="22"/>
                <w:szCs w:val="22"/>
                <w:lang w:bidi="ar"/>
              </w:rPr>
              <w:t>姓名</w:t>
            </w:r>
          </w:p>
        </w:tc>
        <w:tc>
          <w:tcPr>
            <w:tcW w:w="981" w:type="dxa"/>
            <w:tcBorders>
              <w:top w:val="single" w:sz="4" w:space="0" w:color="auto"/>
              <w:left w:val="nil"/>
              <w:bottom w:val="single" w:sz="4" w:space="0" w:color="auto"/>
              <w:right w:val="single" w:sz="4" w:space="0" w:color="auto"/>
            </w:tcBorders>
            <w:shd w:val="clear" w:color="auto" w:fill="auto"/>
            <w:vAlign w:val="center"/>
          </w:tcPr>
          <w:p w14:paraId="536DBC93" w14:textId="77777777" w:rsidR="00933C51" w:rsidRDefault="00933C51">
            <w:pPr>
              <w:widowControl/>
              <w:spacing w:line="18" w:lineRule="atLeast"/>
              <w:jc w:val="center"/>
            </w:pPr>
            <w:r>
              <w:rPr>
                <w:rFonts w:ascii="宋体" w:eastAsia="宋体" w:hAnsi="宋体" w:cs="宋体" w:hint="eastAsia"/>
                <w:color w:val="000000"/>
                <w:kern w:val="0"/>
                <w:sz w:val="22"/>
                <w:szCs w:val="22"/>
                <w:lang w:bidi="ar"/>
              </w:rPr>
              <w:t>证书名称</w:t>
            </w:r>
          </w:p>
        </w:tc>
        <w:tc>
          <w:tcPr>
            <w:tcW w:w="1094" w:type="dxa"/>
            <w:tcBorders>
              <w:top w:val="nil"/>
              <w:left w:val="nil"/>
              <w:bottom w:val="single" w:sz="4" w:space="0" w:color="auto"/>
              <w:right w:val="single" w:sz="4" w:space="0" w:color="auto"/>
            </w:tcBorders>
            <w:shd w:val="clear" w:color="auto" w:fill="auto"/>
            <w:vAlign w:val="center"/>
          </w:tcPr>
          <w:p w14:paraId="5F97C01B" w14:textId="77777777" w:rsidR="00933C51" w:rsidRDefault="00933C51">
            <w:pPr>
              <w:widowControl/>
              <w:spacing w:line="18" w:lineRule="atLeast"/>
              <w:jc w:val="center"/>
              <w:rPr>
                <w:rFonts w:ascii="宋体" w:hAnsi="宋体" w:cs="宋体"/>
                <w:szCs w:val="21"/>
              </w:rPr>
            </w:pPr>
            <w:r>
              <w:rPr>
                <w:rFonts w:ascii="宋体" w:hAnsi="宋体" w:cs="宋体"/>
                <w:szCs w:val="21"/>
              </w:rPr>
              <w:t>证书编号</w:t>
            </w:r>
          </w:p>
        </w:tc>
      </w:tr>
      <w:tr w:rsidR="00933C51" w14:paraId="7586E3EF" w14:textId="77777777" w:rsidTr="00397EB4">
        <w:trPr>
          <w:trHeight w:val="870"/>
          <w:jc w:val="center"/>
        </w:trPr>
        <w:tc>
          <w:tcPr>
            <w:tcW w:w="1288" w:type="dxa"/>
            <w:tcBorders>
              <w:top w:val="nil"/>
              <w:left w:val="single" w:sz="4" w:space="0" w:color="auto"/>
              <w:bottom w:val="single" w:sz="4" w:space="0" w:color="auto"/>
              <w:right w:val="single" w:sz="4" w:space="0" w:color="auto"/>
            </w:tcBorders>
            <w:shd w:val="clear" w:color="auto" w:fill="auto"/>
            <w:vAlign w:val="center"/>
          </w:tcPr>
          <w:p w14:paraId="6675AFF0" w14:textId="77777777" w:rsidR="00933C51" w:rsidRDefault="00933C51">
            <w:pPr>
              <w:widowControl/>
              <w:spacing w:line="18" w:lineRule="atLeast"/>
              <w:jc w:val="center"/>
              <w:rPr>
                <w:rFonts w:ascii="宋体" w:hAnsi="宋体" w:cs="宋体"/>
                <w:szCs w:val="21"/>
              </w:rPr>
            </w:pPr>
            <w:r>
              <w:rPr>
                <w:rFonts w:ascii="宋体" w:hAnsi="宋体" w:cs="宋体" w:hint="eastAsia"/>
                <w:szCs w:val="21"/>
              </w:rPr>
              <w:t>第一名</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25515A" w14:textId="32290A62" w:rsidR="00933C51" w:rsidRDefault="00933C51">
            <w:pPr>
              <w:widowControl/>
              <w:spacing w:line="18" w:lineRule="atLeast"/>
              <w:jc w:val="center"/>
              <w:rPr>
                <w:rFonts w:ascii="宋体" w:hAnsi="宋体" w:cs="宋体"/>
                <w:szCs w:val="21"/>
              </w:rPr>
            </w:pPr>
            <w:r w:rsidRPr="00CA3B75">
              <w:rPr>
                <w:rFonts w:ascii="宋体" w:hAnsi="宋体" w:cs="宋体" w:hint="eastAsia"/>
                <w:szCs w:val="21"/>
              </w:rPr>
              <w:t>重庆首讯科技股份有限公司</w:t>
            </w:r>
          </w:p>
        </w:tc>
        <w:tc>
          <w:tcPr>
            <w:tcW w:w="1842" w:type="dxa"/>
            <w:tcBorders>
              <w:top w:val="nil"/>
              <w:left w:val="nil"/>
              <w:bottom w:val="single" w:sz="4" w:space="0" w:color="auto"/>
              <w:right w:val="single" w:sz="4" w:space="0" w:color="auto"/>
            </w:tcBorders>
            <w:shd w:val="clear" w:color="auto" w:fill="auto"/>
            <w:vAlign w:val="center"/>
          </w:tcPr>
          <w:p w14:paraId="1413E69A" w14:textId="1C82CEA5" w:rsidR="00933C51" w:rsidRDefault="00933C51" w:rsidP="00933C51">
            <w:pPr>
              <w:pStyle w:val="Default"/>
              <w:ind w:firstLineChars="150" w:firstLine="315"/>
              <w:rPr>
                <w:rFonts w:ascii="宋体" w:eastAsiaTheme="minorEastAsia" w:hAnsi="宋体" w:cs="宋体"/>
                <w:color w:val="auto"/>
                <w:kern w:val="2"/>
                <w:sz w:val="21"/>
                <w:szCs w:val="21"/>
              </w:rPr>
            </w:pPr>
            <w:r w:rsidRPr="00CA3B75">
              <w:rPr>
                <w:rFonts w:ascii="宋体" w:eastAsiaTheme="minorEastAsia" w:hAnsi="宋体" w:cs="宋体"/>
                <w:color w:val="auto"/>
                <w:kern w:val="2"/>
                <w:sz w:val="21"/>
                <w:szCs w:val="21"/>
              </w:rPr>
              <w:t>1379028.00</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14:paraId="65DD1D52" w14:textId="10FB4D35" w:rsidR="00933C51" w:rsidRPr="00933C51" w:rsidRDefault="00933C51">
            <w:pPr>
              <w:spacing w:line="360" w:lineRule="auto"/>
            </w:pPr>
            <w:r w:rsidRPr="00933C51">
              <w:rPr>
                <w:rFonts w:hint="eastAsia"/>
              </w:rPr>
              <w:t>满足招标文件要求</w:t>
            </w:r>
          </w:p>
        </w:tc>
        <w:tc>
          <w:tcPr>
            <w:tcW w:w="1037" w:type="dxa"/>
            <w:tcBorders>
              <w:top w:val="nil"/>
              <w:left w:val="nil"/>
              <w:bottom w:val="single" w:sz="4" w:space="0" w:color="auto"/>
              <w:right w:val="single" w:sz="4" w:space="0" w:color="auto"/>
            </w:tcBorders>
            <w:shd w:val="clear" w:color="auto" w:fill="auto"/>
            <w:vAlign w:val="center"/>
          </w:tcPr>
          <w:p w14:paraId="20FAC25B" w14:textId="38C64D7B" w:rsidR="00933C51" w:rsidRDefault="00933C51" w:rsidP="00CA3B75">
            <w:pPr>
              <w:widowControl/>
              <w:jc w:val="center"/>
              <w:rPr>
                <w:rFonts w:ascii="宋体" w:eastAsia="宋体" w:hAnsi="宋体" w:cs="宋体"/>
                <w:kern w:val="0"/>
                <w:sz w:val="24"/>
              </w:rPr>
            </w:pPr>
            <w:r>
              <w:rPr>
                <w:rFonts w:ascii="宋体" w:eastAsia="宋体" w:hAnsi="宋体" w:cs="宋体" w:hint="eastAsia"/>
                <w:kern w:val="0"/>
                <w:sz w:val="24"/>
              </w:rPr>
              <w:t>/</w:t>
            </w:r>
          </w:p>
        </w:tc>
        <w:tc>
          <w:tcPr>
            <w:tcW w:w="981" w:type="dxa"/>
            <w:tcBorders>
              <w:top w:val="single" w:sz="4" w:space="0" w:color="auto"/>
              <w:left w:val="nil"/>
              <w:bottom w:val="single" w:sz="4" w:space="0" w:color="auto"/>
              <w:right w:val="single" w:sz="4" w:space="0" w:color="auto"/>
            </w:tcBorders>
            <w:shd w:val="clear" w:color="auto" w:fill="auto"/>
            <w:vAlign w:val="center"/>
          </w:tcPr>
          <w:p w14:paraId="71CCB399" w14:textId="2063020D" w:rsidR="00933C51" w:rsidRDefault="00933C51">
            <w:pPr>
              <w:pStyle w:val="Default"/>
              <w:jc w:val="center"/>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w:t>
            </w:r>
          </w:p>
        </w:tc>
        <w:tc>
          <w:tcPr>
            <w:tcW w:w="1094" w:type="dxa"/>
            <w:tcBorders>
              <w:top w:val="nil"/>
              <w:left w:val="nil"/>
              <w:bottom w:val="single" w:sz="4" w:space="0" w:color="auto"/>
              <w:right w:val="single" w:sz="4" w:space="0" w:color="auto"/>
            </w:tcBorders>
            <w:shd w:val="clear" w:color="auto" w:fill="auto"/>
            <w:vAlign w:val="center"/>
          </w:tcPr>
          <w:p w14:paraId="7AFC7225" w14:textId="3DD497BB" w:rsidR="00933C51" w:rsidRDefault="00933C51" w:rsidP="00933C51">
            <w:pPr>
              <w:widowControl/>
              <w:spacing w:line="18" w:lineRule="atLeast"/>
              <w:ind w:firstLineChars="100" w:firstLine="210"/>
              <w:rPr>
                <w:rFonts w:ascii="宋体" w:hAnsi="宋体" w:cs="宋体"/>
                <w:szCs w:val="21"/>
              </w:rPr>
            </w:pPr>
            <w:r>
              <w:rPr>
                <w:rFonts w:ascii="宋体" w:hAnsi="宋体" w:cs="宋体" w:hint="eastAsia"/>
                <w:szCs w:val="21"/>
              </w:rPr>
              <w:t>/</w:t>
            </w:r>
          </w:p>
        </w:tc>
      </w:tr>
      <w:tr w:rsidR="00933C51" w14:paraId="4AB9C959" w14:textId="77777777" w:rsidTr="006C17CA">
        <w:trPr>
          <w:trHeight w:val="870"/>
          <w:jc w:val="center"/>
        </w:trPr>
        <w:tc>
          <w:tcPr>
            <w:tcW w:w="1288" w:type="dxa"/>
            <w:tcBorders>
              <w:top w:val="nil"/>
              <w:left w:val="single" w:sz="4" w:space="0" w:color="auto"/>
              <w:bottom w:val="single" w:sz="4" w:space="0" w:color="auto"/>
              <w:right w:val="single" w:sz="4" w:space="0" w:color="auto"/>
            </w:tcBorders>
            <w:shd w:val="clear" w:color="auto" w:fill="auto"/>
            <w:vAlign w:val="center"/>
          </w:tcPr>
          <w:p w14:paraId="2E5CCA16" w14:textId="77777777" w:rsidR="00933C51" w:rsidRDefault="00933C51">
            <w:pPr>
              <w:widowControl/>
              <w:spacing w:line="18" w:lineRule="atLeast"/>
              <w:jc w:val="center"/>
              <w:rPr>
                <w:rFonts w:ascii="宋体" w:hAnsi="宋体" w:cs="宋体"/>
                <w:szCs w:val="21"/>
              </w:rPr>
            </w:pPr>
            <w:r>
              <w:rPr>
                <w:rFonts w:ascii="宋体" w:hAnsi="宋体" w:cs="宋体" w:hint="eastAsia"/>
                <w:szCs w:val="21"/>
              </w:rPr>
              <w:t>第二名</w:t>
            </w:r>
          </w:p>
        </w:tc>
        <w:tc>
          <w:tcPr>
            <w:tcW w:w="1276" w:type="dxa"/>
            <w:tcBorders>
              <w:top w:val="nil"/>
              <w:left w:val="nil"/>
              <w:bottom w:val="single" w:sz="4" w:space="0" w:color="auto"/>
              <w:right w:val="single" w:sz="4" w:space="0" w:color="auto"/>
            </w:tcBorders>
            <w:shd w:val="clear" w:color="auto" w:fill="auto"/>
            <w:vAlign w:val="center"/>
          </w:tcPr>
          <w:p w14:paraId="7755FB70" w14:textId="4CBDB8B2" w:rsidR="00933C51" w:rsidRDefault="00933C51">
            <w:pPr>
              <w:widowControl/>
              <w:spacing w:line="18" w:lineRule="atLeast"/>
              <w:jc w:val="center"/>
              <w:rPr>
                <w:rFonts w:ascii="宋体" w:hAnsi="宋体" w:cs="宋体"/>
                <w:szCs w:val="21"/>
              </w:rPr>
            </w:pPr>
            <w:r w:rsidRPr="00CA3B75">
              <w:rPr>
                <w:rFonts w:ascii="宋体" w:hAnsi="宋体" w:cs="宋体"/>
                <w:szCs w:val="21"/>
              </w:rPr>
              <w:t>中国移动通信集团重庆有限公</w:t>
            </w:r>
            <w:r>
              <w:rPr>
                <w:rFonts w:ascii="宋体" w:hAnsi="宋体" w:cs="宋体" w:hint="eastAsia"/>
                <w:szCs w:val="21"/>
              </w:rPr>
              <w:t>司</w:t>
            </w:r>
          </w:p>
        </w:tc>
        <w:tc>
          <w:tcPr>
            <w:tcW w:w="1842" w:type="dxa"/>
            <w:tcBorders>
              <w:top w:val="nil"/>
              <w:left w:val="nil"/>
              <w:bottom w:val="single" w:sz="4" w:space="0" w:color="auto"/>
              <w:right w:val="single" w:sz="4" w:space="0" w:color="auto"/>
            </w:tcBorders>
            <w:shd w:val="clear" w:color="auto" w:fill="auto"/>
            <w:vAlign w:val="center"/>
          </w:tcPr>
          <w:p w14:paraId="031397F3" w14:textId="3D765DF2" w:rsidR="00933C51" w:rsidRDefault="00933C51" w:rsidP="00933C51">
            <w:pPr>
              <w:pStyle w:val="Default"/>
              <w:ind w:firstLineChars="100" w:firstLine="210"/>
              <w:rPr>
                <w:rFonts w:ascii="宋体" w:eastAsiaTheme="minorEastAsia" w:hAnsi="宋体" w:cs="宋体"/>
                <w:color w:val="auto"/>
                <w:kern w:val="2"/>
                <w:sz w:val="21"/>
                <w:szCs w:val="21"/>
              </w:rPr>
            </w:pPr>
            <w:r w:rsidRPr="00CA3B75">
              <w:rPr>
                <w:rFonts w:ascii="宋体" w:eastAsiaTheme="minorEastAsia" w:hAnsi="宋体" w:cs="宋体"/>
                <w:color w:val="auto"/>
                <w:kern w:val="2"/>
                <w:sz w:val="21"/>
                <w:szCs w:val="21"/>
              </w:rPr>
              <w:t>1413590.00</w:t>
            </w:r>
          </w:p>
        </w:tc>
        <w:tc>
          <w:tcPr>
            <w:tcW w:w="2127" w:type="dxa"/>
            <w:gridSpan w:val="3"/>
            <w:tcBorders>
              <w:top w:val="nil"/>
              <w:left w:val="nil"/>
              <w:bottom w:val="single" w:sz="4" w:space="0" w:color="auto"/>
              <w:right w:val="single" w:sz="4" w:space="0" w:color="auto"/>
            </w:tcBorders>
            <w:shd w:val="clear" w:color="auto" w:fill="auto"/>
            <w:vAlign w:val="center"/>
          </w:tcPr>
          <w:p w14:paraId="6C615056" w14:textId="21BFF397" w:rsidR="00933C51" w:rsidRDefault="00933C51" w:rsidP="00933C51">
            <w:pPr>
              <w:spacing w:line="360" w:lineRule="auto"/>
              <w:rPr>
                <w:rFonts w:asciiTheme="minorEastAsia" w:hAnsiTheme="minorEastAsia" w:cs="宋体"/>
                <w:i/>
                <w:szCs w:val="21"/>
              </w:rPr>
            </w:pPr>
            <w:r w:rsidRPr="00933C51">
              <w:rPr>
                <w:rFonts w:hint="eastAsia"/>
              </w:rPr>
              <w:t>满足招标文件要求</w:t>
            </w:r>
          </w:p>
        </w:tc>
        <w:tc>
          <w:tcPr>
            <w:tcW w:w="1037" w:type="dxa"/>
            <w:tcBorders>
              <w:top w:val="nil"/>
              <w:left w:val="nil"/>
              <w:bottom w:val="single" w:sz="4" w:space="0" w:color="auto"/>
              <w:right w:val="single" w:sz="4" w:space="0" w:color="auto"/>
            </w:tcBorders>
            <w:shd w:val="clear" w:color="auto" w:fill="auto"/>
            <w:vAlign w:val="center"/>
          </w:tcPr>
          <w:p w14:paraId="67C573D6" w14:textId="2A973B61" w:rsidR="00933C51" w:rsidRDefault="00933C51">
            <w:pPr>
              <w:widowControl/>
              <w:jc w:val="center"/>
              <w:rPr>
                <w:rFonts w:ascii="宋体" w:eastAsia="宋体" w:hAnsi="宋体" w:cs="宋体"/>
                <w:kern w:val="0"/>
                <w:sz w:val="24"/>
              </w:rPr>
            </w:pPr>
            <w:r>
              <w:rPr>
                <w:rFonts w:ascii="宋体" w:eastAsia="宋体" w:hAnsi="宋体" w:cs="宋体" w:hint="eastAsia"/>
                <w:kern w:val="0"/>
                <w:sz w:val="24"/>
              </w:rPr>
              <w:t>/</w:t>
            </w:r>
          </w:p>
        </w:tc>
        <w:tc>
          <w:tcPr>
            <w:tcW w:w="981" w:type="dxa"/>
            <w:tcBorders>
              <w:top w:val="single" w:sz="4" w:space="0" w:color="auto"/>
              <w:left w:val="nil"/>
              <w:bottom w:val="single" w:sz="4" w:space="0" w:color="auto"/>
              <w:right w:val="single" w:sz="4" w:space="0" w:color="auto"/>
            </w:tcBorders>
            <w:shd w:val="clear" w:color="auto" w:fill="auto"/>
            <w:vAlign w:val="center"/>
          </w:tcPr>
          <w:p w14:paraId="3C6C0706" w14:textId="11528298" w:rsidR="00933C51" w:rsidRDefault="00933C51">
            <w:pPr>
              <w:pStyle w:val="Default"/>
              <w:jc w:val="center"/>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w:t>
            </w:r>
          </w:p>
        </w:tc>
        <w:tc>
          <w:tcPr>
            <w:tcW w:w="1094" w:type="dxa"/>
            <w:tcBorders>
              <w:top w:val="nil"/>
              <w:left w:val="nil"/>
              <w:bottom w:val="single" w:sz="4" w:space="0" w:color="auto"/>
              <w:right w:val="single" w:sz="4" w:space="0" w:color="auto"/>
            </w:tcBorders>
            <w:shd w:val="clear" w:color="auto" w:fill="auto"/>
            <w:vAlign w:val="center"/>
          </w:tcPr>
          <w:p w14:paraId="3068FBBE" w14:textId="1FCDC1AB" w:rsidR="00933C51" w:rsidRDefault="00933C51" w:rsidP="00933C51">
            <w:pPr>
              <w:widowControl/>
              <w:ind w:firstLineChars="100" w:firstLine="210"/>
              <w:jc w:val="left"/>
              <w:rPr>
                <w:rFonts w:ascii="宋体" w:hAnsi="宋体" w:cs="宋体"/>
                <w:szCs w:val="21"/>
              </w:rPr>
            </w:pPr>
            <w:r>
              <w:rPr>
                <w:rFonts w:ascii="宋体" w:hAnsi="宋体" w:cs="宋体" w:hint="eastAsia"/>
                <w:szCs w:val="21"/>
              </w:rPr>
              <w:t>/</w:t>
            </w:r>
          </w:p>
        </w:tc>
      </w:tr>
      <w:tr w:rsidR="00933C51" w14:paraId="0BD67294" w14:textId="77777777" w:rsidTr="00FA4486">
        <w:trPr>
          <w:trHeight w:val="870"/>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22ECD27" w14:textId="0A486E48" w:rsidR="00933C51" w:rsidRDefault="00933C51">
            <w:pPr>
              <w:widowControl/>
              <w:spacing w:line="18" w:lineRule="atLeast"/>
              <w:jc w:val="center"/>
              <w:rPr>
                <w:rFonts w:ascii="宋体" w:hAnsi="宋体" w:cs="宋体"/>
                <w:szCs w:val="21"/>
              </w:rPr>
            </w:pPr>
            <w:r>
              <w:rPr>
                <w:rFonts w:ascii="宋体" w:hAnsi="宋体" w:cs="宋体" w:hint="eastAsia"/>
                <w:szCs w:val="21"/>
              </w:rPr>
              <w:t xml:space="preserve"> 第三名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3B1EA" w14:textId="0CF57CC1" w:rsidR="00933C51" w:rsidRDefault="00933C51">
            <w:pPr>
              <w:widowControl/>
              <w:spacing w:line="18" w:lineRule="atLeast"/>
              <w:jc w:val="center"/>
              <w:rPr>
                <w:rFonts w:ascii="宋体" w:hAnsi="宋体" w:cs="宋体"/>
                <w:szCs w:val="21"/>
              </w:rPr>
            </w:pPr>
            <w:r w:rsidRPr="00CA3B75">
              <w:rPr>
                <w:rFonts w:ascii="宋体" w:hAnsi="宋体" w:cs="宋体"/>
                <w:szCs w:val="21"/>
              </w:rPr>
              <w:t>重庆数字城市科技有限公司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D08449" w14:textId="7BC01A32" w:rsidR="00933C51" w:rsidRPr="00CA3B75" w:rsidRDefault="00933C51" w:rsidP="00933C51">
            <w:pPr>
              <w:widowControl/>
              <w:spacing w:line="18" w:lineRule="atLeast"/>
              <w:ind w:firstLineChars="100" w:firstLine="210"/>
              <w:textAlignment w:val="center"/>
              <w:rPr>
                <w:rFonts w:ascii="宋体" w:hAnsi="宋体" w:cs="宋体"/>
                <w:szCs w:val="21"/>
              </w:rPr>
            </w:pPr>
            <w:r w:rsidRPr="00CA3B75">
              <w:rPr>
                <w:rFonts w:ascii="宋体" w:hAnsi="宋体" w:cs="宋体"/>
                <w:szCs w:val="21"/>
              </w:rPr>
              <w:t>1349136.0</w:t>
            </w:r>
            <w:r>
              <w:rPr>
                <w:rFonts w:ascii="宋体" w:hAnsi="宋体" w:cs="宋体" w:hint="eastAsia"/>
                <w:szCs w:val="21"/>
              </w:rPr>
              <w:t>0</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9A744" w14:textId="5BF0B122" w:rsidR="00933C51" w:rsidRDefault="00933C51">
            <w:pPr>
              <w:spacing w:line="360" w:lineRule="auto"/>
              <w:rPr>
                <w:rFonts w:asciiTheme="minorEastAsia" w:hAnsiTheme="minorEastAsia" w:cs="宋体"/>
                <w:i/>
                <w:szCs w:val="21"/>
              </w:rPr>
            </w:pPr>
            <w:r w:rsidRPr="00933C51">
              <w:rPr>
                <w:rFonts w:hint="eastAsia"/>
              </w:rPr>
              <w:t>满足招标文件要求</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11306551" w14:textId="06CDCDF6" w:rsidR="00933C51" w:rsidRDefault="00933C51">
            <w:pPr>
              <w:widowControl/>
              <w:jc w:val="center"/>
              <w:rPr>
                <w:rFonts w:ascii="宋体" w:eastAsia="宋体" w:hAnsi="宋体" w:cs="宋体"/>
                <w:kern w:val="0"/>
                <w:sz w:val="24"/>
              </w:rPr>
            </w:pPr>
            <w:r>
              <w:rPr>
                <w:rFonts w:ascii="宋体" w:eastAsia="宋体" w:hAnsi="宋体" w:cs="宋体" w:hint="eastAsia"/>
                <w:kern w:val="0"/>
                <w:sz w:val="24"/>
              </w:rPr>
              <w:t>/</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991879B" w14:textId="2568BAD7" w:rsidR="00933C51" w:rsidRDefault="00933C51">
            <w:pPr>
              <w:pStyle w:val="Default"/>
              <w:jc w:val="center"/>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0394EF1A" w14:textId="338B83B4" w:rsidR="00933C51" w:rsidRDefault="00933C51" w:rsidP="00933C51">
            <w:pPr>
              <w:pStyle w:val="Default"/>
              <w:ind w:firstLineChars="100" w:firstLine="210"/>
              <w:rPr>
                <w:rFonts w:ascii="宋体" w:eastAsiaTheme="minorEastAsia" w:hAnsi="宋体" w:cs="宋体"/>
                <w:color w:val="auto"/>
                <w:kern w:val="2"/>
                <w:sz w:val="21"/>
                <w:szCs w:val="21"/>
              </w:rPr>
            </w:pPr>
            <w:r>
              <w:rPr>
                <w:rFonts w:ascii="宋体" w:eastAsiaTheme="minorEastAsia" w:hAnsi="宋体" w:cs="宋体" w:hint="eastAsia"/>
                <w:color w:val="auto"/>
                <w:kern w:val="2"/>
                <w:sz w:val="21"/>
                <w:szCs w:val="21"/>
              </w:rPr>
              <w:t>/</w:t>
            </w:r>
          </w:p>
        </w:tc>
      </w:tr>
      <w:tr w:rsidR="009F3751" w14:paraId="7B1DA3E8" w14:textId="77777777">
        <w:trPr>
          <w:trHeight w:val="1067"/>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F441FE9"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中标候选人响应招标文件要求的资格能力条件</w:t>
            </w:r>
          </w:p>
        </w:tc>
        <w:tc>
          <w:tcPr>
            <w:tcW w:w="8357" w:type="dxa"/>
            <w:gridSpan w:val="8"/>
            <w:tcBorders>
              <w:top w:val="single" w:sz="4" w:space="0" w:color="auto"/>
              <w:left w:val="nil"/>
              <w:bottom w:val="single" w:sz="4" w:space="0" w:color="auto"/>
              <w:right w:val="single" w:sz="4" w:space="0" w:color="auto"/>
            </w:tcBorders>
            <w:shd w:val="clear" w:color="auto" w:fill="auto"/>
            <w:vAlign w:val="center"/>
          </w:tcPr>
          <w:p w14:paraId="75390772" w14:textId="7892BDD9" w:rsidR="00C14B3C" w:rsidRDefault="00774B0D">
            <w:pPr>
              <w:widowControl/>
              <w:jc w:val="left"/>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第一中标候选人资质：</w:t>
            </w:r>
            <w:r w:rsidR="00C14B3C" w:rsidRPr="00ED4091">
              <w:rPr>
                <w:rFonts w:ascii="宋体" w:eastAsia="宋体" w:hAnsi="宋体" w:cs="宋体" w:hint="eastAsia"/>
                <w:color w:val="000000"/>
                <w:kern w:val="0"/>
                <w:sz w:val="22"/>
                <w:szCs w:val="22"/>
                <w:lang w:bidi="ar"/>
              </w:rPr>
              <w:t>ITSS信息技术服务标准</w:t>
            </w:r>
            <w:r w:rsidR="00C14B3C">
              <w:rPr>
                <w:rFonts w:ascii="宋体" w:eastAsia="宋体" w:hAnsi="宋体" w:cs="宋体" w:hint="eastAsia"/>
                <w:color w:val="000000"/>
                <w:kern w:val="0"/>
                <w:sz w:val="22"/>
                <w:szCs w:val="22"/>
                <w:lang w:bidi="ar"/>
              </w:rPr>
              <w:t>符</w:t>
            </w:r>
            <w:r w:rsidR="00C14B3C" w:rsidRPr="00ED4091">
              <w:rPr>
                <w:rFonts w:ascii="宋体" w:eastAsia="宋体" w:hAnsi="宋体" w:cs="宋体" w:hint="eastAsia"/>
                <w:color w:val="000000"/>
                <w:kern w:val="0"/>
                <w:sz w:val="22"/>
                <w:szCs w:val="22"/>
                <w:lang w:bidi="ar"/>
              </w:rPr>
              <w:t>合性二级</w:t>
            </w:r>
            <w:r w:rsidR="00C14B3C">
              <w:rPr>
                <w:rFonts w:ascii="宋体" w:eastAsia="宋体" w:hAnsi="宋体" w:cs="宋体" w:hint="eastAsia"/>
                <w:color w:val="000000"/>
                <w:kern w:val="0"/>
                <w:sz w:val="22"/>
                <w:szCs w:val="22"/>
                <w:lang w:bidi="ar"/>
              </w:rPr>
              <w:t>证书；</w:t>
            </w:r>
          </w:p>
          <w:p w14:paraId="5290092B" w14:textId="308A38D3" w:rsidR="009F3751" w:rsidRDefault="00774B0D">
            <w:pPr>
              <w:widowControl/>
              <w:jc w:val="left"/>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第二中标候选人资质：</w:t>
            </w:r>
            <w:r w:rsidR="00ED4091" w:rsidRPr="00ED4091">
              <w:rPr>
                <w:rFonts w:ascii="宋体" w:eastAsia="宋体" w:hAnsi="宋体" w:cs="宋体" w:hint="eastAsia"/>
                <w:color w:val="000000"/>
                <w:kern w:val="0"/>
                <w:sz w:val="22"/>
                <w:szCs w:val="22"/>
                <w:lang w:bidi="ar"/>
              </w:rPr>
              <w:t>ITSS信息技术服务标准</w:t>
            </w:r>
            <w:r w:rsidR="00C14B3C">
              <w:rPr>
                <w:rFonts w:ascii="宋体" w:eastAsia="宋体" w:hAnsi="宋体" w:cs="宋体" w:hint="eastAsia"/>
                <w:color w:val="000000"/>
                <w:kern w:val="0"/>
                <w:sz w:val="22"/>
                <w:szCs w:val="22"/>
                <w:lang w:bidi="ar"/>
              </w:rPr>
              <w:t>符</w:t>
            </w:r>
            <w:r w:rsidR="00ED4091" w:rsidRPr="00ED4091">
              <w:rPr>
                <w:rFonts w:ascii="宋体" w:eastAsia="宋体" w:hAnsi="宋体" w:cs="宋体" w:hint="eastAsia"/>
                <w:color w:val="000000"/>
                <w:kern w:val="0"/>
                <w:sz w:val="22"/>
                <w:szCs w:val="22"/>
                <w:lang w:bidi="ar"/>
              </w:rPr>
              <w:t>合性二级</w:t>
            </w:r>
            <w:r w:rsidR="00C14B3C">
              <w:rPr>
                <w:rFonts w:ascii="宋体" w:eastAsia="宋体" w:hAnsi="宋体" w:cs="宋体" w:hint="eastAsia"/>
                <w:color w:val="000000"/>
                <w:kern w:val="0"/>
                <w:sz w:val="22"/>
                <w:szCs w:val="22"/>
                <w:lang w:bidi="ar"/>
              </w:rPr>
              <w:t>证书；</w:t>
            </w:r>
          </w:p>
          <w:p w14:paraId="770D1580" w14:textId="339D524C" w:rsidR="009F3751" w:rsidRDefault="00774B0D">
            <w:pPr>
              <w:widowControl/>
              <w:jc w:val="left"/>
              <w:rPr>
                <w:rFonts w:ascii="宋体" w:eastAsia="宋体" w:hAnsi="宋体" w:cs="宋体"/>
                <w:kern w:val="0"/>
                <w:sz w:val="24"/>
              </w:rPr>
            </w:pPr>
            <w:r>
              <w:rPr>
                <w:rFonts w:ascii="宋体" w:eastAsia="宋体" w:hAnsi="宋体" w:cs="宋体" w:hint="eastAsia"/>
                <w:color w:val="000000"/>
                <w:kern w:val="0"/>
                <w:sz w:val="22"/>
                <w:szCs w:val="22"/>
                <w:lang w:bidi="ar"/>
              </w:rPr>
              <w:t>第三中标候选人资质：</w:t>
            </w:r>
            <w:r w:rsidR="007722E0" w:rsidRPr="00ED4091">
              <w:rPr>
                <w:rFonts w:ascii="宋体" w:eastAsia="宋体" w:hAnsi="宋体" w:cs="宋体" w:hint="eastAsia"/>
                <w:color w:val="000000"/>
                <w:kern w:val="0"/>
                <w:sz w:val="22"/>
                <w:szCs w:val="22"/>
                <w:lang w:bidi="ar"/>
              </w:rPr>
              <w:t>ITSS信息技术服务标准</w:t>
            </w:r>
            <w:r w:rsidR="007722E0">
              <w:rPr>
                <w:rFonts w:ascii="宋体" w:eastAsia="宋体" w:hAnsi="宋体" w:cs="宋体" w:hint="eastAsia"/>
                <w:color w:val="000000"/>
                <w:kern w:val="0"/>
                <w:sz w:val="22"/>
                <w:szCs w:val="22"/>
                <w:lang w:bidi="ar"/>
              </w:rPr>
              <w:t>符</w:t>
            </w:r>
            <w:r w:rsidR="007722E0" w:rsidRPr="00ED4091">
              <w:rPr>
                <w:rFonts w:ascii="宋体" w:eastAsia="宋体" w:hAnsi="宋体" w:cs="宋体" w:hint="eastAsia"/>
                <w:color w:val="000000"/>
                <w:kern w:val="0"/>
                <w:sz w:val="22"/>
                <w:szCs w:val="22"/>
                <w:lang w:bidi="ar"/>
              </w:rPr>
              <w:t>合性</w:t>
            </w:r>
            <w:r w:rsidR="007722E0">
              <w:rPr>
                <w:rFonts w:ascii="宋体" w:eastAsia="宋体" w:hAnsi="宋体" w:cs="宋体" w:hint="eastAsia"/>
                <w:color w:val="000000"/>
                <w:kern w:val="0"/>
                <w:sz w:val="22"/>
                <w:szCs w:val="22"/>
                <w:lang w:bidi="ar"/>
              </w:rPr>
              <w:t>三</w:t>
            </w:r>
            <w:r w:rsidR="007722E0" w:rsidRPr="00ED4091">
              <w:rPr>
                <w:rFonts w:ascii="宋体" w:eastAsia="宋体" w:hAnsi="宋体" w:cs="宋体" w:hint="eastAsia"/>
                <w:color w:val="000000"/>
                <w:kern w:val="0"/>
                <w:sz w:val="22"/>
                <w:szCs w:val="22"/>
                <w:lang w:bidi="ar"/>
              </w:rPr>
              <w:t>级</w:t>
            </w:r>
            <w:r w:rsidR="007722E0">
              <w:rPr>
                <w:rFonts w:ascii="宋体" w:eastAsia="宋体" w:hAnsi="宋体" w:cs="宋体" w:hint="eastAsia"/>
                <w:color w:val="000000"/>
                <w:kern w:val="0"/>
                <w:sz w:val="22"/>
                <w:szCs w:val="22"/>
                <w:lang w:bidi="ar"/>
              </w:rPr>
              <w:t>证书；</w:t>
            </w:r>
          </w:p>
        </w:tc>
      </w:tr>
      <w:tr w:rsidR="009F3751" w14:paraId="471352CD" w14:textId="77777777">
        <w:trPr>
          <w:trHeight w:val="416"/>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6530264"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招标文件规定应公示的其他内容</w:t>
            </w:r>
          </w:p>
        </w:tc>
        <w:tc>
          <w:tcPr>
            <w:tcW w:w="83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D00584" w14:textId="369EAA62" w:rsidR="009F3751" w:rsidRDefault="00774B0D">
            <w:pPr>
              <w:autoSpaceDE w:val="0"/>
              <w:autoSpaceDN w:val="0"/>
              <w:adjustRightInd w:val="0"/>
              <w:jc w:val="left"/>
              <w:rPr>
                <w:rFonts w:eastAsia="宋体"/>
                <w:color w:val="000000"/>
                <w:szCs w:val="21"/>
              </w:rPr>
            </w:pPr>
            <w:r>
              <w:rPr>
                <w:rFonts w:ascii="宋体" w:eastAsia="宋体" w:hAnsi="宋体" w:cs="宋体" w:hint="eastAsia"/>
                <w:color w:val="000000"/>
                <w:kern w:val="0"/>
                <w:sz w:val="22"/>
                <w:szCs w:val="22"/>
                <w:lang w:bidi="ar"/>
              </w:rPr>
              <w:t>第一中标候选人业绩：</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w:t>
            </w:r>
            <w:r w:rsidR="007722E0" w:rsidRPr="007722E0">
              <w:rPr>
                <w:rFonts w:ascii="宋体" w:eastAsia="宋体" w:hAnsi="宋体" w:cs="宋体"/>
                <w:color w:val="000000"/>
                <w:kern w:val="0"/>
                <w:sz w:val="22"/>
                <w:szCs w:val="22"/>
                <w:lang w:bidi="ar"/>
              </w:rPr>
              <w:t>广东广雅中学2021年度智慧校园信息化项目</w:t>
            </w:r>
            <w:r w:rsidR="007722E0">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w:t>
            </w:r>
            <w:r w:rsidR="007722E0" w:rsidRPr="007722E0">
              <w:rPr>
                <w:rFonts w:ascii="宋体" w:eastAsia="宋体" w:hAnsi="宋体" w:cs="宋体"/>
                <w:color w:val="000000"/>
                <w:kern w:val="0"/>
                <w:sz w:val="22"/>
                <w:szCs w:val="22"/>
                <w:lang w:bidi="ar"/>
              </w:rPr>
              <w:t>重庆至贵州赤水至四川叙永高速公路(重庆段）智慧信息化平台建设</w:t>
            </w:r>
            <w:r w:rsidR="007722E0">
              <w:rPr>
                <w:rFonts w:ascii="宋体" w:eastAsia="宋体" w:hAnsi="宋体" w:cs="宋体" w:hint="eastAsia"/>
                <w:color w:val="000000"/>
                <w:kern w:val="0"/>
                <w:sz w:val="22"/>
                <w:szCs w:val="22"/>
                <w:lang w:bidi="ar"/>
              </w:rPr>
              <w:t>；3、</w:t>
            </w:r>
            <w:r w:rsidR="007722E0" w:rsidRPr="007722E0">
              <w:rPr>
                <w:rFonts w:ascii="宋体" w:eastAsia="宋体" w:hAnsi="宋体" w:cs="宋体" w:hint="eastAsia"/>
                <w:color w:val="000000"/>
                <w:kern w:val="0"/>
                <w:sz w:val="22"/>
                <w:szCs w:val="22"/>
                <w:lang w:bidi="ar"/>
              </w:rPr>
              <w:t>重庆高速集团大数据展厅建设项目</w:t>
            </w:r>
            <w:r w:rsidR="007722E0">
              <w:rPr>
                <w:rFonts w:ascii="宋体" w:eastAsia="宋体" w:hAnsi="宋体" w:cs="宋体" w:hint="eastAsia"/>
                <w:color w:val="000000"/>
                <w:kern w:val="0"/>
                <w:sz w:val="22"/>
                <w:szCs w:val="22"/>
                <w:lang w:bidi="ar"/>
              </w:rPr>
              <w:t>；4、</w:t>
            </w:r>
            <w:r w:rsidR="007722E0" w:rsidRPr="007722E0">
              <w:rPr>
                <w:rFonts w:ascii="宋体" w:eastAsia="宋体" w:hAnsi="宋体" w:cs="宋体" w:hint="eastAsia"/>
                <w:color w:val="000000"/>
                <w:kern w:val="0"/>
                <w:sz w:val="22"/>
                <w:szCs w:val="22"/>
                <w:lang w:bidi="ar"/>
              </w:rPr>
              <w:t>重庆高速12122热线智能客服平台建设项目(二期)</w:t>
            </w:r>
            <w:r w:rsidR="007722E0">
              <w:rPr>
                <w:rFonts w:ascii="宋体" w:eastAsia="宋体" w:hAnsi="宋体" w:cs="宋体" w:hint="eastAsia"/>
                <w:color w:val="000000"/>
                <w:kern w:val="0"/>
                <w:sz w:val="22"/>
                <w:szCs w:val="22"/>
                <w:lang w:bidi="ar"/>
              </w:rPr>
              <w:t>；5、</w:t>
            </w:r>
            <w:r w:rsidR="007722E0" w:rsidRPr="007722E0">
              <w:rPr>
                <w:rFonts w:ascii="宋体" w:eastAsia="宋体" w:hAnsi="宋体" w:cs="宋体"/>
                <w:color w:val="000000"/>
                <w:kern w:val="0"/>
                <w:sz w:val="22"/>
                <w:szCs w:val="22"/>
                <w:lang w:bidi="ar"/>
              </w:rPr>
              <w:t>彭酉路机电一标软件安装、调试及路网接入系统集成技术服务项目</w:t>
            </w:r>
            <w:r w:rsidR="007722E0">
              <w:rPr>
                <w:rFonts w:ascii="宋体" w:eastAsia="宋体" w:hAnsi="宋体" w:cs="宋体" w:hint="eastAsia"/>
                <w:color w:val="000000"/>
                <w:kern w:val="0"/>
                <w:sz w:val="22"/>
                <w:szCs w:val="22"/>
                <w:lang w:bidi="ar"/>
              </w:rPr>
              <w:t>；6、</w:t>
            </w:r>
            <w:r w:rsidR="00585C08" w:rsidRPr="00585C08">
              <w:rPr>
                <w:rFonts w:ascii="宋体" w:eastAsia="宋体" w:hAnsi="宋体" w:cs="宋体"/>
                <w:color w:val="000000"/>
                <w:kern w:val="0"/>
                <w:sz w:val="22"/>
                <w:szCs w:val="22"/>
                <w:lang w:bidi="ar"/>
              </w:rPr>
              <w:t>机电-渝湘复线高速公路施工总承包合同-彭酉项目-机电工程建设工程物资采购</w:t>
            </w:r>
            <w:r w:rsidR="00585C08">
              <w:rPr>
                <w:rFonts w:ascii="宋体" w:eastAsia="宋体" w:hAnsi="宋体" w:cs="宋体" w:hint="eastAsia"/>
                <w:color w:val="000000"/>
                <w:kern w:val="0"/>
                <w:sz w:val="22"/>
                <w:szCs w:val="22"/>
                <w:lang w:bidi="ar"/>
              </w:rPr>
              <w:t>；</w:t>
            </w:r>
            <w:r w:rsidR="00585C08">
              <w:rPr>
                <w:rFonts w:eastAsia="宋体"/>
                <w:color w:val="000000"/>
                <w:szCs w:val="21"/>
              </w:rPr>
              <w:t xml:space="preserve"> </w:t>
            </w:r>
          </w:p>
          <w:p w14:paraId="21FC4071" w14:textId="7B8216BC" w:rsidR="009F3751" w:rsidRDefault="00774B0D">
            <w:pPr>
              <w:autoSpaceDE w:val="0"/>
              <w:autoSpaceDN w:val="0"/>
              <w:adjustRightInd w:val="0"/>
              <w:jc w:val="left"/>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第二中标候选人业绩：</w:t>
            </w:r>
            <w:r w:rsidR="00585C08">
              <w:rPr>
                <w:rFonts w:ascii="宋体" w:eastAsia="宋体" w:hAnsi="宋体" w:cs="宋体" w:hint="eastAsia"/>
                <w:color w:val="000000"/>
                <w:kern w:val="0"/>
                <w:sz w:val="22"/>
                <w:szCs w:val="22"/>
                <w:lang w:bidi="ar"/>
              </w:rPr>
              <w:t>1、</w:t>
            </w:r>
            <w:r w:rsidR="00585C08" w:rsidRPr="00585C08">
              <w:rPr>
                <w:rFonts w:ascii="宋体" w:eastAsia="宋体" w:hAnsi="宋体" w:cs="宋体"/>
                <w:color w:val="000000"/>
                <w:kern w:val="0"/>
                <w:sz w:val="22"/>
                <w:szCs w:val="22"/>
                <w:lang w:bidi="ar"/>
              </w:rPr>
              <w:t>重庆医科大学附属康复医院大渡口院区信息集成(一阶段)建设采购项目</w:t>
            </w:r>
            <w:r w:rsidR="00585C08">
              <w:rPr>
                <w:rFonts w:ascii="宋体" w:eastAsia="宋体" w:hAnsi="宋体" w:cs="宋体" w:hint="eastAsia"/>
                <w:color w:val="000000"/>
                <w:kern w:val="0"/>
                <w:sz w:val="22"/>
                <w:szCs w:val="22"/>
                <w:lang w:bidi="ar"/>
              </w:rPr>
              <w:t>；2、</w:t>
            </w:r>
            <w:r w:rsidR="00585C08" w:rsidRPr="00585C08">
              <w:rPr>
                <w:rFonts w:ascii="宋体" w:eastAsia="宋体" w:hAnsi="宋体" w:cs="宋体"/>
                <w:color w:val="000000"/>
                <w:kern w:val="0"/>
                <w:sz w:val="22"/>
                <w:szCs w:val="22"/>
                <w:lang w:bidi="ar"/>
              </w:rPr>
              <w:t>涪陵华峰化工大数据中心改造集成服务项目</w:t>
            </w:r>
            <w:r w:rsidR="00585C08">
              <w:rPr>
                <w:rFonts w:ascii="宋体" w:eastAsia="宋体" w:hAnsi="宋体" w:cs="宋体" w:hint="eastAsia"/>
                <w:color w:val="000000"/>
                <w:kern w:val="0"/>
                <w:sz w:val="22"/>
                <w:szCs w:val="22"/>
                <w:lang w:bidi="ar"/>
              </w:rPr>
              <w:t>；3、</w:t>
            </w:r>
            <w:r w:rsidR="00585C08" w:rsidRPr="00585C08">
              <w:rPr>
                <w:rFonts w:ascii="宋体" w:eastAsia="宋体" w:hAnsi="宋体" w:cs="宋体"/>
                <w:color w:val="000000"/>
                <w:kern w:val="0"/>
                <w:sz w:val="22"/>
                <w:szCs w:val="22"/>
                <w:lang w:bidi="ar"/>
              </w:rPr>
              <w:t>2023年干部学院展播大厅智能化系统集成服务采购项目</w:t>
            </w:r>
            <w:r w:rsidR="00585C08">
              <w:rPr>
                <w:rFonts w:ascii="宋体" w:eastAsia="宋体" w:hAnsi="宋体" w:cs="宋体" w:hint="eastAsia"/>
                <w:color w:val="000000"/>
                <w:kern w:val="0"/>
                <w:sz w:val="22"/>
                <w:szCs w:val="22"/>
                <w:lang w:bidi="ar"/>
              </w:rPr>
              <w:t>；4、</w:t>
            </w:r>
            <w:r w:rsidR="00585C08" w:rsidRPr="00585C08">
              <w:rPr>
                <w:rFonts w:ascii="宋体" w:eastAsia="宋体" w:hAnsi="宋体" w:cs="宋体"/>
                <w:color w:val="000000"/>
                <w:kern w:val="0"/>
                <w:sz w:val="22"/>
                <w:szCs w:val="22"/>
                <w:lang w:bidi="ar"/>
              </w:rPr>
              <w:t>2023年人民医院网络云安全信息化集成服</w:t>
            </w:r>
            <w:r w:rsidR="00585C08" w:rsidRPr="00585C08">
              <w:rPr>
                <w:rFonts w:ascii="宋体" w:eastAsia="宋体" w:hAnsi="宋体" w:cs="宋体"/>
                <w:color w:val="000000"/>
                <w:kern w:val="0"/>
                <w:sz w:val="22"/>
                <w:szCs w:val="22"/>
                <w:lang w:bidi="ar"/>
              </w:rPr>
              <w:lastRenderedPageBreak/>
              <w:t>务采购项目</w:t>
            </w:r>
            <w:r w:rsidR="00585C08">
              <w:rPr>
                <w:rFonts w:ascii="宋体" w:eastAsia="宋体" w:hAnsi="宋体" w:cs="宋体" w:hint="eastAsia"/>
                <w:color w:val="000000"/>
                <w:kern w:val="0"/>
                <w:sz w:val="22"/>
                <w:szCs w:val="22"/>
                <w:lang w:bidi="ar"/>
              </w:rPr>
              <w:t>；5、</w:t>
            </w:r>
            <w:r w:rsidR="00585C08" w:rsidRPr="00585C08">
              <w:rPr>
                <w:rFonts w:ascii="宋体" w:eastAsia="宋体" w:hAnsi="宋体" w:cs="宋体"/>
                <w:color w:val="000000"/>
                <w:kern w:val="0"/>
                <w:sz w:val="22"/>
                <w:szCs w:val="22"/>
                <w:lang w:bidi="ar"/>
              </w:rPr>
              <w:t>江津建筑垃圾资源化利用基地项目5G智能化系统集成服务项目</w:t>
            </w:r>
            <w:r w:rsidR="00585C08">
              <w:rPr>
                <w:rFonts w:ascii="宋体" w:eastAsia="宋体" w:hAnsi="宋体" w:cs="宋体" w:hint="eastAsia"/>
                <w:color w:val="000000"/>
                <w:kern w:val="0"/>
                <w:sz w:val="22"/>
                <w:szCs w:val="22"/>
                <w:lang w:bidi="ar"/>
              </w:rPr>
              <w:t>；</w:t>
            </w:r>
          </w:p>
          <w:p w14:paraId="041AD586" w14:textId="33ACEFE4" w:rsidR="00585C08" w:rsidRDefault="00774B0D">
            <w:pPr>
              <w:autoSpaceDE w:val="0"/>
              <w:autoSpaceDN w:val="0"/>
              <w:adjustRightInd w:val="0"/>
              <w:jc w:val="left"/>
              <w:rPr>
                <w:sz w:val="23"/>
                <w:szCs w:val="23"/>
              </w:rPr>
            </w:pPr>
            <w:r>
              <w:rPr>
                <w:rFonts w:ascii="宋体" w:eastAsia="宋体" w:hAnsi="宋体" w:cs="宋体" w:hint="eastAsia"/>
                <w:color w:val="000000"/>
                <w:kern w:val="0"/>
                <w:sz w:val="22"/>
                <w:szCs w:val="22"/>
                <w:lang w:bidi="ar"/>
              </w:rPr>
              <w:t>第三中标候选人业绩：</w:t>
            </w:r>
            <w:r w:rsidR="00585C08">
              <w:rPr>
                <w:rFonts w:ascii="宋体" w:eastAsia="宋体" w:hAnsi="宋体" w:cs="宋体" w:hint="eastAsia"/>
                <w:color w:val="000000"/>
                <w:kern w:val="0"/>
                <w:sz w:val="22"/>
                <w:szCs w:val="22"/>
                <w:lang w:bidi="ar"/>
              </w:rPr>
              <w:t>1、</w:t>
            </w:r>
            <w:r w:rsidR="00585C08" w:rsidRPr="00585C08">
              <w:rPr>
                <w:rFonts w:ascii="宋体" w:eastAsia="宋体" w:hAnsi="宋体" w:cs="宋体"/>
                <w:color w:val="000000"/>
                <w:kern w:val="0"/>
                <w:sz w:val="22"/>
                <w:szCs w:val="22"/>
                <w:lang w:bidi="ar"/>
              </w:rPr>
              <w:t>重庆市航空航天遥感影像统筹及北斗定位服务应用项目展陈设计、设备采购、安装和系统集成</w:t>
            </w:r>
            <w:r w:rsidR="00585C08">
              <w:rPr>
                <w:rFonts w:ascii="宋体" w:eastAsia="宋体" w:hAnsi="宋体" w:cs="宋体" w:hint="eastAsia"/>
                <w:color w:val="000000"/>
                <w:kern w:val="0"/>
                <w:sz w:val="22"/>
                <w:szCs w:val="22"/>
                <w:lang w:bidi="ar"/>
              </w:rPr>
              <w:t>；2、</w:t>
            </w:r>
            <w:r w:rsidR="00E323B7" w:rsidRPr="00E323B7">
              <w:rPr>
                <w:rFonts w:ascii="宋体" w:eastAsia="宋体" w:hAnsi="宋体" w:cs="宋体"/>
                <w:color w:val="000000"/>
                <w:kern w:val="0"/>
                <w:sz w:val="22"/>
                <w:szCs w:val="22"/>
                <w:lang w:bidi="ar"/>
              </w:rPr>
              <w:t>2024年公租房停车场充电桩及智能化改造项目</w:t>
            </w:r>
            <w:r w:rsidR="00E323B7">
              <w:rPr>
                <w:rFonts w:ascii="宋体" w:eastAsia="宋体" w:hAnsi="宋体" w:cs="宋体" w:hint="eastAsia"/>
                <w:color w:val="000000"/>
                <w:kern w:val="0"/>
                <w:sz w:val="22"/>
                <w:szCs w:val="22"/>
                <w:lang w:bidi="ar"/>
              </w:rPr>
              <w:t>；</w:t>
            </w:r>
            <w:r w:rsidR="00E323B7">
              <w:rPr>
                <w:sz w:val="23"/>
                <w:szCs w:val="23"/>
              </w:rPr>
              <w:t xml:space="preserve"> </w:t>
            </w:r>
          </w:p>
          <w:p w14:paraId="119946ED" w14:textId="48AF31EB" w:rsidR="009F3751" w:rsidRDefault="00774B0D">
            <w:pPr>
              <w:autoSpaceDE w:val="0"/>
              <w:autoSpaceDN w:val="0"/>
              <w:adjustRightInd w:val="0"/>
              <w:jc w:val="left"/>
              <w:rPr>
                <w:sz w:val="23"/>
                <w:szCs w:val="23"/>
              </w:rPr>
            </w:pPr>
            <w:r>
              <w:rPr>
                <w:rFonts w:hint="eastAsia"/>
                <w:sz w:val="23"/>
                <w:szCs w:val="23"/>
              </w:rPr>
              <w:t>否决投标情况及理由：无</w:t>
            </w:r>
          </w:p>
          <w:p w14:paraId="3DAF5CD6" w14:textId="77777777" w:rsidR="009F3751" w:rsidRDefault="009F3751">
            <w:pPr>
              <w:autoSpaceDE w:val="0"/>
              <w:autoSpaceDN w:val="0"/>
              <w:adjustRightInd w:val="0"/>
              <w:jc w:val="left"/>
              <w:rPr>
                <w:sz w:val="23"/>
                <w:szCs w:val="23"/>
              </w:rPr>
            </w:pPr>
          </w:p>
        </w:tc>
      </w:tr>
      <w:tr w:rsidR="009F3751" w14:paraId="1F8734E7" w14:textId="77777777">
        <w:trPr>
          <w:trHeight w:val="877"/>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94375F2"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lastRenderedPageBreak/>
              <w:t>中标候选人评标情况</w:t>
            </w:r>
          </w:p>
        </w:tc>
        <w:tc>
          <w:tcPr>
            <w:tcW w:w="83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90B388" w14:textId="0C7BC64A" w:rsidR="009F3751" w:rsidRDefault="00774B0D">
            <w:pPr>
              <w:widowControl/>
              <w:spacing w:line="18" w:lineRule="atLeast"/>
              <w:jc w:val="left"/>
            </w:pPr>
            <w:r>
              <w:rPr>
                <w:rFonts w:ascii="宋体" w:eastAsia="宋体" w:hAnsi="宋体" w:cs="宋体" w:hint="eastAsia"/>
                <w:color w:val="000000"/>
                <w:kern w:val="0"/>
                <w:sz w:val="22"/>
                <w:szCs w:val="22"/>
                <w:lang w:bidi="ar"/>
              </w:rPr>
              <w:t>中标候选人的资格评审、形式评审、响应性评审、投标函部分及经济部分评审均合格。</w:t>
            </w:r>
          </w:p>
        </w:tc>
      </w:tr>
      <w:tr w:rsidR="009F3751" w14:paraId="7DF57179" w14:textId="77777777">
        <w:trPr>
          <w:trHeight w:val="1800"/>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475BB384" w14:textId="77777777" w:rsidR="009F3751" w:rsidRDefault="00774B0D">
            <w:pPr>
              <w:widowControl/>
              <w:spacing w:line="18" w:lineRule="atLeast"/>
              <w:jc w:val="center"/>
            </w:pPr>
            <w:r>
              <w:rPr>
                <w:rFonts w:ascii="宋体" w:eastAsia="宋体" w:hAnsi="宋体" w:cs="宋体" w:hint="eastAsia"/>
                <w:color w:val="000000"/>
                <w:kern w:val="0"/>
                <w:sz w:val="22"/>
                <w:szCs w:val="22"/>
                <w:lang w:bidi="ar"/>
              </w:rPr>
              <w:t>提出异议的渠道和方式</w:t>
            </w:r>
          </w:p>
        </w:tc>
        <w:tc>
          <w:tcPr>
            <w:tcW w:w="83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69B160" w14:textId="77777777" w:rsidR="009F3751" w:rsidRDefault="00774B0D">
            <w:pPr>
              <w:widowControl/>
              <w:spacing w:line="18" w:lineRule="atLeast"/>
              <w:jc w:val="left"/>
              <w:rPr>
                <w:rFonts w:ascii="宋体" w:eastAsia="宋体" w:hAnsi="宋体" w:cs="宋体"/>
                <w:color w:val="333333"/>
                <w:kern w:val="0"/>
                <w:szCs w:val="21"/>
                <w:lang w:bidi="ar"/>
              </w:rPr>
            </w:pPr>
            <w:r>
              <w:rPr>
                <w:rFonts w:ascii="宋体" w:eastAsia="宋体" w:hAnsi="宋体" w:cs="宋体" w:hint="eastAsia"/>
                <w:color w:val="333333"/>
                <w:kern w:val="0"/>
                <w:szCs w:val="21"/>
                <w:lang w:bidi="ar"/>
              </w:rPr>
              <w:t>投标人或者其他利害关系人对评标结果有异议的，应在中标候选人公示期内以书面形式向招标人：</w:t>
            </w:r>
            <w:r>
              <w:rPr>
                <w:rFonts w:asciiTheme="minorEastAsia" w:hAnsiTheme="minorEastAsia" w:hint="eastAsia"/>
                <w:kern w:val="0"/>
                <w:szCs w:val="21"/>
              </w:rPr>
              <w:t>重庆高速公路集团有限公司东北营运分公司</w:t>
            </w:r>
          </w:p>
          <w:p w14:paraId="1F394ABC" w14:textId="77777777" w:rsidR="009F3751" w:rsidRDefault="00774B0D">
            <w:pPr>
              <w:widowControl/>
              <w:spacing w:line="18" w:lineRule="atLeast"/>
              <w:jc w:val="left"/>
            </w:pPr>
            <w:r>
              <w:rPr>
                <w:rFonts w:ascii="宋体" w:eastAsia="宋体" w:hAnsi="宋体" w:cs="宋体" w:hint="eastAsia"/>
                <w:color w:val="333333"/>
                <w:kern w:val="0"/>
                <w:szCs w:val="21"/>
                <w:lang w:bidi="ar"/>
              </w:rPr>
              <w:t>（联系人</w:t>
            </w:r>
            <w:r>
              <w:rPr>
                <w:rFonts w:ascii="宋体" w:eastAsia="宋体" w:hAnsi="宋体" w:cs="宋体"/>
                <w:color w:val="333333"/>
                <w:kern w:val="0"/>
                <w:szCs w:val="21"/>
                <w:lang w:bidi="ar"/>
              </w:rPr>
              <w:t>:</w:t>
            </w:r>
            <w:r>
              <w:rPr>
                <w:rFonts w:ascii="宋体" w:eastAsia="宋体" w:hAnsi="宋体" w:cs="宋体" w:hint="eastAsia"/>
                <w:color w:val="333333"/>
                <w:kern w:val="0"/>
                <w:szCs w:val="21"/>
                <w:lang w:bidi="ar"/>
              </w:rPr>
              <w:t>段老师，联系电话：</w:t>
            </w:r>
            <w:r>
              <w:rPr>
                <w:rFonts w:asciiTheme="minorEastAsia" w:hAnsiTheme="minorEastAsia" w:hint="eastAsia"/>
                <w:snapToGrid w:val="0"/>
                <w:kern w:val="0"/>
                <w:szCs w:val="21"/>
              </w:rPr>
              <w:t>13527404079</w:t>
            </w:r>
            <w:r>
              <w:rPr>
                <w:rFonts w:ascii="宋体" w:eastAsia="宋体" w:hAnsi="宋体" w:cs="宋体" w:hint="eastAsia"/>
                <w:color w:val="333333"/>
                <w:kern w:val="0"/>
                <w:szCs w:val="21"/>
                <w:lang w:bidi="ar"/>
              </w:rPr>
              <w:t>）提出异议。</w:t>
            </w:r>
          </w:p>
        </w:tc>
      </w:tr>
      <w:tr w:rsidR="009F3751" w14:paraId="458CACFD" w14:textId="77777777">
        <w:trPr>
          <w:trHeight w:val="1800"/>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2F828C1" w14:textId="77777777" w:rsidR="009F3751" w:rsidRDefault="00774B0D">
            <w:pPr>
              <w:widowControl/>
              <w:spacing w:line="18" w:lineRule="atLeast"/>
              <w:jc w:val="center"/>
              <w:rPr>
                <w:rFonts w:ascii="宋体" w:eastAsia="宋体" w:hAnsi="宋体" w:cs="宋体"/>
                <w:color w:val="000000"/>
                <w:kern w:val="0"/>
                <w:sz w:val="22"/>
                <w:szCs w:val="22"/>
                <w:lang w:bidi="ar"/>
              </w:rPr>
            </w:pPr>
            <w:r>
              <w:rPr>
                <w:rFonts w:asciiTheme="minorEastAsia" w:hAnsiTheme="minorEastAsia" w:cstheme="minorEastAsia" w:hint="eastAsia"/>
                <w:kern w:val="0"/>
                <w:sz w:val="22"/>
              </w:rPr>
              <w:t>提出投诉的渠道和方式</w:t>
            </w:r>
          </w:p>
        </w:tc>
        <w:tc>
          <w:tcPr>
            <w:tcW w:w="83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253391" w14:textId="77777777" w:rsidR="009F3751" w:rsidRDefault="00774B0D">
            <w:pPr>
              <w:widowControl/>
              <w:spacing w:line="18" w:lineRule="atLeast"/>
              <w:jc w:val="left"/>
              <w:rPr>
                <w:rFonts w:ascii="宋体" w:eastAsia="宋体" w:hAnsi="宋体" w:cs="宋体"/>
                <w:color w:val="333333"/>
                <w:kern w:val="0"/>
                <w:szCs w:val="21"/>
                <w:lang w:bidi="ar"/>
              </w:rPr>
            </w:pPr>
            <w:r>
              <w:rPr>
                <w:rFonts w:asciiTheme="minorEastAsia" w:hAnsiTheme="minorEastAsia" w:cstheme="minorEastAsia" w:hint="eastAsia"/>
                <w:kern w:val="0"/>
                <w:sz w:val="22"/>
              </w:rPr>
              <w:t>投标人或者其他利害关系人对异议回复有投诉的，应在投诉期内以书面形式向监督部门：重庆高速公路集团有限公司东北营运分公司党群部</w:t>
            </w:r>
            <w:r>
              <w:rPr>
                <w:rFonts w:asciiTheme="minorEastAsia" w:hAnsiTheme="minorEastAsia" w:cstheme="minorEastAsia" w:hint="eastAsia"/>
                <w:kern w:val="0"/>
                <w:sz w:val="22"/>
              </w:rPr>
              <w:t xml:space="preserve"> (</w:t>
            </w:r>
            <w:r>
              <w:rPr>
                <w:rFonts w:asciiTheme="minorEastAsia" w:hAnsiTheme="minorEastAsia" w:cstheme="minorEastAsia" w:hint="eastAsia"/>
                <w:kern w:val="0"/>
                <w:sz w:val="22"/>
              </w:rPr>
              <w:t>联系电话：</w:t>
            </w:r>
            <w:r>
              <w:rPr>
                <w:rFonts w:asciiTheme="minorEastAsia" w:hAnsiTheme="minorEastAsia" w:hint="eastAsia"/>
                <w:kern w:val="0"/>
                <w:szCs w:val="21"/>
              </w:rPr>
              <w:t>023-89138485</w:t>
            </w:r>
            <w:r>
              <w:rPr>
                <w:rFonts w:asciiTheme="minorEastAsia" w:hAnsiTheme="minorEastAsia" w:cstheme="minorEastAsia" w:hint="eastAsia"/>
                <w:kern w:val="0"/>
                <w:sz w:val="22"/>
              </w:rPr>
              <w:t>）提出投诉。</w:t>
            </w:r>
          </w:p>
        </w:tc>
      </w:tr>
      <w:tr w:rsidR="009F3751" w14:paraId="295416D3" w14:textId="77777777">
        <w:trPr>
          <w:trHeight w:val="1800"/>
          <w:jc w:val="center"/>
        </w:trPr>
        <w:tc>
          <w:tcPr>
            <w:tcW w:w="50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EC65B" w14:textId="77777777" w:rsidR="009F3751" w:rsidRDefault="00774B0D">
            <w:pPr>
              <w:widowControl/>
              <w:spacing w:line="18" w:lineRule="atLeast"/>
              <w:jc w:val="left"/>
              <w:rPr>
                <w:rFonts w:ascii="宋体" w:hAnsi="宋体" w:cs="宋体"/>
                <w:szCs w:val="21"/>
              </w:rPr>
            </w:pPr>
            <w:r>
              <w:rPr>
                <w:rFonts w:ascii="宋体" w:eastAsia="宋体" w:hAnsi="宋体" w:cs="宋体" w:hint="eastAsia"/>
                <w:color w:val="000000"/>
                <w:kern w:val="0"/>
                <w:sz w:val="22"/>
                <w:szCs w:val="22"/>
                <w:lang w:bidi="ar"/>
              </w:rPr>
              <w:t>招标人及项目业主（盖章）</w:t>
            </w:r>
            <w:r>
              <w:rPr>
                <w:rFonts w:ascii="宋体" w:eastAsia="宋体" w:hAnsi="宋体" w:cs="宋体" w:hint="eastAsia"/>
                <w:color w:val="000000"/>
                <w:kern w:val="0"/>
                <w:sz w:val="22"/>
                <w:szCs w:val="22"/>
                <w:lang w:bidi="ar"/>
              </w:rPr>
              <w:t>:</w:t>
            </w:r>
            <w:r>
              <w:rPr>
                <w:rFonts w:ascii="宋体" w:hAnsi="宋体" w:cs="宋体" w:hint="eastAsia"/>
                <w:szCs w:val="21"/>
              </w:rPr>
              <w:t xml:space="preserve"> </w:t>
            </w:r>
            <w:r>
              <w:rPr>
                <w:rFonts w:ascii="宋体" w:hAnsi="宋体" w:cs="宋体" w:hint="eastAsia"/>
                <w:szCs w:val="21"/>
              </w:rPr>
              <w:t>重庆高速公路集团有限公司东北营运分公司</w:t>
            </w:r>
          </w:p>
          <w:p w14:paraId="7A6C2CD1" w14:textId="1DDE5AE7" w:rsidR="009F3751" w:rsidRDefault="00774B0D">
            <w:pPr>
              <w:pStyle w:val="Default"/>
              <w:jc w:val="right"/>
            </w:pPr>
            <w:r>
              <w:rPr>
                <w:rFonts w:ascii="宋体" w:eastAsia="宋体" w:hAnsi="宋体" w:cs="宋体" w:hint="eastAsia"/>
                <w:sz w:val="22"/>
                <w:szCs w:val="22"/>
                <w:lang w:bidi="ar"/>
              </w:rPr>
              <w:t>2024</w:t>
            </w:r>
            <w:r>
              <w:rPr>
                <w:rFonts w:ascii="宋体" w:eastAsia="宋体" w:hAnsi="宋体" w:cs="宋体" w:hint="eastAsia"/>
                <w:sz w:val="22"/>
                <w:szCs w:val="22"/>
                <w:lang w:bidi="ar"/>
              </w:rPr>
              <w:t>年</w:t>
            </w:r>
            <w:r>
              <w:rPr>
                <w:rFonts w:ascii="宋体" w:eastAsia="宋体" w:hAnsi="宋体" w:cs="宋体" w:hint="eastAsia"/>
                <w:sz w:val="22"/>
                <w:szCs w:val="22"/>
                <w:lang w:bidi="ar"/>
              </w:rPr>
              <w:t>12</w:t>
            </w:r>
            <w:r>
              <w:rPr>
                <w:rFonts w:ascii="宋体" w:eastAsia="宋体" w:hAnsi="宋体" w:cs="宋体" w:hint="eastAsia"/>
                <w:sz w:val="22"/>
                <w:szCs w:val="22"/>
                <w:lang w:bidi="ar"/>
              </w:rPr>
              <w:t>月</w:t>
            </w:r>
            <w:r w:rsidR="00E323B7">
              <w:rPr>
                <w:rFonts w:ascii="宋体" w:eastAsia="宋体" w:hAnsi="宋体" w:cs="宋体" w:hint="eastAsia"/>
                <w:sz w:val="22"/>
                <w:szCs w:val="22"/>
                <w:lang w:bidi="ar"/>
              </w:rPr>
              <w:t>31</w:t>
            </w:r>
            <w:r>
              <w:rPr>
                <w:rFonts w:ascii="宋体" w:eastAsia="宋体" w:hAnsi="宋体" w:cs="宋体" w:hint="eastAsia"/>
                <w:sz w:val="22"/>
                <w:szCs w:val="22"/>
                <w:lang w:bidi="ar"/>
              </w:rPr>
              <w:t>日</w:t>
            </w:r>
          </w:p>
        </w:tc>
        <w:tc>
          <w:tcPr>
            <w:tcW w:w="4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102122" w14:textId="77777777" w:rsidR="009F3751" w:rsidRDefault="00774B0D">
            <w:pPr>
              <w:widowControl/>
              <w:spacing w:line="18" w:lineRule="atLeast"/>
              <w:jc w:val="left"/>
              <w:rPr>
                <w:rFonts w:ascii="宋体" w:hAnsi="宋体" w:cs="宋体"/>
                <w:szCs w:val="21"/>
              </w:rPr>
            </w:pPr>
            <w:r>
              <w:rPr>
                <w:rFonts w:ascii="宋体" w:eastAsia="宋体" w:hAnsi="宋体" w:cs="宋体" w:hint="eastAsia"/>
                <w:color w:val="000000"/>
                <w:kern w:val="0"/>
                <w:sz w:val="22"/>
                <w:szCs w:val="22"/>
                <w:lang w:bidi="ar"/>
              </w:rPr>
              <w:t>招标代理机构（盖章）：</w:t>
            </w:r>
            <w:r>
              <w:rPr>
                <w:rFonts w:ascii="宋体" w:hAnsi="宋体" w:cs="宋体" w:hint="eastAsia"/>
                <w:szCs w:val="21"/>
              </w:rPr>
              <w:t>重庆市投资咨询有限公司</w:t>
            </w:r>
          </w:p>
          <w:p w14:paraId="4B52023D" w14:textId="482EE443" w:rsidR="009F3751" w:rsidRDefault="00774B0D">
            <w:pPr>
              <w:pStyle w:val="Default"/>
              <w:jc w:val="right"/>
            </w:pPr>
            <w:r>
              <w:rPr>
                <w:rFonts w:ascii="宋体" w:eastAsia="宋体" w:hAnsi="宋体" w:cs="宋体" w:hint="eastAsia"/>
                <w:sz w:val="22"/>
                <w:szCs w:val="22"/>
                <w:lang w:bidi="ar"/>
              </w:rPr>
              <w:t>2024</w:t>
            </w:r>
            <w:r>
              <w:rPr>
                <w:rFonts w:ascii="宋体" w:eastAsia="宋体" w:hAnsi="宋体" w:cs="宋体" w:hint="eastAsia"/>
                <w:sz w:val="22"/>
                <w:szCs w:val="22"/>
                <w:lang w:bidi="ar"/>
              </w:rPr>
              <w:t>年</w:t>
            </w:r>
            <w:r>
              <w:rPr>
                <w:rFonts w:ascii="宋体" w:eastAsia="宋体" w:hAnsi="宋体" w:cs="宋体" w:hint="eastAsia"/>
                <w:sz w:val="22"/>
                <w:szCs w:val="22"/>
                <w:lang w:bidi="ar"/>
              </w:rPr>
              <w:t>12</w:t>
            </w:r>
            <w:r>
              <w:rPr>
                <w:rFonts w:ascii="宋体" w:eastAsia="宋体" w:hAnsi="宋体" w:cs="宋体" w:hint="eastAsia"/>
                <w:sz w:val="22"/>
                <w:szCs w:val="22"/>
                <w:lang w:bidi="ar"/>
              </w:rPr>
              <w:t>月</w:t>
            </w:r>
            <w:r w:rsidR="00E323B7">
              <w:rPr>
                <w:rFonts w:ascii="宋体" w:eastAsia="宋体" w:hAnsi="宋体" w:cs="宋体" w:hint="eastAsia"/>
                <w:sz w:val="22"/>
                <w:szCs w:val="22"/>
                <w:lang w:bidi="ar"/>
              </w:rPr>
              <w:t>31</w:t>
            </w:r>
            <w:r>
              <w:rPr>
                <w:rFonts w:ascii="宋体" w:eastAsia="宋体" w:hAnsi="宋体" w:cs="宋体" w:hint="eastAsia"/>
                <w:sz w:val="22"/>
                <w:szCs w:val="22"/>
                <w:lang w:bidi="ar"/>
              </w:rPr>
              <w:t>日</w:t>
            </w:r>
          </w:p>
        </w:tc>
      </w:tr>
    </w:tbl>
    <w:p w14:paraId="1FE7A421" w14:textId="77777777" w:rsidR="009F3751" w:rsidRDefault="00774B0D">
      <w:pPr>
        <w:widowControl/>
        <w:spacing w:after="196" w:line="420" w:lineRule="atLeast"/>
        <w:jc w:val="left"/>
        <w:rPr>
          <w:rFonts w:ascii="方正小标宋_GBK" w:eastAsia="方正小标宋_GBK" w:hAnsi="方正小标宋_GBK" w:cs="方正小标宋_GBK"/>
          <w:color w:val="333333"/>
          <w:kern w:val="0"/>
          <w:sz w:val="30"/>
          <w:szCs w:val="30"/>
          <w:shd w:val="clear" w:color="auto" w:fill="FFFFFF"/>
          <w:lang w:bidi="ar"/>
        </w:rPr>
      </w:pPr>
      <w:r>
        <w:rPr>
          <w:rFonts w:ascii="宋体" w:eastAsia="宋体" w:hAnsi="宋体" w:cs="宋体" w:hint="eastAsia"/>
          <w:color w:val="000000"/>
          <w:kern w:val="0"/>
          <w:sz w:val="22"/>
          <w:szCs w:val="22"/>
          <w:shd w:val="clear" w:color="auto" w:fill="FFFFFF"/>
          <w:lang w:bidi="ar"/>
        </w:rPr>
        <w:t>注：</w:t>
      </w:r>
      <w:r>
        <w:rPr>
          <w:rFonts w:ascii="宋体" w:eastAsia="宋体" w:hAnsi="宋体" w:cs="宋体" w:hint="eastAsia"/>
          <w:color w:val="000000"/>
          <w:kern w:val="0"/>
          <w:sz w:val="22"/>
          <w:szCs w:val="22"/>
          <w:shd w:val="clear" w:color="auto" w:fill="FFFFFF"/>
          <w:lang w:bidi="ar"/>
        </w:rPr>
        <w:t>1.</w:t>
      </w:r>
      <w:r>
        <w:rPr>
          <w:rFonts w:ascii="宋体" w:eastAsia="宋体" w:hAnsi="宋体" w:cs="宋体" w:hint="eastAsia"/>
          <w:color w:val="000000"/>
          <w:kern w:val="0"/>
          <w:sz w:val="22"/>
          <w:szCs w:val="22"/>
          <w:shd w:val="clear" w:color="auto" w:fill="FFFFFF"/>
          <w:lang w:bidi="ar"/>
        </w:rPr>
        <w:t>招标人及其委托的招标代理机对填写的中标候选人公示内容的真实性、准确性和一致性负责。</w:t>
      </w:r>
    </w:p>
    <w:p w14:paraId="0A54E1C8" w14:textId="77777777" w:rsidR="009F3751" w:rsidRDefault="00774B0D">
      <w:pPr>
        <w:widowControl/>
        <w:numPr>
          <w:ilvl w:val="0"/>
          <w:numId w:val="1"/>
        </w:numPr>
        <w:spacing w:after="196" w:line="420" w:lineRule="atLeast"/>
        <w:jc w:val="left"/>
        <w:rPr>
          <w:rFonts w:ascii="宋体" w:eastAsia="宋体" w:hAnsi="宋体" w:cs="宋体"/>
          <w:color w:val="000000"/>
          <w:kern w:val="0"/>
          <w:sz w:val="22"/>
          <w:szCs w:val="22"/>
          <w:shd w:val="clear" w:color="auto" w:fill="FFFFFF"/>
          <w:lang w:bidi="ar"/>
        </w:rPr>
      </w:pPr>
      <w:r>
        <w:rPr>
          <w:rFonts w:ascii="宋体" w:eastAsia="宋体" w:hAnsi="宋体" w:cs="宋体" w:hint="eastAsia"/>
          <w:color w:val="000000"/>
          <w:kern w:val="0"/>
          <w:sz w:val="22"/>
          <w:szCs w:val="22"/>
          <w:shd w:val="clear" w:color="auto" w:fill="FFFFFF"/>
          <w:lang w:bidi="ar"/>
        </w:rPr>
        <w:t>发布媒介和电子招标交易平台应当对所发布的公示信息的及时性、完整性负责。</w:t>
      </w:r>
    </w:p>
    <w:p w14:paraId="6FF89A37" w14:textId="77777777" w:rsidR="009F3751" w:rsidRDefault="00774B0D">
      <w:pPr>
        <w:widowControl/>
        <w:tabs>
          <w:tab w:val="left" w:pos="312"/>
        </w:tabs>
        <w:spacing w:after="196" w:line="420" w:lineRule="atLeast"/>
        <w:jc w:val="left"/>
      </w:pPr>
      <w:r>
        <w:rPr>
          <w:rFonts w:ascii="宋体" w:eastAsia="宋体" w:hAnsi="宋体" w:cs="宋体" w:hint="eastAsia"/>
          <w:color w:val="000000"/>
          <w:kern w:val="0"/>
          <w:sz w:val="22"/>
          <w:szCs w:val="22"/>
          <w:shd w:val="clear" w:color="auto" w:fill="FFFFFF"/>
          <w:lang w:bidi="ar"/>
        </w:rPr>
        <w:t>3.</w:t>
      </w:r>
      <w:r>
        <w:rPr>
          <w:rFonts w:ascii="宋体" w:eastAsia="宋体" w:hAnsi="宋体" w:cs="宋体" w:hint="eastAsia"/>
          <w:color w:val="000000"/>
          <w:kern w:val="0"/>
          <w:sz w:val="22"/>
          <w:szCs w:val="22"/>
          <w:shd w:val="clear" w:color="auto" w:fill="FFFFFF"/>
          <w:lang w:bidi="ar"/>
        </w:rPr>
        <w:t>中标候选人公示纸质文本须加盖单位公章，多页还应加盖骑缝章。</w:t>
      </w:r>
      <w:bookmarkEnd w:id="0"/>
    </w:p>
    <w:p w14:paraId="55201CEB" w14:textId="77777777" w:rsidR="009F3751" w:rsidRDefault="009F3751"/>
    <w:sectPr w:rsidR="009F3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7C73BA"/>
    <w:multiLevelType w:val="singleLevel"/>
    <w:tmpl w:val="E87C73B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wOGRjMjg5NGJmY2QwMmU5NGM1NDI1MTUwMmM1YWIifQ=="/>
  </w:docVars>
  <w:rsids>
    <w:rsidRoot w:val="009F3751"/>
    <w:rsid w:val="00004EC6"/>
    <w:rsid w:val="00585C08"/>
    <w:rsid w:val="00697243"/>
    <w:rsid w:val="007722E0"/>
    <w:rsid w:val="00774B0D"/>
    <w:rsid w:val="00933C51"/>
    <w:rsid w:val="009C026A"/>
    <w:rsid w:val="009F3751"/>
    <w:rsid w:val="00C02A1C"/>
    <w:rsid w:val="00C14B3C"/>
    <w:rsid w:val="00CA3B75"/>
    <w:rsid w:val="00E323B7"/>
    <w:rsid w:val="00ED4091"/>
    <w:rsid w:val="013D1484"/>
    <w:rsid w:val="0BFA7CD1"/>
    <w:rsid w:val="0F24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14DF4"/>
  <w15:docId w15:val="{2D00B923-4965-4826-B394-64C2282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5</cp:revision>
  <dcterms:created xsi:type="dcterms:W3CDTF">2024-12-19T12:29:00Z</dcterms:created>
  <dcterms:modified xsi:type="dcterms:W3CDTF">2024-12-31T01:29:00Z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ED2FFB7E2E9646228CC527DB367D5428_12</vt:lpwstr>
  </property>
</Properties>
</file>