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line="376" w:lineRule="atLeast"/>
        <w:jc w:val="center"/>
        <w:rPr>
          <w:rFonts w:hint="eastAsia" w:ascii="微软雅黑" w:hAnsi="微软雅黑" w:eastAsia="微软雅黑"/>
          <w:color w:val="000000"/>
          <w:sz w:val="32"/>
          <w:szCs w:val="32"/>
          <w:lang w:val="en-US" w:eastAsia="zh-CN"/>
        </w:rPr>
      </w:pPr>
      <w:r>
        <w:rPr>
          <w:rFonts w:hint="eastAsia" w:ascii="微软雅黑" w:hAnsi="微软雅黑" w:eastAsia="微软雅黑"/>
          <w:color w:val="000000"/>
          <w:sz w:val="32"/>
          <w:szCs w:val="32"/>
          <w:lang w:eastAsia="zh-CN"/>
        </w:rPr>
        <w:t>重庆</w:t>
      </w:r>
      <w:r>
        <w:rPr>
          <w:rFonts w:hint="eastAsia" w:ascii="微软雅黑" w:hAnsi="微软雅黑" w:eastAsia="微软雅黑"/>
          <w:color w:val="000000"/>
          <w:sz w:val="32"/>
          <w:szCs w:val="32"/>
          <w:lang w:val="en-US" w:eastAsia="zh-CN"/>
        </w:rPr>
        <w:t>高速公路集团有限</w:t>
      </w:r>
      <w:r>
        <w:rPr>
          <w:rFonts w:hint="eastAsia" w:ascii="微软雅黑" w:hAnsi="微软雅黑" w:eastAsia="微软雅黑"/>
          <w:color w:val="000000"/>
          <w:sz w:val="32"/>
          <w:szCs w:val="32"/>
          <w:lang w:eastAsia="zh-CN"/>
        </w:rPr>
        <w:t>公司</w:t>
      </w:r>
      <w:r>
        <w:rPr>
          <w:rFonts w:hint="eastAsia" w:ascii="微软雅黑" w:hAnsi="微软雅黑" w:eastAsia="微软雅黑"/>
          <w:color w:val="000000"/>
          <w:sz w:val="32"/>
          <w:szCs w:val="32"/>
          <w:lang w:val="en-US" w:eastAsia="zh-CN"/>
        </w:rPr>
        <w:t xml:space="preserve">中渝营运分公司   </w:t>
      </w:r>
    </w:p>
    <w:p>
      <w:pPr>
        <w:pStyle w:val="6"/>
        <w:shd w:val="clear" w:color="auto" w:fill="FFFFFF"/>
        <w:spacing w:before="0" w:beforeAutospacing="0" w:after="0" w:afterAutospacing="0" w:line="376" w:lineRule="atLeast"/>
        <w:jc w:val="center"/>
        <w:rPr>
          <w:rFonts w:ascii="微软雅黑" w:hAnsi="微软雅黑" w:eastAsia="微软雅黑"/>
          <w:color w:val="000000"/>
          <w:sz w:val="32"/>
          <w:szCs w:val="32"/>
        </w:rPr>
      </w:pPr>
      <w:r>
        <w:rPr>
          <w:rFonts w:hint="eastAsia" w:ascii="微软雅黑" w:hAnsi="微软雅黑" w:eastAsia="微软雅黑"/>
          <w:color w:val="000000"/>
          <w:sz w:val="32"/>
          <w:szCs w:val="32"/>
          <w:lang w:val="en-US" w:eastAsia="zh-CN"/>
        </w:rPr>
        <w:t>交通车驾驶员外包项目公开竞争性比选</w:t>
      </w:r>
      <w:r>
        <w:rPr>
          <w:rFonts w:hint="eastAsia" w:ascii="微软雅黑" w:hAnsi="微软雅黑" w:eastAsia="微软雅黑"/>
          <w:color w:val="000000"/>
          <w:sz w:val="32"/>
          <w:szCs w:val="32"/>
        </w:rPr>
        <w:t>文件</w:t>
      </w:r>
    </w:p>
    <w:p>
      <w:pPr>
        <w:tabs>
          <w:tab w:val="left" w:pos="5594"/>
        </w:tabs>
        <w:jc w:val="left"/>
        <w:rPr>
          <w:rFonts w:hint="eastAsia" w:ascii="宋体" w:hAnsi="宋体" w:cs="宋体"/>
          <w:b/>
          <w:spacing w:val="21"/>
          <w:kern w:val="1"/>
          <w:sz w:val="52"/>
          <w:szCs w:val="52"/>
          <w:shd w:val="clear" w:color="auto" w:fill="FFFFFF"/>
        </w:rPr>
      </w:pPr>
      <w:r>
        <w:rPr>
          <w:rFonts w:hint="eastAsia" w:ascii="宋体" w:hAnsi="宋体" w:cs="宋体"/>
          <w:b/>
          <w:spacing w:val="21"/>
          <w:kern w:val="1"/>
          <w:sz w:val="52"/>
          <w:szCs w:val="52"/>
          <w:shd w:val="clear" w:color="auto" w:fill="FFFFFF"/>
        </w:rPr>
        <w:tab/>
      </w:r>
    </w:p>
    <w:p>
      <w:pPr>
        <w:pStyle w:val="3"/>
        <w:keepLines w:val="0"/>
        <w:tabs>
          <w:tab w:val="left" w:pos="1530"/>
          <w:tab w:val="left" w:pos="3360"/>
          <w:tab w:val="left" w:pos="4082"/>
        </w:tabs>
        <w:snapToGrid w:val="0"/>
        <w:spacing w:before="0" w:after="0" w:line="360" w:lineRule="auto"/>
        <w:ind w:firstLine="452" w:firstLineChars="150"/>
        <w:jc w:val="center"/>
        <w:rPr>
          <w:rFonts w:ascii="宋体" w:hAnsi="宋体"/>
          <w:sz w:val="30"/>
          <w:szCs w:val="30"/>
          <w:shd w:val="clear" w:color="auto" w:fill="FFFFFF"/>
        </w:rPr>
      </w:pPr>
      <w:r>
        <w:rPr>
          <w:rFonts w:hint="eastAsia" w:ascii="宋体" w:hAnsi="宋体"/>
          <w:sz w:val="30"/>
          <w:szCs w:val="30"/>
          <w:shd w:val="clear" w:color="auto" w:fill="FFFFFF"/>
        </w:rPr>
        <w:t>第</w:t>
      </w:r>
      <w:r>
        <w:rPr>
          <w:rFonts w:ascii="宋体" w:hAnsi="宋体"/>
          <w:sz w:val="30"/>
          <w:szCs w:val="30"/>
          <w:shd w:val="clear" w:color="auto" w:fill="FFFFFF"/>
        </w:rPr>
        <w:t>一篇</w:t>
      </w:r>
      <w:r>
        <w:rPr>
          <w:rFonts w:hint="eastAsia" w:ascii="宋体" w:hAnsi="宋体"/>
          <w:sz w:val="30"/>
          <w:szCs w:val="30"/>
          <w:shd w:val="clear" w:color="auto" w:fill="FFFFFF"/>
        </w:rPr>
        <w:t xml:space="preserve"> 竞争性比选公告</w:t>
      </w:r>
    </w:p>
    <w:p>
      <w:pPr>
        <w:adjustRightInd w:val="0"/>
        <w:snapToGrid w:val="0"/>
        <w:spacing w:line="360" w:lineRule="auto"/>
        <w:ind w:firstLine="525" w:firstLineChars="250"/>
        <w:rPr>
          <w:rFonts w:hint="eastAsia" w:ascii="宋体" w:hAnsi="宋体" w:cs="宋体"/>
          <w:szCs w:val="28"/>
        </w:rPr>
      </w:pPr>
      <w:r>
        <w:rPr>
          <w:rFonts w:hint="eastAsia" w:ascii="宋体" w:hAnsi="宋体" w:cs="宋体"/>
          <w:szCs w:val="28"/>
        </w:rPr>
        <w:t>本比选项目《</w:t>
      </w:r>
      <w:r>
        <w:rPr>
          <w:rFonts w:hint="eastAsia" w:ascii="宋体" w:hAnsi="宋体" w:cs="宋体"/>
          <w:szCs w:val="28"/>
          <w:lang w:val="en-US" w:eastAsia="zh-CN"/>
        </w:rPr>
        <w:t>中渝</w:t>
      </w:r>
      <w:r>
        <w:rPr>
          <w:rFonts w:hint="eastAsia" w:ascii="宋体" w:hAnsi="宋体" w:cs="宋体"/>
          <w:szCs w:val="28"/>
          <w:lang w:eastAsia="zh-CN"/>
        </w:rPr>
        <w:t>公司</w:t>
      </w:r>
      <w:r>
        <w:rPr>
          <w:rFonts w:hint="eastAsia" w:ascii="宋体" w:hAnsi="宋体" w:cs="宋体"/>
          <w:szCs w:val="28"/>
          <w:lang w:val="en-US" w:eastAsia="zh-CN"/>
        </w:rPr>
        <w:t>交通车驾驶员业务</w:t>
      </w:r>
      <w:r>
        <w:rPr>
          <w:rFonts w:hint="eastAsia" w:ascii="宋体" w:hAnsi="宋体" w:cs="宋体"/>
          <w:szCs w:val="28"/>
          <w:lang w:eastAsia="zh-CN"/>
        </w:rPr>
        <w:t>外包</w:t>
      </w:r>
      <w:r>
        <w:rPr>
          <w:rFonts w:hint="eastAsia" w:ascii="宋体" w:hAnsi="宋体" w:cs="宋体"/>
          <w:szCs w:val="28"/>
        </w:rPr>
        <w:t>项目》，比选人和业主为重庆</w:t>
      </w:r>
      <w:r>
        <w:rPr>
          <w:rFonts w:hint="eastAsia" w:ascii="宋体" w:hAnsi="宋体" w:cs="宋体"/>
          <w:szCs w:val="28"/>
          <w:lang w:val="en-US" w:eastAsia="zh-CN"/>
        </w:rPr>
        <w:t>高速公路集团有限公司中渝营运分公司</w:t>
      </w:r>
      <w:r>
        <w:rPr>
          <w:rFonts w:hint="eastAsia" w:ascii="宋体" w:hAnsi="宋体" w:cs="宋体"/>
          <w:szCs w:val="28"/>
        </w:rPr>
        <w:t>，</w:t>
      </w:r>
      <w:r>
        <w:rPr>
          <w:rFonts w:hint="eastAsia" w:ascii="宋体" w:hAnsi="宋体" w:cs="宋体"/>
          <w:szCs w:val="28"/>
          <w:highlight w:val="none"/>
        </w:rPr>
        <w:t>资金</w:t>
      </w:r>
      <w:r>
        <w:rPr>
          <w:rFonts w:hint="eastAsia" w:ascii="宋体" w:hAnsi="宋体" w:cs="宋体"/>
          <w:szCs w:val="28"/>
          <w:highlight w:val="none"/>
          <w:lang w:eastAsia="zh-CN"/>
        </w:rPr>
        <w:t>预算</w:t>
      </w:r>
      <w:r>
        <w:rPr>
          <w:rFonts w:hint="eastAsia" w:ascii="宋体" w:hAnsi="宋体" w:cs="宋体"/>
          <w:szCs w:val="28"/>
          <w:highlight w:val="none"/>
        </w:rPr>
        <w:t>来自重庆</w:t>
      </w:r>
      <w:r>
        <w:rPr>
          <w:rFonts w:hint="eastAsia" w:ascii="宋体" w:hAnsi="宋体" w:cs="宋体"/>
          <w:szCs w:val="28"/>
          <w:highlight w:val="none"/>
          <w:lang w:val="en-US" w:eastAsia="zh-CN"/>
        </w:rPr>
        <w:t>高速公路集团有限公司中渝营运分公司营运类业务外包（专项）预算表中驾驶员业务外包费用中列支</w:t>
      </w:r>
      <w:r>
        <w:rPr>
          <w:rFonts w:hint="eastAsia" w:ascii="宋体" w:hAnsi="宋体" w:cs="宋体"/>
          <w:szCs w:val="28"/>
          <w:highlight w:val="none"/>
        </w:rPr>
        <w:t>，项目出资比例</w:t>
      </w:r>
      <w:r>
        <w:rPr>
          <w:rFonts w:hint="eastAsia" w:ascii="宋体" w:hAnsi="宋体" w:cs="宋体"/>
          <w:szCs w:val="28"/>
        </w:rPr>
        <w:t>为100%，项目已具备</w:t>
      </w:r>
      <w:r>
        <w:rPr>
          <w:rFonts w:hint="eastAsia" w:ascii="宋体" w:hAnsi="宋体" w:cs="宋体"/>
          <w:szCs w:val="28"/>
          <w:lang w:val="en-US" w:eastAsia="zh-CN"/>
        </w:rPr>
        <w:t>公开竞争性比选</w:t>
      </w:r>
      <w:r>
        <w:rPr>
          <w:rFonts w:hint="eastAsia" w:ascii="宋体" w:hAnsi="宋体" w:cs="宋体"/>
          <w:szCs w:val="28"/>
        </w:rPr>
        <w:t>条件，</w:t>
      </w:r>
      <w:r>
        <w:rPr>
          <w:rFonts w:hint="eastAsia" w:ascii="宋体" w:hAnsi="宋体" w:cs="宋体"/>
          <w:szCs w:val="28"/>
          <w:highlight w:val="none"/>
        </w:rPr>
        <w:t>现欢迎</w:t>
      </w:r>
      <w:r>
        <w:rPr>
          <w:rFonts w:hint="eastAsia" w:ascii="宋体" w:hAnsi="宋体" w:cs="宋体"/>
          <w:szCs w:val="28"/>
          <w:highlight w:val="none"/>
          <w:lang w:val="en-US" w:eastAsia="zh-CN"/>
        </w:rPr>
        <w:t>符合条件的</w:t>
      </w:r>
      <w:r>
        <w:rPr>
          <w:rFonts w:ascii="宋体" w:hAnsi="宋体" w:cs="宋体"/>
          <w:szCs w:val="28"/>
          <w:highlight w:val="none"/>
        </w:rPr>
        <w:t>单</w:t>
      </w:r>
      <w:r>
        <w:rPr>
          <w:rFonts w:ascii="宋体" w:hAnsi="宋体" w:cs="宋体"/>
          <w:szCs w:val="28"/>
        </w:rPr>
        <w:t>位</w:t>
      </w:r>
      <w:r>
        <w:rPr>
          <w:rFonts w:hint="eastAsia" w:ascii="宋体" w:hAnsi="宋体" w:cs="宋体"/>
          <w:szCs w:val="28"/>
        </w:rPr>
        <w:t>参加该项目竞争性比选。</w:t>
      </w:r>
    </w:p>
    <w:p>
      <w:pPr>
        <w:spacing w:line="360" w:lineRule="auto"/>
        <w:rPr>
          <w:rFonts w:hint="eastAsia" w:ascii="宋体" w:hAnsi="宋体" w:cs="仿宋"/>
          <w:b/>
          <w:bCs/>
          <w:sz w:val="24"/>
          <w:shd w:val="clear" w:color="auto" w:fill="FFFFFF"/>
        </w:rPr>
      </w:pPr>
      <w:bookmarkStart w:id="0" w:name="_Toc364092049"/>
      <w:bookmarkStart w:id="1" w:name="_Toc144974481"/>
      <w:bookmarkStart w:id="2" w:name="_Toc18337217"/>
      <w:bookmarkStart w:id="3" w:name="_Toc152042289"/>
      <w:bookmarkStart w:id="4" w:name="_Toc152045513"/>
      <w:bookmarkStart w:id="5" w:name="_Toc363658043"/>
      <w:bookmarkStart w:id="6" w:name="_Toc363658626"/>
      <w:r>
        <w:rPr>
          <w:rFonts w:hint="eastAsia" w:ascii="宋体" w:hAnsi="宋体" w:cs="仿宋"/>
          <w:b/>
          <w:bCs/>
          <w:sz w:val="24"/>
          <w:shd w:val="clear" w:color="auto" w:fill="FFFFFF"/>
        </w:rPr>
        <w:t>一、</w:t>
      </w:r>
      <w:r>
        <w:rPr>
          <w:rFonts w:ascii="宋体" w:hAnsi="宋体" w:cs="仿宋"/>
          <w:b/>
          <w:bCs/>
          <w:sz w:val="24"/>
          <w:shd w:val="clear" w:color="auto" w:fill="FFFFFF"/>
        </w:rPr>
        <w:t>项目概况</w:t>
      </w:r>
      <w:bookmarkEnd w:id="0"/>
      <w:bookmarkEnd w:id="1"/>
      <w:bookmarkEnd w:id="2"/>
      <w:bookmarkEnd w:id="3"/>
      <w:bookmarkEnd w:id="4"/>
      <w:bookmarkEnd w:id="5"/>
      <w:bookmarkEnd w:id="6"/>
    </w:p>
    <w:p>
      <w:pPr>
        <w:tabs>
          <w:tab w:val="center" w:pos="4745"/>
        </w:tabs>
        <w:adjustRightInd w:val="0"/>
        <w:snapToGrid w:val="0"/>
        <w:spacing w:line="360" w:lineRule="auto"/>
        <w:ind w:firstLine="420" w:firstLineChars="200"/>
        <w:jc w:val="left"/>
        <w:rPr>
          <w:rFonts w:hint="eastAsia" w:ascii="宋体" w:hAnsi="宋体"/>
          <w:szCs w:val="21"/>
          <w:u w:val="none"/>
        </w:rPr>
      </w:pPr>
      <w:r>
        <w:rPr>
          <w:rFonts w:ascii="宋体" w:hAnsi="宋体"/>
          <w:szCs w:val="21"/>
        </w:rPr>
        <w:t>1.</w:t>
      </w:r>
      <w:r>
        <w:rPr>
          <w:rFonts w:hint="eastAsia" w:ascii="宋体" w:hAnsi="宋体"/>
          <w:szCs w:val="21"/>
          <w:lang w:eastAsia="zh-CN"/>
        </w:rPr>
        <w:t>项目</w:t>
      </w:r>
      <w:r>
        <w:rPr>
          <w:rFonts w:hint="eastAsia" w:ascii="宋体" w:hAnsi="宋体"/>
          <w:szCs w:val="21"/>
        </w:rPr>
        <w:t>名称</w:t>
      </w:r>
      <w:r>
        <w:rPr>
          <w:rFonts w:hint="eastAsia" w:ascii="宋体" w:hAnsi="宋体"/>
          <w:szCs w:val="21"/>
          <w:u w:val="none"/>
        </w:rPr>
        <w:t>：</w:t>
      </w:r>
      <w:r>
        <w:rPr>
          <w:rFonts w:hint="eastAsia" w:ascii="宋体" w:hAnsi="宋体" w:cs="宋体"/>
          <w:szCs w:val="28"/>
          <w:lang w:val="en-US" w:eastAsia="zh-CN"/>
        </w:rPr>
        <w:t>中渝</w:t>
      </w:r>
      <w:r>
        <w:rPr>
          <w:rFonts w:hint="eastAsia" w:ascii="宋体" w:hAnsi="宋体" w:cs="宋体"/>
          <w:szCs w:val="28"/>
          <w:lang w:eastAsia="zh-CN"/>
        </w:rPr>
        <w:t>公司</w:t>
      </w:r>
      <w:r>
        <w:rPr>
          <w:rFonts w:hint="eastAsia" w:ascii="宋体" w:hAnsi="宋体" w:cs="宋体"/>
          <w:szCs w:val="28"/>
        </w:rPr>
        <w:t>20</w:t>
      </w:r>
      <w:r>
        <w:rPr>
          <w:rFonts w:hint="eastAsia" w:ascii="宋体" w:hAnsi="宋体" w:cs="宋体"/>
          <w:szCs w:val="28"/>
          <w:lang w:val="en-US" w:eastAsia="zh-CN"/>
        </w:rPr>
        <w:t>26-2027</w:t>
      </w:r>
      <w:r>
        <w:rPr>
          <w:rFonts w:hint="eastAsia" w:ascii="宋体" w:hAnsi="宋体" w:cs="宋体"/>
          <w:szCs w:val="28"/>
        </w:rPr>
        <w:t>年</w:t>
      </w:r>
      <w:r>
        <w:rPr>
          <w:rFonts w:hint="eastAsia" w:ascii="宋体" w:hAnsi="宋体" w:cs="宋体"/>
          <w:szCs w:val="28"/>
          <w:lang w:val="en-US" w:eastAsia="zh-CN"/>
        </w:rPr>
        <w:t>交通车驾驶员业务</w:t>
      </w:r>
      <w:r>
        <w:rPr>
          <w:rFonts w:hint="eastAsia" w:ascii="宋体" w:hAnsi="宋体" w:cs="宋体"/>
          <w:szCs w:val="28"/>
          <w:lang w:eastAsia="zh-CN"/>
        </w:rPr>
        <w:t>外包</w:t>
      </w:r>
      <w:r>
        <w:rPr>
          <w:rFonts w:hint="eastAsia" w:ascii="宋体" w:hAnsi="宋体" w:cs="宋体"/>
          <w:szCs w:val="28"/>
        </w:rPr>
        <w:t>项目</w:t>
      </w:r>
      <w:r>
        <w:rPr>
          <w:rFonts w:hint="eastAsia" w:ascii="宋体" w:hAnsi="宋体"/>
          <w:szCs w:val="21"/>
          <w:u w:val="none"/>
        </w:rPr>
        <w:t>。</w:t>
      </w:r>
    </w:p>
    <w:p>
      <w:pPr>
        <w:tabs>
          <w:tab w:val="center" w:pos="4745"/>
        </w:tabs>
        <w:adjustRightInd w:val="0"/>
        <w:snapToGrid w:val="0"/>
        <w:spacing w:line="360" w:lineRule="auto"/>
        <w:ind w:firstLine="420" w:firstLineChars="200"/>
        <w:jc w:val="left"/>
        <w:rPr>
          <w:rFonts w:ascii="宋体" w:hAnsi="宋体"/>
          <w:szCs w:val="21"/>
          <w:highlight w:val="yellow"/>
          <w:u w:val="none"/>
        </w:rPr>
      </w:pPr>
      <w:r>
        <w:rPr>
          <w:rFonts w:ascii="宋体" w:hAnsi="宋体"/>
          <w:szCs w:val="21"/>
        </w:rPr>
        <w:t>2.</w:t>
      </w:r>
      <w:r>
        <w:rPr>
          <w:rFonts w:hint="eastAsia" w:ascii="宋体" w:hAnsi="宋体"/>
          <w:szCs w:val="21"/>
          <w:lang w:eastAsia="zh-CN"/>
        </w:rPr>
        <w:t>项目</w:t>
      </w:r>
      <w:r>
        <w:rPr>
          <w:rFonts w:hint="eastAsia" w:ascii="宋体" w:hAnsi="宋体"/>
          <w:szCs w:val="21"/>
        </w:rPr>
        <w:t>地点</w:t>
      </w:r>
      <w:r>
        <w:rPr>
          <w:rFonts w:hint="eastAsia" w:ascii="宋体" w:hAnsi="宋体"/>
          <w:szCs w:val="21"/>
          <w:highlight w:val="none"/>
        </w:rPr>
        <w:t>：</w:t>
      </w:r>
      <w:r>
        <w:rPr>
          <w:rFonts w:hint="eastAsia" w:ascii="宋体" w:hAnsi="宋体"/>
          <w:szCs w:val="21"/>
          <w:highlight w:val="none"/>
          <w:lang w:val="en-US" w:eastAsia="zh-CN"/>
        </w:rPr>
        <w:t>绕城高速路段</w:t>
      </w:r>
      <w:r>
        <w:rPr>
          <w:rFonts w:hint="eastAsia" w:ascii="宋体" w:hAnsi="宋体"/>
          <w:szCs w:val="21"/>
          <w:highlight w:val="none"/>
          <w:u w:val="none"/>
        </w:rPr>
        <w:t>。</w:t>
      </w:r>
    </w:p>
    <w:p>
      <w:pPr>
        <w:adjustRightInd w:val="0"/>
        <w:snapToGrid w:val="0"/>
        <w:spacing w:line="360" w:lineRule="auto"/>
        <w:ind w:firstLine="420" w:firstLineChars="200"/>
        <w:jc w:val="left"/>
        <w:rPr>
          <w:rFonts w:hint="default" w:ascii="宋体" w:hAnsi="宋体"/>
          <w:szCs w:val="21"/>
          <w:u w:val="none"/>
          <w:lang w:val="en-US" w:eastAsia="zh-CN"/>
        </w:rPr>
      </w:pPr>
      <w:r>
        <w:rPr>
          <w:rFonts w:ascii="宋体" w:hAnsi="宋体"/>
          <w:szCs w:val="21"/>
        </w:rPr>
        <w:t>3.</w:t>
      </w:r>
      <w:r>
        <w:rPr>
          <w:rFonts w:hint="eastAsia" w:ascii="宋体" w:hAnsi="宋体"/>
          <w:szCs w:val="21"/>
          <w:u w:val="none"/>
          <w:lang w:eastAsia="zh-CN"/>
        </w:rPr>
        <w:t>项目概况：</w:t>
      </w:r>
      <w:r>
        <w:rPr>
          <w:rFonts w:hint="eastAsia" w:ascii="宋体" w:hAnsi="宋体"/>
          <w:szCs w:val="21"/>
          <w:u w:val="none"/>
          <w:lang w:val="en-US" w:eastAsia="zh-CN"/>
        </w:rPr>
        <w:t>由于原交通车驾驶员岗位人员离职、退休等情况，现有在岗员工已无法满足公司交通车的正常运转和需求，现对缺编岗位进行人员补充，共补充5名交通车驾驶员。</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szCs w:val="21"/>
          <w:lang w:val="en-US" w:eastAsia="zh-CN"/>
        </w:rPr>
        <w:t>4.</w:t>
      </w:r>
      <w:r>
        <w:rPr>
          <w:rFonts w:hint="eastAsia" w:ascii="宋体" w:hAnsi="宋体"/>
          <w:szCs w:val="21"/>
        </w:rPr>
        <w:t>本次比选范围及技术要求：详见比选文件</w:t>
      </w:r>
      <w:r>
        <w:rPr>
          <w:rFonts w:hint="eastAsia" w:ascii="宋体" w:hAnsi="宋体"/>
          <w:color w:val="auto"/>
          <w:szCs w:val="21"/>
        </w:rPr>
        <w:t>第二篇。</w:t>
      </w:r>
    </w:p>
    <w:p>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szCs w:val="21"/>
          <w:lang w:val="en-US" w:eastAsia="zh-CN"/>
        </w:rPr>
        <w:t>5</w:t>
      </w:r>
      <w:r>
        <w:rPr>
          <w:rFonts w:ascii="宋体" w:hAnsi="宋体"/>
          <w:szCs w:val="21"/>
        </w:rPr>
        <w:t>.</w:t>
      </w:r>
      <w:r>
        <w:rPr>
          <w:rFonts w:hint="eastAsia" w:ascii="宋体" w:hAnsi="宋体"/>
          <w:szCs w:val="21"/>
        </w:rPr>
        <w:t>服务期：</w:t>
      </w:r>
      <w:r>
        <w:rPr>
          <w:rFonts w:hint="eastAsia" w:ascii="宋体" w:hAnsi="宋体"/>
          <w:szCs w:val="21"/>
          <w:lang w:val="en-US" w:eastAsia="zh-CN"/>
        </w:rPr>
        <w:t>2</w:t>
      </w:r>
      <w:r>
        <w:rPr>
          <w:rFonts w:hint="eastAsia" w:ascii="宋体" w:hAnsi="宋体" w:eastAsia="宋体" w:cs="宋体"/>
          <w:szCs w:val="21"/>
        </w:rPr>
        <w:t>年</w:t>
      </w:r>
      <w:r>
        <w:rPr>
          <w:rFonts w:hint="eastAsia" w:ascii="宋体" w:hAnsi="宋体" w:eastAsia="宋体" w:cs="宋体"/>
          <w:szCs w:val="21"/>
          <w:lang w:eastAsia="zh-CN"/>
        </w:rPr>
        <w:t>（</w:t>
      </w:r>
      <w:r>
        <w:rPr>
          <w:rFonts w:hint="eastAsia" w:ascii="宋体" w:hAnsi="宋体" w:eastAsia="宋体" w:cs="宋体"/>
          <w:b w:val="0"/>
          <w:bCs/>
          <w:sz w:val="22"/>
          <w:szCs w:val="22"/>
          <w:lang w:val="en-US" w:eastAsia="zh-CN"/>
        </w:rPr>
        <w:t>2026年1月1日至2027年12月31日</w:t>
      </w:r>
      <w:r>
        <w:rPr>
          <w:rFonts w:hint="eastAsia" w:ascii="宋体" w:hAnsi="宋体" w:eastAsia="宋体" w:cs="宋体"/>
          <w:szCs w:val="21"/>
          <w:lang w:eastAsia="zh-CN"/>
        </w:rPr>
        <w:t>）</w:t>
      </w:r>
      <w:r>
        <w:rPr>
          <w:rFonts w:hint="eastAsia" w:ascii="宋体" w:hAnsi="宋体" w:eastAsia="宋体" w:cs="宋体"/>
          <w:szCs w:val="21"/>
        </w:rPr>
        <w:t>。</w:t>
      </w:r>
    </w:p>
    <w:p>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6.</w:t>
      </w:r>
      <w:r>
        <w:rPr>
          <w:rFonts w:hint="eastAsia" w:ascii="宋体" w:hAnsi="宋体"/>
          <w:szCs w:val="21"/>
        </w:rPr>
        <w:t>本次招标不接受联合体投标。</w:t>
      </w:r>
    </w:p>
    <w:p>
      <w:pPr>
        <w:spacing w:line="360" w:lineRule="auto"/>
        <w:rPr>
          <w:rFonts w:ascii="宋体" w:hAnsi="宋体" w:cs="仿宋"/>
          <w:b/>
          <w:bCs/>
          <w:sz w:val="24"/>
          <w:shd w:val="clear" w:color="auto" w:fill="FFFFFF"/>
        </w:rPr>
      </w:pPr>
      <w:r>
        <w:rPr>
          <w:rFonts w:hint="eastAsia" w:ascii="宋体" w:hAnsi="宋体" w:cs="仿宋"/>
          <w:b/>
          <w:bCs/>
          <w:sz w:val="24"/>
          <w:shd w:val="clear" w:color="auto" w:fill="FFFFFF"/>
        </w:rPr>
        <w:t>二、</w:t>
      </w:r>
      <w:r>
        <w:rPr>
          <w:rFonts w:hint="eastAsia" w:ascii="宋体" w:hAnsi="宋体" w:cs="仿宋"/>
          <w:b/>
          <w:bCs/>
          <w:sz w:val="24"/>
          <w:shd w:val="clear" w:color="auto" w:fill="FFFFFF"/>
          <w:lang w:val="en-US" w:eastAsia="zh-CN"/>
        </w:rPr>
        <w:t>公开</w:t>
      </w:r>
      <w:r>
        <w:rPr>
          <w:rFonts w:hint="eastAsia" w:ascii="宋体" w:hAnsi="宋体" w:cs="仿宋"/>
          <w:b/>
          <w:bCs/>
          <w:sz w:val="24"/>
          <w:shd w:val="clear" w:color="auto" w:fill="FFFFFF"/>
        </w:rPr>
        <w:t>竞争性比选申请人资格要求：</w:t>
      </w:r>
      <w:bookmarkStart w:id="7" w:name="_Toc152045522"/>
      <w:bookmarkEnd w:id="7"/>
      <w:bookmarkStart w:id="8" w:name="_Toc246996169"/>
      <w:bookmarkEnd w:id="8"/>
      <w:bookmarkStart w:id="9" w:name="_Toc246996912"/>
      <w:bookmarkEnd w:id="9"/>
      <w:bookmarkStart w:id="10" w:name="_Toc179632539"/>
      <w:bookmarkEnd w:id="10"/>
      <w:bookmarkStart w:id="11" w:name="_Toc144974490"/>
      <w:bookmarkEnd w:id="11"/>
      <w:bookmarkStart w:id="12" w:name="_Toc152042298"/>
      <w:bookmarkEnd w:id="12"/>
      <w:bookmarkStart w:id="13" w:name="_Toc296602413"/>
      <w:bookmarkEnd w:id="13"/>
      <w:bookmarkStart w:id="14" w:name="_Toc247085683"/>
      <w:bookmarkEnd w:id="14"/>
    </w:p>
    <w:p>
      <w:pPr>
        <w:adjustRightInd w:val="0"/>
        <w:snapToGrid w:val="0"/>
        <w:spacing w:line="360" w:lineRule="auto"/>
        <w:ind w:firstLine="420" w:firstLineChars="200"/>
        <w:jc w:val="left"/>
        <w:rPr>
          <w:rFonts w:hint="eastAsia" w:ascii="宋体" w:hAnsi="宋体"/>
          <w:szCs w:val="21"/>
        </w:rPr>
      </w:pPr>
      <w:r>
        <w:rPr>
          <w:rFonts w:ascii="宋体" w:hAnsi="宋体"/>
          <w:szCs w:val="21"/>
        </w:rPr>
        <w:t>1.投标人应</w:t>
      </w:r>
      <w:r>
        <w:rPr>
          <w:rFonts w:hint="eastAsia" w:ascii="宋体" w:hAnsi="宋体"/>
          <w:szCs w:val="21"/>
        </w:rPr>
        <w:t>同时</w:t>
      </w:r>
      <w:r>
        <w:rPr>
          <w:rFonts w:ascii="宋体" w:hAnsi="宋体"/>
          <w:szCs w:val="21"/>
        </w:rPr>
        <w:t>满足下列</w:t>
      </w:r>
      <w:r>
        <w:rPr>
          <w:rFonts w:hint="eastAsia" w:ascii="宋体" w:hAnsi="宋体"/>
          <w:szCs w:val="21"/>
        </w:rPr>
        <w:t>资质要求</w:t>
      </w:r>
      <w:r>
        <w:rPr>
          <w:rFonts w:ascii="宋体" w:hAnsi="宋体"/>
          <w:szCs w:val="21"/>
        </w:rPr>
        <w:t>和业绩要求</w:t>
      </w:r>
      <w:r>
        <w:rPr>
          <w:rFonts w:hint="eastAsia" w:ascii="宋体" w:hAnsi="宋体"/>
          <w:szCs w:val="21"/>
        </w:rPr>
        <w:t>：</w:t>
      </w:r>
    </w:p>
    <w:p>
      <w:pPr>
        <w:adjustRightInd w:val="0"/>
        <w:snapToGrid w:val="0"/>
        <w:spacing w:line="360" w:lineRule="auto"/>
        <w:ind w:firstLine="420" w:firstLineChars="200"/>
        <w:jc w:val="left"/>
        <w:rPr>
          <w:rFonts w:ascii="宋体" w:hAnsi="宋体"/>
          <w:szCs w:val="21"/>
        </w:rPr>
      </w:pPr>
      <w:r>
        <w:rPr>
          <w:rFonts w:hint="eastAsia" w:ascii="宋体" w:hAnsi="宋体"/>
          <w:szCs w:val="21"/>
        </w:rPr>
        <w:t>（一）具有独立法人资格。成立年限在</w:t>
      </w:r>
      <w:r>
        <w:rPr>
          <w:rFonts w:hint="eastAsia" w:ascii="宋体" w:hAnsi="宋体"/>
          <w:szCs w:val="21"/>
          <w:lang w:val="en-US" w:eastAsia="zh-CN"/>
        </w:rPr>
        <w:t>3</w:t>
      </w:r>
      <w:r>
        <w:rPr>
          <w:rFonts w:hint="eastAsia" w:ascii="宋体" w:hAnsi="宋体"/>
          <w:szCs w:val="21"/>
        </w:rPr>
        <w:t>年（含）以上</w:t>
      </w:r>
      <w:r>
        <w:rPr>
          <w:rFonts w:hint="eastAsia" w:ascii="宋体" w:hAnsi="宋体"/>
          <w:szCs w:val="21"/>
          <w:lang w:eastAsia="zh-CN"/>
        </w:rPr>
        <w:t>，</w:t>
      </w:r>
      <w:r>
        <w:rPr>
          <w:rFonts w:hint="eastAsia" w:ascii="宋体" w:hAnsi="宋体"/>
          <w:szCs w:val="21"/>
        </w:rPr>
        <w:t>注册资本金</w:t>
      </w:r>
      <w:r>
        <w:rPr>
          <w:rFonts w:hint="eastAsia" w:ascii="宋体" w:hAnsi="宋体"/>
          <w:szCs w:val="21"/>
          <w:lang w:val="en-US" w:eastAsia="zh-CN"/>
        </w:rPr>
        <w:t>2</w:t>
      </w:r>
      <w:r>
        <w:rPr>
          <w:rFonts w:hint="eastAsia" w:ascii="宋体" w:hAnsi="宋体"/>
          <w:szCs w:val="21"/>
        </w:rPr>
        <w:t>00万元</w:t>
      </w:r>
      <w:r>
        <w:rPr>
          <w:rFonts w:hint="eastAsia" w:ascii="宋体" w:hAnsi="宋体"/>
          <w:szCs w:val="21"/>
          <w:lang w:eastAsia="zh-CN"/>
        </w:rPr>
        <w:t>及以上</w:t>
      </w:r>
      <w:r>
        <w:rPr>
          <w:rFonts w:hint="eastAsia" w:ascii="宋体" w:hAnsi="宋体"/>
          <w:szCs w:val="21"/>
        </w:rPr>
        <w:t>。具有外包资质，经营范围</w:t>
      </w:r>
      <w:r>
        <w:rPr>
          <w:rFonts w:hint="eastAsia" w:ascii="宋体" w:hAnsi="宋体"/>
          <w:szCs w:val="21"/>
          <w:lang w:val="en-US" w:eastAsia="zh-CN"/>
        </w:rPr>
        <w:t>包含业务外包或</w:t>
      </w:r>
      <w:r>
        <w:rPr>
          <w:rFonts w:hint="eastAsia" w:ascii="宋体" w:hAnsi="宋体"/>
          <w:szCs w:val="21"/>
        </w:rPr>
        <w:t>以服务外包方式承接相应人力资源管理服务工作等。</w:t>
      </w:r>
    </w:p>
    <w:p>
      <w:pPr>
        <w:adjustRightInd w:val="0"/>
        <w:snapToGrid w:val="0"/>
        <w:spacing w:line="360" w:lineRule="auto"/>
        <w:ind w:firstLine="420" w:firstLineChars="200"/>
        <w:jc w:val="left"/>
        <w:rPr>
          <w:rFonts w:hint="eastAsia" w:ascii="宋体" w:hAnsi="宋体"/>
          <w:szCs w:val="21"/>
          <w:lang w:val="en-US" w:eastAsia="zh-CN"/>
        </w:rPr>
      </w:pPr>
      <w:r>
        <w:rPr>
          <w:rFonts w:hint="eastAsia" w:ascii="宋体" w:hAnsi="宋体"/>
          <w:szCs w:val="21"/>
        </w:rPr>
        <w:t>（二）具备有效的人力资源服务许可证和营业执照，经营范围含</w:t>
      </w:r>
      <w:r>
        <w:rPr>
          <w:rFonts w:hint="eastAsia" w:ascii="宋体" w:hAnsi="宋体"/>
          <w:szCs w:val="21"/>
          <w:lang w:val="en-US" w:eastAsia="zh-CN"/>
        </w:rPr>
        <w:t>业务外包或</w:t>
      </w:r>
      <w:r>
        <w:rPr>
          <w:rFonts w:hint="eastAsia" w:ascii="宋体" w:hAnsi="宋体"/>
          <w:szCs w:val="21"/>
        </w:rPr>
        <w:t>以服务外包方式承接相应人力资源管理服务工作</w:t>
      </w:r>
      <w:r>
        <w:rPr>
          <w:rFonts w:hint="eastAsia" w:ascii="宋体" w:hAnsi="宋体"/>
          <w:szCs w:val="21"/>
          <w:lang w:val="en-US" w:eastAsia="zh-CN"/>
        </w:rPr>
        <w:t>等</w:t>
      </w:r>
      <w:r>
        <w:rPr>
          <w:rFonts w:hint="eastAsia" w:ascii="宋体" w:hAnsi="宋体"/>
          <w:szCs w:val="21"/>
        </w:rPr>
        <w:t>。</w:t>
      </w:r>
      <w:r>
        <w:rPr>
          <w:rFonts w:hint="eastAsia" w:ascii="宋体" w:hAnsi="宋体"/>
          <w:szCs w:val="21"/>
          <w:lang w:val="en-US" w:eastAsia="zh-CN"/>
        </w:rPr>
        <w:t xml:space="preserve">本次招标不接受联合体投标。      </w:t>
      </w:r>
    </w:p>
    <w:p>
      <w:pPr>
        <w:adjustRightInd w:val="0"/>
        <w:snapToGrid w:val="0"/>
        <w:spacing w:line="360" w:lineRule="auto"/>
        <w:ind w:firstLine="420" w:firstLineChars="200"/>
        <w:jc w:val="left"/>
        <w:rPr>
          <w:rFonts w:hint="eastAsia" w:ascii="宋体" w:hAnsi="宋体"/>
          <w:szCs w:val="21"/>
          <w:lang w:eastAsia="zh-CN"/>
        </w:rPr>
      </w:pPr>
      <w:r>
        <w:rPr>
          <w:rFonts w:hint="eastAsia" w:ascii="宋体" w:hAnsi="宋体"/>
          <w:szCs w:val="21"/>
          <w:lang w:eastAsia="zh-CN"/>
        </w:rPr>
        <w:t>（三）</w:t>
      </w:r>
      <w:r>
        <w:rPr>
          <w:rFonts w:hint="eastAsia" w:ascii="宋体" w:hAnsi="宋体"/>
          <w:szCs w:val="21"/>
        </w:rPr>
        <w:t>近两年内有人力资源服务的实际项目，有同行业同类型企业服务经历</w:t>
      </w:r>
      <w:r>
        <w:rPr>
          <w:rFonts w:hint="eastAsia" w:ascii="宋体" w:hAnsi="宋体"/>
          <w:szCs w:val="21"/>
          <w:lang w:eastAsia="zh-CN"/>
        </w:rPr>
        <w:t>者优先考虑。</w:t>
      </w:r>
      <w:r>
        <w:rPr>
          <w:rFonts w:hint="eastAsia" w:ascii="宋体" w:hAnsi="宋体"/>
          <w:szCs w:val="21"/>
        </w:rPr>
        <w:br w:type="textWrapping"/>
      </w:r>
      <w:r>
        <w:rPr>
          <w:rFonts w:hint="eastAsia" w:ascii="宋体" w:hAnsi="宋体"/>
          <w:szCs w:val="21"/>
          <w:lang w:val="en-US" w:eastAsia="zh-CN"/>
        </w:rPr>
        <w:t xml:space="preserve">    </w:t>
      </w:r>
      <w:r>
        <w:rPr>
          <w:rFonts w:hint="eastAsia" w:ascii="宋体" w:hAnsi="宋体"/>
          <w:szCs w:val="21"/>
        </w:rPr>
        <w:t>（</w:t>
      </w:r>
      <w:r>
        <w:rPr>
          <w:rFonts w:hint="eastAsia" w:ascii="宋体" w:hAnsi="宋体"/>
          <w:szCs w:val="21"/>
          <w:lang w:eastAsia="zh-CN"/>
        </w:rPr>
        <w:t>四</w:t>
      </w:r>
      <w:r>
        <w:rPr>
          <w:rFonts w:hint="eastAsia" w:ascii="宋体" w:hAnsi="宋体"/>
          <w:szCs w:val="21"/>
        </w:rPr>
        <w:t>）近</w:t>
      </w:r>
      <w:r>
        <w:rPr>
          <w:rFonts w:hint="eastAsia" w:ascii="宋体" w:hAnsi="宋体"/>
          <w:szCs w:val="21"/>
          <w:lang w:eastAsia="zh-CN"/>
        </w:rPr>
        <w:t>三</w:t>
      </w:r>
      <w:r>
        <w:rPr>
          <w:rFonts w:hint="eastAsia" w:ascii="宋体" w:hAnsi="宋体"/>
          <w:szCs w:val="21"/>
        </w:rPr>
        <w:t>年（20</w:t>
      </w:r>
      <w:r>
        <w:rPr>
          <w:rFonts w:hint="eastAsia" w:ascii="宋体" w:hAnsi="宋体"/>
          <w:szCs w:val="21"/>
          <w:lang w:val="en-US" w:eastAsia="zh-CN"/>
        </w:rPr>
        <w:t>23</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日至今）独立完成过</w:t>
      </w:r>
      <w:r>
        <w:rPr>
          <w:rFonts w:hint="eastAsia" w:ascii="宋体" w:hAnsi="宋体"/>
          <w:szCs w:val="21"/>
          <w:lang w:val="en-US" w:eastAsia="zh-CN"/>
        </w:rPr>
        <w:t>3</w:t>
      </w:r>
      <w:r>
        <w:rPr>
          <w:rFonts w:hint="eastAsia" w:ascii="宋体" w:hAnsi="宋体"/>
          <w:szCs w:val="21"/>
        </w:rPr>
        <w:t>个及以上</w:t>
      </w:r>
      <w:r>
        <w:rPr>
          <w:rFonts w:hint="eastAsia" w:ascii="宋体" w:hAnsi="宋体"/>
          <w:szCs w:val="21"/>
          <w:lang w:val="en-US" w:eastAsia="zh-CN"/>
        </w:rPr>
        <w:t>业务</w:t>
      </w:r>
      <w:r>
        <w:rPr>
          <w:rFonts w:hint="eastAsia" w:ascii="宋体" w:hAnsi="宋体"/>
          <w:szCs w:val="21"/>
          <w:lang w:eastAsia="zh-CN"/>
        </w:rPr>
        <w:t>外包</w:t>
      </w:r>
      <w:r>
        <w:rPr>
          <w:rFonts w:hint="eastAsia" w:ascii="宋体" w:hAnsi="宋体"/>
          <w:szCs w:val="21"/>
        </w:rPr>
        <w:t>业绩</w:t>
      </w:r>
      <w:r>
        <w:rPr>
          <w:rFonts w:hint="eastAsia" w:ascii="宋体" w:hAnsi="宋体"/>
          <w:szCs w:val="21"/>
          <w:lang w:eastAsia="zh-CN"/>
        </w:rPr>
        <w:t>。</w:t>
      </w:r>
    </w:p>
    <w:p>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w:t>
      </w:r>
      <w:r>
        <w:rPr>
          <w:rFonts w:hint="eastAsia" w:ascii="宋体" w:hAnsi="宋体"/>
          <w:szCs w:val="21"/>
          <w:lang w:eastAsia="zh-CN"/>
        </w:rPr>
        <w:t>五</w:t>
      </w:r>
      <w:r>
        <w:rPr>
          <w:rFonts w:hint="eastAsia" w:ascii="宋体" w:hAnsi="宋体"/>
          <w:szCs w:val="21"/>
        </w:rPr>
        <w:t>）提供</w:t>
      </w:r>
      <w:r>
        <w:rPr>
          <w:rFonts w:hint="eastAsia" w:ascii="宋体" w:hAnsi="宋体"/>
          <w:szCs w:val="21"/>
          <w:lang w:val="en-US" w:eastAsia="zh-CN"/>
        </w:rPr>
        <w:t>岗位外包人员</w:t>
      </w:r>
      <w:r>
        <w:rPr>
          <w:rFonts w:hint="eastAsia" w:ascii="宋体" w:hAnsi="宋体"/>
          <w:szCs w:val="21"/>
        </w:rPr>
        <w:t>性别限</w:t>
      </w:r>
      <w:r>
        <w:rPr>
          <w:rFonts w:hint="eastAsia" w:ascii="宋体" w:hAnsi="宋体"/>
          <w:szCs w:val="21"/>
          <w:lang w:val="en-US" w:eastAsia="zh-CN"/>
        </w:rPr>
        <w:t>男性</w:t>
      </w:r>
      <w:r>
        <w:rPr>
          <w:rFonts w:hint="eastAsia" w:ascii="宋体" w:hAnsi="宋体"/>
          <w:szCs w:val="21"/>
        </w:rPr>
        <w:t>，年龄</w:t>
      </w:r>
      <w:r>
        <w:rPr>
          <w:rFonts w:hint="eastAsia" w:ascii="宋体" w:hAnsi="宋体"/>
          <w:szCs w:val="21"/>
          <w:lang w:val="en-US" w:eastAsia="zh-CN"/>
        </w:rPr>
        <w:t>35</w:t>
      </w:r>
      <w:r>
        <w:rPr>
          <w:rFonts w:hint="eastAsia" w:ascii="宋体" w:hAnsi="宋体"/>
          <w:szCs w:val="21"/>
        </w:rPr>
        <w:t>-</w:t>
      </w:r>
      <w:r>
        <w:rPr>
          <w:rFonts w:hint="eastAsia" w:ascii="宋体" w:hAnsi="宋体"/>
          <w:szCs w:val="21"/>
          <w:lang w:val="en-US" w:eastAsia="zh-CN"/>
        </w:rPr>
        <w:t>55</w:t>
      </w:r>
      <w:r>
        <w:rPr>
          <w:rFonts w:hint="eastAsia" w:ascii="宋体" w:hAnsi="宋体"/>
          <w:szCs w:val="21"/>
        </w:rPr>
        <w:t>岁</w:t>
      </w:r>
      <w:r>
        <w:rPr>
          <w:rFonts w:hint="eastAsia" w:ascii="宋体" w:hAnsi="宋体"/>
          <w:szCs w:val="21"/>
          <w:lang w:eastAsia="zh-CN"/>
        </w:rPr>
        <w:t>，</w:t>
      </w:r>
      <w:r>
        <w:rPr>
          <w:rFonts w:hint="eastAsia" w:ascii="宋体" w:hAnsi="宋体"/>
          <w:szCs w:val="21"/>
          <w:lang w:val="en-US" w:eastAsia="zh-CN"/>
        </w:rPr>
        <w:t>持Ａ１驾驶证，未发生过重大交通事故，</w:t>
      </w:r>
      <w:r>
        <w:rPr>
          <w:rFonts w:hint="eastAsia" w:ascii="宋体" w:hAnsi="宋体"/>
          <w:szCs w:val="21"/>
        </w:rPr>
        <w:t>身体健康，无任何传染性疾病，积极主动，吃苦耐劳，</w:t>
      </w:r>
      <w:r>
        <w:rPr>
          <w:rFonts w:hint="eastAsia" w:ascii="宋体" w:hAnsi="宋体"/>
          <w:szCs w:val="21"/>
          <w:lang w:eastAsia="zh-CN"/>
        </w:rPr>
        <w:t>无不良嗜好，无</w:t>
      </w:r>
      <w:r>
        <w:rPr>
          <w:rFonts w:hint="eastAsia" w:ascii="宋体" w:hAnsi="宋体"/>
          <w:szCs w:val="21"/>
          <w:lang w:val="en-US" w:eastAsia="zh-CN"/>
        </w:rPr>
        <w:t>违法</w:t>
      </w:r>
      <w:r>
        <w:rPr>
          <w:rFonts w:hint="eastAsia" w:ascii="宋体" w:hAnsi="宋体"/>
          <w:szCs w:val="21"/>
          <w:lang w:eastAsia="zh-CN"/>
        </w:rPr>
        <w:t>犯罪史</w:t>
      </w:r>
      <w:r>
        <w:rPr>
          <w:rFonts w:hint="eastAsia" w:ascii="宋体" w:hAnsi="宋体"/>
          <w:szCs w:val="21"/>
        </w:rPr>
        <w:t>。</w:t>
      </w:r>
    </w:p>
    <w:p>
      <w:pPr>
        <w:adjustRightInd w:val="0"/>
        <w:snapToGrid w:val="0"/>
        <w:spacing w:line="360" w:lineRule="auto"/>
        <w:ind w:firstLine="420" w:firstLineChars="200"/>
        <w:jc w:val="left"/>
        <w:rPr>
          <w:rFonts w:hint="eastAsia" w:ascii="宋体" w:hAnsi="宋体"/>
          <w:szCs w:val="21"/>
          <w:lang w:eastAsia="zh-CN"/>
        </w:rPr>
      </w:pPr>
      <w:r>
        <w:rPr>
          <w:rFonts w:hint="eastAsia" w:ascii="宋体" w:hAnsi="宋体"/>
          <w:szCs w:val="21"/>
        </w:rPr>
        <w:t>（</w:t>
      </w:r>
      <w:r>
        <w:rPr>
          <w:rFonts w:hint="eastAsia" w:ascii="宋体" w:hAnsi="宋体"/>
          <w:szCs w:val="21"/>
          <w:lang w:eastAsia="zh-CN"/>
        </w:rPr>
        <w:t>六</w:t>
      </w:r>
      <w:r>
        <w:rPr>
          <w:rFonts w:hint="eastAsia" w:ascii="宋体" w:hAnsi="宋体"/>
          <w:szCs w:val="21"/>
        </w:rPr>
        <w:t>）投标人信誉要求投标单位必须有良好的社会信誉，在投标活动和项目实施过程中没发生违法违规等不良行为</w:t>
      </w:r>
      <w:r>
        <w:rPr>
          <w:rFonts w:hint="eastAsia" w:ascii="宋体" w:hAnsi="宋体"/>
          <w:szCs w:val="21"/>
          <w:lang w:eastAsia="zh-CN"/>
        </w:rPr>
        <w:t>。</w:t>
      </w:r>
    </w:p>
    <w:p>
      <w:pPr>
        <w:adjustRightInd w:val="0"/>
        <w:snapToGrid w:val="0"/>
        <w:spacing w:line="360" w:lineRule="auto"/>
        <w:ind w:firstLine="420" w:firstLineChars="200"/>
        <w:jc w:val="left"/>
        <w:rPr>
          <w:rFonts w:hint="eastAsia" w:ascii="宋体" w:hAnsi="宋体"/>
          <w:szCs w:val="21"/>
          <w:lang w:eastAsia="zh-CN"/>
        </w:rPr>
      </w:pPr>
      <w:r>
        <w:rPr>
          <w:rFonts w:hint="eastAsia" w:ascii="宋体" w:hAnsi="宋体"/>
          <w:szCs w:val="21"/>
          <w:lang w:eastAsia="zh-CN"/>
        </w:rPr>
        <w:t>（七）</w:t>
      </w:r>
      <w:r>
        <w:rPr>
          <w:rFonts w:hint="eastAsia" w:ascii="宋体" w:hAnsi="宋体"/>
          <w:szCs w:val="21"/>
        </w:rPr>
        <w:t>未被“信用中国”网站(www.creditchina.gov.cn/)中列入失信被执行人名单。</w:t>
      </w:r>
    </w:p>
    <w:p>
      <w:pPr>
        <w:spacing w:line="360" w:lineRule="auto"/>
        <w:rPr>
          <w:rFonts w:ascii="宋体" w:hAnsi="宋体" w:cs="仿宋"/>
          <w:b/>
          <w:bCs/>
          <w:color w:val="auto"/>
          <w:sz w:val="24"/>
          <w:highlight w:val="none"/>
          <w:shd w:val="clear" w:color="auto" w:fill="FFFFFF"/>
        </w:rPr>
      </w:pPr>
      <w:r>
        <w:rPr>
          <w:rFonts w:hint="eastAsia" w:ascii="宋体" w:hAnsi="宋体" w:cs="仿宋"/>
          <w:b/>
          <w:bCs/>
          <w:color w:val="auto"/>
          <w:sz w:val="24"/>
          <w:highlight w:val="none"/>
          <w:shd w:val="clear" w:color="auto" w:fill="FFFFFF"/>
        </w:rPr>
        <w:t>三、竞争性比选竞标报价要求</w:t>
      </w:r>
    </w:p>
    <w:p>
      <w:pPr>
        <w:widowControl/>
        <w:numPr>
          <w:ilvl w:val="0"/>
          <w:numId w:val="0"/>
        </w:numPr>
        <w:spacing w:line="380" w:lineRule="exact"/>
        <w:ind w:firstLine="420" w:firstLineChars="200"/>
        <w:rPr>
          <w:rFonts w:hint="eastAsia" w:ascii="宋体" w:hAnsi="宋体" w:cs="宋体"/>
          <w:szCs w:val="28"/>
          <w:highlight w:val="none"/>
        </w:rPr>
      </w:pPr>
      <w:r>
        <w:rPr>
          <w:rFonts w:hint="eastAsia" w:ascii="宋体" w:hAnsi="宋体" w:cs="宋体"/>
          <w:szCs w:val="28"/>
          <w:highlight w:val="none"/>
        </w:rPr>
        <w:t>本项目的最高限价为</w:t>
      </w:r>
      <w:r>
        <w:rPr>
          <w:rFonts w:hint="eastAsia" w:ascii="宋体" w:hAnsi="宋体"/>
          <w:szCs w:val="21"/>
          <w:lang w:val="en-US" w:eastAsia="zh-CN"/>
        </w:rPr>
        <w:t>：</w:t>
      </w:r>
      <w:r>
        <w:rPr>
          <w:rFonts w:hint="eastAsia" w:ascii="宋体" w:hAnsi="宋体" w:eastAsia="宋体" w:cs="宋体"/>
          <w:sz w:val="21"/>
          <w:szCs w:val="21"/>
          <w:u w:val="single"/>
          <w:lang w:val="en-US" w:eastAsia="zh-CN"/>
        </w:rPr>
        <w:t>最高限价7760.93元/人/月</w:t>
      </w:r>
      <w:r>
        <w:rPr>
          <w:rFonts w:hint="eastAsia" w:ascii="宋体" w:hAnsi="宋体" w:eastAsia="宋体" w:cs="宋体"/>
          <w:b w:val="0"/>
          <w:bCs/>
          <w:sz w:val="21"/>
          <w:szCs w:val="21"/>
          <w:u w:val="single"/>
          <w:lang w:val="en-US" w:eastAsia="zh-CN"/>
        </w:rPr>
        <w:t>，</w:t>
      </w:r>
      <w:r>
        <w:rPr>
          <w:rFonts w:hint="eastAsia" w:ascii="宋体" w:hAnsi="宋体" w:eastAsia="宋体" w:cs="宋体"/>
          <w:sz w:val="21"/>
          <w:szCs w:val="21"/>
          <w:u w:val="single"/>
          <w:lang w:val="en-US" w:eastAsia="zh-CN"/>
        </w:rPr>
        <w:t>（费用包含工资、保险、税费、工伤意外事故的申报和处理等）</w:t>
      </w:r>
      <w:r>
        <w:rPr>
          <w:rFonts w:hint="eastAsia" w:ascii="宋体" w:hAnsi="宋体" w:eastAsia="宋体" w:cs="宋体"/>
          <w:sz w:val="21"/>
          <w:szCs w:val="21"/>
          <w:highlight w:val="none"/>
          <w:u w:val="single"/>
          <w:lang w:val="en-US" w:eastAsia="zh-CN"/>
        </w:rPr>
        <w:t>。合同总金额最高限价931311.6元。</w:t>
      </w:r>
      <w:r>
        <w:rPr>
          <w:rFonts w:hint="eastAsia" w:ascii="宋体" w:hAnsi="宋体" w:cs="宋体"/>
          <w:szCs w:val="28"/>
          <w:highlight w:val="none"/>
        </w:rPr>
        <w:t>比选申请人的竞标总报价及单价报价均不得超过竞标</w:t>
      </w:r>
      <w:r>
        <w:rPr>
          <w:rFonts w:hint="eastAsia" w:ascii="宋体" w:hAnsi="宋体" w:cs="宋体"/>
          <w:szCs w:val="28"/>
          <w:highlight w:val="none"/>
          <w:lang w:val="en-US" w:eastAsia="zh-CN"/>
        </w:rPr>
        <w:t>总限价及</w:t>
      </w:r>
      <w:r>
        <w:rPr>
          <w:rFonts w:hint="eastAsia" w:ascii="宋体" w:hAnsi="宋体" w:cs="宋体"/>
          <w:szCs w:val="28"/>
          <w:highlight w:val="none"/>
        </w:rPr>
        <w:t>单价限价，</w:t>
      </w:r>
      <w:r>
        <w:rPr>
          <w:rFonts w:hint="eastAsia"/>
          <w:szCs w:val="21"/>
          <w:highlight w:val="none"/>
        </w:rPr>
        <w:t>否则将视为无效竞标。</w:t>
      </w:r>
    </w:p>
    <w:p>
      <w:pPr>
        <w:spacing w:line="360" w:lineRule="exact"/>
        <w:rPr>
          <w:rFonts w:hint="eastAsia" w:ascii="宋体" w:hAnsi="宋体" w:eastAsia="宋体" w:cs="宋体"/>
          <w:b/>
          <w:bCs/>
          <w:color w:val="auto"/>
          <w:sz w:val="24"/>
          <w:szCs w:val="24"/>
          <w:shd w:val="clear" w:color="auto" w:fill="FFFFFF"/>
        </w:rPr>
      </w:pPr>
      <w:r>
        <w:rPr>
          <w:rFonts w:hint="eastAsia" w:ascii="宋体" w:hAnsi="宋体" w:cs="仿宋"/>
          <w:b/>
          <w:bCs/>
          <w:color w:val="auto"/>
          <w:sz w:val="24"/>
          <w:shd w:val="clear" w:color="auto" w:fill="FFFFFF"/>
        </w:rPr>
        <w:t>四、</w:t>
      </w:r>
      <w:r>
        <w:rPr>
          <w:rFonts w:hint="eastAsia" w:ascii="宋体" w:hAnsi="宋体" w:eastAsia="宋体" w:cs="宋体"/>
          <w:b/>
          <w:bCs/>
          <w:color w:val="000000"/>
          <w:sz w:val="24"/>
          <w:szCs w:val="24"/>
        </w:rPr>
        <w:t> 招标公告发布信息</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 w:val="21"/>
          <w:szCs w:val="21"/>
        </w:rPr>
      </w:pPr>
      <w:bookmarkStart w:id="15" w:name="_Toc144974484"/>
      <w:bookmarkStart w:id="16" w:name="_Toc363658046"/>
      <w:bookmarkStart w:id="17" w:name="_Toc152045516"/>
      <w:bookmarkStart w:id="18" w:name="_Toc363658629"/>
      <w:bookmarkStart w:id="19" w:name="_Toc364092052"/>
      <w:bookmarkStart w:id="20" w:name="_Toc152042292"/>
      <w:r>
        <w:rPr>
          <w:rFonts w:hint="eastAsia" w:ascii="宋体" w:hAnsi="宋体" w:eastAsia="宋体" w:cs="宋体"/>
          <w:color w:val="auto"/>
          <w:sz w:val="21"/>
          <w:szCs w:val="21"/>
        </w:rPr>
        <w:t>招标文件发布时间:</w:t>
      </w:r>
      <w:r>
        <w:rPr>
          <w:rFonts w:hint="eastAsia" w:ascii="宋体" w:hAnsi="宋体" w:eastAsia="宋体" w:cs="宋体"/>
          <w:color w:val="auto"/>
          <w:sz w:val="21"/>
          <w:szCs w:val="21"/>
          <w:u w:val="single"/>
        </w:rPr>
        <w:t xml:space="preserve"> 202</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u w:val="single"/>
          <w:lang w:val="en-US" w:eastAsia="zh-CN"/>
        </w:rPr>
        <w:t>10</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lang w:val="en-US" w:eastAsia="zh-CN"/>
        </w:rPr>
        <w:t xml:space="preserve"> 16</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招标公告在重庆高速公路集团</w:t>
      </w:r>
      <w:r>
        <w:rPr>
          <w:rFonts w:hint="eastAsia" w:ascii="宋体" w:hAnsi="宋体" w:eastAsia="宋体" w:cs="宋体"/>
          <w:color w:val="auto"/>
          <w:sz w:val="21"/>
          <w:szCs w:val="21"/>
          <w:lang w:val="en-US" w:eastAsia="zh-CN"/>
        </w:rPr>
        <w:t>有限公司官网和招投标管理平台</w:t>
      </w:r>
      <w:r>
        <w:rPr>
          <w:rFonts w:hint="eastAsia" w:ascii="宋体" w:hAnsi="宋体" w:eastAsia="宋体" w:cs="宋体"/>
          <w:color w:val="auto"/>
          <w:sz w:val="21"/>
          <w:szCs w:val="21"/>
        </w:rPr>
        <w:t>上发布。</w:t>
      </w:r>
    </w:p>
    <w:bookmarkEnd w:id="15"/>
    <w:bookmarkEnd w:id="16"/>
    <w:bookmarkEnd w:id="17"/>
    <w:bookmarkEnd w:id="18"/>
    <w:bookmarkEnd w:id="19"/>
    <w:bookmarkEnd w:id="20"/>
    <w:p>
      <w:pPr>
        <w:spacing w:line="360" w:lineRule="exact"/>
        <w:rPr>
          <w:rFonts w:ascii="宋体" w:hAnsi="宋体" w:cs="仿宋"/>
          <w:b/>
          <w:bCs/>
          <w:color w:val="000000"/>
          <w:sz w:val="24"/>
          <w:shd w:val="clear" w:color="auto" w:fill="FFFFFF"/>
        </w:rPr>
      </w:pPr>
      <w:r>
        <w:rPr>
          <w:rFonts w:hint="eastAsia" w:ascii="宋体" w:hAnsi="宋体" w:cs="仿宋"/>
          <w:b/>
          <w:bCs/>
          <w:color w:val="000000"/>
          <w:sz w:val="24"/>
          <w:shd w:val="clear" w:color="auto" w:fill="FFFFFF"/>
        </w:rPr>
        <w:t>五、竞争性比选申请文件的递交</w:t>
      </w:r>
    </w:p>
    <w:p>
      <w:pPr>
        <w:spacing w:line="360" w:lineRule="exact"/>
        <w:ind w:firstLine="420" w:firstLineChars="200"/>
        <w:rPr>
          <w:rFonts w:ascii="宋体" w:hAnsi="宋体"/>
          <w:color w:val="auto"/>
          <w:szCs w:val="28"/>
          <w:highlight w:val="none"/>
        </w:rPr>
      </w:pPr>
      <w:r>
        <w:rPr>
          <w:rFonts w:hint="eastAsia" w:ascii="宋体" w:hAnsi="宋体"/>
          <w:color w:val="000000"/>
          <w:szCs w:val="28"/>
        </w:rPr>
        <w:t>递交截止时间：</w:t>
      </w:r>
      <w:r>
        <w:rPr>
          <w:rFonts w:hint="eastAsia" w:ascii="宋体" w:hAnsi="宋体"/>
          <w:color w:val="000000"/>
          <w:szCs w:val="28"/>
          <w:highlight w:val="none"/>
          <w:u w:val="single"/>
        </w:rPr>
        <w:t xml:space="preserve"> </w:t>
      </w:r>
      <w:r>
        <w:rPr>
          <w:rFonts w:hint="eastAsia" w:ascii="宋体" w:hAnsi="宋体"/>
          <w:color w:val="000000"/>
          <w:szCs w:val="28"/>
          <w:highlight w:val="none"/>
          <w:u w:val="single"/>
          <w:lang w:val="en-US" w:eastAsia="zh-CN"/>
        </w:rPr>
        <w:t>2025</w:t>
      </w:r>
      <w:r>
        <w:rPr>
          <w:rFonts w:hint="eastAsia" w:ascii="宋体" w:hAnsi="宋体"/>
          <w:color w:val="000000"/>
          <w:szCs w:val="28"/>
          <w:highlight w:val="none"/>
        </w:rPr>
        <w:t xml:space="preserve"> 年</w:t>
      </w:r>
      <w:r>
        <w:rPr>
          <w:rFonts w:hint="eastAsia" w:ascii="宋体" w:hAnsi="宋体"/>
          <w:color w:val="000000"/>
          <w:szCs w:val="28"/>
          <w:highlight w:val="none"/>
          <w:u w:val="single"/>
        </w:rPr>
        <w:t xml:space="preserve"> </w:t>
      </w:r>
      <w:r>
        <w:rPr>
          <w:rFonts w:hint="eastAsia" w:ascii="宋体" w:hAnsi="宋体"/>
          <w:color w:val="000000"/>
          <w:szCs w:val="28"/>
          <w:highlight w:val="none"/>
          <w:u w:val="single"/>
          <w:lang w:val="en-US" w:eastAsia="zh-CN"/>
        </w:rPr>
        <w:t>10</w:t>
      </w:r>
      <w:r>
        <w:rPr>
          <w:rFonts w:hint="eastAsia" w:ascii="宋体" w:hAnsi="宋体"/>
          <w:color w:val="auto"/>
          <w:szCs w:val="28"/>
          <w:highlight w:val="none"/>
          <w:u w:val="single"/>
        </w:rPr>
        <w:t xml:space="preserve"> </w:t>
      </w:r>
      <w:r>
        <w:rPr>
          <w:rFonts w:hint="eastAsia" w:ascii="宋体" w:hAnsi="宋体"/>
          <w:color w:val="auto"/>
          <w:szCs w:val="28"/>
          <w:highlight w:val="none"/>
        </w:rPr>
        <w:t>月</w:t>
      </w:r>
      <w:r>
        <w:rPr>
          <w:rFonts w:hint="eastAsia" w:ascii="宋体" w:hAnsi="宋体"/>
          <w:color w:val="auto"/>
          <w:szCs w:val="28"/>
          <w:highlight w:val="none"/>
          <w:u w:val="single"/>
          <w:lang w:val="en-US" w:eastAsia="zh-CN"/>
        </w:rPr>
        <w:t>23</w:t>
      </w:r>
      <w:r>
        <w:rPr>
          <w:rFonts w:hint="eastAsia" w:ascii="宋体" w:hAnsi="宋体"/>
          <w:color w:val="auto"/>
          <w:szCs w:val="28"/>
          <w:highlight w:val="none"/>
          <w:u w:val="single"/>
        </w:rPr>
        <w:t xml:space="preserve"> </w:t>
      </w:r>
      <w:r>
        <w:rPr>
          <w:rFonts w:hint="eastAsia" w:ascii="宋体" w:hAnsi="宋体"/>
          <w:color w:val="auto"/>
          <w:szCs w:val="28"/>
          <w:highlight w:val="none"/>
        </w:rPr>
        <w:t>日</w:t>
      </w:r>
      <w:r>
        <w:rPr>
          <w:rFonts w:hint="eastAsia" w:ascii="宋体" w:hAnsi="宋体"/>
          <w:color w:val="auto"/>
          <w:szCs w:val="28"/>
          <w:highlight w:val="none"/>
          <w:u w:val="single"/>
          <w:lang w:val="en-US" w:eastAsia="zh-CN"/>
        </w:rPr>
        <w:t>10</w:t>
      </w:r>
      <w:r>
        <w:rPr>
          <w:rFonts w:hint="eastAsia" w:ascii="宋体" w:hAnsi="宋体"/>
          <w:color w:val="auto"/>
          <w:szCs w:val="28"/>
          <w:highlight w:val="none"/>
          <w:u w:val="single"/>
        </w:rPr>
        <w:t xml:space="preserve"> </w:t>
      </w:r>
      <w:r>
        <w:rPr>
          <w:rFonts w:hint="eastAsia" w:ascii="宋体" w:hAnsi="宋体"/>
          <w:color w:val="auto"/>
          <w:szCs w:val="28"/>
          <w:highlight w:val="none"/>
        </w:rPr>
        <w:t>时</w:t>
      </w:r>
      <w:r>
        <w:rPr>
          <w:rFonts w:hint="eastAsia" w:ascii="宋体" w:hAnsi="宋体"/>
          <w:color w:val="auto"/>
          <w:szCs w:val="28"/>
          <w:highlight w:val="none"/>
          <w:u w:val="single"/>
        </w:rPr>
        <w:t xml:space="preserve"> </w:t>
      </w:r>
      <w:r>
        <w:rPr>
          <w:rFonts w:hint="eastAsia" w:ascii="宋体" w:hAnsi="宋体"/>
          <w:color w:val="auto"/>
          <w:szCs w:val="28"/>
          <w:highlight w:val="none"/>
          <w:u w:val="single"/>
          <w:lang w:val="en-US" w:eastAsia="zh-CN"/>
        </w:rPr>
        <w:t>00</w:t>
      </w:r>
      <w:r>
        <w:rPr>
          <w:rFonts w:hint="eastAsia" w:ascii="宋体" w:hAnsi="宋体"/>
          <w:color w:val="auto"/>
          <w:szCs w:val="28"/>
          <w:highlight w:val="none"/>
          <w:u w:val="single"/>
        </w:rPr>
        <w:t xml:space="preserve"> </w:t>
      </w:r>
      <w:r>
        <w:rPr>
          <w:rFonts w:hint="eastAsia" w:ascii="宋体" w:hAnsi="宋体"/>
          <w:color w:val="auto"/>
          <w:szCs w:val="28"/>
          <w:highlight w:val="none"/>
        </w:rPr>
        <w:t>分</w:t>
      </w:r>
    </w:p>
    <w:p>
      <w:pPr>
        <w:spacing w:line="360" w:lineRule="exact"/>
        <w:ind w:firstLine="420" w:firstLineChars="200"/>
        <w:rPr>
          <w:rFonts w:hint="default" w:ascii="宋体" w:hAnsi="宋体" w:eastAsia="宋体"/>
          <w:color w:val="000000"/>
          <w:szCs w:val="28"/>
          <w:lang w:val="en-US" w:eastAsia="zh-CN"/>
        </w:rPr>
      </w:pPr>
      <w:r>
        <w:rPr>
          <w:rFonts w:hint="eastAsia" w:ascii="宋体" w:hAnsi="宋体"/>
          <w:color w:val="000000"/>
          <w:szCs w:val="28"/>
        </w:rPr>
        <w:t>递交方式：</w:t>
      </w:r>
      <w:r>
        <w:rPr>
          <w:rFonts w:hint="eastAsia" w:ascii="宋体" w:hAnsi="宋体"/>
          <w:color w:val="000000"/>
          <w:szCs w:val="28"/>
          <w:lang w:val="en-US" w:eastAsia="zh-CN"/>
        </w:rPr>
        <w:t>密封现场递交</w:t>
      </w:r>
    </w:p>
    <w:p>
      <w:pPr>
        <w:spacing w:line="360" w:lineRule="exact"/>
        <w:rPr>
          <w:rFonts w:ascii="宋体" w:hAnsi="宋体" w:cs="仿宋"/>
          <w:b/>
          <w:bCs/>
          <w:color w:val="000000"/>
          <w:sz w:val="24"/>
          <w:shd w:val="clear" w:color="auto" w:fill="FFFFFF"/>
        </w:rPr>
      </w:pPr>
      <w:bookmarkStart w:id="21" w:name="_Toc18337221"/>
      <w:r>
        <w:rPr>
          <w:rFonts w:hint="eastAsia" w:ascii="宋体" w:hAnsi="宋体" w:cs="仿宋"/>
          <w:b/>
          <w:bCs/>
          <w:color w:val="000000"/>
          <w:sz w:val="24"/>
          <w:shd w:val="clear" w:color="auto" w:fill="FFFFFF"/>
        </w:rPr>
        <w:t>六、比选开始时间及地点</w:t>
      </w:r>
      <w:bookmarkEnd w:id="21"/>
    </w:p>
    <w:p>
      <w:pPr>
        <w:spacing w:line="360" w:lineRule="exact"/>
        <w:ind w:firstLine="422" w:firstLineChars="200"/>
        <w:rPr>
          <w:rFonts w:ascii="宋体" w:hAnsi="宋体"/>
          <w:color w:val="auto"/>
          <w:szCs w:val="28"/>
          <w:highlight w:val="yellow"/>
        </w:rPr>
      </w:pPr>
      <w:r>
        <w:rPr>
          <w:rFonts w:hint="eastAsia" w:ascii="宋体" w:hAnsi="宋体"/>
          <w:b/>
          <w:color w:val="000000"/>
          <w:szCs w:val="28"/>
        </w:rPr>
        <w:t>比选开始时间：</w:t>
      </w:r>
      <w:r>
        <w:rPr>
          <w:rFonts w:hint="eastAsia" w:ascii="宋体" w:hAnsi="宋体"/>
          <w:color w:val="000000"/>
          <w:szCs w:val="28"/>
          <w:highlight w:val="none"/>
        </w:rPr>
        <w:t xml:space="preserve"> 年</w:t>
      </w:r>
      <w:r>
        <w:rPr>
          <w:rFonts w:hint="eastAsia" w:ascii="宋体" w:hAnsi="宋体"/>
          <w:color w:val="000000"/>
          <w:szCs w:val="28"/>
          <w:highlight w:val="none"/>
          <w:u w:val="single"/>
          <w:lang w:val="en-US" w:eastAsia="zh-CN"/>
        </w:rPr>
        <w:t>2025</w:t>
      </w:r>
      <w:r>
        <w:rPr>
          <w:rFonts w:hint="eastAsia" w:ascii="宋体" w:hAnsi="宋体"/>
          <w:color w:val="000000"/>
          <w:szCs w:val="28"/>
          <w:highlight w:val="none"/>
          <w:u w:val="single"/>
        </w:rPr>
        <w:t xml:space="preserve"> </w:t>
      </w:r>
      <w:r>
        <w:rPr>
          <w:rFonts w:hint="eastAsia" w:ascii="宋体" w:hAnsi="宋体"/>
          <w:color w:val="000000"/>
          <w:szCs w:val="28"/>
          <w:highlight w:val="none"/>
          <w:u w:val="single"/>
          <w:lang w:val="en-US" w:eastAsia="zh-CN"/>
        </w:rPr>
        <w:t>年10</w:t>
      </w:r>
      <w:r>
        <w:rPr>
          <w:rFonts w:hint="eastAsia" w:ascii="宋体" w:hAnsi="宋体"/>
          <w:color w:val="auto"/>
          <w:szCs w:val="28"/>
          <w:highlight w:val="none"/>
        </w:rPr>
        <w:t>月</w:t>
      </w:r>
      <w:r>
        <w:rPr>
          <w:rFonts w:hint="eastAsia" w:ascii="宋体" w:hAnsi="宋体"/>
          <w:color w:val="auto"/>
          <w:szCs w:val="28"/>
          <w:highlight w:val="none"/>
          <w:u w:val="single"/>
        </w:rPr>
        <w:t xml:space="preserve"> </w:t>
      </w:r>
      <w:r>
        <w:rPr>
          <w:rFonts w:hint="eastAsia" w:ascii="宋体" w:hAnsi="宋体"/>
          <w:color w:val="auto"/>
          <w:szCs w:val="28"/>
          <w:highlight w:val="none"/>
          <w:u w:val="single"/>
          <w:lang w:val="en-US" w:eastAsia="zh-CN"/>
        </w:rPr>
        <w:t xml:space="preserve">23 </w:t>
      </w:r>
      <w:r>
        <w:rPr>
          <w:rFonts w:hint="eastAsia" w:ascii="宋体" w:hAnsi="宋体"/>
          <w:color w:val="auto"/>
          <w:szCs w:val="28"/>
          <w:highlight w:val="none"/>
        </w:rPr>
        <w:t>日</w:t>
      </w:r>
      <w:r>
        <w:rPr>
          <w:rFonts w:hint="eastAsia" w:ascii="宋体" w:hAnsi="宋体"/>
          <w:color w:val="auto"/>
          <w:szCs w:val="28"/>
          <w:highlight w:val="none"/>
          <w:u w:val="single"/>
        </w:rPr>
        <w:t xml:space="preserve"> </w:t>
      </w:r>
      <w:r>
        <w:rPr>
          <w:rFonts w:hint="eastAsia" w:ascii="宋体" w:hAnsi="宋体"/>
          <w:color w:val="auto"/>
          <w:szCs w:val="28"/>
          <w:highlight w:val="none"/>
          <w:u w:val="single"/>
          <w:lang w:val="en-US" w:eastAsia="zh-CN"/>
        </w:rPr>
        <w:t>10</w:t>
      </w:r>
      <w:r>
        <w:rPr>
          <w:rFonts w:hint="eastAsia" w:ascii="宋体" w:hAnsi="宋体"/>
          <w:color w:val="auto"/>
          <w:szCs w:val="28"/>
          <w:highlight w:val="none"/>
          <w:u w:val="single"/>
        </w:rPr>
        <w:t xml:space="preserve">  </w:t>
      </w:r>
      <w:r>
        <w:rPr>
          <w:rFonts w:hint="eastAsia" w:ascii="宋体" w:hAnsi="宋体"/>
          <w:color w:val="auto"/>
          <w:szCs w:val="28"/>
          <w:highlight w:val="none"/>
        </w:rPr>
        <w:t>时</w:t>
      </w:r>
      <w:r>
        <w:rPr>
          <w:rFonts w:hint="eastAsia" w:ascii="宋体" w:hAnsi="宋体"/>
          <w:color w:val="auto"/>
          <w:szCs w:val="28"/>
          <w:highlight w:val="none"/>
          <w:u w:val="single"/>
          <w:lang w:val="en-US" w:eastAsia="zh-CN"/>
        </w:rPr>
        <w:t>00</w:t>
      </w:r>
      <w:r>
        <w:rPr>
          <w:rFonts w:hint="eastAsia" w:ascii="宋体" w:hAnsi="宋体"/>
          <w:color w:val="auto"/>
          <w:szCs w:val="28"/>
          <w:highlight w:val="none"/>
          <w:u w:val="single"/>
        </w:rPr>
        <w:t xml:space="preserve"> </w:t>
      </w:r>
      <w:r>
        <w:rPr>
          <w:rFonts w:hint="eastAsia" w:ascii="宋体" w:hAnsi="宋体"/>
          <w:color w:val="auto"/>
          <w:szCs w:val="28"/>
          <w:highlight w:val="none"/>
        </w:rPr>
        <w:t>分</w:t>
      </w:r>
    </w:p>
    <w:p>
      <w:pPr>
        <w:spacing w:line="360" w:lineRule="exact"/>
        <w:ind w:firstLine="422" w:firstLineChars="200"/>
        <w:rPr>
          <w:rFonts w:hint="default" w:ascii="宋体" w:hAnsi="宋体" w:eastAsia="宋体"/>
          <w:b/>
          <w:color w:val="000000"/>
          <w:szCs w:val="28"/>
          <w:lang w:val="en-US" w:eastAsia="zh-CN"/>
        </w:rPr>
      </w:pPr>
      <w:r>
        <w:rPr>
          <w:rFonts w:hint="eastAsia" w:ascii="宋体" w:hAnsi="宋体"/>
          <w:b/>
          <w:color w:val="000000"/>
          <w:szCs w:val="28"/>
        </w:rPr>
        <w:t>比选地点：</w:t>
      </w:r>
      <w:r>
        <w:rPr>
          <w:rFonts w:hint="eastAsia" w:ascii="宋体" w:hAnsi="宋体" w:eastAsia="宋体" w:cs="宋体"/>
          <w:sz w:val="21"/>
          <w:szCs w:val="21"/>
          <w:u w:val="single"/>
        </w:rPr>
        <w:t>重庆绕城高速公路双福南收费站</w:t>
      </w:r>
      <w:r>
        <w:rPr>
          <w:rFonts w:hint="eastAsia" w:ascii="宋体" w:hAnsi="宋体" w:eastAsia="宋体" w:cs="宋体"/>
          <w:sz w:val="21"/>
          <w:szCs w:val="21"/>
          <w:u w:val="single"/>
          <w:lang w:val="en-US" w:eastAsia="zh-CN"/>
        </w:rPr>
        <w:t>重庆高速公路集团有限公司中渝营运分公司219会议室</w:t>
      </w:r>
    </w:p>
    <w:p>
      <w:pPr>
        <w:spacing w:line="360" w:lineRule="exact"/>
        <w:rPr>
          <w:rFonts w:hint="eastAsia" w:ascii="宋体" w:hAnsi="宋体" w:cs="仿宋"/>
          <w:b/>
          <w:bCs/>
          <w:sz w:val="24"/>
          <w:shd w:val="clear" w:color="auto" w:fill="FFFFFF"/>
        </w:rPr>
      </w:pPr>
      <w:r>
        <w:rPr>
          <w:rFonts w:hint="eastAsia" w:ascii="宋体" w:hAnsi="宋体" w:cs="仿宋"/>
          <w:b/>
          <w:bCs/>
          <w:sz w:val="24"/>
          <w:shd w:val="clear" w:color="auto" w:fill="FFFFFF"/>
        </w:rPr>
        <w:t>七、监督部门</w:t>
      </w:r>
    </w:p>
    <w:p>
      <w:pPr>
        <w:spacing w:line="360" w:lineRule="exact"/>
        <w:ind w:firstLine="420" w:firstLineChars="200"/>
        <w:rPr>
          <w:rFonts w:hint="eastAsia" w:ascii="宋体" w:hAnsi="宋体"/>
          <w:szCs w:val="28"/>
        </w:rPr>
      </w:pPr>
      <w:r>
        <w:rPr>
          <w:rFonts w:hint="eastAsia" w:ascii="宋体" w:hAnsi="宋体"/>
          <w:szCs w:val="28"/>
        </w:rPr>
        <w:t>本竞争性比选项目的监督部门为重庆</w:t>
      </w:r>
      <w:r>
        <w:rPr>
          <w:rFonts w:hint="eastAsia" w:ascii="宋体" w:hAnsi="宋体"/>
          <w:szCs w:val="28"/>
          <w:lang w:val="en-US" w:eastAsia="zh-CN"/>
        </w:rPr>
        <w:t>高速公路集团有限公司中渝营运分公司党群人力资源部</w:t>
      </w:r>
      <w:r>
        <w:rPr>
          <w:rFonts w:hint="eastAsia" w:ascii="宋体" w:hAnsi="宋体"/>
          <w:szCs w:val="28"/>
        </w:rPr>
        <w:t>。</w:t>
      </w:r>
    </w:p>
    <w:p>
      <w:pPr>
        <w:spacing w:line="360" w:lineRule="exact"/>
        <w:rPr>
          <w:rFonts w:hint="eastAsia" w:ascii="宋体" w:hAnsi="宋体" w:cs="仿宋"/>
          <w:b/>
          <w:bCs/>
          <w:sz w:val="24"/>
          <w:shd w:val="clear" w:color="auto" w:fill="FFFFFF"/>
        </w:rPr>
      </w:pPr>
      <w:r>
        <w:rPr>
          <w:rFonts w:hint="eastAsia" w:ascii="宋体" w:hAnsi="宋体" w:cs="仿宋"/>
          <w:b/>
          <w:bCs/>
          <w:sz w:val="24"/>
          <w:shd w:val="clear" w:color="auto" w:fill="FFFFFF"/>
        </w:rPr>
        <w:t>八、竞争性比选响应文件组成及密封、份数要求</w:t>
      </w:r>
    </w:p>
    <w:p>
      <w:pPr>
        <w:spacing w:line="360" w:lineRule="exact"/>
        <w:ind w:firstLine="422" w:firstLineChars="200"/>
        <w:rPr>
          <w:rFonts w:ascii="宋体" w:hAnsi="宋体"/>
          <w:b/>
          <w:bCs/>
          <w:szCs w:val="28"/>
        </w:rPr>
      </w:pPr>
      <w:r>
        <w:rPr>
          <w:rFonts w:hint="eastAsia" w:ascii="宋体" w:hAnsi="宋体"/>
          <w:b/>
          <w:bCs/>
          <w:szCs w:val="28"/>
        </w:rPr>
        <w:t>1、竞争性比选响应文件组成：</w:t>
      </w:r>
    </w:p>
    <w:p>
      <w:pPr>
        <w:spacing w:line="360" w:lineRule="exact"/>
        <w:ind w:firstLine="420" w:firstLineChars="200"/>
        <w:rPr>
          <w:rFonts w:hint="eastAsia" w:ascii="宋体" w:hAnsi="宋体"/>
          <w:szCs w:val="28"/>
        </w:rPr>
      </w:pPr>
      <w:r>
        <w:rPr>
          <w:rFonts w:hint="eastAsia" w:ascii="宋体" w:hAnsi="宋体"/>
          <w:szCs w:val="28"/>
        </w:rPr>
        <w:t>①报价函</w:t>
      </w:r>
    </w:p>
    <w:p>
      <w:pPr>
        <w:spacing w:line="360" w:lineRule="exact"/>
        <w:ind w:firstLine="420" w:firstLineChars="200"/>
        <w:rPr>
          <w:rFonts w:hint="eastAsia" w:ascii="宋体" w:hAnsi="宋体"/>
          <w:szCs w:val="28"/>
        </w:rPr>
      </w:pPr>
      <w:r>
        <w:rPr>
          <w:rFonts w:hint="eastAsia" w:ascii="宋体" w:hAnsi="宋体"/>
          <w:szCs w:val="28"/>
        </w:rPr>
        <w:t>②法定代表人身份证明及授权委托书</w:t>
      </w:r>
    </w:p>
    <w:p>
      <w:pPr>
        <w:spacing w:line="360" w:lineRule="exact"/>
        <w:ind w:firstLine="420" w:firstLineChars="200"/>
        <w:rPr>
          <w:rFonts w:hint="eastAsia" w:ascii="宋体" w:hAnsi="宋体"/>
          <w:szCs w:val="28"/>
        </w:rPr>
      </w:pPr>
      <w:r>
        <w:rPr>
          <w:rFonts w:hint="eastAsia" w:ascii="宋体" w:hAnsi="宋体"/>
          <w:szCs w:val="28"/>
        </w:rPr>
        <w:t>③有效的营业执照</w:t>
      </w:r>
    </w:p>
    <w:p>
      <w:pPr>
        <w:spacing w:line="360" w:lineRule="exact"/>
        <w:ind w:firstLine="420" w:firstLineChars="200"/>
        <w:rPr>
          <w:rFonts w:ascii="宋体" w:hAnsi="宋体"/>
          <w:szCs w:val="28"/>
        </w:rPr>
      </w:pPr>
      <w:r>
        <w:rPr>
          <w:rFonts w:hint="eastAsia" w:ascii="宋体" w:hAnsi="宋体"/>
          <w:szCs w:val="28"/>
        </w:rPr>
        <w:t>④有效的资质证书</w:t>
      </w:r>
    </w:p>
    <w:p>
      <w:pPr>
        <w:adjustRightInd w:val="0"/>
        <w:snapToGrid w:val="0"/>
        <w:spacing w:line="360" w:lineRule="auto"/>
        <w:ind w:firstLine="420" w:firstLineChars="200"/>
        <w:jc w:val="left"/>
        <w:rPr>
          <w:rFonts w:hint="eastAsia" w:ascii="宋体" w:hAnsi="宋体"/>
          <w:szCs w:val="21"/>
          <w:lang w:eastAsia="zh-CN"/>
        </w:rPr>
      </w:pPr>
      <w:r>
        <w:rPr>
          <w:rFonts w:hint="eastAsia" w:ascii="宋体" w:hAnsi="宋体"/>
          <w:szCs w:val="28"/>
        </w:rPr>
        <w:t>⑤业绩证明</w:t>
      </w:r>
      <w:r>
        <w:rPr>
          <w:rFonts w:hint="eastAsia" w:ascii="宋体" w:hAnsi="宋体"/>
          <w:szCs w:val="21"/>
        </w:rPr>
        <w:t>近</w:t>
      </w:r>
      <w:r>
        <w:rPr>
          <w:rFonts w:hint="eastAsia" w:ascii="宋体" w:hAnsi="宋体"/>
          <w:szCs w:val="21"/>
          <w:lang w:eastAsia="zh-CN"/>
        </w:rPr>
        <w:t>三</w:t>
      </w:r>
      <w:r>
        <w:rPr>
          <w:rFonts w:hint="eastAsia" w:ascii="宋体" w:hAnsi="宋体"/>
          <w:szCs w:val="21"/>
        </w:rPr>
        <w:t>年（20</w:t>
      </w:r>
      <w:r>
        <w:rPr>
          <w:rFonts w:hint="eastAsia" w:ascii="宋体" w:hAnsi="宋体"/>
          <w:szCs w:val="21"/>
          <w:lang w:val="en-US" w:eastAsia="zh-CN"/>
        </w:rPr>
        <w:t>23</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日至今）独立完成过</w:t>
      </w:r>
      <w:r>
        <w:rPr>
          <w:rFonts w:hint="eastAsia" w:ascii="宋体" w:hAnsi="宋体"/>
          <w:szCs w:val="21"/>
          <w:lang w:val="en-US" w:eastAsia="zh-CN"/>
        </w:rPr>
        <w:t>3</w:t>
      </w:r>
      <w:r>
        <w:rPr>
          <w:rFonts w:hint="eastAsia" w:ascii="宋体" w:hAnsi="宋体"/>
          <w:szCs w:val="21"/>
        </w:rPr>
        <w:t>个及以上</w:t>
      </w:r>
      <w:r>
        <w:rPr>
          <w:rFonts w:hint="eastAsia" w:ascii="宋体" w:hAnsi="宋体"/>
          <w:szCs w:val="21"/>
          <w:lang w:eastAsia="zh-CN"/>
        </w:rPr>
        <w:t>劳务外包</w:t>
      </w:r>
      <w:r>
        <w:rPr>
          <w:rFonts w:hint="eastAsia" w:ascii="宋体" w:hAnsi="宋体"/>
          <w:szCs w:val="21"/>
        </w:rPr>
        <w:t>业绩</w:t>
      </w:r>
      <w:r>
        <w:rPr>
          <w:rFonts w:hint="eastAsia" w:ascii="宋体" w:hAnsi="宋体"/>
          <w:szCs w:val="21"/>
          <w:lang w:eastAsia="zh-CN"/>
        </w:rPr>
        <w:t>。</w:t>
      </w:r>
    </w:p>
    <w:p>
      <w:pPr>
        <w:adjustRightInd w:val="0"/>
        <w:snapToGrid w:val="0"/>
        <w:spacing w:line="360" w:lineRule="auto"/>
        <w:ind w:firstLine="420" w:firstLineChars="200"/>
        <w:jc w:val="left"/>
        <w:rPr>
          <w:rFonts w:hint="eastAsia" w:ascii="宋体" w:hAnsi="宋体"/>
          <w:szCs w:val="28"/>
        </w:rPr>
      </w:pPr>
      <w:r>
        <w:rPr>
          <w:rFonts w:hint="eastAsia" w:ascii="宋体" w:hAnsi="宋体"/>
          <w:szCs w:val="28"/>
        </w:rPr>
        <w:t>⑥其他资料</w:t>
      </w:r>
    </w:p>
    <w:p>
      <w:pPr>
        <w:adjustRightInd w:val="0"/>
        <w:snapToGrid w:val="0"/>
        <w:spacing w:line="360" w:lineRule="auto"/>
        <w:ind w:firstLine="420" w:firstLineChars="200"/>
        <w:jc w:val="left"/>
        <w:rPr>
          <w:rFonts w:hint="eastAsia" w:ascii="宋体" w:hAnsi="宋体" w:eastAsia="宋体" w:cs="宋体"/>
          <w:lang w:val="en-US" w:eastAsia="zh-CN"/>
        </w:rPr>
      </w:pPr>
      <w:r>
        <w:rPr>
          <w:rFonts w:hint="eastAsia" w:ascii="宋体" w:hAnsi="宋体" w:eastAsia="宋体" w:cs="宋体"/>
          <w:szCs w:val="28"/>
        </w:rPr>
        <w:t>⑦</w:t>
      </w:r>
      <w:r>
        <w:rPr>
          <w:rFonts w:hint="eastAsia" w:ascii="宋体" w:hAnsi="宋体" w:eastAsia="宋体" w:cs="宋体"/>
          <w:szCs w:val="28"/>
          <w:lang w:val="en-US" w:eastAsia="zh-CN"/>
        </w:rPr>
        <w:t>征信截图</w:t>
      </w:r>
    </w:p>
    <w:p>
      <w:pPr>
        <w:spacing w:line="360" w:lineRule="exact"/>
        <w:ind w:firstLine="422" w:firstLineChars="200"/>
        <w:rPr>
          <w:szCs w:val="21"/>
        </w:rPr>
      </w:pPr>
      <w:r>
        <w:rPr>
          <w:b/>
          <w:szCs w:val="21"/>
        </w:rPr>
        <w:t>（注：以上所有文件均须加盖单位公章）</w:t>
      </w:r>
    </w:p>
    <w:p>
      <w:pPr>
        <w:spacing w:line="360" w:lineRule="auto"/>
        <w:ind w:firstLine="422" w:firstLineChars="200"/>
        <w:rPr>
          <w:rFonts w:hint="eastAsia" w:ascii="宋体" w:hAnsi="宋体"/>
          <w:b/>
          <w:bCs/>
          <w:szCs w:val="28"/>
        </w:rPr>
      </w:pPr>
      <w:r>
        <w:rPr>
          <w:rFonts w:hint="eastAsia" w:ascii="宋体" w:hAnsi="宋体"/>
          <w:b/>
          <w:bCs/>
          <w:szCs w:val="28"/>
        </w:rPr>
        <w:t>2、密封要求：</w:t>
      </w:r>
    </w:p>
    <w:p>
      <w:pPr>
        <w:spacing w:line="360" w:lineRule="auto"/>
        <w:ind w:firstLine="480"/>
        <w:rPr>
          <w:rFonts w:hint="eastAsia" w:ascii="宋体" w:hAnsi="宋体" w:cs="宋体"/>
          <w:b/>
          <w:kern w:val="1"/>
          <w:sz w:val="24"/>
          <w:shd w:val="clear" w:color="auto" w:fill="FFFFFF"/>
        </w:rPr>
      </w:pPr>
      <w:r>
        <w:rPr>
          <w:rFonts w:hint="eastAsia" w:ascii="宋体" w:hAnsi="宋体" w:cs="宋体"/>
          <w:b/>
          <w:kern w:val="1"/>
          <w:sz w:val="24"/>
          <w:shd w:val="clear" w:color="auto" w:fill="FFFFFF"/>
        </w:rPr>
        <w:t>将竞争性竞争性比选</w:t>
      </w:r>
      <w:r>
        <w:rPr>
          <w:rFonts w:ascii="宋体" w:hAnsi="宋体" w:cs="宋体"/>
          <w:b/>
          <w:kern w:val="1"/>
          <w:sz w:val="24"/>
          <w:shd w:val="clear" w:color="auto" w:fill="FFFFFF"/>
        </w:rPr>
        <w:t>响应文件密封到一个封套中，再在封套上写明</w:t>
      </w:r>
      <w:r>
        <w:rPr>
          <w:rFonts w:hint="eastAsia" w:ascii="宋体" w:hAnsi="宋体" w:cs="宋体"/>
          <w:b/>
          <w:kern w:val="1"/>
          <w:sz w:val="24"/>
          <w:shd w:val="clear" w:color="auto" w:fill="FFFFFF"/>
        </w:rPr>
        <w:t>以下内容：</w:t>
      </w:r>
    </w:p>
    <w:p>
      <w:pPr>
        <w:spacing w:line="360" w:lineRule="auto"/>
        <w:jc w:val="center"/>
        <w:rPr>
          <w:rFonts w:hint="eastAsia" w:ascii="宋体" w:hAnsi="宋体" w:cs="宋体"/>
          <w:b/>
          <w:kern w:val="1"/>
          <w:sz w:val="22"/>
          <w:szCs w:val="22"/>
          <w:u w:val="single"/>
          <w:shd w:val="clear" w:color="auto" w:fill="FFFFFF"/>
        </w:rPr>
      </w:pPr>
      <w:r>
        <w:rPr>
          <w:rFonts w:ascii="宋体" w:hAnsi="宋体" w:cs="宋体"/>
          <w:b/>
          <w:kern w:val="1"/>
          <w:sz w:val="22"/>
          <w:szCs w:val="22"/>
          <w:u w:val="single"/>
          <w:shd w:val="clear" w:color="auto" w:fill="FFFFFF"/>
        </w:rPr>
        <w:t>《</w:t>
      </w:r>
      <w:r>
        <w:rPr>
          <w:rFonts w:hint="eastAsia" w:ascii="宋体" w:hAnsi="宋体" w:cs="宋体"/>
          <w:b/>
          <w:kern w:val="1"/>
          <w:sz w:val="22"/>
          <w:szCs w:val="22"/>
          <w:u w:val="single"/>
          <w:shd w:val="clear" w:color="auto" w:fill="FFFFFF"/>
          <w:lang w:val="en-US" w:eastAsia="zh-CN"/>
        </w:rPr>
        <w:t>中渝</w:t>
      </w:r>
      <w:r>
        <w:rPr>
          <w:rFonts w:hint="eastAsia" w:ascii="宋体" w:hAnsi="宋体" w:cs="宋体"/>
          <w:b/>
          <w:kern w:val="1"/>
          <w:sz w:val="22"/>
          <w:szCs w:val="22"/>
          <w:u w:val="single"/>
          <w:shd w:val="clear" w:color="auto" w:fill="FFFFFF"/>
          <w:lang w:eastAsia="zh-CN"/>
        </w:rPr>
        <w:t>公司</w:t>
      </w:r>
      <w:r>
        <w:rPr>
          <w:rFonts w:hint="eastAsia" w:ascii="宋体" w:hAnsi="宋体" w:cs="宋体"/>
          <w:b/>
          <w:kern w:val="1"/>
          <w:sz w:val="22"/>
          <w:szCs w:val="22"/>
          <w:u w:val="single"/>
          <w:shd w:val="clear" w:color="auto" w:fill="FFFFFF"/>
        </w:rPr>
        <w:t>202</w:t>
      </w:r>
      <w:r>
        <w:rPr>
          <w:rFonts w:hint="eastAsia" w:ascii="宋体" w:hAnsi="宋体" w:cs="宋体"/>
          <w:b/>
          <w:kern w:val="1"/>
          <w:sz w:val="22"/>
          <w:szCs w:val="22"/>
          <w:u w:val="single"/>
          <w:shd w:val="clear" w:color="auto" w:fill="FFFFFF"/>
          <w:lang w:val="en-US" w:eastAsia="zh-CN"/>
        </w:rPr>
        <w:t>6-2027</w:t>
      </w:r>
      <w:r>
        <w:rPr>
          <w:rFonts w:hint="eastAsia" w:ascii="宋体" w:hAnsi="宋体" w:cs="宋体"/>
          <w:b/>
          <w:kern w:val="1"/>
          <w:sz w:val="22"/>
          <w:szCs w:val="22"/>
          <w:u w:val="single"/>
          <w:shd w:val="clear" w:color="auto" w:fill="FFFFFF"/>
        </w:rPr>
        <w:t>年</w:t>
      </w:r>
      <w:r>
        <w:rPr>
          <w:rFonts w:hint="eastAsia" w:ascii="宋体" w:hAnsi="宋体" w:cs="宋体"/>
          <w:b/>
          <w:kern w:val="1"/>
          <w:sz w:val="22"/>
          <w:szCs w:val="22"/>
          <w:u w:val="single"/>
          <w:shd w:val="clear" w:color="auto" w:fill="FFFFFF"/>
          <w:lang w:val="en-US" w:eastAsia="zh-CN"/>
        </w:rPr>
        <w:t>交通车驾驶员业务</w:t>
      </w:r>
      <w:r>
        <w:rPr>
          <w:rFonts w:hint="eastAsia" w:ascii="宋体" w:hAnsi="宋体" w:cs="宋体"/>
          <w:b/>
          <w:kern w:val="1"/>
          <w:sz w:val="22"/>
          <w:szCs w:val="22"/>
          <w:u w:val="single"/>
          <w:shd w:val="clear" w:color="auto" w:fill="FFFFFF"/>
          <w:lang w:eastAsia="zh-CN"/>
        </w:rPr>
        <w:t>外包项目</w:t>
      </w:r>
      <w:r>
        <w:rPr>
          <w:rFonts w:hint="eastAsia" w:ascii="宋体" w:hAnsi="宋体" w:cs="宋体"/>
          <w:b/>
          <w:kern w:val="1"/>
          <w:sz w:val="22"/>
          <w:szCs w:val="22"/>
          <w:u w:val="single"/>
          <w:shd w:val="clear" w:color="auto" w:fill="FFFFFF"/>
          <w:lang w:val="en-US" w:eastAsia="zh-CN"/>
        </w:rPr>
        <w:t>公开</w:t>
      </w:r>
      <w:r>
        <w:rPr>
          <w:rFonts w:hint="eastAsia" w:ascii="宋体" w:hAnsi="宋体" w:cs="宋体"/>
          <w:b/>
          <w:kern w:val="1"/>
          <w:sz w:val="22"/>
          <w:szCs w:val="22"/>
          <w:u w:val="single"/>
          <w:shd w:val="clear" w:color="auto" w:fill="FFFFFF"/>
        </w:rPr>
        <w:t>竞争性比选申请文件</w:t>
      </w:r>
    </w:p>
    <w:p>
      <w:pPr>
        <w:spacing w:line="360" w:lineRule="auto"/>
        <w:jc w:val="center"/>
        <w:rPr>
          <w:rFonts w:hint="eastAsia" w:ascii="宋体" w:hAnsi="宋体" w:cs="宋体"/>
          <w:b/>
          <w:kern w:val="1"/>
          <w:sz w:val="24"/>
          <w:highlight w:val="none"/>
          <w:u w:val="single"/>
          <w:shd w:val="clear" w:color="auto" w:fill="FFFFFF"/>
        </w:rPr>
      </w:pPr>
      <w:r>
        <w:rPr>
          <w:rFonts w:ascii="宋体" w:hAnsi="宋体" w:cs="宋体"/>
          <w:b/>
          <w:kern w:val="1"/>
          <w:sz w:val="24"/>
          <w:highlight w:val="none"/>
          <w:u w:val="single"/>
          <w:shd w:val="clear" w:color="auto" w:fill="FFFFFF"/>
        </w:rPr>
        <w:t>在</w:t>
      </w:r>
      <w:r>
        <w:rPr>
          <w:rFonts w:hint="eastAsia" w:ascii="宋体" w:hAnsi="宋体" w:cs="宋体"/>
          <w:b/>
          <w:kern w:val="1"/>
          <w:sz w:val="24"/>
          <w:highlight w:val="none"/>
          <w:u w:val="single"/>
          <w:shd w:val="clear" w:color="auto" w:fill="FFFFFF"/>
        </w:rPr>
        <w:t>年</w:t>
      </w:r>
      <w:r>
        <w:rPr>
          <w:rFonts w:hint="eastAsia" w:ascii="宋体" w:hAnsi="宋体" w:cs="宋体"/>
          <w:b/>
          <w:kern w:val="1"/>
          <w:sz w:val="24"/>
          <w:highlight w:val="none"/>
          <w:u w:val="single"/>
          <w:shd w:val="clear" w:color="auto" w:fill="FFFFFF"/>
          <w:lang w:val="en-US" w:eastAsia="zh-CN"/>
        </w:rPr>
        <w:t xml:space="preserve">2025年10 </w:t>
      </w:r>
      <w:r>
        <w:rPr>
          <w:rFonts w:hint="eastAsia" w:ascii="宋体" w:hAnsi="宋体" w:cs="宋体"/>
          <w:b/>
          <w:kern w:val="1"/>
          <w:sz w:val="24"/>
          <w:highlight w:val="none"/>
          <w:u w:val="single"/>
          <w:shd w:val="clear" w:color="auto" w:fill="FFFFFF"/>
        </w:rPr>
        <w:t>月</w:t>
      </w:r>
      <w:r>
        <w:rPr>
          <w:rFonts w:hint="eastAsia" w:ascii="宋体" w:hAnsi="宋体" w:cs="宋体"/>
          <w:b/>
          <w:kern w:val="1"/>
          <w:sz w:val="24"/>
          <w:highlight w:val="none"/>
          <w:u w:val="single"/>
          <w:shd w:val="clear" w:color="auto" w:fill="FFFFFF"/>
          <w:lang w:val="en-US" w:eastAsia="zh-CN"/>
        </w:rPr>
        <w:t xml:space="preserve">23 </w:t>
      </w:r>
      <w:r>
        <w:rPr>
          <w:rFonts w:hint="eastAsia" w:ascii="宋体" w:hAnsi="宋体" w:cs="宋体"/>
          <w:b/>
          <w:kern w:val="1"/>
          <w:sz w:val="24"/>
          <w:highlight w:val="none"/>
          <w:u w:val="single"/>
          <w:shd w:val="clear" w:color="auto" w:fill="FFFFFF"/>
        </w:rPr>
        <w:t>日</w:t>
      </w:r>
      <w:r>
        <w:rPr>
          <w:rFonts w:hint="eastAsia" w:ascii="宋体" w:hAnsi="宋体" w:cs="宋体"/>
          <w:b/>
          <w:kern w:val="1"/>
          <w:sz w:val="24"/>
          <w:highlight w:val="none"/>
          <w:u w:val="single"/>
          <w:shd w:val="clear" w:color="auto" w:fill="FFFFFF"/>
          <w:lang w:val="en-US" w:eastAsia="zh-CN"/>
        </w:rPr>
        <w:t xml:space="preserve">10 </w:t>
      </w:r>
      <w:r>
        <w:rPr>
          <w:rFonts w:hint="eastAsia" w:ascii="宋体" w:hAnsi="宋体" w:cs="宋体"/>
          <w:b/>
          <w:kern w:val="1"/>
          <w:sz w:val="24"/>
          <w:highlight w:val="none"/>
          <w:u w:val="single"/>
          <w:shd w:val="clear" w:color="auto" w:fill="FFFFFF"/>
        </w:rPr>
        <w:t>时</w:t>
      </w:r>
      <w:r>
        <w:rPr>
          <w:rFonts w:hint="eastAsia" w:ascii="宋体" w:hAnsi="宋体" w:cs="宋体"/>
          <w:b/>
          <w:kern w:val="1"/>
          <w:sz w:val="24"/>
          <w:highlight w:val="none"/>
          <w:u w:val="single"/>
          <w:shd w:val="clear" w:color="auto" w:fill="FFFFFF"/>
          <w:lang w:val="en-US" w:eastAsia="zh-CN"/>
        </w:rPr>
        <w:t>0</w:t>
      </w:r>
      <w:r>
        <w:rPr>
          <w:rFonts w:hint="eastAsia" w:ascii="宋体" w:hAnsi="宋体" w:cs="宋体"/>
          <w:b/>
          <w:kern w:val="1"/>
          <w:sz w:val="24"/>
          <w:highlight w:val="none"/>
          <w:u w:val="single"/>
          <w:shd w:val="clear" w:color="auto" w:fill="FFFFFF"/>
        </w:rPr>
        <w:t>分</w:t>
      </w:r>
      <w:r>
        <w:rPr>
          <w:rFonts w:ascii="宋体" w:hAnsi="宋体" w:cs="宋体"/>
          <w:b/>
          <w:kern w:val="1"/>
          <w:sz w:val="24"/>
          <w:highlight w:val="none"/>
          <w:u w:val="single"/>
          <w:shd w:val="clear" w:color="auto" w:fill="FFFFFF"/>
        </w:rPr>
        <w:t>前不得开启</w:t>
      </w:r>
      <w:r>
        <w:rPr>
          <w:rFonts w:hint="eastAsia" w:ascii="宋体" w:hAnsi="宋体" w:cs="宋体"/>
          <w:b/>
          <w:kern w:val="1"/>
          <w:sz w:val="24"/>
          <w:highlight w:val="none"/>
          <w:u w:val="single"/>
          <w:shd w:val="clear" w:color="auto" w:fill="FFFFFF"/>
        </w:rPr>
        <w:t>（盖单位章）</w:t>
      </w:r>
    </w:p>
    <w:p>
      <w:pPr>
        <w:spacing w:line="360" w:lineRule="exact"/>
        <w:ind w:firstLine="422" w:firstLineChars="200"/>
        <w:rPr>
          <w:rFonts w:hint="eastAsia" w:ascii="宋体" w:hAnsi="宋体"/>
          <w:b/>
          <w:bCs/>
          <w:szCs w:val="28"/>
        </w:rPr>
      </w:pPr>
      <w:r>
        <w:rPr>
          <w:rFonts w:hint="eastAsia" w:ascii="宋体" w:hAnsi="宋体"/>
          <w:b/>
          <w:bCs/>
          <w:szCs w:val="28"/>
        </w:rPr>
        <w:t>3、份数要求：</w:t>
      </w:r>
    </w:p>
    <w:p>
      <w:pPr>
        <w:spacing w:line="360" w:lineRule="exact"/>
        <w:ind w:firstLine="422" w:firstLineChars="200"/>
        <w:rPr>
          <w:rFonts w:hint="eastAsia" w:ascii="宋体" w:hAnsi="宋体"/>
          <w:szCs w:val="28"/>
        </w:rPr>
      </w:pPr>
      <w:r>
        <w:rPr>
          <w:rFonts w:hint="eastAsia" w:ascii="宋体" w:hAnsi="宋体"/>
          <w:b/>
          <w:bCs/>
          <w:szCs w:val="28"/>
        </w:rPr>
        <w:t>竞争性比选申请文件一式两份，其中正本一份，副本一份，每套纸质竞争性比选文件须在封面清楚地标明“正本”或“副本”的字样，副本应为正本的完整复印件，副本与正本不一致时以正本为准。</w:t>
      </w:r>
    </w:p>
    <w:p>
      <w:pPr>
        <w:spacing w:line="360" w:lineRule="exact"/>
        <w:ind w:firstLine="482" w:firstLineChars="200"/>
        <w:rPr>
          <w:rFonts w:ascii="宋体" w:hAnsi="宋体" w:cs="仿宋"/>
          <w:b/>
          <w:bCs/>
          <w:sz w:val="24"/>
          <w:shd w:val="clear" w:color="auto" w:fill="FFFFFF"/>
        </w:rPr>
      </w:pPr>
      <w:r>
        <w:rPr>
          <w:rFonts w:hint="eastAsia" w:ascii="宋体" w:hAnsi="宋体" w:cs="仿宋"/>
          <w:b/>
          <w:bCs/>
          <w:sz w:val="24"/>
          <w:shd w:val="clear" w:color="auto" w:fill="FFFFFF"/>
          <w:lang w:eastAsia="zh-CN"/>
        </w:rPr>
        <w:t>九</w:t>
      </w:r>
      <w:r>
        <w:rPr>
          <w:rFonts w:ascii="宋体" w:hAnsi="宋体" w:cs="仿宋"/>
          <w:b/>
          <w:bCs/>
          <w:sz w:val="24"/>
          <w:shd w:val="clear" w:color="auto" w:fill="FFFFFF"/>
        </w:rPr>
        <w:t>、评</w:t>
      </w:r>
      <w:r>
        <w:rPr>
          <w:rFonts w:hint="eastAsia" w:ascii="宋体" w:hAnsi="宋体" w:cs="仿宋"/>
          <w:b/>
          <w:bCs/>
          <w:sz w:val="24"/>
          <w:shd w:val="clear" w:color="auto" w:fill="FFFFFF"/>
        </w:rPr>
        <w:t>标办法</w:t>
      </w:r>
    </w:p>
    <w:p>
      <w:pPr>
        <w:spacing w:line="360" w:lineRule="exact"/>
        <w:ind w:firstLine="420" w:firstLineChars="200"/>
        <w:rPr>
          <w:rFonts w:hint="eastAsia" w:ascii="宋体" w:hAnsi="宋体"/>
          <w:szCs w:val="28"/>
        </w:rPr>
      </w:pPr>
      <w:r>
        <w:rPr>
          <w:rFonts w:hint="eastAsia" w:ascii="宋体" w:hAnsi="宋体"/>
          <w:szCs w:val="28"/>
        </w:rPr>
        <w:t>本次竞争性比选采用</w:t>
      </w:r>
      <w:r>
        <w:rPr>
          <w:rFonts w:hint="eastAsia" w:ascii="宋体" w:hAnsi="宋体"/>
          <w:szCs w:val="28"/>
          <w:lang w:val="en-US" w:eastAsia="zh-CN"/>
        </w:rPr>
        <w:t>经</w:t>
      </w:r>
      <w:r>
        <w:rPr>
          <w:rFonts w:hint="eastAsia" w:ascii="宋体" w:hAnsi="宋体"/>
          <w:szCs w:val="28"/>
          <w:lang w:eastAsia="zh-CN"/>
        </w:rPr>
        <w:t>最低</w:t>
      </w:r>
      <w:r>
        <w:rPr>
          <w:rFonts w:hint="eastAsia" w:ascii="宋体" w:hAnsi="宋体"/>
          <w:szCs w:val="28"/>
          <w:lang w:val="en-US" w:eastAsia="zh-CN"/>
        </w:rPr>
        <w:t>评标</w:t>
      </w:r>
      <w:r>
        <w:rPr>
          <w:rFonts w:hint="eastAsia" w:ascii="宋体" w:hAnsi="宋体"/>
          <w:szCs w:val="28"/>
          <w:lang w:eastAsia="zh-CN"/>
        </w:rPr>
        <w:t>价法（如竞争比选遇到两个最低价则</w:t>
      </w:r>
      <w:r>
        <w:rPr>
          <w:rFonts w:hint="default" w:ascii="宋体" w:hAnsi="宋体"/>
          <w:szCs w:val="21"/>
        </w:rPr>
        <w:t>与</w:t>
      </w:r>
      <w:r>
        <w:rPr>
          <w:rFonts w:hint="eastAsia" w:ascii="宋体" w:hAnsi="宋体"/>
          <w:szCs w:val="28"/>
        </w:rPr>
        <w:t>重庆</w:t>
      </w:r>
      <w:r>
        <w:rPr>
          <w:rFonts w:hint="eastAsia" w:ascii="宋体" w:hAnsi="宋体"/>
          <w:szCs w:val="28"/>
          <w:lang w:val="en-US" w:eastAsia="zh-CN"/>
        </w:rPr>
        <w:t>高速公路集团有限公司中渝营运分公司</w:t>
      </w:r>
      <w:r>
        <w:rPr>
          <w:rFonts w:hint="default" w:ascii="宋体" w:hAnsi="宋体"/>
          <w:szCs w:val="21"/>
        </w:rPr>
        <w:t>有长期合作的优先考虑</w:t>
      </w:r>
      <w:r>
        <w:rPr>
          <w:rFonts w:hint="eastAsia" w:ascii="宋体" w:hAnsi="宋体"/>
          <w:szCs w:val="28"/>
          <w:lang w:eastAsia="zh-CN"/>
        </w:rPr>
        <w:t>）</w:t>
      </w:r>
      <w:r>
        <w:rPr>
          <w:rFonts w:hint="eastAsia" w:ascii="宋体" w:hAnsi="宋体"/>
          <w:szCs w:val="28"/>
        </w:rPr>
        <w:t>。</w:t>
      </w:r>
    </w:p>
    <w:p>
      <w:pPr>
        <w:spacing w:line="360" w:lineRule="exact"/>
        <w:ind w:firstLine="482" w:firstLineChars="200"/>
        <w:rPr>
          <w:rFonts w:hint="eastAsia" w:ascii="宋体" w:hAnsi="宋体" w:cs="仿宋"/>
          <w:b/>
          <w:bCs/>
          <w:sz w:val="24"/>
          <w:shd w:val="clear" w:color="auto" w:fill="FFFFFF"/>
        </w:rPr>
      </w:pPr>
      <w:bookmarkStart w:id="22" w:name="_Toc19552714"/>
      <w:r>
        <w:rPr>
          <w:rFonts w:hint="eastAsia" w:ascii="宋体" w:hAnsi="宋体" w:cs="仿宋"/>
          <w:b/>
          <w:bCs/>
          <w:sz w:val="24"/>
          <w:shd w:val="clear" w:color="auto" w:fill="FFFFFF"/>
        </w:rPr>
        <w:t>十、联系方式</w:t>
      </w:r>
      <w:bookmarkEnd w:id="22"/>
    </w:p>
    <w:p>
      <w:pPr>
        <w:spacing w:line="400" w:lineRule="exact"/>
        <w:ind w:firstLine="420" w:firstLineChars="200"/>
        <w:rPr>
          <w:rFonts w:hint="default" w:ascii="宋体" w:hAnsi="宋体"/>
          <w:szCs w:val="28"/>
          <w:lang w:val="en-US" w:eastAsia="zh-CN"/>
        </w:rPr>
      </w:pPr>
      <w:r>
        <w:rPr>
          <w:rFonts w:hint="eastAsia"/>
          <w:szCs w:val="21"/>
        </w:rPr>
        <w:t>竞争性比选人：</w:t>
      </w:r>
      <w:r>
        <w:rPr>
          <w:rFonts w:hint="eastAsia" w:ascii="宋体" w:hAnsi="宋体"/>
          <w:szCs w:val="28"/>
        </w:rPr>
        <w:t>重庆</w:t>
      </w:r>
      <w:r>
        <w:rPr>
          <w:rFonts w:hint="eastAsia" w:ascii="宋体" w:hAnsi="宋体"/>
          <w:szCs w:val="28"/>
          <w:lang w:val="en-US" w:eastAsia="zh-CN"/>
        </w:rPr>
        <w:t>高速公路集团有限公司中渝营运分公司</w:t>
      </w:r>
    </w:p>
    <w:p>
      <w:pPr>
        <w:pStyle w:val="6"/>
        <w:shd w:val="clear" w:color="auto" w:fill="FFFFFF"/>
        <w:spacing w:before="0" w:beforeAutospacing="0" w:after="0" w:afterAutospacing="0" w:line="376" w:lineRule="atLeas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eastAsia="zh-CN"/>
        </w:rPr>
        <w:t>封勇</w:t>
      </w:r>
    </w:p>
    <w:p>
      <w:pPr>
        <w:pStyle w:val="6"/>
        <w:shd w:val="clear" w:color="auto" w:fill="FFFFFF"/>
        <w:spacing w:before="0" w:beforeAutospacing="0" w:after="0" w:afterAutospacing="0" w:line="376" w:lineRule="atLeas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电话：</w:t>
      </w:r>
      <w:r>
        <w:rPr>
          <w:rFonts w:hint="eastAsia" w:ascii="宋体" w:hAnsi="宋体" w:eastAsia="宋体" w:cs="宋体"/>
          <w:color w:val="auto"/>
          <w:sz w:val="21"/>
          <w:szCs w:val="21"/>
          <w:lang w:val="en-US" w:eastAsia="zh-CN"/>
        </w:rPr>
        <w:t>18996113186</w:t>
      </w:r>
    </w:p>
    <w:p>
      <w:pPr>
        <w:spacing w:line="400" w:lineRule="exact"/>
        <w:ind w:left="420" w:leftChars="200" w:firstLine="0" w:firstLineChars="0"/>
        <w:rPr>
          <w:szCs w:val="21"/>
        </w:rPr>
      </w:pPr>
      <w:r>
        <w:rPr>
          <w:rFonts w:hint="eastAsia" w:ascii="宋体" w:hAnsi="宋体" w:eastAsia="宋体" w:cs="宋体"/>
          <w:color w:val="auto"/>
          <w:sz w:val="21"/>
          <w:szCs w:val="21"/>
        </w:rPr>
        <w:t>地址：重庆市</w:t>
      </w:r>
      <w:r>
        <w:rPr>
          <w:rFonts w:hint="eastAsia" w:ascii="宋体" w:hAnsi="宋体" w:eastAsia="宋体" w:cs="宋体"/>
          <w:color w:val="auto"/>
          <w:sz w:val="21"/>
          <w:szCs w:val="21"/>
          <w:lang w:eastAsia="zh-CN"/>
        </w:rPr>
        <w:t>江津区</w:t>
      </w:r>
      <w:r>
        <w:rPr>
          <w:rFonts w:hint="eastAsia" w:ascii="宋体" w:hAnsi="宋体" w:eastAsia="宋体" w:cs="宋体"/>
          <w:color w:val="auto"/>
          <w:sz w:val="21"/>
          <w:szCs w:val="21"/>
          <w:lang w:val="en-US" w:eastAsia="zh-CN"/>
        </w:rPr>
        <w:t>双福</w:t>
      </w:r>
      <w:r>
        <w:rPr>
          <w:rFonts w:hint="eastAsia" w:ascii="宋体" w:hAnsi="宋体" w:eastAsia="宋体" w:cs="宋体"/>
          <w:color w:val="auto"/>
          <w:sz w:val="21"/>
          <w:szCs w:val="21"/>
          <w:lang w:eastAsia="zh-CN"/>
        </w:rPr>
        <w:t>镇高速公路双福南收费站</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邮政编码：40</w:t>
      </w:r>
      <w:r>
        <w:rPr>
          <w:rFonts w:hint="eastAsia" w:ascii="宋体" w:hAnsi="宋体" w:eastAsia="宋体" w:cs="宋体"/>
          <w:color w:val="auto"/>
          <w:sz w:val="21"/>
          <w:szCs w:val="21"/>
          <w:lang w:val="en-US" w:eastAsia="zh-CN"/>
        </w:rPr>
        <w:t>2248</w:t>
      </w:r>
      <w:r>
        <w:rPr>
          <w:rFonts w:hint="eastAsia"/>
          <w:szCs w:val="21"/>
        </w:rPr>
        <w:t xml:space="preserve">  </w:t>
      </w:r>
      <w:r>
        <w:rPr>
          <w:rFonts w:hint="eastAsia" w:ascii="宋体" w:hAnsi="宋体"/>
          <w:szCs w:val="21"/>
        </w:rPr>
        <w:t xml:space="preserve">   </w:t>
      </w:r>
      <w:r>
        <w:rPr>
          <w:szCs w:val="21"/>
        </w:rPr>
        <w:t xml:space="preserve"> </w:t>
      </w:r>
    </w:p>
    <w:p>
      <w:pPr>
        <w:autoSpaceDE w:val="0"/>
        <w:autoSpaceDN w:val="0"/>
        <w:adjustRightInd w:val="0"/>
        <w:spacing w:line="360" w:lineRule="exact"/>
        <w:ind w:firstLine="560" w:firstLineChars="200"/>
        <w:jc w:val="left"/>
        <w:rPr>
          <w:rFonts w:hint="eastAsia" w:ascii="宋体" w:hAnsi="宋体"/>
          <w:sz w:val="28"/>
          <w:szCs w:val="28"/>
        </w:rPr>
        <w:sectPr>
          <w:headerReference r:id="rId3" w:type="default"/>
          <w:footerReference r:id="rId4" w:type="default"/>
          <w:pgSz w:w="11906" w:h="16838"/>
          <w:pgMar w:top="567" w:right="1069" w:bottom="1276" w:left="1377" w:header="851" w:footer="992" w:gutter="0"/>
          <w:pgNumType w:start="1"/>
          <w:cols w:space="720" w:num="1"/>
          <w:docGrid w:type="lines" w:linePitch="312" w:charSpace="0"/>
        </w:sectPr>
      </w:pPr>
    </w:p>
    <w:p>
      <w:pPr>
        <w:pStyle w:val="3"/>
        <w:tabs>
          <w:tab w:val="left" w:pos="3360"/>
        </w:tabs>
        <w:spacing w:before="0" w:after="0" w:line="360" w:lineRule="auto"/>
        <w:jc w:val="center"/>
        <w:rPr>
          <w:rFonts w:hint="eastAsia" w:ascii="宋体" w:hAnsi="宋体"/>
          <w:sz w:val="30"/>
          <w:szCs w:val="30"/>
        </w:rPr>
      </w:pPr>
      <w:bookmarkStart w:id="23" w:name="_Toc18337225"/>
      <w:r>
        <w:rPr>
          <w:rFonts w:hint="eastAsia" w:ascii="宋体" w:hAnsi="宋体"/>
          <w:sz w:val="30"/>
          <w:szCs w:val="30"/>
        </w:rPr>
        <w:t>第二篇</w:t>
      </w:r>
      <w:bookmarkEnd w:id="23"/>
      <w:r>
        <w:rPr>
          <w:rFonts w:hint="eastAsia" w:ascii="宋体" w:hAnsi="宋体"/>
          <w:sz w:val="30"/>
          <w:szCs w:val="30"/>
        </w:rPr>
        <w:t xml:space="preserve">  技术标准和要求</w:t>
      </w:r>
    </w:p>
    <w:p>
      <w:pPr>
        <w:pStyle w:val="13"/>
        <w:rPr>
          <w:rFonts w:hint="eastAsia"/>
          <w:color w:val="auto"/>
          <w:szCs w:val="20"/>
          <w:lang w:val="en-US" w:eastAsia="zh-CN"/>
        </w:rPr>
      </w:pPr>
      <w:bookmarkStart w:id="24" w:name="page12"/>
      <w:bookmarkEnd w:id="24"/>
      <w:bookmarkStart w:id="25" w:name="_Toc14380465"/>
      <w:bookmarkStart w:id="26" w:name="_Toc14380590"/>
      <w:r>
        <w:rPr>
          <w:rFonts w:hint="eastAsia"/>
          <w:color w:val="auto"/>
          <w:szCs w:val="20"/>
          <w:lang w:val="en-US" w:eastAsia="zh-CN"/>
        </w:rPr>
        <w:t>一、人员要求</w:t>
      </w:r>
    </w:p>
    <w:p>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男性</w:t>
      </w:r>
      <w:r>
        <w:rPr>
          <w:rFonts w:hint="eastAsia" w:ascii="宋体" w:hAnsi="宋体"/>
          <w:szCs w:val="21"/>
        </w:rPr>
        <w:t>，年龄</w:t>
      </w:r>
      <w:r>
        <w:rPr>
          <w:rFonts w:hint="eastAsia" w:ascii="宋体" w:hAnsi="宋体"/>
          <w:szCs w:val="21"/>
          <w:lang w:val="en-US" w:eastAsia="zh-CN"/>
        </w:rPr>
        <w:t>35</w:t>
      </w:r>
      <w:r>
        <w:rPr>
          <w:rFonts w:hint="eastAsia" w:ascii="宋体" w:hAnsi="宋体"/>
          <w:szCs w:val="21"/>
        </w:rPr>
        <w:t>-</w:t>
      </w:r>
      <w:r>
        <w:rPr>
          <w:rFonts w:hint="eastAsia" w:ascii="宋体" w:hAnsi="宋体"/>
          <w:szCs w:val="21"/>
          <w:lang w:val="en-US" w:eastAsia="zh-CN"/>
        </w:rPr>
        <w:t>55</w:t>
      </w:r>
      <w:r>
        <w:rPr>
          <w:rFonts w:hint="eastAsia" w:ascii="宋体" w:hAnsi="宋体"/>
          <w:szCs w:val="21"/>
        </w:rPr>
        <w:t>岁</w:t>
      </w:r>
      <w:r>
        <w:rPr>
          <w:rFonts w:hint="eastAsia" w:ascii="宋体" w:hAnsi="宋体"/>
          <w:szCs w:val="21"/>
          <w:lang w:eastAsia="zh-CN"/>
        </w:rPr>
        <w:t>，</w:t>
      </w:r>
      <w:r>
        <w:rPr>
          <w:rFonts w:hint="eastAsia" w:ascii="宋体" w:hAnsi="宋体"/>
          <w:szCs w:val="21"/>
          <w:lang w:val="en-US" w:eastAsia="zh-CN"/>
        </w:rPr>
        <w:t>持Ａ１驾驶证，未发生过重大交通事故，</w:t>
      </w:r>
      <w:r>
        <w:rPr>
          <w:rFonts w:hint="eastAsia" w:ascii="宋体" w:hAnsi="宋体"/>
          <w:szCs w:val="21"/>
        </w:rPr>
        <w:t>身体健康，无任何传染性疾病，积极主动，吃苦耐劳，</w:t>
      </w:r>
      <w:r>
        <w:rPr>
          <w:rFonts w:hint="eastAsia" w:ascii="宋体" w:hAnsi="宋体"/>
          <w:szCs w:val="21"/>
          <w:lang w:eastAsia="zh-CN"/>
        </w:rPr>
        <w:t>无不良嗜好，无</w:t>
      </w:r>
      <w:r>
        <w:rPr>
          <w:rFonts w:hint="eastAsia" w:ascii="宋体" w:hAnsi="宋体"/>
          <w:szCs w:val="21"/>
          <w:lang w:val="en-US" w:eastAsia="zh-CN"/>
        </w:rPr>
        <w:t>违法</w:t>
      </w:r>
      <w:r>
        <w:rPr>
          <w:rFonts w:hint="eastAsia" w:ascii="宋体" w:hAnsi="宋体"/>
          <w:szCs w:val="21"/>
          <w:lang w:eastAsia="zh-CN"/>
        </w:rPr>
        <w:t>犯罪史。</w:t>
      </w:r>
    </w:p>
    <w:p>
      <w:pPr>
        <w:pStyle w:val="13"/>
        <w:rPr>
          <w:rFonts w:hint="eastAsia"/>
          <w:color w:val="auto"/>
          <w:szCs w:val="20"/>
          <w:lang w:val="en-US" w:eastAsia="zh-CN"/>
        </w:rPr>
      </w:pPr>
      <w:r>
        <w:rPr>
          <w:rFonts w:hint="eastAsia"/>
          <w:color w:val="auto"/>
          <w:szCs w:val="20"/>
          <w:lang w:val="en-US" w:eastAsia="zh-CN"/>
        </w:rPr>
        <w:t>二、工作内容</w:t>
      </w:r>
    </w:p>
    <w:p>
      <w:pPr>
        <w:pStyle w:val="13"/>
        <w:rPr>
          <w:rFonts w:hint="eastAsia" w:ascii="宋体" w:hAnsi="宋体" w:eastAsia="宋体" w:cs="宋体"/>
          <w:color w:val="auto"/>
          <w:kern w:val="2"/>
          <w:sz w:val="22"/>
          <w:szCs w:val="22"/>
          <w:lang w:val="en-US" w:eastAsia="zh-CN" w:bidi="ar-SA"/>
        </w:rPr>
      </w:pPr>
      <w:r>
        <w:rPr>
          <w:rFonts w:hint="eastAsia"/>
          <w:color w:val="auto"/>
          <w:szCs w:val="20"/>
          <w:lang w:val="en-US" w:eastAsia="zh-CN"/>
        </w:rPr>
        <w:t xml:space="preserve">   </w:t>
      </w:r>
      <w:r>
        <w:rPr>
          <w:rFonts w:hint="eastAsia" w:ascii="宋体" w:hAnsi="宋体" w:eastAsia="宋体" w:cs="宋体"/>
          <w:color w:val="auto"/>
          <w:kern w:val="2"/>
          <w:sz w:val="21"/>
          <w:szCs w:val="21"/>
          <w:lang w:val="en-US" w:eastAsia="zh-CN" w:bidi="ar-SA"/>
        </w:rPr>
        <w:t>交通车驾驶工作。</w:t>
      </w:r>
    </w:p>
    <w:p>
      <w:pPr>
        <w:pStyle w:val="13"/>
        <w:numPr>
          <w:ilvl w:val="0"/>
          <w:numId w:val="0"/>
        </w:numPr>
        <w:rPr>
          <w:rFonts w:hint="eastAsia"/>
          <w:color w:val="auto"/>
          <w:szCs w:val="20"/>
          <w:lang w:val="en-US" w:eastAsia="zh-CN"/>
        </w:rPr>
      </w:pPr>
      <w:r>
        <w:rPr>
          <w:rFonts w:hint="eastAsia"/>
          <w:color w:val="auto"/>
          <w:szCs w:val="20"/>
          <w:lang w:val="en-US" w:eastAsia="zh-CN"/>
        </w:rPr>
        <w:t xml:space="preserve">三、考核方式 </w:t>
      </w:r>
    </w:p>
    <w:p>
      <w:pPr>
        <w:pStyle w:val="13"/>
        <w:numPr>
          <w:ilvl w:val="0"/>
          <w:numId w:val="0"/>
        </w:numPr>
        <w:ind w:firstLine="420" w:firstLineChars="200"/>
        <w:rPr>
          <w:rFonts w:hint="default" w:ascii="宋体" w:hAnsi="宋体" w:eastAsia="微软雅黑" w:cs="Times New Roman"/>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乙方提供人员应有高度的责任心，对工作认真负责，</w:t>
      </w:r>
      <w:bookmarkEnd w:id="25"/>
      <w:bookmarkEnd w:id="26"/>
      <w:r>
        <w:rPr>
          <w:rFonts w:hint="eastAsia" w:ascii="宋体" w:hAnsi="宋体" w:eastAsia="宋体" w:cs="宋体"/>
          <w:color w:val="auto"/>
          <w:kern w:val="2"/>
          <w:sz w:val="21"/>
          <w:szCs w:val="21"/>
          <w:lang w:val="en-US" w:eastAsia="zh-CN" w:bidi="ar-SA"/>
        </w:rPr>
        <w:t>服从甲方的管理，遵守甲方的管理制度。</w:t>
      </w:r>
    </w:p>
    <w:p>
      <w:pPr>
        <w:pStyle w:val="13"/>
        <w:rPr>
          <w:rFonts w:hint="eastAsia" w:ascii="宋体" w:hAnsi="宋体"/>
        </w:rPr>
      </w:pPr>
    </w:p>
    <w:p>
      <w:pPr>
        <w:pStyle w:val="13"/>
        <w:rPr>
          <w:rFonts w:hint="eastAsia" w:ascii="宋体" w:hAnsi="宋体"/>
        </w:rPr>
      </w:pPr>
    </w:p>
    <w:p>
      <w:pPr>
        <w:pStyle w:val="3"/>
        <w:tabs>
          <w:tab w:val="left" w:pos="3360"/>
        </w:tabs>
        <w:spacing w:before="0" w:after="0" w:line="360" w:lineRule="auto"/>
        <w:jc w:val="center"/>
        <w:rPr>
          <w:rFonts w:hint="eastAsia" w:ascii="宋体" w:hAnsi="宋体"/>
          <w:sz w:val="32"/>
          <w:szCs w:val="32"/>
        </w:rPr>
      </w:pPr>
      <w:r>
        <w:rPr>
          <w:rFonts w:hint="eastAsia" w:ascii="宋体" w:hAnsi="宋体"/>
          <w:sz w:val="30"/>
          <w:szCs w:val="30"/>
        </w:rPr>
        <w:t>第三篇 竞争性比选方法（</w:t>
      </w:r>
      <w:r>
        <w:rPr>
          <w:rFonts w:hint="eastAsia" w:ascii="宋体" w:hAnsi="宋体"/>
          <w:sz w:val="30"/>
          <w:szCs w:val="30"/>
          <w:lang w:eastAsia="zh-CN"/>
        </w:rPr>
        <w:t>最低价</w:t>
      </w:r>
      <w:r>
        <w:rPr>
          <w:rFonts w:hint="eastAsia" w:ascii="宋体" w:hAnsi="宋体"/>
          <w:sz w:val="30"/>
          <w:szCs w:val="30"/>
        </w:rPr>
        <w:t>法）</w:t>
      </w:r>
    </w:p>
    <w:p>
      <w:pPr>
        <w:pStyle w:val="13"/>
        <w:jc w:val="center"/>
        <w:rPr>
          <w:rFonts w:hint="eastAsia"/>
          <w:color w:val="auto"/>
        </w:rPr>
      </w:pPr>
    </w:p>
    <w:tbl>
      <w:tblPr>
        <w:tblStyle w:val="8"/>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451"/>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77" w:type="dxa"/>
            <w:vAlign w:val="center"/>
          </w:tcPr>
          <w:p>
            <w:pPr>
              <w:adjustRightInd w:val="0"/>
              <w:snapToGrid w:val="0"/>
              <w:spacing w:line="312" w:lineRule="auto"/>
              <w:jc w:val="center"/>
              <w:rPr>
                <w:rFonts w:ascii="宋体" w:hAnsi="宋体"/>
                <w:b/>
                <w:szCs w:val="21"/>
              </w:rPr>
            </w:pPr>
            <w:r>
              <w:rPr>
                <w:rFonts w:ascii="宋体" w:hAnsi="宋体"/>
                <w:b/>
                <w:szCs w:val="21"/>
              </w:rPr>
              <w:t>条款名称</w:t>
            </w:r>
          </w:p>
        </w:tc>
        <w:tc>
          <w:tcPr>
            <w:tcW w:w="7550" w:type="dxa"/>
            <w:gridSpan w:val="2"/>
            <w:vAlign w:val="center"/>
          </w:tcPr>
          <w:p>
            <w:pPr>
              <w:adjustRightInd w:val="0"/>
              <w:snapToGrid w:val="0"/>
              <w:spacing w:line="312" w:lineRule="auto"/>
              <w:jc w:val="center"/>
              <w:rPr>
                <w:rFonts w:ascii="宋体" w:hAnsi="宋体"/>
                <w:b/>
                <w:szCs w:val="21"/>
              </w:rPr>
            </w:pPr>
            <w:r>
              <w:rPr>
                <w:rFonts w:ascii="宋体" w:hAnsi="宋体"/>
                <w:b/>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77" w:type="dxa"/>
            <w:vAlign w:val="center"/>
          </w:tcPr>
          <w:p>
            <w:pPr>
              <w:adjustRightInd w:val="0"/>
              <w:snapToGrid w:val="0"/>
              <w:spacing w:line="312" w:lineRule="auto"/>
              <w:jc w:val="center"/>
              <w:rPr>
                <w:rFonts w:ascii="宋体" w:hAnsi="宋体"/>
                <w:szCs w:val="21"/>
              </w:rPr>
            </w:pPr>
            <w:r>
              <w:rPr>
                <w:rFonts w:ascii="宋体" w:hAnsi="宋体"/>
                <w:szCs w:val="21"/>
              </w:rPr>
              <w:t>初步评审</w:t>
            </w:r>
          </w:p>
        </w:tc>
        <w:tc>
          <w:tcPr>
            <w:tcW w:w="7550" w:type="dxa"/>
            <w:gridSpan w:val="2"/>
            <w:vAlign w:val="center"/>
          </w:tcPr>
          <w:p>
            <w:pPr>
              <w:adjustRightInd w:val="0"/>
              <w:snapToGrid w:val="0"/>
              <w:spacing w:line="312" w:lineRule="auto"/>
              <w:jc w:val="left"/>
              <w:rPr>
                <w:rFonts w:ascii="宋体" w:hAnsi="宋体"/>
                <w:szCs w:val="21"/>
              </w:rPr>
            </w:pPr>
            <w:r>
              <w:rPr>
                <w:rFonts w:hint="eastAsia" w:ascii="宋体" w:hAnsi="宋体"/>
                <w:szCs w:val="21"/>
              </w:rPr>
              <w:t>（1）比选申请文件</w:t>
            </w:r>
            <w:r>
              <w:rPr>
                <w:rFonts w:ascii="宋体" w:hAnsi="宋体"/>
                <w:szCs w:val="21"/>
              </w:rPr>
              <w:t>按照</w:t>
            </w:r>
            <w:r>
              <w:rPr>
                <w:rFonts w:hint="eastAsia" w:ascii="宋体" w:hAnsi="宋体"/>
                <w:szCs w:val="21"/>
              </w:rPr>
              <w:t>询价文件</w:t>
            </w:r>
            <w:r>
              <w:rPr>
                <w:rFonts w:ascii="宋体" w:hAnsi="宋体"/>
                <w:szCs w:val="21"/>
              </w:rPr>
              <w:t>规定的格式、内容填写，字迹清晰可辨；</w:t>
            </w:r>
          </w:p>
          <w:p>
            <w:pPr>
              <w:adjustRightInd w:val="0"/>
              <w:snapToGrid w:val="0"/>
              <w:spacing w:line="312" w:lineRule="auto"/>
              <w:jc w:val="left"/>
              <w:rPr>
                <w:rFonts w:ascii="宋体" w:hAnsi="宋体"/>
                <w:szCs w:val="21"/>
              </w:rPr>
            </w:pPr>
            <w:r>
              <w:rPr>
                <w:rFonts w:hint="eastAsia" w:ascii="宋体" w:hAnsi="宋体"/>
                <w:szCs w:val="21"/>
              </w:rPr>
              <w:t>（2）比选申请文件</w:t>
            </w:r>
            <w:r>
              <w:rPr>
                <w:rFonts w:ascii="宋体" w:hAnsi="宋体"/>
                <w:szCs w:val="21"/>
              </w:rPr>
              <w:t>上法定代表人或其授权代理人的签字、</w:t>
            </w:r>
            <w:r>
              <w:rPr>
                <w:rFonts w:hint="eastAsia" w:ascii="宋体" w:hAnsi="宋体"/>
                <w:szCs w:val="21"/>
              </w:rPr>
              <w:t>比选申请人</w:t>
            </w:r>
            <w:r>
              <w:rPr>
                <w:rFonts w:ascii="宋体" w:hAnsi="宋体"/>
                <w:szCs w:val="21"/>
              </w:rPr>
              <w:t>的单位章齐全，符合</w:t>
            </w:r>
            <w:r>
              <w:rPr>
                <w:rFonts w:hint="eastAsia" w:ascii="宋体" w:hAnsi="宋体"/>
                <w:szCs w:val="21"/>
              </w:rPr>
              <w:t>询价文件</w:t>
            </w:r>
            <w:r>
              <w:rPr>
                <w:rFonts w:ascii="宋体" w:hAnsi="宋体"/>
                <w:szCs w:val="21"/>
              </w:rPr>
              <w:t>规定；</w:t>
            </w:r>
          </w:p>
          <w:p>
            <w:pPr>
              <w:adjustRightInd w:val="0"/>
              <w:snapToGrid w:val="0"/>
              <w:spacing w:line="312" w:lineRule="auto"/>
              <w:jc w:val="left"/>
              <w:rPr>
                <w:rFonts w:hint="eastAsia" w:ascii="宋体" w:hAnsi="宋体"/>
                <w:szCs w:val="21"/>
              </w:rPr>
            </w:pPr>
            <w:r>
              <w:rPr>
                <w:rFonts w:hint="eastAsia" w:ascii="宋体" w:hAnsi="宋体"/>
                <w:szCs w:val="21"/>
              </w:rPr>
              <w:t>（3）比选申请人按照前述要求提供了法定代表人的授权委托书或法定代表人身份证明。</w:t>
            </w:r>
          </w:p>
          <w:p>
            <w:pPr>
              <w:adjustRightInd w:val="0"/>
              <w:snapToGrid w:val="0"/>
              <w:spacing w:line="312" w:lineRule="auto"/>
              <w:jc w:val="left"/>
              <w:rPr>
                <w:rFonts w:ascii="宋体" w:hAnsi="宋体"/>
                <w:szCs w:val="21"/>
              </w:rPr>
            </w:pPr>
            <w:r>
              <w:rPr>
                <w:rFonts w:hint="eastAsia" w:ascii="宋体" w:hAnsi="宋体"/>
                <w:szCs w:val="21"/>
              </w:rPr>
              <w:t>（4）比选申请人的资格要求满足比选文件的要求。</w:t>
            </w:r>
          </w:p>
          <w:p>
            <w:pPr>
              <w:adjustRightInd w:val="0"/>
              <w:snapToGrid w:val="0"/>
              <w:spacing w:line="312" w:lineRule="auto"/>
              <w:jc w:val="left"/>
              <w:rPr>
                <w:rFonts w:ascii="宋体" w:hAnsi="宋体"/>
                <w:szCs w:val="21"/>
              </w:rPr>
            </w:pPr>
            <w:r>
              <w:rPr>
                <w:rFonts w:hint="eastAsia" w:ascii="宋体" w:hAnsi="宋体"/>
                <w:szCs w:val="21"/>
              </w:rPr>
              <w:t>（5）比选申请人未提供虚假资料；</w:t>
            </w:r>
          </w:p>
          <w:p>
            <w:pPr>
              <w:adjustRightInd w:val="0"/>
              <w:snapToGrid w:val="0"/>
              <w:spacing w:line="312" w:lineRule="auto"/>
              <w:jc w:val="left"/>
              <w:rPr>
                <w:rFonts w:ascii="宋体" w:hAnsi="宋体"/>
                <w:szCs w:val="21"/>
              </w:rPr>
            </w:pPr>
            <w:r>
              <w:rPr>
                <w:rFonts w:hint="eastAsia" w:ascii="宋体" w:hAnsi="宋体"/>
                <w:szCs w:val="21"/>
              </w:rPr>
              <w:t>（6）在报价函上填写了竞标单价</w:t>
            </w:r>
            <w:r>
              <w:rPr>
                <w:rFonts w:hint="eastAsia" w:ascii="宋体" w:hAnsi="宋体"/>
                <w:szCs w:val="21"/>
                <w:lang w:eastAsia="zh-CN"/>
              </w:rPr>
              <w:t>，</w:t>
            </w:r>
            <w:r>
              <w:rPr>
                <w:rFonts w:hint="eastAsia" w:ascii="宋体" w:hAnsi="宋体"/>
                <w:szCs w:val="21"/>
              </w:rPr>
              <w:t>报价不高于比选人公布的相应最高限价，且报价唯一；</w:t>
            </w:r>
          </w:p>
          <w:p>
            <w:pPr>
              <w:adjustRightInd w:val="0"/>
              <w:snapToGrid w:val="0"/>
              <w:spacing w:line="312" w:lineRule="auto"/>
              <w:jc w:val="left"/>
              <w:rPr>
                <w:rFonts w:ascii="宋体" w:hAnsi="宋体"/>
                <w:szCs w:val="21"/>
              </w:rPr>
            </w:pPr>
            <w:r>
              <w:rPr>
                <w:rFonts w:hint="eastAsia" w:ascii="宋体" w:hAnsi="宋体"/>
                <w:szCs w:val="21"/>
              </w:rPr>
              <w:t>（7）比选申请人没有围标串标行为。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528" w:type="dxa"/>
            <w:gridSpan w:val="2"/>
            <w:vAlign w:val="center"/>
          </w:tcPr>
          <w:p>
            <w:pPr>
              <w:adjustRightInd w:val="0"/>
              <w:snapToGrid w:val="0"/>
              <w:spacing w:line="312" w:lineRule="auto"/>
              <w:jc w:val="center"/>
              <w:rPr>
                <w:rFonts w:ascii="宋体" w:hAnsi="宋体"/>
                <w:b/>
                <w:szCs w:val="21"/>
              </w:rPr>
            </w:pPr>
            <w:r>
              <w:rPr>
                <w:rFonts w:ascii="宋体" w:hAnsi="宋体"/>
                <w:b/>
                <w:szCs w:val="21"/>
              </w:rPr>
              <w:t>条款名称</w:t>
            </w:r>
          </w:p>
        </w:tc>
        <w:tc>
          <w:tcPr>
            <w:tcW w:w="7099" w:type="dxa"/>
            <w:vAlign w:val="center"/>
          </w:tcPr>
          <w:p>
            <w:pPr>
              <w:adjustRightInd w:val="0"/>
              <w:snapToGrid w:val="0"/>
              <w:spacing w:line="312" w:lineRule="auto"/>
              <w:jc w:val="center"/>
              <w:rPr>
                <w:rFonts w:ascii="宋体" w:hAnsi="宋体"/>
                <w:b/>
                <w:szCs w:val="21"/>
              </w:rPr>
            </w:pPr>
            <w:r>
              <w:rPr>
                <w:rFonts w:ascii="宋体" w:hAnsi="宋体"/>
                <w:b/>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528" w:type="dxa"/>
            <w:gridSpan w:val="2"/>
            <w:vAlign w:val="center"/>
          </w:tcPr>
          <w:p>
            <w:pPr>
              <w:adjustRightInd w:val="0"/>
              <w:snapToGrid w:val="0"/>
              <w:spacing w:line="312" w:lineRule="auto"/>
              <w:jc w:val="center"/>
              <w:rPr>
                <w:rFonts w:ascii="宋体" w:hAnsi="宋体"/>
                <w:szCs w:val="21"/>
              </w:rPr>
            </w:pPr>
            <w:r>
              <w:rPr>
                <w:rFonts w:hint="eastAsia" w:ascii="宋体" w:hAnsi="宋体"/>
                <w:szCs w:val="21"/>
              </w:rPr>
              <w:t>澄清</w:t>
            </w:r>
          </w:p>
        </w:tc>
        <w:tc>
          <w:tcPr>
            <w:tcW w:w="7099" w:type="dxa"/>
            <w:vAlign w:val="center"/>
          </w:tcPr>
          <w:p>
            <w:pPr>
              <w:adjustRightInd w:val="0"/>
              <w:snapToGrid w:val="0"/>
              <w:spacing w:line="312" w:lineRule="auto"/>
              <w:ind w:right="420" w:rightChars="200"/>
              <w:jc w:val="left"/>
              <w:rPr>
                <w:rFonts w:ascii="宋体" w:hAnsi="宋体"/>
                <w:szCs w:val="21"/>
              </w:rPr>
            </w:pPr>
            <w:r>
              <w:rPr>
                <w:rFonts w:hint="eastAsia" w:ascii="宋体" w:hAnsi="宋体"/>
                <w:szCs w:val="21"/>
              </w:rPr>
              <w:t>发生以下任一情形的，作否决投标处理：</w:t>
            </w:r>
          </w:p>
          <w:p>
            <w:pPr>
              <w:adjustRightInd w:val="0"/>
              <w:snapToGrid w:val="0"/>
              <w:spacing w:line="312" w:lineRule="auto"/>
              <w:ind w:right="420" w:right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）比选申请人拒绝确认算术性修正后的报价；</w:t>
            </w:r>
          </w:p>
          <w:p>
            <w:pPr>
              <w:adjustRightInd w:val="0"/>
              <w:snapToGrid w:val="0"/>
              <w:spacing w:line="312" w:lineRule="auto"/>
              <w:ind w:right="420" w:rightChars="20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）修正后的最终投标报价超过最高竞标限价；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528" w:type="dxa"/>
            <w:gridSpan w:val="2"/>
            <w:vAlign w:val="center"/>
          </w:tcPr>
          <w:p>
            <w:pPr>
              <w:adjustRightInd w:val="0"/>
              <w:snapToGrid w:val="0"/>
              <w:spacing w:line="312" w:lineRule="auto"/>
              <w:jc w:val="center"/>
              <w:rPr>
                <w:rFonts w:ascii="宋体" w:hAnsi="宋体"/>
                <w:szCs w:val="21"/>
              </w:rPr>
            </w:pPr>
            <w:r>
              <w:rPr>
                <w:rFonts w:hint="eastAsia" w:ascii="宋体" w:hAnsi="宋体"/>
                <w:szCs w:val="21"/>
              </w:rPr>
              <w:t>视为比选申请人相互串通竞标的情形</w:t>
            </w:r>
          </w:p>
        </w:tc>
        <w:tc>
          <w:tcPr>
            <w:tcW w:w="7099" w:type="dxa"/>
            <w:vAlign w:val="center"/>
          </w:tcPr>
          <w:p>
            <w:pPr>
              <w:adjustRightInd w:val="0"/>
              <w:snapToGrid w:val="0"/>
              <w:spacing w:line="312" w:lineRule="auto"/>
              <w:ind w:right="420" w:rightChars="200"/>
              <w:jc w:val="left"/>
              <w:rPr>
                <w:rFonts w:ascii="宋体" w:hAnsi="宋体"/>
                <w:b/>
                <w:szCs w:val="21"/>
              </w:rPr>
            </w:pPr>
            <w:r>
              <w:rPr>
                <w:rFonts w:hint="eastAsia" w:ascii="宋体" w:hAnsi="宋体"/>
                <w:b/>
                <w:szCs w:val="21"/>
              </w:rPr>
              <w:t>有下列情况之一的，视为比选申请人相互串通投标，做否决竞标处理。</w:t>
            </w:r>
          </w:p>
          <w:p>
            <w:pPr>
              <w:adjustRightInd w:val="0"/>
              <w:snapToGrid w:val="0"/>
              <w:spacing w:line="312" w:lineRule="auto"/>
              <w:ind w:right="420" w:rightChars="200"/>
              <w:jc w:val="left"/>
              <w:rPr>
                <w:rFonts w:ascii="宋体" w:hAnsi="宋体"/>
                <w:szCs w:val="21"/>
              </w:rPr>
            </w:pPr>
            <w:r>
              <w:rPr>
                <w:rFonts w:hint="eastAsia" w:ascii="宋体" w:hAnsi="宋体"/>
                <w:szCs w:val="21"/>
              </w:rPr>
              <w:t>（1）不同比选申请人的比选申请文件由同一单位或者个人编制；</w:t>
            </w:r>
          </w:p>
          <w:p>
            <w:pPr>
              <w:adjustRightInd w:val="0"/>
              <w:snapToGrid w:val="0"/>
              <w:spacing w:line="312" w:lineRule="auto"/>
              <w:ind w:right="420" w:rightChars="200"/>
              <w:jc w:val="left"/>
              <w:rPr>
                <w:rFonts w:ascii="宋体" w:hAnsi="宋体"/>
                <w:szCs w:val="21"/>
              </w:rPr>
            </w:pPr>
            <w:r>
              <w:rPr>
                <w:rFonts w:hint="eastAsia" w:ascii="宋体" w:hAnsi="宋体"/>
                <w:szCs w:val="21"/>
              </w:rPr>
              <w:t>（2）不同比选申请人委托同一单位或者个人办理投标事宜；</w:t>
            </w:r>
          </w:p>
          <w:p>
            <w:pPr>
              <w:adjustRightInd w:val="0"/>
              <w:snapToGrid w:val="0"/>
              <w:spacing w:line="312" w:lineRule="auto"/>
              <w:ind w:right="420" w:rightChars="200"/>
              <w:jc w:val="left"/>
              <w:rPr>
                <w:rFonts w:ascii="宋体" w:hAnsi="宋体"/>
                <w:szCs w:val="21"/>
              </w:rPr>
            </w:pPr>
            <w:r>
              <w:rPr>
                <w:rFonts w:hint="eastAsia" w:ascii="宋体" w:hAnsi="宋体"/>
                <w:szCs w:val="21"/>
              </w:rPr>
              <w:t>（3）不同比选申请人的比选申请文件载明的项目管理成员为同一人；</w:t>
            </w:r>
          </w:p>
          <w:p>
            <w:pPr>
              <w:adjustRightInd w:val="0"/>
              <w:snapToGrid w:val="0"/>
              <w:spacing w:line="312" w:lineRule="auto"/>
              <w:ind w:right="420" w:rightChars="200"/>
              <w:jc w:val="left"/>
              <w:rPr>
                <w:rFonts w:ascii="宋体" w:hAnsi="宋体"/>
                <w:szCs w:val="21"/>
              </w:rPr>
            </w:pPr>
            <w:r>
              <w:rPr>
                <w:rFonts w:hint="eastAsia" w:ascii="宋体" w:hAnsi="宋体"/>
                <w:szCs w:val="21"/>
              </w:rPr>
              <w:t>（4）不同比选申请人的比选申请文件异常一致或者投标报价呈规律性差异；</w:t>
            </w:r>
          </w:p>
          <w:p>
            <w:pPr>
              <w:adjustRightInd w:val="0"/>
              <w:snapToGrid w:val="0"/>
              <w:spacing w:line="312" w:lineRule="auto"/>
              <w:ind w:right="420" w:rightChars="200"/>
              <w:jc w:val="left"/>
              <w:rPr>
                <w:rFonts w:ascii="宋体" w:hAnsi="宋体"/>
                <w:szCs w:val="21"/>
              </w:rPr>
            </w:pPr>
            <w:r>
              <w:rPr>
                <w:rFonts w:hint="eastAsia" w:ascii="宋体" w:hAnsi="宋体"/>
                <w:szCs w:val="21"/>
              </w:rPr>
              <w:t>（5）不同比选申请人的比选申请文件相互混装；</w:t>
            </w:r>
          </w:p>
        </w:tc>
      </w:tr>
    </w:tbl>
    <w:p>
      <w:pPr>
        <w:pStyle w:val="13"/>
        <w:rPr>
          <w:rFonts w:hint="eastAsia"/>
          <w:color w:val="auto"/>
        </w:rPr>
      </w:pPr>
    </w:p>
    <w:p>
      <w:pPr>
        <w:pStyle w:val="13"/>
        <w:rPr>
          <w:color w:val="auto"/>
        </w:rPr>
        <w:sectPr>
          <w:headerReference r:id="rId5" w:type="default"/>
          <w:footerReference r:id="rId6" w:type="default"/>
          <w:pgSz w:w="11906" w:h="16838"/>
          <w:pgMar w:top="567" w:right="1797" w:bottom="1276" w:left="1797" w:header="851" w:footer="992" w:gutter="0"/>
          <w:cols w:space="720" w:num="1"/>
          <w:docGrid w:type="lines" w:linePitch="312" w:charSpace="0"/>
        </w:sectPr>
      </w:pPr>
    </w:p>
    <w:p>
      <w:pPr>
        <w:pStyle w:val="13"/>
        <w:rPr>
          <w:rFonts w:hint="eastAsia"/>
          <w:color w:val="auto"/>
        </w:rPr>
      </w:pPr>
    </w:p>
    <w:p>
      <w:pPr>
        <w:pStyle w:val="3"/>
        <w:keepLines w:val="0"/>
        <w:numPr>
          <w:ilvl w:val="0"/>
          <w:numId w:val="1"/>
        </w:numPr>
        <w:tabs>
          <w:tab w:val="left" w:pos="1530"/>
          <w:tab w:val="left" w:pos="3360"/>
          <w:tab w:val="left" w:pos="4082"/>
        </w:tabs>
        <w:snapToGrid w:val="0"/>
        <w:spacing w:before="0" w:after="0" w:line="360" w:lineRule="auto"/>
        <w:ind w:firstLine="452" w:firstLineChars="150"/>
        <w:jc w:val="center"/>
        <w:rPr>
          <w:rFonts w:hint="eastAsia" w:ascii="宋体" w:hAnsi="宋体"/>
          <w:sz w:val="30"/>
          <w:szCs w:val="30"/>
          <w:shd w:val="clear" w:color="auto" w:fill="FFFFFF"/>
        </w:rPr>
      </w:pPr>
      <w:bookmarkStart w:id="27" w:name="_Toc520905245"/>
      <w:bookmarkStart w:id="28" w:name="_Toc234832964"/>
      <w:bookmarkStart w:id="29" w:name="_Toc32423684"/>
      <w:r>
        <w:rPr>
          <w:rFonts w:hint="eastAsia" w:ascii="宋体" w:hAnsi="宋体"/>
          <w:sz w:val="30"/>
          <w:szCs w:val="30"/>
          <w:shd w:val="clear" w:color="auto" w:fill="FFFFFF"/>
        </w:rPr>
        <w:t>合同条款及格式</w:t>
      </w:r>
      <w:bookmarkEnd w:id="27"/>
      <w:bookmarkEnd w:id="28"/>
      <w:bookmarkEnd w:id="29"/>
    </w:p>
    <w:p>
      <w:pPr>
        <w:jc w:val="both"/>
        <w:rPr>
          <w:rFonts w:hint="eastAsia" w:ascii="宋体" w:hAnsi="宋体"/>
          <w:b/>
          <w:sz w:val="24"/>
          <w:u w:val="single"/>
          <w:lang w:eastAsia="zh-CN"/>
        </w:rPr>
      </w:pPr>
    </w:p>
    <w:p>
      <w:pPr>
        <w:pStyle w:val="6"/>
        <w:jc w:val="center"/>
        <w:rPr>
          <w:rFonts w:hint="default"/>
          <w:b/>
          <w:sz w:val="36"/>
          <w:szCs w:val="36"/>
          <w:lang w:val="en-US" w:eastAsia="zh-CN"/>
        </w:rPr>
      </w:pPr>
      <w:r>
        <w:rPr>
          <w:rFonts w:hint="eastAsia"/>
          <w:b/>
          <w:sz w:val="36"/>
          <w:szCs w:val="36"/>
          <w:lang w:val="en-US" w:eastAsia="zh-CN"/>
        </w:rPr>
        <w:t>重庆高速公路集团有限公司中渝营运分公司</w:t>
      </w:r>
    </w:p>
    <w:p>
      <w:pPr>
        <w:pStyle w:val="6"/>
        <w:jc w:val="center"/>
        <w:rPr>
          <w:rFonts w:hint="eastAsia"/>
          <w:b/>
          <w:sz w:val="36"/>
          <w:szCs w:val="36"/>
          <w:lang w:eastAsia="zh-CN"/>
        </w:rPr>
      </w:pPr>
      <w:r>
        <w:rPr>
          <w:rFonts w:hint="eastAsia"/>
          <w:b/>
          <w:sz w:val="36"/>
          <w:szCs w:val="36"/>
          <w:lang w:val="en-US" w:eastAsia="zh-CN"/>
        </w:rPr>
        <w:t>交通车驾驶员业务外包服务</w:t>
      </w:r>
    </w:p>
    <w:p>
      <w:pPr>
        <w:keepNext w:val="0"/>
        <w:keepLines w:val="0"/>
        <w:widowControl/>
        <w:suppressLineNumbers w:val="0"/>
        <w:shd w:val="clear" w:color="auto" w:fill="FFFFFF"/>
        <w:spacing w:before="0" w:beforeAutospacing="0"/>
        <w:jc w:val="center"/>
        <w:rPr>
          <w:rFonts w:hint="eastAsia"/>
          <w:b/>
          <w:sz w:val="36"/>
          <w:szCs w:val="36"/>
          <w:lang w:eastAsia="zh-CN"/>
        </w:rPr>
      </w:pPr>
      <w:r>
        <w:rPr>
          <w:rFonts w:hint="eastAsia"/>
          <w:b/>
          <w:sz w:val="36"/>
          <w:szCs w:val="36"/>
          <w:lang w:val="en-US" w:eastAsia="zh-CN"/>
        </w:rPr>
        <w:t xml:space="preserve">   </w:t>
      </w:r>
    </w:p>
    <w:p>
      <w:pPr>
        <w:keepNext w:val="0"/>
        <w:keepLines w:val="0"/>
        <w:widowControl/>
        <w:suppressLineNumbers w:val="0"/>
        <w:shd w:val="clear" w:color="auto" w:fill="FFFFFF"/>
        <w:spacing w:before="0" w:beforeAutospacing="0"/>
        <w:jc w:val="both"/>
        <w:rPr>
          <w:rFonts w:hint="eastAsia"/>
          <w:b/>
          <w:sz w:val="36"/>
          <w:szCs w:val="36"/>
          <w:lang w:eastAsia="zh-CN"/>
        </w:rPr>
      </w:pPr>
    </w:p>
    <w:p>
      <w:pPr>
        <w:keepNext w:val="0"/>
        <w:keepLines w:val="0"/>
        <w:widowControl/>
        <w:suppressLineNumbers w:val="0"/>
        <w:shd w:val="clear" w:color="auto" w:fill="FFFFFF"/>
        <w:spacing w:before="0" w:beforeAutospacing="0"/>
        <w:ind w:firstLine="723" w:firstLineChars="200"/>
        <w:jc w:val="center"/>
        <w:rPr>
          <w:rFonts w:hint="eastAsia"/>
          <w:b/>
          <w:sz w:val="36"/>
          <w:szCs w:val="36"/>
          <w:lang w:val="en-US" w:eastAsia="zh-CN"/>
        </w:rPr>
      </w:pPr>
    </w:p>
    <w:p>
      <w:pPr>
        <w:keepNext w:val="0"/>
        <w:keepLines w:val="0"/>
        <w:widowControl/>
        <w:suppressLineNumbers w:val="0"/>
        <w:shd w:val="clear" w:color="auto" w:fill="FFFFFF"/>
        <w:spacing w:before="0" w:beforeAutospacing="0"/>
        <w:ind w:firstLine="723" w:firstLineChars="200"/>
        <w:jc w:val="center"/>
        <w:rPr>
          <w:rFonts w:hint="eastAsia"/>
          <w:b/>
          <w:sz w:val="36"/>
          <w:szCs w:val="36"/>
          <w:lang w:val="en-US" w:eastAsia="zh-CN"/>
        </w:rPr>
      </w:pPr>
      <w:r>
        <w:rPr>
          <w:rFonts w:hint="eastAsia"/>
          <w:b/>
          <w:sz w:val="36"/>
          <w:szCs w:val="36"/>
          <w:lang w:val="en-US" w:eastAsia="zh-CN"/>
        </w:rPr>
        <w:t>合</w:t>
      </w:r>
    </w:p>
    <w:p>
      <w:pPr>
        <w:keepNext w:val="0"/>
        <w:keepLines w:val="0"/>
        <w:widowControl/>
        <w:suppressLineNumbers w:val="0"/>
        <w:shd w:val="clear" w:color="auto" w:fill="FFFFFF"/>
        <w:spacing w:before="0" w:beforeAutospacing="0"/>
        <w:ind w:firstLine="723" w:firstLineChars="200"/>
        <w:jc w:val="center"/>
        <w:rPr>
          <w:rFonts w:hint="eastAsia"/>
          <w:b/>
          <w:sz w:val="36"/>
          <w:szCs w:val="36"/>
          <w:lang w:val="en-US" w:eastAsia="zh-CN"/>
        </w:rPr>
      </w:pPr>
    </w:p>
    <w:p>
      <w:pPr>
        <w:keepNext w:val="0"/>
        <w:keepLines w:val="0"/>
        <w:widowControl/>
        <w:suppressLineNumbers w:val="0"/>
        <w:shd w:val="clear" w:color="auto" w:fill="FFFFFF"/>
        <w:spacing w:before="0" w:beforeAutospacing="0"/>
        <w:ind w:firstLine="723" w:firstLineChars="200"/>
        <w:jc w:val="center"/>
        <w:rPr>
          <w:rFonts w:hint="eastAsia"/>
          <w:b/>
          <w:sz w:val="36"/>
          <w:szCs w:val="36"/>
          <w:lang w:val="en-US" w:eastAsia="zh-CN"/>
        </w:rPr>
      </w:pPr>
      <w:r>
        <w:rPr>
          <w:rFonts w:hint="eastAsia"/>
          <w:b/>
          <w:sz w:val="36"/>
          <w:szCs w:val="36"/>
          <w:lang w:val="en-US" w:eastAsia="zh-CN"/>
        </w:rPr>
        <w:t>同</w:t>
      </w:r>
    </w:p>
    <w:p>
      <w:pPr>
        <w:keepNext w:val="0"/>
        <w:keepLines w:val="0"/>
        <w:widowControl/>
        <w:suppressLineNumbers w:val="0"/>
        <w:shd w:val="clear" w:color="auto" w:fill="FFFFFF"/>
        <w:spacing w:before="0" w:beforeAutospacing="0"/>
        <w:ind w:firstLine="723" w:firstLineChars="200"/>
        <w:jc w:val="center"/>
        <w:rPr>
          <w:rFonts w:hint="eastAsia"/>
          <w:b/>
          <w:sz w:val="36"/>
          <w:szCs w:val="36"/>
          <w:lang w:val="en-US" w:eastAsia="zh-CN"/>
        </w:rPr>
      </w:pPr>
    </w:p>
    <w:p>
      <w:pPr>
        <w:keepNext w:val="0"/>
        <w:keepLines w:val="0"/>
        <w:widowControl/>
        <w:suppressLineNumbers w:val="0"/>
        <w:shd w:val="clear" w:color="auto" w:fill="FFFFFF"/>
        <w:spacing w:before="0" w:beforeAutospacing="0"/>
        <w:ind w:firstLine="723" w:firstLineChars="200"/>
        <w:jc w:val="center"/>
        <w:rPr>
          <w:rFonts w:hint="eastAsia"/>
          <w:b/>
          <w:sz w:val="36"/>
          <w:szCs w:val="36"/>
          <w:lang w:val="en-US" w:eastAsia="zh-CN"/>
        </w:rPr>
      </w:pPr>
      <w:r>
        <w:rPr>
          <w:rFonts w:hint="eastAsia"/>
          <w:b/>
          <w:sz w:val="36"/>
          <w:szCs w:val="36"/>
          <w:lang w:val="en-US" w:eastAsia="zh-CN"/>
        </w:rPr>
        <w:t>协</w:t>
      </w:r>
    </w:p>
    <w:p>
      <w:pPr>
        <w:keepNext w:val="0"/>
        <w:keepLines w:val="0"/>
        <w:widowControl/>
        <w:suppressLineNumbers w:val="0"/>
        <w:shd w:val="clear" w:color="auto" w:fill="FFFFFF"/>
        <w:spacing w:before="0" w:beforeAutospacing="0"/>
        <w:ind w:firstLine="723" w:firstLineChars="200"/>
        <w:jc w:val="center"/>
        <w:rPr>
          <w:rFonts w:hint="eastAsia"/>
          <w:b/>
          <w:sz w:val="36"/>
          <w:szCs w:val="36"/>
          <w:lang w:val="en-US" w:eastAsia="zh-CN"/>
        </w:rPr>
      </w:pPr>
    </w:p>
    <w:p>
      <w:pPr>
        <w:keepNext w:val="0"/>
        <w:keepLines w:val="0"/>
        <w:widowControl/>
        <w:suppressLineNumbers w:val="0"/>
        <w:shd w:val="clear" w:color="auto" w:fill="FFFFFF"/>
        <w:spacing w:before="0" w:beforeAutospacing="0"/>
        <w:ind w:firstLine="723" w:firstLineChars="200"/>
        <w:jc w:val="center"/>
        <w:rPr>
          <w:rFonts w:hint="eastAsia"/>
          <w:b/>
          <w:sz w:val="36"/>
          <w:szCs w:val="36"/>
          <w:lang w:val="en-US" w:eastAsia="zh-CN"/>
        </w:rPr>
      </w:pPr>
      <w:r>
        <w:rPr>
          <w:rFonts w:hint="eastAsia"/>
          <w:b/>
          <w:sz w:val="36"/>
          <w:szCs w:val="36"/>
          <w:lang w:val="en-US" w:eastAsia="zh-CN"/>
        </w:rPr>
        <w:t>议</w:t>
      </w:r>
    </w:p>
    <w:p>
      <w:pPr>
        <w:keepNext w:val="0"/>
        <w:keepLines w:val="0"/>
        <w:widowControl/>
        <w:suppressLineNumbers w:val="0"/>
        <w:shd w:val="clear" w:color="auto" w:fill="FFFFFF"/>
        <w:spacing w:before="0" w:beforeAutospacing="0"/>
        <w:ind w:firstLine="723" w:firstLineChars="200"/>
        <w:jc w:val="center"/>
        <w:rPr>
          <w:rFonts w:hint="eastAsia"/>
          <w:b/>
          <w:sz w:val="36"/>
          <w:szCs w:val="36"/>
          <w:lang w:val="en-US" w:eastAsia="zh-CN"/>
        </w:rPr>
      </w:pPr>
    </w:p>
    <w:p>
      <w:pPr>
        <w:keepNext w:val="0"/>
        <w:keepLines w:val="0"/>
        <w:widowControl/>
        <w:suppressLineNumbers w:val="0"/>
        <w:shd w:val="clear" w:color="auto" w:fill="FFFFFF"/>
        <w:spacing w:before="0" w:beforeAutospacing="0"/>
        <w:ind w:firstLine="723" w:firstLineChars="200"/>
        <w:jc w:val="center"/>
        <w:rPr>
          <w:rFonts w:hint="eastAsia"/>
          <w:b/>
          <w:sz w:val="36"/>
          <w:szCs w:val="36"/>
          <w:lang w:val="en-US" w:eastAsia="zh-CN"/>
        </w:rPr>
      </w:pPr>
      <w:r>
        <w:rPr>
          <w:rFonts w:hint="eastAsia"/>
          <w:b/>
          <w:sz w:val="36"/>
          <w:szCs w:val="36"/>
          <w:lang w:val="en-US" w:eastAsia="zh-CN"/>
        </w:rPr>
        <w:t>书</w:t>
      </w:r>
    </w:p>
    <w:p>
      <w:pPr>
        <w:keepNext w:val="0"/>
        <w:keepLines w:val="0"/>
        <w:widowControl/>
        <w:suppressLineNumbers w:val="0"/>
        <w:shd w:val="clear" w:color="auto" w:fill="FFFFFF"/>
        <w:spacing w:before="0" w:beforeAutospacing="0"/>
        <w:ind w:firstLine="720" w:firstLineChars="200"/>
        <w:jc w:val="center"/>
        <w:rPr>
          <w:sz w:val="36"/>
          <w:szCs w:val="36"/>
        </w:rPr>
      </w:pPr>
    </w:p>
    <w:p>
      <w:pPr>
        <w:rPr>
          <w:sz w:val="44"/>
          <w:szCs w:val="44"/>
        </w:rPr>
      </w:pPr>
    </w:p>
    <w:p>
      <w:pPr>
        <w:rPr>
          <w:sz w:val="44"/>
          <w:szCs w:val="44"/>
        </w:rPr>
      </w:pPr>
    </w:p>
    <w:p>
      <w:pPr>
        <w:spacing w:line="360" w:lineRule="auto"/>
        <w:ind w:firstLine="636" w:firstLineChars="265"/>
        <w:rPr>
          <w:rFonts w:hint="eastAsia"/>
          <w:sz w:val="24"/>
          <w:szCs w:val="24"/>
        </w:rPr>
      </w:pPr>
    </w:p>
    <w:p>
      <w:pPr>
        <w:spacing w:line="360" w:lineRule="auto"/>
        <w:ind w:firstLine="636" w:firstLineChars="265"/>
        <w:rPr>
          <w:rFonts w:hint="eastAsia"/>
          <w:sz w:val="24"/>
          <w:szCs w:val="24"/>
        </w:rPr>
      </w:pPr>
    </w:p>
    <w:p>
      <w:pPr>
        <w:spacing w:line="360" w:lineRule="auto"/>
        <w:ind w:firstLine="795" w:firstLineChars="265"/>
        <w:jc w:val="center"/>
        <w:rPr>
          <w:rFonts w:hint="default" w:eastAsia="宋体"/>
          <w:sz w:val="30"/>
          <w:szCs w:val="30"/>
          <w:lang w:val="en-US" w:eastAsia="zh-CN"/>
        </w:rPr>
      </w:pPr>
      <w:r>
        <w:rPr>
          <w:rFonts w:hint="eastAsia"/>
          <w:sz w:val="30"/>
          <w:szCs w:val="30"/>
        </w:rPr>
        <w:t>签约时间：二零二</w:t>
      </w:r>
      <w:r>
        <w:rPr>
          <w:rFonts w:hint="eastAsia"/>
          <w:sz w:val="30"/>
          <w:szCs w:val="30"/>
          <w:lang w:val="en-US" w:eastAsia="zh-CN"/>
        </w:rPr>
        <w:t>三</w:t>
      </w:r>
      <w:r>
        <w:rPr>
          <w:rFonts w:hint="eastAsia"/>
          <w:sz w:val="30"/>
          <w:szCs w:val="30"/>
        </w:rPr>
        <w:t>年</w:t>
      </w:r>
      <w:r>
        <w:rPr>
          <w:rFonts w:hint="eastAsia"/>
          <w:sz w:val="30"/>
          <w:szCs w:val="30"/>
          <w:lang w:val="en-US" w:eastAsia="zh-CN"/>
        </w:rPr>
        <w:t xml:space="preserve">  月    日</w:t>
      </w:r>
    </w:p>
    <w:p>
      <w:pPr>
        <w:spacing w:line="360" w:lineRule="auto"/>
        <w:ind w:firstLine="795" w:firstLineChars="265"/>
        <w:jc w:val="center"/>
        <w:rPr>
          <w:rFonts w:hint="default" w:eastAsia="宋体"/>
          <w:sz w:val="30"/>
          <w:szCs w:val="30"/>
          <w:lang w:val="en-US" w:eastAsia="zh-CN"/>
        </w:rPr>
      </w:pPr>
      <w:r>
        <w:rPr>
          <w:rFonts w:hint="eastAsia"/>
          <w:sz w:val="30"/>
          <w:szCs w:val="30"/>
        </w:rPr>
        <w:t>签约地点：重庆高速公路</w:t>
      </w:r>
      <w:r>
        <w:rPr>
          <w:rFonts w:hint="eastAsia"/>
          <w:sz w:val="30"/>
          <w:szCs w:val="30"/>
          <w:lang w:val="en-US" w:eastAsia="zh-CN"/>
        </w:rPr>
        <w:t>集团</w:t>
      </w:r>
      <w:r>
        <w:rPr>
          <w:rFonts w:hint="eastAsia"/>
          <w:sz w:val="30"/>
          <w:szCs w:val="30"/>
        </w:rPr>
        <w:t>有限公司</w:t>
      </w:r>
      <w:r>
        <w:rPr>
          <w:rFonts w:hint="eastAsia"/>
          <w:sz w:val="30"/>
          <w:szCs w:val="30"/>
          <w:lang w:val="en-US" w:eastAsia="zh-CN"/>
        </w:rPr>
        <w:t>中渝营运分公司</w:t>
      </w:r>
    </w:p>
    <w:p>
      <w:pPr>
        <w:spacing w:line="360" w:lineRule="auto"/>
        <w:ind w:firstLine="795" w:firstLineChars="265"/>
        <w:jc w:val="center"/>
        <w:rPr>
          <w:rFonts w:hint="eastAsia"/>
          <w:sz w:val="30"/>
          <w:szCs w:val="30"/>
        </w:rPr>
      </w:pPr>
    </w:p>
    <w:p>
      <w:pPr>
        <w:jc w:val="both"/>
        <w:rPr>
          <w:rFonts w:hint="eastAsia" w:ascii="方正仿宋_GBK" w:hAnsi="方正仿宋_GBK" w:eastAsia="方正仿宋_GBK" w:cs="方正仿宋_GBK"/>
          <w:b w:val="0"/>
          <w:bCs/>
          <w:sz w:val="24"/>
          <w:szCs w:val="24"/>
          <w:lang w:val="en-US" w:eastAsia="zh-CN"/>
        </w:rPr>
      </w:pPr>
    </w:p>
    <w:p>
      <w:pPr>
        <w:jc w:val="center"/>
        <w:rPr>
          <w:rFonts w:hint="eastAsia" w:ascii="宋体" w:hAnsi="宋体" w:eastAsia="宋体" w:cs="宋体"/>
          <w:b/>
          <w:bCs w:val="0"/>
          <w:sz w:val="32"/>
          <w:szCs w:val="32"/>
          <w:lang w:val="en-US" w:eastAsia="zh-CN"/>
        </w:rPr>
      </w:pPr>
    </w:p>
    <w:p>
      <w:pPr>
        <w:jc w:val="center"/>
        <w:rPr>
          <w:rFonts w:hint="eastAsia" w:ascii="宋体" w:hAnsi="宋体" w:eastAsia="宋体" w:cs="宋体"/>
          <w:b/>
          <w:bCs w:val="0"/>
          <w:sz w:val="32"/>
          <w:szCs w:val="32"/>
          <w:lang w:val="en-US" w:eastAsia="zh-CN"/>
        </w:rPr>
      </w:pPr>
    </w:p>
    <w:p>
      <w:pPr>
        <w:jc w:val="center"/>
        <w:rPr>
          <w:rFonts w:hint="eastAsia" w:ascii="宋体" w:hAnsi="宋体" w:eastAsia="宋体" w:cs="宋体"/>
          <w:b/>
          <w:bCs w:val="0"/>
          <w:sz w:val="32"/>
          <w:szCs w:val="32"/>
        </w:rPr>
      </w:pPr>
      <w:r>
        <w:rPr>
          <w:rFonts w:hint="eastAsia" w:ascii="宋体" w:hAnsi="宋体" w:eastAsia="宋体" w:cs="宋体"/>
          <w:b/>
          <w:bCs w:val="0"/>
          <w:sz w:val="32"/>
          <w:szCs w:val="32"/>
          <w:lang w:val="en-US" w:eastAsia="zh-CN"/>
        </w:rPr>
        <w:t>交通车</w:t>
      </w:r>
      <w:r>
        <w:rPr>
          <w:rFonts w:hint="eastAsia" w:ascii="宋体" w:hAnsi="宋体" w:cs="宋体"/>
          <w:b/>
          <w:bCs w:val="0"/>
          <w:sz w:val="32"/>
          <w:szCs w:val="32"/>
          <w:lang w:val="en-US" w:eastAsia="zh-CN"/>
        </w:rPr>
        <w:t>驾驶员</w:t>
      </w:r>
      <w:r>
        <w:rPr>
          <w:rFonts w:hint="eastAsia" w:ascii="宋体" w:hAnsi="宋体" w:eastAsia="宋体" w:cs="宋体"/>
          <w:b/>
          <w:bCs w:val="0"/>
          <w:sz w:val="32"/>
          <w:szCs w:val="32"/>
          <w:lang w:val="en-US" w:eastAsia="zh-CN"/>
        </w:rPr>
        <w:t>业务</w:t>
      </w:r>
      <w:r>
        <w:rPr>
          <w:rFonts w:hint="eastAsia" w:ascii="宋体" w:hAnsi="宋体" w:eastAsia="宋体" w:cs="宋体"/>
          <w:b/>
          <w:bCs w:val="0"/>
          <w:sz w:val="32"/>
          <w:szCs w:val="32"/>
        </w:rPr>
        <w:t>外包服务协议</w:t>
      </w:r>
    </w:p>
    <w:p>
      <w:pPr>
        <w:jc w:val="center"/>
        <w:rPr>
          <w:rFonts w:hint="eastAsia" w:ascii="方正仿宋_GBK" w:hAnsi="方正仿宋_GBK" w:eastAsia="方正仿宋_GBK" w:cs="方正仿宋_GBK"/>
          <w:b w:val="0"/>
          <w:bCs/>
          <w:sz w:val="24"/>
          <w:szCs w:val="24"/>
        </w:rPr>
      </w:pPr>
    </w:p>
    <w:p>
      <w:pPr>
        <w:spacing w:line="400" w:lineRule="exact"/>
        <w:jc w:val="left"/>
        <w:rPr>
          <w:rFonts w:hint="eastAsia" w:ascii="宋体" w:hAnsi="宋体" w:eastAsia="宋体" w:cs="宋体"/>
          <w:b w:val="0"/>
          <w:bCs/>
          <w:sz w:val="24"/>
          <w:szCs w:val="24"/>
        </w:rPr>
      </w:pPr>
      <w:r>
        <w:rPr>
          <w:rFonts w:hint="eastAsia" w:ascii="宋体" w:hAnsi="宋体" w:eastAsia="宋体" w:cs="宋体"/>
          <w:b w:val="0"/>
          <w:bCs/>
          <w:sz w:val="24"/>
          <w:szCs w:val="24"/>
        </w:rPr>
        <w:t>用工单位：</w:t>
      </w:r>
      <w:r>
        <w:rPr>
          <w:rFonts w:hint="eastAsia" w:ascii="宋体" w:hAnsi="宋体" w:eastAsia="宋体" w:cs="宋体"/>
          <w:b w:val="0"/>
          <w:bCs/>
          <w:sz w:val="24"/>
          <w:szCs w:val="24"/>
          <w:u w:val="single"/>
        </w:rPr>
        <w:t xml:space="preserve"> 重庆</w:t>
      </w:r>
      <w:r>
        <w:rPr>
          <w:rFonts w:hint="eastAsia" w:ascii="宋体" w:hAnsi="宋体" w:eastAsia="宋体" w:cs="宋体"/>
          <w:b w:val="0"/>
          <w:bCs/>
          <w:sz w:val="24"/>
          <w:szCs w:val="24"/>
          <w:u w:val="single"/>
          <w:lang w:val="en-US" w:eastAsia="zh-CN"/>
        </w:rPr>
        <w:t>高速公路</w:t>
      </w:r>
      <w:r>
        <w:rPr>
          <w:rFonts w:hint="eastAsia" w:ascii="宋体" w:hAnsi="宋体" w:cs="宋体"/>
          <w:b w:val="0"/>
          <w:bCs/>
          <w:sz w:val="24"/>
          <w:szCs w:val="24"/>
          <w:u w:val="single"/>
          <w:lang w:val="en-US" w:eastAsia="zh-CN"/>
        </w:rPr>
        <w:t>集团</w:t>
      </w:r>
      <w:r>
        <w:rPr>
          <w:rFonts w:hint="eastAsia" w:ascii="宋体" w:hAnsi="宋体" w:eastAsia="宋体" w:cs="宋体"/>
          <w:b w:val="0"/>
          <w:bCs/>
          <w:sz w:val="24"/>
          <w:szCs w:val="24"/>
          <w:u w:val="single"/>
          <w:lang w:val="en-US" w:eastAsia="zh-CN"/>
        </w:rPr>
        <w:t>有限公司</w:t>
      </w:r>
      <w:r>
        <w:rPr>
          <w:rFonts w:hint="eastAsia" w:ascii="宋体" w:hAnsi="宋体" w:cs="宋体"/>
          <w:b w:val="0"/>
          <w:bCs/>
          <w:sz w:val="24"/>
          <w:szCs w:val="24"/>
          <w:u w:val="single"/>
          <w:lang w:val="en-US" w:eastAsia="zh-CN"/>
        </w:rPr>
        <w:t>中渝营运分公司</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 xml:space="preserve"> （ 以下简称甲方）</w:t>
      </w:r>
    </w:p>
    <w:p>
      <w:pPr>
        <w:rPr>
          <w:rFonts w:hint="eastAsia" w:ascii="宋体" w:hAnsi="宋体" w:eastAsia="宋体" w:cs="宋体"/>
          <w:b w:val="0"/>
          <w:bCs/>
          <w:kern w:val="0"/>
          <w:sz w:val="24"/>
          <w:szCs w:val="24"/>
          <w:lang w:val="en-US" w:eastAsia="zh-CN"/>
        </w:rPr>
      </w:pPr>
      <w:r>
        <w:rPr>
          <w:rFonts w:hint="eastAsia" w:ascii="宋体" w:hAnsi="宋体" w:eastAsia="宋体" w:cs="宋体"/>
          <w:b w:val="0"/>
          <w:bCs/>
          <w:sz w:val="24"/>
          <w:szCs w:val="24"/>
        </w:rPr>
        <w:t>地  址： 重庆市</w:t>
      </w:r>
      <w:r>
        <w:rPr>
          <w:rFonts w:hint="eastAsia" w:ascii="宋体" w:hAnsi="宋体" w:eastAsia="宋体" w:cs="宋体"/>
          <w:b w:val="0"/>
          <w:bCs/>
          <w:sz w:val="24"/>
          <w:szCs w:val="24"/>
          <w:lang w:val="en-US" w:eastAsia="zh-CN"/>
        </w:rPr>
        <w:t>江津区津福镇绕城高速公路双福南收费站旁</w:t>
      </w:r>
    </w:p>
    <w:p>
      <w:pPr>
        <w:spacing w:line="400" w:lineRule="exact"/>
        <w:jc w:val="left"/>
        <w:rPr>
          <w:rFonts w:hint="eastAsia" w:ascii="宋体" w:hAnsi="宋体" w:eastAsia="宋体" w:cs="宋体"/>
          <w:b w:val="0"/>
          <w:bCs/>
          <w:sz w:val="24"/>
          <w:szCs w:val="24"/>
        </w:rPr>
      </w:pPr>
      <w:r>
        <w:rPr>
          <w:rFonts w:hint="eastAsia" w:ascii="宋体" w:hAnsi="宋体" w:eastAsia="宋体" w:cs="宋体"/>
          <w:b w:val="0"/>
          <w:bCs/>
          <w:sz w:val="24"/>
          <w:szCs w:val="24"/>
        </w:rPr>
        <w:t>电  话：023-</w:t>
      </w:r>
      <w:r>
        <w:rPr>
          <w:rFonts w:hint="eastAsia" w:ascii="宋体" w:hAnsi="宋体" w:eastAsia="宋体" w:cs="宋体"/>
          <w:b w:val="0"/>
          <w:bCs/>
          <w:sz w:val="24"/>
          <w:szCs w:val="24"/>
          <w:lang w:val="en-US" w:eastAsia="zh-CN"/>
        </w:rPr>
        <w:t>47846821</w:t>
      </w:r>
      <w:r>
        <w:rPr>
          <w:rFonts w:hint="eastAsia" w:ascii="宋体" w:hAnsi="宋体" w:eastAsia="宋体" w:cs="宋体"/>
          <w:b w:val="0"/>
          <w:bCs/>
          <w:sz w:val="24"/>
          <w:szCs w:val="24"/>
        </w:rPr>
        <w:t xml:space="preserve"> </w:t>
      </w:r>
    </w:p>
    <w:p>
      <w:pPr>
        <w:spacing w:line="400" w:lineRule="exact"/>
        <w:jc w:val="left"/>
        <w:rPr>
          <w:rFonts w:hint="eastAsia" w:ascii="宋体" w:hAnsi="宋体" w:eastAsia="宋体" w:cs="宋体"/>
          <w:b w:val="0"/>
          <w:bCs/>
          <w:sz w:val="24"/>
          <w:szCs w:val="24"/>
        </w:rPr>
      </w:pPr>
      <w:r>
        <w:rPr>
          <w:rFonts w:hint="eastAsia" w:ascii="宋体" w:hAnsi="宋体" w:eastAsia="宋体" w:cs="宋体"/>
          <w:b w:val="0"/>
          <w:bCs/>
          <w:sz w:val="24"/>
          <w:szCs w:val="24"/>
        </w:rPr>
        <w:t>服务单位：</w:t>
      </w:r>
      <w:r>
        <w:rPr>
          <w:rFonts w:hint="eastAsia" w:ascii="宋体" w:hAnsi="宋体" w:eastAsia="宋体" w:cs="宋体"/>
          <w:b w:val="0"/>
          <w:bCs/>
          <w:sz w:val="24"/>
          <w:szCs w:val="24"/>
          <w:u w:val="single"/>
        </w:rPr>
        <w:t xml:space="preserve"> </w:t>
      </w:r>
      <w:r>
        <w:rPr>
          <w:rFonts w:hint="eastAsia" w:ascii="宋体" w:hAnsi="宋体" w:cs="宋体"/>
          <w:b w:val="0"/>
          <w:bCs/>
          <w:sz w:val="24"/>
          <w:szCs w:val="24"/>
          <w:u w:val="single"/>
          <w:lang w:val="en-US" w:eastAsia="zh-CN"/>
        </w:rPr>
        <w:t xml:space="preserve">                          </w:t>
      </w:r>
      <w:r>
        <w:rPr>
          <w:rFonts w:hint="eastAsia" w:ascii="宋体" w:hAnsi="宋体" w:eastAsia="宋体" w:cs="宋体"/>
          <w:b w:val="0"/>
          <w:bCs/>
          <w:sz w:val="24"/>
          <w:szCs w:val="24"/>
        </w:rPr>
        <w:t>（以下简称乙方）</w:t>
      </w:r>
    </w:p>
    <w:p>
      <w:pPr>
        <w:spacing w:line="400" w:lineRule="exact"/>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地  址：</w:t>
      </w:r>
    </w:p>
    <w:p>
      <w:pPr>
        <w:spacing w:line="400" w:lineRule="exact"/>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电  话</w:t>
      </w:r>
      <w:r>
        <w:rPr>
          <w:rFonts w:hint="eastAsia" w:ascii="宋体" w:hAnsi="宋体" w:cs="宋体"/>
          <w:b w:val="0"/>
          <w:bCs/>
          <w:sz w:val="24"/>
          <w:szCs w:val="24"/>
          <w:lang w:eastAsia="zh-CN"/>
        </w:rPr>
        <w:t>：</w:t>
      </w:r>
    </w:p>
    <w:p>
      <w:pPr>
        <w:spacing w:line="400" w:lineRule="exact"/>
        <w:jc w:val="left"/>
        <w:rPr>
          <w:rFonts w:hint="eastAsia" w:ascii="宋体" w:hAnsi="宋体" w:eastAsia="宋体" w:cs="宋体"/>
          <w:b w:val="0"/>
          <w:bCs/>
          <w:sz w:val="24"/>
          <w:szCs w:val="24"/>
        </w:rPr>
      </w:pPr>
    </w:p>
    <w:p>
      <w:p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甲方因生产经营需要，根据《中华人民共和国</w:t>
      </w:r>
      <w:r>
        <w:rPr>
          <w:rFonts w:hint="eastAsia" w:ascii="宋体" w:hAnsi="宋体" w:eastAsia="宋体" w:cs="宋体"/>
          <w:b w:val="0"/>
          <w:bCs/>
          <w:sz w:val="24"/>
          <w:szCs w:val="24"/>
          <w:lang w:val="en-US" w:eastAsia="zh-CN"/>
        </w:rPr>
        <w:t>民</w:t>
      </w:r>
      <w:r>
        <w:rPr>
          <w:rFonts w:hint="eastAsia" w:ascii="宋体" w:hAnsi="宋体" w:cs="宋体"/>
          <w:b w:val="0"/>
          <w:bCs/>
          <w:sz w:val="24"/>
          <w:szCs w:val="24"/>
          <w:lang w:val="en-US" w:eastAsia="zh-CN"/>
        </w:rPr>
        <w:t>法</w:t>
      </w:r>
      <w:r>
        <w:rPr>
          <w:rFonts w:hint="eastAsia" w:ascii="宋体" w:hAnsi="宋体" w:eastAsia="宋体" w:cs="宋体"/>
          <w:b w:val="0"/>
          <w:bCs/>
          <w:sz w:val="24"/>
          <w:szCs w:val="24"/>
          <w:lang w:val="en-US" w:eastAsia="zh-CN"/>
        </w:rPr>
        <w:t>典</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及</w:t>
      </w:r>
      <w:r>
        <w:rPr>
          <w:rFonts w:hint="eastAsia" w:ascii="宋体" w:hAnsi="宋体" w:eastAsia="宋体" w:cs="宋体"/>
          <w:b w:val="0"/>
          <w:bCs/>
          <w:sz w:val="24"/>
          <w:szCs w:val="24"/>
        </w:rPr>
        <w:t>相关</w:t>
      </w:r>
      <w:r>
        <w:rPr>
          <w:rFonts w:hint="eastAsia" w:ascii="宋体" w:hAnsi="宋体" w:eastAsia="宋体" w:cs="宋体"/>
          <w:b w:val="0"/>
          <w:bCs/>
          <w:sz w:val="24"/>
          <w:szCs w:val="24"/>
          <w:lang w:eastAsia="zh-CN"/>
        </w:rPr>
        <w:t>法律法规</w:t>
      </w:r>
      <w:r>
        <w:rPr>
          <w:rFonts w:hint="eastAsia" w:ascii="宋体" w:hAnsi="宋体" w:eastAsia="宋体" w:cs="宋体"/>
          <w:b w:val="0"/>
          <w:bCs/>
          <w:sz w:val="24"/>
          <w:szCs w:val="24"/>
          <w:lang w:val="en-US" w:eastAsia="zh-CN"/>
        </w:rPr>
        <w:t>和交通车驾驶员外包项目竞争性比选文件</w:t>
      </w:r>
      <w:r>
        <w:rPr>
          <w:rFonts w:hint="eastAsia" w:ascii="宋体" w:hAnsi="宋体" w:eastAsia="宋体" w:cs="宋体"/>
          <w:b w:val="0"/>
          <w:bCs/>
          <w:sz w:val="24"/>
          <w:szCs w:val="24"/>
          <w:lang w:eastAsia="zh-CN"/>
        </w:rPr>
        <w:t>的</w:t>
      </w:r>
      <w:r>
        <w:rPr>
          <w:rFonts w:hint="eastAsia" w:ascii="宋体" w:hAnsi="宋体" w:eastAsia="宋体" w:cs="宋体"/>
          <w:b w:val="0"/>
          <w:bCs/>
          <w:sz w:val="24"/>
          <w:szCs w:val="24"/>
        </w:rPr>
        <w:t>规定，在平等自愿、公平公正、协商一致、诚实信用的基础上，经协商，乙方提供</w:t>
      </w:r>
      <w:r>
        <w:rPr>
          <w:rFonts w:hint="eastAsia" w:ascii="宋体" w:hAnsi="宋体" w:eastAsia="宋体" w:cs="宋体"/>
          <w:b w:val="0"/>
          <w:bCs/>
          <w:sz w:val="24"/>
          <w:szCs w:val="24"/>
          <w:lang w:val="en-US" w:eastAsia="zh-CN"/>
        </w:rPr>
        <w:t>人员完成甲方指定业务需求</w:t>
      </w:r>
      <w:r>
        <w:rPr>
          <w:rFonts w:hint="eastAsia" w:ascii="宋体" w:hAnsi="宋体" w:eastAsia="宋体" w:cs="宋体"/>
          <w:b w:val="0"/>
          <w:bCs/>
          <w:sz w:val="24"/>
          <w:szCs w:val="24"/>
        </w:rPr>
        <w:t>服务的有关事宜签订本协议。</w:t>
      </w:r>
    </w:p>
    <w:p>
      <w:p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一、服务约定内容：乙方负责甲方指定交通线路的上下班</w:t>
      </w:r>
      <w:r>
        <w:rPr>
          <w:rFonts w:hint="eastAsia" w:ascii="宋体" w:hAnsi="宋体" w:eastAsia="宋体" w:cs="宋体"/>
          <w:b w:val="0"/>
          <w:bCs/>
          <w:sz w:val="24"/>
          <w:szCs w:val="24"/>
          <w:lang w:val="en-US" w:eastAsia="zh-CN"/>
        </w:rPr>
        <w:t>人员接送</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并服从甲方工作调度安排</w:t>
      </w:r>
      <w:r>
        <w:rPr>
          <w:rFonts w:hint="eastAsia" w:ascii="宋体" w:hAnsi="宋体" w:eastAsia="宋体" w:cs="宋体"/>
          <w:b w:val="0"/>
          <w:bCs/>
          <w:sz w:val="24"/>
          <w:szCs w:val="24"/>
        </w:rPr>
        <w:t>。</w:t>
      </w:r>
    </w:p>
    <w:p>
      <w:p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二、服务协议期限：</w:t>
      </w:r>
      <w:r>
        <w:rPr>
          <w:rFonts w:hint="eastAsia" w:ascii="宋体" w:hAnsi="宋体" w:eastAsia="宋体" w:cs="宋体"/>
          <w:b w:val="0"/>
          <w:bCs/>
          <w:sz w:val="24"/>
          <w:szCs w:val="24"/>
          <w:lang w:val="en-US" w:eastAsia="zh-CN"/>
        </w:rPr>
        <w:t xml:space="preserve"> 202</w:t>
      </w:r>
      <w:r>
        <w:rPr>
          <w:rFonts w:hint="eastAsia" w:ascii="宋体" w:hAnsi="宋体" w:cs="宋体"/>
          <w:b w:val="0"/>
          <w:bCs/>
          <w:sz w:val="24"/>
          <w:szCs w:val="24"/>
          <w:lang w:val="en-US" w:eastAsia="zh-CN"/>
        </w:rPr>
        <w:t>6</w:t>
      </w:r>
      <w:r>
        <w:rPr>
          <w:rFonts w:hint="eastAsia" w:ascii="宋体" w:hAnsi="宋体" w:eastAsia="宋体" w:cs="宋体"/>
          <w:b w:val="0"/>
          <w:bCs/>
          <w:sz w:val="24"/>
          <w:szCs w:val="24"/>
        </w:rPr>
        <w:t>年</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u w:val="single"/>
          <w:lang w:val="en-US" w:eastAsia="zh-CN"/>
        </w:rPr>
        <w:t>1</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月</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u w:val="single"/>
          <w:lang w:val="en-US" w:eastAsia="zh-CN"/>
        </w:rPr>
        <w:t>1</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 xml:space="preserve">日至 </w:t>
      </w:r>
      <w:r>
        <w:rPr>
          <w:rFonts w:hint="eastAsia" w:ascii="宋体" w:hAnsi="宋体" w:eastAsia="宋体" w:cs="宋体"/>
          <w:b w:val="0"/>
          <w:bCs/>
          <w:sz w:val="24"/>
          <w:szCs w:val="24"/>
          <w:lang w:val="en-US" w:eastAsia="zh-CN"/>
        </w:rPr>
        <w:t xml:space="preserve"> 202</w:t>
      </w:r>
      <w:r>
        <w:rPr>
          <w:rFonts w:hint="eastAsia" w:ascii="宋体" w:hAnsi="宋体" w:cs="宋体"/>
          <w:b w:val="0"/>
          <w:bCs/>
          <w:sz w:val="24"/>
          <w:szCs w:val="24"/>
          <w:lang w:val="en-US" w:eastAsia="zh-CN"/>
        </w:rPr>
        <w:t>7</w:t>
      </w:r>
      <w:r>
        <w:rPr>
          <w:rFonts w:hint="eastAsia" w:ascii="宋体" w:hAnsi="宋体" w:eastAsia="宋体" w:cs="宋体"/>
          <w:b w:val="0"/>
          <w:bCs/>
          <w:sz w:val="24"/>
          <w:szCs w:val="24"/>
        </w:rPr>
        <w:t>年</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u w:val="single"/>
          <w:lang w:val="en-US" w:eastAsia="zh-CN"/>
        </w:rPr>
        <w:t>12</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月</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u w:val="single"/>
          <w:lang w:val="en-US" w:eastAsia="zh-CN"/>
        </w:rPr>
        <w:t>31</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日，服务期限。</w:t>
      </w:r>
    </w:p>
    <w:p>
      <w:p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三、服务费用：</w:t>
      </w:r>
    </w:p>
    <w:p>
      <w:p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1、服务费</w:t>
      </w:r>
      <w:r>
        <w:rPr>
          <w:rFonts w:hint="eastAsia" w:ascii="宋体" w:hAnsi="宋体" w:eastAsia="宋体" w:cs="宋体"/>
          <w:b w:val="0"/>
          <w:bCs/>
          <w:sz w:val="24"/>
          <w:szCs w:val="24"/>
          <w:lang w:val="en-US" w:eastAsia="zh-CN"/>
        </w:rPr>
        <w:t>用按实际用工进行结算，具体为</w:t>
      </w:r>
      <w:r>
        <w:rPr>
          <w:rFonts w:hint="eastAsia" w:ascii="宋体" w:hAnsi="宋体" w:eastAsia="宋体" w:cs="宋体"/>
          <w:b w:val="0"/>
          <w:bCs/>
          <w:sz w:val="24"/>
          <w:szCs w:val="24"/>
        </w:rPr>
        <w:t>：</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rPr>
        <w:t>元/人/月；此费用包括乙方派驻员工薪酬、税费、保险以及乙方</w:t>
      </w:r>
      <w:r>
        <w:rPr>
          <w:rFonts w:hint="eastAsia" w:ascii="宋体" w:hAnsi="宋体" w:eastAsia="宋体" w:cs="宋体"/>
          <w:b w:val="0"/>
          <w:bCs/>
          <w:sz w:val="24"/>
          <w:szCs w:val="24"/>
          <w:lang w:val="en-US" w:eastAsia="zh-CN"/>
        </w:rPr>
        <w:t>外包</w:t>
      </w:r>
      <w:r>
        <w:rPr>
          <w:rFonts w:hint="eastAsia" w:ascii="宋体" w:hAnsi="宋体" w:eastAsia="宋体" w:cs="宋体"/>
          <w:b w:val="0"/>
          <w:bCs/>
          <w:sz w:val="24"/>
          <w:szCs w:val="24"/>
        </w:rPr>
        <w:t>服务管理等各项费用。</w:t>
      </w:r>
    </w:p>
    <w:p>
      <w:p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2、服务费用结算：按月结算，费用结算周期为当月</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日到次月</w:t>
      </w:r>
      <w:r>
        <w:rPr>
          <w:rFonts w:hint="eastAsia" w:ascii="宋体" w:hAnsi="宋体" w:cs="宋体"/>
          <w:b w:val="0"/>
          <w:bCs/>
          <w:sz w:val="24"/>
          <w:szCs w:val="24"/>
          <w:lang w:val="en-US" w:eastAsia="zh-CN"/>
        </w:rPr>
        <w:t>30</w:t>
      </w:r>
      <w:r>
        <w:rPr>
          <w:rFonts w:hint="eastAsia" w:ascii="宋体" w:hAnsi="宋体" w:eastAsia="宋体" w:cs="宋体"/>
          <w:b w:val="0"/>
          <w:bCs/>
          <w:sz w:val="24"/>
          <w:szCs w:val="24"/>
        </w:rPr>
        <w:t>日，甲方需在结算当月</w:t>
      </w:r>
      <w:r>
        <w:rPr>
          <w:rFonts w:hint="eastAsia" w:ascii="宋体" w:hAnsi="宋体" w:cs="宋体"/>
          <w:b w:val="0"/>
          <w:bCs/>
          <w:sz w:val="24"/>
          <w:szCs w:val="24"/>
          <w:lang w:val="en-US" w:eastAsia="zh-CN"/>
        </w:rPr>
        <w:t>10</w:t>
      </w:r>
      <w:r>
        <w:rPr>
          <w:rFonts w:hint="eastAsia" w:ascii="宋体" w:hAnsi="宋体" w:eastAsia="宋体" w:cs="宋体"/>
          <w:b w:val="0"/>
          <w:bCs/>
          <w:sz w:val="24"/>
          <w:szCs w:val="24"/>
        </w:rPr>
        <w:t>日之前完成当月费用核算，乙方提供费用增值税发票（乙方为甲方开具所有费用为服务费的增值税普通发票）。</w:t>
      </w:r>
    </w:p>
    <w:p>
      <w:p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3、服务费用的支付：服务费用甲方按月支付给乙方，支付时间是乙方发票送到（或寄到）甲方后 10 日之内，以发票签收时间为准。甲方按约定时间，准时、足额支付服务费到乙方指定账户。</w:t>
      </w:r>
    </w:p>
    <w:p>
      <w:p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乙方账户</w:t>
      </w:r>
      <w:r>
        <w:rPr>
          <w:rFonts w:hint="eastAsia" w:ascii="宋体" w:hAnsi="宋体" w:eastAsia="宋体" w:cs="宋体"/>
          <w:b w:val="0"/>
          <w:bCs/>
          <w:sz w:val="24"/>
          <w:szCs w:val="24"/>
          <w:u w:val="none"/>
        </w:rPr>
        <w:t>：</w:t>
      </w:r>
    </w:p>
    <w:p>
      <w:pPr>
        <w:spacing w:line="400" w:lineRule="exact"/>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乙方账号：</w:t>
      </w:r>
    </w:p>
    <w:p>
      <w:pPr>
        <w:spacing w:line="400" w:lineRule="exact"/>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开户银行：</w:t>
      </w:r>
    </w:p>
    <w:p>
      <w:pPr>
        <w:spacing w:line="360" w:lineRule="exact"/>
        <w:ind w:firstLine="480" w:firstLineChars="200"/>
        <w:rPr>
          <w:rFonts w:hint="eastAsia" w:ascii="宋体" w:hAnsi="宋体" w:eastAsia="宋体" w:cs="宋体"/>
          <w:b w:val="0"/>
          <w:bCs/>
          <w:sz w:val="24"/>
          <w:szCs w:val="24"/>
          <w:lang w:val="en-US" w:eastAsia="zh-CN"/>
        </w:rPr>
      </w:pPr>
      <w:r>
        <w:rPr>
          <w:rFonts w:hint="eastAsia" w:ascii="宋体" w:hAnsi="宋体" w:eastAsia="宋体" w:cs="宋体"/>
          <w:snapToGrid w:val="0"/>
          <w:color w:val="auto"/>
          <w:kern w:val="0"/>
          <w:sz w:val="24"/>
          <w:szCs w:val="24"/>
          <w:lang w:val="en-US" w:eastAsia="zh-CN"/>
        </w:rPr>
        <w:t>四</w:t>
      </w:r>
      <w:r>
        <w:rPr>
          <w:rFonts w:hint="eastAsia" w:ascii="宋体" w:hAnsi="宋体" w:eastAsia="宋体" w:cs="宋体"/>
          <w:snapToGrid w:val="0"/>
          <w:color w:val="auto"/>
          <w:kern w:val="0"/>
          <w:sz w:val="24"/>
          <w:szCs w:val="24"/>
        </w:rPr>
        <w:t>、</w:t>
      </w:r>
      <w:r>
        <w:rPr>
          <w:rFonts w:hint="eastAsia" w:ascii="宋体" w:hAnsi="宋体" w:eastAsia="宋体" w:cs="宋体"/>
          <w:color w:val="auto"/>
          <w:sz w:val="24"/>
          <w:szCs w:val="24"/>
        </w:rPr>
        <w:t>反商业贿赂条款</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本条款是本合同之必备条款，与本合同具有同等法律效力，甲乙</w:t>
      </w:r>
      <w:r>
        <w:rPr>
          <w:rFonts w:hint="eastAsia" w:ascii="宋体" w:hAnsi="宋体" w:eastAsia="宋体" w:cs="宋体"/>
          <w:color w:val="auto"/>
          <w:sz w:val="24"/>
          <w:szCs w:val="24"/>
          <w:lang w:val="en-US" w:eastAsia="zh-CN"/>
        </w:rPr>
        <w:t>双</w:t>
      </w:r>
      <w:r>
        <w:rPr>
          <w:rFonts w:hint="eastAsia" w:ascii="宋体" w:hAnsi="宋体" w:eastAsia="宋体" w:cs="宋体"/>
          <w:color w:val="auto"/>
          <w:sz w:val="24"/>
          <w:szCs w:val="24"/>
        </w:rPr>
        <w:t>方签署合同之当事人认真阅读本条款，同意签订并遵守如下反商业贿赂条款：</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1、</w:t>
      </w:r>
      <w:r>
        <w:rPr>
          <w:rFonts w:hint="eastAsia" w:ascii="宋体" w:hAnsi="宋体" w:eastAsia="宋体" w:cs="宋体"/>
          <w:color w:val="auto"/>
          <w:sz w:val="24"/>
          <w:szCs w:val="24"/>
        </w:rPr>
        <w:t>各方方都清楚并愿意严格遵守中华人民共和国反商业贿赂的法律规定，各方都清楚任何形式的贿赂和贪渎行为都将触犯法律，并将受到法律的严惩。</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各方均不得向对方或对方经办人或其他相关人员索要、收受、提供、给予合同约定外的任何利益，包括但不限于明扣、暗扣、现金、购物卡、实物、有价证券、旅游或其他非物质性利益等，但如该等利益属于行业惯例或通常做法，则须在合同中明示。</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各方严格禁止其经办人员的任何商业贿赂行为。各方经办人发生本条第2款所列示的任何一种行为，都是违反各方公司制度的，都将受到各方制度和国家法律的惩处。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各方郑重提示：各方反对各方或各方的经办人员为了本合同之目的与本合同以外的任何第各方发生本条款第2款所列示的任何一种行为，该等行为都是违反国家法律的行为，并将受到国家法律的惩处。</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如因一方或一方经办人违反上述第1款、第3款、第4款之规定，给其他方造成损失的，应承担损害赔偿责任。</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本条所称“其他相关人员”是指各方经办人以外的与合同有直接或间接利益关系的人员，包括但不仅限于合同经办人的亲友。”</w:t>
      </w:r>
    </w:p>
    <w:p>
      <w:pPr>
        <w:spacing w:line="400" w:lineRule="exact"/>
        <w:ind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五、其它：</w:t>
      </w:r>
    </w:p>
    <w:p>
      <w:p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、本协议一式肆份，甲方贰份，乙方贰份，具有同等法律效力。</w:t>
      </w:r>
    </w:p>
    <w:p>
      <w:pPr>
        <w:pStyle w:val="13"/>
        <w:rPr>
          <w:rFonts w:hint="eastAsia" w:ascii="宋体" w:hAnsi="宋体" w:eastAsia="宋体" w:cs="宋体"/>
          <w:sz w:val="24"/>
          <w:szCs w:val="24"/>
          <w:lang w:val="en-US" w:eastAsia="zh-CN"/>
        </w:rPr>
      </w:pPr>
      <w:r>
        <w:rPr>
          <w:rFonts w:hint="eastAsia" w:ascii="宋体" w:hAnsi="宋体" w:eastAsia="宋体" w:cs="宋体"/>
          <w:b w:val="0"/>
          <w:bCs/>
          <w:sz w:val="24"/>
          <w:szCs w:val="24"/>
          <w:lang w:val="en-US" w:eastAsia="zh-CN"/>
        </w:rPr>
        <w:t xml:space="preserve">    2、交通车运输管理详见附件。</w:t>
      </w:r>
    </w:p>
    <w:p>
      <w:p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、本协议自双方签字盖章之日起生效。</w:t>
      </w:r>
    </w:p>
    <w:p>
      <w:pPr>
        <w:numPr>
          <w:ins w:id="0" w:author="lenovo" w:date="2017-08-26T10:40:00Z"/>
        </w:num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、本协议履行过程中产生争议的，应协商解决；协商不成的，可向</w:t>
      </w:r>
      <w:r>
        <w:rPr>
          <w:rFonts w:hint="eastAsia" w:ascii="宋体" w:hAnsi="宋体" w:eastAsia="宋体" w:cs="宋体"/>
          <w:b w:val="0"/>
          <w:bCs/>
          <w:sz w:val="24"/>
          <w:szCs w:val="24"/>
          <w:lang w:eastAsia="zh-CN"/>
        </w:rPr>
        <w:t>甲方</w:t>
      </w:r>
      <w:r>
        <w:rPr>
          <w:rFonts w:hint="eastAsia" w:ascii="宋体" w:hAnsi="宋体" w:cs="宋体"/>
          <w:b w:val="0"/>
          <w:bCs/>
          <w:sz w:val="24"/>
          <w:szCs w:val="24"/>
          <w:lang w:val="en-US" w:eastAsia="zh-CN"/>
        </w:rPr>
        <w:t>所在地</w:t>
      </w:r>
      <w:r>
        <w:rPr>
          <w:rFonts w:hint="eastAsia" w:ascii="宋体" w:hAnsi="宋体" w:eastAsia="宋体" w:cs="宋体"/>
          <w:b w:val="0"/>
          <w:bCs/>
          <w:sz w:val="24"/>
          <w:szCs w:val="24"/>
        </w:rPr>
        <w:t>人民法院提起诉讼。</w:t>
      </w:r>
    </w:p>
    <w:p>
      <w:pPr>
        <w:spacing w:line="400" w:lineRule="exact"/>
        <w:jc w:val="left"/>
        <w:rPr>
          <w:rFonts w:hint="eastAsia" w:ascii="宋体" w:hAnsi="宋体" w:eastAsia="宋体" w:cs="宋体"/>
          <w:b w:val="0"/>
          <w:bCs/>
          <w:sz w:val="24"/>
          <w:szCs w:val="24"/>
        </w:rPr>
      </w:pPr>
    </w:p>
    <w:p>
      <w:pPr>
        <w:spacing w:line="400" w:lineRule="exact"/>
        <w:ind w:firstLine="480" w:firstLineChars="200"/>
        <w:jc w:val="left"/>
        <w:rPr>
          <w:rFonts w:hint="eastAsia" w:ascii="宋体" w:hAnsi="宋体" w:eastAsia="宋体" w:cs="宋体"/>
          <w:b w:val="0"/>
          <w:bCs/>
          <w:sz w:val="24"/>
          <w:szCs w:val="24"/>
        </w:rPr>
      </w:pPr>
    </w:p>
    <w:p>
      <w:pPr>
        <w:spacing w:line="400" w:lineRule="exact"/>
        <w:ind w:firstLine="480" w:firstLineChars="200"/>
        <w:jc w:val="left"/>
        <w:rPr>
          <w:rFonts w:hint="eastAsia" w:ascii="宋体" w:hAnsi="宋体" w:eastAsia="宋体" w:cs="宋体"/>
          <w:b w:val="0"/>
          <w:bCs/>
          <w:sz w:val="24"/>
          <w:szCs w:val="24"/>
        </w:rPr>
      </w:pPr>
    </w:p>
    <w:p>
      <w:pPr>
        <w:rPr>
          <w:rFonts w:hint="eastAsia" w:ascii="宋体" w:hAnsi="宋体" w:eastAsia="宋体" w:cs="宋体"/>
          <w:b w:val="0"/>
          <w:bCs w:val="0"/>
          <w:sz w:val="24"/>
          <w:szCs w:val="24"/>
        </w:rPr>
      </w:pPr>
      <w:r>
        <w:rPr>
          <w:rFonts w:hint="eastAsia" w:ascii="宋体" w:hAnsi="宋体" w:eastAsia="宋体" w:cs="宋体"/>
          <w:b w:val="0"/>
          <w:bCs w:val="0"/>
          <w:sz w:val="24"/>
          <w:szCs w:val="24"/>
        </w:rPr>
        <w:t>甲方</w:t>
      </w:r>
      <w:r>
        <w:rPr>
          <w:rFonts w:hint="eastAsia" w:ascii="宋体" w:hAnsi="宋体" w:cs="宋体"/>
          <w:b w:val="0"/>
          <w:bCs w:val="0"/>
          <w:sz w:val="24"/>
          <w:szCs w:val="24"/>
          <w:lang w:val="en-US" w:eastAsia="zh-CN"/>
        </w:rPr>
        <w:t>法定代表人签字</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盖章）</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乙方</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盖章） ：</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 </w:t>
      </w:r>
    </w:p>
    <w:p>
      <w:pPr>
        <w:ind w:firstLine="42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p>
    <w:p>
      <w:pPr>
        <w:rPr>
          <w:rFonts w:hint="eastAsia" w:ascii="宋体" w:hAnsi="宋体" w:cs="宋体"/>
          <w:b w:val="0"/>
          <w:bCs w:val="0"/>
          <w:sz w:val="24"/>
          <w:szCs w:val="24"/>
          <w:lang w:val="en-US" w:eastAsia="zh-CN"/>
        </w:rPr>
      </w:pPr>
    </w:p>
    <w:p>
      <w:pP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分管领导（签字）</w:t>
      </w: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负责人（签字）</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 xml:space="preserve">                         </w:t>
      </w: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部门负责人（签字）：              </w:t>
      </w: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经办人（签字）：                  </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lang w:val="en-US" w:eastAsia="zh-CN"/>
        </w:rPr>
        <w:t>经办人（签字）：</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p>
    <w:p>
      <w:pPr>
        <w:rPr>
          <w:rFonts w:hint="eastAsia" w:ascii="宋体" w:hAnsi="宋体" w:eastAsia="宋体" w:cs="宋体"/>
          <w:b w:val="0"/>
          <w:bCs w:val="0"/>
          <w:sz w:val="24"/>
          <w:szCs w:val="24"/>
        </w:rPr>
      </w:pPr>
    </w:p>
    <w:p>
      <w:pPr>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日期：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年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月   日       </w:t>
      </w:r>
      <w:r>
        <w:rPr>
          <w:rFonts w:hint="eastAsia" w:ascii="宋体" w:hAnsi="宋体" w:eastAsia="宋体" w:cs="宋体"/>
          <w:b w:val="0"/>
          <w:bCs w:val="0"/>
          <w:sz w:val="24"/>
          <w:szCs w:val="24"/>
          <w:lang w:val="en-US" w:eastAsia="zh-CN"/>
        </w:rPr>
        <w:t xml:space="preserve">      </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rPr>
        <w:t xml:space="preserve">日期：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 年  月  日</w:t>
      </w:r>
    </w:p>
    <w:p>
      <w:pPr>
        <w:spacing w:line="400" w:lineRule="exact"/>
        <w:ind w:firstLine="480" w:firstLineChars="200"/>
        <w:jc w:val="left"/>
        <w:rPr>
          <w:rFonts w:hint="eastAsia" w:ascii="宋体" w:hAnsi="宋体" w:eastAsia="宋体" w:cs="宋体"/>
          <w:b w:val="0"/>
          <w:bCs/>
          <w:sz w:val="24"/>
          <w:szCs w:val="24"/>
          <w:lang w:val="en-US" w:eastAsia="zh-CN"/>
        </w:rPr>
      </w:pPr>
    </w:p>
    <w:p>
      <w:pPr>
        <w:spacing w:line="400" w:lineRule="exact"/>
        <w:ind w:firstLine="480" w:firstLineChars="200"/>
        <w:jc w:val="left"/>
        <w:rPr>
          <w:rFonts w:hint="eastAsia" w:ascii="方正仿宋_GBK" w:hAnsi="方正仿宋_GBK" w:eastAsia="方正仿宋_GBK" w:cs="方正仿宋_GBK"/>
          <w:b w:val="0"/>
          <w:bCs/>
          <w:sz w:val="24"/>
          <w:szCs w:val="24"/>
          <w:lang w:val="en-US" w:eastAsia="zh-CN"/>
        </w:rPr>
      </w:pPr>
    </w:p>
    <w:p>
      <w:pPr>
        <w:spacing w:line="400" w:lineRule="exact"/>
        <w:ind w:firstLine="480" w:firstLineChars="200"/>
        <w:jc w:val="left"/>
        <w:rPr>
          <w:rFonts w:hint="eastAsia" w:ascii="方正仿宋_GBK" w:hAnsi="方正仿宋_GBK" w:eastAsia="方正仿宋_GBK" w:cs="方正仿宋_GBK"/>
          <w:b w:val="0"/>
          <w:bCs/>
          <w:sz w:val="24"/>
          <w:szCs w:val="24"/>
          <w:lang w:val="en-US" w:eastAsia="zh-CN"/>
        </w:rPr>
      </w:pPr>
    </w:p>
    <w:p>
      <w:pPr>
        <w:spacing w:line="400" w:lineRule="exact"/>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附件：</w:t>
      </w:r>
    </w:p>
    <w:p>
      <w:p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1、甲方对乙方</w:t>
      </w:r>
      <w:r>
        <w:rPr>
          <w:rFonts w:hint="eastAsia" w:ascii="宋体" w:hAnsi="宋体" w:eastAsia="宋体" w:cs="宋体"/>
          <w:b w:val="0"/>
          <w:bCs/>
          <w:sz w:val="24"/>
          <w:szCs w:val="24"/>
          <w:lang w:val="en-US" w:eastAsia="zh-CN"/>
        </w:rPr>
        <w:t>运营车辆线路人员</w:t>
      </w:r>
      <w:r>
        <w:rPr>
          <w:rFonts w:hint="eastAsia" w:ascii="宋体" w:hAnsi="宋体" w:eastAsia="宋体" w:cs="宋体"/>
          <w:b w:val="0"/>
          <w:bCs/>
          <w:sz w:val="24"/>
          <w:szCs w:val="24"/>
        </w:rPr>
        <w:t>在协议履行期间实施统一的管理、调配指挥，甲方有权向乙方反映驾驶员工作情况，乙方将根据甲方满意度及具体意见来确定驾驶员的奖励或处罚，每月考核扣款最高不超过1000元。</w:t>
      </w:r>
    </w:p>
    <w:p>
      <w:pPr>
        <w:spacing w:line="400" w:lineRule="exact"/>
        <w:ind w:firstLine="480" w:firstLineChars="200"/>
        <w:jc w:val="left"/>
        <w:rPr>
          <w:rFonts w:hint="eastAsia" w:ascii="宋体" w:hAnsi="宋体" w:eastAsia="宋体" w:cs="宋体"/>
          <w:b w:val="0"/>
          <w:bCs/>
          <w:color w:val="auto"/>
          <w:sz w:val="24"/>
          <w:szCs w:val="24"/>
        </w:rPr>
      </w:pPr>
      <w:r>
        <w:rPr>
          <w:rFonts w:hint="eastAsia" w:ascii="宋体" w:hAnsi="宋体" w:eastAsia="宋体" w:cs="宋体"/>
          <w:b w:val="0"/>
          <w:bCs/>
          <w:sz w:val="24"/>
          <w:szCs w:val="24"/>
        </w:rPr>
        <w:t>2、甲方不得要求驾驶员做出违反交通法律、法规的行为，</w:t>
      </w:r>
      <w:r>
        <w:rPr>
          <w:rFonts w:hint="eastAsia" w:ascii="宋体" w:hAnsi="宋体" w:eastAsia="宋体" w:cs="宋体"/>
          <w:b w:val="0"/>
          <w:bCs/>
          <w:color w:val="auto"/>
          <w:sz w:val="24"/>
          <w:szCs w:val="24"/>
        </w:rPr>
        <w:t>包括但不限于超速、逆行、违停等。若因此类行为造成损失，由甲方负责。</w:t>
      </w:r>
    </w:p>
    <w:p>
      <w:p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3、如因甲方原因发生交通事故，甲方承担相应责任，但乙方负责安排相应工作人员进行劳务人员工伤意外事故的协调处理。</w:t>
      </w:r>
    </w:p>
    <w:p>
      <w:p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4、不得要求驾驶员驾驶车辆进行盈利性质的客、货运输,不得要求驾驶员进行违法犯罪活动。</w:t>
      </w:r>
    </w:p>
    <w:p>
      <w:p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 xml:space="preserve">5、驾驶员若违反甲、乙两方任何关于驾驶员管理方面的制度，甲方有权要求乙方替换新驾驶员。 </w:t>
      </w:r>
    </w:p>
    <w:p>
      <w:p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6、甲方交通车必须购买车险（包含但不限于交强险、第三责任险100万元、不计免赔险、车损险、乘坐险5万以上）。</w:t>
      </w:r>
    </w:p>
    <w:p>
      <w:p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7、甲方变更本协议服务内容而导致乙方派驻人员工作时间延长产生的加班费，由甲方承担。</w:t>
      </w:r>
    </w:p>
    <w:p>
      <w:p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五、乙方的责任和义务</w:t>
      </w:r>
    </w:p>
    <w:p>
      <w:p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1、乙方根据甲方提出的需求，提供交通线的交通车驾驶服务</w:t>
      </w:r>
      <w:r>
        <w:rPr>
          <w:rFonts w:hint="eastAsia" w:ascii="宋体" w:hAnsi="宋体" w:eastAsia="宋体" w:cs="宋体"/>
          <w:b w:val="0"/>
          <w:bCs/>
          <w:sz w:val="24"/>
          <w:szCs w:val="24"/>
          <w:lang w:val="en-US" w:eastAsia="zh-CN"/>
        </w:rPr>
        <w:t>以及甲方根据工作需要做出的车辆驾驶调度安排</w:t>
      </w:r>
      <w:r>
        <w:rPr>
          <w:rFonts w:hint="eastAsia" w:ascii="宋体" w:hAnsi="宋体" w:eastAsia="宋体" w:cs="宋体"/>
          <w:b w:val="0"/>
          <w:bCs/>
          <w:sz w:val="24"/>
          <w:szCs w:val="24"/>
        </w:rPr>
        <w:t>。</w:t>
      </w:r>
    </w:p>
    <w:p>
      <w:p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2、乙方负责所派驻驾驶员薪酬发放、保险购买、工伤意外事故的申报和处理。</w:t>
      </w:r>
    </w:p>
    <w:p>
      <w:p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3、负责驾驶员的服务礼仪、交通法规及安全知识培训。</w:t>
      </w:r>
    </w:p>
    <w:p>
      <w:p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4、负责定期审验驾驶员的驾驶资质及身体体检,合理安排驾驶员作息时间，保证行车安全。</w:t>
      </w:r>
    </w:p>
    <w:p>
      <w:pPr>
        <w:spacing w:line="400" w:lineRule="exact"/>
        <w:ind w:firstLine="480" w:firstLineChars="200"/>
        <w:jc w:val="left"/>
        <w:rPr>
          <w:rFonts w:hint="eastAsia" w:ascii="宋体" w:hAnsi="宋体" w:eastAsia="宋体" w:cs="宋体"/>
          <w:b w:val="0"/>
          <w:bCs/>
          <w:color w:val="auto"/>
          <w:sz w:val="24"/>
          <w:szCs w:val="24"/>
        </w:rPr>
      </w:pPr>
      <w:r>
        <w:rPr>
          <w:rFonts w:hint="eastAsia" w:ascii="宋体" w:hAnsi="宋体" w:eastAsia="宋体" w:cs="宋体"/>
          <w:b w:val="0"/>
          <w:bCs/>
          <w:sz w:val="24"/>
          <w:szCs w:val="24"/>
        </w:rPr>
        <w:t>5、</w:t>
      </w:r>
      <w:r>
        <w:rPr>
          <w:rFonts w:hint="eastAsia" w:ascii="宋体" w:hAnsi="宋体" w:eastAsia="宋体" w:cs="宋体"/>
          <w:b w:val="0"/>
          <w:bCs/>
          <w:color w:val="auto"/>
          <w:sz w:val="24"/>
          <w:szCs w:val="24"/>
        </w:rPr>
        <w:t>因乙方驾驶员交通违法、操作不当等原因造成交通事故等造成的第三方责任导致的经济赔偿，保险公司能解决的由保险公司承担，超出部分</w:t>
      </w:r>
      <w:r>
        <w:rPr>
          <w:rFonts w:hint="eastAsia" w:ascii="宋体" w:hAnsi="宋体" w:eastAsia="宋体" w:cs="宋体"/>
          <w:b w:val="0"/>
          <w:bCs/>
          <w:color w:val="auto"/>
          <w:sz w:val="24"/>
          <w:szCs w:val="24"/>
          <w:lang w:val="en-US" w:eastAsia="zh-CN"/>
        </w:rPr>
        <w:t>乙</w:t>
      </w:r>
      <w:r>
        <w:rPr>
          <w:rFonts w:hint="eastAsia" w:ascii="宋体" w:hAnsi="宋体" w:eastAsia="宋体" w:cs="宋体"/>
          <w:b w:val="0"/>
          <w:bCs/>
          <w:color w:val="auto"/>
          <w:sz w:val="24"/>
          <w:szCs w:val="24"/>
        </w:rPr>
        <w:t>方承担，</w:t>
      </w:r>
      <w:r>
        <w:rPr>
          <w:rFonts w:hint="eastAsia" w:ascii="宋体" w:hAnsi="宋体" w:eastAsia="宋体" w:cs="宋体"/>
          <w:b w:val="0"/>
          <w:bCs/>
          <w:color w:val="auto"/>
          <w:sz w:val="24"/>
          <w:szCs w:val="24"/>
          <w:lang w:val="en-US" w:eastAsia="zh-CN"/>
        </w:rPr>
        <w:t>甲</w:t>
      </w:r>
      <w:r>
        <w:rPr>
          <w:rFonts w:hint="eastAsia" w:ascii="宋体" w:hAnsi="宋体" w:eastAsia="宋体" w:cs="宋体"/>
          <w:b w:val="0"/>
          <w:bCs/>
          <w:color w:val="auto"/>
          <w:sz w:val="24"/>
          <w:szCs w:val="24"/>
        </w:rPr>
        <w:t>方协助</w:t>
      </w:r>
      <w:r>
        <w:rPr>
          <w:rFonts w:hint="eastAsia" w:ascii="宋体" w:hAnsi="宋体" w:eastAsia="宋体" w:cs="宋体"/>
          <w:b w:val="0"/>
          <w:bCs/>
          <w:color w:val="auto"/>
          <w:sz w:val="24"/>
          <w:szCs w:val="24"/>
          <w:lang w:val="en-US" w:eastAsia="zh-CN"/>
        </w:rPr>
        <w:t>乙</w:t>
      </w:r>
      <w:r>
        <w:rPr>
          <w:rFonts w:hint="eastAsia" w:ascii="宋体" w:hAnsi="宋体" w:eastAsia="宋体" w:cs="宋体"/>
          <w:b w:val="0"/>
          <w:bCs/>
          <w:color w:val="auto"/>
          <w:sz w:val="24"/>
          <w:szCs w:val="24"/>
        </w:rPr>
        <w:t>方进行事故处理；乙方驾驶员在事故中受到的伤害，由乙方负责处理，包括但不限于医疗救治、保险备案、理赔及劳资关系协调，人员替换等事宜。</w:t>
      </w:r>
    </w:p>
    <w:p>
      <w:p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6、在服务期间，如车辆在甲方指定的停车场被盗，与乙方无关(</w:t>
      </w:r>
      <w:r>
        <w:rPr>
          <w:rFonts w:hint="eastAsia" w:ascii="宋体" w:hAnsi="宋体" w:eastAsia="宋体" w:cs="宋体"/>
          <w:b w:val="0"/>
          <w:bCs/>
          <w:sz w:val="24"/>
          <w:szCs w:val="24"/>
          <w:lang w:val="en-US" w:eastAsia="zh-CN"/>
        </w:rPr>
        <w:t>驾驶员</w:t>
      </w:r>
      <w:r>
        <w:rPr>
          <w:rFonts w:hint="eastAsia" w:ascii="宋体" w:hAnsi="宋体" w:eastAsia="宋体" w:cs="宋体"/>
          <w:b w:val="0"/>
          <w:bCs/>
          <w:sz w:val="24"/>
          <w:szCs w:val="24"/>
        </w:rPr>
        <w:t>作案或与</w:t>
      </w:r>
      <w:r>
        <w:rPr>
          <w:rFonts w:hint="eastAsia" w:ascii="宋体" w:hAnsi="宋体" w:eastAsia="宋体" w:cs="宋体"/>
          <w:b w:val="0"/>
          <w:bCs/>
          <w:sz w:val="24"/>
          <w:szCs w:val="24"/>
          <w:lang w:val="en-US" w:eastAsia="zh-CN"/>
        </w:rPr>
        <w:t>驾驶员</w:t>
      </w:r>
      <w:r>
        <w:rPr>
          <w:rFonts w:hint="eastAsia" w:ascii="宋体" w:hAnsi="宋体" w:eastAsia="宋体" w:cs="宋体"/>
          <w:b w:val="0"/>
          <w:bCs/>
          <w:sz w:val="24"/>
          <w:szCs w:val="24"/>
        </w:rPr>
        <w:t>联合作案除外)，如乙方</w:t>
      </w:r>
      <w:r>
        <w:rPr>
          <w:rFonts w:hint="eastAsia" w:ascii="宋体" w:hAnsi="宋体" w:eastAsia="宋体" w:cs="宋体"/>
          <w:b w:val="0"/>
          <w:bCs/>
          <w:sz w:val="24"/>
          <w:szCs w:val="24"/>
          <w:lang w:val="en-US" w:eastAsia="zh-CN"/>
        </w:rPr>
        <w:t>驾驶员</w:t>
      </w:r>
      <w:r>
        <w:rPr>
          <w:rFonts w:hint="eastAsia" w:ascii="宋体" w:hAnsi="宋体" w:eastAsia="宋体" w:cs="宋体"/>
          <w:b w:val="0"/>
          <w:bCs/>
          <w:sz w:val="24"/>
          <w:szCs w:val="24"/>
        </w:rPr>
        <w:t xml:space="preserve">未将车辆停放在甲方指定的停车场造成车辆丢失或被盗，乙方应赔偿甲方车辆损失及停车运行的一切损失。 </w:t>
      </w:r>
    </w:p>
    <w:p>
      <w:p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7、乙方驾驶员应按车辆使用说明书规定填写维修保养车辆申请，若因驾驶员原因导致车辆维护保养损失，由乙方负责处理。</w:t>
      </w:r>
    </w:p>
    <w:p>
      <w:p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六、其它</w:t>
      </w:r>
    </w:p>
    <w:p>
      <w:p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1、本协议中甲方指定服务线路调整，约定工作时间变更，甲方须提前告知乙方，由甲乙双方协商解决。</w:t>
      </w:r>
    </w:p>
    <w:p>
      <w:p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2、交通车须停放在由甲方指定或认可的停车场，停车费用由甲方承担。</w:t>
      </w:r>
    </w:p>
    <w:p>
      <w:p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3、驾驶员须随时保持交通车内外干净、整洁。洗车费用由甲方承担。</w:t>
      </w:r>
    </w:p>
    <w:p>
      <w:pPr>
        <w:numPr>
          <w:ins w:id="1" w:author="lenovo" w:date="2017-08-26T10:27:00Z"/>
        </w:numPr>
        <w:spacing w:line="400" w:lineRule="exact"/>
        <w:ind w:firstLine="480" w:firstLineChars="200"/>
        <w:jc w:val="left"/>
        <w:rPr>
          <w:rFonts w:hint="eastAsia" w:ascii="宋体" w:hAnsi="宋体" w:eastAsia="宋体" w:cs="宋体"/>
          <w:b w:val="0"/>
          <w:bCs/>
          <w:color w:val="000000"/>
          <w:sz w:val="24"/>
          <w:szCs w:val="24"/>
        </w:rPr>
      </w:pPr>
      <w:r>
        <w:rPr>
          <w:rFonts w:hint="eastAsia" w:ascii="宋体" w:hAnsi="宋体" w:eastAsia="宋体" w:cs="宋体"/>
          <w:b w:val="0"/>
          <w:bCs/>
          <w:sz w:val="24"/>
          <w:szCs w:val="24"/>
        </w:rPr>
        <w:t>4、</w:t>
      </w:r>
      <w:r>
        <w:rPr>
          <w:rFonts w:hint="eastAsia" w:ascii="宋体" w:hAnsi="宋体" w:eastAsia="宋体" w:cs="宋体"/>
          <w:b w:val="0"/>
          <w:bCs/>
          <w:color w:val="000000"/>
          <w:sz w:val="24"/>
          <w:szCs w:val="24"/>
        </w:rPr>
        <w:t>乙方应承担劳动或</w:t>
      </w:r>
      <w:r>
        <w:rPr>
          <w:rFonts w:hint="eastAsia" w:ascii="宋体" w:hAnsi="宋体" w:eastAsia="宋体" w:cs="宋体"/>
          <w:b w:val="0"/>
          <w:bCs/>
          <w:color w:val="000000"/>
          <w:sz w:val="24"/>
          <w:szCs w:val="24"/>
          <w:lang w:val="en-US" w:eastAsia="zh-CN"/>
        </w:rPr>
        <w:t>服务</w:t>
      </w:r>
      <w:r>
        <w:rPr>
          <w:rFonts w:hint="eastAsia" w:ascii="宋体" w:hAnsi="宋体" w:eastAsia="宋体" w:cs="宋体"/>
          <w:b w:val="0"/>
          <w:bCs/>
          <w:color w:val="000000"/>
          <w:sz w:val="24"/>
          <w:szCs w:val="24"/>
        </w:rPr>
        <w:t>关系中作为用人单位的各项责任。如发生驾驶人员提起</w:t>
      </w:r>
      <w:r>
        <w:rPr>
          <w:rFonts w:hint="eastAsia" w:ascii="宋体" w:hAnsi="宋体" w:eastAsia="宋体" w:cs="宋体"/>
          <w:b w:val="0"/>
          <w:bCs/>
          <w:color w:val="000000"/>
          <w:sz w:val="24"/>
          <w:szCs w:val="24"/>
          <w:lang w:eastAsia="zh-CN"/>
        </w:rPr>
        <w:t>劳动争议、</w:t>
      </w:r>
      <w:r>
        <w:rPr>
          <w:rFonts w:hint="eastAsia" w:ascii="宋体" w:hAnsi="宋体" w:eastAsia="宋体" w:cs="宋体"/>
          <w:b w:val="0"/>
          <w:bCs/>
          <w:color w:val="000000"/>
          <w:sz w:val="24"/>
          <w:szCs w:val="24"/>
        </w:rPr>
        <w:t>工伤赔偿或人身损害赔偿之诉，保险公司能解决的由保险公司承担，超出部分</w:t>
      </w:r>
      <w:r>
        <w:rPr>
          <w:rFonts w:hint="eastAsia" w:ascii="宋体" w:hAnsi="宋体" w:eastAsia="宋体" w:cs="宋体"/>
          <w:b w:val="0"/>
          <w:bCs/>
          <w:color w:val="000000"/>
          <w:sz w:val="24"/>
          <w:szCs w:val="24"/>
          <w:lang w:eastAsia="zh-CN"/>
        </w:rPr>
        <w:t>由乙方自行</w:t>
      </w:r>
      <w:r>
        <w:rPr>
          <w:rFonts w:hint="eastAsia" w:ascii="宋体" w:hAnsi="宋体" w:eastAsia="宋体" w:cs="宋体"/>
          <w:b w:val="0"/>
          <w:bCs/>
          <w:color w:val="000000"/>
          <w:sz w:val="24"/>
          <w:szCs w:val="24"/>
        </w:rPr>
        <w:t>承担</w:t>
      </w:r>
      <w:r>
        <w:rPr>
          <w:rFonts w:hint="eastAsia" w:ascii="宋体" w:hAnsi="宋体" w:eastAsia="宋体" w:cs="宋体"/>
          <w:b w:val="0"/>
          <w:bCs/>
          <w:color w:val="000000"/>
          <w:sz w:val="24"/>
          <w:szCs w:val="24"/>
          <w:lang w:eastAsia="zh-CN"/>
        </w:rPr>
        <w:t>，甲方不承担</w:t>
      </w:r>
      <w:r>
        <w:rPr>
          <w:rFonts w:hint="eastAsia" w:ascii="宋体" w:hAnsi="宋体" w:eastAsia="宋体" w:cs="宋体"/>
          <w:b w:val="0"/>
          <w:bCs/>
          <w:color w:val="000000"/>
          <w:sz w:val="24"/>
          <w:szCs w:val="24"/>
        </w:rPr>
        <w:t>。</w:t>
      </w:r>
    </w:p>
    <w:p>
      <w:pPr>
        <w:numPr>
          <w:ins w:id="2" w:author="lenovo" w:date="2017-08-26T10:44:00Z"/>
        </w:num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5、乙方驾驶员违反甲方驾驶员管理规章制度，甲方要求更换人员的，</w:t>
      </w: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应在</w:t>
      </w:r>
      <w:r>
        <w:rPr>
          <w:rFonts w:hint="eastAsia" w:ascii="宋体" w:hAnsi="宋体" w:eastAsia="宋体" w:cs="宋体"/>
          <w:b w:val="0"/>
          <w:bCs/>
          <w:sz w:val="24"/>
          <w:szCs w:val="24"/>
          <w:lang w:eastAsia="zh-CN"/>
        </w:rPr>
        <w:t>收到</w:t>
      </w:r>
      <w:r>
        <w:rPr>
          <w:rFonts w:hint="eastAsia" w:ascii="宋体" w:hAnsi="宋体" w:eastAsia="宋体" w:cs="宋体"/>
          <w:b w:val="0"/>
          <w:bCs/>
          <w:sz w:val="24"/>
          <w:szCs w:val="24"/>
        </w:rPr>
        <w:t>甲方书面通知之日起 10天内予以更换，否则甲方有权终止协议。</w:t>
      </w:r>
    </w:p>
    <w:p>
      <w:pPr>
        <w:numPr>
          <w:ins w:id="3" w:author="Unknown" w:date="2021-01-13T09:15:00Z"/>
        </w:num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rPr>
        <w:t xml:space="preserve">6、乙方提供驾驶服务，甲方未依约支付协议价款，经乙方催讨后超过30天，乙方有权终止协议，并要求甲方支付相应协议价款。 </w:t>
      </w:r>
    </w:p>
    <w:p>
      <w:pPr>
        <w:spacing w:line="400" w:lineRule="exact"/>
        <w:ind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7</w:t>
      </w:r>
      <w:r>
        <w:rPr>
          <w:rFonts w:hint="eastAsia" w:ascii="宋体" w:hAnsi="宋体" w:eastAsia="宋体" w:cs="宋体"/>
          <w:b w:val="0"/>
          <w:bCs/>
          <w:sz w:val="24"/>
          <w:szCs w:val="24"/>
        </w:rPr>
        <w:t>、本协议未尽事宜，双方应协商解决，亦可签订补充协议。补充协议与本协议具同等法律效力。</w:t>
      </w:r>
    </w:p>
    <w:p>
      <w:pPr>
        <w:spacing w:line="400" w:lineRule="exact"/>
        <w:ind w:firstLine="480" w:firstLineChars="200"/>
        <w:jc w:val="left"/>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rPr>
          <w:rFonts w:hint="eastAsia" w:ascii="宋体" w:hAnsi="宋体" w:eastAsia="宋体" w:cs="宋体"/>
          <w:b w:val="0"/>
          <w:bCs/>
          <w:sz w:val="24"/>
          <w:szCs w:val="24"/>
        </w:rPr>
      </w:pPr>
    </w:p>
    <w:p>
      <w:pPr>
        <w:pStyle w:val="2"/>
        <w:rPr>
          <w:rFonts w:hint="eastAsia" w:ascii="宋体" w:hAnsi="宋体" w:eastAsia="宋体" w:cs="宋体"/>
          <w:b w:val="0"/>
          <w:bCs/>
          <w:sz w:val="24"/>
          <w:szCs w:val="24"/>
        </w:rPr>
      </w:pPr>
    </w:p>
    <w:p>
      <w:pPr>
        <w:rPr>
          <w:rFonts w:hint="eastAsia" w:ascii="宋体" w:hAnsi="宋体" w:eastAsia="宋体" w:cs="宋体"/>
          <w:b w:val="0"/>
          <w:bCs/>
          <w:sz w:val="24"/>
          <w:szCs w:val="24"/>
        </w:rPr>
      </w:pPr>
    </w:p>
    <w:p>
      <w:pPr>
        <w:spacing w:line="400" w:lineRule="exact"/>
        <w:ind w:firstLine="2891" w:firstLineChars="900"/>
        <w:jc w:val="both"/>
        <w:rPr>
          <w:rFonts w:hint="eastAsia" w:eastAsia="宋体"/>
          <w:b/>
          <w:bCs/>
          <w:sz w:val="32"/>
          <w:szCs w:val="32"/>
          <w:lang w:val="en-US" w:eastAsia="zh-CN"/>
        </w:rPr>
      </w:pPr>
      <w:r>
        <w:rPr>
          <w:rFonts w:hint="eastAsia"/>
          <w:b/>
          <w:bCs/>
          <w:sz w:val="32"/>
          <w:szCs w:val="32"/>
          <w:lang w:val="en-US" w:eastAsia="zh-CN"/>
        </w:rPr>
        <w:t>廉政合同</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根据交通部《关于在交通基础设施建设中加强廉政建设的若干意见》和《关于在交通基础设施建设中推行廉政合同的通知》以及有关工程建设、廉政建设的规定，为做好工程建设中的党风廉政建设，保证工程建设高效优质，保证建设资金的安全和有效使用及投资效益，建设工程的项目法人</w:t>
      </w:r>
      <w:r>
        <w:rPr>
          <w:rFonts w:hint="eastAsia" w:ascii="宋体" w:hAnsi="宋体" w:eastAsia="宋体" w:cs="宋体"/>
          <w:sz w:val="21"/>
          <w:szCs w:val="21"/>
          <w:u w:val="single"/>
        </w:rPr>
        <w:t>重庆</w:t>
      </w:r>
      <w:r>
        <w:rPr>
          <w:rFonts w:hint="eastAsia" w:ascii="宋体" w:hAnsi="宋体" w:eastAsia="宋体" w:cs="宋体"/>
          <w:sz w:val="21"/>
          <w:szCs w:val="21"/>
          <w:u w:val="single"/>
          <w:lang w:val="en-US" w:eastAsia="zh-CN"/>
        </w:rPr>
        <w:t>高速公路</w:t>
      </w:r>
      <w:r>
        <w:rPr>
          <w:rFonts w:hint="eastAsia" w:ascii="宋体" w:hAnsi="宋体" w:cs="宋体"/>
          <w:sz w:val="21"/>
          <w:szCs w:val="21"/>
          <w:u w:val="single"/>
          <w:lang w:val="en-US" w:eastAsia="zh-CN"/>
        </w:rPr>
        <w:t>集团</w:t>
      </w:r>
      <w:r>
        <w:rPr>
          <w:rFonts w:hint="eastAsia" w:ascii="宋体" w:hAnsi="宋体" w:eastAsia="宋体" w:cs="宋体"/>
          <w:sz w:val="21"/>
          <w:szCs w:val="21"/>
          <w:u w:val="single"/>
          <w:lang w:val="en-US" w:eastAsia="zh-CN"/>
        </w:rPr>
        <w:t>有限</w:t>
      </w:r>
      <w:r>
        <w:rPr>
          <w:rFonts w:hint="eastAsia" w:ascii="宋体" w:hAnsi="宋体" w:eastAsia="宋体" w:cs="宋体"/>
          <w:sz w:val="21"/>
          <w:szCs w:val="21"/>
          <w:u w:val="single"/>
        </w:rPr>
        <w:t>公司</w:t>
      </w:r>
      <w:r>
        <w:rPr>
          <w:rFonts w:hint="eastAsia" w:ascii="宋体" w:hAnsi="宋体" w:cs="宋体"/>
          <w:sz w:val="21"/>
          <w:szCs w:val="21"/>
          <w:u w:val="single"/>
          <w:lang w:val="en-US" w:eastAsia="zh-CN"/>
        </w:rPr>
        <w:t>中渝营运分公司</w:t>
      </w:r>
      <w:r>
        <w:rPr>
          <w:rFonts w:hint="eastAsia" w:ascii="宋体" w:hAnsi="宋体" w:eastAsia="宋体" w:cs="宋体"/>
          <w:sz w:val="21"/>
          <w:szCs w:val="21"/>
        </w:rPr>
        <w:t>（以下称发包人）与施工单位</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（以下称承包人），特订立如下合同。  </w:t>
      </w:r>
    </w:p>
    <w:p>
      <w:pPr>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第一条  双方的权利和义务</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（一）严格遵守党和国家有关法律法规及交通部的有关规定。</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（二）严格执行</w:t>
      </w:r>
      <w:r>
        <w:rPr>
          <w:rFonts w:hint="eastAsia" w:ascii="宋体" w:hAnsi="宋体" w:eastAsia="宋体" w:cs="宋体"/>
          <w:sz w:val="21"/>
          <w:szCs w:val="21"/>
          <w:u w:val="single"/>
        </w:rPr>
        <w:t>《</w:t>
      </w:r>
      <w:r>
        <w:rPr>
          <w:rFonts w:hint="eastAsia" w:ascii="宋体" w:hAnsi="宋体" w:eastAsia="宋体" w:cs="宋体"/>
          <w:sz w:val="21"/>
          <w:szCs w:val="21"/>
          <w:u w:val="single"/>
          <w:lang w:val="en-US" w:eastAsia="zh-CN"/>
        </w:rPr>
        <w:t>交通车</w:t>
      </w:r>
      <w:r>
        <w:rPr>
          <w:rFonts w:hint="eastAsia" w:ascii="宋体" w:hAnsi="宋体" w:cs="宋体"/>
          <w:sz w:val="21"/>
          <w:szCs w:val="21"/>
          <w:u w:val="single"/>
          <w:lang w:val="en-US" w:eastAsia="zh-CN"/>
        </w:rPr>
        <w:t>驾驶员</w:t>
      </w:r>
      <w:r>
        <w:rPr>
          <w:rFonts w:hint="eastAsia" w:ascii="宋体" w:hAnsi="宋体" w:eastAsia="宋体" w:cs="宋体"/>
          <w:sz w:val="21"/>
          <w:szCs w:val="21"/>
          <w:u w:val="single"/>
          <w:lang w:val="en-US" w:eastAsia="zh-CN"/>
        </w:rPr>
        <w:t>业务</w:t>
      </w:r>
      <w:r>
        <w:rPr>
          <w:rFonts w:hint="eastAsia" w:ascii="宋体" w:hAnsi="宋体" w:eastAsia="宋体" w:cs="宋体"/>
          <w:sz w:val="21"/>
          <w:szCs w:val="21"/>
          <w:u w:val="single"/>
          <w:lang w:eastAsia="zh-CN"/>
        </w:rPr>
        <w:t>外包服务协议</w:t>
      </w:r>
      <w:r>
        <w:rPr>
          <w:rFonts w:hint="eastAsia" w:ascii="宋体" w:hAnsi="宋体" w:eastAsia="宋体" w:cs="宋体"/>
          <w:sz w:val="21"/>
          <w:szCs w:val="21"/>
          <w:u w:val="single"/>
        </w:rPr>
        <w:t>》</w:t>
      </w:r>
      <w:r>
        <w:rPr>
          <w:rFonts w:hint="eastAsia" w:ascii="宋体" w:hAnsi="宋体" w:eastAsia="宋体" w:cs="宋体"/>
          <w:sz w:val="21"/>
          <w:szCs w:val="21"/>
        </w:rPr>
        <w:t>的相关条款，自觉按合同办事。</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（三）双方的业务活动坚持公开、公正、诚信、透明的原则（除法律认定的商业秘密和合同文件另有规定之外），不得损害国家和集体利益，违反工程建设管理规章制度。</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（四）建立健全廉政制度，开展廉政教育，设立廉政告示牌，公布举报电话，监督并认真查处违法违纪行为。</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（五）发现对方在业务活动中有违反廉政规定的行为，有及时提醒对方纠正的权利和义务。</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（六）发现对方严重违反本合同义务条款的行为，有向其上级有关部门举报、建议给予处理并要求告知处理结果的权利。</w:t>
      </w:r>
    </w:p>
    <w:p>
      <w:pPr>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第二条  发包人的义务</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（一）发包人及其工作人员不得索要或接受承包人的礼金、有价证券和贵重要物品，不得在承包人报销任何应由发包人或个人支付的费用等。</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（二）发包人及其工作人员不得参加承包人安排的超标准宴请或可能对公正执行公务有影响的其他宴请和娱乐活动。不得接受承包人提供的通讯工具、交通工具和高档办公用品等。</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（三）发包人及其工作人员不得要求或者接受承包人为其住房装修、婚丧嫁娶活动、配偶子女的工作安排以及出国出境、旅游等提供方便等。</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（四）发包人工作人员的配偶、子女不得从事与发包人工程有关的材料设备供应、工程分包、劳务等经济活动等。</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（五）发包人及其工作人员不得以任何理由向承包人推荐分包单位，不得要求承包人购买合同规定外的材料和设备。</w:t>
      </w:r>
    </w:p>
    <w:p>
      <w:pPr>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第三条  承包人义务</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（一）承包人不得以任何理由向发包人及其工作人员行贿或馈赠礼金、有价证券、贵重礼品。</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（二）承包人不得以任何名义为发包人及其工作从员报销应由发包人单位或个人支付的任何费用。</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（三）承包人不得以任何理由邀请发包人工作人员外出旅游或安排发包人工作人员参加超标准宴请及娱乐活动。</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（四）承包人不得为发包人单位和个人购置或提供通讯工具、交通工具和高档办公用品等。</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（五）承包人及其工作人员应严格按监理规程办事，不得为谋取私利向监理人员非法行贿，私下串通，损害发包人利益。同时必须对监理单位和工程监理人员履行向发包人承诺的上述其他廉政义务。</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（六）承包人如果发现发包人工作人员或工程监理人员有违反廉政规定的行为，应向发包人组织或上级单位举报。发包人和工程监理部门均不得找任何借口对承包人进行报复。</w:t>
      </w:r>
    </w:p>
    <w:p>
      <w:pPr>
        <w:spacing w:line="40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第四条  违约责任</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（一）发包人及其工作人员违反本合同第一、二条，按管理权限，依据有关规定给予党纪、政纪或组织处理；涉嫌犯罪的，移交司法机关追究刑事责任；给承包人单位造成经济损失的，应予以赔偿。</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（二）承包人及其工作人员违反本合同第一、三条，按管理权限，依据有关规定，给予党纪、政纪或组织处理；给发包人单位造成经济损失的，应予以赔偿；情节严重的，发包人上报交通主管部门。</w:t>
      </w:r>
    </w:p>
    <w:p>
      <w:pPr>
        <w:spacing w:line="40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rPr>
        <w:t>第五条</w:t>
      </w:r>
      <w:r>
        <w:rPr>
          <w:rFonts w:hint="eastAsia" w:ascii="宋体" w:hAnsi="宋体" w:eastAsia="宋体" w:cs="宋体"/>
          <w:sz w:val="21"/>
          <w:szCs w:val="21"/>
        </w:rPr>
        <w:t xml:space="preserve">  双方约定；本合同由双方或双方上级单位的纪检监察部门负责监督执行。根据重庆市人民检察院、重庆市交通委员会《关于开展在交通基础设施建设中预防职务犯罪工作的意见》的有关规定，邀请当地检察机关作为本合同执行的法律监督单位，参与对本合同履行情况的监督检查。</w:t>
      </w:r>
    </w:p>
    <w:p>
      <w:pPr>
        <w:spacing w:line="40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rPr>
        <w:t>第六条</w:t>
      </w:r>
      <w:r>
        <w:rPr>
          <w:rFonts w:hint="eastAsia" w:ascii="宋体" w:hAnsi="宋体" w:eastAsia="宋体" w:cs="宋体"/>
          <w:sz w:val="21"/>
          <w:szCs w:val="21"/>
        </w:rPr>
        <w:t xml:space="preserve">  本合同有效期为甲乙双方签署之日起至该工程项目竣工验收后止。</w:t>
      </w:r>
    </w:p>
    <w:p>
      <w:pPr>
        <w:spacing w:line="40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rPr>
        <w:t>第七条</w:t>
      </w:r>
      <w:r>
        <w:rPr>
          <w:rFonts w:hint="eastAsia" w:ascii="宋体" w:hAnsi="宋体" w:eastAsia="宋体" w:cs="宋体"/>
          <w:sz w:val="21"/>
          <w:szCs w:val="21"/>
        </w:rPr>
        <w:t>　本合同作为《</w:t>
      </w:r>
      <w:r>
        <w:rPr>
          <w:rFonts w:hint="eastAsia" w:ascii="宋体" w:hAnsi="宋体" w:eastAsia="宋体" w:cs="宋体"/>
          <w:sz w:val="21"/>
          <w:szCs w:val="21"/>
          <w:u w:val="single"/>
          <w:lang w:val="en-US" w:eastAsia="zh-CN"/>
        </w:rPr>
        <w:t>交通车</w:t>
      </w:r>
      <w:r>
        <w:rPr>
          <w:rFonts w:hint="eastAsia" w:ascii="宋体" w:hAnsi="宋体" w:cs="宋体"/>
          <w:sz w:val="21"/>
          <w:szCs w:val="21"/>
          <w:u w:val="single"/>
          <w:lang w:val="en-US" w:eastAsia="zh-CN"/>
        </w:rPr>
        <w:t>驾驶员</w:t>
      </w:r>
      <w:r>
        <w:rPr>
          <w:rFonts w:hint="eastAsia" w:ascii="宋体" w:hAnsi="宋体" w:eastAsia="宋体" w:cs="宋体"/>
          <w:sz w:val="21"/>
          <w:szCs w:val="21"/>
          <w:u w:val="single"/>
          <w:lang w:val="en-US" w:eastAsia="zh-CN"/>
        </w:rPr>
        <w:t>业务</w:t>
      </w:r>
      <w:r>
        <w:rPr>
          <w:rFonts w:hint="eastAsia" w:ascii="宋体" w:hAnsi="宋体" w:eastAsia="宋体" w:cs="宋体"/>
          <w:sz w:val="21"/>
          <w:szCs w:val="21"/>
          <w:u w:val="single"/>
          <w:lang w:eastAsia="zh-CN"/>
        </w:rPr>
        <w:t>外包服务协议</w:t>
      </w:r>
      <w:r>
        <w:rPr>
          <w:rFonts w:hint="eastAsia" w:ascii="宋体" w:hAnsi="宋体" w:eastAsia="宋体" w:cs="宋体"/>
          <w:sz w:val="21"/>
          <w:szCs w:val="21"/>
        </w:rPr>
        <w:t>》的附件，与</w:t>
      </w:r>
      <w:r>
        <w:rPr>
          <w:rFonts w:hint="eastAsia" w:ascii="宋体" w:hAnsi="宋体" w:eastAsia="宋体" w:cs="宋体"/>
          <w:sz w:val="21"/>
          <w:szCs w:val="21"/>
          <w:lang w:eastAsia="zh-CN"/>
        </w:rPr>
        <w:t>主</w:t>
      </w:r>
      <w:r>
        <w:rPr>
          <w:rFonts w:hint="eastAsia" w:ascii="宋体" w:hAnsi="宋体" w:eastAsia="宋体" w:cs="宋体"/>
          <w:sz w:val="21"/>
          <w:szCs w:val="21"/>
        </w:rPr>
        <w:t>合同具有同等的法律效力，经合同双方签署立即生效。</w:t>
      </w:r>
    </w:p>
    <w:p>
      <w:pPr>
        <w:rPr>
          <w:rFonts w:hint="eastAsia" w:ascii="宋体" w:hAnsi="宋体" w:eastAsia="宋体" w:cs="宋体"/>
          <w:b w:val="0"/>
          <w:bCs w:val="0"/>
          <w:sz w:val="21"/>
          <w:szCs w:val="21"/>
        </w:rPr>
      </w:pPr>
    </w:p>
    <w:p>
      <w:pPr>
        <w:rPr>
          <w:rFonts w:hint="eastAsia" w:ascii="宋体" w:hAnsi="宋体" w:eastAsia="宋体" w:cs="宋体"/>
          <w:b w:val="0"/>
          <w:bCs w:val="0"/>
          <w:sz w:val="21"/>
          <w:szCs w:val="21"/>
        </w:rPr>
      </w:pPr>
    </w:p>
    <w:p>
      <w:pPr>
        <w:rPr>
          <w:rFonts w:hint="eastAsia" w:ascii="宋体" w:hAnsi="宋体" w:eastAsia="宋体" w:cs="宋体"/>
          <w:b w:val="0"/>
          <w:bCs w:val="0"/>
          <w:sz w:val="21"/>
          <w:szCs w:val="21"/>
        </w:rPr>
      </w:pPr>
      <w:r>
        <w:rPr>
          <w:rFonts w:hint="eastAsia" w:ascii="宋体" w:hAnsi="宋体" w:eastAsia="宋体" w:cs="宋体"/>
          <w:b w:val="0"/>
          <w:bCs w:val="0"/>
          <w:sz w:val="21"/>
          <w:szCs w:val="21"/>
        </w:rPr>
        <w:t>甲方</w:t>
      </w:r>
      <w:r>
        <w:rPr>
          <w:rFonts w:hint="eastAsia" w:ascii="宋体" w:hAnsi="宋体" w:cs="宋体"/>
          <w:b w:val="0"/>
          <w:bCs w:val="0"/>
          <w:sz w:val="21"/>
          <w:szCs w:val="21"/>
          <w:lang w:val="en-US" w:eastAsia="zh-CN"/>
        </w:rPr>
        <w:t>法定代表人签字</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盖章）</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乙方</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盖章） ：</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 xml:space="preserve"> </w:t>
      </w:r>
    </w:p>
    <w:p>
      <w:pPr>
        <w:ind w:firstLine="42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w:t>
      </w:r>
    </w:p>
    <w:p>
      <w:pPr>
        <w:rPr>
          <w:rFonts w:hint="eastAsia" w:ascii="宋体" w:hAnsi="宋体" w:eastAsia="宋体" w:cs="宋体"/>
          <w:b w:val="0"/>
          <w:bCs w:val="0"/>
          <w:sz w:val="21"/>
          <w:szCs w:val="21"/>
        </w:rPr>
      </w:pPr>
      <w:r>
        <w:rPr>
          <w:rFonts w:hint="eastAsia" w:ascii="宋体" w:hAnsi="宋体" w:cs="宋体"/>
          <w:b w:val="0"/>
          <w:bCs w:val="0"/>
          <w:sz w:val="21"/>
          <w:szCs w:val="21"/>
          <w:lang w:val="en-US" w:eastAsia="zh-CN"/>
        </w:rPr>
        <w:t>分管领导</w:t>
      </w:r>
      <w:r>
        <w:rPr>
          <w:rFonts w:hint="eastAsia" w:ascii="宋体" w:hAnsi="宋体" w:eastAsia="宋体" w:cs="宋体"/>
          <w:b w:val="0"/>
          <w:bCs w:val="0"/>
          <w:sz w:val="21"/>
          <w:szCs w:val="21"/>
          <w:lang w:val="en-US" w:eastAsia="zh-CN"/>
        </w:rPr>
        <w:t>（签字）</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 xml:space="preserve">                           </w:t>
      </w:r>
    </w:p>
    <w:p>
      <w:pPr>
        <w:rPr>
          <w:rFonts w:hint="eastAsia" w:ascii="宋体" w:hAnsi="宋体" w:eastAsia="宋体" w:cs="宋体"/>
          <w:b w:val="0"/>
          <w:bCs w:val="0"/>
          <w:sz w:val="21"/>
          <w:szCs w:val="21"/>
          <w:lang w:val="en-US" w:eastAsia="zh-CN"/>
        </w:rPr>
      </w:pPr>
    </w:p>
    <w:p>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部门负责人（签字）：                </w:t>
      </w:r>
    </w:p>
    <w:p>
      <w:pPr>
        <w:rPr>
          <w:rFonts w:hint="eastAsia" w:ascii="宋体" w:hAnsi="宋体" w:eastAsia="宋体" w:cs="宋体"/>
          <w:b w:val="0"/>
          <w:bCs w:val="0"/>
          <w:sz w:val="21"/>
          <w:szCs w:val="21"/>
          <w:lang w:val="en-US" w:eastAsia="zh-CN"/>
        </w:rPr>
      </w:pPr>
    </w:p>
    <w:p>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经办人（签字）：                    </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经办人（签字）：</w:t>
      </w:r>
    </w:p>
    <w:p>
      <w:pPr>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w:t>
      </w:r>
    </w:p>
    <w:p>
      <w:pPr>
        <w:rPr>
          <w:rFonts w:hint="eastAsia" w:ascii="宋体" w:hAnsi="宋体" w:eastAsia="宋体" w:cs="宋体"/>
          <w:b w:val="0"/>
          <w:bCs w:val="0"/>
          <w:sz w:val="21"/>
          <w:szCs w:val="21"/>
        </w:rPr>
      </w:pPr>
    </w:p>
    <w:p>
      <w:pPr>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日期： 年  月   日       </w:t>
      </w:r>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日期：  年  月  日</w:t>
      </w:r>
    </w:p>
    <w:p>
      <w:pPr>
        <w:pStyle w:val="13"/>
        <w:rPr>
          <w:rFonts w:hint="eastAsia" w:ascii="宋体" w:hAnsi="宋体"/>
          <w:shd w:val="clear" w:color="auto" w:fill="FFFFFF"/>
          <w:lang w:eastAsia="zh-CN"/>
        </w:rPr>
      </w:pPr>
    </w:p>
    <w:p>
      <w:pPr>
        <w:pStyle w:val="13"/>
        <w:rPr>
          <w:rFonts w:hint="eastAsia" w:ascii="宋体" w:hAnsi="宋体"/>
          <w:shd w:val="clear" w:color="auto" w:fill="FFFFFF"/>
          <w:lang w:eastAsia="zh-CN"/>
        </w:rPr>
      </w:pPr>
    </w:p>
    <w:p>
      <w:pPr>
        <w:pStyle w:val="13"/>
        <w:rPr>
          <w:rFonts w:hint="eastAsia" w:ascii="宋体" w:hAnsi="宋体"/>
          <w:shd w:val="clear" w:color="auto" w:fill="FFFFFF"/>
          <w:lang w:eastAsia="zh-CN"/>
        </w:rPr>
      </w:pPr>
    </w:p>
    <w:p>
      <w:pPr>
        <w:pStyle w:val="13"/>
        <w:rPr>
          <w:rFonts w:hint="eastAsia" w:ascii="宋体" w:hAnsi="宋体"/>
          <w:shd w:val="clear" w:color="auto" w:fill="FFFFFF"/>
          <w:lang w:eastAsia="zh-CN"/>
        </w:rPr>
      </w:pPr>
    </w:p>
    <w:p>
      <w:pPr>
        <w:pStyle w:val="13"/>
        <w:rPr>
          <w:rFonts w:hint="eastAsia" w:ascii="宋体" w:hAnsi="宋体"/>
          <w:shd w:val="clear" w:color="auto" w:fill="FFFFFF"/>
          <w:lang w:eastAsia="zh-CN"/>
        </w:rPr>
      </w:pPr>
    </w:p>
    <w:p>
      <w:pPr>
        <w:pStyle w:val="3"/>
        <w:keepLines w:val="0"/>
        <w:tabs>
          <w:tab w:val="left" w:pos="1530"/>
          <w:tab w:val="left" w:pos="3360"/>
          <w:tab w:val="left" w:pos="4082"/>
        </w:tabs>
        <w:snapToGrid w:val="0"/>
        <w:spacing w:before="0" w:after="0" w:line="360" w:lineRule="auto"/>
        <w:jc w:val="center"/>
        <w:rPr>
          <w:rFonts w:ascii="宋体" w:hAnsi="宋体"/>
          <w:sz w:val="30"/>
          <w:szCs w:val="30"/>
          <w:shd w:val="clear" w:color="auto" w:fill="FFFFFF"/>
        </w:rPr>
      </w:pPr>
      <w:r>
        <w:rPr>
          <w:rFonts w:hint="eastAsia" w:ascii="宋体" w:hAnsi="宋体"/>
          <w:sz w:val="30"/>
          <w:szCs w:val="30"/>
          <w:shd w:val="clear" w:color="auto" w:fill="FFFFFF"/>
        </w:rPr>
        <w:t>第五篇  公开竞争性比选申请</w:t>
      </w:r>
      <w:r>
        <w:rPr>
          <w:rFonts w:ascii="宋体" w:hAnsi="宋体"/>
          <w:sz w:val="30"/>
          <w:szCs w:val="30"/>
          <w:shd w:val="clear" w:color="auto" w:fill="FFFFFF"/>
        </w:rPr>
        <w:t>文件格式</w:t>
      </w:r>
    </w:p>
    <w:p>
      <w:pPr>
        <w:jc w:val="center"/>
        <w:rPr>
          <w:rFonts w:ascii="宋体" w:hAnsi="宋体"/>
          <w:b/>
          <w:kern w:val="1"/>
          <w:sz w:val="24"/>
          <w:shd w:val="clear" w:color="auto" w:fill="FFFFFF"/>
        </w:rPr>
      </w:pPr>
    </w:p>
    <w:p>
      <w:pPr>
        <w:jc w:val="center"/>
        <w:outlineLvl w:val="0"/>
        <w:rPr>
          <w:rFonts w:ascii="宋体" w:hAnsi="宋体"/>
          <w:b/>
          <w:kern w:val="1"/>
          <w:sz w:val="24"/>
          <w:shd w:val="clear" w:color="auto" w:fill="FFFFFF"/>
        </w:rPr>
      </w:pPr>
      <w:r>
        <w:rPr>
          <w:rFonts w:hint="eastAsia" w:ascii="宋体" w:hAnsi="宋体"/>
          <w:b/>
          <w:kern w:val="1"/>
          <w:sz w:val="24"/>
          <w:shd w:val="clear" w:color="auto" w:fill="FFFFFF"/>
        </w:rPr>
        <w:t>公开竞争性比选申请</w:t>
      </w:r>
      <w:r>
        <w:rPr>
          <w:rFonts w:ascii="宋体" w:hAnsi="宋体"/>
          <w:b/>
          <w:kern w:val="1"/>
          <w:sz w:val="24"/>
          <w:shd w:val="clear" w:color="auto" w:fill="FFFFFF"/>
        </w:rPr>
        <w:t>文件封面</w:t>
      </w:r>
    </w:p>
    <w:p>
      <w:pPr>
        <w:jc w:val="center"/>
        <w:rPr>
          <w:rFonts w:ascii="宋体" w:hAnsi="宋体"/>
          <w:b/>
          <w:kern w:val="1"/>
          <w:sz w:val="24"/>
          <w:shd w:val="clear" w:color="auto" w:fill="FFFFFF"/>
        </w:rPr>
      </w:pPr>
      <w:r>
        <w:rPr>
          <w:rFonts w:ascii="宋体" w:hAnsi="宋体"/>
          <w:b/>
          <w:kern w:val="1"/>
          <w:sz w:val="24"/>
          <w:shd w:val="clear" w:color="auto" w:fill="FFFFFF"/>
        </w:rPr>
        <w:t>（以下内容为示例）</w:t>
      </w:r>
    </w:p>
    <w:p>
      <w:pPr>
        <w:pStyle w:val="13"/>
        <w:jc w:val="center"/>
        <w:rPr>
          <w:rFonts w:hint="eastAsia"/>
          <w:color w:val="auto"/>
          <w:sz w:val="48"/>
          <w:szCs w:val="48"/>
        </w:rPr>
      </w:pPr>
    </w:p>
    <w:p>
      <w:pPr>
        <w:pStyle w:val="13"/>
        <w:jc w:val="center"/>
        <w:rPr>
          <w:rFonts w:hint="eastAsia"/>
          <w:color w:val="auto"/>
          <w:sz w:val="48"/>
          <w:szCs w:val="48"/>
        </w:rPr>
      </w:pPr>
    </w:p>
    <w:p>
      <w:pPr>
        <w:pStyle w:val="13"/>
        <w:jc w:val="center"/>
        <w:rPr>
          <w:rFonts w:hint="eastAsia"/>
          <w:color w:val="auto"/>
          <w:sz w:val="48"/>
          <w:szCs w:val="48"/>
        </w:rPr>
      </w:pPr>
    </w:p>
    <w:p>
      <w:pPr>
        <w:pStyle w:val="13"/>
        <w:jc w:val="center"/>
        <w:rPr>
          <w:rFonts w:hint="eastAsia"/>
          <w:color w:val="auto"/>
          <w:sz w:val="48"/>
          <w:szCs w:val="48"/>
        </w:rPr>
      </w:pPr>
    </w:p>
    <w:p>
      <w:pPr>
        <w:pStyle w:val="13"/>
        <w:jc w:val="center"/>
        <w:rPr>
          <w:rFonts w:hint="eastAsia"/>
          <w:color w:val="auto"/>
          <w:sz w:val="48"/>
          <w:szCs w:val="48"/>
        </w:rPr>
      </w:pPr>
    </w:p>
    <w:p>
      <w:pPr>
        <w:pStyle w:val="13"/>
        <w:jc w:val="center"/>
        <w:rPr>
          <w:rFonts w:hint="eastAsia"/>
          <w:color w:val="auto"/>
          <w:sz w:val="48"/>
          <w:szCs w:val="48"/>
        </w:rPr>
      </w:pPr>
    </w:p>
    <w:p>
      <w:pPr>
        <w:pStyle w:val="13"/>
        <w:jc w:val="center"/>
        <w:rPr>
          <w:rFonts w:hint="eastAsia"/>
          <w:color w:val="auto"/>
          <w:sz w:val="48"/>
          <w:szCs w:val="48"/>
        </w:rPr>
      </w:pPr>
    </w:p>
    <w:p>
      <w:pPr>
        <w:pStyle w:val="13"/>
        <w:jc w:val="center"/>
        <w:rPr>
          <w:rFonts w:hint="eastAsia"/>
          <w:color w:val="auto"/>
          <w:sz w:val="48"/>
          <w:szCs w:val="48"/>
        </w:rPr>
      </w:pPr>
    </w:p>
    <w:p>
      <w:pPr>
        <w:pStyle w:val="13"/>
        <w:jc w:val="center"/>
        <w:rPr>
          <w:rFonts w:hint="eastAsia"/>
          <w:color w:val="auto"/>
          <w:sz w:val="48"/>
          <w:szCs w:val="48"/>
        </w:rPr>
      </w:pPr>
    </w:p>
    <w:p>
      <w:pPr>
        <w:pStyle w:val="13"/>
        <w:jc w:val="center"/>
        <w:rPr>
          <w:rFonts w:hint="eastAsia"/>
          <w:color w:val="auto"/>
          <w:sz w:val="48"/>
          <w:szCs w:val="48"/>
        </w:rPr>
      </w:pPr>
    </w:p>
    <w:p>
      <w:pPr>
        <w:pStyle w:val="13"/>
        <w:jc w:val="center"/>
        <w:rPr>
          <w:rFonts w:hint="eastAsia"/>
          <w:color w:val="auto"/>
          <w:sz w:val="48"/>
          <w:szCs w:val="48"/>
        </w:rPr>
      </w:pPr>
    </w:p>
    <w:p>
      <w:pPr>
        <w:pStyle w:val="13"/>
        <w:jc w:val="center"/>
        <w:rPr>
          <w:rFonts w:hint="eastAsia"/>
          <w:color w:val="auto"/>
          <w:sz w:val="48"/>
          <w:szCs w:val="48"/>
        </w:rPr>
      </w:pPr>
    </w:p>
    <w:p>
      <w:pPr>
        <w:pStyle w:val="13"/>
        <w:jc w:val="center"/>
        <w:rPr>
          <w:rFonts w:hint="eastAsia"/>
          <w:color w:val="auto"/>
          <w:sz w:val="48"/>
          <w:szCs w:val="48"/>
        </w:rPr>
      </w:pPr>
    </w:p>
    <w:p>
      <w:pPr>
        <w:pStyle w:val="13"/>
        <w:jc w:val="center"/>
        <w:rPr>
          <w:rFonts w:hint="eastAsia"/>
          <w:color w:val="auto"/>
          <w:sz w:val="48"/>
          <w:szCs w:val="48"/>
        </w:rPr>
      </w:pPr>
    </w:p>
    <w:p>
      <w:pPr>
        <w:pStyle w:val="13"/>
        <w:jc w:val="center"/>
        <w:rPr>
          <w:rFonts w:hint="eastAsia"/>
          <w:color w:val="auto"/>
          <w:sz w:val="48"/>
          <w:szCs w:val="48"/>
        </w:rPr>
      </w:pPr>
    </w:p>
    <w:p>
      <w:pPr>
        <w:pStyle w:val="13"/>
        <w:jc w:val="center"/>
        <w:rPr>
          <w:rFonts w:hint="eastAsia"/>
          <w:color w:val="auto"/>
          <w:sz w:val="44"/>
          <w:szCs w:val="44"/>
        </w:rPr>
      </w:pPr>
    </w:p>
    <w:p>
      <w:pPr>
        <w:pStyle w:val="13"/>
        <w:jc w:val="center"/>
        <w:rPr>
          <w:rFonts w:hint="eastAsia"/>
          <w:color w:val="auto"/>
          <w:sz w:val="44"/>
          <w:szCs w:val="44"/>
        </w:rPr>
      </w:pPr>
    </w:p>
    <w:p>
      <w:pPr>
        <w:pStyle w:val="13"/>
        <w:jc w:val="center"/>
        <w:rPr>
          <w:rFonts w:hint="eastAsia"/>
          <w:color w:val="auto"/>
          <w:sz w:val="44"/>
          <w:szCs w:val="44"/>
        </w:rPr>
      </w:pPr>
    </w:p>
    <w:p>
      <w:pPr>
        <w:pStyle w:val="13"/>
        <w:jc w:val="center"/>
        <w:rPr>
          <w:rFonts w:hint="eastAsia"/>
          <w:color w:val="auto"/>
          <w:sz w:val="44"/>
          <w:szCs w:val="44"/>
        </w:rPr>
      </w:pPr>
    </w:p>
    <w:p>
      <w:pPr>
        <w:pStyle w:val="13"/>
        <w:jc w:val="center"/>
        <w:rPr>
          <w:rFonts w:hint="eastAsia"/>
          <w:color w:val="auto"/>
          <w:sz w:val="44"/>
          <w:szCs w:val="44"/>
        </w:rPr>
      </w:pPr>
    </w:p>
    <w:p>
      <w:pPr>
        <w:pStyle w:val="13"/>
        <w:jc w:val="center"/>
        <w:rPr>
          <w:rFonts w:hint="eastAsia"/>
          <w:color w:val="auto"/>
          <w:sz w:val="48"/>
          <w:szCs w:val="48"/>
        </w:rPr>
      </w:pPr>
      <w:bookmarkStart w:id="32" w:name="_GoBack"/>
      <w:bookmarkEnd w:id="32"/>
      <w:r>
        <w:rPr>
          <w:rFonts w:hint="eastAsia"/>
          <w:color w:val="auto"/>
          <w:sz w:val="44"/>
          <w:szCs w:val="44"/>
        </w:rPr>
        <w:t>202</w:t>
      </w:r>
      <w:r>
        <w:rPr>
          <w:rFonts w:hint="eastAsia"/>
          <w:color w:val="auto"/>
          <w:sz w:val="44"/>
          <w:szCs w:val="44"/>
          <w:lang w:val="en-US" w:eastAsia="zh-CN"/>
        </w:rPr>
        <w:t>6-2027</w:t>
      </w:r>
      <w:r>
        <w:rPr>
          <w:rFonts w:hint="eastAsia"/>
          <w:color w:val="auto"/>
          <w:sz w:val="44"/>
          <w:szCs w:val="44"/>
        </w:rPr>
        <w:t>年</w:t>
      </w:r>
      <w:r>
        <w:rPr>
          <w:rFonts w:hint="eastAsia"/>
          <w:color w:val="auto"/>
          <w:sz w:val="44"/>
          <w:szCs w:val="44"/>
          <w:lang w:val="en-US" w:eastAsia="zh-CN"/>
        </w:rPr>
        <w:t>交通车驾驶员业务</w:t>
      </w:r>
      <w:r>
        <w:rPr>
          <w:rFonts w:hint="eastAsia"/>
          <w:color w:val="auto"/>
          <w:sz w:val="44"/>
          <w:szCs w:val="44"/>
          <w:lang w:eastAsia="zh-CN"/>
        </w:rPr>
        <w:t>外包</w:t>
      </w:r>
      <w:r>
        <w:rPr>
          <w:rFonts w:hint="eastAsia"/>
          <w:color w:val="auto"/>
          <w:sz w:val="44"/>
          <w:szCs w:val="44"/>
        </w:rPr>
        <w:t>项目</w:t>
      </w:r>
    </w:p>
    <w:p>
      <w:pPr>
        <w:pStyle w:val="13"/>
        <w:rPr>
          <w:rFonts w:hint="eastAsia"/>
          <w:color w:val="auto"/>
        </w:rPr>
      </w:pPr>
    </w:p>
    <w:p>
      <w:pPr>
        <w:pStyle w:val="13"/>
        <w:rPr>
          <w:rFonts w:hint="eastAsia"/>
          <w:color w:val="auto"/>
        </w:rPr>
      </w:pPr>
    </w:p>
    <w:p>
      <w:pPr>
        <w:pStyle w:val="13"/>
        <w:rPr>
          <w:rFonts w:hint="eastAsia"/>
          <w:color w:val="auto"/>
        </w:rPr>
      </w:pPr>
    </w:p>
    <w:p>
      <w:pPr>
        <w:pStyle w:val="13"/>
        <w:rPr>
          <w:rFonts w:hint="eastAsia"/>
          <w:color w:val="auto"/>
        </w:rPr>
      </w:pPr>
    </w:p>
    <w:p>
      <w:pPr>
        <w:pStyle w:val="13"/>
        <w:rPr>
          <w:rFonts w:hint="eastAsia"/>
          <w:color w:val="auto"/>
        </w:rPr>
      </w:pPr>
    </w:p>
    <w:p>
      <w:pPr>
        <w:pStyle w:val="13"/>
        <w:rPr>
          <w:rFonts w:hint="eastAsia"/>
          <w:color w:val="auto"/>
        </w:rPr>
      </w:pPr>
    </w:p>
    <w:p>
      <w:pPr>
        <w:pStyle w:val="13"/>
        <w:rPr>
          <w:rFonts w:hint="eastAsia"/>
          <w:color w:val="auto"/>
        </w:rPr>
      </w:pPr>
    </w:p>
    <w:p>
      <w:pPr>
        <w:pStyle w:val="13"/>
        <w:rPr>
          <w:rFonts w:hint="eastAsia"/>
          <w:color w:val="auto"/>
        </w:rPr>
      </w:pPr>
    </w:p>
    <w:p>
      <w:pPr>
        <w:pStyle w:val="13"/>
        <w:rPr>
          <w:rFonts w:hint="eastAsia"/>
          <w:color w:val="auto"/>
        </w:rPr>
      </w:pPr>
    </w:p>
    <w:p>
      <w:pPr>
        <w:jc w:val="center"/>
        <w:rPr>
          <w:rFonts w:ascii="宋体" w:hAnsi="宋体"/>
          <w:kern w:val="1"/>
          <w:sz w:val="32"/>
          <w:szCs w:val="32"/>
          <w:shd w:val="clear" w:color="auto" w:fill="FFFFFF"/>
        </w:rPr>
      </w:pPr>
      <w:r>
        <w:rPr>
          <w:rFonts w:hint="eastAsia" w:ascii="宋体" w:hAnsi="宋体"/>
          <w:kern w:val="1"/>
          <w:sz w:val="32"/>
          <w:szCs w:val="32"/>
          <w:shd w:val="clear" w:color="auto" w:fill="FFFFFF"/>
        </w:rPr>
        <w:t>公开竞争性比选申请</w:t>
      </w:r>
      <w:r>
        <w:rPr>
          <w:rFonts w:ascii="宋体" w:hAnsi="宋体"/>
          <w:kern w:val="1"/>
          <w:sz w:val="32"/>
          <w:szCs w:val="32"/>
          <w:shd w:val="clear" w:color="auto" w:fill="FFFFFF"/>
        </w:rPr>
        <w:t>文件</w:t>
      </w:r>
    </w:p>
    <w:p>
      <w:pPr>
        <w:jc w:val="center"/>
        <w:rPr>
          <w:rFonts w:ascii="宋体" w:hAnsi="宋体"/>
          <w:kern w:val="1"/>
          <w:sz w:val="32"/>
          <w:szCs w:val="32"/>
          <w:shd w:val="clear" w:color="auto" w:fill="FFFFFF"/>
        </w:rPr>
      </w:pPr>
    </w:p>
    <w:p>
      <w:pPr>
        <w:jc w:val="center"/>
        <w:rPr>
          <w:rFonts w:ascii="宋体" w:hAnsi="宋体"/>
          <w:kern w:val="1"/>
          <w:sz w:val="32"/>
          <w:szCs w:val="32"/>
          <w:shd w:val="clear" w:color="auto" w:fill="FFFFFF"/>
        </w:rPr>
      </w:pPr>
    </w:p>
    <w:p>
      <w:pPr>
        <w:jc w:val="center"/>
        <w:rPr>
          <w:rFonts w:ascii="宋体" w:hAnsi="宋体"/>
          <w:kern w:val="1"/>
          <w:sz w:val="32"/>
          <w:szCs w:val="32"/>
          <w:shd w:val="clear" w:color="auto" w:fill="FFFFFF"/>
        </w:rPr>
      </w:pPr>
    </w:p>
    <w:p>
      <w:pPr>
        <w:jc w:val="center"/>
        <w:rPr>
          <w:rFonts w:ascii="宋体" w:hAnsi="宋体"/>
          <w:kern w:val="1"/>
          <w:sz w:val="32"/>
          <w:szCs w:val="32"/>
          <w:shd w:val="clear" w:color="auto" w:fill="FFFFFF"/>
        </w:rPr>
      </w:pPr>
    </w:p>
    <w:p>
      <w:pPr>
        <w:jc w:val="center"/>
        <w:rPr>
          <w:rFonts w:ascii="宋体" w:hAnsi="宋体"/>
          <w:kern w:val="1"/>
          <w:sz w:val="32"/>
          <w:szCs w:val="32"/>
          <w:shd w:val="clear" w:color="auto" w:fill="FFFFFF"/>
        </w:rPr>
      </w:pPr>
    </w:p>
    <w:p>
      <w:pPr>
        <w:jc w:val="center"/>
        <w:rPr>
          <w:rFonts w:ascii="宋体" w:hAnsi="宋体"/>
          <w:kern w:val="1"/>
          <w:sz w:val="32"/>
          <w:szCs w:val="32"/>
          <w:shd w:val="clear" w:color="auto" w:fill="FFFFFF"/>
        </w:rPr>
      </w:pPr>
    </w:p>
    <w:p>
      <w:pPr>
        <w:jc w:val="center"/>
        <w:rPr>
          <w:rFonts w:ascii="宋体" w:hAnsi="宋体"/>
          <w:kern w:val="1"/>
          <w:sz w:val="32"/>
          <w:szCs w:val="32"/>
          <w:shd w:val="clear" w:color="auto" w:fill="FFFFFF"/>
        </w:rPr>
      </w:pPr>
    </w:p>
    <w:p>
      <w:pPr>
        <w:jc w:val="center"/>
        <w:rPr>
          <w:rFonts w:ascii="宋体" w:hAnsi="宋体"/>
          <w:kern w:val="1"/>
          <w:sz w:val="32"/>
          <w:szCs w:val="32"/>
          <w:shd w:val="clear" w:color="auto" w:fill="FFFFFF"/>
        </w:rPr>
      </w:pPr>
    </w:p>
    <w:p>
      <w:pPr>
        <w:jc w:val="center"/>
        <w:rPr>
          <w:rFonts w:hint="eastAsia" w:ascii="宋体" w:hAnsi="宋体"/>
          <w:kern w:val="1"/>
          <w:sz w:val="32"/>
          <w:szCs w:val="32"/>
          <w:shd w:val="clear" w:color="auto" w:fill="FFFFFF"/>
        </w:rPr>
      </w:pPr>
    </w:p>
    <w:p>
      <w:pPr>
        <w:jc w:val="center"/>
        <w:rPr>
          <w:rFonts w:ascii="宋体" w:hAnsi="宋体"/>
          <w:kern w:val="1"/>
          <w:sz w:val="32"/>
          <w:szCs w:val="32"/>
          <w:shd w:val="clear" w:color="auto" w:fill="FFFFFF"/>
        </w:rPr>
      </w:pPr>
    </w:p>
    <w:p>
      <w:pPr>
        <w:jc w:val="center"/>
        <w:rPr>
          <w:rFonts w:ascii="宋体" w:hAnsi="宋体"/>
          <w:kern w:val="1"/>
          <w:sz w:val="32"/>
          <w:szCs w:val="32"/>
          <w:shd w:val="clear" w:color="auto" w:fill="FFFFFF"/>
        </w:rPr>
      </w:pPr>
    </w:p>
    <w:p>
      <w:pPr>
        <w:jc w:val="center"/>
        <w:rPr>
          <w:rFonts w:ascii="宋体" w:hAnsi="宋体"/>
          <w:kern w:val="1"/>
          <w:sz w:val="32"/>
          <w:szCs w:val="32"/>
          <w:shd w:val="clear" w:color="auto" w:fill="FFFFFF"/>
        </w:rPr>
      </w:pPr>
    </w:p>
    <w:p>
      <w:pPr>
        <w:jc w:val="center"/>
        <w:rPr>
          <w:rFonts w:ascii="宋体" w:hAnsi="宋体"/>
          <w:kern w:val="1"/>
          <w:sz w:val="32"/>
          <w:szCs w:val="32"/>
          <w:shd w:val="clear" w:color="auto" w:fill="FFFFFF"/>
        </w:rPr>
      </w:pPr>
    </w:p>
    <w:p>
      <w:pPr>
        <w:jc w:val="center"/>
        <w:rPr>
          <w:rFonts w:hint="eastAsia"/>
        </w:rPr>
      </w:pPr>
    </w:p>
    <w:p>
      <w:pPr>
        <w:jc w:val="center"/>
        <w:rPr>
          <w:rFonts w:ascii="宋体" w:hAnsi="宋体"/>
          <w:kern w:val="1"/>
          <w:sz w:val="32"/>
          <w:szCs w:val="32"/>
          <w:shd w:val="clear" w:color="auto" w:fill="FFFFFF"/>
        </w:rPr>
      </w:pPr>
    </w:p>
    <w:p>
      <w:pPr>
        <w:jc w:val="center"/>
        <w:rPr>
          <w:rFonts w:ascii="宋体" w:hAnsi="宋体"/>
          <w:kern w:val="1"/>
          <w:sz w:val="32"/>
          <w:szCs w:val="32"/>
          <w:u w:val="single"/>
          <w:shd w:val="clear" w:color="auto" w:fill="FFFFFF"/>
        </w:rPr>
      </w:pPr>
      <w:r>
        <w:rPr>
          <w:rFonts w:hint="eastAsia" w:ascii="宋体" w:hAnsi="宋体"/>
          <w:kern w:val="1"/>
          <w:sz w:val="32"/>
          <w:szCs w:val="32"/>
          <w:u w:val="single"/>
          <w:shd w:val="clear" w:color="auto" w:fill="FFFFFF"/>
        </w:rPr>
        <w:t>比选申请人名称</w:t>
      </w:r>
      <w:r>
        <w:rPr>
          <w:rFonts w:ascii="宋体" w:hAnsi="宋体"/>
          <w:kern w:val="1"/>
          <w:sz w:val="32"/>
          <w:szCs w:val="32"/>
          <w:u w:val="single"/>
          <w:shd w:val="clear" w:color="auto" w:fill="FFFFFF"/>
        </w:rPr>
        <w:t>全称（盖单位公章）</w:t>
      </w:r>
    </w:p>
    <w:p>
      <w:pPr>
        <w:jc w:val="center"/>
        <w:rPr>
          <w:rFonts w:hint="eastAsia" w:ascii="宋体" w:hAnsi="宋体"/>
          <w:kern w:val="1"/>
          <w:sz w:val="32"/>
          <w:szCs w:val="32"/>
          <w:u w:val="single"/>
          <w:shd w:val="clear" w:color="auto" w:fill="FFFFFF"/>
        </w:rPr>
      </w:pPr>
      <w:r>
        <w:rPr>
          <w:rFonts w:hint="eastAsia" w:ascii="宋体" w:hAnsi="宋体"/>
          <w:kern w:val="1"/>
          <w:sz w:val="32"/>
          <w:szCs w:val="32"/>
          <w:u w:val="single"/>
          <w:shd w:val="clear" w:color="auto" w:fill="FFFFFF"/>
        </w:rPr>
        <w:t>202</w:t>
      </w:r>
      <w:r>
        <w:rPr>
          <w:rFonts w:hint="eastAsia" w:ascii="宋体" w:hAnsi="宋体"/>
          <w:kern w:val="1"/>
          <w:sz w:val="32"/>
          <w:szCs w:val="32"/>
          <w:u w:val="single"/>
          <w:shd w:val="clear" w:color="auto" w:fill="FFFFFF"/>
          <w:lang w:val="en-US" w:eastAsia="zh-CN"/>
        </w:rPr>
        <w:t>5</w:t>
      </w:r>
      <w:r>
        <w:rPr>
          <w:rFonts w:hint="eastAsia" w:ascii="宋体" w:hAnsi="宋体"/>
          <w:kern w:val="1"/>
          <w:sz w:val="32"/>
          <w:szCs w:val="32"/>
          <w:u w:val="single"/>
          <w:shd w:val="clear" w:color="auto" w:fill="FFFFFF"/>
        </w:rPr>
        <w:t>年   月   日</w:t>
      </w:r>
    </w:p>
    <w:p>
      <w:pPr>
        <w:jc w:val="center"/>
        <w:rPr>
          <w:rFonts w:ascii="宋体" w:hAnsi="宋体"/>
          <w:kern w:val="1"/>
          <w:sz w:val="32"/>
          <w:szCs w:val="32"/>
          <w:u w:val="single"/>
          <w:shd w:val="clear" w:color="auto" w:fill="FFFFFF"/>
        </w:rPr>
      </w:pPr>
    </w:p>
    <w:p>
      <w:pPr>
        <w:jc w:val="center"/>
        <w:rPr>
          <w:rFonts w:ascii="宋体" w:hAnsi="宋体"/>
          <w:kern w:val="1"/>
          <w:sz w:val="32"/>
          <w:szCs w:val="32"/>
          <w:u w:val="single"/>
          <w:shd w:val="clear" w:color="auto" w:fill="FFFFFF"/>
        </w:rPr>
      </w:pPr>
    </w:p>
    <w:p>
      <w:pPr>
        <w:jc w:val="center"/>
        <w:rPr>
          <w:rFonts w:ascii="宋体" w:hAnsi="宋体"/>
          <w:kern w:val="1"/>
          <w:sz w:val="32"/>
          <w:szCs w:val="32"/>
          <w:u w:val="single"/>
          <w:shd w:val="clear" w:color="auto" w:fill="FFFFFF"/>
        </w:rPr>
        <w:sectPr>
          <w:headerReference r:id="rId7" w:type="default"/>
          <w:pgSz w:w="11906" w:h="16838"/>
          <w:pgMar w:top="1440" w:right="1800" w:bottom="1440" w:left="1800" w:header="851" w:footer="992" w:gutter="0"/>
          <w:cols w:space="720" w:num="1"/>
        </w:sectPr>
      </w:pPr>
    </w:p>
    <w:p>
      <w:pPr>
        <w:tabs>
          <w:tab w:val="left" w:pos="900"/>
          <w:tab w:val="left" w:pos="1080"/>
        </w:tabs>
        <w:spacing w:line="300" w:lineRule="auto"/>
        <w:jc w:val="center"/>
        <w:outlineLvl w:val="0"/>
        <w:rPr>
          <w:rFonts w:ascii="宋体" w:hAnsi="宋体" w:cs="Arial"/>
          <w:b/>
          <w:kern w:val="1"/>
          <w:sz w:val="24"/>
          <w:shd w:val="clear" w:color="auto" w:fill="FFFFFF"/>
        </w:rPr>
      </w:pPr>
      <w:r>
        <w:rPr>
          <w:rFonts w:ascii="宋体" w:hAnsi="宋体" w:cs="Arial"/>
          <w:b/>
          <w:kern w:val="1"/>
          <w:sz w:val="24"/>
          <w:shd w:val="clear" w:color="auto" w:fill="FFFFFF"/>
        </w:rPr>
        <w:t>目录</w:t>
      </w:r>
    </w:p>
    <w:p>
      <w:pPr>
        <w:spacing w:line="360" w:lineRule="auto"/>
        <w:rPr>
          <w:rFonts w:ascii="宋体" w:hAnsi="宋体"/>
          <w:b/>
          <w:kern w:val="1"/>
          <w:sz w:val="24"/>
          <w:shd w:val="clear" w:color="auto" w:fill="FFFFFF"/>
        </w:rPr>
      </w:pPr>
      <w:r>
        <w:rPr>
          <w:rFonts w:ascii="宋体" w:hAnsi="宋体"/>
          <w:b/>
          <w:kern w:val="1"/>
          <w:sz w:val="24"/>
          <w:shd w:val="clear" w:color="auto" w:fill="FFFFFF"/>
        </w:rPr>
        <w:t>一、</w:t>
      </w:r>
      <w:r>
        <w:rPr>
          <w:rFonts w:hint="eastAsia" w:ascii="宋体" w:hAnsi="宋体" w:cs="Arial"/>
          <w:b/>
          <w:kern w:val="1"/>
          <w:sz w:val="24"/>
          <w:shd w:val="clear" w:color="auto" w:fill="FFFFFF"/>
        </w:rPr>
        <w:t>报价函</w:t>
      </w:r>
    </w:p>
    <w:p>
      <w:pPr>
        <w:spacing w:line="360" w:lineRule="auto"/>
        <w:rPr>
          <w:rFonts w:ascii="宋体" w:hAnsi="宋体"/>
          <w:b/>
          <w:kern w:val="1"/>
          <w:sz w:val="24"/>
          <w:shd w:val="clear" w:color="auto" w:fill="FFFFFF"/>
        </w:rPr>
      </w:pPr>
      <w:r>
        <w:rPr>
          <w:rFonts w:ascii="宋体" w:hAnsi="宋体"/>
          <w:b/>
          <w:kern w:val="1"/>
          <w:sz w:val="24"/>
          <w:shd w:val="clear" w:color="auto" w:fill="FFFFFF"/>
        </w:rPr>
        <w:t>二、法定代表人身份证明及授权委托书</w:t>
      </w:r>
    </w:p>
    <w:p>
      <w:pPr>
        <w:spacing w:line="360" w:lineRule="auto"/>
        <w:rPr>
          <w:rFonts w:ascii="宋体" w:hAnsi="宋体"/>
          <w:b/>
          <w:kern w:val="1"/>
          <w:sz w:val="24"/>
          <w:shd w:val="clear" w:color="auto" w:fill="FFFFFF"/>
        </w:rPr>
      </w:pPr>
      <w:r>
        <w:rPr>
          <w:rFonts w:ascii="宋体" w:hAnsi="宋体"/>
          <w:b/>
          <w:kern w:val="1"/>
          <w:sz w:val="24"/>
          <w:shd w:val="clear" w:color="auto" w:fill="FFFFFF"/>
        </w:rPr>
        <w:t>三、有效</w:t>
      </w:r>
      <w:r>
        <w:rPr>
          <w:rFonts w:hint="eastAsia" w:ascii="宋体" w:hAnsi="宋体"/>
          <w:b/>
          <w:kern w:val="1"/>
          <w:sz w:val="24"/>
          <w:shd w:val="clear" w:color="auto" w:fill="FFFFFF"/>
        </w:rPr>
        <w:t>的</w:t>
      </w:r>
      <w:r>
        <w:rPr>
          <w:rFonts w:ascii="宋体" w:hAnsi="宋体"/>
          <w:b/>
          <w:kern w:val="1"/>
          <w:sz w:val="24"/>
          <w:shd w:val="clear" w:color="auto" w:fill="FFFFFF"/>
        </w:rPr>
        <w:t>营业执照</w:t>
      </w:r>
    </w:p>
    <w:p>
      <w:pPr>
        <w:spacing w:line="360" w:lineRule="auto"/>
        <w:rPr>
          <w:rFonts w:hint="eastAsia" w:ascii="宋体" w:hAnsi="宋体"/>
          <w:b/>
          <w:kern w:val="1"/>
          <w:sz w:val="24"/>
          <w:shd w:val="clear" w:color="auto" w:fill="FFFFFF"/>
        </w:rPr>
      </w:pPr>
      <w:r>
        <w:rPr>
          <w:rFonts w:hint="eastAsia" w:ascii="宋体" w:hAnsi="宋体"/>
          <w:b/>
          <w:kern w:val="1"/>
          <w:sz w:val="24"/>
          <w:shd w:val="clear" w:color="auto" w:fill="FFFFFF"/>
        </w:rPr>
        <w:t>四、有效资质证书</w:t>
      </w:r>
    </w:p>
    <w:p>
      <w:pPr>
        <w:spacing w:line="360" w:lineRule="auto"/>
        <w:rPr>
          <w:rFonts w:ascii="宋体" w:hAnsi="宋体"/>
          <w:b/>
          <w:kern w:val="1"/>
          <w:sz w:val="24"/>
          <w:shd w:val="clear" w:color="auto" w:fill="FFFFFF"/>
        </w:rPr>
      </w:pPr>
      <w:r>
        <w:rPr>
          <w:rFonts w:hint="eastAsia" w:ascii="宋体" w:hAnsi="宋体"/>
          <w:b/>
          <w:kern w:val="1"/>
          <w:sz w:val="24"/>
          <w:shd w:val="clear" w:color="auto" w:fill="FFFFFF"/>
        </w:rPr>
        <w:t>五、业绩证明</w:t>
      </w:r>
    </w:p>
    <w:p>
      <w:pPr>
        <w:spacing w:line="360" w:lineRule="auto"/>
        <w:rPr>
          <w:rFonts w:hint="eastAsia" w:ascii="宋体" w:hAnsi="宋体"/>
          <w:b/>
          <w:kern w:val="1"/>
          <w:sz w:val="24"/>
          <w:shd w:val="clear" w:color="auto" w:fill="FFFFFF"/>
        </w:rPr>
      </w:pPr>
      <w:r>
        <w:rPr>
          <w:rFonts w:hint="eastAsia" w:ascii="宋体" w:hAnsi="宋体"/>
          <w:b/>
          <w:kern w:val="1"/>
          <w:sz w:val="24"/>
          <w:shd w:val="clear" w:color="auto" w:fill="FFFFFF"/>
        </w:rPr>
        <w:t>六、其他资料</w:t>
      </w:r>
    </w:p>
    <w:p>
      <w:pPr>
        <w:tabs>
          <w:tab w:val="left" w:pos="900"/>
          <w:tab w:val="left" w:pos="1080"/>
        </w:tabs>
        <w:spacing w:line="300" w:lineRule="auto"/>
        <w:jc w:val="both"/>
        <w:outlineLvl w:val="0"/>
        <w:rPr>
          <w:rFonts w:hint="default" w:ascii="宋体" w:hAnsi="宋体" w:eastAsia="宋体" w:cs="Arial"/>
          <w:b/>
          <w:kern w:val="1"/>
          <w:sz w:val="24"/>
          <w:szCs w:val="24"/>
          <w:shd w:val="clear" w:color="auto" w:fill="FFFFFF"/>
          <w:lang w:val="en-US" w:eastAsia="zh-CN"/>
        </w:rPr>
      </w:pPr>
      <w:r>
        <w:rPr>
          <w:rFonts w:hint="eastAsia" w:ascii="宋体" w:hAnsi="宋体" w:cs="Arial"/>
          <w:b/>
          <w:kern w:val="1"/>
          <w:sz w:val="24"/>
          <w:szCs w:val="24"/>
          <w:shd w:val="clear" w:color="auto" w:fill="FFFFFF"/>
          <w:lang w:val="en-US" w:eastAsia="zh-CN"/>
        </w:rPr>
        <w:t>七、征信截图</w:t>
      </w:r>
    </w:p>
    <w:p>
      <w:pPr>
        <w:tabs>
          <w:tab w:val="left" w:pos="900"/>
          <w:tab w:val="left" w:pos="1080"/>
        </w:tabs>
        <w:spacing w:line="300" w:lineRule="auto"/>
        <w:jc w:val="center"/>
        <w:outlineLvl w:val="0"/>
        <w:rPr>
          <w:rFonts w:hint="eastAsia" w:ascii="宋体" w:hAnsi="宋体" w:cs="Arial"/>
          <w:b/>
          <w:kern w:val="1"/>
          <w:sz w:val="32"/>
          <w:szCs w:val="22"/>
          <w:shd w:val="clear" w:color="auto" w:fill="FFFFFF"/>
        </w:rPr>
      </w:pPr>
    </w:p>
    <w:p>
      <w:pPr>
        <w:tabs>
          <w:tab w:val="left" w:pos="900"/>
          <w:tab w:val="left" w:pos="1080"/>
        </w:tabs>
        <w:spacing w:line="300" w:lineRule="auto"/>
        <w:jc w:val="center"/>
        <w:outlineLvl w:val="0"/>
        <w:rPr>
          <w:rFonts w:hint="eastAsia" w:ascii="宋体" w:hAnsi="宋体" w:cs="Arial"/>
          <w:b/>
          <w:kern w:val="1"/>
          <w:sz w:val="32"/>
          <w:szCs w:val="22"/>
          <w:shd w:val="clear" w:color="auto" w:fill="FFFFFF"/>
        </w:rPr>
      </w:pPr>
    </w:p>
    <w:p>
      <w:pPr>
        <w:pStyle w:val="13"/>
        <w:rPr>
          <w:rFonts w:hint="eastAsia" w:ascii="宋体" w:hAnsi="宋体" w:cs="Arial"/>
          <w:b/>
          <w:kern w:val="1"/>
          <w:sz w:val="32"/>
          <w:szCs w:val="22"/>
          <w:shd w:val="clear" w:color="auto" w:fill="FFFFFF"/>
        </w:rPr>
      </w:pPr>
    </w:p>
    <w:p>
      <w:pPr>
        <w:pStyle w:val="13"/>
        <w:rPr>
          <w:rFonts w:hint="eastAsia" w:ascii="宋体" w:hAnsi="宋体" w:cs="Arial"/>
          <w:b/>
          <w:kern w:val="1"/>
          <w:sz w:val="32"/>
          <w:szCs w:val="22"/>
          <w:shd w:val="clear" w:color="auto" w:fill="FFFFFF"/>
        </w:rPr>
      </w:pPr>
    </w:p>
    <w:p>
      <w:pPr>
        <w:pStyle w:val="13"/>
        <w:rPr>
          <w:rFonts w:hint="eastAsia" w:ascii="宋体" w:hAnsi="宋体" w:cs="Arial"/>
          <w:b/>
          <w:kern w:val="1"/>
          <w:sz w:val="32"/>
          <w:szCs w:val="22"/>
          <w:shd w:val="clear" w:color="auto" w:fill="FFFFFF"/>
        </w:rPr>
      </w:pPr>
    </w:p>
    <w:p>
      <w:pPr>
        <w:pStyle w:val="13"/>
        <w:rPr>
          <w:rFonts w:hint="eastAsia" w:ascii="宋体" w:hAnsi="宋体" w:cs="Arial"/>
          <w:b/>
          <w:kern w:val="1"/>
          <w:sz w:val="32"/>
          <w:szCs w:val="22"/>
          <w:shd w:val="clear" w:color="auto" w:fill="FFFFFF"/>
        </w:rPr>
      </w:pPr>
    </w:p>
    <w:p>
      <w:pPr>
        <w:pStyle w:val="13"/>
        <w:rPr>
          <w:rFonts w:hint="eastAsia" w:ascii="宋体" w:hAnsi="宋体" w:cs="Arial"/>
          <w:b/>
          <w:kern w:val="1"/>
          <w:sz w:val="32"/>
          <w:szCs w:val="22"/>
          <w:shd w:val="clear" w:color="auto" w:fill="FFFFFF"/>
        </w:rPr>
      </w:pPr>
    </w:p>
    <w:p>
      <w:pPr>
        <w:pStyle w:val="13"/>
        <w:rPr>
          <w:rFonts w:hint="eastAsia" w:ascii="宋体" w:hAnsi="宋体" w:cs="Arial"/>
          <w:b/>
          <w:kern w:val="1"/>
          <w:sz w:val="32"/>
          <w:szCs w:val="22"/>
          <w:shd w:val="clear" w:color="auto" w:fill="FFFFFF"/>
        </w:rPr>
      </w:pPr>
    </w:p>
    <w:p>
      <w:pPr>
        <w:pStyle w:val="13"/>
        <w:rPr>
          <w:rFonts w:hint="eastAsia" w:ascii="宋体" w:hAnsi="宋体" w:cs="Arial"/>
          <w:b/>
          <w:kern w:val="1"/>
          <w:sz w:val="32"/>
          <w:szCs w:val="22"/>
          <w:shd w:val="clear" w:color="auto" w:fill="FFFFFF"/>
        </w:rPr>
      </w:pPr>
    </w:p>
    <w:p>
      <w:pPr>
        <w:pStyle w:val="13"/>
        <w:rPr>
          <w:rFonts w:hint="eastAsia" w:ascii="宋体" w:hAnsi="宋体" w:cs="Arial"/>
          <w:b/>
          <w:kern w:val="1"/>
          <w:sz w:val="32"/>
          <w:szCs w:val="22"/>
          <w:shd w:val="clear" w:color="auto" w:fill="FFFFFF"/>
        </w:rPr>
      </w:pPr>
    </w:p>
    <w:p>
      <w:pPr>
        <w:pStyle w:val="13"/>
        <w:rPr>
          <w:rFonts w:hint="eastAsia" w:ascii="宋体" w:hAnsi="宋体" w:cs="Arial"/>
          <w:b/>
          <w:kern w:val="1"/>
          <w:sz w:val="32"/>
          <w:szCs w:val="22"/>
          <w:shd w:val="clear" w:color="auto" w:fill="FFFFFF"/>
        </w:rPr>
      </w:pPr>
    </w:p>
    <w:p>
      <w:pPr>
        <w:pStyle w:val="13"/>
        <w:rPr>
          <w:rFonts w:hint="eastAsia" w:ascii="宋体" w:hAnsi="宋体" w:cs="Arial"/>
          <w:b/>
          <w:kern w:val="1"/>
          <w:sz w:val="32"/>
          <w:szCs w:val="22"/>
          <w:shd w:val="clear" w:color="auto" w:fill="FFFFFF"/>
        </w:rPr>
      </w:pPr>
    </w:p>
    <w:p>
      <w:pPr>
        <w:pStyle w:val="13"/>
        <w:rPr>
          <w:rFonts w:hint="eastAsia" w:ascii="宋体" w:hAnsi="宋体" w:cs="Arial"/>
          <w:b/>
          <w:kern w:val="1"/>
          <w:sz w:val="32"/>
          <w:szCs w:val="22"/>
          <w:shd w:val="clear" w:color="auto" w:fill="FFFFFF"/>
        </w:rPr>
      </w:pPr>
    </w:p>
    <w:p>
      <w:pPr>
        <w:pStyle w:val="13"/>
        <w:rPr>
          <w:rFonts w:hint="eastAsia" w:ascii="宋体" w:hAnsi="宋体" w:cs="Arial"/>
          <w:b/>
          <w:kern w:val="1"/>
          <w:sz w:val="32"/>
          <w:szCs w:val="22"/>
          <w:shd w:val="clear" w:color="auto" w:fill="FFFFFF"/>
        </w:rPr>
      </w:pPr>
    </w:p>
    <w:p>
      <w:pPr>
        <w:pStyle w:val="13"/>
        <w:rPr>
          <w:rFonts w:hint="eastAsia" w:ascii="宋体" w:hAnsi="宋体" w:cs="Arial"/>
          <w:b/>
          <w:kern w:val="1"/>
          <w:sz w:val="32"/>
          <w:szCs w:val="22"/>
          <w:shd w:val="clear" w:color="auto" w:fill="FFFFFF"/>
        </w:rPr>
      </w:pPr>
    </w:p>
    <w:p>
      <w:pPr>
        <w:tabs>
          <w:tab w:val="left" w:pos="900"/>
          <w:tab w:val="left" w:pos="1080"/>
        </w:tabs>
        <w:spacing w:line="300" w:lineRule="auto"/>
        <w:jc w:val="center"/>
        <w:outlineLvl w:val="0"/>
        <w:rPr>
          <w:rFonts w:hint="eastAsia" w:ascii="宋体" w:hAnsi="宋体" w:cs="Arial"/>
          <w:b/>
          <w:kern w:val="1"/>
          <w:sz w:val="32"/>
          <w:szCs w:val="22"/>
          <w:shd w:val="clear" w:color="auto" w:fill="FFFFFF"/>
        </w:rPr>
      </w:pPr>
    </w:p>
    <w:p>
      <w:pPr>
        <w:tabs>
          <w:tab w:val="left" w:pos="900"/>
          <w:tab w:val="left" w:pos="1080"/>
        </w:tabs>
        <w:spacing w:line="300" w:lineRule="auto"/>
        <w:jc w:val="center"/>
        <w:outlineLvl w:val="0"/>
        <w:rPr>
          <w:rFonts w:hint="eastAsia" w:ascii="宋体" w:hAnsi="宋体" w:cs="Arial"/>
          <w:b/>
          <w:kern w:val="1"/>
          <w:sz w:val="32"/>
          <w:szCs w:val="22"/>
          <w:shd w:val="clear" w:color="auto" w:fill="FFFFFF"/>
        </w:rPr>
      </w:pPr>
    </w:p>
    <w:p>
      <w:pPr>
        <w:tabs>
          <w:tab w:val="left" w:pos="900"/>
          <w:tab w:val="left" w:pos="1080"/>
        </w:tabs>
        <w:spacing w:line="300" w:lineRule="auto"/>
        <w:jc w:val="center"/>
        <w:outlineLvl w:val="0"/>
        <w:rPr>
          <w:rFonts w:hint="eastAsia" w:ascii="宋体" w:hAnsi="宋体" w:cs="Arial"/>
          <w:b/>
          <w:kern w:val="1"/>
          <w:sz w:val="32"/>
          <w:szCs w:val="22"/>
          <w:shd w:val="clear" w:color="auto" w:fill="FFFFFF"/>
        </w:rPr>
      </w:pPr>
      <w:r>
        <w:rPr>
          <w:rFonts w:hint="eastAsia" w:ascii="宋体" w:hAnsi="宋体" w:cs="Arial"/>
          <w:b/>
          <w:kern w:val="1"/>
          <w:sz w:val="32"/>
          <w:szCs w:val="22"/>
          <w:shd w:val="clear" w:color="auto" w:fill="FFFFFF"/>
        </w:rPr>
        <w:t>一、报价函</w:t>
      </w:r>
    </w:p>
    <w:p>
      <w:pPr>
        <w:pStyle w:val="7"/>
        <w:jc w:val="both"/>
        <w:rPr>
          <w:u w:val="single"/>
          <w:shd w:val="clear" w:color="auto" w:fill="FFFFFF"/>
        </w:rPr>
      </w:pPr>
    </w:p>
    <w:p>
      <w:pPr>
        <w:spacing w:line="360" w:lineRule="auto"/>
        <w:rPr>
          <w:rFonts w:ascii="宋体" w:hAnsi="宋体"/>
          <w:b/>
          <w:bCs/>
          <w:szCs w:val="21"/>
          <w:u w:val="single"/>
        </w:rPr>
      </w:pPr>
      <w:r>
        <w:rPr>
          <w:rFonts w:hint="eastAsia" w:ascii="宋体" w:hAnsi="宋体"/>
          <w:b/>
          <w:bCs/>
          <w:szCs w:val="21"/>
          <w:u w:val="single"/>
        </w:rPr>
        <w:t>重庆</w:t>
      </w:r>
      <w:r>
        <w:rPr>
          <w:rFonts w:hint="eastAsia" w:ascii="宋体" w:hAnsi="宋体"/>
          <w:b/>
          <w:bCs/>
          <w:szCs w:val="21"/>
          <w:u w:val="single"/>
          <w:lang w:val="en-US" w:eastAsia="zh-CN"/>
        </w:rPr>
        <w:t>高速公路集团有限公司中渝营运分公司</w:t>
      </w:r>
      <w:r>
        <w:rPr>
          <w:rFonts w:ascii="宋体" w:hAnsi="宋体"/>
          <w:b/>
          <w:bCs/>
          <w:szCs w:val="21"/>
          <w:u w:val="single"/>
        </w:rPr>
        <w:t>：</w:t>
      </w:r>
    </w:p>
    <w:p>
      <w:pPr>
        <w:spacing w:line="360" w:lineRule="auto"/>
        <w:ind w:firstLine="420" w:firstLineChars="200"/>
        <w:rPr>
          <w:rFonts w:ascii="宋体" w:hAnsi="宋体"/>
          <w:szCs w:val="21"/>
        </w:rPr>
      </w:pPr>
      <w:r>
        <w:rPr>
          <w:rFonts w:ascii="宋体" w:hAnsi="宋体"/>
          <w:szCs w:val="21"/>
        </w:rPr>
        <w:t>1．</w:t>
      </w:r>
      <w:r>
        <w:rPr>
          <w:rFonts w:ascii="宋体" w:hAnsi="宋体"/>
          <w:color w:val="auto"/>
          <w:szCs w:val="21"/>
        </w:rPr>
        <w:t>我方已仔细研究了</w:t>
      </w:r>
      <w:r>
        <w:rPr>
          <w:rFonts w:hint="eastAsia" w:ascii="宋体" w:hAnsi="宋体"/>
          <w:b/>
          <w:bCs/>
          <w:color w:val="auto"/>
          <w:szCs w:val="21"/>
          <w:u w:val="single"/>
        </w:rPr>
        <w:t>202</w:t>
      </w:r>
      <w:r>
        <w:rPr>
          <w:rFonts w:hint="eastAsia" w:ascii="宋体" w:hAnsi="宋体"/>
          <w:b/>
          <w:bCs/>
          <w:color w:val="auto"/>
          <w:szCs w:val="21"/>
          <w:u w:val="single"/>
          <w:lang w:val="en-US" w:eastAsia="zh-CN"/>
        </w:rPr>
        <w:t>6-2027</w:t>
      </w:r>
      <w:r>
        <w:rPr>
          <w:rFonts w:hint="eastAsia" w:ascii="宋体" w:hAnsi="宋体"/>
          <w:b/>
          <w:bCs/>
          <w:color w:val="auto"/>
          <w:szCs w:val="21"/>
          <w:u w:val="single"/>
        </w:rPr>
        <w:t>年</w:t>
      </w:r>
      <w:r>
        <w:rPr>
          <w:rFonts w:hint="eastAsia" w:ascii="宋体" w:hAnsi="宋体"/>
          <w:b/>
          <w:bCs/>
          <w:color w:val="auto"/>
          <w:szCs w:val="21"/>
          <w:u w:val="single"/>
          <w:lang w:val="en-US" w:eastAsia="zh-CN"/>
        </w:rPr>
        <w:t>交通车驾驶员业务</w:t>
      </w:r>
      <w:r>
        <w:rPr>
          <w:rFonts w:hint="eastAsia" w:ascii="宋体" w:hAnsi="宋体"/>
          <w:b/>
          <w:bCs/>
          <w:color w:val="auto"/>
          <w:szCs w:val="21"/>
          <w:u w:val="single"/>
          <w:lang w:eastAsia="zh-CN"/>
        </w:rPr>
        <w:t>外包项目</w:t>
      </w:r>
      <w:r>
        <w:rPr>
          <w:rFonts w:hint="eastAsia" w:ascii="宋体" w:hAnsi="宋体"/>
          <w:b w:val="0"/>
          <w:bCs w:val="0"/>
          <w:color w:val="auto"/>
          <w:szCs w:val="21"/>
          <w:u w:val="none"/>
          <w:lang w:val="en-US" w:eastAsia="zh-CN"/>
        </w:rPr>
        <w:t>公开</w:t>
      </w:r>
      <w:r>
        <w:rPr>
          <w:rFonts w:hint="eastAsia" w:ascii="宋体" w:hAnsi="宋体"/>
          <w:color w:val="auto"/>
          <w:szCs w:val="21"/>
        </w:rPr>
        <w:t>竞争性比选文件</w:t>
      </w:r>
      <w:r>
        <w:rPr>
          <w:rFonts w:ascii="宋体" w:hAnsi="宋体"/>
          <w:color w:val="auto"/>
          <w:szCs w:val="21"/>
        </w:rPr>
        <w:t>的全部内容，愿意以人民币（大写）</w:t>
      </w:r>
      <w:r>
        <w:rPr>
          <w:rFonts w:hint="eastAsia" w:ascii="宋体" w:hAnsi="宋体"/>
          <w:color w:val="auto"/>
          <w:szCs w:val="21"/>
          <w:u w:val="single"/>
          <w:lang w:eastAsia="zh-CN"/>
        </w:rPr>
        <w:t>　　　　　　　</w:t>
      </w:r>
      <w:r>
        <w:rPr>
          <w:rFonts w:hint="eastAsia" w:ascii="宋体" w:hAnsi="宋体"/>
          <w:color w:val="auto"/>
          <w:szCs w:val="21"/>
          <w:lang w:val="en-US" w:eastAsia="zh-CN"/>
        </w:rPr>
        <w:t>元／人/月，合同总金额</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元，</w:t>
      </w:r>
      <w:r>
        <w:rPr>
          <w:rFonts w:hint="eastAsia" w:ascii="宋体" w:hAnsi="宋体"/>
          <w:color w:val="auto"/>
          <w:szCs w:val="21"/>
        </w:rPr>
        <w:t>服务期：</w:t>
      </w:r>
      <w:r>
        <w:rPr>
          <w:rFonts w:hint="eastAsia" w:ascii="宋体" w:hAnsi="宋体"/>
          <w:color w:val="auto"/>
          <w:szCs w:val="21"/>
          <w:lang w:val="en-US" w:eastAsia="zh-CN"/>
        </w:rPr>
        <w:t>2</w:t>
      </w:r>
      <w:r>
        <w:rPr>
          <w:rFonts w:hint="eastAsia" w:ascii="宋体" w:hAnsi="宋体"/>
          <w:color w:val="auto"/>
          <w:szCs w:val="21"/>
        </w:rPr>
        <w:t>年，并</w:t>
      </w:r>
      <w:r>
        <w:rPr>
          <w:rFonts w:ascii="宋体" w:hAnsi="宋体"/>
          <w:color w:val="auto"/>
          <w:szCs w:val="21"/>
        </w:rPr>
        <w:t>按合</w:t>
      </w:r>
      <w:r>
        <w:rPr>
          <w:rFonts w:ascii="宋体" w:hAnsi="宋体"/>
          <w:szCs w:val="21"/>
        </w:rPr>
        <w:t>同约定实施。</w:t>
      </w:r>
    </w:p>
    <w:p>
      <w:pPr>
        <w:spacing w:line="360" w:lineRule="auto"/>
        <w:ind w:firstLine="420" w:firstLineChars="200"/>
        <w:rPr>
          <w:rFonts w:ascii="宋体" w:hAnsi="宋体"/>
          <w:szCs w:val="21"/>
        </w:rPr>
      </w:pPr>
      <w:r>
        <w:rPr>
          <w:rFonts w:hint="eastAsia" w:ascii="宋体" w:hAnsi="宋体"/>
          <w:szCs w:val="21"/>
        </w:rPr>
        <w:t>2.我方承诺在</w:t>
      </w:r>
      <w:r>
        <w:rPr>
          <w:rFonts w:hint="eastAsia" w:ascii="宋体" w:hAnsi="宋体"/>
          <w:szCs w:val="21"/>
          <w:lang w:val="en-US" w:eastAsia="zh-CN"/>
        </w:rPr>
        <w:t>公开</w:t>
      </w:r>
      <w:r>
        <w:rPr>
          <w:rFonts w:hint="eastAsia" w:ascii="宋体" w:hAnsi="宋体"/>
          <w:szCs w:val="21"/>
        </w:rPr>
        <w:t>竞争性比选文件规定的投标有效期内不修改、撤销投标文件。</w:t>
      </w:r>
    </w:p>
    <w:p>
      <w:pPr>
        <w:spacing w:line="360" w:lineRule="auto"/>
        <w:jc w:val="right"/>
        <w:rPr>
          <w:rFonts w:ascii="宋体" w:hAnsi="宋体"/>
          <w:szCs w:val="21"/>
        </w:rPr>
      </w:pPr>
      <w:r>
        <w:rPr>
          <w:rFonts w:hint="eastAsia" w:ascii="宋体" w:hAnsi="宋体"/>
          <w:kern w:val="1"/>
          <w:szCs w:val="21"/>
          <w:shd w:val="clear" w:color="auto" w:fill="FFFFFF"/>
        </w:rPr>
        <w:t>比选申请人</w:t>
      </w:r>
      <w:r>
        <w:rPr>
          <w:rFonts w:ascii="宋体" w:hAnsi="宋体"/>
          <w:szCs w:val="21"/>
        </w:rPr>
        <w:t>：</w:t>
      </w:r>
      <w:r>
        <w:rPr>
          <w:rFonts w:ascii="宋体" w:hAnsi="宋体"/>
          <w:szCs w:val="21"/>
          <w:u w:val="single"/>
        </w:rPr>
        <w:t xml:space="preserve">                      </w:t>
      </w:r>
      <w:r>
        <w:rPr>
          <w:rFonts w:ascii="宋体" w:hAnsi="宋体"/>
          <w:szCs w:val="21"/>
        </w:rPr>
        <w:t>（盖单位章）</w:t>
      </w:r>
    </w:p>
    <w:p>
      <w:pPr>
        <w:spacing w:line="360" w:lineRule="auto"/>
        <w:jc w:val="center"/>
        <w:rPr>
          <w:rFonts w:ascii="宋体" w:hAnsi="宋体"/>
          <w:szCs w:val="21"/>
        </w:rPr>
      </w:pPr>
      <w:r>
        <w:rPr>
          <w:rFonts w:hint="eastAsia" w:ascii="宋体" w:hAnsi="宋体"/>
          <w:szCs w:val="21"/>
          <w:lang w:val="en-US" w:eastAsia="zh-CN"/>
        </w:rPr>
        <w:t xml:space="preserve">                               </w:t>
      </w:r>
      <w:r>
        <w:rPr>
          <w:rFonts w:ascii="宋体" w:hAnsi="宋体"/>
          <w:szCs w:val="21"/>
        </w:rPr>
        <w:t>法定代表人或其委托代理人：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（签字）</w:t>
      </w:r>
    </w:p>
    <w:p>
      <w:pPr>
        <w:spacing w:line="360" w:lineRule="auto"/>
        <w:jc w:val="center"/>
        <w:rPr>
          <w:rFonts w:ascii="宋体" w:hAnsi="宋体"/>
          <w:szCs w:val="21"/>
        </w:rPr>
      </w:pP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rPr>
        <w:t>日</w:t>
      </w:r>
    </w:p>
    <w:p>
      <w:pPr>
        <w:bidi w:val="0"/>
        <w:rPr>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900"/>
          <w:tab w:val="left" w:pos="1080"/>
        </w:tabs>
        <w:spacing w:line="300" w:lineRule="auto"/>
        <w:jc w:val="center"/>
        <w:outlineLvl w:val="0"/>
        <w:rPr>
          <w:rFonts w:ascii="宋体" w:hAnsi="宋体" w:cs="Arial"/>
          <w:b/>
          <w:kern w:val="1"/>
          <w:sz w:val="32"/>
          <w:szCs w:val="22"/>
          <w:shd w:val="clear" w:color="auto" w:fill="FFFFFF"/>
        </w:rPr>
      </w:pPr>
      <w:r>
        <w:rPr>
          <w:rFonts w:hint="eastAsia" w:ascii="宋体" w:hAnsi="宋体" w:cs="Arial"/>
          <w:b/>
          <w:kern w:val="1"/>
          <w:sz w:val="32"/>
          <w:szCs w:val="22"/>
          <w:shd w:val="clear" w:color="auto" w:fill="FFFFFF"/>
        </w:rPr>
        <w:t>二</w:t>
      </w:r>
      <w:r>
        <w:rPr>
          <w:rFonts w:ascii="宋体" w:hAnsi="宋体" w:cs="Arial"/>
          <w:b/>
          <w:kern w:val="1"/>
          <w:sz w:val="32"/>
          <w:szCs w:val="22"/>
          <w:shd w:val="clear" w:color="auto" w:fill="FFFFFF"/>
        </w:rPr>
        <w:t>、</w:t>
      </w:r>
      <w:r>
        <w:rPr>
          <w:rFonts w:hint="eastAsia" w:ascii="宋体" w:hAnsi="宋体" w:cs="Arial"/>
          <w:b/>
          <w:kern w:val="1"/>
          <w:sz w:val="32"/>
          <w:szCs w:val="22"/>
          <w:shd w:val="clear" w:color="auto" w:fill="FFFFFF"/>
        </w:rPr>
        <w:t>法定代表人身份证明及授权委托书</w:t>
      </w:r>
    </w:p>
    <w:p>
      <w:pPr>
        <w:spacing w:line="440" w:lineRule="exact"/>
        <w:rPr>
          <w:rFonts w:ascii="宋体" w:hAnsi="宋体"/>
          <w:kern w:val="1"/>
          <w:sz w:val="24"/>
          <w:shd w:val="clear" w:color="auto" w:fill="FFFFFF"/>
        </w:rPr>
      </w:pPr>
    </w:p>
    <w:p>
      <w:pPr>
        <w:spacing w:line="440" w:lineRule="exact"/>
        <w:ind w:firstLine="482"/>
        <w:jc w:val="center"/>
        <w:outlineLvl w:val="2"/>
        <w:rPr>
          <w:rFonts w:ascii="宋体" w:hAnsi="宋体"/>
          <w:b/>
          <w:kern w:val="1"/>
          <w:sz w:val="24"/>
          <w:shd w:val="clear" w:color="auto" w:fill="FFFFFF"/>
        </w:rPr>
      </w:pPr>
      <w:bookmarkStart w:id="30" w:name="_Toc262547328"/>
      <w:bookmarkEnd w:id="30"/>
      <w:r>
        <w:rPr>
          <w:rFonts w:hint="eastAsia" w:ascii="宋体" w:hAnsi="宋体"/>
          <w:b/>
          <w:kern w:val="1"/>
          <w:sz w:val="24"/>
          <w:shd w:val="clear" w:color="auto" w:fill="FFFFFF"/>
        </w:rPr>
        <w:t>（一）法定代表人身份证明</w:t>
      </w:r>
    </w:p>
    <w:p>
      <w:pPr>
        <w:spacing w:line="440" w:lineRule="exact"/>
        <w:rPr>
          <w:rFonts w:ascii="宋体" w:hAnsi="宋体"/>
          <w:kern w:val="1"/>
          <w:szCs w:val="21"/>
          <w:shd w:val="clear" w:color="auto" w:fill="FFFFFF"/>
        </w:rPr>
      </w:pPr>
      <w:r>
        <w:rPr>
          <w:rFonts w:hint="eastAsia" w:ascii="宋体" w:hAnsi="宋体"/>
          <w:kern w:val="1"/>
          <w:szCs w:val="21"/>
          <w:shd w:val="clear" w:color="auto" w:fill="FFFFFF"/>
        </w:rPr>
        <w:t>报价人名称：</w:t>
      </w:r>
      <w:r>
        <w:rPr>
          <w:rFonts w:ascii="宋体" w:hAnsi="宋体"/>
          <w:kern w:val="1"/>
          <w:szCs w:val="21"/>
          <w:u w:val="single"/>
          <w:shd w:val="clear" w:color="auto" w:fill="FFFFFF"/>
        </w:rPr>
        <w:t xml:space="preserve">                          </w:t>
      </w:r>
      <w:r>
        <w:rPr>
          <w:rFonts w:hint="eastAsia" w:ascii="宋体" w:hAnsi="宋体"/>
          <w:kern w:val="1"/>
          <w:szCs w:val="21"/>
          <w:u w:val="single"/>
          <w:shd w:val="clear" w:color="auto" w:fill="FFFFFF"/>
        </w:rPr>
        <w:t xml:space="preserve"> </w:t>
      </w:r>
      <w:r>
        <w:rPr>
          <w:rFonts w:ascii="宋体" w:hAnsi="宋体"/>
          <w:kern w:val="1"/>
          <w:szCs w:val="21"/>
          <w:u w:val="single"/>
          <w:shd w:val="clear" w:color="auto" w:fill="FFFFFF"/>
        </w:rPr>
        <w:t xml:space="preserve">  </w:t>
      </w:r>
      <w:r>
        <w:rPr>
          <w:rFonts w:ascii="宋体" w:hAnsi="宋体"/>
          <w:kern w:val="1"/>
          <w:szCs w:val="21"/>
          <w:shd w:val="clear" w:color="auto" w:fill="FFFFFF"/>
        </w:rPr>
        <w:t xml:space="preserve"> </w:t>
      </w:r>
    </w:p>
    <w:p>
      <w:pPr>
        <w:spacing w:line="440" w:lineRule="exact"/>
        <w:rPr>
          <w:rFonts w:ascii="宋体" w:hAnsi="宋体"/>
          <w:kern w:val="1"/>
          <w:szCs w:val="21"/>
          <w:shd w:val="clear" w:color="auto" w:fill="FFFFFF"/>
        </w:rPr>
      </w:pPr>
      <w:r>
        <w:rPr>
          <w:rFonts w:hint="eastAsia" w:ascii="宋体" w:hAnsi="宋体"/>
          <w:kern w:val="1"/>
          <w:szCs w:val="21"/>
          <w:shd w:val="clear" w:color="auto" w:fill="FFFFFF"/>
        </w:rPr>
        <w:t>单位性质：</w:t>
      </w:r>
      <w:r>
        <w:rPr>
          <w:rFonts w:ascii="宋体" w:hAnsi="宋体"/>
          <w:kern w:val="1"/>
          <w:szCs w:val="21"/>
          <w:u w:val="single"/>
          <w:shd w:val="clear" w:color="auto" w:fill="FFFFFF"/>
        </w:rPr>
        <w:t xml:space="preserve">                               </w:t>
      </w:r>
      <w:r>
        <w:rPr>
          <w:rFonts w:ascii="宋体" w:hAnsi="宋体"/>
          <w:kern w:val="1"/>
          <w:szCs w:val="21"/>
          <w:shd w:val="clear" w:color="auto" w:fill="FFFFFF"/>
        </w:rPr>
        <w:t xml:space="preserve"> </w:t>
      </w:r>
    </w:p>
    <w:p>
      <w:pPr>
        <w:spacing w:line="440" w:lineRule="exact"/>
        <w:rPr>
          <w:rFonts w:ascii="宋体" w:hAnsi="宋体"/>
          <w:kern w:val="1"/>
          <w:szCs w:val="21"/>
          <w:shd w:val="clear" w:color="auto" w:fill="FFFFFF"/>
        </w:rPr>
      </w:pPr>
      <w:r>
        <w:rPr>
          <w:rFonts w:hint="eastAsia" w:ascii="宋体" w:hAnsi="宋体"/>
          <w:kern w:val="1"/>
          <w:szCs w:val="21"/>
          <w:shd w:val="clear" w:color="auto" w:fill="FFFFFF"/>
        </w:rPr>
        <w:t>地址：</w:t>
      </w:r>
      <w:r>
        <w:rPr>
          <w:rFonts w:ascii="宋体" w:hAnsi="宋体"/>
          <w:kern w:val="1"/>
          <w:szCs w:val="21"/>
          <w:u w:val="single"/>
          <w:shd w:val="clear" w:color="auto" w:fill="FFFFFF"/>
        </w:rPr>
        <w:t xml:space="preserve">                                   </w:t>
      </w:r>
    </w:p>
    <w:p>
      <w:pPr>
        <w:spacing w:line="440" w:lineRule="exact"/>
        <w:rPr>
          <w:rFonts w:ascii="宋体" w:hAnsi="宋体"/>
          <w:kern w:val="1"/>
          <w:szCs w:val="21"/>
          <w:shd w:val="clear" w:color="auto" w:fill="FFFFFF"/>
        </w:rPr>
      </w:pPr>
      <w:r>
        <w:rPr>
          <w:rFonts w:hint="eastAsia" w:ascii="宋体" w:hAnsi="宋体"/>
          <w:kern w:val="1"/>
          <w:szCs w:val="21"/>
          <w:shd w:val="clear" w:color="auto" w:fill="FFFFFF"/>
        </w:rPr>
        <w:t>成立时间：</w:t>
      </w:r>
      <w:r>
        <w:rPr>
          <w:rFonts w:ascii="宋体" w:hAnsi="宋体"/>
          <w:kern w:val="1"/>
          <w:szCs w:val="21"/>
          <w:u w:val="single"/>
          <w:shd w:val="clear" w:color="auto" w:fill="FFFFFF"/>
        </w:rPr>
        <w:t xml:space="preserve">         </w:t>
      </w:r>
      <w:r>
        <w:rPr>
          <w:rFonts w:ascii="宋体" w:hAnsi="宋体"/>
          <w:kern w:val="1"/>
          <w:szCs w:val="21"/>
          <w:shd w:val="clear" w:color="auto" w:fill="FFFFFF"/>
        </w:rPr>
        <w:t xml:space="preserve"> </w:t>
      </w:r>
      <w:r>
        <w:rPr>
          <w:rFonts w:hint="eastAsia" w:ascii="宋体" w:hAnsi="宋体"/>
          <w:kern w:val="1"/>
          <w:szCs w:val="21"/>
          <w:shd w:val="clear" w:color="auto" w:fill="FFFFFF"/>
        </w:rPr>
        <w:t>年</w:t>
      </w:r>
      <w:r>
        <w:rPr>
          <w:rFonts w:ascii="宋体" w:hAnsi="宋体"/>
          <w:kern w:val="1"/>
          <w:szCs w:val="21"/>
          <w:u w:val="single"/>
          <w:shd w:val="clear" w:color="auto" w:fill="FFFFFF"/>
        </w:rPr>
        <w:t xml:space="preserve">       </w:t>
      </w:r>
      <w:r>
        <w:rPr>
          <w:rFonts w:ascii="宋体" w:hAnsi="宋体"/>
          <w:kern w:val="1"/>
          <w:szCs w:val="21"/>
          <w:shd w:val="clear" w:color="auto" w:fill="FFFFFF"/>
        </w:rPr>
        <w:t xml:space="preserve"> </w:t>
      </w:r>
      <w:r>
        <w:rPr>
          <w:rFonts w:hint="eastAsia" w:ascii="宋体" w:hAnsi="宋体"/>
          <w:kern w:val="1"/>
          <w:szCs w:val="21"/>
          <w:shd w:val="clear" w:color="auto" w:fill="FFFFFF"/>
        </w:rPr>
        <w:t>月</w:t>
      </w:r>
      <w:r>
        <w:rPr>
          <w:rFonts w:ascii="宋体" w:hAnsi="宋体"/>
          <w:kern w:val="1"/>
          <w:szCs w:val="21"/>
          <w:u w:val="single"/>
          <w:shd w:val="clear" w:color="auto" w:fill="FFFFFF"/>
        </w:rPr>
        <w:t xml:space="preserve">       </w:t>
      </w:r>
      <w:r>
        <w:rPr>
          <w:rFonts w:ascii="宋体" w:hAnsi="宋体"/>
          <w:kern w:val="1"/>
          <w:szCs w:val="21"/>
          <w:shd w:val="clear" w:color="auto" w:fill="FFFFFF"/>
        </w:rPr>
        <w:t xml:space="preserve"> </w:t>
      </w:r>
      <w:r>
        <w:rPr>
          <w:rFonts w:hint="eastAsia" w:ascii="宋体" w:hAnsi="宋体"/>
          <w:kern w:val="1"/>
          <w:szCs w:val="21"/>
          <w:shd w:val="clear" w:color="auto" w:fill="FFFFFF"/>
        </w:rPr>
        <w:t>日</w:t>
      </w:r>
    </w:p>
    <w:p>
      <w:pPr>
        <w:spacing w:line="440" w:lineRule="exact"/>
        <w:rPr>
          <w:rFonts w:ascii="宋体" w:hAnsi="宋体"/>
          <w:kern w:val="1"/>
          <w:szCs w:val="21"/>
          <w:shd w:val="clear" w:color="auto" w:fill="FFFFFF"/>
        </w:rPr>
      </w:pPr>
      <w:r>
        <w:rPr>
          <w:rFonts w:hint="eastAsia" w:ascii="宋体" w:hAnsi="宋体"/>
          <w:kern w:val="1"/>
          <w:szCs w:val="21"/>
          <w:shd w:val="clear" w:color="auto" w:fill="FFFFFF"/>
        </w:rPr>
        <w:t>经营期限：</w:t>
      </w:r>
      <w:r>
        <w:rPr>
          <w:rFonts w:ascii="宋体" w:hAnsi="宋体"/>
          <w:kern w:val="1"/>
          <w:szCs w:val="21"/>
          <w:u w:val="single"/>
          <w:shd w:val="clear" w:color="auto" w:fill="FFFFFF"/>
        </w:rPr>
        <w:t xml:space="preserve">                               </w:t>
      </w:r>
    </w:p>
    <w:p>
      <w:pPr>
        <w:spacing w:line="440" w:lineRule="exact"/>
        <w:rPr>
          <w:rFonts w:ascii="宋体" w:hAnsi="宋体"/>
          <w:kern w:val="1"/>
          <w:szCs w:val="21"/>
          <w:shd w:val="clear" w:color="auto" w:fill="FFFFFF"/>
        </w:rPr>
      </w:pPr>
      <w:r>
        <w:rPr>
          <w:rFonts w:hint="eastAsia" w:ascii="宋体" w:hAnsi="宋体"/>
          <w:kern w:val="1"/>
          <w:szCs w:val="21"/>
          <w:shd w:val="clear" w:color="auto" w:fill="FFFFFF"/>
        </w:rPr>
        <w:t>姓名：</w:t>
      </w:r>
      <w:r>
        <w:rPr>
          <w:rFonts w:ascii="宋体" w:hAnsi="宋体"/>
          <w:kern w:val="1"/>
          <w:szCs w:val="21"/>
          <w:shd w:val="clear" w:color="auto" w:fill="FFFFFF"/>
        </w:rPr>
        <w:t xml:space="preserve"> </w:t>
      </w:r>
      <w:r>
        <w:rPr>
          <w:rFonts w:ascii="宋体" w:hAnsi="宋体"/>
          <w:kern w:val="1"/>
          <w:szCs w:val="21"/>
          <w:u w:val="single"/>
          <w:shd w:val="clear" w:color="auto" w:fill="FFFFFF"/>
        </w:rPr>
        <w:t xml:space="preserve">     </w:t>
      </w:r>
      <w:r>
        <w:rPr>
          <w:rFonts w:hint="eastAsia" w:ascii="宋体" w:hAnsi="宋体"/>
          <w:kern w:val="1"/>
          <w:szCs w:val="21"/>
          <w:u w:val="single"/>
          <w:shd w:val="clear" w:color="auto" w:fill="FFFFFF"/>
        </w:rPr>
        <w:t xml:space="preserve"> </w:t>
      </w:r>
      <w:r>
        <w:rPr>
          <w:rFonts w:hint="eastAsia" w:ascii="宋体" w:hAnsi="宋体"/>
          <w:kern w:val="1"/>
          <w:szCs w:val="21"/>
          <w:u w:val="single"/>
          <w:shd w:val="clear" w:color="auto" w:fill="FFFFFF"/>
          <w:lang w:val="en-US" w:eastAsia="zh-CN"/>
        </w:rPr>
        <w:t xml:space="preserve">    </w:t>
      </w:r>
      <w:r>
        <w:rPr>
          <w:rFonts w:hint="eastAsia" w:ascii="宋体" w:hAnsi="宋体"/>
          <w:kern w:val="1"/>
          <w:szCs w:val="21"/>
          <w:u w:val="single"/>
          <w:shd w:val="clear" w:color="auto" w:fill="FFFFFF"/>
        </w:rPr>
        <w:t>（法人手签）</w:t>
      </w:r>
      <w:r>
        <w:rPr>
          <w:rFonts w:ascii="宋体" w:hAnsi="宋体"/>
          <w:kern w:val="1"/>
          <w:szCs w:val="21"/>
          <w:shd w:val="clear" w:color="auto" w:fill="FFFFFF"/>
        </w:rPr>
        <w:t xml:space="preserve"> </w:t>
      </w:r>
      <w:r>
        <w:rPr>
          <w:rFonts w:hint="eastAsia" w:ascii="宋体" w:hAnsi="宋体"/>
          <w:kern w:val="1"/>
          <w:szCs w:val="21"/>
          <w:shd w:val="clear" w:color="auto" w:fill="FFFFFF"/>
        </w:rPr>
        <w:t>性别：</w:t>
      </w:r>
      <w:r>
        <w:rPr>
          <w:rFonts w:ascii="宋体" w:hAnsi="宋体"/>
          <w:kern w:val="1"/>
          <w:szCs w:val="21"/>
          <w:u w:val="single"/>
          <w:shd w:val="clear" w:color="auto" w:fill="FFFFFF"/>
        </w:rPr>
        <w:t xml:space="preserve">      </w:t>
      </w:r>
      <w:r>
        <w:rPr>
          <w:rFonts w:ascii="宋体" w:hAnsi="宋体"/>
          <w:kern w:val="1"/>
          <w:szCs w:val="21"/>
          <w:shd w:val="clear" w:color="auto" w:fill="FFFFFF"/>
        </w:rPr>
        <w:t xml:space="preserve"> </w:t>
      </w:r>
      <w:r>
        <w:rPr>
          <w:rFonts w:hint="eastAsia" w:ascii="宋体" w:hAnsi="宋体"/>
          <w:kern w:val="1"/>
          <w:szCs w:val="21"/>
          <w:shd w:val="clear" w:color="auto" w:fill="FFFFFF"/>
        </w:rPr>
        <w:t>年龄：</w:t>
      </w:r>
      <w:r>
        <w:rPr>
          <w:rFonts w:ascii="宋体" w:hAnsi="宋体"/>
          <w:kern w:val="1"/>
          <w:szCs w:val="21"/>
          <w:u w:val="single"/>
          <w:shd w:val="clear" w:color="auto" w:fill="FFFFFF"/>
        </w:rPr>
        <w:t xml:space="preserve">        </w:t>
      </w:r>
      <w:r>
        <w:rPr>
          <w:rFonts w:hint="eastAsia" w:ascii="宋体" w:hAnsi="宋体"/>
          <w:kern w:val="1"/>
          <w:szCs w:val="21"/>
          <w:shd w:val="clear" w:color="auto" w:fill="FFFFFF"/>
        </w:rPr>
        <w:t>职务：</w:t>
      </w:r>
      <w:r>
        <w:rPr>
          <w:rFonts w:ascii="宋体" w:hAnsi="宋体"/>
          <w:kern w:val="1"/>
          <w:szCs w:val="21"/>
          <w:u w:val="single"/>
          <w:shd w:val="clear" w:color="auto" w:fill="FFFFFF"/>
        </w:rPr>
        <w:t xml:space="preserve">       </w:t>
      </w:r>
      <w:r>
        <w:rPr>
          <w:rFonts w:hint="eastAsia" w:ascii="宋体" w:hAnsi="宋体"/>
          <w:kern w:val="1"/>
          <w:szCs w:val="21"/>
          <w:shd w:val="clear" w:color="auto" w:fill="FFFFFF"/>
        </w:rPr>
        <w:t>系</w:t>
      </w:r>
      <w:r>
        <w:rPr>
          <w:rFonts w:ascii="宋体" w:hAnsi="宋体"/>
          <w:kern w:val="1"/>
          <w:szCs w:val="21"/>
          <w:u w:val="single"/>
          <w:shd w:val="clear" w:color="auto" w:fill="FFFFFF"/>
        </w:rPr>
        <w:t xml:space="preserve">          </w:t>
      </w:r>
      <w:r>
        <w:rPr>
          <w:rFonts w:ascii="宋体" w:hAnsi="宋体"/>
          <w:kern w:val="1"/>
          <w:szCs w:val="21"/>
          <w:shd w:val="clear" w:color="auto" w:fill="FFFFFF"/>
        </w:rPr>
        <w:t xml:space="preserve"> </w:t>
      </w:r>
      <w:r>
        <w:rPr>
          <w:rFonts w:hint="eastAsia" w:ascii="宋体" w:hAnsi="宋体"/>
          <w:kern w:val="1"/>
          <w:szCs w:val="21"/>
          <w:shd w:val="clear" w:color="auto" w:fill="FFFFFF"/>
        </w:rPr>
        <w:t>（比选申请人名称）的法定代表人。</w:t>
      </w:r>
    </w:p>
    <w:p>
      <w:pPr>
        <w:spacing w:line="440" w:lineRule="exact"/>
        <w:ind w:firstLine="480"/>
        <w:rPr>
          <w:rFonts w:ascii="宋体" w:hAnsi="宋体"/>
          <w:kern w:val="1"/>
          <w:szCs w:val="21"/>
          <w:shd w:val="clear" w:color="auto" w:fill="FFFFFF"/>
        </w:rPr>
      </w:pPr>
      <w:r>
        <w:rPr>
          <w:rFonts w:hint="eastAsia" w:ascii="宋体" w:hAnsi="宋体"/>
          <w:kern w:val="1"/>
          <w:szCs w:val="21"/>
          <w:shd w:val="clear" w:color="auto" w:fill="FFFFFF"/>
        </w:rPr>
        <w:t>特此证明。</w:t>
      </w:r>
    </w:p>
    <w:p>
      <w:pPr>
        <w:spacing w:line="440" w:lineRule="exact"/>
        <w:rPr>
          <w:rFonts w:ascii="宋体" w:hAnsi="宋体"/>
          <w:kern w:val="1"/>
          <w:szCs w:val="21"/>
          <w:shd w:val="clear" w:color="auto" w:fill="FFFFFF"/>
        </w:rPr>
      </w:pPr>
    </w:p>
    <w:p>
      <w:pPr>
        <w:spacing w:line="440" w:lineRule="exact"/>
        <w:rPr>
          <w:rFonts w:ascii="宋体" w:hAnsi="宋体"/>
          <w:kern w:val="1"/>
          <w:szCs w:val="21"/>
          <w:shd w:val="clear" w:color="auto" w:fill="FFFFFF"/>
        </w:rPr>
      </w:pPr>
    </w:p>
    <w:p>
      <w:pPr>
        <w:spacing w:line="440" w:lineRule="exact"/>
        <w:rPr>
          <w:rFonts w:ascii="宋体" w:hAnsi="宋体"/>
          <w:kern w:val="1"/>
          <w:szCs w:val="21"/>
          <w:shd w:val="clear" w:color="auto" w:fill="FFFFFF"/>
        </w:rPr>
      </w:pPr>
      <w:r>
        <w:rPr>
          <w:rFonts w:ascii="宋体" w:hAnsi="宋体"/>
          <w:kern w:val="1"/>
          <w:szCs w:val="21"/>
          <w:shd w:val="clear" w:color="auto" w:fill="FFFFFF"/>
        </w:rPr>
        <w:t xml:space="preserve">                          </w:t>
      </w:r>
      <w:r>
        <w:rPr>
          <w:rFonts w:hint="eastAsia" w:ascii="宋体" w:hAnsi="宋体"/>
          <w:kern w:val="1"/>
          <w:szCs w:val="21"/>
          <w:shd w:val="clear" w:color="auto" w:fill="FFFFFF"/>
        </w:rPr>
        <w:t>比选申请人：</w:t>
      </w:r>
      <w:r>
        <w:rPr>
          <w:rFonts w:ascii="宋体" w:hAnsi="宋体"/>
          <w:kern w:val="1"/>
          <w:szCs w:val="21"/>
          <w:u w:val="single"/>
          <w:shd w:val="clear" w:color="auto" w:fill="FFFFFF"/>
        </w:rPr>
        <w:t xml:space="preserve">                 </w:t>
      </w:r>
      <w:r>
        <w:rPr>
          <w:rFonts w:hint="eastAsia" w:ascii="宋体" w:hAnsi="宋体"/>
          <w:kern w:val="1"/>
          <w:szCs w:val="21"/>
          <w:shd w:val="clear" w:color="auto" w:fill="FFFFFF"/>
        </w:rPr>
        <w:t>（盖单位章）</w:t>
      </w:r>
    </w:p>
    <w:p>
      <w:pPr>
        <w:spacing w:line="440" w:lineRule="exact"/>
        <w:rPr>
          <w:rFonts w:ascii="宋体" w:hAnsi="宋体"/>
          <w:kern w:val="1"/>
          <w:szCs w:val="21"/>
          <w:shd w:val="clear" w:color="auto" w:fill="FFFFFF"/>
        </w:rPr>
      </w:pPr>
      <w:r>
        <w:rPr>
          <w:rFonts w:ascii="宋体" w:hAnsi="宋体"/>
          <w:kern w:val="1"/>
          <w:szCs w:val="21"/>
          <w:shd w:val="clear" w:color="auto" w:fill="FFFFFF"/>
        </w:rPr>
        <w:t xml:space="preserve">                                   </w:t>
      </w:r>
      <w:r>
        <w:rPr>
          <w:rFonts w:ascii="宋体" w:hAnsi="宋体"/>
          <w:kern w:val="1"/>
          <w:szCs w:val="21"/>
          <w:u w:val="single"/>
          <w:shd w:val="clear" w:color="auto" w:fill="FFFFFF"/>
        </w:rPr>
        <w:t xml:space="preserve">       </w:t>
      </w:r>
      <w:r>
        <w:rPr>
          <w:rFonts w:hint="eastAsia" w:ascii="宋体" w:hAnsi="宋体"/>
          <w:kern w:val="1"/>
          <w:szCs w:val="21"/>
          <w:shd w:val="clear" w:color="auto" w:fill="FFFFFF"/>
        </w:rPr>
        <w:t>年</w:t>
      </w:r>
      <w:r>
        <w:rPr>
          <w:rFonts w:ascii="宋体" w:hAnsi="宋体"/>
          <w:kern w:val="1"/>
          <w:szCs w:val="21"/>
          <w:u w:val="single"/>
          <w:shd w:val="clear" w:color="auto" w:fill="FFFFFF"/>
        </w:rPr>
        <w:t xml:space="preserve">       </w:t>
      </w:r>
      <w:r>
        <w:rPr>
          <w:rFonts w:hint="eastAsia" w:ascii="宋体" w:hAnsi="宋体"/>
          <w:kern w:val="1"/>
          <w:szCs w:val="21"/>
          <w:shd w:val="clear" w:color="auto" w:fill="FFFFFF"/>
        </w:rPr>
        <w:t>月</w:t>
      </w:r>
      <w:r>
        <w:rPr>
          <w:rFonts w:ascii="宋体" w:hAnsi="宋体"/>
          <w:kern w:val="1"/>
          <w:szCs w:val="21"/>
          <w:u w:val="single"/>
          <w:shd w:val="clear" w:color="auto" w:fill="FFFFFF"/>
        </w:rPr>
        <w:t xml:space="preserve">       </w:t>
      </w:r>
      <w:r>
        <w:rPr>
          <w:rFonts w:hint="eastAsia" w:ascii="宋体" w:hAnsi="宋体"/>
          <w:kern w:val="1"/>
          <w:szCs w:val="21"/>
          <w:shd w:val="clear" w:color="auto" w:fill="FFFFFF"/>
        </w:rPr>
        <w:t>日</w:t>
      </w:r>
      <w:r>
        <w:rPr>
          <w:rFonts w:ascii="宋体" w:hAnsi="宋体"/>
          <w:kern w:val="1"/>
          <w:szCs w:val="21"/>
          <w:shd w:val="clear" w:color="auto" w:fill="FFFFFF"/>
        </w:rPr>
        <w:t xml:space="preserve">           </w:t>
      </w:r>
    </w:p>
    <w:p>
      <w:pPr>
        <w:ind w:firstLine="105"/>
        <w:rPr>
          <w:rFonts w:ascii="宋体" w:hAnsi="宋体" w:cs="宋体"/>
          <w:kern w:val="1"/>
          <w:szCs w:val="21"/>
          <w:shd w:val="clear" w:color="auto" w:fill="FFFFFF"/>
        </w:rPr>
      </w:pPr>
    </w:p>
    <w:p>
      <w:pPr>
        <w:spacing w:line="440" w:lineRule="exact"/>
        <w:ind w:firstLine="400"/>
        <w:jc w:val="center"/>
        <w:outlineLvl w:val="2"/>
        <w:rPr>
          <w:rFonts w:ascii="宋体" w:hAnsi="宋体"/>
          <w:kern w:val="1"/>
          <w:sz w:val="24"/>
          <w:shd w:val="clear" w:color="auto" w:fill="FFFFFF"/>
        </w:rPr>
      </w:pPr>
      <w:bookmarkStart w:id="31" w:name="_Toc262547329"/>
      <w:bookmarkEnd w:id="31"/>
    </w:p>
    <w:p>
      <w:pPr>
        <w:spacing w:line="440" w:lineRule="exact"/>
        <w:ind w:firstLine="400"/>
        <w:jc w:val="center"/>
        <w:outlineLvl w:val="2"/>
        <w:rPr>
          <w:rFonts w:ascii="宋体" w:hAnsi="宋体"/>
          <w:kern w:val="1"/>
          <w:sz w:val="24"/>
          <w:shd w:val="clear" w:color="auto" w:fill="FFFFFF"/>
        </w:rPr>
      </w:pPr>
    </w:p>
    <w:p>
      <w:pPr>
        <w:spacing w:line="440" w:lineRule="exact"/>
        <w:ind w:firstLine="400"/>
        <w:jc w:val="center"/>
        <w:outlineLvl w:val="2"/>
        <w:rPr>
          <w:rFonts w:ascii="宋体" w:hAnsi="宋体"/>
          <w:kern w:val="1"/>
          <w:sz w:val="24"/>
          <w:shd w:val="clear" w:color="auto" w:fill="FFFFFF"/>
        </w:rPr>
      </w:pPr>
    </w:p>
    <w:p>
      <w:pPr>
        <w:spacing w:line="440" w:lineRule="exact"/>
        <w:ind w:firstLine="400"/>
        <w:jc w:val="center"/>
        <w:outlineLvl w:val="2"/>
        <w:rPr>
          <w:rFonts w:ascii="宋体" w:hAnsi="宋体"/>
          <w:kern w:val="1"/>
          <w:sz w:val="24"/>
          <w:shd w:val="clear" w:color="auto" w:fill="FFFFFF"/>
        </w:rPr>
      </w:pPr>
    </w:p>
    <w:p>
      <w:pPr>
        <w:spacing w:line="440" w:lineRule="exact"/>
        <w:ind w:firstLine="400"/>
        <w:jc w:val="center"/>
        <w:outlineLvl w:val="2"/>
        <w:rPr>
          <w:rFonts w:ascii="宋体" w:hAnsi="宋体"/>
          <w:kern w:val="1"/>
          <w:sz w:val="24"/>
          <w:shd w:val="clear" w:color="auto" w:fill="FFFFFF"/>
        </w:rPr>
      </w:pPr>
    </w:p>
    <w:p>
      <w:pPr>
        <w:spacing w:line="440" w:lineRule="exact"/>
        <w:ind w:firstLine="400"/>
        <w:jc w:val="center"/>
        <w:outlineLvl w:val="2"/>
        <w:rPr>
          <w:rFonts w:ascii="宋体" w:hAnsi="宋体"/>
          <w:kern w:val="1"/>
          <w:sz w:val="24"/>
          <w:shd w:val="clear" w:color="auto" w:fill="FFFFFF"/>
        </w:rPr>
      </w:pPr>
    </w:p>
    <w:p>
      <w:pPr>
        <w:spacing w:line="440" w:lineRule="exact"/>
        <w:ind w:firstLine="400"/>
        <w:jc w:val="center"/>
        <w:outlineLvl w:val="2"/>
        <w:rPr>
          <w:rFonts w:ascii="宋体" w:hAnsi="宋体"/>
          <w:kern w:val="1"/>
          <w:sz w:val="24"/>
          <w:shd w:val="clear" w:color="auto" w:fill="FFFFFF"/>
        </w:rPr>
      </w:pPr>
    </w:p>
    <w:p>
      <w:pPr>
        <w:spacing w:line="440" w:lineRule="exact"/>
        <w:ind w:firstLine="400"/>
        <w:jc w:val="center"/>
        <w:outlineLvl w:val="2"/>
        <w:rPr>
          <w:rFonts w:ascii="宋体" w:hAnsi="宋体"/>
          <w:kern w:val="1"/>
          <w:sz w:val="24"/>
          <w:shd w:val="clear" w:color="auto" w:fill="FFFFFF"/>
        </w:rPr>
      </w:pPr>
    </w:p>
    <w:p>
      <w:pPr>
        <w:spacing w:line="440" w:lineRule="exact"/>
        <w:ind w:firstLine="400"/>
        <w:jc w:val="center"/>
        <w:outlineLvl w:val="2"/>
        <w:rPr>
          <w:rFonts w:ascii="宋体" w:hAnsi="宋体"/>
          <w:kern w:val="1"/>
          <w:sz w:val="24"/>
          <w:shd w:val="clear" w:color="auto" w:fill="FFFFFF"/>
        </w:rPr>
      </w:pPr>
    </w:p>
    <w:p>
      <w:pPr>
        <w:spacing w:line="440" w:lineRule="exact"/>
        <w:ind w:firstLine="400"/>
        <w:jc w:val="center"/>
        <w:outlineLvl w:val="2"/>
        <w:rPr>
          <w:rFonts w:ascii="宋体" w:hAnsi="宋体"/>
          <w:kern w:val="1"/>
          <w:sz w:val="24"/>
          <w:shd w:val="clear" w:color="auto" w:fill="FFFFFF"/>
        </w:rPr>
      </w:pPr>
    </w:p>
    <w:p>
      <w:pPr>
        <w:spacing w:line="440" w:lineRule="exact"/>
        <w:ind w:firstLine="400"/>
        <w:jc w:val="center"/>
        <w:outlineLvl w:val="2"/>
        <w:rPr>
          <w:rFonts w:ascii="宋体" w:hAnsi="宋体"/>
          <w:kern w:val="1"/>
          <w:sz w:val="24"/>
          <w:shd w:val="clear" w:color="auto" w:fill="FFFFFF"/>
        </w:rPr>
      </w:pPr>
    </w:p>
    <w:p>
      <w:pPr>
        <w:spacing w:line="440" w:lineRule="exact"/>
        <w:ind w:firstLine="400"/>
        <w:jc w:val="center"/>
        <w:outlineLvl w:val="2"/>
        <w:rPr>
          <w:rFonts w:ascii="宋体" w:hAnsi="宋体"/>
          <w:kern w:val="1"/>
          <w:sz w:val="24"/>
          <w:shd w:val="clear" w:color="auto" w:fill="FFFFFF"/>
        </w:rPr>
      </w:pPr>
    </w:p>
    <w:p>
      <w:pPr>
        <w:spacing w:line="440" w:lineRule="exact"/>
        <w:ind w:firstLine="400"/>
        <w:jc w:val="center"/>
        <w:outlineLvl w:val="2"/>
        <w:rPr>
          <w:rFonts w:ascii="宋体" w:hAnsi="宋体"/>
          <w:kern w:val="1"/>
          <w:sz w:val="24"/>
          <w:shd w:val="clear" w:color="auto" w:fill="FFFFFF"/>
        </w:rPr>
      </w:pPr>
    </w:p>
    <w:p>
      <w:pPr>
        <w:spacing w:line="440" w:lineRule="exact"/>
        <w:ind w:firstLine="400"/>
        <w:jc w:val="center"/>
        <w:outlineLvl w:val="2"/>
        <w:rPr>
          <w:rFonts w:ascii="宋体" w:hAnsi="宋体"/>
          <w:kern w:val="1"/>
          <w:sz w:val="24"/>
          <w:shd w:val="clear" w:color="auto" w:fill="FFFFFF"/>
        </w:rPr>
      </w:pPr>
    </w:p>
    <w:p>
      <w:pPr>
        <w:spacing w:line="440" w:lineRule="exact"/>
        <w:ind w:firstLine="400"/>
        <w:jc w:val="center"/>
        <w:outlineLvl w:val="2"/>
        <w:rPr>
          <w:rFonts w:ascii="宋体" w:hAnsi="宋体"/>
          <w:kern w:val="1"/>
          <w:sz w:val="24"/>
          <w:shd w:val="clear" w:color="auto" w:fill="FFFFFF"/>
        </w:rPr>
      </w:pPr>
    </w:p>
    <w:p>
      <w:pPr>
        <w:spacing w:line="440" w:lineRule="exact"/>
        <w:ind w:firstLine="400"/>
        <w:jc w:val="center"/>
        <w:outlineLvl w:val="2"/>
        <w:rPr>
          <w:rFonts w:ascii="宋体" w:hAnsi="宋体"/>
          <w:kern w:val="1"/>
          <w:sz w:val="24"/>
          <w:shd w:val="clear" w:color="auto" w:fill="FFFFFF"/>
        </w:rPr>
      </w:pPr>
    </w:p>
    <w:p>
      <w:pPr>
        <w:spacing w:line="440" w:lineRule="exact"/>
        <w:ind w:firstLine="400"/>
        <w:jc w:val="center"/>
        <w:outlineLvl w:val="2"/>
        <w:rPr>
          <w:rFonts w:ascii="宋体" w:hAnsi="宋体"/>
          <w:b/>
          <w:kern w:val="1"/>
          <w:sz w:val="24"/>
          <w:shd w:val="clear" w:color="auto" w:fill="FFFFFF"/>
        </w:rPr>
      </w:pPr>
      <w:r>
        <w:rPr>
          <w:rFonts w:ascii="宋体" w:hAnsi="宋体"/>
          <w:kern w:val="1"/>
          <w:sz w:val="24"/>
          <w:shd w:val="clear" w:color="auto" w:fill="FFFFFF"/>
        </w:rPr>
        <w:t>（二）</w:t>
      </w:r>
      <w:r>
        <w:rPr>
          <w:rFonts w:ascii="宋体" w:hAnsi="宋体"/>
          <w:b/>
          <w:kern w:val="1"/>
          <w:sz w:val="24"/>
          <w:shd w:val="clear" w:color="auto" w:fill="FFFFFF"/>
        </w:rPr>
        <w:t xml:space="preserve">授权委托书 </w:t>
      </w:r>
    </w:p>
    <w:p>
      <w:pPr>
        <w:spacing w:line="360" w:lineRule="auto"/>
        <w:jc w:val="left"/>
        <w:rPr>
          <w:rFonts w:ascii="宋体" w:hAnsi="宋体" w:cs="PMingLiU-ExtB"/>
          <w:sz w:val="20"/>
          <w:shd w:val="clear" w:color="auto" w:fill="FFFFFF"/>
        </w:rPr>
      </w:pPr>
    </w:p>
    <w:p>
      <w:pPr>
        <w:jc w:val="left"/>
        <w:rPr>
          <w:rFonts w:ascii="宋体" w:hAnsi="宋体" w:cs="PMingLiU-ExtB"/>
          <w:szCs w:val="21"/>
          <w:shd w:val="clear" w:color="auto" w:fill="FFFFFF"/>
        </w:rPr>
      </w:pPr>
      <w:r>
        <w:rPr>
          <w:rFonts w:hint="eastAsia" w:ascii="宋体" w:hAnsi="宋体" w:cs="PMingLiU-ExtB"/>
          <w:szCs w:val="21"/>
          <w:shd w:val="clear" w:color="auto" w:fill="FFFFFF"/>
        </w:rPr>
        <w:t xml:space="preserve">    </w:t>
      </w:r>
      <w:r>
        <w:rPr>
          <w:rFonts w:ascii="宋体" w:hAnsi="宋体" w:cs="PMingLiU-ExtB"/>
          <w:szCs w:val="21"/>
          <w:shd w:val="clear" w:color="auto" w:fill="FFFFFF"/>
        </w:rPr>
        <w:t>本人</w:t>
      </w:r>
      <w:r>
        <w:rPr>
          <w:rFonts w:ascii="宋体" w:hAnsi="宋体" w:cs="PMingLiU-ExtB"/>
          <w:w w:val="200"/>
          <w:szCs w:val="21"/>
          <w:u w:val="single"/>
          <w:shd w:val="clear" w:color="auto" w:fill="FFFFFF"/>
        </w:rPr>
        <w:t xml:space="preserve"> </w:t>
      </w:r>
      <w:r>
        <w:rPr>
          <w:rFonts w:ascii="宋体" w:hAnsi="宋体" w:cs="宋体"/>
          <w:szCs w:val="21"/>
          <w:u w:val="single"/>
          <w:shd w:val="clear" w:color="auto" w:fill="FFFFFF"/>
        </w:rPr>
        <w:tab/>
      </w:r>
      <w:r>
        <w:rPr>
          <w:rFonts w:ascii="宋体" w:hAnsi="宋体" w:cs="PMingLiU-ExtB"/>
          <w:szCs w:val="21"/>
          <w:shd w:val="clear" w:color="auto" w:fill="FFFFFF"/>
        </w:rPr>
        <w:t>（姓名）系</w:t>
      </w:r>
      <w:r>
        <w:rPr>
          <w:rFonts w:ascii="宋体" w:hAnsi="宋体" w:cs="PMingLiU-ExtB"/>
          <w:w w:val="200"/>
          <w:szCs w:val="21"/>
          <w:u w:val="single"/>
          <w:shd w:val="clear" w:color="auto" w:fill="FFFFFF"/>
        </w:rPr>
        <w:t xml:space="preserve"> </w:t>
      </w:r>
      <w:r>
        <w:rPr>
          <w:rFonts w:ascii="宋体" w:hAnsi="宋体" w:cs="宋体"/>
          <w:szCs w:val="21"/>
          <w:u w:val="single"/>
          <w:shd w:val="clear" w:color="auto" w:fill="FFFFFF"/>
        </w:rPr>
        <w:tab/>
      </w:r>
      <w:r>
        <w:rPr>
          <w:rFonts w:ascii="宋体" w:hAnsi="宋体" w:cs="PMingLiU-ExtB"/>
          <w:szCs w:val="21"/>
          <w:shd w:val="clear" w:color="auto" w:fill="FFFFFF"/>
        </w:rPr>
        <w:t>（</w:t>
      </w:r>
      <w:r>
        <w:rPr>
          <w:rFonts w:hint="eastAsia" w:ascii="宋体" w:hAnsi="宋体"/>
          <w:kern w:val="1"/>
          <w:szCs w:val="21"/>
          <w:shd w:val="clear" w:color="auto" w:fill="FFFFFF"/>
        </w:rPr>
        <w:t>比选申请人</w:t>
      </w:r>
      <w:r>
        <w:rPr>
          <w:rFonts w:ascii="宋体" w:hAnsi="宋体" w:cs="PMingLiU-ExtB"/>
          <w:szCs w:val="21"/>
          <w:shd w:val="clear" w:color="auto" w:fill="FFFFFF"/>
        </w:rPr>
        <w:t>名称</w:t>
      </w:r>
      <w:r>
        <w:rPr>
          <w:rFonts w:ascii="宋体" w:hAnsi="宋体" w:cs="PMingLiU-ExtB"/>
          <w:spacing w:val="1"/>
          <w:szCs w:val="21"/>
          <w:shd w:val="clear" w:color="auto" w:fill="FFFFFF"/>
        </w:rPr>
        <w:t>）</w:t>
      </w:r>
      <w:r>
        <w:rPr>
          <w:rFonts w:ascii="宋体" w:hAnsi="宋体" w:cs="PMingLiU-ExtB"/>
          <w:szCs w:val="21"/>
          <w:shd w:val="clear" w:color="auto" w:fill="FFFFFF"/>
        </w:rPr>
        <w:t>的法定代</w:t>
      </w:r>
      <w:r>
        <w:rPr>
          <w:rFonts w:ascii="宋体" w:hAnsi="宋体" w:cs="PMingLiU-ExtB"/>
          <w:spacing w:val="1"/>
          <w:szCs w:val="21"/>
          <w:shd w:val="clear" w:color="auto" w:fill="FFFFFF"/>
        </w:rPr>
        <w:t>表</w:t>
      </w:r>
      <w:r>
        <w:rPr>
          <w:rFonts w:ascii="宋体" w:hAnsi="宋体" w:cs="PMingLiU-ExtB"/>
          <w:szCs w:val="21"/>
          <w:shd w:val="clear" w:color="auto" w:fill="FFFFFF"/>
        </w:rPr>
        <w:t>人，现委托</w:t>
      </w:r>
      <w:r>
        <w:rPr>
          <w:rFonts w:ascii="宋体" w:hAnsi="宋体" w:cs="PMingLiU-ExtB"/>
          <w:w w:val="200"/>
          <w:szCs w:val="21"/>
          <w:u w:val="single"/>
          <w:shd w:val="clear" w:color="auto" w:fill="FFFFFF"/>
        </w:rPr>
        <w:t xml:space="preserve"> </w:t>
      </w:r>
      <w:r>
        <w:rPr>
          <w:rFonts w:ascii="宋体" w:hAnsi="宋体" w:cs="宋体"/>
          <w:szCs w:val="21"/>
          <w:u w:val="single"/>
          <w:shd w:val="clear" w:color="auto" w:fill="FFFFFF"/>
        </w:rPr>
        <w:tab/>
      </w:r>
      <w:r>
        <w:rPr>
          <w:rFonts w:ascii="宋体" w:hAnsi="宋体" w:cs="PMingLiU-ExtB"/>
          <w:szCs w:val="21"/>
          <w:shd w:val="clear" w:color="auto" w:fill="FFFFFF"/>
        </w:rPr>
        <w:t>（姓</w:t>
      </w:r>
      <w:r>
        <w:rPr>
          <w:rFonts w:ascii="宋体" w:hAnsi="宋体" w:cs="宋体"/>
          <w:szCs w:val="21"/>
          <w:shd w:val="clear" w:color="auto" w:fill="FFFFFF"/>
        </w:rPr>
        <w:t xml:space="preserve"> </w:t>
      </w:r>
      <w:r>
        <w:rPr>
          <w:rFonts w:ascii="宋体" w:hAnsi="宋体" w:cs="PMingLiU-ExtB"/>
          <w:szCs w:val="21"/>
          <w:shd w:val="clear" w:color="auto" w:fill="FFFFFF"/>
        </w:rPr>
        <w:t>名）为我方代理人。代理人根据授权，以我方名义签署、澄清、说明、补正、递交、撤回、</w:t>
      </w:r>
      <w:r>
        <w:rPr>
          <w:rFonts w:ascii="宋体" w:hAnsi="宋体" w:cs="宋体"/>
          <w:szCs w:val="21"/>
          <w:shd w:val="clear" w:color="auto" w:fill="FFFFFF"/>
        </w:rPr>
        <w:t xml:space="preserve"> </w:t>
      </w:r>
      <w:r>
        <w:rPr>
          <w:rFonts w:ascii="宋体" w:hAnsi="宋体" w:cs="PMingLiU-ExtB"/>
          <w:szCs w:val="21"/>
          <w:shd w:val="clear" w:color="auto" w:fill="FFFFFF"/>
        </w:rPr>
        <w:t>修改《</w:t>
      </w:r>
      <w:r>
        <w:rPr>
          <w:rFonts w:hint="eastAsia" w:ascii="宋体" w:hAnsi="宋体"/>
          <w:b/>
          <w:bCs/>
          <w:szCs w:val="21"/>
          <w:u w:val="single"/>
        </w:rPr>
        <w:t>202</w:t>
      </w:r>
      <w:r>
        <w:rPr>
          <w:rFonts w:hint="eastAsia" w:ascii="宋体" w:hAnsi="宋体"/>
          <w:b/>
          <w:bCs/>
          <w:szCs w:val="21"/>
          <w:u w:val="single"/>
          <w:lang w:val="en-US" w:eastAsia="zh-CN"/>
        </w:rPr>
        <w:t>6-2027</w:t>
      </w:r>
      <w:r>
        <w:rPr>
          <w:rFonts w:hint="eastAsia" w:ascii="宋体" w:hAnsi="宋体"/>
          <w:b/>
          <w:bCs/>
          <w:szCs w:val="21"/>
          <w:u w:val="single"/>
        </w:rPr>
        <w:t>年</w:t>
      </w:r>
      <w:r>
        <w:rPr>
          <w:rFonts w:hint="eastAsia" w:ascii="宋体" w:hAnsi="宋体"/>
          <w:b/>
          <w:bCs/>
          <w:szCs w:val="21"/>
          <w:u w:val="single"/>
          <w:lang w:val="en-US" w:eastAsia="zh-CN"/>
        </w:rPr>
        <w:t>交通车驾驶员业务</w:t>
      </w:r>
      <w:r>
        <w:rPr>
          <w:rFonts w:hint="eastAsia" w:ascii="宋体" w:hAnsi="宋体"/>
          <w:b/>
          <w:bCs/>
          <w:szCs w:val="21"/>
          <w:u w:val="single"/>
          <w:lang w:eastAsia="zh-CN"/>
        </w:rPr>
        <w:t>外包项目</w:t>
      </w:r>
      <w:r>
        <w:rPr>
          <w:rFonts w:ascii="宋体" w:hAnsi="宋体" w:cs="PMingLiU-ExtB"/>
          <w:szCs w:val="21"/>
          <w:shd w:val="clear" w:color="auto" w:fill="FFFFFF"/>
        </w:rPr>
        <w:t>》报价文件、签订合同和处理有关事宜，</w:t>
      </w:r>
      <w:r>
        <w:rPr>
          <w:rFonts w:ascii="宋体" w:hAnsi="宋体" w:cs="宋体"/>
          <w:szCs w:val="21"/>
          <w:shd w:val="clear" w:color="auto" w:fill="FFFFFF"/>
        </w:rPr>
        <w:t xml:space="preserve"> </w:t>
      </w:r>
      <w:r>
        <w:rPr>
          <w:rFonts w:ascii="宋体" w:hAnsi="宋体" w:cs="PMingLiU-ExtB"/>
          <w:szCs w:val="21"/>
          <w:shd w:val="clear" w:color="auto" w:fill="FFFFFF"/>
        </w:rPr>
        <w:t>其法律后果由我方承担。</w:t>
      </w:r>
    </w:p>
    <w:p>
      <w:pPr>
        <w:tabs>
          <w:tab w:val="left" w:pos="1680"/>
          <w:tab w:val="left" w:pos="4215"/>
          <w:tab w:val="left" w:pos="4305"/>
          <w:tab w:val="left" w:pos="8000"/>
        </w:tabs>
        <w:spacing w:line="360" w:lineRule="auto"/>
        <w:ind w:firstLine="420"/>
        <w:rPr>
          <w:rFonts w:ascii="宋体" w:hAnsi="宋体" w:cs="宋体"/>
          <w:szCs w:val="21"/>
          <w:shd w:val="clear" w:color="auto" w:fill="FFFFFF"/>
        </w:rPr>
      </w:pPr>
      <w:r>
        <w:rPr>
          <w:rFonts w:ascii="宋体" w:hAnsi="宋体" w:cs="PMingLiU-ExtB"/>
          <w:szCs w:val="21"/>
          <w:shd w:val="clear" w:color="auto" w:fill="FFFFFF"/>
        </w:rPr>
        <w:t>委托</w:t>
      </w:r>
      <w:r>
        <w:rPr>
          <w:rFonts w:ascii="宋体" w:hAnsi="宋体" w:cs="PMingLiU-ExtB"/>
          <w:spacing w:val="-1"/>
          <w:szCs w:val="21"/>
          <w:shd w:val="clear" w:color="auto" w:fill="FFFFFF"/>
        </w:rPr>
        <w:t>期</w:t>
      </w:r>
      <w:r>
        <w:rPr>
          <w:rFonts w:ascii="宋体" w:hAnsi="宋体" w:cs="PMingLiU-ExtB"/>
          <w:szCs w:val="21"/>
          <w:shd w:val="clear" w:color="auto" w:fill="FFFFFF"/>
        </w:rPr>
        <w:t>限：</w:t>
      </w:r>
      <w:r>
        <w:rPr>
          <w:rFonts w:ascii="宋体" w:hAnsi="宋体" w:cs="PMingLiU-ExtB"/>
          <w:w w:val="200"/>
          <w:szCs w:val="21"/>
          <w:shd w:val="clear" w:color="auto" w:fill="FFFFFF"/>
        </w:rPr>
        <w:t xml:space="preserve"> </w:t>
      </w:r>
      <w:r>
        <w:rPr>
          <w:rFonts w:ascii="宋体" w:hAnsi="宋体" w:cs="PMingLiU-ExtB"/>
          <w:szCs w:val="21"/>
          <w:u w:val="single"/>
          <w:shd w:val="clear" w:color="auto" w:fill="FFFFFF"/>
        </w:rPr>
        <w:t xml:space="preserve">                                   </w:t>
      </w:r>
    </w:p>
    <w:p>
      <w:pPr>
        <w:tabs>
          <w:tab w:val="left" w:pos="1680"/>
          <w:tab w:val="left" w:pos="4215"/>
          <w:tab w:val="left" w:pos="4305"/>
          <w:tab w:val="left" w:pos="8000"/>
        </w:tabs>
        <w:spacing w:line="360" w:lineRule="auto"/>
        <w:ind w:firstLine="420"/>
        <w:rPr>
          <w:rFonts w:ascii="宋体" w:hAnsi="宋体" w:cs="PMingLiU-ExtB"/>
          <w:szCs w:val="21"/>
          <w:shd w:val="clear" w:color="auto" w:fill="FFFFFF"/>
        </w:rPr>
      </w:pPr>
      <w:r>
        <w:rPr>
          <w:rFonts w:ascii="宋体" w:hAnsi="宋体" w:cs="PMingLiU-ExtB"/>
          <w:szCs w:val="21"/>
          <w:shd w:val="clear" w:color="auto" w:fill="FFFFFF"/>
        </w:rPr>
        <w:t>代理人无转委托权。</w:t>
      </w:r>
    </w:p>
    <w:p>
      <w:pPr>
        <w:tabs>
          <w:tab w:val="left" w:pos="1680"/>
          <w:tab w:val="left" w:pos="4215"/>
          <w:tab w:val="left" w:pos="4305"/>
          <w:tab w:val="left" w:pos="8000"/>
        </w:tabs>
        <w:spacing w:line="360" w:lineRule="auto"/>
        <w:ind w:firstLine="420"/>
        <w:rPr>
          <w:rFonts w:ascii="宋体" w:hAnsi="宋体" w:cs="PMingLiU-ExtB"/>
          <w:szCs w:val="21"/>
          <w:shd w:val="clear" w:color="auto" w:fill="FFFFFF"/>
        </w:rPr>
      </w:pPr>
      <w:r>
        <w:rPr>
          <w:rFonts w:ascii="宋体" w:hAnsi="宋体" w:cs="PMingLiU-ExtB"/>
          <w:szCs w:val="21"/>
          <w:shd w:val="clear" w:color="auto" w:fill="FFFFFF"/>
        </w:rPr>
        <w:t>附：法定代表人身份证明。</w:t>
      </w:r>
    </w:p>
    <w:p>
      <w:pPr>
        <w:spacing w:line="360" w:lineRule="auto"/>
        <w:jc w:val="left"/>
        <w:rPr>
          <w:rFonts w:ascii="宋体" w:hAnsi="宋体" w:cs="PMingLiU-ExtB"/>
          <w:sz w:val="24"/>
          <w:shd w:val="clear" w:color="auto" w:fill="FFFFFF"/>
        </w:rPr>
      </w:pPr>
    </w:p>
    <w:p>
      <w:pPr>
        <w:spacing w:line="360" w:lineRule="auto"/>
        <w:jc w:val="left"/>
        <w:rPr>
          <w:rFonts w:ascii="宋体" w:hAnsi="宋体" w:cs="PMingLiU-ExtB"/>
          <w:sz w:val="24"/>
          <w:shd w:val="clear" w:color="auto" w:fill="FFFFFF"/>
        </w:rPr>
      </w:pPr>
    </w:p>
    <w:p>
      <w:pPr>
        <w:tabs>
          <w:tab w:val="left" w:pos="4200"/>
          <w:tab w:val="left" w:pos="4620"/>
        </w:tabs>
        <w:spacing w:line="360" w:lineRule="auto"/>
        <w:ind w:firstLine="1694"/>
        <w:jc w:val="left"/>
        <w:rPr>
          <w:rFonts w:ascii="宋体" w:hAnsi="宋体" w:cs="宋体"/>
          <w:szCs w:val="21"/>
          <w:shd w:val="clear" w:color="auto" w:fill="FFFFFF"/>
        </w:rPr>
      </w:pPr>
      <w:r>
        <w:rPr>
          <w:rFonts w:hint="eastAsia" w:ascii="宋体" w:hAnsi="宋体"/>
          <w:kern w:val="1"/>
          <w:szCs w:val="21"/>
          <w:shd w:val="clear" w:color="auto" w:fill="FFFFFF"/>
        </w:rPr>
        <w:t>比选申请人</w:t>
      </w:r>
      <w:r>
        <w:rPr>
          <w:rFonts w:ascii="宋体" w:hAnsi="宋体" w:cs="PMingLiU-ExtB"/>
          <w:szCs w:val="21"/>
          <w:shd w:val="clear" w:color="auto" w:fill="FFFFFF"/>
        </w:rPr>
        <w:t>：</w:t>
      </w:r>
      <w:r>
        <w:rPr>
          <w:rFonts w:ascii="宋体" w:hAnsi="宋体" w:cs="PMingLiU-ExtB"/>
          <w:w w:val="200"/>
          <w:szCs w:val="21"/>
          <w:u w:val="single"/>
          <w:shd w:val="clear" w:color="auto" w:fill="FFFFFF"/>
        </w:rPr>
        <w:t xml:space="preserve">           </w:t>
      </w:r>
      <w:r>
        <w:rPr>
          <w:rFonts w:ascii="宋体" w:hAnsi="宋体" w:cs="宋体"/>
          <w:szCs w:val="21"/>
          <w:u w:val="single"/>
          <w:shd w:val="clear" w:color="auto" w:fill="FFFFFF"/>
        </w:rPr>
        <w:tab/>
      </w:r>
      <w:r>
        <w:rPr>
          <w:rFonts w:ascii="宋体" w:hAnsi="宋体" w:cs="宋体"/>
          <w:szCs w:val="21"/>
          <w:u w:val="single"/>
          <w:shd w:val="clear" w:color="auto" w:fill="FFFFFF"/>
        </w:rPr>
        <w:t xml:space="preserve">    </w:t>
      </w:r>
      <w:r>
        <w:rPr>
          <w:rFonts w:ascii="宋体" w:hAnsi="宋体" w:cs="PMingLiU-ExtB"/>
          <w:szCs w:val="21"/>
          <w:shd w:val="clear" w:color="auto" w:fill="FFFFFF"/>
        </w:rPr>
        <w:t>（</w:t>
      </w:r>
      <w:r>
        <w:rPr>
          <w:rFonts w:ascii="宋体" w:hAnsi="宋体" w:cs="PMingLiU-ExtB"/>
          <w:spacing w:val="-1"/>
          <w:szCs w:val="21"/>
          <w:shd w:val="clear" w:color="auto" w:fill="FFFFFF"/>
        </w:rPr>
        <w:t>盖</w:t>
      </w:r>
      <w:r>
        <w:rPr>
          <w:rFonts w:ascii="宋体" w:hAnsi="宋体" w:cs="PMingLiU-ExtB"/>
          <w:szCs w:val="21"/>
          <w:shd w:val="clear" w:color="auto" w:fill="FFFFFF"/>
        </w:rPr>
        <w:t>单位公章）</w:t>
      </w:r>
      <w:r>
        <w:rPr>
          <w:rFonts w:ascii="宋体" w:hAnsi="宋体" w:cs="宋体"/>
          <w:szCs w:val="21"/>
          <w:shd w:val="clear" w:color="auto" w:fill="FFFFFF"/>
        </w:rPr>
        <w:t xml:space="preserve"> </w:t>
      </w:r>
    </w:p>
    <w:p>
      <w:pPr>
        <w:tabs>
          <w:tab w:val="left" w:pos="6300"/>
        </w:tabs>
        <w:spacing w:line="360" w:lineRule="auto"/>
        <w:ind w:firstLine="1680"/>
        <w:jc w:val="left"/>
        <w:rPr>
          <w:rFonts w:ascii="宋体" w:hAnsi="宋体" w:cs="PMingLiU-ExtB"/>
          <w:szCs w:val="21"/>
          <w:shd w:val="clear" w:color="auto" w:fill="FFFFFF"/>
        </w:rPr>
      </w:pPr>
      <w:r>
        <w:rPr>
          <w:rFonts w:ascii="宋体" w:hAnsi="宋体" w:cs="PMingLiU-ExtB"/>
          <w:szCs w:val="21"/>
          <w:shd w:val="clear" w:color="auto" w:fill="FFFFFF"/>
        </w:rPr>
        <w:t>法定代表人：</w:t>
      </w:r>
      <w:r>
        <w:rPr>
          <w:rFonts w:ascii="宋体" w:hAnsi="宋体" w:cs="PMingLiU-ExtB"/>
          <w:w w:val="200"/>
          <w:szCs w:val="21"/>
          <w:u w:val="single"/>
          <w:shd w:val="clear" w:color="auto" w:fill="FFFFFF"/>
        </w:rPr>
        <w:t xml:space="preserve"> </w:t>
      </w:r>
      <w:r>
        <w:rPr>
          <w:rFonts w:ascii="宋体" w:hAnsi="宋体" w:cs="宋体"/>
          <w:szCs w:val="21"/>
          <w:u w:val="single"/>
          <w:shd w:val="clear" w:color="auto" w:fill="FFFFFF"/>
        </w:rPr>
        <w:tab/>
      </w:r>
      <w:r>
        <w:rPr>
          <w:rFonts w:ascii="宋体" w:hAnsi="宋体" w:cs="宋体"/>
          <w:szCs w:val="21"/>
          <w:u w:val="single"/>
          <w:shd w:val="clear" w:color="auto" w:fill="FFFFFF"/>
        </w:rPr>
        <w:t xml:space="preserve">   </w:t>
      </w:r>
      <w:r>
        <w:rPr>
          <w:rFonts w:ascii="宋体" w:hAnsi="宋体" w:cs="PMingLiU-ExtB"/>
          <w:szCs w:val="21"/>
          <w:shd w:val="clear" w:color="auto" w:fill="FFFFFF"/>
        </w:rPr>
        <w:t>（签字）</w:t>
      </w:r>
    </w:p>
    <w:p>
      <w:pPr>
        <w:tabs>
          <w:tab w:val="left" w:pos="5260"/>
        </w:tabs>
        <w:spacing w:line="360" w:lineRule="auto"/>
        <w:ind w:firstLine="1680"/>
        <w:jc w:val="left"/>
        <w:rPr>
          <w:rFonts w:ascii="宋体" w:hAnsi="宋体" w:cs="PMingLiU-ExtB"/>
          <w:szCs w:val="21"/>
          <w:shd w:val="clear" w:color="auto" w:fill="FFFFFF"/>
        </w:rPr>
      </w:pPr>
      <w:r>
        <w:rPr>
          <w:rFonts w:ascii="宋体" w:hAnsi="宋体" w:cs="PMingLiU-ExtB"/>
          <w:szCs w:val="21"/>
          <w:shd w:val="clear" w:color="auto" w:fill="FFFFFF"/>
        </w:rPr>
        <w:t>身份证号码：</w:t>
      </w:r>
      <w:r>
        <w:rPr>
          <w:rFonts w:ascii="宋体" w:hAnsi="宋体" w:cs="PMingLiU-ExtB"/>
          <w:w w:val="200"/>
          <w:szCs w:val="21"/>
          <w:u w:val="single"/>
          <w:shd w:val="clear" w:color="auto" w:fill="FFFFFF"/>
        </w:rPr>
        <w:t xml:space="preserve">                 </w:t>
      </w:r>
      <w:r>
        <w:rPr>
          <w:rFonts w:ascii="宋体" w:hAnsi="宋体" w:cs="宋体"/>
          <w:szCs w:val="21"/>
          <w:u w:val="single"/>
          <w:shd w:val="clear" w:color="auto" w:fill="FFFFFF"/>
        </w:rPr>
        <w:tab/>
      </w:r>
    </w:p>
    <w:p>
      <w:pPr>
        <w:tabs>
          <w:tab w:val="left" w:pos="6720"/>
        </w:tabs>
        <w:spacing w:line="360" w:lineRule="auto"/>
        <w:ind w:firstLine="1680"/>
        <w:jc w:val="left"/>
        <w:rPr>
          <w:rFonts w:ascii="宋体" w:hAnsi="宋体" w:cs="PMingLiU-ExtB"/>
          <w:szCs w:val="21"/>
          <w:shd w:val="clear" w:color="auto" w:fill="FFFFFF"/>
        </w:rPr>
      </w:pPr>
      <w:r>
        <w:rPr>
          <w:rFonts w:ascii="宋体" w:hAnsi="宋体" w:cs="PMingLiU-ExtB"/>
          <w:szCs w:val="21"/>
          <w:shd w:val="clear" w:color="auto" w:fill="FFFFFF"/>
        </w:rPr>
        <w:t>委托代理人：</w:t>
      </w:r>
      <w:r>
        <w:rPr>
          <w:rFonts w:ascii="宋体" w:hAnsi="宋体" w:cs="PMingLiU-ExtB"/>
          <w:w w:val="200"/>
          <w:szCs w:val="21"/>
          <w:u w:val="single"/>
          <w:shd w:val="clear" w:color="auto" w:fill="FFFFFF"/>
        </w:rPr>
        <w:t xml:space="preserve"> </w:t>
      </w:r>
      <w:r>
        <w:rPr>
          <w:rFonts w:ascii="宋体" w:hAnsi="宋体" w:cs="宋体"/>
          <w:szCs w:val="21"/>
          <w:u w:val="single"/>
          <w:shd w:val="clear" w:color="auto" w:fill="FFFFFF"/>
        </w:rPr>
        <w:tab/>
      </w:r>
      <w:r>
        <w:rPr>
          <w:rFonts w:ascii="宋体" w:hAnsi="宋体" w:cs="PMingLiU-ExtB"/>
          <w:szCs w:val="21"/>
          <w:shd w:val="clear" w:color="auto" w:fill="FFFFFF"/>
        </w:rPr>
        <w:t>（签</w:t>
      </w:r>
      <w:r>
        <w:rPr>
          <w:rFonts w:ascii="宋体" w:hAnsi="宋体" w:cs="PMingLiU-ExtB"/>
          <w:spacing w:val="-1"/>
          <w:szCs w:val="21"/>
          <w:shd w:val="clear" w:color="auto" w:fill="FFFFFF"/>
        </w:rPr>
        <w:t>字</w:t>
      </w:r>
      <w:r>
        <w:rPr>
          <w:rFonts w:ascii="宋体" w:hAnsi="宋体" w:cs="PMingLiU-ExtB"/>
          <w:szCs w:val="21"/>
          <w:shd w:val="clear" w:color="auto" w:fill="FFFFFF"/>
        </w:rPr>
        <w:t>）</w:t>
      </w:r>
    </w:p>
    <w:p>
      <w:pPr>
        <w:tabs>
          <w:tab w:val="left" w:pos="6825"/>
        </w:tabs>
        <w:spacing w:line="360" w:lineRule="auto"/>
        <w:ind w:firstLine="1680"/>
        <w:jc w:val="left"/>
        <w:rPr>
          <w:rFonts w:ascii="宋体" w:hAnsi="宋体" w:cs="PMingLiU-ExtB"/>
          <w:szCs w:val="21"/>
          <w:shd w:val="clear" w:color="auto" w:fill="FFFFFF"/>
        </w:rPr>
      </w:pPr>
      <w:r>
        <w:rPr>
          <w:rFonts w:ascii="宋体" w:hAnsi="宋体" w:cs="PMingLiU-ExtB"/>
          <w:szCs w:val="21"/>
          <w:shd w:val="clear" w:color="auto" w:fill="FFFFFF"/>
        </w:rPr>
        <w:t>身份证号码：</w:t>
      </w:r>
      <w:r>
        <w:rPr>
          <w:rFonts w:ascii="宋体" w:hAnsi="宋体" w:cs="PMingLiU-ExtB"/>
          <w:w w:val="200"/>
          <w:szCs w:val="21"/>
          <w:u w:val="single"/>
          <w:shd w:val="clear" w:color="auto" w:fill="FFFFFF"/>
        </w:rPr>
        <w:t xml:space="preserve"> </w:t>
      </w:r>
      <w:r>
        <w:rPr>
          <w:rFonts w:ascii="宋体" w:hAnsi="宋体" w:cs="宋体"/>
          <w:szCs w:val="21"/>
          <w:u w:val="single"/>
          <w:shd w:val="clear" w:color="auto" w:fill="FFFFFF"/>
        </w:rPr>
        <w:tab/>
      </w:r>
    </w:p>
    <w:p>
      <w:pPr>
        <w:spacing w:line="360" w:lineRule="auto"/>
        <w:jc w:val="left"/>
        <w:rPr>
          <w:rFonts w:ascii="宋体" w:hAnsi="宋体" w:cs="PMingLiU-ExtB"/>
          <w:sz w:val="20"/>
          <w:shd w:val="clear" w:color="auto" w:fill="FFFFFF"/>
        </w:rPr>
      </w:pPr>
    </w:p>
    <w:p>
      <w:pPr>
        <w:spacing w:line="360" w:lineRule="auto"/>
        <w:jc w:val="left"/>
        <w:rPr>
          <w:rFonts w:ascii="宋体" w:hAnsi="宋体" w:cs="PMingLiU-ExtB"/>
          <w:sz w:val="20"/>
          <w:shd w:val="clear" w:color="auto" w:fill="FFFFFF"/>
        </w:rPr>
      </w:pPr>
    </w:p>
    <w:p>
      <w:pPr>
        <w:spacing w:line="360" w:lineRule="auto"/>
        <w:jc w:val="left"/>
        <w:rPr>
          <w:rFonts w:ascii="宋体" w:hAnsi="宋体" w:cs="PMingLiU-ExtB"/>
          <w:sz w:val="20"/>
          <w:shd w:val="clear" w:color="auto" w:fill="FFFFFF"/>
        </w:rPr>
      </w:pPr>
    </w:p>
    <w:p>
      <w:pPr>
        <w:spacing w:line="360" w:lineRule="auto"/>
        <w:jc w:val="left"/>
        <w:rPr>
          <w:rFonts w:ascii="宋体" w:hAnsi="宋体" w:cs="PMingLiU-ExtB"/>
          <w:sz w:val="28"/>
          <w:szCs w:val="28"/>
          <w:shd w:val="clear" w:color="auto" w:fill="FFFFFF"/>
        </w:rPr>
      </w:pPr>
    </w:p>
    <w:p>
      <w:pPr>
        <w:tabs>
          <w:tab w:val="left" w:pos="4005"/>
          <w:tab w:val="left" w:pos="4100"/>
          <w:tab w:val="left" w:pos="5040"/>
        </w:tabs>
        <w:spacing w:line="360" w:lineRule="auto"/>
        <w:ind w:firstLine="3780"/>
        <w:jc w:val="right"/>
        <w:rPr>
          <w:rFonts w:ascii="宋体" w:hAnsi="宋体" w:cs="PMingLiU-ExtB"/>
          <w:sz w:val="24"/>
          <w:shd w:val="clear" w:color="auto" w:fill="FFFFFF"/>
        </w:rPr>
      </w:pPr>
      <w:r>
        <w:rPr>
          <w:rFonts w:ascii="宋体" w:hAnsi="宋体" w:cs="PMingLiU-ExtB"/>
          <w:w w:val="200"/>
          <w:sz w:val="24"/>
          <w:u w:val="single"/>
          <w:shd w:val="clear" w:color="auto" w:fill="FFFFFF"/>
        </w:rPr>
        <w:t xml:space="preserve">     </w:t>
      </w:r>
      <w:r>
        <w:rPr>
          <w:rFonts w:ascii="宋体" w:hAnsi="宋体" w:cs="宋体"/>
          <w:sz w:val="24"/>
          <w:u w:val="single"/>
          <w:shd w:val="clear" w:color="auto" w:fill="FFFFFF"/>
        </w:rPr>
        <w:tab/>
      </w:r>
      <w:r>
        <w:rPr>
          <w:rFonts w:ascii="宋体" w:hAnsi="宋体" w:cs="PMingLiU-ExtB"/>
          <w:sz w:val="24"/>
          <w:shd w:val="clear" w:color="auto" w:fill="FFFFFF"/>
        </w:rPr>
        <w:t>年</w:t>
      </w:r>
      <w:r>
        <w:rPr>
          <w:rFonts w:ascii="宋体" w:hAnsi="宋体" w:cs="PMingLiU-ExtB"/>
          <w:w w:val="200"/>
          <w:sz w:val="24"/>
          <w:u w:val="single"/>
          <w:shd w:val="clear" w:color="auto" w:fill="FFFFFF"/>
        </w:rPr>
        <w:t xml:space="preserve">  </w:t>
      </w:r>
      <w:r>
        <w:rPr>
          <w:rFonts w:ascii="宋体" w:hAnsi="宋体" w:cs="宋体"/>
          <w:sz w:val="24"/>
          <w:u w:val="single"/>
          <w:shd w:val="clear" w:color="auto" w:fill="FFFFFF"/>
        </w:rPr>
        <w:tab/>
      </w:r>
      <w:r>
        <w:rPr>
          <w:rFonts w:ascii="宋体" w:hAnsi="宋体" w:cs="PMingLiU-ExtB"/>
          <w:sz w:val="24"/>
          <w:shd w:val="clear" w:color="auto" w:fill="FFFFFF"/>
        </w:rPr>
        <w:t>月</w:t>
      </w:r>
      <w:r>
        <w:rPr>
          <w:rFonts w:ascii="宋体" w:hAnsi="宋体" w:cs="PMingLiU-ExtB"/>
          <w:w w:val="200"/>
          <w:sz w:val="24"/>
          <w:u w:val="single"/>
          <w:shd w:val="clear" w:color="auto" w:fill="FFFFFF"/>
        </w:rPr>
        <w:t xml:space="preserve"> </w:t>
      </w:r>
      <w:r>
        <w:rPr>
          <w:rFonts w:ascii="宋体" w:hAnsi="宋体" w:cs="宋体"/>
          <w:sz w:val="24"/>
          <w:u w:val="single"/>
          <w:shd w:val="clear" w:color="auto" w:fill="FFFFFF"/>
        </w:rPr>
        <w:tab/>
      </w:r>
      <w:r>
        <w:rPr>
          <w:rFonts w:ascii="宋体" w:hAnsi="宋体" w:cs="PMingLiU-ExtB"/>
          <w:sz w:val="24"/>
          <w:shd w:val="clear" w:color="auto" w:fill="FFFFFF"/>
        </w:rPr>
        <w:t>日</w:t>
      </w:r>
    </w:p>
    <w:p>
      <w:pPr>
        <w:spacing w:line="360" w:lineRule="auto"/>
        <w:jc w:val="left"/>
        <w:rPr>
          <w:rFonts w:ascii="宋体" w:hAnsi="宋体" w:cs="宋体"/>
          <w:shd w:val="clear" w:color="auto" w:fill="FFFFFF"/>
        </w:rPr>
      </w:pPr>
    </w:p>
    <w:p>
      <w:pPr>
        <w:rPr>
          <w:rFonts w:ascii="宋体" w:hAnsi="宋体"/>
          <w:kern w:val="1"/>
          <w:shd w:val="clear" w:color="auto" w:fill="FFFFFF"/>
        </w:rPr>
      </w:pPr>
    </w:p>
    <w:p>
      <w:pPr>
        <w:spacing w:line="600" w:lineRule="exact"/>
        <w:rPr>
          <w:rFonts w:ascii="宋体" w:hAnsi="宋体"/>
          <w:kern w:val="1"/>
          <w:sz w:val="28"/>
          <w:szCs w:val="28"/>
          <w:shd w:val="clear" w:color="auto" w:fill="FFFFFF"/>
        </w:rPr>
      </w:pPr>
    </w:p>
    <w:p>
      <w:pPr>
        <w:numPr>
          <w:ilvl w:val="0"/>
          <w:numId w:val="0"/>
        </w:numPr>
        <w:tabs>
          <w:tab w:val="left" w:pos="900"/>
          <w:tab w:val="left" w:pos="1080"/>
        </w:tabs>
        <w:spacing w:line="300" w:lineRule="auto"/>
        <w:jc w:val="center"/>
        <w:outlineLvl w:val="0"/>
        <w:rPr>
          <w:rFonts w:ascii="宋体" w:hAnsi="宋体" w:cs="Arial"/>
          <w:b/>
          <w:kern w:val="1"/>
          <w:sz w:val="32"/>
          <w:szCs w:val="22"/>
          <w:shd w:val="clear" w:color="auto" w:fill="FFFFFF"/>
        </w:rPr>
      </w:pPr>
    </w:p>
    <w:p>
      <w:pPr>
        <w:numPr>
          <w:ilvl w:val="0"/>
          <w:numId w:val="0"/>
        </w:numPr>
        <w:tabs>
          <w:tab w:val="left" w:pos="900"/>
          <w:tab w:val="left" w:pos="1080"/>
        </w:tabs>
        <w:spacing w:line="300" w:lineRule="auto"/>
        <w:jc w:val="center"/>
        <w:outlineLvl w:val="0"/>
        <w:rPr>
          <w:rFonts w:ascii="宋体" w:hAnsi="宋体" w:cs="Arial"/>
          <w:b/>
          <w:kern w:val="1"/>
          <w:sz w:val="32"/>
          <w:szCs w:val="22"/>
          <w:shd w:val="clear" w:color="auto" w:fill="FFFFFF"/>
        </w:rPr>
      </w:pPr>
    </w:p>
    <w:p>
      <w:pPr>
        <w:pStyle w:val="13"/>
        <w:rPr>
          <w:rFonts w:ascii="宋体" w:hAnsi="宋体" w:cs="Arial"/>
          <w:b/>
          <w:kern w:val="1"/>
          <w:sz w:val="32"/>
          <w:szCs w:val="22"/>
          <w:shd w:val="clear" w:color="auto" w:fill="FFFFFF"/>
        </w:rPr>
      </w:pPr>
    </w:p>
    <w:p>
      <w:pPr>
        <w:pStyle w:val="13"/>
        <w:rPr>
          <w:rFonts w:ascii="宋体" w:hAnsi="宋体" w:cs="Arial"/>
          <w:b/>
          <w:kern w:val="1"/>
          <w:sz w:val="32"/>
          <w:szCs w:val="22"/>
          <w:shd w:val="clear" w:color="auto" w:fill="FFFFFF"/>
        </w:rPr>
      </w:pPr>
    </w:p>
    <w:p>
      <w:pPr>
        <w:pStyle w:val="13"/>
        <w:rPr>
          <w:rFonts w:ascii="宋体" w:hAnsi="宋体" w:cs="Arial"/>
          <w:b/>
          <w:kern w:val="1"/>
          <w:sz w:val="32"/>
          <w:szCs w:val="22"/>
          <w:shd w:val="clear" w:color="auto" w:fill="FFFFFF"/>
        </w:rPr>
      </w:pPr>
    </w:p>
    <w:p>
      <w:pPr>
        <w:pStyle w:val="13"/>
        <w:rPr>
          <w:rFonts w:ascii="宋体" w:hAnsi="宋体" w:cs="Arial"/>
          <w:b/>
          <w:kern w:val="1"/>
          <w:sz w:val="32"/>
          <w:szCs w:val="22"/>
          <w:shd w:val="clear" w:color="auto" w:fill="FFFFFF"/>
        </w:rPr>
      </w:pPr>
    </w:p>
    <w:p>
      <w:pPr>
        <w:numPr>
          <w:ilvl w:val="0"/>
          <w:numId w:val="2"/>
        </w:numPr>
        <w:tabs>
          <w:tab w:val="left" w:pos="900"/>
          <w:tab w:val="left" w:pos="1080"/>
        </w:tabs>
        <w:spacing w:line="300" w:lineRule="auto"/>
        <w:jc w:val="center"/>
        <w:outlineLvl w:val="0"/>
        <w:rPr>
          <w:rFonts w:ascii="宋体" w:hAnsi="宋体" w:cs="Arial"/>
          <w:b/>
          <w:kern w:val="1"/>
          <w:sz w:val="32"/>
          <w:szCs w:val="22"/>
          <w:shd w:val="clear" w:color="auto" w:fill="FFFFFF"/>
        </w:rPr>
      </w:pPr>
      <w:r>
        <w:rPr>
          <w:rFonts w:hint="eastAsia" w:ascii="宋体" w:hAnsi="宋体" w:cs="Arial"/>
          <w:b/>
          <w:kern w:val="1"/>
          <w:sz w:val="32"/>
          <w:szCs w:val="22"/>
          <w:shd w:val="clear" w:color="auto" w:fill="FFFFFF"/>
        </w:rPr>
        <w:t>有效的</w:t>
      </w:r>
      <w:r>
        <w:rPr>
          <w:rFonts w:ascii="宋体" w:hAnsi="宋体" w:cs="Arial"/>
          <w:b/>
          <w:kern w:val="1"/>
          <w:sz w:val="32"/>
          <w:szCs w:val="22"/>
          <w:shd w:val="clear" w:color="auto" w:fill="FFFFFF"/>
        </w:rPr>
        <w:t>营业执照</w:t>
      </w:r>
    </w:p>
    <w:p>
      <w:pPr>
        <w:numPr>
          <w:ilvl w:val="0"/>
          <w:numId w:val="0"/>
        </w:numPr>
        <w:tabs>
          <w:tab w:val="left" w:pos="900"/>
          <w:tab w:val="left" w:pos="1080"/>
        </w:tabs>
        <w:spacing w:line="300" w:lineRule="auto"/>
        <w:jc w:val="both"/>
        <w:outlineLvl w:val="0"/>
        <w:rPr>
          <w:rFonts w:hint="eastAsia" w:ascii="宋体" w:hAnsi="宋体" w:cs="Arial"/>
          <w:b/>
          <w:kern w:val="1"/>
          <w:sz w:val="32"/>
          <w:szCs w:val="22"/>
          <w:shd w:val="clear" w:color="auto" w:fill="FFFFFF"/>
        </w:rPr>
      </w:pPr>
    </w:p>
    <w:p>
      <w:pPr>
        <w:numPr>
          <w:ilvl w:val="0"/>
          <w:numId w:val="0"/>
        </w:numPr>
        <w:tabs>
          <w:tab w:val="left" w:pos="900"/>
          <w:tab w:val="left" w:pos="1080"/>
        </w:tabs>
        <w:spacing w:line="300" w:lineRule="auto"/>
        <w:jc w:val="center"/>
        <w:outlineLvl w:val="0"/>
        <w:rPr>
          <w:rFonts w:hint="eastAsia" w:ascii="宋体" w:hAnsi="宋体" w:eastAsia="宋体" w:cs="Arial"/>
          <w:b/>
          <w:color w:val="auto"/>
          <w:kern w:val="1"/>
          <w:sz w:val="32"/>
          <w:szCs w:val="22"/>
          <w:shd w:val="clear" w:color="auto" w:fill="FFFFFF"/>
        </w:rPr>
      </w:pPr>
      <w:r>
        <w:rPr>
          <w:rFonts w:hint="eastAsia" w:ascii="宋体" w:hAnsi="宋体" w:cs="Arial"/>
          <w:b/>
          <w:kern w:val="1"/>
          <w:sz w:val="32"/>
          <w:szCs w:val="22"/>
          <w:shd w:val="clear" w:color="auto" w:fill="FFFFFF"/>
        </w:rPr>
        <w:t>四、有效的资质证书</w:t>
      </w:r>
    </w:p>
    <w:p>
      <w:pPr>
        <w:pStyle w:val="13"/>
        <w:jc w:val="center"/>
        <w:rPr>
          <w:rFonts w:hint="eastAsia" w:ascii="宋体" w:hAnsi="宋体" w:eastAsia="宋体" w:cs="Arial"/>
          <w:b/>
          <w:color w:val="auto"/>
          <w:kern w:val="1"/>
          <w:sz w:val="32"/>
          <w:szCs w:val="22"/>
          <w:shd w:val="clear" w:color="auto" w:fill="FFFFFF"/>
        </w:rPr>
      </w:pPr>
    </w:p>
    <w:p>
      <w:pPr>
        <w:pStyle w:val="13"/>
        <w:numPr>
          <w:ilvl w:val="0"/>
          <w:numId w:val="0"/>
        </w:numPr>
        <w:jc w:val="center"/>
        <w:rPr>
          <w:rFonts w:hint="eastAsia" w:ascii="宋体" w:hAnsi="宋体" w:eastAsia="宋体" w:cs="Arial"/>
          <w:b/>
          <w:color w:val="auto"/>
          <w:kern w:val="1"/>
          <w:sz w:val="32"/>
          <w:szCs w:val="22"/>
          <w:shd w:val="clear" w:color="auto" w:fill="FFFFFF"/>
        </w:rPr>
      </w:pPr>
      <w:r>
        <w:rPr>
          <w:rFonts w:hint="eastAsia" w:ascii="宋体" w:hAnsi="宋体" w:eastAsia="宋体" w:cs="Arial"/>
          <w:b/>
          <w:color w:val="auto"/>
          <w:kern w:val="1"/>
          <w:sz w:val="32"/>
          <w:szCs w:val="22"/>
          <w:shd w:val="clear" w:color="auto" w:fill="FFFFFF"/>
          <w:lang w:val="en-US" w:eastAsia="zh-CN"/>
        </w:rPr>
        <w:t>五、</w:t>
      </w:r>
      <w:r>
        <w:rPr>
          <w:rFonts w:hint="eastAsia" w:ascii="宋体" w:hAnsi="宋体" w:eastAsia="宋体" w:cs="Arial"/>
          <w:b/>
          <w:color w:val="auto"/>
          <w:kern w:val="1"/>
          <w:sz w:val="32"/>
          <w:szCs w:val="22"/>
          <w:shd w:val="clear" w:color="auto" w:fill="FFFFFF"/>
        </w:rPr>
        <w:t>业绩证明</w:t>
      </w:r>
    </w:p>
    <w:p>
      <w:pPr>
        <w:pStyle w:val="13"/>
        <w:jc w:val="both"/>
        <w:rPr>
          <w:rFonts w:hint="eastAsia" w:ascii="宋体" w:hAnsi="宋体" w:eastAsia="宋体" w:cs="Arial"/>
          <w:b/>
          <w:color w:val="auto"/>
          <w:kern w:val="1"/>
          <w:sz w:val="32"/>
          <w:szCs w:val="22"/>
          <w:shd w:val="clear" w:color="auto" w:fill="FFFFFF"/>
        </w:rPr>
      </w:pPr>
    </w:p>
    <w:p>
      <w:pPr>
        <w:pStyle w:val="13"/>
        <w:jc w:val="center"/>
        <w:rPr>
          <w:rFonts w:hint="eastAsia" w:ascii="宋体" w:hAnsi="宋体" w:eastAsia="宋体" w:cs="Arial"/>
          <w:b/>
          <w:color w:val="auto"/>
          <w:kern w:val="1"/>
          <w:sz w:val="32"/>
          <w:szCs w:val="22"/>
          <w:shd w:val="clear" w:color="auto" w:fill="FFFFFF"/>
        </w:rPr>
      </w:pPr>
      <w:r>
        <w:rPr>
          <w:rFonts w:hint="eastAsia" w:ascii="宋体" w:hAnsi="宋体" w:eastAsia="宋体" w:cs="Arial"/>
          <w:b/>
          <w:color w:val="auto"/>
          <w:kern w:val="1"/>
          <w:sz w:val="32"/>
          <w:szCs w:val="22"/>
          <w:shd w:val="clear" w:color="auto" w:fill="FFFFFF"/>
          <w:lang w:val="en-US" w:eastAsia="zh-CN"/>
        </w:rPr>
        <w:t>六、</w:t>
      </w:r>
      <w:r>
        <w:rPr>
          <w:rFonts w:hint="eastAsia" w:ascii="宋体" w:hAnsi="宋体" w:eastAsia="宋体" w:cs="Arial"/>
          <w:b/>
          <w:color w:val="auto"/>
          <w:kern w:val="1"/>
          <w:sz w:val="32"/>
          <w:szCs w:val="22"/>
          <w:shd w:val="clear" w:color="auto" w:fill="FFFFFF"/>
        </w:rPr>
        <w:t>其他资料</w:t>
      </w:r>
    </w:p>
    <w:p>
      <w:pPr>
        <w:pStyle w:val="13"/>
        <w:jc w:val="both"/>
        <w:rPr>
          <w:rFonts w:ascii="宋体" w:hAnsi="宋体" w:eastAsia="宋体" w:cs="Arial"/>
          <w:b/>
          <w:color w:val="auto"/>
          <w:kern w:val="1"/>
          <w:sz w:val="32"/>
          <w:szCs w:val="22"/>
          <w:shd w:val="clear" w:color="auto" w:fill="FFFFFF"/>
        </w:rPr>
      </w:pPr>
    </w:p>
    <w:p>
      <w:pPr>
        <w:pStyle w:val="13"/>
        <w:tabs>
          <w:tab w:val="center" w:pos="4216"/>
          <w:tab w:val="left" w:pos="5869"/>
        </w:tabs>
        <w:jc w:val="left"/>
        <w:rPr>
          <w:rFonts w:hint="eastAsia" w:ascii="宋体" w:hAnsi="宋体" w:eastAsia="宋体" w:cs="Arial"/>
          <w:b/>
          <w:color w:val="auto"/>
          <w:kern w:val="1"/>
          <w:sz w:val="32"/>
          <w:szCs w:val="22"/>
          <w:shd w:val="clear" w:color="auto" w:fill="FFFFFF"/>
          <w:lang w:val="en-US" w:eastAsia="zh-CN"/>
        </w:rPr>
      </w:pPr>
      <w:r>
        <w:rPr>
          <w:rFonts w:hint="eastAsia" w:ascii="宋体" w:hAnsi="宋体" w:eastAsia="宋体" w:cs="Arial"/>
          <w:b/>
          <w:color w:val="auto"/>
          <w:kern w:val="1"/>
          <w:sz w:val="32"/>
          <w:szCs w:val="22"/>
          <w:shd w:val="clear" w:color="auto" w:fill="FFFFFF"/>
          <w:lang w:val="en-US" w:eastAsia="zh-CN"/>
        </w:rPr>
        <w:tab/>
      </w:r>
      <w:r>
        <w:rPr>
          <w:rFonts w:hint="eastAsia" w:ascii="宋体" w:hAnsi="宋体" w:eastAsia="宋体" w:cs="Arial"/>
          <w:b/>
          <w:color w:val="auto"/>
          <w:kern w:val="1"/>
          <w:sz w:val="32"/>
          <w:szCs w:val="22"/>
          <w:shd w:val="clear" w:color="auto" w:fill="FFFFFF"/>
          <w:lang w:val="en-US" w:eastAsia="zh-CN"/>
        </w:rPr>
        <w:t>七、征信截图</w:t>
      </w:r>
    </w:p>
    <w:p>
      <w:pPr>
        <w:bidi w:val="0"/>
        <w:rPr>
          <w:rFonts w:hint="default"/>
          <w:lang w:val="en-US" w:eastAsia="zh-CN"/>
        </w:rPr>
      </w:pPr>
    </w:p>
    <w:p>
      <w:pPr>
        <w:pStyle w:val="13"/>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sectPr>
      <w:pgSz w:w="11906" w:h="16838"/>
      <w:pgMar w:top="567" w:right="1797" w:bottom="1276"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PMingLiU-ExtB">
    <w:panose1 w:val="02020500000000000000"/>
    <w:charset w:val="88"/>
    <w:family w:val="roman"/>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rPr>
        <w:rFonts w:hint="eastAsia"/>
      </w:rPr>
    </w:pPr>
    <w:r>
      <w:pict>
        <v:shape id="文本框 3" o:spid="_x0000_s4097" o:spt="202" type="#_x0000_t202" style="position:absolute;left:0pt;margin-top:0pt;height:10.35pt;width:50.3pt;mso-position-horizontal:center;mso-position-horizontal-relative:margin;z-index:251659264;mso-width-relative:page;mso-height-relative:page;" filled="f" stroked="f" coordsize="21600,21600">
          <v:path/>
          <v:fill on="f" focussize="0,0"/>
          <v:stroke on="f"/>
          <v:imagedata o:title=""/>
          <o:lock v:ext="edit" aspectratio="f"/>
          <v:textbox inset="0mm,0mm,0mm,0mm" style="mso-fit-shape-to-text:t;">
            <w:txbxContent>
              <w:p>
                <w:pPr>
                  <w:pStyle w:val="4"/>
                  <w:rPr>
                    <w:rStyle w:val="10"/>
                  </w:rPr>
                </w:pPr>
                <w:r>
                  <w:fldChar w:fldCharType="begin"/>
                </w:r>
                <w:r>
                  <w:rPr>
                    <w:rStyle w:val="10"/>
                  </w:rPr>
                  <w:instrText xml:space="preserve">PAGE  </w:instrText>
                </w:r>
                <w:r>
                  <w:fldChar w:fldCharType="separate"/>
                </w:r>
                <w:r>
                  <w:rPr>
                    <w:rStyle w:val="10"/>
                  </w:rPr>
                  <w:t>24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8305"/>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2D3737"/>
    <w:multiLevelType w:val="singleLevel"/>
    <w:tmpl w:val="662D3737"/>
    <w:lvl w:ilvl="0" w:tentative="0">
      <w:start w:val="3"/>
      <w:numFmt w:val="chineseCounting"/>
      <w:suff w:val="nothing"/>
      <w:lvlText w:val="%1、"/>
      <w:lvlJc w:val="left"/>
      <w:rPr>
        <w:rFonts w:hint="eastAsia"/>
      </w:rPr>
    </w:lvl>
  </w:abstractNum>
  <w:abstractNum w:abstractNumId="1">
    <w:nsid w:val="711259C0"/>
    <w:multiLevelType w:val="singleLevel"/>
    <w:tmpl w:val="711259C0"/>
    <w:lvl w:ilvl="0" w:tentative="0">
      <w:start w:val="4"/>
      <w:numFmt w:val="chineseCounting"/>
      <w:suff w:val="space"/>
      <w:lvlText w:val="第%1篇"/>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D5E30"/>
    <w:rsid w:val="00022F23"/>
    <w:rsid w:val="00023667"/>
    <w:rsid w:val="00024ABC"/>
    <w:rsid w:val="000569E6"/>
    <w:rsid w:val="000C3085"/>
    <w:rsid w:val="000C50B7"/>
    <w:rsid w:val="000F0125"/>
    <w:rsid w:val="001036A2"/>
    <w:rsid w:val="00104AEF"/>
    <w:rsid w:val="00114594"/>
    <w:rsid w:val="00150AB0"/>
    <w:rsid w:val="00151B50"/>
    <w:rsid w:val="001535DA"/>
    <w:rsid w:val="00167CE6"/>
    <w:rsid w:val="00182CE6"/>
    <w:rsid w:val="001A2FA9"/>
    <w:rsid w:val="001E6DB9"/>
    <w:rsid w:val="00201183"/>
    <w:rsid w:val="002472D8"/>
    <w:rsid w:val="00250646"/>
    <w:rsid w:val="002751D7"/>
    <w:rsid w:val="002B4A79"/>
    <w:rsid w:val="002D1DC7"/>
    <w:rsid w:val="003374F8"/>
    <w:rsid w:val="00346AB1"/>
    <w:rsid w:val="0036579E"/>
    <w:rsid w:val="003709FD"/>
    <w:rsid w:val="0038299E"/>
    <w:rsid w:val="00390A6F"/>
    <w:rsid w:val="003A0A4F"/>
    <w:rsid w:val="003B2EC9"/>
    <w:rsid w:val="003C2DC2"/>
    <w:rsid w:val="003C3FA1"/>
    <w:rsid w:val="003E5576"/>
    <w:rsid w:val="004506D6"/>
    <w:rsid w:val="00476E6F"/>
    <w:rsid w:val="004B4619"/>
    <w:rsid w:val="005058A3"/>
    <w:rsid w:val="005502BD"/>
    <w:rsid w:val="0059738A"/>
    <w:rsid w:val="005E1415"/>
    <w:rsid w:val="006248E2"/>
    <w:rsid w:val="0065630A"/>
    <w:rsid w:val="0067010E"/>
    <w:rsid w:val="00674268"/>
    <w:rsid w:val="006F4856"/>
    <w:rsid w:val="006F7021"/>
    <w:rsid w:val="00720B66"/>
    <w:rsid w:val="00724CDA"/>
    <w:rsid w:val="007C420D"/>
    <w:rsid w:val="00802A5C"/>
    <w:rsid w:val="008032E7"/>
    <w:rsid w:val="00810F3C"/>
    <w:rsid w:val="00833AD2"/>
    <w:rsid w:val="008E5671"/>
    <w:rsid w:val="00936B48"/>
    <w:rsid w:val="00987ED1"/>
    <w:rsid w:val="00A42137"/>
    <w:rsid w:val="00A61E8E"/>
    <w:rsid w:val="00A66A30"/>
    <w:rsid w:val="00AB374B"/>
    <w:rsid w:val="00B0409B"/>
    <w:rsid w:val="00B54A9D"/>
    <w:rsid w:val="00B574C2"/>
    <w:rsid w:val="00BA0825"/>
    <w:rsid w:val="00BD5E30"/>
    <w:rsid w:val="00C06999"/>
    <w:rsid w:val="00C3070C"/>
    <w:rsid w:val="00D01427"/>
    <w:rsid w:val="00D2250A"/>
    <w:rsid w:val="00D27478"/>
    <w:rsid w:val="00D42493"/>
    <w:rsid w:val="00D94BB5"/>
    <w:rsid w:val="00E114B3"/>
    <w:rsid w:val="00F04DAF"/>
    <w:rsid w:val="00F3119B"/>
    <w:rsid w:val="00F54A14"/>
    <w:rsid w:val="00F66288"/>
    <w:rsid w:val="00FB63C2"/>
    <w:rsid w:val="00FC3307"/>
    <w:rsid w:val="00FC5101"/>
    <w:rsid w:val="00FE5A23"/>
    <w:rsid w:val="03D57CEB"/>
    <w:rsid w:val="04787230"/>
    <w:rsid w:val="0BD80E77"/>
    <w:rsid w:val="0CB15310"/>
    <w:rsid w:val="0EC230FD"/>
    <w:rsid w:val="11AC17D1"/>
    <w:rsid w:val="11BA567A"/>
    <w:rsid w:val="138B3A42"/>
    <w:rsid w:val="13E87435"/>
    <w:rsid w:val="150D0BC5"/>
    <w:rsid w:val="17130346"/>
    <w:rsid w:val="19E974C9"/>
    <w:rsid w:val="1B292C7B"/>
    <w:rsid w:val="1BA80E9E"/>
    <w:rsid w:val="1C44430D"/>
    <w:rsid w:val="1C9F2DA6"/>
    <w:rsid w:val="1E9E57B7"/>
    <w:rsid w:val="1F7D7F97"/>
    <w:rsid w:val="1FF669A0"/>
    <w:rsid w:val="20E0193F"/>
    <w:rsid w:val="22950B84"/>
    <w:rsid w:val="2BA568A2"/>
    <w:rsid w:val="2DF73EAD"/>
    <w:rsid w:val="2E500AD8"/>
    <w:rsid w:val="2E6633C0"/>
    <w:rsid w:val="2F1F257C"/>
    <w:rsid w:val="31572CF6"/>
    <w:rsid w:val="32C743D9"/>
    <w:rsid w:val="347B5B3F"/>
    <w:rsid w:val="3A572CBA"/>
    <w:rsid w:val="3FC91B34"/>
    <w:rsid w:val="41D83A9B"/>
    <w:rsid w:val="43A00AF6"/>
    <w:rsid w:val="453321DA"/>
    <w:rsid w:val="45EC76E0"/>
    <w:rsid w:val="476E37C7"/>
    <w:rsid w:val="4AAE5FBA"/>
    <w:rsid w:val="50BF471F"/>
    <w:rsid w:val="538A500E"/>
    <w:rsid w:val="542A5AA7"/>
    <w:rsid w:val="556F33F8"/>
    <w:rsid w:val="560B5D7D"/>
    <w:rsid w:val="5F240D3D"/>
    <w:rsid w:val="62B226D5"/>
    <w:rsid w:val="64606EC6"/>
    <w:rsid w:val="64B2302C"/>
    <w:rsid w:val="65AB285B"/>
    <w:rsid w:val="66572CDD"/>
    <w:rsid w:val="690723CC"/>
    <w:rsid w:val="698A458F"/>
    <w:rsid w:val="6B1A2C13"/>
    <w:rsid w:val="71FA7BDB"/>
    <w:rsid w:val="7361141C"/>
    <w:rsid w:val="74696219"/>
    <w:rsid w:val="77A768E0"/>
    <w:rsid w:val="77A82EDA"/>
    <w:rsid w:val="77D72DDB"/>
    <w:rsid w:val="78112FD2"/>
    <w:rsid w:val="78EF1A14"/>
    <w:rsid w:val="795E0C36"/>
    <w:rsid w:val="7A197724"/>
    <w:rsid w:val="7F3B0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6"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6"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6"/>
    <w:pPr>
      <w:keepNext/>
      <w:keepLines/>
      <w:spacing w:before="340" w:after="330" w:line="576" w:lineRule="auto"/>
      <w:outlineLvl w:val="0"/>
    </w:pPr>
    <w:rPr>
      <w:b/>
      <w:sz w:val="44"/>
      <w:szCs w:val="4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index 1"/>
    <w:basedOn w:val="1"/>
    <w:next w:val="1"/>
    <w:qFormat/>
    <w:uiPriority w:val="6"/>
    <w:pPr>
      <w:spacing w:line="360" w:lineRule="auto"/>
      <w:jc w:val="center"/>
    </w:pPr>
    <w:rPr>
      <w:rFonts w:ascii="宋体" w:hAnsi="宋体" w:cs="Arial"/>
      <w:b/>
      <w:kern w:val="1"/>
      <w:sz w:val="24"/>
      <w:szCs w:val="24"/>
    </w:rPr>
  </w:style>
  <w:style w:type="character" w:styleId="10">
    <w:name w:val="page number"/>
    <w:basedOn w:val="9"/>
    <w:qFormat/>
    <w:uiPriority w:val="0"/>
  </w:style>
  <w:style w:type="character" w:styleId="11">
    <w:name w:val="FollowedHyperlink"/>
    <w:basedOn w:val="9"/>
    <w:unhideWhenUsed/>
    <w:qFormat/>
    <w:uiPriority w:val="99"/>
    <w:rPr>
      <w:color w:val="800080" w:themeColor="followedHyperlink"/>
      <w:u w:val="single"/>
    </w:rPr>
  </w:style>
  <w:style w:type="character" w:styleId="12">
    <w:name w:val="Hyperlink"/>
    <w:basedOn w:val="9"/>
    <w:unhideWhenUsed/>
    <w:qFormat/>
    <w:uiPriority w:val="99"/>
    <w:rPr>
      <w:color w:val="0000FF"/>
      <w:u w:val="single"/>
    </w:rPr>
  </w:style>
  <w:style w:type="paragraph" w:customStyle="1" w:styleId="1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4">
    <w:name w:val="页眉 Char"/>
    <w:basedOn w:val="9"/>
    <w:link w:val="5"/>
    <w:semiHidden/>
    <w:qFormat/>
    <w:uiPriority w:val="99"/>
    <w:rPr>
      <w:sz w:val="18"/>
      <w:szCs w:val="18"/>
    </w:rPr>
  </w:style>
  <w:style w:type="character" w:customStyle="1" w:styleId="15">
    <w:name w:val="页脚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5ED559-C559-487B-9A51-B4EBEEAD3E44}">
  <ds:schemaRefs/>
</ds:datastoreItem>
</file>

<file path=docProps/app.xml><?xml version="1.0" encoding="utf-8"?>
<Properties xmlns="http://schemas.openxmlformats.org/officeDocument/2006/extended-properties" xmlns:vt="http://schemas.openxmlformats.org/officeDocument/2006/docPropsVTypes">
  <Template>Normal</Template>
  <Pages>11</Pages>
  <Words>1462</Words>
  <Characters>8335</Characters>
  <Lines>69</Lines>
  <Paragraphs>19</Paragraphs>
  <TotalTime>17</TotalTime>
  <ScaleCrop>false</ScaleCrop>
  <LinksUpToDate>false</LinksUpToDate>
  <CharactersWithSpaces>9778</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2020-07-13T06:44:00Z</dcterms:created>
  <dc:creator>pc</dc:creator>
  <cp:lastModifiedBy>封勇</cp:lastModifiedBy>
  <cp:lastPrinted>2021-12-20T02:43:00Z</cp:lastPrinted>
  <dcterms:modified xsi:type="dcterms:W3CDTF">2025-10-16T06:35:29Z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5126C03FF206466E9C5EE35197D88FFF</vt:lpwstr>
  </property>
</Properties>
</file>