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695BC">
      <w:pPr>
        <w:spacing w:before="156" w:line="360" w:lineRule="auto"/>
        <w:outlineLvl w:val="4"/>
        <w:rPr>
          <w:rFonts w:hint="eastAsia" w:ascii="仿宋" w:hAnsi="仿宋" w:eastAsia="仿宋" w:cs="仿宋"/>
          <w:sz w:val="22"/>
          <w:szCs w:val="22"/>
        </w:rPr>
      </w:pPr>
      <w:r>
        <w:rPr>
          <w:rFonts w:hint="eastAsia" w:ascii="仿宋" w:hAnsi="仿宋" w:eastAsia="仿宋" w:cs="仿宋"/>
          <w:sz w:val="22"/>
          <w:szCs w:val="22"/>
          <w:lang w:val="en-US" w:eastAsia="zh-CN"/>
        </w:rPr>
        <w:t>一、</w:t>
      </w:r>
      <w:r>
        <w:rPr>
          <w:rFonts w:hint="eastAsia" w:ascii="仿宋" w:hAnsi="仿宋" w:eastAsia="仿宋" w:cs="仿宋"/>
          <w:b/>
          <w:bCs/>
          <w:spacing w:val="11"/>
          <w:sz w:val="22"/>
          <w:szCs w:val="22"/>
        </w:rPr>
        <w:t>维护概况</w:t>
      </w:r>
    </w:p>
    <w:p w14:paraId="489E6B5E">
      <w:pPr>
        <w:spacing w:before="135" w:line="360" w:lineRule="auto"/>
        <w:rPr>
          <w:rFonts w:hint="default" w:ascii="仿宋" w:hAnsi="仿宋" w:eastAsia="仿宋" w:cs="仿宋"/>
          <w:color w:val="304060"/>
          <w:spacing w:val="2"/>
          <w:sz w:val="22"/>
          <w:szCs w:val="22"/>
          <w:lang w:val="en-US" w:eastAsia="zh-CN"/>
        </w:rPr>
      </w:pPr>
      <w:r>
        <w:rPr>
          <w:rFonts w:hint="eastAsia" w:ascii="仿宋" w:hAnsi="仿宋" w:eastAsia="仿宋" w:cs="仿宋"/>
          <w:color w:val="304060"/>
          <w:spacing w:val="2"/>
          <w:sz w:val="22"/>
          <w:szCs w:val="22"/>
          <w:lang w:val="en-US" w:eastAsia="zh-CN"/>
        </w:rPr>
        <w:t>1、维护项目：S3渝湘复线酉彭段机电系统日常维护</w:t>
      </w:r>
    </w:p>
    <w:p w14:paraId="6D25A681">
      <w:pPr>
        <w:spacing w:before="135" w:line="360" w:lineRule="auto"/>
        <w:rPr>
          <w:rFonts w:hint="eastAsia" w:ascii="仿宋" w:hAnsi="仿宋" w:eastAsia="仿宋" w:cs="仿宋"/>
          <w:color w:val="304060"/>
          <w:spacing w:val="2"/>
          <w:sz w:val="22"/>
          <w:szCs w:val="22"/>
          <w:lang w:val="en-US" w:eastAsia="zh-CN"/>
        </w:rPr>
      </w:pPr>
      <w:r>
        <w:rPr>
          <w:rFonts w:hint="eastAsia" w:ascii="仿宋" w:hAnsi="仿宋" w:eastAsia="仿宋" w:cs="仿宋"/>
          <w:color w:val="304060"/>
          <w:spacing w:val="2"/>
          <w:sz w:val="22"/>
          <w:szCs w:val="22"/>
          <w:lang w:val="en-US" w:eastAsia="zh-CN"/>
        </w:rPr>
        <w:t>2、维护</w:t>
      </w:r>
      <w:r>
        <w:rPr>
          <w:rFonts w:hint="eastAsia" w:ascii="仿宋" w:hAnsi="仿宋" w:eastAsia="仿宋" w:cs="仿宋"/>
          <w:color w:val="304060"/>
          <w:spacing w:val="2"/>
          <w:sz w:val="22"/>
          <w:szCs w:val="22"/>
          <w:lang w:val="en-US" w:eastAsia="en-US"/>
        </w:rPr>
        <w:t>地点：重庆市彭水县、酉阳县。</w:t>
      </w:r>
    </w:p>
    <w:p w14:paraId="46014D1D">
      <w:pPr>
        <w:spacing w:before="135" w:line="360" w:lineRule="auto"/>
        <w:rPr>
          <w:rFonts w:hint="default" w:ascii="仿宋" w:hAnsi="仿宋" w:eastAsia="仿宋" w:cs="仿宋"/>
          <w:color w:val="304060"/>
          <w:spacing w:val="2"/>
          <w:sz w:val="22"/>
          <w:szCs w:val="22"/>
          <w:lang w:val="en-US" w:eastAsia="en-US"/>
        </w:rPr>
      </w:pPr>
      <w:r>
        <w:rPr>
          <w:rFonts w:hint="eastAsia" w:ascii="仿宋" w:hAnsi="仿宋" w:eastAsia="仿宋" w:cs="仿宋"/>
          <w:color w:val="304060"/>
          <w:spacing w:val="2"/>
          <w:sz w:val="22"/>
          <w:szCs w:val="22"/>
          <w:lang w:val="en-US" w:eastAsia="zh-CN"/>
        </w:rPr>
        <w:t>3、渝湘复线酉彭段路段情况</w:t>
      </w:r>
      <w:r>
        <w:rPr>
          <w:rFonts w:hint="eastAsia" w:ascii="仿宋" w:hAnsi="仿宋" w:eastAsia="仿宋" w:cs="仿宋"/>
          <w:color w:val="304060"/>
          <w:spacing w:val="2"/>
          <w:sz w:val="22"/>
          <w:szCs w:val="22"/>
          <w:lang w:val="en-US" w:eastAsia="en-US"/>
        </w:rPr>
        <w:t>：</w:t>
      </w:r>
      <w:r>
        <w:rPr>
          <w:rFonts w:hint="eastAsia" w:ascii="仿宋" w:hAnsi="仿宋" w:eastAsia="仿宋" w:cs="仿宋"/>
          <w:color w:val="304060"/>
          <w:spacing w:val="2"/>
          <w:sz w:val="22"/>
          <w:szCs w:val="22"/>
          <w:lang w:val="en-US" w:eastAsia="zh-CN"/>
        </w:rPr>
        <w:t>维护范围为S3渝湘复线酉彭段桩号K196-K248（周家寨收费站-铜西互通）维护里程共计52公里，涉及隧道14座，单洞27.94公里，收费站4座收费车道30条</w:t>
      </w:r>
    </w:p>
    <w:p w14:paraId="4D01FA80">
      <w:pPr>
        <w:spacing w:before="135" w:line="360" w:lineRule="auto"/>
        <w:rPr>
          <w:rFonts w:hint="eastAsia" w:ascii="仿宋" w:hAnsi="仿宋" w:eastAsia="仿宋" w:cs="仿宋"/>
          <w:color w:val="304060"/>
          <w:spacing w:val="2"/>
          <w:sz w:val="22"/>
          <w:szCs w:val="22"/>
          <w:lang w:val="en-US" w:eastAsia="zh-CN"/>
        </w:rPr>
      </w:pPr>
      <w:r>
        <w:rPr>
          <w:rFonts w:hint="eastAsia" w:ascii="仿宋" w:hAnsi="仿宋" w:eastAsia="仿宋" w:cs="仿宋"/>
          <w:color w:val="304060"/>
          <w:spacing w:val="2"/>
          <w:sz w:val="22"/>
          <w:szCs w:val="22"/>
          <w:lang w:val="en-US" w:eastAsia="zh-CN"/>
        </w:rPr>
        <w:t>4、维护内容：维护清单内的监控、通信、收费、供配电以及隧道机电系统日常维护维修等工作内容。</w:t>
      </w:r>
    </w:p>
    <w:p w14:paraId="23B34F8D">
      <w:pPr>
        <w:spacing w:before="135" w:line="360" w:lineRule="auto"/>
        <w:rPr>
          <w:rFonts w:ascii="仿宋" w:hAnsi="仿宋" w:eastAsia="仿宋" w:cs="仿宋"/>
          <w:sz w:val="22"/>
          <w:szCs w:val="22"/>
        </w:rPr>
      </w:pPr>
      <w:r>
        <w:rPr>
          <w:rFonts w:hint="eastAsia" w:ascii="仿宋" w:hAnsi="仿宋" w:eastAsia="仿宋" w:cs="仿宋"/>
          <w:color w:val="304060"/>
          <w:spacing w:val="2"/>
          <w:sz w:val="22"/>
          <w:szCs w:val="22"/>
          <w:lang w:val="en-US" w:eastAsia="zh-CN"/>
        </w:rPr>
        <w:t>5、</w:t>
      </w:r>
      <w:r>
        <w:rPr>
          <w:rFonts w:ascii="仿宋" w:hAnsi="仿宋" w:eastAsia="仿宋" w:cs="仿宋"/>
          <w:color w:val="304060"/>
          <w:spacing w:val="2"/>
          <w:sz w:val="22"/>
          <w:szCs w:val="22"/>
        </w:rPr>
        <w:t>维护内容：维护清单内的监控、通信、收费、供配电以及隧道</w:t>
      </w:r>
      <w:r>
        <w:rPr>
          <w:rFonts w:ascii="仿宋" w:hAnsi="仿宋" w:eastAsia="仿宋" w:cs="仿宋"/>
          <w:color w:val="203040"/>
          <w:spacing w:val="-3"/>
          <w:sz w:val="22"/>
          <w:szCs w:val="22"/>
        </w:rPr>
        <w:t>机电系统日常维护</w:t>
      </w:r>
      <w:r>
        <w:rPr>
          <w:rFonts w:hint="eastAsia" w:ascii="仿宋" w:hAnsi="仿宋" w:eastAsia="仿宋" w:cs="仿宋"/>
          <w:color w:val="203040"/>
          <w:spacing w:val="-3"/>
          <w:sz w:val="22"/>
          <w:szCs w:val="22"/>
          <w:lang w:val="en-US" w:eastAsia="zh-CN"/>
        </w:rPr>
        <w:t>维修</w:t>
      </w:r>
      <w:r>
        <w:rPr>
          <w:rFonts w:ascii="仿宋" w:hAnsi="仿宋" w:eastAsia="仿宋" w:cs="仿宋"/>
          <w:color w:val="203040"/>
          <w:spacing w:val="-3"/>
          <w:sz w:val="22"/>
          <w:szCs w:val="22"/>
        </w:rPr>
        <w:t>等工作内容。</w:t>
      </w:r>
    </w:p>
    <w:p w14:paraId="29CD23C7">
      <w:pPr>
        <w:spacing w:before="129" w:line="360" w:lineRule="auto"/>
        <w:rPr>
          <w:rFonts w:ascii="仿宋" w:hAnsi="仿宋" w:eastAsia="仿宋" w:cs="仿宋"/>
          <w:sz w:val="22"/>
          <w:szCs w:val="22"/>
        </w:rPr>
      </w:pPr>
      <w:r>
        <w:rPr>
          <w:rFonts w:hint="eastAsia" w:ascii="仿宋" w:hAnsi="仿宋" w:eastAsia="仿宋" w:cs="仿宋"/>
          <w:color w:val="203050"/>
          <w:spacing w:val="7"/>
          <w:sz w:val="22"/>
          <w:szCs w:val="22"/>
          <w:lang w:val="en-US" w:eastAsia="zh-CN"/>
        </w:rPr>
        <w:t>6、</w:t>
      </w:r>
      <w:r>
        <w:rPr>
          <w:rFonts w:ascii="仿宋" w:hAnsi="仿宋" w:eastAsia="仿宋" w:cs="仿宋"/>
          <w:color w:val="203050"/>
          <w:spacing w:val="7"/>
          <w:sz w:val="22"/>
          <w:szCs w:val="22"/>
        </w:rPr>
        <w:t>维护工期总天数：365天</w:t>
      </w:r>
    </w:p>
    <w:p w14:paraId="64B5FDDD">
      <w:pPr>
        <w:spacing w:before="137" w:line="360" w:lineRule="auto"/>
        <w:rPr>
          <w:rFonts w:ascii="仿宋" w:hAnsi="仿宋" w:eastAsia="仿宋" w:cs="仿宋"/>
          <w:sz w:val="22"/>
          <w:szCs w:val="22"/>
        </w:rPr>
      </w:pPr>
      <w:r>
        <w:rPr>
          <w:rFonts w:hint="eastAsia" w:ascii="仿宋" w:hAnsi="仿宋" w:eastAsia="仿宋" w:cs="仿宋"/>
          <w:color w:val="203050"/>
          <w:spacing w:val="17"/>
          <w:sz w:val="22"/>
          <w:szCs w:val="22"/>
          <w:lang w:val="en-US" w:eastAsia="zh-CN"/>
        </w:rPr>
        <w:t>7、</w:t>
      </w:r>
      <w:r>
        <w:rPr>
          <w:rFonts w:ascii="仿宋" w:hAnsi="仿宋" w:eastAsia="仿宋" w:cs="仿宋"/>
          <w:color w:val="203050"/>
          <w:spacing w:val="17"/>
          <w:sz w:val="22"/>
          <w:szCs w:val="22"/>
        </w:rPr>
        <w:t>开工日期：定于202</w:t>
      </w:r>
      <w:r>
        <w:rPr>
          <w:rFonts w:hint="eastAsia" w:ascii="仿宋" w:hAnsi="仿宋" w:eastAsia="仿宋" w:cs="仿宋"/>
          <w:color w:val="203050"/>
          <w:spacing w:val="17"/>
          <w:sz w:val="22"/>
          <w:szCs w:val="22"/>
          <w:lang w:val="en-US" w:eastAsia="zh-CN"/>
        </w:rPr>
        <w:t>6</w:t>
      </w:r>
      <w:r>
        <w:rPr>
          <w:rFonts w:ascii="仿宋" w:hAnsi="仿宋" w:eastAsia="仿宋" w:cs="仿宋"/>
          <w:color w:val="203050"/>
          <w:spacing w:val="17"/>
          <w:sz w:val="22"/>
          <w:szCs w:val="22"/>
        </w:rPr>
        <w:t>年</w:t>
      </w:r>
      <w:r>
        <w:rPr>
          <w:rFonts w:hint="eastAsia" w:ascii="仿宋" w:hAnsi="仿宋" w:eastAsia="仿宋" w:cs="仿宋"/>
          <w:color w:val="203050"/>
          <w:spacing w:val="17"/>
          <w:sz w:val="22"/>
          <w:szCs w:val="22"/>
          <w:lang w:val="en-US" w:eastAsia="zh-CN"/>
        </w:rPr>
        <w:t>1</w:t>
      </w:r>
      <w:r>
        <w:rPr>
          <w:rFonts w:ascii="仿宋" w:hAnsi="仿宋" w:eastAsia="仿宋" w:cs="仿宋"/>
          <w:color w:val="203050"/>
          <w:spacing w:val="17"/>
          <w:sz w:val="22"/>
          <w:szCs w:val="22"/>
        </w:rPr>
        <w:t>月1日开工</w:t>
      </w:r>
    </w:p>
    <w:p w14:paraId="53065C25">
      <w:pPr>
        <w:spacing w:before="156" w:line="360" w:lineRule="auto"/>
        <w:rPr>
          <w:rFonts w:ascii="仿宋" w:hAnsi="仿宋" w:eastAsia="仿宋" w:cs="仿宋"/>
          <w:sz w:val="22"/>
          <w:szCs w:val="22"/>
        </w:rPr>
      </w:pPr>
      <w:r>
        <w:rPr>
          <w:rFonts w:hint="eastAsia" w:ascii="仿宋" w:hAnsi="仿宋" w:eastAsia="仿宋" w:cs="仿宋"/>
          <w:color w:val="303050"/>
          <w:spacing w:val="17"/>
          <w:sz w:val="22"/>
          <w:szCs w:val="22"/>
          <w:lang w:val="en-US" w:eastAsia="zh-CN"/>
        </w:rPr>
        <w:t>8、</w:t>
      </w:r>
      <w:r>
        <w:rPr>
          <w:rFonts w:ascii="仿宋" w:hAnsi="仿宋" w:eastAsia="仿宋" w:cs="仿宋"/>
          <w:color w:val="303050"/>
          <w:spacing w:val="17"/>
          <w:sz w:val="22"/>
          <w:szCs w:val="22"/>
        </w:rPr>
        <w:t>完工日期：定于202</w:t>
      </w:r>
      <w:r>
        <w:rPr>
          <w:rFonts w:hint="eastAsia" w:ascii="仿宋" w:hAnsi="仿宋" w:eastAsia="仿宋" w:cs="仿宋"/>
          <w:color w:val="303050"/>
          <w:spacing w:val="17"/>
          <w:sz w:val="22"/>
          <w:szCs w:val="22"/>
          <w:lang w:val="en-US" w:eastAsia="zh-CN"/>
        </w:rPr>
        <w:t>6</w:t>
      </w:r>
      <w:r>
        <w:rPr>
          <w:rFonts w:ascii="仿宋" w:hAnsi="仿宋" w:eastAsia="仿宋" w:cs="仿宋"/>
          <w:color w:val="303050"/>
          <w:spacing w:val="17"/>
          <w:sz w:val="22"/>
          <w:szCs w:val="22"/>
        </w:rPr>
        <w:t>年1</w:t>
      </w:r>
      <w:r>
        <w:rPr>
          <w:rFonts w:hint="eastAsia" w:ascii="仿宋" w:hAnsi="仿宋" w:eastAsia="仿宋" w:cs="仿宋"/>
          <w:color w:val="303050"/>
          <w:spacing w:val="17"/>
          <w:sz w:val="22"/>
          <w:szCs w:val="22"/>
          <w:lang w:val="en-US" w:eastAsia="zh-CN"/>
        </w:rPr>
        <w:t>2</w:t>
      </w:r>
      <w:r>
        <w:rPr>
          <w:rFonts w:ascii="仿宋" w:hAnsi="仿宋" w:eastAsia="仿宋" w:cs="仿宋"/>
          <w:color w:val="303050"/>
          <w:spacing w:val="17"/>
          <w:sz w:val="22"/>
          <w:szCs w:val="22"/>
        </w:rPr>
        <w:t>月3</w:t>
      </w:r>
      <w:r>
        <w:rPr>
          <w:rFonts w:hint="eastAsia" w:ascii="仿宋" w:hAnsi="仿宋" w:eastAsia="仿宋" w:cs="仿宋"/>
          <w:color w:val="303050"/>
          <w:spacing w:val="17"/>
          <w:sz w:val="22"/>
          <w:szCs w:val="22"/>
          <w:lang w:val="en-US" w:eastAsia="zh-CN"/>
        </w:rPr>
        <w:t>1</w:t>
      </w:r>
      <w:r>
        <w:rPr>
          <w:rFonts w:ascii="仿宋" w:hAnsi="仿宋" w:eastAsia="仿宋" w:cs="仿宋"/>
          <w:color w:val="303050"/>
          <w:spacing w:val="17"/>
          <w:sz w:val="22"/>
          <w:szCs w:val="22"/>
        </w:rPr>
        <w:t>日完工</w:t>
      </w:r>
    </w:p>
    <w:p w14:paraId="695516D8">
      <w:pPr>
        <w:spacing w:before="156" w:line="360" w:lineRule="auto"/>
        <w:outlineLvl w:val="4"/>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二、维护工作的具体内容、频次及要求</w:t>
      </w:r>
    </w:p>
    <w:p w14:paraId="383B7A16">
      <w:pP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1、日常维护（（日常巡查、日维护、周维护、月维护、故障抢修））：日常维护是指对机电系统设备进行日常运行的巡查、检查以及清洁维护等，同时发现故障隐患和存在问题，一般故障处理和记录等工作 （详情见附件一）。</w:t>
      </w:r>
    </w:p>
    <w:p w14:paraId="33470CA4">
      <w:pP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2、配合办理计量设备标定事宜</w:t>
      </w:r>
    </w:p>
    <w:p w14:paraId="34BF86CE">
      <w:pPr>
        <w:spacing w:before="135" w:line="360" w:lineRule="auto"/>
        <w:rPr>
          <w:rFonts w:hint="default"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3、保障设备运行状态达到路网公司考核指标要求。</w:t>
      </w:r>
    </w:p>
    <w:p w14:paraId="38F1AC71">
      <w:pP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4、日常维护按路网机电管理技术标准执行，各设备的维护频次(详见附件三，设备清单维护频次)。</w:t>
      </w:r>
    </w:p>
    <w:p w14:paraId="6D395D7C">
      <w:pP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5、中标单位须按5名维护人员(强电1名和弱电4名，强电人员需具有3年以上供配电维护经验，须持特种作业证上岗，弱电人员需持特种作业证和上岗，其中二人居均持有C1及以上驾照和不少于1名维护人员持有有效的高空作业证，并具3年以上驾驶经验)、一辆维护用车(提供行驶证)进行配备，主要负责渝湘复线高速公路的日常巡检、报修处理(报价中应包含生产类耗材及1000元以内的耗材采购及更换费用)。</w:t>
      </w:r>
    </w:p>
    <w:p w14:paraId="56592122">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6、中标人提供每年12次日常设备巡检维护(主要是指对机电系 统设备的工况进行定期巡视、检查、清洁、高压线路树障清理、设备线路整理保养维护等，并包含门架系统的维护，及时发现故障隐患和故障维修处理，记录统计等工作),对两路段辖区内电气设备中标人具有维修义务，招标人不另行支付额外费用。对需要更换的设备价值(1000元以上的)在中标单位进行故障诊断后报招标人相应路机电维护站管理人员确认，针对本次故障由招标人提供相应备件交于中标人维修更换，或由招标人委托中标人进行采购和维修更换工作，设备采购费用由招标人另行支付，除此之外费用由中标人承担。中标单位按甲方要求完成维护内容并提交相应维护资料。</w:t>
      </w:r>
    </w:p>
    <w:p w14:paraId="4125D425">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7、合同维护范围内中标人应按照竞争性比选文件要求派驻维护人员及维护车辆。国家法定工作日(周一至周五)工作时间为9:00-17:00 时，中标人需按照竞争性比选文件要求，安排不少于2名维护人员和1辆维护车辆开展日常维护工作。其余时间要求安排不少于</w:t>
      </w:r>
    </w:p>
    <w:p w14:paraId="4FFEBD2F">
      <w:pPr>
        <w:pBdr>
          <w:top w:val="none" w:color="auto" w:sz="0" w:space="0"/>
          <w:left w:val="none" w:color="auto" w:sz="0" w:space="0"/>
          <w:bottom w:val="none" w:color="auto" w:sz="0" w:space="0"/>
          <w:right w:val="none" w:color="auto" w:sz="0" w:space="0"/>
          <w:between w:val="none" w:color="auto" w:sz="0" w:space="0"/>
        </w:pBdr>
        <w:spacing w:before="135" w:line="360" w:lineRule="auto"/>
        <w:rPr>
          <w:rFonts w:hint="default"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名维护人员和1辆维护车辆维护人员应严格值班纪律（考虑到实际人员休息，非工作日值班可安排具备常驻维护人员资质要求的人员替代值班），实行值班期间的备勤制度，当值班人员无法满足突发故障设备维修人员要求时需要全员工作参与维修。</w:t>
      </w:r>
    </w:p>
    <w:p w14:paraId="106A7B5A">
      <w:pPr>
        <w:numPr>
          <w:ilvl w:val="0"/>
          <w:numId w:val="1"/>
        </w:numPr>
        <w:spacing w:before="156" w:line="360" w:lineRule="auto"/>
        <w:outlineLvl w:val="4"/>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质量标准及工作要求</w:t>
      </w:r>
    </w:p>
    <w:p w14:paraId="7C5AC996">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按重庆高速公路集团有限公司《重庆市高速公路机电系统维护管理办法》和《公路隧道养护技术规范》（JTGH12- 2015）的规定进行检查、维护、保养并达到以下要求：</w:t>
      </w:r>
    </w:p>
    <w:p w14:paraId="02807563">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1、重要质量指标</w:t>
      </w:r>
    </w:p>
    <w:p w14:paraId="10B6E46B">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1.1 设备完好率</w:t>
      </w:r>
    </w:p>
    <w:p w14:paraId="4829D1D0">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设备完好率={1-(设备故障台数×故障天数)÷（设备总台数×日历天数）} × 100%</w:t>
      </w:r>
    </w:p>
    <w:p w14:paraId="334CB556">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集团“总中心监控 ”平台中“设备巡检报表 ”内的重点设备故障为主，及时处理相关设备存在的故障。其“平均故障率 ”≤1%，及设备完好率为 100％ ， 以重庆高速公路路网管理有限公司考核数据为准。</w:t>
      </w:r>
    </w:p>
    <w:p w14:paraId="149EA24A">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1.2 网络安全</w:t>
      </w:r>
    </w:p>
    <w:p w14:paraId="3272C187">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网络安全及网络风险率应为 0，其为离线率与感染率之和。</w:t>
      </w:r>
    </w:p>
    <w:p w14:paraId="3CF23786">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离线率=（车道防护软件离线数+收费站服务器杀毒软件离线数）/（收费车道防护软件总数+收费站服务器杀毒软件总数）。</w:t>
      </w:r>
    </w:p>
    <w:p w14:paraId="28E48F1F">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感染率=（新受感染病毒的计算机数+自动杀毒后仍感染病毒计算机数）/（收费车道防护软件总数+收费站服务器杀毒软件总数）。</w:t>
      </w:r>
    </w:p>
    <w:p w14:paraId="5FA75C49">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病毒库应及时升级。</w:t>
      </w:r>
    </w:p>
    <w:p w14:paraId="6CE54A63">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1.3 ETC 交易成功率</w:t>
      </w:r>
    </w:p>
    <w:p w14:paraId="2F08F544">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通过率=1-交易失败次数/交易次数，各车道不低于 99%（特情除外）。</w:t>
      </w:r>
    </w:p>
    <w:p w14:paraId="1D8D39FA">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1.4 视频上云在线率不低于 96%。</w:t>
      </w:r>
    </w:p>
    <w:p w14:paraId="0CF572FB">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 故障响应：</w:t>
      </w:r>
    </w:p>
    <w:p w14:paraId="48636D11">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 故障处理响应时间不超过 30 分钟。</w:t>
      </w:r>
    </w:p>
    <w:p w14:paraId="69A5016C">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2.2 每日对上报的故障进行梳理，安排故障处理计划，填报处理过程中的信息。</w:t>
      </w:r>
    </w:p>
    <w:p w14:paraId="42DE9E33">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2.3 每周向相关管理单位通报故障处理情况。特殊故障必须书面说明原因和处理计划，计划中必须含处理时限。</w:t>
      </w:r>
    </w:p>
    <w:p w14:paraId="24908673">
      <w:pPr>
        <w:pBdr>
          <w:top w:val="none" w:color="auto" w:sz="0" w:space="0"/>
          <w:left w:val="none" w:color="auto" w:sz="0" w:space="0"/>
          <w:bottom w:val="none" w:color="auto" w:sz="0" w:space="0"/>
          <w:right w:val="none" w:color="auto" w:sz="0" w:space="0"/>
          <w:between w:val="none" w:color="auto" w:sz="0" w:space="0"/>
        </w:pBdr>
        <w:spacing w:before="135" w:line="360" w:lineRule="auto"/>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 、机电设备维护要求：</w:t>
      </w:r>
    </w:p>
    <w:p w14:paraId="4316C4A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3.1 根据《公路隧道养护技术规范》和重庆高速公路集团有限公司《重庆市高速公路机电系统维护管理办法》 等要求， 日常巡查中，能通过信息化手段能巡查的机电设备每天至少一次，其他设备（不包含隧道机电设备）进行经常性巡查每月至少一次，其中隧道机电设备的日常巡查频率不少于每天一次， 日常维护、 专项维护次数按清单执行。（其中隧道机电设备的巡查维护频率应不低于《公路隧道养护技术规范》的要求）。</w:t>
      </w:r>
    </w:p>
    <w:p w14:paraId="1341908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3.2 涉及行业主管部门、重庆高速公路集团有限公司、重庆高速公路路网管理有限公司、重庆永璧永津高速公路有限公司考核范围内的机电设备故障，及“3.1 重要质量指标 ”涉及内容，乙方必须在规定时间内完成维修。</w:t>
      </w:r>
    </w:p>
    <w:p w14:paraId="32E9CF1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3.3 若存在占道维修作业，乙方须提前进行施工手续申请， 申请必须按甲方及其养护的操作规范进行申报，若遇特殊情况，乙方必须以书面说明上报甲方审核确认，修复时间则相应顺延。</w:t>
      </w:r>
    </w:p>
    <w:p w14:paraId="39672F5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4、每月度末前，乙方向甲方提交下季度日常维护、专项维护实施、巡查等计划（按路段分项），报甲方审核，通过后方可实施。未按计划实施的工作量甲方将不予认可计量。</w:t>
      </w:r>
    </w:p>
    <w:p w14:paraId="3644458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5 、因供电单位计划检修或限电等情况造成隧道、收费站停电，乙方应接到甲方通知后， 1 小时内赶往现场启动备用发电机组或切换供电线路以保障停电区域的正常供电，同时安排人员值守并保证油料的充足。</w:t>
      </w:r>
    </w:p>
    <w:p w14:paraId="3498E1F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5、 乙方维护内业资料必须按照重庆高速公路集团有限公司《机电档案管理办法》（渝高速文〔2018〕107 号）据实填写，按时提交。乙方每月底完成日常巡查资料的提交；每月日常维护资料必须在下月 28 日前完成所有签字、提交。乙方维护内业资料提交的完整性、及时性纳入甲方对乙方的每季度的维护考核。</w:t>
      </w:r>
    </w:p>
    <w:p w14:paraId="7875812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6、 乙方在各项维护工作实施前必须做好各项安全防范工作，工作过程中必须按国家和甲方相关安全管理办法做到手续齐全，现场安全设施齐备，并有安全管理图片和记录。</w:t>
      </w:r>
    </w:p>
    <w:p w14:paraId="38A35D5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7、 甲方下达临时作业任务书后，乙方应积极响应及反馈，提交计划安排，制定施工方案及预算，在规定的时间节点内按时完成。</w:t>
      </w:r>
    </w:p>
    <w:p w14:paraId="7B5BD06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8、 维护项目完成后，乙方必须保证在下次维护工作实施期的期间内（及维护质保期），该项维护项目的设备能正常运行。</w:t>
      </w:r>
    </w:p>
    <w:p w14:paraId="2119A14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9、 乙方工作应满足上级单位和甲方下发的各项规范或通知的要求。</w:t>
      </w:r>
    </w:p>
    <w:p w14:paraId="4543822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3B4BC6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99EA2C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E0BC06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EA5FF4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A49EE5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AB6A1C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96F506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66282D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AD669D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E81FA6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AB24B3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7A0D1A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9CD7C5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2387E5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C8A1BF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9AD7B6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4247B1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576DE3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62281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20C3E8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00C252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7E9B94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default" w:ascii="仿宋" w:hAnsi="仿宋" w:eastAsia="仿宋" w:cs="仿宋"/>
          <w:b/>
          <w:bCs/>
          <w:color w:val="203040"/>
          <w:spacing w:val="-3"/>
          <w:sz w:val="22"/>
          <w:szCs w:val="22"/>
          <w:lang w:val="en-US" w:eastAsia="zh-CN"/>
        </w:rPr>
      </w:pPr>
      <w:r>
        <w:rPr>
          <w:rFonts w:hint="eastAsia" w:ascii="仿宋" w:hAnsi="仿宋" w:eastAsia="仿宋" w:cs="仿宋"/>
          <w:b/>
          <w:bCs/>
          <w:color w:val="203040"/>
          <w:spacing w:val="-3"/>
          <w:sz w:val="22"/>
          <w:szCs w:val="22"/>
          <w:lang w:val="en-US" w:eastAsia="zh-CN"/>
        </w:rPr>
        <w:t>附件一、机电维护服务工作的具体内容、频次及要求</w:t>
      </w:r>
    </w:p>
    <w:p w14:paraId="1D1A644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304060"/>
          <w:spacing w:val="2"/>
          <w:sz w:val="22"/>
          <w:szCs w:val="22"/>
          <w:lang w:val="en-US" w:eastAsia="zh-CN"/>
        </w:rPr>
        <w:t>S3渝湘复线酉彭段</w:t>
      </w:r>
      <w:r>
        <w:rPr>
          <w:rFonts w:hint="eastAsia" w:ascii="仿宋" w:hAnsi="仿宋" w:eastAsia="仿宋" w:cs="仿宋"/>
          <w:color w:val="203040"/>
          <w:spacing w:val="-3"/>
          <w:sz w:val="22"/>
          <w:szCs w:val="22"/>
          <w:lang w:val="en-US" w:eastAsia="zh-CN"/>
        </w:rPr>
        <w:t>的2026年度机电维护服务的具体内容、频次及要求如下：</w:t>
      </w:r>
    </w:p>
    <w:p w14:paraId="63AE5F2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 日常维护（日常巡查、 日维护、周维护、月维护、故障维修和抢修）</w:t>
      </w:r>
    </w:p>
    <w:p w14:paraId="2B566E3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2.1.1 日常巡查</w:t>
      </w:r>
    </w:p>
    <w:p w14:paraId="5892C33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日常巡查是指在巡视车上或通过步行目测以及其他信息化手段对机电设施外观和运行状态进行的一般巡视检查，并对检查结果及时记录。 日常巡查可采用人工与信息化手段相结合的方式，当发现异常情况时，应予以报告，并做好记录，必要时应进行拍照和摄像。</w:t>
      </w:r>
    </w:p>
    <w:p w14:paraId="5E1E0BE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频率，按《公路隧道养护技术规范》等行业管理要求、重庆高速公路集团有限公司《高速公路机电系统维护管理办法》、重庆高速公路路网管理有限公司、甲方单位等要求执行,并根据路段运营后实际情况进行调整，按要求及时完善日常巡查记录。 日常巡查频率见下表：</w:t>
      </w:r>
    </w:p>
    <w:tbl>
      <w:tblPr>
        <w:tblStyle w:val="8"/>
        <w:tblW w:w="8817" w:type="dxa"/>
        <w:tblInd w:w="4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72"/>
        <w:gridCol w:w="1837"/>
        <w:gridCol w:w="1837"/>
        <w:gridCol w:w="2771"/>
      </w:tblGrid>
      <w:tr w14:paraId="6B18F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8817" w:type="dxa"/>
            <w:gridSpan w:val="4"/>
          </w:tcPr>
          <w:p w14:paraId="3943119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公路隧道养护技术规范 JTG H12-2015</w:t>
            </w:r>
          </w:p>
        </w:tc>
      </w:tr>
      <w:tr w14:paraId="28CF0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8817" w:type="dxa"/>
            <w:gridSpan w:val="4"/>
          </w:tcPr>
          <w:p w14:paraId="5878626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参照规范 5.2 条：</w:t>
            </w:r>
          </w:p>
        </w:tc>
      </w:tr>
      <w:tr w14:paraId="2DB97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372" w:type="dxa"/>
          </w:tcPr>
          <w:p w14:paraId="74C6238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隧道机电设施</w:t>
            </w:r>
          </w:p>
        </w:tc>
        <w:tc>
          <w:tcPr>
            <w:tcW w:w="1837" w:type="dxa"/>
          </w:tcPr>
          <w:p w14:paraId="620B68E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日常巡查频次</w:t>
            </w:r>
          </w:p>
        </w:tc>
        <w:tc>
          <w:tcPr>
            <w:tcW w:w="1837" w:type="dxa"/>
          </w:tcPr>
          <w:p w14:paraId="3E405D3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极端天气</w:t>
            </w:r>
          </w:p>
        </w:tc>
        <w:tc>
          <w:tcPr>
            <w:tcW w:w="2771" w:type="dxa"/>
          </w:tcPr>
          <w:p w14:paraId="4357065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交通量增大</w:t>
            </w:r>
          </w:p>
        </w:tc>
      </w:tr>
      <w:tr w14:paraId="1B0DE8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2372" w:type="dxa"/>
          </w:tcPr>
          <w:p w14:paraId="0FCA03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供配电设施</w:t>
            </w:r>
          </w:p>
        </w:tc>
        <w:tc>
          <w:tcPr>
            <w:tcW w:w="1837" w:type="dxa"/>
          </w:tcPr>
          <w:p w14:paraId="70D30FA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79B0D56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0CDA4CF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r w14:paraId="2F44C6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372" w:type="dxa"/>
          </w:tcPr>
          <w:p w14:paraId="3F1EF5E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照明设施</w:t>
            </w:r>
          </w:p>
        </w:tc>
        <w:tc>
          <w:tcPr>
            <w:tcW w:w="1837" w:type="dxa"/>
          </w:tcPr>
          <w:p w14:paraId="037D449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4118E8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7B83E67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r w14:paraId="50A93B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372" w:type="dxa"/>
          </w:tcPr>
          <w:p w14:paraId="2E446ED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通风设施</w:t>
            </w:r>
          </w:p>
        </w:tc>
        <w:tc>
          <w:tcPr>
            <w:tcW w:w="1837" w:type="dxa"/>
          </w:tcPr>
          <w:p w14:paraId="7286E8E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3B8E539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1A58818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r w14:paraId="1A365B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372" w:type="dxa"/>
          </w:tcPr>
          <w:p w14:paraId="3A44940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消防设施</w:t>
            </w:r>
          </w:p>
        </w:tc>
        <w:tc>
          <w:tcPr>
            <w:tcW w:w="1837" w:type="dxa"/>
          </w:tcPr>
          <w:p w14:paraId="37F0F0D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31D2D0A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78CD0D3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r w14:paraId="70B6B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2372" w:type="dxa"/>
          </w:tcPr>
          <w:p w14:paraId="1A74C6B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监控与通信设施</w:t>
            </w:r>
          </w:p>
        </w:tc>
        <w:tc>
          <w:tcPr>
            <w:tcW w:w="1837" w:type="dxa"/>
          </w:tcPr>
          <w:p w14:paraId="5F42C79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43093F3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c>
          <w:tcPr>
            <w:tcW w:w="2771" w:type="dxa"/>
          </w:tcPr>
          <w:p w14:paraId="251B963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提高频次</w:t>
            </w:r>
          </w:p>
        </w:tc>
      </w:tr>
    </w:tbl>
    <w:p w14:paraId="0B23274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bl>
      <w:tblPr>
        <w:tblStyle w:val="8"/>
        <w:tblW w:w="888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17"/>
        <w:gridCol w:w="1837"/>
        <w:gridCol w:w="1837"/>
        <w:gridCol w:w="2771"/>
        <w:gridCol w:w="24"/>
      </w:tblGrid>
      <w:tr w14:paraId="74D1C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22" w:hRule="atLeast"/>
        </w:trPr>
        <w:tc>
          <w:tcPr>
            <w:tcW w:w="8862" w:type="dxa"/>
            <w:gridSpan w:val="4"/>
          </w:tcPr>
          <w:p w14:paraId="0820BE8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重庆高速公路机电维护技术标准（2024 版）</w:t>
            </w:r>
          </w:p>
        </w:tc>
      </w:tr>
      <w:tr w14:paraId="7A105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18" w:hRule="atLeast"/>
        </w:trPr>
        <w:tc>
          <w:tcPr>
            <w:tcW w:w="8862" w:type="dxa"/>
            <w:gridSpan w:val="4"/>
          </w:tcPr>
          <w:p w14:paraId="0A46ADC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参考规范第5 大项：</w:t>
            </w:r>
          </w:p>
        </w:tc>
      </w:tr>
      <w:tr w14:paraId="36730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18" w:hRule="atLeast"/>
        </w:trPr>
        <w:tc>
          <w:tcPr>
            <w:tcW w:w="2417" w:type="dxa"/>
          </w:tcPr>
          <w:p w14:paraId="7349C41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6445" w:type="dxa"/>
            <w:gridSpan w:val="3"/>
          </w:tcPr>
          <w:p w14:paraId="7EB9C5F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日常巡查频次</w:t>
            </w:r>
          </w:p>
        </w:tc>
      </w:tr>
      <w:tr w14:paraId="6E33EF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18" w:hRule="atLeast"/>
        </w:trPr>
        <w:tc>
          <w:tcPr>
            <w:tcW w:w="2417" w:type="dxa"/>
          </w:tcPr>
          <w:p w14:paraId="332EDF4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837" w:type="dxa"/>
          </w:tcPr>
          <w:p w14:paraId="1846EBB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线上巡查</w:t>
            </w:r>
          </w:p>
        </w:tc>
        <w:tc>
          <w:tcPr>
            <w:tcW w:w="1837" w:type="dxa"/>
          </w:tcPr>
          <w:p w14:paraId="6BCCD13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现场巡视</w:t>
            </w:r>
          </w:p>
        </w:tc>
        <w:tc>
          <w:tcPr>
            <w:tcW w:w="2771" w:type="dxa"/>
          </w:tcPr>
          <w:p w14:paraId="355A8D0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夜间现场巡视</w:t>
            </w:r>
          </w:p>
        </w:tc>
      </w:tr>
      <w:tr w14:paraId="46759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317" w:hRule="atLeast"/>
        </w:trPr>
        <w:tc>
          <w:tcPr>
            <w:tcW w:w="2417" w:type="dxa"/>
          </w:tcPr>
          <w:p w14:paraId="1E37E38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所有机电设施</w:t>
            </w:r>
          </w:p>
        </w:tc>
        <w:tc>
          <w:tcPr>
            <w:tcW w:w="1837" w:type="dxa"/>
          </w:tcPr>
          <w:p w14:paraId="46753D5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不少于 1 次/天</w:t>
            </w:r>
          </w:p>
        </w:tc>
        <w:tc>
          <w:tcPr>
            <w:tcW w:w="1837" w:type="dxa"/>
          </w:tcPr>
          <w:p w14:paraId="236593D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不低于 1 次/月</w:t>
            </w:r>
          </w:p>
        </w:tc>
        <w:tc>
          <w:tcPr>
            <w:tcW w:w="2771" w:type="dxa"/>
          </w:tcPr>
          <w:p w14:paraId="42B8D7B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不低于 1 次/季度</w:t>
            </w:r>
          </w:p>
        </w:tc>
      </w:tr>
      <w:tr w14:paraId="31C8D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4" w:type="dxa"/>
          <w:trHeight w:val="4382" w:hRule="atLeast"/>
        </w:trPr>
        <w:tc>
          <w:tcPr>
            <w:tcW w:w="8862" w:type="dxa"/>
            <w:gridSpan w:val="4"/>
          </w:tcPr>
          <w:p w14:paraId="6343ACA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注：</w:t>
            </w:r>
          </w:p>
          <w:p w14:paraId="3184E68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1、日常巡查是指在巡视车上或通过步行目测以及其他信息化手段对机电设施外观和运行状态进行的一般巡视检查，并对检查结果及时记录。其中：</w:t>
            </w:r>
          </w:p>
          <w:p w14:paraId="6ABCCAA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a）线上巡查的主要内容：运用机电运维智能化监测及视频监测等系统平台，对收费、监控、通信、供电、隧道机电等设备的技术状态、运行环境进行线上巡查，通过软件查看系统及设备运行参数和状态，通过视频查看机电设施及环境是否正常，及时处置系统告警。</w:t>
            </w:r>
          </w:p>
          <w:p w14:paraId="6AC7737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b）现场巡视主要工作内容： 现场巡视的主要内容是目视检查设施设备的运行环境（如外物遮挡、入侵等）及外观情况是否完好，检查网络设备安全，排查消除风险隐患，记录现场巡视情况。</w:t>
            </w:r>
          </w:p>
          <w:p w14:paraId="05B7A23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2、因隧道机电设施特殊性，线上巡查无法覆盖所有的隧道机电设施，因此隧道机电的日常巡查频次必须包括现场巡视，且频次不少于 1 次/天。</w:t>
            </w:r>
          </w:p>
          <w:p w14:paraId="3C248E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3、机电日常巡查的档案应按档案管理要求及时建档、归档。同时采用数字化技术实施全过程管理，过程管理（包含日常巡查计划、现场照片、数据记录等关键信息）</w:t>
            </w:r>
          </w:p>
        </w:tc>
      </w:tr>
      <w:tr w14:paraId="74E8216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711" w:hRule="atLeast"/>
        </w:trPr>
        <w:tc>
          <w:tcPr>
            <w:tcW w:w="8886" w:type="dxa"/>
            <w:gridSpan w:val="5"/>
          </w:tcPr>
          <w:p w14:paraId="474617F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须全量录入《重庆高速路网机电智能综合管理平台》或投标人自建的数字化平台。</w:t>
            </w:r>
          </w:p>
          <w:p w14:paraId="294632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4、具体日常巡查要求详见《机电日常巡查要求表》</w:t>
            </w:r>
          </w:p>
        </w:tc>
      </w:tr>
    </w:tbl>
    <w:p w14:paraId="5E9BF3E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2A1E0F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附：机电日常巡查要求表</w:t>
      </w:r>
    </w:p>
    <w:p w14:paraId="50B14E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bl>
      <w:tblPr>
        <w:tblStyle w:val="8"/>
        <w:tblW w:w="88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0"/>
        <w:gridCol w:w="546"/>
        <w:gridCol w:w="1535"/>
        <w:gridCol w:w="2974"/>
        <w:gridCol w:w="3133"/>
      </w:tblGrid>
      <w:tr w14:paraId="2B694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660" w:type="dxa"/>
          </w:tcPr>
          <w:p w14:paraId="786FB0E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72A4A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单项工程</w:t>
            </w:r>
          </w:p>
        </w:tc>
        <w:tc>
          <w:tcPr>
            <w:tcW w:w="546" w:type="dxa"/>
            <w:textDirection w:val="tbRlV"/>
          </w:tcPr>
          <w:p w14:paraId="22E30D7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分 部 系 统</w:t>
            </w:r>
          </w:p>
        </w:tc>
        <w:tc>
          <w:tcPr>
            <w:tcW w:w="1535" w:type="dxa"/>
          </w:tcPr>
          <w:p w14:paraId="5280AEC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0A0CBF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分项设施</w:t>
            </w:r>
          </w:p>
        </w:tc>
        <w:tc>
          <w:tcPr>
            <w:tcW w:w="2974" w:type="dxa"/>
          </w:tcPr>
          <w:p w14:paraId="174D96A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CD4010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线上巡查主要内容</w:t>
            </w:r>
          </w:p>
        </w:tc>
        <w:tc>
          <w:tcPr>
            <w:tcW w:w="3133" w:type="dxa"/>
          </w:tcPr>
          <w:p w14:paraId="3172557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EF771A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现场巡视主要内容</w:t>
            </w:r>
          </w:p>
        </w:tc>
      </w:tr>
      <w:tr w14:paraId="733A7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660" w:type="dxa"/>
            <w:vMerge w:val="restart"/>
            <w:tcBorders>
              <w:bottom w:val="nil"/>
            </w:tcBorders>
          </w:tcPr>
          <w:p w14:paraId="56B8156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566385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0CC310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0BFC13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678632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3B811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B1A3E6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A287DE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00A475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BE39D4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FCB2C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8FEDDE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6FF721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8C3C65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BDA07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40DF27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C9244F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02A854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FFBE9A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9C6B5C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609016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CF1624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3A9DC2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收费站</w:t>
            </w:r>
          </w:p>
        </w:tc>
        <w:tc>
          <w:tcPr>
            <w:tcW w:w="546" w:type="dxa"/>
            <w:vMerge w:val="restart"/>
            <w:tcBorders>
              <w:bottom w:val="nil"/>
            </w:tcBorders>
            <w:textDirection w:val="tbRlV"/>
          </w:tcPr>
          <w:p w14:paraId="58740F2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收 费 系 统</w:t>
            </w:r>
          </w:p>
        </w:tc>
        <w:tc>
          <w:tcPr>
            <w:tcW w:w="1535" w:type="dxa"/>
          </w:tcPr>
          <w:p w14:paraId="612A91D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46555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501CB0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ETC 专用车道</w:t>
            </w:r>
          </w:p>
        </w:tc>
        <w:tc>
          <w:tcPr>
            <w:tcW w:w="2974" w:type="dxa"/>
          </w:tcPr>
          <w:p w14:paraId="47CC67E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308641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1D3A212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3C68321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（2）目视检查设备箱柜、立杆、运行环境是否正常</w:t>
            </w:r>
          </w:p>
          <w:p w14:paraId="06FCFA7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（3）清洁牌识摄像机</w:t>
            </w:r>
          </w:p>
        </w:tc>
      </w:tr>
      <w:tr w14:paraId="5DC47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660" w:type="dxa"/>
            <w:vMerge w:val="continue"/>
            <w:tcBorders>
              <w:top w:val="nil"/>
              <w:bottom w:val="nil"/>
            </w:tcBorders>
          </w:tcPr>
          <w:p w14:paraId="3352D67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4A798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B83C6F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4F8399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47AC6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65E065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自助车道</w:t>
            </w:r>
          </w:p>
        </w:tc>
        <w:tc>
          <w:tcPr>
            <w:tcW w:w="2974" w:type="dxa"/>
          </w:tcPr>
          <w:p w14:paraId="4756F56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6B2550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436FC34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5B7F118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717A14B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（2）目视检查设备箱柜、立杆、运行环境是否正常</w:t>
            </w:r>
          </w:p>
          <w:p w14:paraId="54AE0EA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（3）清洁牌识摄像机、入口车型识别一体机</w:t>
            </w:r>
          </w:p>
        </w:tc>
      </w:tr>
      <w:tr w14:paraId="3A9FF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660" w:type="dxa"/>
            <w:vMerge w:val="continue"/>
            <w:tcBorders>
              <w:top w:val="nil"/>
              <w:bottom w:val="nil"/>
            </w:tcBorders>
          </w:tcPr>
          <w:p w14:paraId="28A0F21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63CC86F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402158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F9D687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0AD3E1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混合车道</w:t>
            </w:r>
          </w:p>
        </w:tc>
        <w:tc>
          <w:tcPr>
            <w:tcW w:w="2974" w:type="dxa"/>
          </w:tcPr>
          <w:p w14:paraId="0874A41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7D0A280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4A29692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588753C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（2）目视检查设备箱柜、立杆、运行环境是否正常</w:t>
            </w:r>
          </w:p>
          <w:p w14:paraId="71B76DB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（3）清洁牌识摄像机</w:t>
            </w:r>
          </w:p>
        </w:tc>
      </w:tr>
      <w:tr w14:paraId="23A30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4" w:hRule="atLeast"/>
        </w:trPr>
        <w:tc>
          <w:tcPr>
            <w:tcW w:w="660" w:type="dxa"/>
            <w:vMerge w:val="continue"/>
            <w:tcBorders>
              <w:top w:val="nil"/>
              <w:bottom w:val="nil"/>
            </w:tcBorders>
          </w:tcPr>
          <w:p w14:paraId="1363242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0B4930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7A0D99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19FAB3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A74A3B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入口超限检测车道</w:t>
            </w:r>
          </w:p>
        </w:tc>
        <w:tc>
          <w:tcPr>
            <w:tcW w:w="2974" w:type="dxa"/>
          </w:tcPr>
          <w:p w14:paraId="7F9ECD4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425943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58A774A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3683989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w:t>
            </w:r>
          </w:p>
          <w:p w14:paraId="7FEE765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（2）目视检查设备箱柜、立杆、运行环境是否正常</w:t>
            </w:r>
          </w:p>
          <w:p w14:paraId="6524C7C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（3）清洁牌识车型识别一体机</w:t>
            </w:r>
          </w:p>
        </w:tc>
      </w:tr>
      <w:tr w14:paraId="500E92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5" w:hRule="atLeast"/>
        </w:trPr>
        <w:tc>
          <w:tcPr>
            <w:tcW w:w="660" w:type="dxa"/>
            <w:vMerge w:val="continue"/>
            <w:tcBorders>
              <w:top w:val="nil"/>
              <w:bottom w:val="nil"/>
            </w:tcBorders>
          </w:tcPr>
          <w:p w14:paraId="0651F14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246CD3A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790A0EC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11BDD8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收费服务岗</w:t>
            </w:r>
          </w:p>
        </w:tc>
        <w:tc>
          <w:tcPr>
            <w:tcW w:w="2974" w:type="dxa"/>
          </w:tcPr>
          <w:p w14:paraId="15C6200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4429CE5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3133" w:type="dxa"/>
          </w:tcPr>
          <w:p w14:paraId="0E885EB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1FB6D1F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（2）目视检查设备运行环境是否正常</w:t>
            </w:r>
          </w:p>
        </w:tc>
      </w:tr>
      <w:tr w14:paraId="23826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660" w:type="dxa"/>
            <w:vMerge w:val="continue"/>
            <w:tcBorders>
              <w:top w:val="nil"/>
              <w:bottom w:val="nil"/>
            </w:tcBorders>
          </w:tcPr>
          <w:p w14:paraId="033CD97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4A3BEEA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82749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8B7BE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358A6B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3CABBE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收费站及机房</w:t>
            </w:r>
          </w:p>
        </w:tc>
        <w:tc>
          <w:tcPr>
            <w:tcW w:w="2974" w:type="dxa"/>
          </w:tcPr>
          <w:p w14:paraId="3651F7A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7DC5726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（2）通过软件查看主用和备用通信链路等状态</w:t>
            </w:r>
          </w:p>
          <w:p w14:paraId="27B7451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（3）通过视频查看机房设施是否正常</w:t>
            </w:r>
          </w:p>
        </w:tc>
        <w:tc>
          <w:tcPr>
            <w:tcW w:w="3133" w:type="dxa"/>
          </w:tcPr>
          <w:p w14:paraId="7DBB60C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（1）目视检查设施设备运行状态是否正常，外观是否污损</w:t>
            </w:r>
          </w:p>
          <w:p w14:paraId="56B5A8B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（2）目视检查设备运行环境是否正常</w:t>
            </w:r>
          </w:p>
          <w:p w14:paraId="6A53412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（3）目视检查机房设施等环境是否正常</w:t>
            </w:r>
          </w:p>
        </w:tc>
      </w:tr>
      <w:tr w14:paraId="39DA5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5E0B64F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6A0BD78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238608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外场视频监测</w:t>
            </w:r>
          </w:p>
        </w:tc>
        <w:tc>
          <w:tcPr>
            <w:tcW w:w="2974" w:type="dxa"/>
          </w:tcPr>
          <w:p w14:paraId="036D3F7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（1）通过软件查看视频图像运行状态</w:t>
            </w:r>
          </w:p>
        </w:tc>
        <w:tc>
          <w:tcPr>
            <w:tcW w:w="3133" w:type="dxa"/>
          </w:tcPr>
          <w:p w14:paraId="0208F63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（1）目视检查设备外观、立杆及环境是否正常</w:t>
            </w:r>
          </w:p>
        </w:tc>
      </w:tr>
      <w:tr w14:paraId="0DE372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660" w:type="dxa"/>
            <w:vMerge w:val="continue"/>
            <w:tcBorders>
              <w:top w:val="nil"/>
            </w:tcBorders>
          </w:tcPr>
          <w:p w14:paraId="58552C3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1220DFE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照 明</w:t>
            </w:r>
          </w:p>
        </w:tc>
        <w:tc>
          <w:tcPr>
            <w:tcW w:w="1535" w:type="dxa"/>
          </w:tcPr>
          <w:p w14:paraId="2014D84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车道照明</w:t>
            </w:r>
          </w:p>
        </w:tc>
        <w:tc>
          <w:tcPr>
            <w:tcW w:w="2974" w:type="dxa"/>
          </w:tcPr>
          <w:p w14:paraId="0C66F9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3133" w:type="dxa"/>
          </w:tcPr>
          <w:p w14:paraId="077B3C8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（1）目视检查设备外观、立杆及环境是否正常</w:t>
            </w:r>
          </w:p>
        </w:tc>
      </w:tr>
    </w:tbl>
    <w:p w14:paraId="00B40C6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bl>
      <w:tblPr>
        <w:tblStyle w:val="8"/>
        <w:tblW w:w="86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0"/>
        <w:gridCol w:w="546"/>
        <w:gridCol w:w="1535"/>
        <w:gridCol w:w="2974"/>
        <w:gridCol w:w="2979"/>
      </w:tblGrid>
      <w:tr w14:paraId="6A28C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60" w:type="dxa"/>
          </w:tcPr>
          <w:p w14:paraId="315CB0F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454396A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设 施</w:t>
            </w:r>
          </w:p>
        </w:tc>
        <w:tc>
          <w:tcPr>
            <w:tcW w:w="1535" w:type="dxa"/>
          </w:tcPr>
          <w:p w14:paraId="7C9ACCD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广场中杆照明</w:t>
            </w:r>
          </w:p>
        </w:tc>
        <w:tc>
          <w:tcPr>
            <w:tcW w:w="2974" w:type="dxa"/>
          </w:tcPr>
          <w:p w14:paraId="00B8181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07C917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（1）目视检查设备外观、立杆及环境是否正常</w:t>
            </w:r>
          </w:p>
        </w:tc>
      </w:tr>
      <w:tr w14:paraId="5ED42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660" w:type="dxa"/>
          </w:tcPr>
          <w:p w14:paraId="1325C63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386199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69BAD6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路段中心</w:t>
            </w:r>
          </w:p>
        </w:tc>
        <w:tc>
          <w:tcPr>
            <w:tcW w:w="546" w:type="dxa"/>
            <w:textDirection w:val="tbRlV"/>
          </w:tcPr>
          <w:p w14:paraId="7664C33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 段 中 心</w:t>
            </w:r>
          </w:p>
        </w:tc>
        <w:tc>
          <w:tcPr>
            <w:tcW w:w="1535" w:type="dxa"/>
          </w:tcPr>
          <w:p w14:paraId="2BD7034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BB4CD7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040C5C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路段中心及机房</w:t>
            </w:r>
          </w:p>
        </w:tc>
        <w:tc>
          <w:tcPr>
            <w:tcW w:w="2974" w:type="dxa"/>
          </w:tcPr>
          <w:p w14:paraId="7D329AB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0E8DCFE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（2）通过软件查看主用和备用通信链路状态</w:t>
            </w:r>
          </w:p>
          <w:p w14:paraId="1169AF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（3）通过视频查看机房设施是否正常</w:t>
            </w:r>
          </w:p>
        </w:tc>
        <w:tc>
          <w:tcPr>
            <w:tcW w:w="2979" w:type="dxa"/>
          </w:tcPr>
          <w:p w14:paraId="2E3BD0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584D7A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（1）目视检查设施设备运行状态、环境是否正常</w:t>
            </w:r>
          </w:p>
          <w:p w14:paraId="5ADCD9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（2）目视检查机房设施等环境是否正常</w:t>
            </w:r>
          </w:p>
        </w:tc>
      </w:tr>
      <w:tr w14:paraId="3C4BE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660" w:type="dxa"/>
            <w:vMerge w:val="restart"/>
            <w:tcBorders>
              <w:bottom w:val="nil"/>
            </w:tcBorders>
          </w:tcPr>
          <w:p w14:paraId="6890FA6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D1E2C5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9278D9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E58C61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7AF049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29212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D3C4B8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7ECAB8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EDC07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5E0480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B2BBFA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EFEFE1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F07F56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BED655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F9F2A3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D6C725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56D4BD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493D31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F643D2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E232C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DD6649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361BA9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ABC42B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隧道机电</w:t>
            </w:r>
          </w:p>
        </w:tc>
        <w:tc>
          <w:tcPr>
            <w:tcW w:w="546" w:type="dxa"/>
            <w:vMerge w:val="restart"/>
            <w:tcBorders>
              <w:bottom w:val="nil"/>
            </w:tcBorders>
            <w:textDirection w:val="tbRlV"/>
          </w:tcPr>
          <w:p w14:paraId="6983981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监 控</w:t>
            </w:r>
          </w:p>
        </w:tc>
        <w:tc>
          <w:tcPr>
            <w:tcW w:w="1535" w:type="dxa"/>
          </w:tcPr>
          <w:p w14:paraId="7835B2C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隧道视频监测</w:t>
            </w:r>
          </w:p>
        </w:tc>
        <w:tc>
          <w:tcPr>
            <w:tcW w:w="2974" w:type="dxa"/>
          </w:tcPr>
          <w:p w14:paraId="4B41CD7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（1）通过软件查看视频图像运行状态</w:t>
            </w:r>
          </w:p>
        </w:tc>
        <w:tc>
          <w:tcPr>
            <w:tcW w:w="2979" w:type="dxa"/>
          </w:tcPr>
          <w:p w14:paraId="0913DC0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6DB67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660" w:type="dxa"/>
            <w:vMerge w:val="continue"/>
            <w:tcBorders>
              <w:top w:val="nil"/>
              <w:bottom w:val="nil"/>
            </w:tcBorders>
          </w:tcPr>
          <w:p w14:paraId="2B8CF91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6C928D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5D56B51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外场视频监测</w:t>
            </w:r>
          </w:p>
        </w:tc>
        <w:tc>
          <w:tcPr>
            <w:tcW w:w="2974" w:type="dxa"/>
          </w:tcPr>
          <w:p w14:paraId="37227C3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（1）通过软件查看视频图像运行状态</w:t>
            </w:r>
          </w:p>
        </w:tc>
        <w:tc>
          <w:tcPr>
            <w:tcW w:w="2979" w:type="dxa"/>
          </w:tcPr>
          <w:p w14:paraId="2A0EEAA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（1）车巡目视设备外观、立杆及环境是否正常</w:t>
            </w:r>
          </w:p>
        </w:tc>
      </w:tr>
      <w:tr w14:paraId="5C53B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450898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6FE47D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15407CE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C35D52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隧道可变信息标志</w:t>
            </w:r>
          </w:p>
        </w:tc>
        <w:tc>
          <w:tcPr>
            <w:tcW w:w="2974" w:type="dxa"/>
          </w:tcPr>
          <w:p w14:paraId="6D46297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1041E60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2979" w:type="dxa"/>
          </w:tcPr>
          <w:p w14:paraId="5290F13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p w14:paraId="3C7E225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（2）车巡目视显示亮度颜色等设备状态是否正常</w:t>
            </w:r>
          </w:p>
        </w:tc>
      </w:tr>
      <w:tr w14:paraId="202B4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422F6F1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12DBE7F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437F12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826249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车道指示器</w:t>
            </w:r>
          </w:p>
        </w:tc>
        <w:tc>
          <w:tcPr>
            <w:tcW w:w="2974" w:type="dxa"/>
          </w:tcPr>
          <w:p w14:paraId="64AEA92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7504C4F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2979" w:type="dxa"/>
          </w:tcPr>
          <w:p w14:paraId="7C63492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p w14:paraId="06B20B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（2）车巡目视显示亮度颜色等设备状态是否正常</w:t>
            </w:r>
          </w:p>
        </w:tc>
      </w:tr>
      <w:tr w14:paraId="210DF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021ED80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5353DDB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9AB7C1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车辆检测</w:t>
            </w:r>
          </w:p>
        </w:tc>
        <w:tc>
          <w:tcPr>
            <w:tcW w:w="2974" w:type="dxa"/>
          </w:tcPr>
          <w:p w14:paraId="64BBED1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A0B035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6EFD0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41BD058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6C9DA4B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2E890AC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环境检测</w:t>
            </w:r>
          </w:p>
        </w:tc>
        <w:tc>
          <w:tcPr>
            <w:tcW w:w="2974" w:type="dxa"/>
          </w:tcPr>
          <w:p w14:paraId="517904F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6F55B4C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7231D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1A7C10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444945A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725CF5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本地控制器</w:t>
            </w:r>
          </w:p>
        </w:tc>
        <w:tc>
          <w:tcPr>
            <w:tcW w:w="2974" w:type="dxa"/>
          </w:tcPr>
          <w:p w14:paraId="27791B7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A77D5F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72C895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2EFDD58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7EF8A7D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应 急</w:t>
            </w:r>
          </w:p>
        </w:tc>
        <w:tc>
          <w:tcPr>
            <w:tcW w:w="1535" w:type="dxa"/>
          </w:tcPr>
          <w:p w14:paraId="00EA8BB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有线广播</w:t>
            </w:r>
          </w:p>
        </w:tc>
        <w:tc>
          <w:tcPr>
            <w:tcW w:w="2974" w:type="dxa"/>
          </w:tcPr>
          <w:p w14:paraId="530CDBB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011ADB8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0BD76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4E7F4E8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30A3C61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2BAA8FE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紧急电话</w:t>
            </w:r>
          </w:p>
        </w:tc>
        <w:tc>
          <w:tcPr>
            <w:tcW w:w="2974" w:type="dxa"/>
          </w:tcPr>
          <w:p w14:paraId="3DBF9AE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167378A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49E6B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3B9ABE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40E9E0C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14BDAF8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火灾探测</w:t>
            </w:r>
          </w:p>
        </w:tc>
        <w:tc>
          <w:tcPr>
            <w:tcW w:w="2974" w:type="dxa"/>
          </w:tcPr>
          <w:p w14:paraId="5310B4B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62D3F1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0CCB8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1A2A80D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616505D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E56498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手动报警</w:t>
            </w:r>
          </w:p>
        </w:tc>
        <w:tc>
          <w:tcPr>
            <w:tcW w:w="2974" w:type="dxa"/>
          </w:tcPr>
          <w:p w14:paraId="4188AC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203733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30ABF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030F079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4313CAE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D12F5E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电光标志</w:t>
            </w:r>
          </w:p>
        </w:tc>
        <w:tc>
          <w:tcPr>
            <w:tcW w:w="2974" w:type="dxa"/>
          </w:tcPr>
          <w:p w14:paraId="2711635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2822A82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26EC7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38CA542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4741304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通 风</w:t>
            </w:r>
          </w:p>
        </w:tc>
        <w:tc>
          <w:tcPr>
            <w:tcW w:w="1535" w:type="dxa"/>
          </w:tcPr>
          <w:p w14:paraId="2BD61A7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E6ED7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射流通风</w:t>
            </w:r>
          </w:p>
        </w:tc>
        <w:tc>
          <w:tcPr>
            <w:tcW w:w="2974" w:type="dxa"/>
          </w:tcPr>
          <w:p w14:paraId="4638771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117DC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4626CBB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D1A4BD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0411D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660" w:type="dxa"/>
            <w:vMerge w:val="continue"/>
            <w:tcBorders>
              <w:top w:val="nil"/>
            </w:tcBorders>
          </w:tcPr>
          <w:p w14:paraId="0E9D12E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01D58A2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照 明</w:t>
            </w:r>
          </w:p>
        </w:tc>
        <w:tc>
          <w:tcPr>
            <w:tcW w:w="1535" w:type="dxa"/>
          </w:tcPr>
          <w:p w14:paraId="59C2FB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CDF578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隧道内照明</w:t>
            </w:r>
          </w:p>
        </w:tc>
        <w:tc>
          <w:tcPr>
            <w:tcW w:w="2974" w:type="dxa"/>
          </w:tcPr>
          <w:p w14:paraId="52044CD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286150F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（2）通过视频查看照明是否正常</w:t>
            </w:r>
          </w:p>
        </w:tc>
        <w:tc>
          <w:tcPr>
            <w:tcW w:w="2979" w:type="dxa"/>
          </w:tcPr>
          <w:p w14:paraId="5641A4C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B5ECE1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（1）车巡目视设施外观及环境是否正常</w:t>
            </w:r>
          </w:p>
        </w:tc>
      </w:tr>
      <w:tr w14:paraId="506687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660" w:type="dxa"/>
            <w:vMerge w:val="restart"/>
            <w:tcBorders>
              <w:bottom w:val="nil"/>
            </w:tcBorders>
          </w:tcPr>
          <w:p w14:paraId="7BE41AC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cPr>
          <w:p w14:paraId="64E98B7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50E3653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洞口引导照明</w:t>
            </w:r>
          </w:p>
        </w:tc>
        <w:tc>
          <w:tcPr>
            <w:tcW w:w="2974" w:type="dxa"/>
          </w:tcPr>
          <w:p w14:paraId="0F9FF9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2CF0199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2460FD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4" w:hRule="atLeast"/>
        </w:trPr>
        <w:tc>
          <w:tcPr>
            <w:tcW w:w="660" w:type="dxa"/>
            <w:vMerge w:val="continue"/>
            <w:tcBorders>
              <w:top w:val="nil"/>
              <w:bottom w:val="nil"/>
            </w:tcBorders>
          </w:tcPr>
          <w:p w14:paraId="36603A2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05A0A01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消 防</w:t>
            </w:r>
          </w:p>
        </w:tc>
        <w:tc>
          <w:tcPr>
            <w:tcW w:w="1535" w:type="dxa"/>
          </w:tcPr>
          <w:p w14:paraId="726C7AD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A3BC4D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消防设施</w:t>
            </w:r>
          </w:p>
        </w:tc>
        <w:tc>
          <w:tcPr>
            <w:tcW w:w="2974" w:type="dxa"/>
          </w:tcPr>
          <w:p w14:paraId="309E62F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D52BB3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D84655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p w14:paraId="623AD0D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（2）与隧道变电站巡查同步目视隧道口消防水是否正常</w:t>
            </w:r>
          </w:p>
        </w:tc>
      </w:tr>
      <w:tr w14:paraId="181E1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1382B47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7D1152C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5231AE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供水设施</w:t>
            </w:r>
          </w:p>
        </w:tc>
        <w:tc>
          <w:tcPr>
            <w:tcW w:w="2974" w:type="dxa"/>
          </w:tcPr>
          <w:p w14:paraId="3923B8D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2E1ADCC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1BE55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00CBC06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7C2A2E2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3D4AA2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3F616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消防通道</w:t>
            </w:r>
          </w:p>
        </w:tc>
        <w:tc>
          <w:tcPr>
            <w:tcW w:w="2974" w:type="dxa"/>
          </w:tcPr>
          <w:p w14:paraId="545E38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6C11FF7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2979" w:type="dxa"/>
          </w:tcPr>
          <w:p w14:paraId="633157A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161600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4B9F13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2A68441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5C736F3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 道 控 制</w:t>
            </w:r>
          </w:p>
        </w:tc>
        <w:tc>
          <w:tcPr>
            <w:tcW w:w="1535" w:type="dxa"/>
          </w:tcPr>
          <w:p w14:paraId="111665F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2842AA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隧道控制及机房</w:t>
            </w:r>
          </w:p>
        </w:tc>
        <w:tc>
          <w:tcPr>
            <w:tcW w:w="2974" w:type="dxa"/>
          </w:tcPr>
          <w:p w14:paraId="01BB362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1ADF5CE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（2）通过视频查看机房设施是否正常</w:t>
            </w:r>
          </w:p>
        </w:tc>
        <w:tc>
          <w:tcPr>
            <w:tcW w:w="2979" w:type="dxa"/>
          </w:tcPr>
          <w:p w14:paraId="79E6890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（1）目视检查设施及运行环境是否正常</w:t>
            </w:r>
          </w:p>
          <w:p w14:paraId="4407730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（2）目视检查机房设施等环境是否正常</w:t>
            </w:r>
          </w:p>
        </w:tc>
      </w:tr>
      <w:tr w14:paraId="6F3C92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660" w:type="dxa"/>
            <w:vMerge w:val="continue"/>
            <w:tcBorders>
              <w:top w:val="nil"/>
            </w:tcBorders>
          </w:tcPr>
          <w:p w14:paraId="687FE00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6AB8D4D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4841DA5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隧道光电缆</w:t>
            </w:r>
          </w:p>
        </w:tc>
        <w:tc>
          <w:tcPr>
            <w:tcW w:w="2974" w:type="dxa"/>
          </w:tcPr>
          <w:p w14:paraId="4FFCF1A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（1）通过视频查看设施是否正常</w:t>
            </w:r>
          </w:p>
        </w:tc>
        <w:tc>
          <w:tcPr>
            <w:tcW w:w="2979" w:type="dxa"/>
          </w:tcPr>
          <w:p w14:paraId="564A1E2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78BF5C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660" w:type="dxa"/>
            <w:vMerge w:val="restart"/>
            <w:tcBorders>
              <w:bottom w:val="nil"/>
            </w:tcBorders>
          </w:tcPr>
          <w:p w14:paraId="0CEF783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F848B2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555D49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AC8C14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01024B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6563B2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ETC</w:t>
            </w:r>
          </w:p>
          <w:p w14:paraId="3D8B426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门架</w:t>
            </w:r>
          </w:p>
        </w:tc>
        <w:tc>
          <w:tcPr>
            <w:tcW w:w="546" w:type="dxa"/>
            <w:vMerge w:val="restart"/>
            <w:tcBorders>
              <w:bottom w:val="nil"/>
            </w:tcBorders>
          </w:tcPr>
          <w:p w14:paraId="5DA3CED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99EFE6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0970E3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728717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FEF5DE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ETC门架</w:t>
            </w:r>
          </w:p>
        </w:tc>
        <w:tc>
          <w:tcPr>
            <w:tcW w:w="1535" w:type="dxa"/>
          </w:tcPr>
          <w:p w14:paraId="620A3D0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C3D7C5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4A5B26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B6CCC1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门架系统</w:t>
            </w:r>
          </w:p>
        </w:tc>
        <w:tc>
          <w:tcPr>
            <w:tcW w:w="2974" w:type="dxa"/>
          </w:tcPr>
          <w:p w14:paraId="159E8FA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3F8B2BD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p w14:paraId="276C57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（3）通过软件查看牌识等设备运行参数和状态</w:t>
            </w:r>
          </w:p>
        </w:tc>
        <w:tc>
          <w:tcPr>
            <w:tcW w:w="2979" w:type="dxa"/>
          </w:tcPr>
          <w:p w14:paraId="621D11B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CEABA2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（1）目视检查设施外观及运行环境是否正常</w:t>
            </w:r>
          </w:p>
          <w:p w14:paraId="20C03D5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（2）目视检查户外设备柜亭及运行环境是否正常</w:t>
            </w:r>
          </w:p>
        </w:tc>
      </w:tr>
      <w:tr w14:paraId="2DD7F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660" w:type="dxa"/>
            <w:vMerge w:val="continue"/>
            <w:tcBorders>
              <w:top w:val="nil"/>
              <w:bottom w:val="nil"/>
            </w:tcBorders>
          </w:tcPr>
          <w:p w14:paraId="4B0D938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cPr>
          <w:p w14:paraId="092DD00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463D25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门架结构</w:t>
            </w:r>
          </w:p>
        </w:tc>
        <w:tc>
          <w:tcPr>
            <w:tcW w:w="2974" w:type="dxa"/>
          </w:tcPr>
          <w:p w14:paraId="6ABEF44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（1）通过视频查看设施是否正常</w:t>
            </w:r>
          </w:p>
        </w:tc>
        <w:tc>
          <w:tcPr>
            <w:tcW w:w="2979" w:type="dxa"/>
          </w:tcPr>
          <w:p w14:paraId="717B251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（1）目视检查门架外观、基础及结构、运行环境是否正常</w:t>
            </w:r>
          </w:p>
        </w:tc>
      </w:tr>
      <w:tr w14:paraId="14C035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tcBorders>
          </w:tcPr>
          <w:p w14:paraId="7FAB38A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cPr>
          <w:p w14:paraId="0F5ADF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7C9C58B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门架光电缆</w:t>
            </w:r>
          </w:p>
        </w:tc>
        <w:tc>
          <w:tcPr>
            <w:tcW w:w="2974" w:type="dxa"/>
          </w:tcPr>
          <w:p w14:paraId="4830E9A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3E1985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（1）车巡目视设施环境是否正常</w:t>
            </w:r>
          </w:p>
        </w:tc>
      </w:tr>
      <w:tr w14:paraId="07D43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restart"/>
            <w:tcBorders>
              <w:bottom w:val="nil"/>
            </w:tcBorders>
          </w:tcPr>
          <w:p w14:paraId="183AD38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503BCE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14C156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91A095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4F9C95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F24DC0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AF3E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B87D07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22AE98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62B2F2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路段沿线</w:t>
            </w:r>
          </w:p>
        </w:tc>
        <w:tc>
          <w:tcPr>
            <w:tcW w:w="546" w:type="dxa"/>
            <w:vMerge w:val="restart"/>
            <w:tcBorders>
              <w:bottom w:val="nil"/>
            </w:tcBorders>
            <w:textDirection w:val="tbRlV"/>
          </w:tcPr>
          <w:p w14:paraId="55DCD6B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 段 监 控</w:t>
            </w:r>
          </w:p>
        </w:tc>
        <w:tc>
          <w:tcPr>
            <w:tcW w:w="1535" w:type="dxa"/>
          </w:tcPr>
          <w:p w14:paraId="485BCC0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外场视频监测</w:t>
            </w:r>
          </w:p>
        </w:tc>
        <w:tc>
          <w:tcPr>
            <w:tcW w:w="2974" w:type="dxa"/>
          </w:tcPr>
          <w:p w14:paraId="067D943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（1）通过软件查看视频图像运行状态</w:t>
            </w:r>
          </w:p>
        </w:tc>
        <w:tc>
          <w:tcPr>
            <w:tcW w:w="2979" w:type="dxa"/>
          </w:tcPr>
          <w:p w14:paraId="7F586C4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（1）车巡目视设施外观及运行环境是否正常</w:t>
            </w:r>
          </w:p>
        </w:tc>
      </w:tr>
      <w:tr w14:paraId="6F4D7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72CE2DE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709E95C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48B57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975B92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可变信息标志</w:t>
            </w:r>
          </w:p>
        </w:tc>
        <w:tc>
          <w:tcPr>
            <w:tcW w:w="2974" w:type="dxa"/>
          </w:tcPr>
          <w:p w14:paraId="61CCC5B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222B61E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（2）通过视频查看设施是否正常</w:t>
            </w:r>
          </w:p>
        </w:tc>
        <w:tc>
          <w:tcPr>
            <w:tcW w:w="2979" w:type="dxa"/>
          </w:tcPr>
          <w:p w14:paraId="70C1EEB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（1）车巡目视设备外观、基础及结构、运行环境是否正常</w:t>
            </w:r>
          </w:p>
          <w:p w14:paraId="6A47B54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（2）车巡目视显示内容及亮度颜色等设备状态是否正常</w:t>
            </w:r>
          </w:p>
        </w:tc>
      </w:tr>
      <w:tr w14:paraId="0FD04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795EDA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3A359C7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5B3A660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交通气象站</w:t>
            </w:r>
          </w:p>
        </w:tc>
        <w:tc>
          <w:tcPr>
            <w:tcW w:w="2974" w:type="dxa"/>
          </w:tcPr>
          <w:p w14:paraId="6599592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6287318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（1）车巡目视设备外观、基础及结构、运行环境是否正常</w:t>
            </w:r>
          </w:p>
        </w:tc>
      </w:tr>
      <w:tr w14:paraId="5C4462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2FD6060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3BE50A4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9BE8CB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外场供电设备</w:t>
            </w:r>
          </w:p>
        </w:tc>
        <w:tc>
          <w:tcPr>
            <w:tcW w:w="2974" w:type="dxa"/>
          </w:tcPr>
          <w:p w14:paraId="49713F4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0FC30F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（1）目视检查设施外观及环境是否正常</w:t>
            </w:r>
          </w:p>
        </w:tc>
      </w:tr>
      <w:tr w14:paraId="26EFF3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00A4EDE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3B0E3E9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79ED6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沿线光电缆设施</w:t>
            </w:r>
          </w:p>
        </w:tc>
        <w:tc>
          <w:tcPr>
            <w:tcW w:w="2974" w:type="dxa"/>
          </w:tcPr>
          <w:p w14:paraId="35201F8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783BCAB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（1）车巡目视设施环境是否正常</w:t>
            </w:r>
          </w:p>
        </w:tc>
      </w:tr>
      <w:tr w14:paraId="77D5F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660" w:type="dxa"/>
            <w:vMerge w:val="continue"/>
            <w:tcBorders>
              <w:top w:val="nil"/>
            </w:tcBorders>
          </w:tcPr>
          <w:p w14:paraId="38B4696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textDirection w:val="tbRlV"/>
          </w:tcPr>
          <w:p w14:paraId="0A1D519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照 明 设 施</w:t>
            </w:r>
          </w:p>
        </w:tc>
        <w:tc>
          <w:tcPr>
            <w:tcW w:w="1535" w:type="dxa"/>
          </w:tcPr>
          <w:p w14:paraId="7A5F9A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824529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路灯照明</w:t>
            </w:r>
          </w:p>
        </w:tc>
        <w:tc>
          <w:tcPr>
            <w:tcW w:w="2974" w:type="dxa"/>
          </w:tcPr>
          <w:p w14:paraId="0F220E9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04452D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0383184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55201D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（1）车巡目视设施环境是否正常</w:t>
            </w:r>
          </w:p>
        </w:tc>
      </w:tr>
      <w:tr w14:paraId="24665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60" w:type="dxa"/>
            <w:vMerge w:val="restart"/>
            <w:tcBorders>
              <w:bottom w:val="nil"/>
            </w:tcBorders>
          </w:tcPr>
          <w:p w14:paraId="7D4118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BCDEDF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85858F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通信站</w:t>
            </w:r>
          </w:p>
        </w:tc>
        <w:tc>
          <w:tcPr>
            <w:tcW w:w="546" w:type="dxa"/>
            <w:vMerge w:val="restart"/>
            <w:tcBorders>
              <w:bottom w:val="nil"/>
            </w:tcBorders>
            <w:textDirection w:val="tbRlV"/>
          </w:tcPr>
          <w:p w14:paraId="6E46657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 信 系 统</w:t>
            </w:r>
          </w:p>
        </w:tc>
        <w:tc>
          <w:tcPr>
            <w:tcW w:w="1535" w:type="dxa"/>
          </w:tcPr>
          <w:p w14:paraId="7AE6BA2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光纤传输系统</w:t>
            </w:r>
          </w:p>
        </w:tc>
        <w:tc>
          <w:tcPr>
            <w:tcW w:w="2974" w:type="dxa"/>
          </w:tcPr>
          <w:p w14:paraId="672E285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70079FD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6AD4C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7C7723F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03166D2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9641B3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通信电源系统</w:t>
            </w:r>
          </w:p>
        </w:tc>
        <w:tc>
          <w:tcPr>
            <w:tcW w:w="2974" w:type="dxa"/>
          </w:tcPr>
          <w:p w14:paraId="3BAB38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6FF411F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074D0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tcBorders>
          </w:tcPr>
          <w:p w14:paraId="5126555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3E41138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77338C5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语音交换设施</w:t>
            </w:r>
          </w:p>
        </w:tc>
        <w:tc>
          <w:tcPr>
            <w:tcW w:w="2974" w:type="dxa"/>
          </w:tcPr>
          <w:p w14:paraId="4224952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4B620F6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44109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restart"/>
            <w:tcBorders>
              <w:bottom w:val="nil"/>
            </w:tcBorders>
          </w:tcPr>
          <w:p w14:paraId="4A1DED7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50F8FD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ADFAA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2BE629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382C4E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37E49D5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FAFFBD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470839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C03D67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5EADF5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4D8636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607D205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09850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B0DFE7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725C425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0746FE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变电站</w:t>
            </w:r>
          </w:p>
        </w:tc>
        <w:tc>
          <w:tcPr>
            <w:tcW w:w="546" w:type="dxa"/>
            <w:textDirection w:val="tbRlV"/>
          </w:tcPr>
          <w:p w14:paraId="2C1D47F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高 压 外 线</w:t>
            </w:r>
          </w:p>
        </w:tc>
        <w:tc>
          <w:tcPr>
            <w:tcW w:w="1535" w:type="dxa"/>
          </w:tcPr>
          <w:p w14:paraId="14BA5EC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5FE6DC1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高压外线</w:t>
            </w:r>
          </w:p>
        </w:tc>
        <w:tc>
          <w:tcPr>
            <w:tcW w:w="2974" w:type="dxa"/>
          </w:tcPr>
          <w:p w14:paraId="78DBBB2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35469D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0E14CED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51529F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5ED89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660" w:type="dxa"/>
            <w:vMerge w:val="continue"/>
            <w:tcBorders>
              <w:top w:val="nil"/>
              <w:bottom w:val="nil"/>
            </w:tcBorders>
          </w:tcPr>
          <w:p w14:paraId="0DF9DEF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2E2748A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供 配 电</w:t>
            </w:r>
          </w:p>
        </w:tc>
        <w:tc>
          <w:tcPr>
            <w:tcW w:w="1535" w:type="dxa"/>
          </w:tcPr>
          <w:p w14:paraId="01F909C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高压配电</w:t>
            </w:r>
          </w:p>
        </w:tc>
        <w:tc>
          <w:tcPr>
            <w:tcW w:w="2974" w:type="dxa"/>
          </w:tcPr>
          <w:p w14:paraId="509A159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690D840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（1）检查运行状态、运行环境是否正常</w:t>
            </w:r>
          </w:p>
        </w:tc>
      </w:tr>
      <w:tr w14:paraId="4AFCF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37A8364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3A52843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3DFDA17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076228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变压器及机房</w:t>
            </w:r>
          </w:p>
        </w:tc>
        <w:tc>
          <w:tcPr>
            <w:tcW w:w="2974" w:type="dxa"/>
          </w:tcPr>
          <w:p w14:paraId="2D6931A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2A4E614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（2）通过视频查看机房设施是否正常</w:t>
            </w:r>
          </w:p>
        </w:tc>
        <w:tc>
          <w:tcPr>
            <w:tcW w:w="2979" w:type="dxa"/>
          </w:tcPr>
          <w:p w14:paraId="3B54BF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（1）检查运行状态、运行环境是否正常</w:t>
            </w:r>
          </w:p>
          <w:p w14:paraId="7BA8031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（2）目视检查机房设施等环境是否正常</w:t>
            </w:r>
          </w:p>
        </w:tc>
      </w:tr>
      <w:tr w14:paraId="60B94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660" w:type="dxa"/>
            <w:vMerge w:val="continue"/>
            <w:tcBorders>
              <w:top w:val="nil"/>
              <w:bottom w:val="nil"/>
            </w:tcBorders>
          </w:tcPr>
          <w:p w14:paraId="23A446F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07BFF81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FBFDEB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低压配电</w:t>
            </w:r>
          </w:p>
        </w:tc>
        <w:tc>
          <w:tcPr>
            <w:tcW w:w="2974" w:type="dxa"/>
          </w:tcPr>
          <w:p w14:paraId="0871670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5E3E4ED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（1）检查运行状态、运行环境是否正常</w:t>
            </w:r>
          </w:p>
        </w:tc>
      </w:tr>
      <w:tr w14:paraId="08EB7B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0C3012A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079C75E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063C8D1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4008CA3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箱式变电站</w:t>
            </w:r>
          </w:p>
        </w:tc>
        <w:tc>
          <w:tcPr>
            <w:tcW w:w="2974" w:type="dxa"/>
          </w:tcPr>
          <w:p w14:paraId="69F23C3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p w14:paraId="4790E4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（2）通过视频查看机房设施是否正常</w:t>
            </w:r>
          </w:p>
        </w:tc>
        <w:tc>
          <w:tcPr>
            <w:tcW w:w="2979" w:type="dxa"/>
          </w:tcPr>
          <w:p w14:paraId="3611D076">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（1）检查运行环境是否正常</w:t>
            </w:r>
          </w:p>
          <w:p w14:paraId="292CD63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（2）通过视频查看机房设施是否正常</w:t>
            </w:r>
          </w:p>
        </w:tc>
      </w:tr>
      <w:tr w14:paraId="6D684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0" w:type="dxa"/>
            <w:vMerge w:val="continue"/>
            <w:tcBorders>
              <w:top w:val="nil"/>
              <w:bottom w:val="nil"/>
            </w:tcBorders>
          </w:tcPr>
          <w:p w14:paraId="44965CA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bottom w:val="nil"/>
            </w:tcBorders>
            <w:textDirection w:val="tbRlV"/>
          </w:tcPr>
          <w:p w14:paraId="0351C7D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12389FC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电力监控</w:t>
            </w:r>
          </w:p>
        </w:tc>
        <w:tc>
          <w:tcPr>
            <w:tcW w:w="2974" w:type="dxa"/>
          </w:tcPr>
          <w:p w14:paraId="20F58C2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45CA1C1F">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w:t>
            </w:r>
          </w:p>
        </w:tc>
      </w:tr>
      <w:tr w14:paraId="7FCA1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660" w:type="dxa"/>
            <w:vMerge w:val="continue"/>
            <w:tcBorders>
              <w:top w:val="nil"/>
              <w:bottom w:val="nil"/>
            </w:tcBorders>
          </w:tcPr>
          <w:p w14:paraId="2CDD261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3DFDDE3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574F769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联合接地</w:t>
            </w:r>
          </w:p>
        </w:tc>
        <w:tc>
          <w:tcPr>
            <w:tcW w:w="2974" w:type="dxa"/>
          </w:tcPr>
          <w:p w14:paraId="545864A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c>
          <w:tcPr>
            <w:tcW w:w="2979" w:type="dxa"/>
          </w:tcPr>
          <w:p w14:paraId="0FB9034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无</w:t>
            </w:r>
          </w:p>
        </w:tc>
      </w:tr>
      <w:tr w14:paraId="2D2168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0" w:type="dxa"/>
            <w:vMerge w:val="continue"/>
            <w:tcBorders>
              <w:top w:val="nil"/>
              <w:bottom w:val="nil"/>
            </w:tcBorders>
          </w:tcPr>
          <w:p w14:paraId="7F91C26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restart"/>
            <w:tcBorders>
              <w:bottom w:val="nil"/>
            </w:tcBorders>
            <w:textDirection w:val="tbRlV"/>
          </w:tcPr>
          <w:p w14:paraId="67FBBE5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应 急 电 源</w:t>
            </w:r>
          </w:p>
        </w:tc>
        <w:tc>
          <w:tcPr>
            <w:tcW w:w="1535" w:type="dxa"/>
          </w:tcPr>
          <w:p w14:paraId="676713A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2889A1F2">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发电机及机房</w:t>
            </w:r>
          </w:p>
        </w:tc>
        <w:tc>
          <w:tcPr>
            <w:tcW w:w="2974" w:type="dxa"/>
          </w:tcPr>
          <w:p w14:paraId="35AE9F4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p w14:paraId="184A5017">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7B86D70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（1）检查发电机机油、 电池、水箱、燃油是否正常</w:t>
            </w:r>
          </w:p>
          <w:p w14:paraId="41DD7BE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（2）检查发电机室环境是否正常，备用油料是否充足</w:t>
            </w:r>
          </w:p>
        </w:tc>
      </w:tr>
      <w:tr w14:paraId="2E02E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660" w:type="dxa"/>
            <w:vMerge w:val="continue"/>
            <w:tcBorders>
              <w:top w:val="nil"/>
            </w:tcBorders>
          </w:tcPr>
          <w:p w14:paraId="7187C55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546" w:type="dxa"/>
            <w:vMerge w:val="continue"/>
            <w:tcBorders>
              <w:top w:val="nil"/>
            </w:tcBorders>
            <w:textDirection w:val="tbRlV"/>
          </w:tcPr>
          <w:p w14:paraId="542162F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p>
        </w:tc>
        <w:tc>
          <w:tcPr>
            <w:tcW w:w="1535" w:type="dxa"/>
          </w:tcPr>
          <w:p w14:paraId="64173E2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不间断电源</w:t>
            </w:r>
          </w:p>
        </w:tc>
        <w:tc>
          <w:tcPr>
            <w:tcW w:w="2974" w:type="dxa"/>
          </w:tcPr>
          <w:p w14:paraId="17DB39E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（1）通过软件查看系统及设备运行参数和状态</w:t>
            </w:r>
          </w:p>
        </w:tc>
        <w:tc>
          <w:tcPr>
            <w:tcW w:w="2979" w:type="dxa"/>
          </w:tcPr>
          <w:p w14:paraId="3E73DE9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（1）目视检查设施设备运行状态是否正常</w:t>
            </w:r>
          </w:p>
        </w:tc>
      </w:tr>
    </w:tbl>
    <w:p w14:paraId="0A0ECFE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日常巡查应检查机电设施是否处在正常工作状态和是否存在故障隐患，并应符合下列规定：</w:t>
      </w:r>
    </w:p>
    <w:p w14:paraId="2E33F1C0">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（a）供配电设施日常巡查，应观察变压器、高低压配电柜及变配电室内相关设备的外观及运行状态，判断是否有外观破损、声响、发热、气味、放电等异常现象。</w:t>
      </w:r>
    </w:p>
    <w:p w14:paraId="4C4D3D1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（b）照明设施日常巡查，应观察照明设备的外观及运行状态，判断有无异常。</w:t>
      </w:r>
    </w:p>
    <w:p w14:paraId="712117D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（c）通风设施日常巡查，应观察通风设备的外观及运行状态，判断是否存在隐患。</w:t>
      </w:r>
    </w:p>
    <w:p w14:paraId="6B6EE03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（d）消防设施日常巡查，应观察各类消防设备的外观及运行状态，并判断有无异常。</w:t>
      </w:r>
    </w:p>
    <w:p w14:paraId="7A97AC6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（e）监控设施日常巡查，应巡检各种监控设备、信息采集和发布设备、监控室各类监视设备的外观和主要功能，并判断有无异常。</w:t>
      </w:r>
    </w:p>
    <w:p w14:paraId="0F1A9A8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（f）通信设施日常巡查，应观察各类通信设备的外观及运行状态，并判断有无异常。</w:t>
      </w:r>
    </w:p>
    <w:p w14:paraId="3E2B327A">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sectPr>
          <w:footerReference r:id="rId3" w:type="default"/>
          <w:pgSz w:w="11906" w:h="16839"/>
          <w:pgMar w:top="1134" w:right="1132" w:bottom="1372" w:left="1423" w:header="0" w:footer="1208" w:gutter="0"/>
          <w:pgNumType w:fmt="decimal"/>
          <w:cols w:space="720" w:num="1"/>
        </w:sectPr>
      </w:pPr>
    </w:p>
    <w:p w14:paraId="061A370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（g）收费系统设施日常巡查，应巡检各收费系统设施设备的外观及运行状态，判断有无异常。</w:t>
      </w:r>
    </w:p>
    <w:p w14:paraId="3C53DF9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2.1.2 日常维护（包括日维护、周维护、月维护）</w:t>
      </w:r>
    </w:p>
    <w:p w14:paraId="66AA510E">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日常维护包括日维护、周维护、月维护，是指对机电系统设备进行经常性检修以及清洁维护等，通过检查工作发现机电设施完好情况，系统掌握和评定机电设施技术状况，确定相应的养护对策或措施。同时发现故障隐患和存在问题，进行一般故障处理和记录等工作。</w:t>
      </w:r>
    </w:p>
    <w:p w14:paraId="337D363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（a）经常性检修是指通过步行目测或使用简单工具或使用信息化手段，对设施已表读数、运转状态或损坏情况进行的检查并对结果定性判断，对破损零部件应及时进行维护更换等。</w:t>
      </w:r>
    </w:p>
    <w:p w14:paraId="0C223C61">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（b）清洁维护是指对隧道机电设备外观的日常清洁，以经常保持机电设施外观的干净整洁。</w:t>
      </w:r>
    </w:p>
    <w:p w14:paraId="5EA73C8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2.1.3 故障维修和抢修</w:t>
      </w:r>
    </w:p>
    <w:p w14:paraId="5DA2D714">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故障维修和抢修是指及时对机电系统运行中发生的故障进行诊断及修复工作。根据路网机电系统的运营情况，机电设备故障按以下分类：</w:t>
      </w:r>
    </w:p>
    <w:p w14:paraId="78B694C3">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a）危急故障：主干通信系统、节点设备或其关键设备（含系统、软件）发生了直接威胁安全运行的，随时可能造成系统瘫痪、重要设备损坏、人身伤亡、大面积停电、火灾等事故的，需要立即处理的故障。危急故障，原则上要求在重庆高速公路机电维护技术标准（2024 版）规定的时间内恢复正常(供配电系统高压部分要求必须在在重庆高速公路机电维护技术标准（2024 版）规定的时间内抢修完成，ETC 及门架系统故障要求在重庆高速公路机电维护技术标准（2024 版）规定的时间内抢修完成）。</w:t>
      </w:r>
    </w:p>
    <w:p w14:paraId="3098260B">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pPr>
      <w:r>
        <w:rPr>
          <w:rFonts w:hint="eastAsia" w:ascii="仿宋" w:hAnsi="仿宋" w:eastAsia="仿宋" w:cs="仿宋"/>
          <w:color w:val="203040"/>
          <w:spacing w:val="-3"/>
          <w:sz w:val="22"/>
          <w:szCs w:val="22"/>
          <w:lang w:val="en-US" w:eastAsia="zh-CN"/>
        </w:rPr>
        <w:t>（b）严重故障：收费系统、隧道监控系统，主要控制设备等故障，造成局部失控或暂时尚能坚持运行，但需尽快处理的故障。严重故障原则上要求在重庆高速公路机电维护技术标准（2024 版）规定的时间内恢复正常。</w:t>
      </w:r>
    </w:p>
    <w:p w14:paraId="7F0261D5">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color w:val="203040"/>
          <w:spacing w:val="-3"/>
          <w:sz w:val="22"/>
          <w:szCs w:val="22"/>
          <w:lang w:val="en-US" w:eastAsia="zh-CN"/>
        </w:rPr>
        <w:sectPr>
          <w:footerReference r:id="rId4" w:type="default"/>
          <w:pgSz w:w="11906" w:h="16839"/>
          <w:pgMar w:top="1431" w:right="1688" w:bottom="1373" w:left="1406" w:header="0" w:footer="1208" w:gutter="0"/>
          <w:pgNumType w:fmt="decimal"/>
          <w:cols w:space="720" w:num="1"/>
        </w:sectPr>
      </w:pPr>
      <w:r>
        <w:rPr>
          <w:rFonts w:hint="eastAsia" w:ascii="仿宋" w:hAnsi="仿宋" w:eastAsia="仿宋" w:cs="仿宋"/>
          <w:color w:val="203040"/>
          <w:spacing w:val="-3"/>
          <w:sz w:val="22"/>
          <w:szCs w:val="22"/>
          <w:lang w:val="en-US" w:eastAsia="zh-CN"/>
        </w:rPr>
        <w:t>（c）一般故障：上述危急、严重故障以外，对安全运行影响不大的故障。一般故障原则上可在重庆高速公路机电维护技术标准（2024 版）规定的时间内恢复正常。</w:t>
      </w:r>
    </w:p>
    <w:p w14:paraId="475CC886">
      <w:pPr>
        <w:rPr>
          <w:rFonts w:hint="eastAsia" w:ascii="仿宋" w:hAnsi="仿宋" w:eastAsia="仿宋" w:cs="仿宋"/>
          <w:color w:val="203040"/>
          <w:spacing w:val="-3"/>
          <w:sz w:val="22"/>
          <w:szCs w:val="22"/>
          <w:lang w:val="en-US" w:eastAsia="zh-CN"/>
        </w:rPr>
      </w:pPr>
    </w:p>
    <w:p w14:paraId="25475BCB">
      <w:pPr>
        <w:rPr>
          <w:rFonts w:hint="default" w:ascii="仿宋" w:hAnsi="仿宋" w:eastAsia="仿宋" w:cs="仿宋"/>
          <w:b/>
          <w:bCs/>
          <w:color w:val="203040"/>
          <w:spacing w:val="-3"/>
          <w:sz w:val="22"/>
          <w:szCs w:val="22"/>
          <w:lang w:val="en-US" w:eastAsia="zh-CN"/>
        </w:rPr>
      </w:pPr>
      <w:r>
        <w:rPr>
          <w:rFonts w:hint="eastAsia" w:ascii="仿宋" w:hAnsi="仿宋" w:eastAsia="仿宋" w:cs="仿宋"/>
          <w:b/>
          <w:bCs/>
          <w:color w:val="203040"/>
          <w:spacing w:val="-3"/>
          <w:sz w:val="22"/>
          <w:szCs w:val="22"/>
          <w:lang w:val="en-US" w:eastAsia="zh-CN"/>
        </w:rPr>
        <w:t>附件二 考核明细表</w:t>
      </w:r>
    </w:p>
    <w:p w14:paraId="239284F9">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5794F7A5">
      <w:pPr>
        <w:tabs>
          <w:tab w:val="left" w:pos="2947"/>
        </w:tabs>
        <w:spacing w:before="181" w:line="219" w:lineRule="auto"/>
        <w:ind w:left="2509"/>
        <w:jc w:val="center"/>
        <w:rPr>
          <w:rFonts w:hint="eastAsia" w:ascii="仿宋" w:hAnsi="仿宋" w:eastAsia="仿宋" w:cs="仿宋"/>
          <w:b w:val="0"/>
          <w:bCs w:val="0"/>
          <w:sz w:val="28"/>
          <w:szCs w:val="28"/>
        </w:rPr>
      </w:pPr>
      <w:r>
        <w:rPr>
          <w:rFonts w:hint="eastAsia" w:ascii="仿宋" w:hAnsi="仿宋" w:eastAsia="仿宋" w:cs="仿宋"/>
          <w:b w:val="0"/>
          <w:bCs w:val="0"/>
          <w:spacing w:val="-4"/>
          <w:sz w:val="28"/>
          <w:szCs w:val="28"/>
          <w:u w:val="single" w:color="auto"/>
        </w:rPr>
        <w:t>月机电维护月度考核评定表</w:t>
      </w:r>
    </w:p>
    <w:p w14:paraId="334D6734">
      <w:pPr>
        <w:spacing w:before="229" w:line="219" w:lineRule="auto"/>
        <w:ind w:left="124"/>
        <w:rPr>
          <w:rFonts w:hint="eastAsia" w:ascii="仿宋" w:hAnsi="仿宋" w:eastAsia="仿宋" w:cs="仿宋"/>
          <w:b w:val="0"/>
          <w:bCs w:val="0"/>
          <w:sz w:val="18"/>
          <w:szCs w:val="18"/>
        </w:rPr>
      </w:pPr>
      <w:r>
        <w:rPr>
          <w:rFonts w:hint="eastAsia" w:ascii="仿宋" w:hAnsi="仿宋" w:eastAsia="仿宋" w:cs="仿宋"/>
          <w:b w:val="0"/>
          <w:bCs w:val="0"/>
          <w:sz w:val="18"/>
          <w:szCs w:val="18"/>
        </w:rPr>
        <w:t xml:space="preserve">管理中心：                         </w:t>
      </w:r>
      <w:r>
        <w:rPr>
          <w:rFonts w:hint="eastAsia" w:ascii="仿宋" w:hAnsi="仿宋" w:eastAsia="仿宋" w:cs="仿宋"/>
          <w:b w:val="0"/>
          <w:bCs w:val="0"/>
          <w:spacing w:val="-1"/>
          <w:sz w:val="18"/>
          <w:szCs w:val="18"/>
        </w:rPr>
        <w:t xml:space="preserve">    评分机电站：                                   评分时间：</w:t>
      </w:r>
    </w:p>
    <w:p w14:paraId="63649801">
      <w:pPr>
        <w:spacing w:line="76" w:lineRule="exact"/>
        <w:rPr>
          <w:rFonts w:hint="eastAsia" w:ascii="仿宋" w:hAnsi="仿宋" w:eastAsia="仿宋" w:cs="仿宋"/>
          <w:b w:val="0"/>
          <w:bCs w:val="0"/>
        </w:rPr>
      </w:pPr>
    </w:p>
    <w:tbl>
      <w:tblPr>
        <w:tblStyle w:val="5"/>
        <w:tblW w:w="14250"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5"/>
        <w:gridCol w:w="803"/>
        <w:gridCol w:w="1151"/>
        <w:gridCol w:w="1863"/>
        <w:gridCol w:w="751"/>
        <w:gridCol w:w="5735"/>
        <w:gridCol w:w="1736"/>
        <w:gridCol w:w="796"/>
      </w:tblGrid>
      <w:tr w14:paraId="0C295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blHeader/>
        </w:trPr>
        <w:tc>
          <w:tcPr>
            <w:tcW w:w="141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D92AAA7">
            <w:pPr>
              <w:keepNext w:val="0"/>
              <w:keepLines w:val="0"/>
              <w:widowControl/>
              <w:suppressLineNumbers w:val="0"/>
              <w:snapToGrid w:val="0"/>
              <w:ind w:left="0" w:leftChars="0" w:right="0" w:rightChars="0" w:firstLine="0" w:firstLineChars="0"/>
              <w:jc w:val="center"/>
              <w:textAlignment w:val="center"/>
              <w:rPr>
                <w:rFonts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大类</w:t>
            </w:r>
          </w:p>
        </w:tc>
        <w:tc>
          <w:tcPr>
            <w:tcW w:w="803" w:type="dxa"/>
            <w:vMerge w:val="restart"/>
            <w:tcBorders>
              <w:top w:val="single" w:color="000000" w:sz="8" w:space="0"/>
              <w:left w:val="nil"/>
              <w:bottom w:val="single" w:color="000000" w:sz="8" w:space="0"/>
              <w:right w:val="single" w:color="000000" w:sz="8" w:space="0"/>
            </w:tcBorders>
            <w:shd w:val="clear" w:color="auto" w:fill="auto"/>
            <w:vAlign w:val="center"/>
          </w:tcPr>
          <w:p w14:paraId="79E51C21">
            <w:pPr>
              <w:keepNext w:val="0"/>
              <w:keepLines w:val="0"/>
              <w:widowControl/>
              <w:suppressLineNumbers w:val="0"/>
              <w:snapToGrid w:val="0"/>
              <w:ind w:left="0" w:leftChars="0" w:right="0" w:rightChars="0" w:firstLine="0" w:firstLineChars="0"/>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子项</w:t>
            </w:r>
          </w:p>
        </w:tc>
        <w:tc>
          <w:tcPr>
            <w:tcW w:w="1151" w:type="dxa"/>
            <w:vMerge w:val="restart"/>
            <w:tcBorders>
              <w:top w:val="single" w:color="000000" w:sz="8" w:space="0"/>
              <w:left w:val="nil"/>
              <w:bottom w:val="single" w:color="000000" w:sz="8" w:space="0"/>
              <w:right w:val="single" w:color="000000" w:sz="8" w:space="0"/>
            </w:tcBorders>
            <w:shd w:val="clear" w:color="auto" w:fill="auto"/>
            <w:vAlign w:val="center"/>
          </w:tcPr>
          <w:p w14:paraId="11FDFAB8">
            <w:pPr>
              <w:keepNext w:val="0"/>
              <w:keepLines w:val="0"/>
              <w:widowControl/>
              <w:suppressLineNumbers w:val="0"/>
              <w:snapToGrid w:val="0"/>
              <w:ind w:left="0" w:leftChars="0" w:right="0" w:rightChars="0" w:firstLine="0" w:firstLineChars="0"/>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一级指标</w:t>
            </w:r>
          </w:p>
        </w:tc>
        <w:tc>
          <w:tcPr>
            <w:tcW w:w="1863" w:type="dxa"/>
            <w:vMerge w:val="restart"/>
            <w:tcBorders>
              <w:top w:val="single" w:color="000000" w:sz="8" w:space="0"/>
              <w:left w:val="nil"/>
              <w:bottom w:val="single" w:color="000000" w:sz="8" w:space="0"/>
              <w:right w:val="single" w:color="000000" w:sz="8" w:space="0"/>
            </w:tcBorders>
            <w:shd w:val="clear" w:color="auto" w:fill="auto"/>
            <w:vAlign w:val="center"/>
          </w:tcPr>
          <w:p w14:paraId="3A6386CF">
            <w:pPr>
              <w:keepNext w:val="0"/>
              <w:keepLines w:val="0"/>
              <w:widowControl/>
              <w:suppressLineNumbers w:val="0"/>
              <w:snapToGrid w:val="0"/>
              <w:ind w:left="0" w:leftChars="0" w:right="0" w:rightChars="0" w:firstLine="0" w:firstLineChars="0"/>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二级指标</w:t>
            </w:r>
          </w:p>
        </w:tc>
        <w:tc>
          <w:tcPr>
            <w:tcW w:w="751" w:type="dxa"/>
            <w:vMerge w:val="restart"/>
            <w:tcBorders>
              <w:top w:val="single" w:color="000000" w:sz="8" w:space="0"/>
              <w:left w:val="nil"/>
              <w:bottom w:val="single" w:color="000000" w:sz="8" w:space="0"/>
              <w:right w:val="single" w:color="000000" w:sz="8" w:space="0"/>
            </w:tcBorders>
            <w:shd w:val="clear" w:color="auto" w:fill="auto"/>
            <w:vAlign w:val="center"/>
          </w:tcPr>
          <w:p w14:paraId="7AFDA986">
            <w:pPr>
              <w:keepNext w:val="0"/>
              <w:keepLines w:val="0"/>
              <w:widowControl/>
              <w:suppressLineNumbers w:val="0"/>
              <w:snapToGrid w:val="0"/>
              <w:ind w:left="0" w:leftChars="0" w:right="0" w:rightChars="0" w:firstLine="0" w:firstLineChars="0"/>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分值</w:t>
            </w:r>
          </w:p>
        </w:tc>
        <w:tc>
          <w:tcPr>
            <w:tcW w:w="5735" w:type="dxa"/>
            <w:vMerge w:val="restart"/>
            <w:tcBorders>
              <w:top w:val="single" w:color="000000" w:sz="8" w:space="0"/>
              <w:left w:val="nil"/>
              <w:bottom w:val="single" w:color="000000" w:sz="8" w:space="0"/>
              <w:right w:val="single" w:color="000000" w:sz="8" w:space="0"/>
            </w:tcBorders>
            <w:shd w:val="clear" w:color="auto" w:fill="auto"/>
            <w:vAlign w:val="center"/>
          </w:tcPr>
          <w:p w14:paraId="26F9FC08">
            <w:pPr>
              <w:keepNext w:val="0"/>
              <w:keepLines w:val="0"/>
              <w:widowControl/>
              <w:suppressLineNumbers w:val="0"/>
              <w:snapToGrid w:val="0"/>
              <w:ind w:left="0" w:leftChars="0" w:right="0" w:rightChars="0" w:firstLine="0" w:firstLineChars="0"/>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评分标准</w:t>
            </w:r>
          </w:p>
        </w:tc>
        <w:tc>
          <w:tcPr>
            <w:tcW w:w="1736" w:type="dxa"/>
            <w:gridSpan w:val="2"/>
            <w:tcBorders>
              <w:top w:val="single" w:color="000000" w:sz="8" w:space="0"/>
              <w:left w:val="nil"/>
              <w:bottom w:val="single" w:color="000000" w:sz="8" w:space="0"/>
              <w:right w:val="single" w:color="000000" w:sz="8" w:space="0"/>
            </w:tcBorders>
            <w:shd w:val="clear" w:color="auto" w:fill="auto"/>
            <w:vAlign w:val="center"/>
          </w:tcPr>
          <w:p w14:paraId="49182BA8">
            <w:pPr>
              <w:keepNext w:val="0"/>
              <w:keepLines w:val="0"/>
              <w:widowControl/>
              <w:suppressLineNumbers w:val="0"/>
              <w:snapToGrid w:val="0"/>
              <w:ind w:left="0" w:leftChars="0" w:right="0" w:rightChars="0" w:firstLine="0" w:firstLineChars="0"/>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1月</w:t>
            </w:r>
          </w:p>
        </w:tc>
      </w:tr>
      <w:tr w14:paraId="22B5A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blHeader/>
        </w:trPr>
        <w:tc>
          <w:tcPr>
            <w:tcW w:w="141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C417957">
            <w:pPr>
              <w:snapToGrid w:val="0"/>
              <w:ind w:left="0" w:leftChars="0" w:right="0" w:rightChars="0" w:firstLine="0" w:firstLineChars="0"/>
              <w:jc w:val="center"/>
              <w:rPr>
                <w:rFonts w:hint="eastAsia" w:ascii="方正仿宋_GBK" w:hAnsi="方正仿宋_GBK" w:eastAsia="方正仿宋_GBK" w:cs="方正仿宋_GBK"/>
                <w:b/>
                <w:bCs/>
                <w:i w:val="0"/>
                <w:iCs w:val="0"/>
                <w:color w:val="000000"/>
                <w:sz w:val="20"/>
                <w:szCs w:val="20"/>
                <w:u w:val="none"/>
              </w:rPr>
            </w:pPr>
          </w:p>
        </w:tc>
        <w:tc>
          <w:tcPr>
            <w:tcW w:w="803" w:type="dxa"/>
            <w:vMerge w:val="continue"/>
            <w:tcBorders>
              <w:top w:val="single" w:color="000000" w:sz="8" w:space="0"/>
              <w:left w:val="nil"/>
              <w:bottom w:val="single" w:color="000000" w:sz="8" w:space="0"/>
              <w:right w:val="single" w:color="000000" w:sz="8" w:space="0"/>
            </w:tcBorders>
            <w:shd w:val="clear" w:color="auto" w:fill="auto"/>
            <w:vAlign w:val="center"/>
          </w:tcPr>
          <w:p w14:paraId="1DF2F7C4">
            <w:pPr>
              <w:snapToGrid w:val="0"/>
              <w:ind w:left="0" w:leftChars="0" w:right="0" w:rightChars="0" w:firstLine="0" w:firstLineChars="0"/>
              <w:jc w:val="center"/>
              <w:rPr>
                <w:rFonts w:hint="eastAsia" w:ascii="方正仿宋_GBK" w:hAnsi="方正仿宋_GBK" w:eastAsia="方正仿宋_GBK" w:cs="方正仿宋_GBK"/>
                <w:b/>
                <w:bCs/>
                <w:i w:val="0"/>
                <w:iCs w:val="0"/>
                <w:color w:val="000000"/>
                <w:sz w:val="20"/>
                <w:szCs w:val="20"/>
                <w:u w:val="none"/>
              </w:rPr>
            </w:pPr>
          </w:p>
        </w:tc>
        <w:tc>
          <w:tcPr>
            <w:tcW w:w="1151" w:type="dxa"/>
            <w:vMerge w:val="continue"/>
            <w:tcBorders>
              <w:top w:val="single" w:color="000000" w:sz="8" w:space="0"/>
              <w:left w:val="nil"/>
              <w:bottom w:val="single" w:color="000000" w:sz="8" w:space="0"/>
              <w:right w:val="single" w:color="000000" w:sz="8" w:space="0"/>
            </w:tcBorders>
            <w:shd w:val="clear" w:color="auto" w:fill="auto"/>
            <w:vAlign w:val="center"/>
          </w:tcPr>
          <w:p w14:paraId="4F40414C">
            <w:pPr>
              <w:snapToGrid w:val="0"/>
              <w:ind w:left="0" w:leftChars="0" w:right="0" w:rightChars="0" w:firstLine="0" w:firstLineChars="0"/>
              <w:jc w:val="center"/>
              <w:rPr>
                <w:rFonts w:hint="eastAsia" w:ascii="方正仿宋_GBK" w:hAnsi="方正仿宋_GBK" w:eastAsia="方正仿宋_GBK" w:cs="方正仿宋_GBK"/>
                <w:b/>
                <w:bCs/>
                <w:i w:val="0"/>
                <w:iCs w:val="0"/>
                <w:color w:val="000000"/>
                <w:sz w:val="20"/>
                <w:szCs w:val="20"/>
                <w:u w:val="none"/>
              </w:rPr>
            </w:pPr>
          </w:p>
        </w:tc>
        <w:tc>
          <w:tcPr>
            <w:tcW w:w="1863" w:type="dxa"/>
            <w:vMerge w:val="continue"/>
            <w:tcBorders>
              <w:top w:val="single" w:color="000000" w:sz="8" w:space="0"/>
              <w:left w:val="nil"/>
              <w:bottom w:val="single" w:color="000000" w:sz="8" w:space="0"/>
              <w:right w:val="single" w:color="000000" w:sz="8" w:space="0"/>
            </w:tcBorders>
            <w:shd w:val="clear" w:color="auto" w:fill="auto"/>
            <w:vAlign w:val="center"/>
          </w:tcPr>
          <w:p w14:paraId="0F91E447">
            <w:pPr>
              <w:snapToGrid w:val="0"/>
              <w:ind w:left="0" w:leftChars="0" w:right="0" w:rightChars="0" w:firstLine="0" w:firstLineChars="0"/>
              <w:jc w:val="center"/>
              <w:rPr>
                <w:rFonts w:hint="eastAsia" w:ascii="方正仿宋_GBK" w:hAnsi="方正仿宋_GBK" w:eastAsia="方正仿宋_GBK" w:cs="方正仿宋_GBK"/>
                <w:b/>
                <w:bCs/>
                <w:i w:val="0"/>
                <w:iCs w:val="0"/>
                <w:color w:val="000000"/>
                <w:sz w:val="20"/>
                <w:szCs w:val="20"/>
                <w:u w:val="none"/>
              </w:rPr>
            </w:pPr>
          </w:p>
        </w:tc>
        <w:tc>
          <w:tcPr>
            <w:tcW w:w="751" w:type="dxa"/>
            <w:vMerge w:val="continue"/>
            <w:tcBorders>
              <w:top w:val="single" w:color="000000" w:sz="8" w:space="0"/>
              <w:left w:val="nil"/>
              <w:bottom w:val="single" w:color="000000" w:sz="8" w:space="0"/>
              <w:right w:val="single" w:color="000000" w:sz="8" w:space="0"/>
            </w:tcBorders>
            <w:shd w:val="clear" w:color="auto" w:fill="auto"/>
            <w:vAlign w:val="center"/>
          </w:tcPr>
          <w:p w14:paraId="061879DF">
            <w:pPr>
              <w:snapToGrid w:val="0"/>
              <w:ind w:left="0" w:leftChars="0" w:right="0" w:rightChars="0" w:firstLine="0" w:firstLineChars="0"/>
              <w:jc w:val="center"/>
              <w:rPr>
                <w:rFonts w:hint="eastAsia" w:ascii="方正仿宋_GBK" w:hAnsi="方正仿宋_GBK" w:eastAsia="方正仿宋_GBK" w:cs="方正仿宋_GBK"/>
                <w:b/>
                <w:bCs/>
                <w:i w:val="0"/>
                <w:iCs w:val="0"/>
                <w:color w:val="000000"/>
                <w:sz w:val="20"/>
                <w:szCs w:val="20"/>
                <w:u w:val="none"/>
              </w:rPr>
            </w:pPr>
          </w:p>
        </w:tc>
        <w:tc>
          <w:tcPr>
            <w:tcW w:w="5735" w:type="dxa"/>
            <w:vMerge w:val="continue"/>
            <w:tcBorders>
              <w:top w:val="single" w:color="000000" w:sz="8" w:space="0"/>
              <w:left w:val="nil"/>
              <w:bottom w:val="single" w:color="000000" w:sz="8" w:space="0"/>
              <w:right w:val="single" w:color="000000" w:sz="8" w:space="0"/>
            </w:tcBorders>
            <w:shd w:val="clear" w:color="auto" w:fill="auto"/>
            <w:vAlign w:val="center"/>
          </w:tcPr>
          <w:p w14:paraId="627C3BB0">
            <w:pPr>
              <w:snapToGrid w:val="0"/>
              <w:ind w:left="0" w:leftChars="0" w:right="0" w:rightChars="0" w:firstLine="0" w:firstLineChars="0"/>
              <w:jc w:val="center"/>
              <w:rPr>
                <w:rFonts w:hint="eastAsia" w:ascii="方正仿宋_GBK" w:hAnsi="方正仿宋_GBK" w:eastAsia="方正仿宋_GBK" w:cs="方正仿宋_GBK"/>
                <w:b/>
                <w:bCs/>
                <w:i w:val="0"/>
                <w:iCs w:val="0"/>
                <w:color w:val="000000"/>
                <w:sz w:val="20"/>
                <w:szCs w:val="20"/>
                <w:u w:val="none"/>
              </w:rPr>
            </w:pPr>
          </w:p>
        </w:tc>
        <w:tc>
          <w:tcPr>
            <w:tcW w:w="1736" w:type="dxa"/>
            <w:tcBorders>
              <w:top w:val="single" w:color="000000" w:sz="8" w:space="0"/>
              <w:left w:val="nil"/>
              <w:bottom w:val="single" w:color="000000" w:sz="8" w:space="0"/>
              <w:right w:val="single" w:color="000000" w:sz="8" w:space="0"/>
            </w:tcBorders>
            <w:shd w:val="clear" w:color="auto" w:fill="auto"/>
            <w:vAlign w:val="center"/>
          </w:tcPr>
          <w:p w14:paraId="3FEF7EFB">
            <w:pPr>
              <w:keepNext w:val="0"/>
              <w:keepLines w:val="0"/>
              <w:widowControl/>
              <w:suppressLineNumbers w:val="0"/>
              <w:snapToGrid w:val="0"/>
              <w:ind w:left="0" w:leftChars="0" w:right="0" w:rightChars="0" w:firstLine="0" w:firstLineChars="0"/>
              <w:jc w:val="center"/>
              <w:textAlignment w:val="center"/>
              <w:rPr>
                <w:rFonts w:hint="eastAsia" w:ascii="方正仿宋_GBK" w:hAnsi="方正仿宋_GBK" w:eastAsia="方正仿宋_GBK" w:cs="方正仿宋_GBK"/>
                <w:b/>
                <w:bCs/>
                <w:i w:val="0"/>
                <w:iCs w:val="0"/>
                <w:color w:val="000000"/>
                <w:kern w:val="0"/>
                <w:sz w:val="20"/>
                <w:szCs w:val="20"/>
                <w:u w:val="none"/>
                <w:lang w:val="en-US" w:eastAsia="zh-CN" w:bidi="ar"/>
              </w:rPr>
            </w:pPr>
            <w:r>
              <w:rPr>
                <w:rFonts w:hint="eastAsia" w:ascii="方正仿宋_GBK" w:hAnsi="方正仿宋_GBK" w:eastAsia="方正仿宋_GBK" w:cs="方正仿宋_GBK"/>
                <w:b/>
                <w:bCs/>
                <w:i w:val="0"/>
                <w:iCs w:val="0"/>
                <w:color w:val="000000"/>
                <w:kern w:val="0"/>
                <w:sz w:val="20"/>
                <w:szCs w:val="20"/>
                <w:u w:val="none"/>
                <w:lang w:val="en-US" w:eastAsia="zh-CN" w:bidi="ar"/>
              </w:rPr>
              <w:t>得分</w:t>
            </w:r>
          </w:p>
          <w:p w14:paraId="5A4B2F1D">
            <w:pPr>
              <w:keepNext w:val="0"/>
              <w:keepLines w:val="0"/>
              <w:widowControl/>
              <w:suppressLineNumbers w:val="0"/>
              <w:snapToGrid w:val="0"/>
              <w:ind w:left="0" w:leftChars="0" w:right="0" w:rightChars="0" w:firstLine="0" w:firstLineChars="0"/>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(保留1位小数)</w:t>
            </w:r>
          </w:p>
        </w:tc>
        <w:tc>
          <w:tcPr>
            <w:tcW w:w="796" w:type="dxa"/>
            <w:tcBorders>
              <w:top w:val="nil"/>
              <w:left w:val="nil"/>
              <w:bottom w:val="single" w:color="000000" w:sz="8" w:space="0"/>
              <w:right w:val="single" w:color="000000" w:sz="8" w:space="0"/>
            </w:tcBorders>
            <w:shd w:val="clear" w:color="auto" w:fill="auto"/>
            <w:vAlign w:val="center"/>
          </w:tcPr>
          <w:p w14:paraId="6B26A580">
            <w:pPr>
              <w:keepNext w:val="0"/>
              <w:keepLines w:val="0"/>
              <w:widowControl/>
              <w:suppressLineNumbers w:val="0"/>
              <w:snapToGrid w:val="0"/>
              <w:ind w:left="0" w:leftChars="0" w:right="0" w:rightChars="0" w:firstLine="0" w:firstLineChars="0"/>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扣分说明</w:t>
            </w:r>
          </w:p>
        </w:tc>
      </w:tr>
      <w:tr w14:paraId="19161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restart"/>
            <w:tcBorders>
              <w:top w:val="nil"/>
              <w:left w:val="single" w:color="000000" w:sz="8" w:space="0"/>
              <w:bottom w:val="single" w:color="000000" w:sz="8" w:space="0"/>
              <w:right w:val="single" w:color="000000" w:sz="8" w:space="0"/>
            </w:tcBorders>
            <w:shd w:val="clear" w:color="auto" w:fill="auto"/>
            <w:vAlign w:val="center"/>
          </w:tcPr>
          <w:p w14:paraId="1A4431F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1.运行评价</w:t>
            </w:r>
          </w:p>
        </w:tc>
        <w:tc>
          <w:tcPr>
            <w:tcW w:w="803" w:type="dxa"/>
            <w:vMerge w:val="restart"/>
            <w:tcBorders>
              <w:top w:val="nil"/>
              <w:left w:val="nil"/>
              <w:bottom w:val="single" w:color="000000" w:sz="8" w:space="0"/>
              <w:right w:val="single" w:color="000000" w:sz="8" w:space="0"/>
            </w:tcBorders>
            <w:shd w:val="clear" w:color="auto" w:fill="auto"/>
            <w:vAlign w:val="center"/>
          </w:tcPr>
          <w:p w14:paraId="27BB5EE5">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1.1.收费系统</w:t>
            </w:r>
          </w:p>
        </w:tc>
        <w:tc>
          <w:tcPr>
            <w:tcW w:w="1151" w:type="dxa"/>
            <w:vMerge w:val="restart"/>
            <w:tcBorders>
              <w:top w:val="nil"/>
              <w:left w:val="nil"/>
              <w:bottom w:val="single" w:color="000000" w:sz="8" w:space="0"/>
              <w:right w:val="single" w:color="000000" w:sz="8" w:space="0"/>
            </w:tcBorders>
            <w:shd w:val="clear" w:color="auto" w:fill="auto"/>
            <w:vAlign w:val="center"/>
          </w:tcPr>
          <w:p w14:paraId="377061FB">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1.1.1.车道通过率</w:t>
            </w:r>
          </w:p>
        </w:tc>
        <w:tc>
          <w:tcPr>
            <w:tcW w:w="1863" w:type="dxa"/>
            <w:vMerge w:val="restart"/>
            <w:tcBorders>
              <w:top w:val="nil"/>
              <w:left w:val="nil"/>
              <w:bottom w:val="single" w:color="000000" w:sz="8" w:space="0"/>
              <w:right w:val="single" w:color="000000" w:sz="8" w:space="0"/>
            </w:tcBorders>
            <w:shd w:val="clear" w:color="auto" w:fill="auto"/>
            <w:vAlign w:val="center"/>
          </w:tcPr>
          <w:p w14:paraId="5011E038">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46002DBE">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100</w:t>
            </w:r>
          </w:p>
        </w:tc>
        <w:tc>
          <w:tcPr>
            <w:tcW w:w="5735" w:type="dxa"/>
            <w:tcBorders>
              <w:top w:val="nil"/>
              <w:left w:val="nil"/>
              <w:bottom w:val="single" w:color="000000" w:sz="8" w:space="0"/>
              <w:right w:val="single" w:color="000000" w:sz="8" w:space="0"/>
            </w:tcBorders>
            <w:shd w:val="clear" w:color="auto" w:fill="auto"/>
            <w:vAlign w:val="center"/>
          </w:tcPr>
          <w:p w14:paraId="515A1AD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1、达标率项(满分100分)</w:t>
            </w:r>
          </w:p>
        </w:tc>
        <w:tc>
          <w:tcPr>
            <w:tcW w:w="1736" w:type="dxa"/>
            <w:tcBorders>
              <w:top w:val="nil"/>
              <w:left w:val="nil"/>
              <w:bottom w:val="single" w:color="000000" w:sz="8" w:space="0"/>
              <w:right w:val="single" w:color="000000" w:sz="8" w:space="0"/>
            </w:tcBorders>
            <w:shd w:val="clear" w:color="auto" w:fill="auto"/>
            <w:vAlign w:val="center"/>
          </w:tcPr>
          <w:p w14:paraId="146FA98D">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100</w:t>
            </w:r>
          </w:p>
        </w:tc>
        <w:tc>
          <w:tcPr>
            <w:tcW w:w="796" w:type="dxa"/>
            <w:tcBorders>
              <w:top w:val="nil"/>
              <w:left w:val="nil"/>
              <w:bottom w:val="single" w:color="000000" w:sz="8" w:space="0"/>
              <w:right w:val="single" w:color="000000" w:sz="8" w:space="0"/>
            </w:tcBorders>
            <w:shd w:val="clear" w:color="auto" w:fill="auto"/>
            <w:vAlign w:val="center"/>
          </w:tcPr>
          <w:p w14:paraId="7C12DFD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A350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910C8A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168C25C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03E1225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033732E4">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0BC2002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1E24B61A">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得分=100×( ∑ (每车道交易成功率为[99%,100%]天数)+ ∑(每车道交易成功率为[98%,99%]天数×0.5))/(车道总数×天数)。</w:t>
            </w:r>
          </w:p>
        </w:tc>
        <w:tc>
          <w:tcPr>
            <w:tcW w:w="1736" w:type="dxa"/>
            <w:tcBorders>
              <w:top w:val="nil"/>
              <w:left w:val="nil"/>
              <w:bottom w:val="single" w:color="000000" w:sz="8" w:space="0"/>
              <w:right w:val="single" w:color="000000" w:sz="8" w:space="0"/>
            </w:tcBorders>
            <w:shd w:val="clear" w:color="auto" w:fill="auto"/>
            <w:vAlign w:val="center"/>
          </w:tcPr>
          <w:p w14:paraId="514BB36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B3928F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785F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78B828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6408898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B0238A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7962E10A">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278624B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395A92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2、不达标项(扣分项，最多扣100分)</w:t>
            </w:r>
          </w:p>
        </w:tc>
        <w:tc>
          <w:tcPr>
            <w:tcW w:w="1736" w:type="dxa"/>
            <w:tcBorders>
              <w:top w:val="nil"/>
              <w:left w:val="nil"/>
              <w:bottom w:val="single" w:color="000000" w:sz="8" w:space="0"/>
              <w:right w:val="single" w:color="000000" w:sz="8" w:space="0"/>
            </w:tcBorders>
            <w:shd w:val="clear" w:color="auto" w:fill="auto"/>
            <w:vAlign w:val="center"/>
          </w:tcPr>
          <w:p w14:paraId="17D4CD3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636C8F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72C8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C12D49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966C38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2EAD51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6CD17002">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36DA75E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nil"/>
              <w:right w:val="single" w:color="000000" w:sz="8" w:space="0"/>
            </w:tcBorders>
            <w:shd w:val="clear" w:color="auto" w:fill="auto"/>
            <w:vAlign w:val="center"/>
          </w:tcPr>
          <w:p w14:paraId="2298669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扣分= ∑ (每车道交易成功率为[0%,95%]天数×5分)/车道数。</w:t>
            </w:r>
          </w:p>
        </w:tc>
        <w:tc>
          <w:tcPr>
            <w:tcW w:w="1736" w:type="dxa"/>
            <w:tcBorders>
              <w:top w:val="nil"/>
              <w:left w:val="nil"/>
              <w:bottom w:val="nil"/>
              <w:right w:val="single" w:color="000000" w:sz="8" w:space="0"/>
            </w:tcBorders>
            <w:shd w:val="clear" w:color="auto" w:fill="auto"/>
            <w:vAlign w:val="center"/>
          </w:tcPr>
          <w:p w14:paraId="6C847DB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59AE468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6A66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D171C3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53D57D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42FD61B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3496E181">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5BB0194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51C19D4">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分数=得分-扣分</w:t>
            </w:r>
          </w:p>
        </w:tc>
        <w:tc>
          <w:tcPr>
            <w:tcW w:w="1736" w:type="dxa"/>
            <w:tcBorders>
              <w:top w:val="nil"/>
              <w:left w:val="nil"/>
              <w:bottom w:val="single" w:color="000000" w:sz="8" w:space="0"/>
              <w:right w:val="single" w:color="000000" w:sz="8" w:space="0"/>
            </w:tcBorders>
            <w:shd w:val="clear" w:color="auto" w:fill="auto"/>
            <w:vAlign w:val="center"/>
          </w:tcPr>
          <w:p w14:paraId="521D3DF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4829E6A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F88C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C71BF6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4959A8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4D67A938">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1.1.2.车牌识别率</w:t>
            </w:r>
          </w:p>
        </w:tc>
        <w:tc>
          <w:tcPr>
            <w:tcW w:w="1863" w:type="dxa"/>
            <w:vMerge w:val="restart"/>
            <w:tcBorders>
              <w:top w:val="nil"/>
              <w:left w:val="nil"/>
              <w:bottom w:val="single" w:color="000000" w:sz="8" w:space="0"/>
              <w:right w:val="single" w:color="000000" w:sz="8" w:space="0"/>
            </w:tcBorders>
            <w:shd w:val="clear" w:color="auto" w:fill="auto"/>
            <w:vAlign w:val="center"/>
          </w:tcPr>
          <w:p w14:paraId="249938E4">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ETC车道牌识率</w:t>
            </w:r>
          </w:p>
        </w:tc>
        <w:tc>
          <w:tcPr>
            <w:tcW w:w="751" w:type="dxa"/>
            <w:vMerge w:val="restart"/>
            <w:tcBorders>
              <w:top w:val="nil"/>
              <w:left w:val="nil"/>
              <w:bottom w:val="single" w:color="000000" w:sz="8" w:space="0"/>
              <w:right w:val="single" w:color="000000" w:sz="8" w:space="0"/>
            </w:tcBorders>
            <w:shd w:val="clear" w:color="auto" w:fill="auto"/>
            <w:vAlign w:val="center"/>
          </w:tcPr>
          <w:p w14:paraId="5ABC28EB">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nil"/>
              <w:left w:val="nil"/>
              <w:bottom w:val="nil"/>
              <w:right w:val="single" w:color="000000" w:sz="8" w:space="0"/>
            </w:tcBorders>
            <w:shd w:val="clear" w:color="auto" w:fill="auto"/>
            <w:vAlign w:val="center"/>
          </w:tcPr>
          <w:p w14:paraId="53F80C3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ETC车道牌识率=识别车牌与交易车牌完全匹配且交易成功的流水数/交易成功的流水数。</w:t>
            </w:r>
          </w:p>
        </w:tc>
        <w:tc>
          <w:tcPr>
            <w:tcW w:w="1736" w:type="dxa"/>
            <w:tcBorders>
              <w:top w:val="nil"/>
              <w:left w:val="nil"/>
              <w:bottom w:val="nil"/>
              <w:right w:val="single" w:color="000000" w:sz="8" w:space="0"/>
            </w:tcBorders>
            <w:shd w:val="clear" w:color="auto" w:fill="auto"/>
            <w:vAlign w:val="center"/>
          </w:tcPr>
          <w:p w14:paraId="5B2A996D">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nil"/>
              <w:right w:val="single" w:color="000000" w:sz="8" w:space="0"/>
            </w:tcBorders>
            <w:shd w:val="clear" w:color="auto" w:fill="auto"/>
            <w:vAlign w:val="center"/>
          </w:tcPr>
          <w:p w14:paraId="7D95516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022C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49330D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1074FDC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FBA23D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1360BA3D">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030355E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BA1BB0E">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分数=分值*牌识率</w:t>
            </w:r>
          </w:p>
        </w:tc>
        <w:tc>
          <w:tcPr>
            <w:tcW w:w="1736" w:type="dxa"/>
            <w:tcBorders>
              <w:top w:val="nil"/>
              <w:left w:val="nil"/>
              <w:bottom w:val="single" w:color="000000" w:sz="8" w:space="0"/>
              <w:right w:val="single" w:color="000000" w:sz="8" w:space="0"/>
            </w:tcBorders>
            <w:shd w:val="clear" w:color="auto" w:fill="auto"/>
            <w:vAlign w:val="center"/>
          </w:tcPr>
          <w:p w14:paraId="6D6AAE7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3ECED2A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C9DC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14A4BA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6BE244F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FAF620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7725B048">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混合车道牌识率</w:t>
            </w:r>
          </w:p>
        </w:tc>
        <w:tc>
          <w:tcPr>
            <w:tcW w:w="751" w:type="dxa"/>
            <w:vMerge w:val="restart"/>
            <w:tcBorders>
              <w:top w:val="nil"/>
              <w:left w:val="nil"/>
              <w:bottom w:val="single" w:color="000000" w:sz="8" w:space="0"/>
              <w:right w:val="single" w:color="000000" w:sz="8" w:space="0"/>
            </w:tcBorders>
            <w:shd w:val="clear" w:color="auto" w:fill="auto"/>
            <w:vAlign w:val="center"/>
          </w:tcPr>
          <w:p w14:paraId="245958B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nil"/>
              <w:left w:val="nil"/>
              <w:bottom w:val="nil"/>
              <w:right w:val="single" w:color="000000" w:sz="8" w:space="0"/>
            </w:tcBorders>
            <w:shd w:val="clear" w:color="auto" w:fill="auto"/>
            <w:vAlign w:val="center"/>
          </w:tcPr>
          <w:p w14:paraId="1B18BE68">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混合车道牌识率=识别车牌与交易车牌完全匹配且交易成功的流水数/交易成功的流水数。</w:t>
            </w:r>
          </w:p>
        </w:tc>
        <w:tc>
          <w:tcPr>
            <w:tcW w:w="1736" w:type="dxa"/>
            <w:tcBorders>
              <w:top w:val="nil"/>
              <w:left w:val="nil"/>
              <w:bottom w:val="nil"/>
              <w:right w:val="single" w:color="000000" w:sz="8" w:space="0"/>
            </w:tcBorders>
            <w:shd w:val="clear" w:color="auto" w:fill="auto"/>
            <w:vAlign w:val="center"/>
          </w:tcPr>
          <w:p w14:paraId="45DAA3A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75BEE12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38182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600B2E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D8445C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FE13E5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0E32692B">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41A5A36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EABAD4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分数=分值*牌识率</w:t>
            </w:r>
          </w:p>
        </w:tc>
        <w:tc>
          <w:tcPr>
            <w:tcW w:w="1736" w:type="dxa"/>
            <w:tcBorders>
              <w:top w:val="nil"/>
              <w:left w:val="nil"/>
              <w:bottom w:val="single" w:color="000000" w:sz="8" w:space="0"/>
              <w:right w:val="single" w:color="000000" w:sz="8" w:space="0"/>
            </w:tcBorders>
            <w:shd w:val="clear" w:color="auto" w:fill="auto"/>
            <w:vAlign w:val="center"/>
          </w:tcPr>
          <w:p w14:paraId="737E798A">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single" w:color="000000" w:sz="8" w:space="0"/>
              <w:right w:val="single" w:color="000000" w:sz="8" w:space="0"/>
            </w:tcBorders>
            <w:shd w:val="clear" w:color="auto" w:fill="auto"/>
            <w:vAlign w:val="center"/>
          </w:tcPr>
          <w:p w14:paraId="252A21F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94F3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088C4F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6EF145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237C0F6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5156490B">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ETC门架牌识率</w:t>
            </w:r>
          </w:p>
        </w:tc>
        <w:tc>
          <w:tcPr>
            <w:tcW w:w="751" w:type="dxa"/>
            <w:vMerge w:val="restart"/>
            <w:tcBorders>
              <w:top w:val="nil"/>
              <w:left w:val="nil"/>
              <w:bottom w:val="single" w:color="000000" w:sz="8" w:space="0"/>
              <w:right w:val="single" w:color="000000" w:sz="8" w:space="0"/>
            </w:tcBorders>
            <w:shd w:val="clear" w:color="auto" w:fill="auto"/>
            <w:vAlign w:val="center"/>
          </w:tcPr>
          <w:p w14:paraId="414C46CA">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5735" w:type="dxa"/>
            <w:tcBorders>
              <w:top w:val="nil"/>
              <w:left w:val="nil"/>
              <w:bottom w:val="nil"/>
              <w:right w:val="single" w:color="000000" w:sz="8" w:space="0"/>
            </w:tcBorders>
            <w:shd w:val="clear" w:color="auto" w:fill="auto"/>
            <w:vAlign w:val="center"/>
          </w:tcPr>
          <w:p w14:paraId="5DB682B1">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ETC门架牌识率=牌识与交易牌识相同数量/门架交易成功数量。</w:t>
            </w:r>
          </w:p>
        </w:tc>
        <w:tc>
          <w:tcPr>
            <w:tcW w:w="1736" w:type="dxa"/>
            <w:tcBorders>
              <w:top w:val="nil"/>
              <w:left w:val="nil"/>
              <w:bottom w:val="nil"/>
              <w:right w:val="single" w:color="000000" w:sz="8" w:space="0"/>
            </w:tcBorders>
            <w:shd w:val="clear" w:color="auto" w:fill="auto"/>
            <w:vAlign w:val="center"/>
          </w:tcPr>
          <w:p w14:paraId="036FFC3B">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796" w:type="dxa"/>
            <w:tcBorders>
              <w:top w:val="nil"/>
              <w:left w:val="nil"/>
              <w:bottom w:val="nil"/>
              <w:right w:val="single" w:color="000000" w:sz="8" w:space="0"/>
            </w:tcBorders>
            <w:shd w:val="clear" w:color="auto" w:fill="auto"/>
            <w:vAlign w:val="center"/>
          </w:tcPr>
          <w:p w14:paraId="11F58CE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CC33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70CB74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AE78B2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EFD316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2946E86E">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022DEDF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4B9538E">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分数=分值*牌识率</w:t>
            </w:r>
          </w:p>
        </w:tc>
        <w:tc>
          <w:tcPr>
            <w:tcW w:w="1736" w:type="dxa"/>
            <w:tcBorders>
              <w:top w:val="nil"/>
              <w:left w:val="nil"/>
              <w:bottom w:val="single" w:color="000000" w:sz="8" w:space="0"/>
              <w:right w:val="single" w:color="000000" w:sz="8" w:space="0"/>
            </w:tcBorders>
            <w:shd w:val="clear" w:color="auto" w:fill="auto"/>
            <w:vAlign w:val="center"/>
          </w:tcPr>
          <w:p w14:paraId="4D3DCD7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1B9891E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C853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B703A5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74E23F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57A2E5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76795021">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服务区牌识率</w:t>
            </w:r>
          </w:p>
        </w:tc>
        <w:tc>
          <w:tcPr>
            <w:tcW w:w="751" w:type="dxa"/>
            <w:vMerge w:val="restart"/>
            <w:tcBorders>
              <w:top w:val="nil"/>
              <w:left w:val="nil"/>
              <w:bottom w:val="single" w:color="000000" w:sz="8" w:space="0"/>
              <w:right w:val="single" w:color="000000" w:sz="8" w:space="0"/>
            </w:tcBorders>
            <w:shd w:val="clear" w:color="auto" w:fill="auto"/>
            <w:vAlign w:val="center"/>
          </w:tcPr>
          <w:p w14:paraId="4B13D90C">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nil"/>
              <w:left w:val="nil"/>
              <w:bottom w:val="nil"/>
              <w:right w:val="single" w:color="000000" w:sz="8" w:space="0"/>
            </w:tcBorders>
            <w:shd w:val="clear" w:color="auto" w:fill="auto"/>
            <w:vAlign w:val="center"/>
          </w:tcPr>
          <w:p w14:paraId="220B2579">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服务区牌识率=正确牌识/车辆抓拍数量。</w:t>
            </w:r>
          </w:p>
        </w:tc>
        <w:tc>
          <w:tcPr>
            <w:tcW w:w="1736" w:type="dxa"/>
            <w:tcBorders>
              <w:top w:val="nil"/>
              <w:left w:val="nil"/>
              <w:bottom w:val="nil"/>
              <w:right w:val="single" w:color="000000" w:sz="8" w:space="0"/>
            </w:tcBorders>
            <w:shd w:val="clear" w:color="auto" w:fill="auto"/>
            <w:vAlign w:val="center"/>
          </w:tcPr>
          <w:p w14:paraId="5E67EDEB">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nil"/>
              <w:right w:val="single" w:color="000000" w:sz="8" w:space="0"/>
            </w:tcBorders>
            <w:shd w:val="clear" w:color="auto" w:fill="auto"/>
            <w:vAlign w:val="center"/>
          </w:tcPr>
          <w:p w14:paraId="7982C3F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4843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2603B0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1F089CD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4222068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22AF7C80">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6E2E746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7E3278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分数=分值*牌识率</w:t>
            </w:r>
          </w:p>
        </w:tc>
        <w:tc>
          <w:tcPr>
            <w:tcW w:w="1736" w:type="dxa"/>
            <w:tcBorders>
              <w:top w:val="nil"/>
              <w:left w:val="nil"/>
              <w:bottom w:val="single" w:color="000000" w:sz="8" w:space="0"/>
              <w:right w:val="single" w:color="000000" w:sz="8" w:space="0"/>
            </w:tcBorders>
            <w:shd w:val="clear" w:color="auto" w:fill="auto"/>
            <w:vAlign w:val="center"/>
          </w:tcPr>
          <w:p w14:paraId="389E4E4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8AA100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AF42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0F36E9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1999C5D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3CA0C58C">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1.1.3.数据及时率</w:t>
            </w:r>
          </w:p>
        </w:tc>
        <w:tc>
          <w:tcPr>
            <w:tcW w:w="1863" w:type="dxa"/>
            <w:vMerge w:val="restart"/>
            <w:tcBorders>
              <w:top w:val="nil"/>
              <w:left w:val="nil"/>
              <w:bottom w:val="single" w:color="000000" w:sz="8" w:space="0"/>
              <w:right w:val="single" w:color="000000" w:sz="8" w:space="0"/>
            </w:tcBorders>
            <w:shd w:val="clear" w:color="auto" w:fill="auto"/>
            <w:vAlign w:val="center"/>
          </w:tcPr>
          <w:p w14:paraId="588A4DD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车道数据上传及时率</w:t>
            </w:r>
          </w:p>
        </w:tc>
        <w:tc>
          <w:tcPr>
            <w:tcW w:w="751" w:type="dxa"/>
            <w:vMerge w:val="restart"/>
            <w:tcBorders>
              <w:top w:val="nil"/>
              <w:left w:val="nil"/>
              <w:bottom w:val="single" w:color="000000" w:sz="8" w:space="0"/>
              <w:right w:val="single" w:color="000000" w:sz="8" w:space="0"/>
            </w:tcBorders>
            <w:shd w:val="clear" w:color="auto" w:fill="auto"/>
            <w:vAlign w:val="center"/>
          </w:tcPr>
          <w:p w14:paraId="43136309">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30</w:t>
            </w:r>
          </w:p>
        </w:tc>
        <w:tc>
          <w:tcPr>
            <w:tcW w:w="5735" w:type="dxa"/>
            <w:tcBorders>
              <w:top w:val="nil"/>
              <w:left w:val="nil"/>
              <w:bottom w:val="nil"/>
              <w:right w:val="single" w:color="000000" w:sz="8" w:space="0"/>
            </w:tcBorders>
            <w:shd w:val="clear" w:color="auto" w:fill="auto"/>
            <w:vAlign w:val="center"/>
          </w:tcPr>
          <w:p w14:paraId="71E5AABA">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数据传输及时率= ∑ (数据产生5分钟内上传至入库的收费记录量)/应上传收费记录总量。</w:t>
            </w:r>
          </w:p>
        </w:tc>
        <w:tc>
          <w:tcPr>
            <w:tcW w:w="1736" w:type="dxa"/>
            <w:tcBorders>
              <w:top w:val="nil"/>
              <w:left w:val="nil"/>
              <w:bottom w:val="nil"/>
              <w:right w:val="single" w:color="000000" w:sz="8" w:space="0"/>
            </w:tcBorders>
            <w:shd w:val="clear" w:color="auto" w:fill="auto"/>
            <w:vAlign w:val="center"/>
          </w:tcPr>
          <w:p w14:paraId="1A381B4F">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30</w:t>
            </w:r>
          </w:p>
        </w:tc>
        <w:tc>
          <w:tcPr>
            <w:tcW w:w="796" w:type="dxa"/>
            <w:tcBorders>
              <w:top w:val="nil"/>
              <w:left w:val="nil"/>
              <w:bottom w:val="nil"/>
              <w:right w:val="single" w:color="000000" w:sz="8" w:space="0"/>
            </w:tcBorders>
            <w:shd w:val="clear" w:color="auto" w:fill="auto"/>
            <w:vAlign w:val="center"/>
          </w:tcPr>
          <w:p w14:paraId="096C4A0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ADFE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010702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C7BF7B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10D3C2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33083079">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627D174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A4D6864">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分数=分值*数据传输及时率。</w:t>
            </w:r>
          </w:p>
        </w:tc>
        <w:tc>
          <w:tcPr>
            <w:tcW w:w="1736" w:type="dxa"/>
            <w:tcBorders>
              <w:top w:val="nil"/>
              <w:left w:val="nil"/>
              <w:bottom w:val="single" w:color="000000" w:sz="8" w:space="0"/>
              <w:right w:val="single" w:color="000000" w:sz="8" w:space="0"/>
            </w:tcBorders>
            <w:shd w:val="clear" w:color="auto" w:fill="auto"/>
            <w:vAlign w:val="center"/>
          </w:tcPr>
          <w:p w14:paraId="000AE40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5C13CB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2FBA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2750D1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E55A2B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154A4F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3792FB9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门架交易数据上传部及时率</w:t>
            </w:r>
          </w:p>
        </w:tc>
        <w:tc>
          <w:tcPr>
            <w:tcW w:w="751" w:type="dxa"/>
            <w:vMerge w:val="restart"/>
            <w:tcBorders>
              <w:top w:val="nil"/>
              <w:left w:val="nil"/>
              <w:bottom w:val="single" w:color="000000" w:sz="8" w:space="0"/>
              <w:right w:val="single" w:color="000000" w:sz="8" w:space="0"/>
            </w:tcBorders>
            <w:shd w:val="clear" w:color="auto" w:fill="auto"/>
            <w:vAlign w:val="center"/>
          </w:tcPr>
          <w:p w14:paraId="4A113F05">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30</w:t>
            </w:r>
          </w:p>
        </w:tc>
        <w:tc>
          <w:tcPr>
            <w:tcW w:w="5735" w:type="dxa"/>
            <w:tcBorders>
              <w:top w:val="nil"/>
              <w:left w:val="nil"/>
              <w:bottom w:val="nil"/>
              <w:right w:val="single" w:color="000000" w:sz="8" w:space="0"/>
            </w:tcBorders>
            <w:shd w:val="clear" w:color="auto" w:fill="auto"/>
            <w:vAlign w:val="center"/>
          </w:tcPr>
          <w:p w14:paraId="10D5EFC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数据传输及时率= ∑ (数据产生15分钟内上传至入库的收费记录量)/应上传收费记录总量。</w:t>
            </w:r>
          </w:p>
        </w:tc>
        <w:tc>
          <w:tcPr>
            <w:tcW w:w="1736" w:type="dxa"/>
            <w:tcBorders>
              <w:top w:val="nil"/>
              <w:left w:val="nil"/>
              <w:bottom w:val="nil"/>
              <w:right w:val="single" w:color="000000" w:sz="8" w:space="0"/>
            </w:tcBorders>
            <w:shd w:val="clear" w:color="auto" w:fill="auto"/>
            <w:vAlign w:val="center"/>
          </w:tcPr>
          <w:p w14:paraId="3CE2821E">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30</w:t>
            </w:r>
          </w:p>
        </w:tc>
        <w:tc>
          <w:tcPr>
            <w:tcW w:w="796" w:type="dxa"/>
            <w:tcBorders>
              <w:top w:val="nil"/>
              <w:left w:val="nil"/>
              <w:bottom w:val="nil"/>
              <w:right w:val="single" w:color="000000" w:sz="8" w:space="0"/>
            </w:tcBorders>
            <w:shd w:val="clear" w:color="auto" w:fill="auto"/>
            <w:vAlign w:val="center"/>
          </w:tcPr>
          <w:p w14:paraId="3BCE21E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5DEE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D628CC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0613E3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EE6E7B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55F6E86C">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362C048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22F1B7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分数=分值*数据传输及时率。</w:t>
            </w:r>
          </w:p>
        </w:tc>
        <w:tc>
          <w:tcPr>
            <w:tcW w:w="1736" w:type="dxa"/>
            <w:tcBorders>
              <w:top w:val="nil"/>
              <w:left w:val="nil"/>
              <w:bottom w:val="single" w:color="000000" w:sz="8" w:space="0"/>
              <w:right w:val="single" w:color="000000" w:sz="8" w:space="0"/>
            </w:tcBorders>
            <w:shd w:val="clear" w:color="auto" w:fill="auto"/>
            <w:vAlign w:val="center"/>
          </w:tcPr>
          <w:p w14:paraId="6583365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DAA303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A358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6EDAC4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3015E9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DFE902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4262748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门架交易数据上传省及时率</w:t>
            </w:r>
          </w:p>
        </w:tc>
        <w:tc>
          <w:tcPr>
            <w:tcW w:w="751" w:type="dxa"/>
            <w:vMerge w:val="restart"/>
            <w:tcBorders>
              <w:top w:val="nil"/>
              <w:left w:val="nil"/>
              <w:bottom w:val="single" w:color="000000" w:sz="8" w:space="0"/>
              <w:right w:val="single" w:color="000000" w:sz="8" w:space="0"/>
            </w:tcBorders>
            <w:shd w:val="clear" w:color="auto" w:fill="auto"/>
            <w:vAlign w:val="center"/>
          </w:tcPr>
          <w:p w14:paraId="71EF938E">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5735" w:type="dxa"/>
            <w:tcBorders>
              <w:top w:val="nil"/>
              <w:left w:val="nil"/>
              <w:bottom w:val="nil"/>
              <w:right w:val="single" w:color="000000" w:sz="8" w:space="0"/>
            </w:tcBorders>
            <w:shd w:val="clear" w:color="auto" w:fill="auto"/>
            <w:vAlign w:val="center"/>
          </w:tcPr>
          <w:p w14:paraId="41D76836">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数据传输及时率= ∑ (数据产生15分钟内上传至入库的收费记录量)/应上传收费记录总量。</w:t>
            </w:r>
          </w:p>
        </w:tc>
        <w:tc>
          <w:tcPr>
            <w:tcW w:w="1736" w:type="dxa"/>
            <w:tcBorders>
              <w:top w:val="nil"/>
              <w:left w:val="nil"/>
              <w:bottom w:val="nil"/>
              <w:right w:val="single" w:color="000000" w:sz="8" w:space="0"/>
            </w:tcBorders>
            <w:shd w:val="clear" w:color="auto" w:fill="auto"/>
            <w:vAlign w:val="center"/>
          </w:tcPr>
          <w:p w14:paraId="2F2D64D9">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796" w:type="dxa"/>
            <w:tcBorders>
              <w:top w:val="nil"/>
              <w:left w:val="nil"/>
              <w:bottom w:val="nil"/>
              <w:right w:val="single" w:color="000000" w:sz="8" w:space="0"/>
            </w:tcBorders>
            <w:shd w:val="clear" w:color="auto" w:fill="auto"/>
            <w:vAlign w:val="center"/>
          </w:tcPr>
          <w:p w14:paraId="58EDBEF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9C88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E4282D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0EA94B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27D58A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183C619B">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7F59992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292E9B46">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分数=分值*数据传输及时率。</w:t>
            </w:r>
          </w:p>
        </w:tc>
        <w:tc>
          <w:tcPr>
            <w:tcW w:w="1736" w:type="dxa"/>
            <w:tcBorders>
              <w:top w:val="nil"/>
              <w:left w:val="nil"/>
              <w:bottom w:val="single" w:color="000000" w:sz="8" w:space="0"/>
              <w:right w:val="single" w:color="000000" w:sz="8" w:space="0"/>
            </w:tcBorders>
            <w:shd w:val="clear" w:color="auto" w:fill="auto"/>
            <w:vAlign w:val="center"/>
          </w:tcPr>
          <w:p w14:paraId="026CA2C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1EE0CAA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7813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2910C9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DAE4A1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18D11A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706B574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门架车牌识别数据上传及时率</w:t>
            </w:r>
          </w:p>
        </w:tc>
        <w:tc>
          <w:tcPr>
            <w:tcW w:w="751" w:type="dxa"/>
            <w:vMerge w:val="restart"/>
            <w:tcBorders>
              <w:top w:val="nil"/>
              <w:left w:val="nil"/>
              <w:bottom w:val="single" w:color="000000" w:sz="8" w:space="0"/>
              <w:right w:val="single" w:color="000000" w:sz="8" w:space="0"/>
            </w:tcBorders>
            <w:shd w:val="clear" w:color="auto" w:fill="auto"/>
            <w:vAlign w:val="center"/>
          </w:tcPr>
          <w:p w14:paraId="4308418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5735" w:type="dxa"/>
            <w:tcBorders>
              <w:top w:val="nil"/>
              <w:left w:val="nil"/>
              <w:bottom w:val="nil"/>
              <w:right w:val="single" w:color="000000" w:sz="8" w:space="0"/>
            </w:tcBorders>
            <w:shd w:val="clear" w:color="auto" w:fill="auto"/>
            <w:vAlign w:val="center"/>
          </w:tcPr>
          <w:p w14:paraId="764DF2C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数据传输及时率= ∑ (数据产生15分钟内上传至入库的收费记录量)/应上传收费记录总量。</w:t>
            </w:r>
          </w:p>
        </w:tc>
        <w:tc>
          <w:tcPr>
            <w:tcW w:w="1736" w:type="dxa"/>
            <w:tcBorders>
              <w:top w:val="nil"/>
              <w:left w:val="nil"/>
              <w:bottom w:val="nil"/>
              <w:right w:val="single" w:color="000000" w:sz="8" w:space="0"/>
            </w:tcBorders>
            <w:shd w:val="clear" w:color="auto" w:fill="auto"/>
            <w:vAlign w:val="center"/>
          </w:tcPr>
          <w:p w14:paraId="22CB10D9">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796" w:type="dxa"/>
            <w:tcBorders>
              <w:top w:val="nil"/>
              <w:left w:val="nil"/>
              <w:bottom w:val="nil"/>
              <w:right w:val="single" w:color="000000" w:sz="8" w:space="0"/>
            </w:tcBorders>
            <w:shd w:val="clear" w:color="auto" w:fill="auto"/>
            <w:vAlign w:val="center"/>
          </w:tcPr>
          <w:p w14:paraId="0BA3AA6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41D1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5E483B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63E4B10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4F4162C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20629270">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1DCE671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6825FA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分数=分值*数据传输及时率。</w:t>
            </w:r>
          </w:p>
        </w:tc>
        <w:tc>
          <w:tcPr>
            <w:tcW w:w="1736" w:type="dxa"/>
            <w:tcBorders>
              <w:top w:val="nil"/>
              <w:left w:val="nil"/>
              <w:bottom w:val="single" w:color="000000" w:sz="8" w:space="0"/>
              <w:right w:val="single" w:color="000000" w:sz="8" w:space="0"/>
            </w:tcBorders>
            <w:shd w:val="clear" w:color="auto" w:fill="auto"/>
            <w:vAlign w:val="center"/>
          </w:tcPr>
          <w:p w14:paraId="7DBFA95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5BA17F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3A72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697B5F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730EFC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3AEEABFA">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1.1.4.设备完好率</w:t>
            </w:r>
          </w:p>
        </w:tc>
        <w:tc>
          <w:tcPr>
            <w:tcW w:w="1863" w:type="dxa"/>
            <w:vMerge w:val="restart"/>
            <w:tcBorders>
              <w:top w:val="nil"/>
              <w:left w:val="nil"/>
              <w:bottom w:val="single" w:color="000000" w:sz="8" w:space="0"/>
              <w:right w:val="single" w:color="000000" w:sz="8" w:space="0"/>
            </w:tcBorders>
            <w:shd w:val="clear" w:color="auto" w:fill="auto"/>
            <w:vAlign w:val="center"/>
          </w:tcPr>
          <w:p w14:paraId="33FA4C2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车道设备连通合格率</w:t>
            </w:r>
          </w:p>
        </w:tc>
        <w:tc>
          <w:tcPr>
            <w:tcW w:w="751" w:type="dxa"/>
            <w:vMerge w:val="restart"/>
            <w:tcBorders>
              <w:top w:val="nil"/>
              <w:left w:val="nil"/>
              <w:bottom w:val="single" w:color="000000" w:sz="8" w:space="0"/>
              <w:right w:val="single" w:color="000000" w:sz="8" w:space="0"/>
            </w:tcBorders>
            <w:shd w:val="clear" w:color="auto" w:fill="auto"/>
            <w:vAlign w:val="center"/>
          </w:tcPr>
          <w:p w14:paraId="176A9938">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5735" w:type="dxa"/>
            <w:tcBorders>
              <w:top w:val="nil"/>
              <w:left w:val="nil"/>
              <w:bottom w:val="single" w:color="000000" w:sz="8" w:space="0"/>
              <w:right w:val="single" w:color="000000" w:sz="8" w:space="0"/>
            </w:tcBorders>
            <w:shd w:val="clear" w:color="auto" w:fill="auto"/>
            <w:vAlign w:val="center"/>
          </w:tcPr>
          <w:p w14:paraId="6D4C3D7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设备：车道计算机、车道天线、车道牌识摄像机。</w:t>
            </w:r>
          </w:p>
        </w:tc>
        <w:tc>
          <w:tcPr>
            <w:tcW w:w="1736" w:type="dxa"/>
            <w:tcBorders>
              <w:top w:val="nil"/>
              <w:left w:val="nil"/>
              <w:bottom w:val="single" w:color="000000" w:sz="8" w:space="0"/>
              <w:right w:val="single" w:color="000000" w:sz="8" w:space="0"/>
            </w:tcBorders>
            <w:shd w:val="clear" w:color="auto" w:fill="auto"/>
            <w:vAlign w:val="center"/>
          </w:tcPr>
          <w:p w14:paraId="407754C6">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796" w:type="dxa"/>
            <w:tcBorders>
              <w:top w:val="nil"/>
              <w:left w:val="nil"/>
              <w:bottom w:val="single" w:color="000000" w:sz="8" w:space="0"/>
              <w:right w:val="single" w:color="000000" w:sz="8" w:space="0"/>
            </w:tcBorders>
            <w:shd w:val="clear" w:color="auto" w:fill="auto"/>
            <w:vAlign w:val="center"/>
          </w:tcPr>
          <w:p w14:paraId="0622275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94FC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40061A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D99DEF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E71F42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02C36C6A">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294B8B1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04FE77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连通率=心跳连接成功的记录总数/应连接的心跳总数，连通率&gt;80%为连通合格。</w:t>
            </w:r>
          </w:p>
        </w:tc>
        <w:tc>
          <w:tcPr>
            <w:tcW w:w="1736" w:type="dxa"/>
            <w:tcBorders>
              <w:top w:val="nil"/>
              <w:left w:val="nil"/>
              <w:bottom w:val="single" w:color="000000" w:sz="8" w:space="0"/>
              <w:right w:val="single" w:color="000000" w:sz="8" w:space="0"/>
            </w:tcBorders>
            <w:shd w:val="clear" w:color="auto" w:fill="auto"/>
            <w:vAlign w:val="center"/>
          </w:tcPr>
          <w:p w14:paraId="5EFFE58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4AEAB86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85D9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11307C0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DE61D9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6E034E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6A4D3005">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7438E55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nil"/>
              <w:right w:val="single" w:color="000000" w:sz="8" w:space="0"/>
            </w:tcBorders>
            <w:shd w:val="clear" w:color="auto" w:fill="auto"/>
            <w:vAlign w:val="center"/>
          </w:tcPr>
          <w:p w14:paraId="36AA98A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连通合格率=2(连通合格天数×设备数)/(天数×设备数)。</w:t>
            </w:r>
          </w:p>
        </w:tc>
        <w:tc>
          <w:tcPr>
            <w:tcW w:w="1736" w:type="dxa"/>
            <w:tcBorders>
              <w:top w:val="nil"/>
              <w:left w:val="nil"/>
              <w:bottom w:val="nil"/>
              <w:right w:val="single" w:color="000000" w:sz="8" w:space="0"/>
            </w:tcBorders>
            <w:shd w:val="clear" w:color="auto" w:fill="auto"/>
            <w:vAlign w:val="center"/>
          </w:tcPr>
          <w:p w14:paraId="46D0A66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6672A93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742D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6D55EE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1E611C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48B1B39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44A6D886">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7191F2F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A18847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分数=分值*连通合格率。</w:t>
            </w:r>
          </w:p>
        </w:tc>
        <w:tc>
          <w:tcPr>
            <w:tcW w:w="1736" w:type="dxa"/>
            <w:tcBorders>
              <w:top w:val="nil"/>
              <w:left w:val="nil"/>
              <w:bottom w:val="single" w:color="000000" w:sz="8" w:space="0"/>
              <w:right w:val="single" w:color="000000" w:sz="8" w:space="0"/>
            </w:tcBorders>
            <w:shd w:val="clear" w:color="auto" w:fill="auto"/>
            <w:vAlign w:val="center"/>
          </w:tcPr>
          <w:p w14:paraId="0CFEDE0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3D89DAA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32BD8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767473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6CF2D9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229DDE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621768A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收费站设备连通合格率</w:t>
            </w:r>
          </w:p>
        </w:tc>
        <w:tc>
          <w:tcPr>
            <w:tcW w:w="751" w:type="dxa"/>
            <w:vMerge w:val="restart"/>
            <w:tcBorders>
              <w:top w:val="nil"/>
              <w:left w:val="nil"/>
              <w:bottom w:val="single" w:color="000000" w:sz="8" w:space="0"/>
              <w:right w:val="single" w:color="000000" w:sz="8" w:space="0"/>
            </w:tcBorders>
            <w:shd w:val="clear" w:color="auto" w:fill="auto"/>
            <w:vAlign w:val="center"/>
          </w:tcPr>
          <w:p w14:paraId="1B0216AB">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nil"/>
              <w:left w:val="nil"/>
              <w:bottom w:val="single" w:color="000000" w:sz="8" w:space="0"/>
              <w:right w:val="single" w:color="000000" w:sz="8" w:space="0"/>
            </w:tcBorders>
            <w:shd w:val="clear" w:color="auto" w:fill="auto"/>
            <w:vAlign w:val="center"/>
          </w:tcPr>
          <w:p w14:paraId="43E1B5E1">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关键设备：收费服务器、称重服务器。</w:t>
            </w:r>
          </w:p>
        </w:tc>
        <w:tc>
          <w:tcPr>
            <w:tcW w:w="1736" w:type="dxa"/>
            <w:tcBorders>
              <w:top w:val="nil"/>
              <w:left w:val="nil"/>
              <w:bottom w:val="single" w:color="000000" w:sz="8" w:space="0"/>
              <w:right w:val="single" w:color="000000" w:sz="8" w:space="0"/>
            </w:tcBorders>
            <w:shd w:val="clear" w:color="auto" w:fill="auto"/>
            <w:vAlign w:val="center"/>
          </w:tcPr>
          <w:p w14:paraId="60B50EF3">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single" w:color="000000" w:sz="8" w:space="0"/>
              <w:right w:val="single" w:color="000000" w:sz="8" w:space="0"/>
            </w:tcBorders>
            <w:shd w:val="clear" w:color="auto" w:fill="auto"/>
            <w:vAlign w:val="center"/>
          </w:tcPr>
          <w:p w14:paraId="1B39C2D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4F3E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4A7876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D0869B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39A2CC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6352E580">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0133392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A88EF8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连通率=心跳连接成功的记录总数/应连接的心跳总数，连通率&gt;80%为连通合格。</w:t>
            </w:r>
          </w:p>
        </w:tc>
        <w:tc>
          <w:tcPr>
            <w:tcW w:w="1736" w:type="dxa"/>
            <w:tcBorders>
              <w:top w:val="nil"/>
              <w:left w:val="nil"/>
              <w:bottom w:val="single" w:color="000000" w:sz="8" w:space="0"/>
              <w:right w:val="single" w:color="000000" w:sz="8" w:space="0"/>
            </w:tcBorders>
            <w:shd w:val="clear" w:color="auto" w:fill="auto"/>
            <w:vAlign w:val="center"/>
          </w:tcPr>
          <w:p w14:paraId="4E118ED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45909E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F383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9E52ED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6BEEA48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F54EB9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0B11E47C">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6B5B8DE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nil"/>
              <w:right w:val="single" w:color="000000" w:sz="8" w:space="0"/>
            </w:tcBorders>
            <w:shd w:val="clear" w:color="auto" w:fill="auto"/>
            <w:vAlign w:val="center"/>
          </w:tcPr>
          <w:p w14:paraId="0405181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连通合格率=2(连通合格天数×设备数)/(天数×设备数)。</w:t>
            </w:r>
          </w:p>
        </w:tc>
        <w:tc>
          <w:tcPr>
            <w:tcW w:w="1736" w:type="dxa"/>
            <w:tcBorders>
              <w:top w:val="nil"/>
              <w:left w:val="nil"/>
              <w:bottom w:val="nil"/>
              <w:right w:val="single" w:color="000000" w:sz="8" w:space="0"/>
            </w:tcBorders>
            <w:shd w:val="clear" w:color="auto" w:fill="auto"/>
            <w:vAlign w:val="center"/>
          </w:tcPr>
          <w:p w14:paraId="12332EF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20CAEE4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849D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B3BAFF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40BDB4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F3B869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70938D6F">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6EFBDBF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CCCEAD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分数=分值*连通合格率。</w:t>
            </w:r>
          </w:p>
        </w:tc>
        <w:tc>
          <w:tcPr>
            <w:tcW w:w="1736" w:type="dxa"/>
            <w:tcBorders>
              <w:top w:val="nil"/>
              <w:left w:val="nil"/>
              <w:bottom w:val="single" w:color="000000" w:sz="8" w:space="0"/>
              <w:right w:val="single" w:color="000000" w:sz="8" w:space="0"/>
            </w:tcBorders>
            <w:shd w:val="clear" w:color="auto" w:fill="auto"/>
            <w:vAlign w:val="center"/>
          </w:tcPr>
          <w:p w14:paraId="1EB8AFD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185B89F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62C4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938D0B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6DCF375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6A3231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62F5B6A6">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ETC门架设备连通合格率</w:t>
            </w:r>
          </w:p>
        </w:tc>
        <w:tc>
          <w:tcPr>
            <w:tcW w:w="751" w:type="dxa"/>
            <w:vMerge w:val="restart"/>
            <w:tcBorders>
              <w:top w:val="nil"/>
              <w:left w:val="nil"/>
              <w:bottom w:val="single" w:color="000000" w:sz="8" w:space="0"/>
              <w:right w:val="single" w:color="000000" w:sz="8" w:space="0"/>
            </w:tcBorders>
            <w:shd w:val="clear" w:color="auto" w:fill="auto"/>
            <w:vAlign w:val="center"/>
          </w:tcPr>
          <w:p w14:paraId="47D0DB18">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5735" w:type="dxa"/>
            <w:tcBorders>
              <w:top w:val="nil"/>
              <w:left w:val="nil"/>
              <w:bottom w:val="single" w:color="000000" w:sz="8" w:space="0"/>
              <w:right w:val="single" w:color="000000" w:sz="8" w:space="0"/>
            </w:tcBorders>
            <w:shd w:val="clear" w:color="auto" w:fill="auto"/>
            <w:vAlign w:val="center"/>
          </w:tcPr>
          <w:p w14:paraId="3CB0B66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设备：部服务器、省服务器、门架计算机、RSU天线、牌识设备。</w:t>
            </w:r>
          </w:p>
        </w:tc>
        <w:tc>
          <w:tcPr>
            <w:tcW w:w="1736" w:type="dxa"/>
            <w:tcBorders>
              <w:top w:val="nil"/>
              <w:left w:val="nil"/>
              <w:bottom w:val="single" w:color="000000" w:sz="8" w:space="0"/>
              <w:right w:val="single" w:color="000000" w:sz="8" w:space="0"/>
            </w:tcBorders>
            <w:shd w:val="clear" w:color="auto" w:fill="auto"/>
            <w:vAlign w:val="center"/>
          </w:tcPr>
          <w:p w14:paraId="00458F0A">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796" w:type="dxa"/>
            <w:tcBorders>
              <w:top w:val="nil"/>
              <w:left w:val="nil"/>
              <w:bottom w:val="single" w:color="000000" w:sz="8" w:space="0"/>
              <w:right w:val="single" w:color="000000" w:sz="8" w:space="0"/>
            </w:tcBorders>
            <w:shd w:val="clear" w:color="auto" w:fill="auto"/>
            <w:vAlign w:val="center"/>
          </w:tcPr>
          <w:p w14:paraId="4BDE970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A804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9600B7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49E85E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482737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7F0A1393">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13CC277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010CDE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连通率=心跳连接成功的记录总数/应连接的心跳总数，连通率&gt;80%为连通合格。</w:t>
            </w:r>
          </w:p>
        </w:tc>
        <w:tc>
          <w:tcPr>
            <w:tcW w:w="1736" w:type="dxa"/>
            <w:tcBorders>
              <w:top w:val="nil"/>
              <w:left w:val="nil"/>
              <w:bottom w:val="single" w:color="000000" w:sz="8" w:space="0"/>
              <w:right w:val="single" w:color="000000" w:sz="8" w:space="0"/>
            </w:tcBorders>
            <w:shd w:val="clear" w:color="auto" w:fill="auto"/>
            <w:vAlign w:val="center"/>
          </w:tcPr>
          <w:p w14:paraId="187F05C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C66A11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DE6E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1185886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DC2357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0D823E8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01A1E35F">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64ED38B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nil"/>
              <w:right w:val="single" w:color="000000" w:sz="8" w:space="0"/>
            </w:tcBorders>
            <w:shd w:val="clear" w:color="auto" w:fill="auto"/>
            <w:vAlign w:val="center"/>
          </w:tcPr>
          <w:p w14:paraId="01BF3E2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连通合格率=2(连通合格天数×设备数)/(天数×设备数)。</w:t>
            </w:r>
          </w:p>
        </w:tc>
        <w:tc>
          <w:tcPr>
            <w:tcW w:w="1736" w:type="dxa"/>
            <w:tcBorders>
              <w:top w:val="nil"/>
              <w:left w:val="nil"/>
              <w:bottom w:val="nil"/>
              <w:right w:val="single" w:color="000000" w:sz="8" w:space="0"/>
            </w:tcBorders>
            <w:shd w:val="clear" w:color="auto" w:fill="auto"/>
            <w:vAlign w:val="center"/>
          </w:tcPr>
          <w:p w14:paraId="708C68C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377C838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AD28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1A8AEA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D80369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E11796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45A25762">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7E6AE50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7432E93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分数=分值*连通合格率。</w:t>
            </w:r>
          </w:p>
        </w:tc>
        <w:tc>
          <w:tcPr>
            <w:tcW w:w="1736" w:type="dxa"/>
            <w:tcBorders>
              <w:top w:val="nil"/>
              <w:left w:val="nil"/>
              <w:bottom w:val="single" w:color="000000" w:sz="8" w:space="0"/>
              <w:right w:val="single" w:color="000000" w:sz="8" w:space="0"/>
            </w:tcBorders>
            <w:shd w:val="clear" w:color="auto" w:fill="auto"/>
            <w:vAlign w:val="center"/>
          </w:tcPr>
          <w:p w14:paraId="38C6241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716F351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3AB2F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109540D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2F8AE7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7182C26C">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1.1.5.门架交易成功率</w:t>
            </w:r>
          </w:p>
        </w:tc>
        <w:tc>
          <w:tcPr>
            <w:tcW w:w="1863" w:type="dxa"/>
            <w:vMerge w:val="restart"/>
            <w:tcBorders>
              <w:top w:val="nil"/>
              <w:left w:val="nil"/>
              <w:bottom w:val="single" w:color="000000" w:sz="8" w:space="0"/>
              <w:right w:val="single" w:color="000000" w:sz="8" w:space="0"/>
            </w:tcBorders>
            <w:shd w:val="clear" w:color="auto" w:fill="auto"/>
            <w:vAlign w:val="center"/>
          </w:tcPr>
          <w:p w14:paraId="05101B67">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1E02101B">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100</w:t>
            </w:r>
          </w:p>
        </w:tc>
        <w:tc>
          <w:tcPr>
            <w:tcW w:w="5735" w:type="dxa"/>
            <w:tcBorders>
              <w:top w:val="nil"/>
              <w:left w:val="nil"/>
              <w:bottom w:val="nil"/>
              <w:right w:val="single" w:color="000000" w:sz="8" w:space="0"/>
            </w:tcBorders>
            <w:shd w:val="clear" w:color="auto" w:fill="auto"/>
            <w:vAlign w:val="center"/>
          </w:tcPr>
          <w:p w14:paraId="5553030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交易成功率=交易成功数/交易总数。</w:t>
            </w:r>
          </w:p>
        </w:tc>
        <w:tc>
          <w:tcPr>
            <w:tcW w:w="1736" w:type="dxa"/>
            <w:tcBorders>
              <w:top w:val="nil"/>
              <w:left w:val="nil"/>
              <w:bottom w:val="nil"/>
              <w:right w:val="single" w:color="000000" w:sz="8" w:space="0"/>
            </w:tcBorders>
            <w:shd w:val="clear" w:color="auto" w:fill="auto"/>
            <w:vAlign w:val="center"/>
          </w:tcPr>
          <w:p w14:paraId="0CE97D34">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100</w:t>
            </w:r>
          </w:p>
        </w:tc>
        <w:tc>
          <w:tcPr>
            <w:tcW w:w="796" w:type="dxa"/>
            <w:tcBorders>
              <w:top w:val="nil"/>
              <w:left w:val="nil"/>
              <w:bottom w:val="nil"/>
              <w:right w:val="single" w:color="000000" w:sz="8" w:space="0"/>
            </w:tcBorders>
            <w:shd w:val="clear" w:color="auto" w:fill="auto"/>
            <w:vAlign w:val="center"/>
          </w:tcPr>
          <w:p w14:paraId="56827B0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2BE4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13D6E66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6D9D56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0801EA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0AAB97DC">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26B8FCE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7D645971">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分数=分值*交易成功率。</w:t>
            </w:r>
          </w:p>
        </w:tc>
        <w:tc>
          <w:tcPr>
            <w:tcW w:w="1736" w:type="dxa"/>
            <w:tcBorders>
              <w:top w:val="nil"/>
              <w:left w:val="nil"/>
              <w:bottom w:val="single" w:color="000000" w:sz="8" w:space="0"/>
              <w:right w:val="single" w:color="000000" w:sz="8" w:space="0"/>
            </w:tcBorders>
            <w:shd w:val="clear" w:color="auto" w:fill="auto"/>
            <w:vAlign w:val="center"/>
          </w:tcPr>
          <w:p w14:paraId="0EB96D5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169B551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109A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31E444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restart"/>
            <w:tcBorders>
              <w:top w:val="nil"/>
              <w:left w:val="nil"/>
              <w:bottom w:val="single" w:color="000000" w:sz="8" w:space="0"/>
              <w:right w:val="single" w:color="000000" w:sz="8" w:space="0"/>
            </w:tcBorders>
            <w:shd w:val="clear" w:color="auto" w:fill="auto"/>
            <w:vAlign w:val="center"/>
          </w:tcPr>
          <w:p w14:paraId="5D6C8D26">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1.2.通信网络</w:t>
            </w:r>
          </w:p>
        </w:tc>
        <w:tc>
          <w:tcPr>
            <w:tcW w:w="1151" w:type="dxa"/>
            <w:vMerge w:val="restart"/>
            <w:tcBorders>
              <w:top w:val="nil"/>
              <w:left w:val="nil"/>
              <w:bottom w:val="single" w:color="000000" w:sz="8" w:space="0"/>
              <w:right w:val="single" w:color="000000" w:sz="8" w:space="0"/>
            </w:tcBorders>
            <w:shd w:val="clear" w:color="auto" w:fill="auto"/>
            <w:vAlign w:val="center"/>
          </w:tcPr>
          <w:p w14:paraId="0774CB48">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通信网络</w:t>
            </w:r>
          </w:p>
        </w:tc>
        <w:tc>
          <w:tcPr>
            <w:tcW w:w="1863" w:type="dxa"/>
            <w:vMerge w:val="restart"/>
            <w:tcBorders>
              <w:top w:val="nil"/>
              <w:left w:val="nil"/>
              <w:bottom w:val="single" w:color="000000" w:sz="8" w:space="0"/>
              <w:right w:val="single" w:color="000000" w:sz="8" w:space="0"/>
            </w:tcBorders>
            <w:shd w:val="clear" w:color="auto" w:fill="auto"/>
            <w:vAlign w:val="center"/>
          </w:tcPr>
          <w:p w14:paraId="25DE9FA8">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1C5365DB">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100</w:t>
            </w:r>
          </w:p>
        </w:tc>
        <w:tc>
          <w:tcPr>
            <w:tcW w:w="5735" w:type="dxa"/>
            <w:tcBorders>
              <w:top w:val="nil"/>
              <w:left w:val="nil"/>
              <w:bottom w:val="nil"/>
              <w:right w:val="single" w:color="000000" w:sz="8" w:space="0"/>
            </w:tcBorders>
            <w:shd w:val="clear" w:color="auto" w:fill="auto"/>
            <w:vAlign w:val="center"/>
          </w:tcPr>
          <w:p w14:paraId="12947489">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按故障点数和修复时间进行累计扣分，扣完为止。</w:t>
            </w:r>
          </w:p>
        </w:tc>
        <w:tc>
          <w:tcPr>
            <w:tcW w:w="1736" w:type="dxa"/>
            <w:tcBorders>
              <w:top w:val="nil"/>
              <w:left w:val="nil"/>
              <w:bottom w:val="nil"/>
              <w:right w:val="single" w:color="000000" w:sz="8" w:space="0"/>
            </w:tcBorders>
            <w:shd w:val="clear" w:color="auto" w:fill="auto"/>
            <w:vAlign w:val="center"/>
          </w:tcPr>
          <w:p w14:paraId="7CECD722">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100</w:t>
            </w:r>
          </w:p>
        </w:tc>
        <w:tc>
          <w:tcPr>
            <w:tcW w:w="796" w:type="dxa"/>
            <w:tcBorders>
              <w:top w:val="nil"/>
              <w:left w:val="nil"/>
              <w:bottom w:val="nil"/>
              <w:right w:val="single" w:color="000000" w:sz="8" w:space="0"/>
            </w:tcBorders>
            <w:shd w:val="clear" w:color="auto" w:fill="auto"/>
            <w:vAlign w:val="center"/>
          </w:tcPr>
          <w:p w14:paraId="38953FC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DEE0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D59808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5743FC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4C1D9D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28EE4DA6">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66AA5DC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AB685D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得分=分值-累计扣分</w:t>
            </w:r>
          </w:p>
        </w:tc>
        <w:tc>
          <w:tcPr>
            <w:tcW w:w="1736" w:type="dxa"/>
            <w:tcBorders>
              <w:top w:val="nil"/>
              <w:left w:val="nil"/>
              <w:bottom w:val="single" w:color="000000" w:sz="8" w:space="0"/>
              <w:right w:val="single" w:color="000000" w:sz="8" w:space="0"/>
            </w:tcBorders>
            <w:shd w:val="clear" w:color="auto" w:fill="auto"/>
            <w:vAlign w:val="center"/>
          </w:tcPr>
          <w:p w14:paraId="2AA78D9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110B5C7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D241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CE8A5F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C820E0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5141EB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60DCBEA">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骨干网</w:t>
            </w:r>
          </w:p>
        </w:tc>
        <w:tc>
          <w:tcPr>
            <w:tcW w:w="751" w:type="dxa"/>
            <w:vMerge w:val="continue"/>
            <w:tcBorders>
              <w:top w:val="nil"/>
              <w:left w:val="nil"/>
              <w:bottom w:val="single" w:color="000000" w:sz="8" w:space="0"/>
              <w:right w:val="single" w:color="000000" w:sz="8" w:space="0"/>
            </w:tcBorders>
            <w:shd w:val="clear" w:color="auto" w:fill="auto"/>
            <w:vAlign w:val="center"/>
          </w:tcPr>
          <w:p w14:paraId="2FC94EF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nil"/>
              <w:right w:val="single" w:color="000000" w:sz="8" w:space="0"/>
            </w:tcBorders>
            <w:shd w:val="clear" w:color="auto" w:fill="auto"/>
            <w:vAlign w:val="center"/>
          </w:tcPr>
          <w:p w14:paraId="301798E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1.骨干网故障1次扣2分，超12小时未修复扣2分，超24小时未修复扣10分。</w:t>
            </w:r>
          </w:p>
        </w:tc>
        <w:tc>
          <w:tcPr>
            <w:tcW w:w="1736" w:type="dxa"/>
            <w:tcBorders>
              <w:top w:val="nil"/>
              <w:left w:val="nil"/>
              <w:bottom w:val="nil"/>
              <w:right w:val="single" w:color="000000" w:sz="8" w:space="0"/>
            </w:tcBorders>
            <w:shd w:val="clear" w:color="auto" w:fill="auto"/>
            <w:vAlign w:val="center"/>
          </w:tcPr>
          <w:p w14:paraId="6908F16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3DC4ACF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B365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74FEF5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F96B44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4ED03CD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0B57ED2A">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接入网</w:t>
            </w:r>
          </w:p>
        </w:tc>
        <w:tc>
          <w:tcPr>
            <w:tcW w:w="751" w:type="dxa"/>
            <w:vMerge w:val="continue"/>
            <w:tcBorders>
              <w:top w:val="nil"/>
              <w:left w:val="nil"/>
              <w:bottom w:val="single" w:color="000000" w:sz="8" w:space="0"/>
              <w:right w:val="single" w:color="000000" w:sz="8" w:space="0"/>
            </w:tcBorders>
            <w:shd w:val="clear" w:color="auto" w:fill="auto"/>
            <w:vAlign w:val="center"/>
          </w:tcPr>
          <w:p w14:paraId="3B13D3C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single" w:color="000000" w:sz="8" w:space="0"/>
              <w:left w:val="nil"/>
              <w:bottom w:val="single" w:color="000000" w:sz="8" w:space="0"/>
              <w:right w:val="single" w:color="000000" w:sz="8" w:space="0"/>
            </w:tcBorders>
            <w:shd w:val="clear" w:color="auto" w:fill="auto"/>
            <w:vAlign w:val="center"/>
          </w:tcPr>
          <w:p w14:paraId="091F2CCB">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2.接入网故障1次扣1分，超12小时未修复扣1分，超24小时未修复扣5分。</w:t>
            </w:r>
          </w:p>
        </w:tc>
        <w:tc>
          <w:tcPr>
            <w:tcW w:w="1736" w:type="dxa"/>
            <w:tcBorders>
              <w:top w:val="nil"/>
              <w:left w:val="nil"/>
              <w:bottom w:val="single" w:color="000000" w:sz="8" w:space="0"/>
              <w:right w:val="single" w:color="000000" w:sz="8" w:space="0"/>
            </w:tcBorders>
            <w:shd w:val="clear" w:color="auto" w:fill="auto"/>
            <w:vAlign w:val="center"/>
          </w:tcPr>
          <w:p w14:paraId="5FE217F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0AA9393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FCDF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B6F3A9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9038F3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4EC2E59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B27321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ETC门架网络</w:t>
            </w:r>
          </w:p>
        </w:tc>
        <w:tc>
          <w:tcPr>
            <w:tcW w:w="751" w:type="dxa"/>
            <w:vMerge w:val="continue"/>
            <w:tcBorders>
              <w:top w:val="nil"/>
              <w:left w:val="nil"/>
              <w:bottom w:val="single" w:color="000000" w:sz="8" w:space="0"/>
              <w:right w:val="single" w:color="000000" w:sz="8" w:space="0"/>
            </w:tcBorders>
            <w:shd w:val="clear" w:color="auto" w:fill="auto"/>
            <w:vAlign w:val="center"/>
          </w:tcPr>
          <w:p w14:paraId="09427E9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1A03CC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3.ETC门架网络中断1次扣1分，超12小时未修复扣1分，超24小时未修复扣5分。</w:t>
            </w:r>
          </w:p>
        </w:tc>
        <w:tc>
          <w:tcPr>
            <w:tcW w:w="1736" w:type="dxa"/>
            <w:tcBorders>
              <w:top w:val="nil"/>
              <w:left w:val="nil"/>
              <w:bottom w:val="single" w:color="000000" w:sz="8" w:space="0"/>
              <w:right w:val="single" w:color="000000" w:sz="8" w:space="0"/>
            </w:tcBorders>
            <w:shd w:val="clear" w:color="auto" w:fill="auto"/>
            <w:vAlign w:val="center"/>
          </w:tcPr>
          <w:p w14:paraId="11FB2E2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42636AD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1A09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15E4BD8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4451FC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3F4201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5665D05">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收费备用链路</w:t>
            </w:r>
          </w:p>
        </w:tc>
        <w:tc>
          <w:tcPr>
            <w:tcW w:w="751" w:type="dxa"/>
            <w:vMerge w:val="continue"/>
            <w:tcBorders>
              <w:top w:val="nil"/>
              <w:left w:val="nil"/>
              <w:bottom w:val="single" w:color="000000" w:sz="8" w:space="0"/>
              <w:right w:val="single" w:color="000000" w:sz="8" w:space="0"/>
            </w:tcBorders>
            <w:shd w:val="clear" w:color="auto" w:fill="auto"/>
            <w:vAlign w:val="center"/>
          </w:tcPr>
          <w:p w14:paraId="2192F31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22629CB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4.收费备用链路故障1次扣1分，超12小时未修复扣1分，超24小时未修复扣5分。</w:t>
            </w:r>
          </w:p>
        </w:tc>
        <w:tc>
          <w:tcPr>
            <w:tcW w:w="1736" w:type="dxa"/>
            <w:tcBorders>
              <w:top w:val="nil"/>
              <w:left w:val="nil"/>
              <w:bottom w:val="single" w:color="000000" w:sz="8" w:space="0"/>
              <w:right w:val="single" w:color="000000" w:sz="8" w:space="0"/>
            </w:tcBorders>
            <w:shd w:val="clear" w:color="auto" w:fill="auto"/>
            <w:vAlign w:val="center"/>
          </w:tcPr>
          <w:p w14:paraId="149AA55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262B40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73C1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8D09D2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8FA7EA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6C2C5B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46D4A8A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部站链路</w:t>
            </w:r>
          </w:p>
        </w:tc>
        <w:tc>
          <w:tcPr>
            <w:tcW w:w="751" w:type="dxa"/>
            <w:vMerge w:val="continue"/>
            <w:tcBorders>
              <w:top w:val="nil"/>
              <w:left w:val="nil"/>
              <w:bottom w:val="single" w:color="000000" w:sz="8" w:space="0"/>
              <w:right w:val="single" w:color="000000" w:sz="8" w:space="0"/>
            </w:tcBorders>
            <w:shd w:val="clear" w:color="auto" w:fill="auto"/>
            <w:vAlign w:val="center"/>
          </w:tcPr>
          <w:p w14:paraId="602722E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8001654">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5.部站双链路中断故障1次扣2分，单链路超12小时未修复扣1分，单链路超24小时未修复扣5分。</w:t>
            </w:r>
          </w:p>
        </w:tc>
        <w:tc>
          <w:tcPr>
            <w:tcW w:w="1736" w:type="dxa"/>
            <w:tcBorders>
              <w:top w:val="nil"/>
              <w:left w:val="nil"/>
              <w:bottom w:val="single" w:color="000000" w:sz="8" w:space="0"/>
              <w:right w:val="single" w:color="000000" w:sz="8" w:space="0"/>
            </w:tcBorders>
            <w:shd w:val="clear" w:color="auto" w:fill="auto"/>
            <w:vAlign w:val="center"/>
          </w:tcPr>
          <w:p w14:paraId="4B9E11A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369D428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6D3F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142D386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52A63E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437A3A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5AAA55B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收费网络节点设备</w:t>
            </w:r>
          </w:p>
        </w:tc>
        <w:tc>
          <w:tcPr>
            <w:tcW w:w="751" w:type="dxa"/>
            <w:vMerge w:val="continue"/>
            <w:tcBorders>
              <w:top w:val="nil"/>
              <w:left w:val="nil"/>
              <w:bottom w:val="single" w:color="000000" w:sz="8" w:space="0"/>
              <w:right w:val="single" w:color="000000" w:sz="8" w:space="0"/>
            </w:tcBorders>
            <w:shd w:val="clear" w:color="auto" w:fill="auto"/>
            <w:vAlign w:val="center"/>
          </w:tcPr>
          <w:p w14:paraId="7C646CF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067D74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6.收费网络节点设备故障1次扣2分，超12小时未修复扣2分，超24小时未修复扣10分。</w:t>
            </w:r>
          </w:p>
        </w:tc>
        <w:tc>
          <w:tcPr>
            <w:tcW w:w="1736" w:type="dxa"/>
            <w:tcBorders>
              <w:top w:val="nil"/>
              <w:left w:val="nil"/>
              <w:bottom w:val="single" w:color="000000" w:sz="8" w:space="0"/>
              <w:right w:val="single" w:color="000000" w:sz="8" w:space="0"/>
            </w:tcBorders>
            <w:shd w:val="clear" w:color="auto" w:fill="auto"/>
            <w:vAlign w:val="center"/>
          </w:tcPr>
          <w:p w14:paraId="0D7FC3E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4E6FD5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0379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85E11C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23901D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2244B65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09A5DF7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监控网络节点设备</w:t>
            </w:r>
          </w:p>
        </w:tc>
        <w:tc>
          <w:tcPr>
            <w:tcW w:w="751" w:type="dxa"/>
            <w:vMerge w:val="continue"/>
            <w:tcBorders>
              <w:top w:val="nil"/>
              <w:left w:val="nil"/>
              <w:bottom w:val="single" w:color="000000" w:sz="8" w:space="0"/>
              <w:right w:val="single" w:color="000000" w:sz="8" w:space="0"/>
            </w:tcBorders>
            <w:shd w:val="clear" w:color="auto" w:fill="auto"/>
            <w:vAlign w:val="center"/>
          </w:tcPr>
          <w:p w14:paraId="5AD5059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B4C0285">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7.监控网络节点设备故障1次扣1分，超12小时未修复扣1分，超24小时未修复扣5分。</w:t>
            </w:r>
          </w:p>
        </w:tc>
        <w:tc>
          <w:tcPr>
            <w:tcW w:w="1736" w:type="dxa"/>
            <w:tcBorders>
              <w:top w:val="nil"/>
              <w:left w:val="nil"/>
              <w:bottom w:val="single" w:color="000000" w:sz="8" w:space="0"/>
              <w:right w:val="single" w:color="000000" w:sz="8" w:space="0"/>
            </w:tcBorders>
            <w:shd w:val="clear" w:color="auto" w:fill="auto"/>
            <w:vAlign w:val="center"/>
          </w:tcPr>
          <w:p w14:paraId="51BF951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11369D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42E3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55911C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2D0DEE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4A4DC3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70791951">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视频网络节点设备</w:t>
            </w:r>
          </w:p>
        </w:tc>
        <w:tc>
          <w:tcPr>
            <w:tcW w:w="751" w:type="dxa"/>
            <w:vMerge w:val="continue"/>
            <w:tcBorders>
              <w:top w:val="nil"/>
              <w:left w:val="nil"/>
              <w:bottom w:val="single" w:color="000000" w:sz="8" w:space="0"/>
              <w:right w:val="single" w:color="000000" w:sz="8" w:space="0"/>
            </w:tcBorders>
            <w:shd w:val="clear" w:color="auto" w:fill="auto"/>
            <w:vAlign w:val="center"/>
          </w:tcPr>
          <w:p w14:paraId="341CF99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34D682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8.视频网络节点设备故障1次扣1分，超12小时未修复扣1分，超24小时未修复扣5分。</w:t>
            </w:r>
          </w:p>
        </w:tc>
        <w:tc>
          <w:tcPr>
            <w:tcW w:w="1736" w:type="dxa"/>
            <w:tcBorders>
              <w:top w:val="nil"/>
              <w:left w:val="nil"/>
              <w:bottom w:val="single" w:color="000000" w:sz="8" w:space="0"/>
              <w:right w:val="single" w:color="000000" w:sz="8" w:space="0"/>
            </w:tcBorders>
            <w:shd w:val="clear" w:color="auto" w:fill="auto"/>
            <w:vAlign w:val="center"/>
          </w:tcPr>
          <w:p w14:paraId="1C61AA1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4346AF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2447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82A5A1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restart"/>
            <w:tcBorders>
              <w:top w:val="nil"/>
              <w:left w:val="nil"/>
              <w:bottom w:val="single" w:color="000000" w:sz="8" w:space="0"/>
              <w:right w:val="single" w:color="000000" w:sz="8" w:space="0"/>
            </w:tcBorders>
            <w:shd w:val="clear" w:color="auto" w:fill="auto"/>
            <w:vAlign w:val="center"/>
          </w:tcPr>
          <w:p w14:paraId="53F9FCC2">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1.3.监控系统</w:t>
            </w:r>
          </w:p>
        </w:tc>
        <w:tc>
          <w:tcPr>
            <w:tcW w:w="1151" w:type="dxa"/>
            <w:vMerge w:val="restart"/>
            <w:tcBorders>
              <w:top w:val="nil"/>
              <w:left w:val="nil"/>
              <w:bottom w:val="single" w:color="000000" w:sz="8" w:space="0"/>
              <w:right w:val="single" w:color="000000" w:sz="8" w:space="0"/>
            </w:tcBorders>
            <w:shd w:val="clear" w:color="auto" w:fill="auto"/>
            <w:vAlign w:val="center"/>
          </w:tcPr>
          <w:p w14:paraId="4770C782">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1.3.1.视频完好率</w:t>
            </w:r>
          </w:p>
        </w:tc>
        <w:tc>
          <w:tcPr>
            <w:tcW w:w="1863" w:type="dxa"/>
            <w:vMerge w:val="restart"/>
            <w:tcBorders>
              <w:top w:val="nil"/>
              <w:left w:val="nil"/>
              <w:bottom w:val="single" w:color="000000" w:sz="8" w:space="0"/>
              <w:right w:val="single" w:color="000000" w:sz="8" w:space="0"/>
            </w:tcBorders>
            <w:shd w:val="clear" w:color="auto" w:fill="auto"/>
            <w:vAlign w:val="center"/>
          </w:tcPr>
          <w:p w14:paraId="4DF19DF1">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7B098664">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5735" w:type="dxa"/>
            <w:tcBorders>
              <w:top w:val="nil"/>
              <w:left w:val="nil"/>
              <w:bottom w:val="nil"/>
              <w:right w:val="single" w:color="000000" w:sz="8" w:space="0"/>
            </w:tcBorders>
            <w:shd w:val="clear" w:color="auto" w:fill="auto"/>
            <w:vAlign w:val="center"/>
          </w:tcPr>
          <w:p w14:paraId="32696E8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按在线分类扣分。</w:t>
            </w:r>
          </w:p>
        </w:tc>
        <w:tc>
          <w:tcPr>
            <w:tcW w:w="1736" w:type="dxa"/>
            <w:tcBorders>
              <w:top w:val="nil"/>
              <w:left w:val="nil"/>
              <w:bottom w:val="nil"/>
              <w:right w:val="single" w:color="000000" w:sz="8" w:space="0"/>
            </w:tcBorders>
            <w:shd w:val="clear" w:color="auto" w:fill="auto"/>
            <w:vAlign w:val="center"/>
          </w:tcPr>
          <w:p w14:paraId="731AD595">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796" w:type="dxa"/>
            <w:tcBorders>
              <w:top w:val="nil"/>
              <w:left w:val="nil"/>
              <w:bottom w:val="nil"/>
              <w:right w:val="single" w:color="000000" w:sz="8" w:space="0"/>
            </w:tcBorders>
            <w:shd w:val="clear" w:color="auto" w:fill="auto"/>
            <w:vAlign w:val="center"/>
          </w:tcPr>
          <w:p w14:paraId="04E2B7F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2F10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69BD06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1A1B92D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913E04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28618D01">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18F8768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1B134E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得分=分值-累计扣分</w:t>
            </w:r>
          </w:p>
        </w:tc>
        <w:tc>
          <w:tcPr>
            <w:tcW w:w="1736" w:type="dxa"/>
            <w:tcBorders>
              <w:top w:val="nil"/>
              <w:left w:val="nil"/>
              <w:bottom w:val="single" w:color="000000" w:sz="8" w:space="0"/>
              <w:right w:val="single" w:color="000000" w:sz="8" w:space="0"/>
            </w:tcBorders>
            <w:shd w:val="clear" w:color="auto" w:fill="auto"/>
            <w:vAlign w:val="center"/>
          </w:tcPr>
          <w:p w14:paraId="7B1253B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8DB0BE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3246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1E74FFD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9843FA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E7183E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nil"/>
              <w:right w:val="single" w:color="000000" w:sz="8" w:space="0"/>
            </w:tcBorders>
            <w:shd w:val="clear" w:color="auto" w:fill="auto"/>
            <w:vAlign w:val="center"/>
          </w:tcPr>
          <w:p w14:paraId="377E7F99">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交通部上云视频</w:t>
            </w:r>
          </w:p>
        </w:tc>
        <w:tc>
          <w:tcPr>
            <w:tcW w:w="751" w:type="dxa"/>
            <w:vMerge w:val="continue"/>
            <w:tcBorders>
              <w:top w:val="nil"/>
              <w:left w:val="nil"/>
              <w:bottom w:val="single" w:color="000000" w:sz="8" w:space="0"/>
              <w:right w:val="single" w:color="000000" w:sz="8" w:space="0"/>
            </w:tcBorders>
            <w:shd w:val="clear" w:color="auto" w:fill="auto"/>
            <w:vAlign w:val="center"/>
          </w:tcPr>
          <w:p w14:paraId="2A60A0F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2B2AAC8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1.上云视频每日系统检查1次，故障1路次扣5分/相应视频路数。</w:t>
            </w:r>
          </w:p>
        </w:tc>
        <w:tc>
          <w:tcPr>
            <w:tcW w:w="1736" w:type="dxa"/>
            <w:tcBorders>
              <w:top w:val="nil"/>
              <w:left w:val="nil"/>
              <w:bottom w:val="single" w:color="000000" w:sz="8" w:space="0"/>
              <w:right w:val="single" w:color="000000" w:sz="8" w:space="0"/>
            </w:tcBorders>
            <w:shd w:val="clear" w:color="auto" w:fill="auto"/>
            <w:vAlign w:val="center"/>
          </w:tcPr>
          <w:p w14:paraId="6321CAE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75B8B21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3AA14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7951A0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334B61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974FB4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single" w:color="000000" w:sz="8" w:space="0"/>
              <w:left w:val="nil"/>
              <w:bottom w:val="single" w:color="000000" w:sz="8" w:space="0"/>
              <w:right w:val="single" w:color="000000" w:sz="8" w:space="0"/>
            </w:tcBorders>
            <w:shd w:val="clear" w:color="auto" w:fill="auto"/>
            <w:vAlign w:val="center"/>
          </w:tcPr>
          <w:p w14:paraId="581B3964">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隧道监控视频</w:t>
            </w:r>
          </w:p>
        </w:tc>
        <w:tc>
          <w:tcPr>
            <w:tcW w:w="751" w:type="dxa"/>
            <w:vMerge w:val="continue"/>
            <w:tcBorders>
              <w:top w:val="nil"/>
              <w:left w:val="nil"/>
              <w:bottom w:val="single" w:color="000000" w:sz="8" w:space="0"/>
              <w:right w:val="single" w:color="000000" w:sz="8" w:space="0"/>
            </w:tcBorders>
            <w:shd w:val="clear" w:color="auto" w:fill="auto"/>
            <w:vAlign w:val="center"/>
          </w:tcPr>
          <w:p w14:paraId="672EC2F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F1D66E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2.隧道监控视频每日系统检查1次，故障1路次扣2分/相应视频路数。</w:t>
            </w:r>
          </w:p>
        </w:tc>
        <w:tc>
          <w:tcPr>
            <w:tcW w:w="1736" w:type="dxa"/>
            <w:tcBorders>
              <w:top w:val="nil"/>
              <w:left w:val="nil"/>
              <w:bottom w:val="single" w:color="000000" w:sz="8" w:space="0"/>
              <w:right w:val="single" w:color="000000" w:sz="8" w:space="0"/>
            </w:tcBorders>
            <w:shd w:val="clear" w:color="auto" w:fill="auto"/>
            <w:vAlign w:val="center"/>
          </w:tcPr>
          <w:p w14:paraId="0C371E5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DD1D7E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927E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17F74B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C8974F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53CAE8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2069DC2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系统监控视频</w:t>
            </w:r>
          </w:p>
        </w:tc>
        <w:tc>
          <w:tcPr>
            <w:tcW w:w="751" w:type="dxa"/>
            <w:vMerge w:val="continue"/>
            <w:tcBorders>
              <w:top w:val="nil"/>
              <w:left w:val="nil"/>
              <w:bottom w:val="single" w:color="000000" w:sz="8" w:space="0"/>
              <w:right w:val="single" w:color="000000" w:sz="8" w:space="0"/>
            </w:tcBorders>
            <w:shd w:val="clear" w:color="auto" w:fill="auto"/>
            <w:vAlign w:val="center"/>
          </w:tcPr>
          <w:p w14:paraId="2BEC595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3A97792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3.其他监控视频每日系统检查1次，故障1路次扣1分/相应视频路数。</w:t>
            </w:r>
          </w:p>
        </w:tc>
        <w:tc>
          <w:tcPr>
            <w:tcW w:w="1736" w:type="dxa"/>
            <w:tcBorders>
              <w:top w:val="nil"/>
              <w:left w:val="nil"/>
              <w:bottom w:val="single" w:color="000000" w:sz="8" w:space="0"/>
              <w:right w:val="single" w:color="000000" w:sz="8" w:space="0"/>
            </w:tcBorders>
            <w:shd w:val="clear" w:color="auto" w:fill="auto"/>
            <w:vAlign w:val="center"/>
          </w:tcPr>
          <w:p w14:paraId="53A7492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49FF2D1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1C9A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89DCFD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9DAA59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70726B48">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1.3.2.监控完好率</w:t>
            </w:r>
          </w:p>
        </w:tc>
        <w:tc>
          <w:tcPr>
            <w:tcW w:w="1863" w:type="dxa"/>
            <w:vMerge w:val="restart"/>
            <w:tcBorders>
              <w:top w:val="nil"/>
              <w:left w:val="nil"/>
              <w:bottom w:val="single" w:color="000000" w:sz="8" w:space="0"/>
              <w:right w:val="single" w:color="000000" w:sz="8" w:space="0"/>
            </w:tcBorders>
            <w:shd w:val="clear" w:color="auto" w:fill="auto"/>
            <w:vAlign w:val="center"/>
          </w:tcPr>
          <w:p w14:paraId="7126C93A">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31F1BCCD">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5735" w:type="dxa"/>
            <w:tcBorders>
              <w:top w:val="nil"/>
              <w:left w:val="nil"/>
              <w:bottom w:val="nil"/>
              <w:right w:val="single" w:color="000000" w:sz="8" w:space="0"/>
            </w:tcBorders>
            <w:shd w:val="clear" w:color="auto" w:fill="auto"/>
            <w:vAlign w:val="center"/>
          </w:tcPr>
          <w:p w14:paraId="596FEEB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监控系统主要设备：事件检测、气象仪、情报板、风机、火灾报警、紧急电话、车行通道门。</w:t>
            </w:r>
          </w:p>
        </w:tc>
        <w:tc>
          <w:tcPr>
            <w:tcW w:w="1736" w:type="dxa"/>
            <w:tcBorders>
              <w:top w:val="nil"/>
              <w:left w:val="nil"/>
              <w:bottom w:val="nil"/>
              <w:right w:val="single" w:color="000000" w:sz="8" w:space="0"/>
            </w:tcBorders>
            <w:shd w:val="clear" w:color="auto" w:fill="auto"/>
            <w:vAlign w:val="center"/>
          </w:tcPr>
          <w:p w14:paraId="22BB58B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796" w:type="dxa"/>
            <w:tcBorders>
              <w:top w:val="nil"/>
              <w:left w:val="nil"/>
              <w:bottom w:val="nil"/>
              <w:right w:val="single" w:color="000000" w:sz="8" w:space="0"/>
            </w:tcBorders>
            <w:shd w:val="clear" w:color="auto" w:fill="auto"/>
            <w:vAlign w:val="center"/>
          </w:tcPr>
          <w:p w14:paraId="37576BA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A50E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D86435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FD50BE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424B20A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6F503A57">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66519CE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nil"/>
              <w:right w:val="single" w:color="000000" w:sz="8" w:space="0"/>
            </w:tcBorders>
            <w:shd w:val="clear" w:color="auto" w:fill="auto"/>
            <w:vAlign w:val="center"/>
          </w:tcPr>
          <w:p w14:paraId="02D89164">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每日10点通过监控系统导出设备实时在线率，按季度计算每类设备的平均在线率。</w:t>
            </w:r>
          </w:p>
        </w:tc>
        <w:tc>
          <w:tcPr>
            <w:tcW w:w="1736" w:type="dxa"/>
            <w:tcBorders>
              <w:top w:val="nil"/>
              <w:left w:val="nil"/>
              <w:bottom w:val="nil"/>
              <w:right w:val="single" w:color="000000" w:sz="8" w:space="0"/>
            </w:tcBorders>
            <w:shd w:val="clear" w:color="auto" w:fill="auto"/>
            <w:vAlign w:val="center"/>
          </w:tcPr>
          <w:p w14:paraId="1CCCFDA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17EEF7D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4407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35B4F6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276356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D9DB31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5B5DB313">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363E297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52B8795">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分数=分值*在线率。</w:t>
            </w:r>
          </w:p>
        </w:tc>
        <w:tc>
          <w:tcPr>
            <w:tcW w:w="1736" w:type="dxa"/>
            <w:tcBorders>
              <w:top w:val="nil"/>
              <w:left w:val="nil"/>
              <w:bottom w:val="single" w:color="000000" w:sz="8" w:space="0"/>
              <w:right w:val="single" w:color="000000" w:sz="8" w:space="0"/>
            </w:tcBorders>
            <w:shd w:val="clear" w:color="auto" w:fill="auto"/>
            <w:vAlign w:val="center"/>
          </w:tcPr>
          <w:p w14:paraId="5133DFA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7DFDE71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0431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F41703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E1210D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E3D070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487DB3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事件检测</w:t>
            </w:r>
          </w:p>
        </w:tc>
        <w:tc>
          <w:tcPr>
            <w:tcW w:w="751" w:type="dxa"/>
            <w:vMerge w:val="continue"/>
            <w:tcBorders>
              <w:top w:val="nil"/>
              <w:left w:val="nil"/>
              <w:bottom w:val="single" w:color="000000" w:sz="8" w:space="0"/>
              <w:right w:val="single" w:color="000000" w:sz="8" w:space="0"/>
            </w:tcBorders>
            <w:shd w:val="clear" w:color="auto" w:fill="auto"/>
            <w:vAlign w:val="center"/>
          </w:tcPr>
          <w:p w14:paraId="2B62C05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A64420B">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0715AC5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793D3B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0357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F8AA61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FBB25B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1F03F5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F4C648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气象仪</w:t>
            </w:r>
          </w:p>
        </w:tc>
        <w:tc>
          <w:tcPr>
            <w:tcW w:w="751" w:type="dxa"/>
            <w:vMerge w:val="continue"/>
            <w:tcBorders>
              <w:top w:val="nil"/>
              <w:left w:val="nil"/>
              <w:bottom w:val="single" w:color="000000" w:sz="8" w:space="0"/>
              <w:right w:val="single" w:color="000000" w:sz="8" w:space="0"/>
            </w:tcBorders>
            <w:shd w:val="clear" w:color="auto" w:fill="auto"/>
            <w:vAlign w:val="center"/>
          </w:tcPr>
          <w:p w14:paraId="42C4609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0A1ED23">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722CF5D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4A9E04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34082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B6DBFF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F51AF9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2D68A38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40CD4FB5">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情报板</w:t>
            </w:r>
          </w:p>
        </w:tc>
        <w:tc>
          <w:tcPr>
            <w:tcW w:w="751" w:type="dxa"/>
            <w:vMerge w:val="continue"/>
            <w:tcBorders>
              <w:top w:val="nil"/>
              <w:left w:val="nil"/>
              <w:bottom w:val="single" w:color="000000" w:sz="8" w:space="0"/>
              <w:right w:val="single" w:color="000000" w:sz="8" w:space="0"/>
            </w:tcBorders>
            <w:shd w:val="clear" w:color="auto" w:fill="auto"/>
            <w:vAlign w:val="center"/>
          </w:tcPr>
          <w:p w14:paraId="4B5A0E2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18AFB917">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2F33BCE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917368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07AB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8CD1F9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552200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6466FD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3DE3B13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隧道广播</w:t>
            </w:r>
          </w:p>
        </w:tc>
        <w:tc>
          <w:tcPr>
            <w:tcW w:w="751" w:type="dxa"/>
            <w:vMerge w:val="continue"/>
            <w:tcBorders>
              <w:top w:val="nil"/>
              <w:left w:val="nil"/>
              <w:bottom w:val="single" w:color="000000" w:sz="8" w:space="0"/>
              <w:right w:val="single" w:color="000000" w:sz="8" w:space="0"/>
            </w:tcBorders>
            <w:shd w:val="clear" w:color="auto" w:fill="auto"/>
            <w:vAlign w:val="center"/>
          </w:tcPr>
          <w:p w14:paraId="568A370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F473D75">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250D1B5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5D8222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E7F0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195FACC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276D48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21F9643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81E389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风机</w:t>
            </w:r>
          </w:p>
        </w:tc>
        <w:tc>
          <w:tcPr>
            <w:tcW w:w="751" w:type="dxa"/>
            <w:vMerge w:val="continue"/>
            <w:tcBorders>
              <w:top w:val="nil"/>
              <w:left w:val="nil"/>
              <w:bottom w:val="single" w:color="000000" w:sz="8" w:space="0"/>
              <w:right w:val="single" w:color="000000" w:sz="8" w:space="0"/>
            </w:tcBorders>
            <w:shd w:val="clear" w:color="auto" w:fill="auto"/>
            <w:vAlign w:val="center"/>
          </w:tcPr>
          <w:p w14:paraId="173F2C1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2C6E491">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76C48DF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3AD866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EED4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DC0205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B8C4F9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8044D6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1B419188">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照明</w:t>
            </w:r>
          </w:p>
        </w:tc>
        <w:tc>
          <w:tcPr>
            <w:tcW w:w="751" w:type="dxa"/>
            <w:vMerge w:val="continue"/>
            <w:tcBorders>
              <w:top w:val="nil"/>
              <w:left w:val="nil"/>
              <w:bottom w:val="single" w:color="000000" w:sz="8" w:space="0"/>
              <w:right w:val="single" w:color="000000" w:sz="8" w:space="0"/>
            </w:tcBorders>
            <w:shd w:val="clear" w:color="auto" w:fill="auto"/>
            <w:vAlign w:val="center"/>
          </w:tcPr>
          <w:p w14:paraId="4E1C39C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9E56B2F">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052A1C7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D627B0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2EB0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C513FC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6FB76AA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3D7175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4B53A18A">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火灾报警</w:t>
            </w:r>
          </w:p>
        </w:tc>
        <w:tc>
          <w:tcPr>
            <w:tcW w:w="751" w:type="dxa"/>
            <w:vMerge w:val="continue"/>
            <w:tcBorders>
              <w:top w:val="nil"/>
              <w:left w:val="nil"/>
              <w:bottom w:val="single" w:color="000000" w:sz="8" w:space="0"/>
              <w:right w:val="single" w:color="000000" w:sz="8" w:space="0"/>
            </w:tcBorders>
            <w:shd w:val="clear" w:color="auto" w:fill="auto"/>
            <w:vAlign w:val="center"/>
          </w:tcPr>
          <w:p w14:paraId="4A7E75D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BBB80D9">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0D2EF28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98AEA0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F061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8875CB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EC3A5C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1CABC4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5D2E49D5">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紧急电话</w:t>
            </w:r>
          </w:p>
        </w:tc>
        <w:tc>
          <w:tcPr>
            <w:tcW w:w="751" w:type="dxa"/>
            <w:vMerge w:val="continue"/>
            <w:tcBorders>
              <w:top w:val="nil"/>
              <w:left w:val="nil"/>
              <w:bottom w:val="single" w:color="000000" w:sz="8" w:space="0"/>
              <w:right w:val="single" w:color="000000" w:sz="8" w:space="0"/>
            </w:tcBorders>
            <w:shd w:val="clear" w:color="auto" w:fill="auto"/>
            <w:vAlign w:val="center"/>
          </w:tcPr>
          <w:p w14:paraId="3C1868A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0CABD15">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1A90E2C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08F14F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3E64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AC16E0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43FA4A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F6B0C1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BBAB63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车行通道门</w:t>
            </w:r>
          </w:p>
        </w:tc>
        <w:tc>
          <w:tcPr>
            <w:tcW w:w="751" w:type="dxa"/>
            <w:vMerge w:val="continue"/>
            <w:tcBorders>
              <w:top w:val="nil"/>
              <w:left w:val="nil"/>
              <w:bottom w:val="single" w:color="000000" w:sz="8" w:space="0"/>
              <w:right w:val="single" w:color="000000" w:sz="8" w:space="0"/>
            </w:tcBorders>
            <w:shd w:val="clear" w:color="auto" w:fill="auto"/>
            <w:vAlign w:val="center"/>
          </w:tcPr>
          <w:p w14:paraId="0A251F9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CDCE3C6">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668C9AD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7656B95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3542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restart"/>
            <w:tcBorders>
              <w:top w:val="nil"/>
              <w:left w:val="single" w:color="000000" w:sz="8" w:space="0"/>
              <w:bottom w:val="single" w:color="000000" w:sz="8" w:space="0"/>
              <w:right w:val="single" w:color="000000" w:sz="8" w:space="0"/>
            </w:tcBorders>
            <w:shd w:val="clear" w:color="auto" w:fill="auto"/>
            <w:vAlign w:val="center"/>
          </w:tcPr>
          <w:p w14:paraId="414D6FE5">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2.专项评价</w:t>
            </w:r>
          </w:p>
        </w:tc>
        <w:tc>
          <w:tcPr>
            <w:tcW w:w="803" w:type="dxa"/>
            <w:vMerge w:val="restart"/>
            <w:tcBorders>
              <w:top w:val="nil"/>
              <w:left w:val="nil"/>
              <w:bottom w:val="single" w:color="000000" w:sz="8" w:space="0"/>
              <w:right w:val="single" w:color="000000" w:sz="8" w:space="0"/>
            </w:tcBorders>
            <w:shd w:val="clear" w:color="auto" w:fill="auto"/>
            <w:vAlign w:val="center"/>
          </w:tcPr>
          <w:p w14:paraId="26C79DA5">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2.1网络安全</w:t>
            </w:r>
          </w:p>
        </w:tc>
        <w:tc>
          <w:tcPr>
            <w:tcW w:w="1151" w:type="dxa"/>
            <w:vMerge w:val="restart"/>
            <w:tcBorders>
              <w:top w:val="nil"/>
              <w:left w:val="nil"/>
              <w:bottom w:val="single" w:color="000000" w:sz="8" w:space="0"/>
              <w:right w:val="single" w:color="000000" w:sz="8" w:space="0"/>
            </w:tcBorders>
            <w:shd w:val="clear" w:color="auto" w:fill="auto"/>
            <w:vAlign w:val="center"/>
          </w:tcPr>
          <w:p w14:paraId="1D928451">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2.1.1.网络安全检测</w:t>
            </w:r>
          </w:p>
        </w:tc>
        <w:tc>
          <w:tcPr>
            <w:tcW w:w="1863" w:type="dxa"/>
            <w:vMerge w:val="restart"/>
            <w:tcBorders>
              <w:top w:val="nil"/>
              <w:left w:val="nil"/>
              <w:bottom w:val="single" w:color="000000" w:sz="8" w:space="0"/>
              <w:right w:val="single" w:color="000000" w:sz="8" w:space="0"/>
            </w:tcBorders>
            <w:shd w:val="clear" w:color="auto" w:fill="auto"/>
            <w:vAlign w:val="center"/>
          </w:tcPr>
          <w:p w14:paraId="50C5E05D">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389473A3">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90</w:t>
            </w:r>
          </w:p>
        </w:tc>
        <w:tc>
          <w:tcPr>
            <w:tcW w:w="5735" w:type="dxa"/>
            <w:tcBorders>
              <w:top w:val="nil"/>
              <w:left w:val="nil"/>
              <w:bottom w:val="nil"/>
              <w:right w:val="single" w:color="000000" w:sz="8" w:space="0"/>
            </w:tcBorders>
            <w:shd w:val="clear" w:color="auto" w:fill="auto"/>
            <w:vAlign w:val="center"/>
          </w:tcPr>
          <w:p w14:paraId="4C5A133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按网络安全扫描不合格数，累计扣分，扣完为止。</w:t>
            </w:r>
          </w:p>
        </w:tc>
        <w:tc>
          <w:tcPr>
            <w:tcW w:w="1736" w:type="dxa"/>
            <w:tcBorders>
              <w:top w:val="nil"/>
              <w:left w:val="nil"/>
              <w:bottom w:val="nil"/>
              <w:right w:val="single" w:color="000000" w:sz="8" w:space="0"/>
            </w:tcBorders>
            <w:shd w:val="clear" w:color="auto" w:fill="auto"/>
            <w:vAlign w:val="center"/>
          </w:tcPr>
          <w:p w14:paraId="20FCF297">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90</w:t>
            </w:r>
          </w:p>
        </w:tc>
        <w:tc>
          <w:tcPr>
            <w:tcW w:w="796" w:type="dxa"/>
            <w:tcBorders>
              <w:top w:val="nil"/>
              <w:left w:val="nil"/>
              <w:bottom w:val="nil"/>
              <w:right w:val="single" w:color="000000" w:sz="8" w:space="0"/>
            </w:tcBorders>
            <w:shd w:val="clear" w:color="auto" w:fill="auto"/>
            <w:vAlign w:val="center"/>
          </w:tcPr>
          <w:p w14:paraId="5CF93AA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A6FA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874F2D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1EABF7B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940D6A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5A75E9B8">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36A01F3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3EDAD3F6">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得分=分值-累计扣分</w:t>
            </w:r>
          </w:p>
        </w:tc>
        <w:tc>
          <w:tcPr>
            <w:tcW w:w="1736" w:type="dxa"/>
            <w:tcBorders>
              <w:top w:val="nil"/>
              <w:left w:val="nil"/>
              <w:bottom w:val="single" w:color="000000" w:sz="8" w:space="0"/>
              <w:right w:val="single" w:color="000000" w:sz="8" w:space="0"/>
            </w:tcBorders>
            <w:shd w:val="clear" w:color="auto" w:fill="auto"/>
            <w:vAlign w:val="center"/>
          </w:tcPr>
          <w:p w14:paraId="3A99E2E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7757171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87BB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92C98C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69A77F8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23B6BD8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73AD4DF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弱口令</w:t>
            </w:r>
          </w:p>
        </w:tc>
        <w:tc>
          <w:tcPr>
            <w:tcW w:w="751" w:type="dxa"/>
            <w:vMerge w:val="continue"/>
            <w:tcBorders>
              <w:top w:val="nil"/>
              <w:left w:val="nil"/>
              <w:bottom w:val="single" w:color="000000" w:sz="8" w:space="0"/>
              <w:right w:val="single" w:color="000000" w:sz="8" w:space="0"/>
            </w:tcBorders>
            <w:shd w:val="clear" w:color="auto" w:fill="auto"/>
            <w:vAlign w:val="center"/>
          </w:tcPr>
          <w:p w14:paraId="2BDDF18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F6BD148">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1.主机弱口令，扣10分/台次。</w:t>
            </w:r>
          </w:p>
        </w:tc>
        <w:tc>
          <w:tcPr>
            <w:tcW w:w="1736" w:type="dxa"/>
            <w:tcBorders>
              <w:top w:val="nil"/>
              <w:left w:val="nil"/>
              <w:bottom w:val="single" w:color="000000" w:sz="8" w:space="0"/>
              <w:right w:val="single" w:color="000000" w:sz="8" w:space="0"/>
            </w:tcBorders>
            <w:shd w:val="clear" w:color="auto" w:fill="auto"/>
            <w:vAlign w:val="center"/>
          </w:tcPr>
          <w:p w14:paraId="16E680D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824F7B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2D82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85701D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CF4F4A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C04ECA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3F3FF52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违规外联</w:t>
            </w:r>
          </w:p>
        </w:tc>
        <w:tc>
          <w:tcPr>
            <w:tcW w:w="751" w:type="dxa"/>
            <w:vMerge w:val="continue"/>
            <w:tcBorders>
              <w:top w:val="nil"/>
              <w:left w:val="nil"/>
              <w:bottom w:val="single" w:color="000000" w:sz="8" w:space="0"/>
              <w:right w:val="single" w:color="000000" w:sz="8" w:space="0"/>
            </w:tcBorders>
            <w:shd w:val="clear" w:color="auto" w:fill="auto"/>
            <w:vAlign w:val="center"/>
          </w:tcPr>
          <w:p w14:paraId="1F6F622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A8B800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2.网络违规外联，扣50分/次。</w:t>
            </w:r>
          </w:p>
        </w:tc>
        <w:tc>
          <w:tcPr>
            <w:tcW w:w="1736" w:type="dxa"/>
            <w:tcBorders>
              <w:top w:val="nil"/>
              <w:left w:val="nil"/>
              <w:bottom w:val="single" w:color="000000" w:sz="8" w:space="0"/>
              <w:right w:val="single" w:color="000000" w:sz="8" w:space="0"/>
            </w:tcBorders>
            <w:shd w:val="clear" w:color="auto" w:fill="auto"/>
            <w:vAlign w:val="center"/>
          </w:tcPr>
          <w:p w14:paraId="0AC6E25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996DA1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A318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584D26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5F34C7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99757E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2B036FB4">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中高危漏洞</w:t>
            </w:r>
          </w:p>
        </w:tc>
        <w:tc>
          <w:tcPr>
            <w:tcW w:w="751" w:type="dxa"/>
            <w:vMerge w:val="continue"/>
            <w:tcBorders>
              <w:top w:val="nil"/>
              <w:left w:val="nil"/>
              <w:bottom w:val="single" w:color="000000" w:sz="8" w:space="0"/>
              <w:right w:val="single" w:color="000000" w:sz="8" w:space="0"/>
            </w:tcBorders>
            <w:shd w:val="clear" w:color="auto" w:fill="auto"/>
            <w:vAlign w:val="center"/>
          </w:tcPr>
          <w:p w14:paraId="0E7D3A7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26E3764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3.中高危漏洞，扣1分/台次。</w:t>
            </w:r>
          </w:p>
        </w:tc>
        <w:tc>
          <w:tcPr>
            <w:tcW w:w="1736" w:type="dxa"/>
            <w:tcBorders>
              <w:top w:val="nil"/>
              <w:left w:val="nil"/>
              <w:bottom w:val="single" w:color="000000" w:sz="8" w:space="0"/>
              <w:right w:val="single" w:color="000000" w:sz="8" w:space="0"/>
            </w:tcBorders>
            <w:shd w:val="clear" w:color="auto" w:fill="auto"/>
            <w:vAlign w:val="center"/>
          </w:tcPr>
          <w:p w14:paraId="79AB361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4901BBE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8220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F82625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459267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05599A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444E0C51">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中高危病毒</w:t>
            </w:r>
          </w:p>
        </w:tc>
        <w:tc>
          <w:tcPr>
            <w:tcW w:w="751" w:type="dxa"/>
            <w:vMerge w:val="continue"/>
            <w:tcBorders>
              <w:top w:val="nil"/>
              <w:left w:val="nil"/>
              <w:bottom w:val="single" w:color="000000" w:sz="8" w:space="0"/>
              <w:right w:val="single" w:color="000000" w:sz="8" w:space="0"/>
            </w:tcBorders>
            <w:shd w:val="clear" w:color="auto" w:fill="auto"/>
            <w:vAlign w:val="center"/>
          </w:tcPr>
          <w:p w14:paraId="6A34E55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56A5D80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4.主机感染中高危病毒，扣1分/台次。</w:t>
            </w:r>
          </w:p>
        </w:tc>
        <w:tc>
          <w:tcPr>
            <w:tcW w:w="1736" w:type="dxa"/>
            <w:tcBorders>
              <w:top w:val="nil"/>
              <w:left w:val="nil"/>
              <w:bottom w:val="single" w:color="000000" w:sz="8" w:space="0"/>
              <w:right w:val="single" w:color="000000" w:sz="8" w:space="0"/>
            </w:tcBorders>
            <w:shd w:val="clear" w:color="auto" w:fill="auto"/>
            <w:vAlign w:val="center"/>
          </w:tcPr>
          <w:p w14:paraId="7918BBA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51813C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5A66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11C767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6FFD6C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1BDDA7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00C1863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未按规定使用安全软件</w:t>
            </w:r>
          </w:p>
        </w:tc>
        <w:tc>
          <w:tcPr>
            <w:tcW w:w="751" w:type="dxa"/>
            <w:vMerge w:val="continue"/>
            <w:tcBorders>
              <w:top w:val="nil"/>
              <w:left w:val="nil"/>
              <w:bottom w:val="single" w:color="000000" w:sz="8" w:space="0"/>
              <w:right w:val="single" w:color="000000" w:sz="8" w:space="0"/>
            </w:tcBorders>
            <w:shd w:val="clear" w:color="auto" w:fill="auto"/>
            <w:vAlign w:val="center"/>
          </w:tcPr>
          <w:p w14:paraId="38143E3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2857978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5.未按规定安装使用安全软件，扣1分/台次。</w:t>
            </w:r>
          </w:p>
        </w:tc>
        <w:tc>
          <w:tcPr>
            <w:tcW w:w="1736" w:type="dxa"/>
            <w:tcBorders>
              <w:top w:val="nil"/>
              <w:left w:val="nil"/>
              <w:bottom w:val="single" w:color="000000" w:sz="8" w:space="0"/>
              <w:right w:val="single" w:color="000000" w:sz="8" w:space="0"/>
            </w:tcBorders>
            <w:shd w:val="clear" w:color="auto" w:fill="auto"/>
            <w:vAlign w:val="center"/>
          </w:tcPr>
          <w:p w14:paraId="7100B1C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6ED680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64D6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6E8B3D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5E520A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7D7471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47FA67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日志审计设备</w:t>
            </w:r>
          </w:p>
        </w:tc>
        <w:tc>
          <w:tcPr>
            <w:tcW w:w="751" w:type="dxa"/>
            <w:vMerge w:val="continue"/>
            <w:tcBorders>
              <w:top w:val="nil"/>
              <w:left w:val="nil"/>
              <w:bottom w:val="single" w:color="000000" w:sz="8" w:space="0"/>
              <w:right w:val="single" w:color="000000" w:sz="8" w:space="0"/>
            </w:tcBorders>
            <w:shd w:val="clear" w:color="auto" w:fill="auto"/>
            <w:vAlign w:val="center"/>
          </w:tcPr>
          <w:p w14:paraId="449C50A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3DD7265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6.日志审计\安全准入\堡垒机等设备未在线，扣1分/(日·台次)。</w:t>
            </w:r>
          </w:p>
        </w:tc>
        <w:tc>
          <w:tcPr>
            <w:tcW w:w="1736" w:type="dxa"/>
            <w:tcBorders>
              <w:top w:val="nil"/>
              <w:left w:val="nil"/>
              <w:bottom w:val="single" w:color="000000" w:sz="8" w:space="0"/>
              <w:right w:val="single" w:color="000000" w:sz="8" w:space="0"/>
            </w:tcBorders>
            <w:shd w:val="clear" w:color="auto" w:fill="auto"/>
            <w:vAlign w:val="center"/>
          </w:tcPr>
          <w:p w14:paraId="396A82D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04C7110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D0C3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61E696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74B0D1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D4C1DA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7BE38A5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安全准入设备</w:t>
            </w:r>
          </w:p>
        </w:tc>
        <w:tc>
          <w:tcPr>
            <w:tcW w:w="751" w:type="dxa"/>
            <w:vMerge w:val="continue"/>
            <w:tcBorders>
              <w:top w:val="nil"/>
              <w:left w:val="nil"/>
              <w:bottom w:val="single" w:color="000000" w:sz="8" w:space="0"/>
              <w:right w:val="single" w:color="000000" w:sz="8" w:space="0"/>
            </w:tcBorders>
            <w:shd w:val="clear" w:color="auto" w:fill="auto"/>
            <w:vAlign w:val="center"/>
          </w:tcPr>
          <w:p w14:paraId="33E7079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905883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7.检查安全设备的策略配置和生效情况，未生效扣5分/台次。</w:t>
            </w:r>
          </w:p>
        </w:tc>
        <w:tc>
          <w:tcPr>
            <w:tcW w:w="1736" w:type="dxa"/>
            <w:tcBorders>
              <w:top w:val="nil"/>
              <w:left w:val="nil"/>
              <w:bottom w:val="single" w:color="000000" w:sz="8" w:space="0"/>
              <w:right w:val="single" w:color="000000" w:sz="8" w:space="0"/>
            </w:tcBorders>
            <w:shd w:val="clear" w:color="auto" w:fill="auto"/>
            <w:vAlign w:val="center"/>
          </w:tcPr>
          <w:p w14:paraId="749CFC4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D33112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419C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5EC194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B367E7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0A458DD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15BF81B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堡垒机</w:t>
            </w:r>
          </w:p>
        </w:tc>
        <w:tc>
          <w:tcPr>
            <w:tcW w:w="751" w:type="dxa"/>
            <w:vMerge w:val="continue"/>
            <w:tcBorders>
              <w:top w:val="nil"/>
              <w:left w:val="nil"/>
              <w:bottom w:val="single" w:color="000000" w:sz="8" w:space="0"/>
              <w:right w:val="single" w:color="000000" w:sz="8" w:space="0"/>
            </w:tcBorders>
            <w:shd w:val="clear" w:color="auto" w:fill="auto"/>
            <w:vAlign w:val="center"/>
          </w:tcPr>
          <w:p w14:paraId="5DB3850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CBB71C8">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4304E3C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0346F02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1742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FF4E12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9D55FC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0048CE6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2.1.2.网络安全资料</w:t>
            </w:r>
          </w:p>
        </w:tc>
        <w:tc>
          <w:tcPr>
            <w:tcW w:w="1863" w:type="dxa"/>
            <w:vMerge w:val="restart"/>
            <w:tcBorders>
              <w:top w:val="nil"/>
              <w:left w:val="nil"/>
              <w:bottom w:val="single" w:color="000000" w:sz="8" w:space="0"/>
              <w:right w:val="single" w:color="000000" w:sz="8" w:space="0"/>
            </w:tcBorders>
            <w:shd w:val="clear" w:color="auto" w:fill="auto"/>
            <w:vAlign w:val="center"/>
          </w:tcPr>
          <w:p w14:paraId="2071D67D">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089DC18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single" w:color="000000" w:sz="8" w:space="0"/>
              <w:left w:val="nil"/>
              <w:bottom w:val="single" w:color="000000" w:sz="8" w:space="0"/>
              <w:right w:val="single" w:color="000000" w:sz="8" w:space="0"/>
            </w:tcBorders>
            <w:shd w:val="clear" w:color="auto" w:fill="auto"/>
            <w:vAlign w:val="center"/>
          </w:tcPr>
          <w:p w14:paraId="40E08AB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每缺1项资料扣1分，累计扣完为止。</w:t>
            </w:r>
          </w:p>
        </w:tc>
        <w:tc>
          <w:tcPr>
            <w:tcW w:w="1736" w:type="dxa"/>
            <w:tcBorders>
              <w:top w:val="nil"/>
              <w:left w:val="nil"/>
              <w:bottom w:val="single" w:color="000000" w:sz="8" w:space="0"/>
              <w:right w:val="single" w:color="000000" w:sz="8" w:space="0"/>
            </w:tcBorders>
            <w:shd w:val="clear" w:color="auto" w:fill="auto"/>
            <w:vAlign w:val="center"/>
          </w:tcPr>
          <w:p w14:paraId="304D9C2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659E018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B373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A4A268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EE8BFB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6556C4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0C0BD7CE">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44024F2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vMerge w:val="restart"/>
            <w:tcBorders>
              <w:top w:val="nil"/>
              <w:left w:val="nil"/>
              <w:bottom w:val="single" w:color="000000" w:sz="8" w:space="0"/>
              <w:right w:val="single" w:color="000000" w:sz="8" w:space="0"/>
            </w:tcBorders>
            <w:shd w:val="clear" w:color="auto" w:fill="auto"/>
            <w:vAlign w:val="center"/>
          </w:tcPr>
          <w:p w14:paraId="7F2054A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是否具有不同突发事件的应急预案。是否具有资产信息台账。是否进行岗位人员的安全教育培训，是否具有培训记录。是否具有访问机房的记录文档。是否具有应急响应相关记录文档。是否定期进行网络安全培训、演练，是否具有培训演练记录。</w:t>
            </w:r>
          </w:p>
        </w:tc>
        <w:tc>
          <w:tcPr>
            <w:tcW w:w="1736" w:type="dxa"/>
            <w:tcBorders>
              <w:top w:val="nil"/>
              <w:left w:val="nil"/>
              <w:bottom w:val="single" w:color="000000" w:sz="8" w:space="0"/>
              <w:right w:val="single" w:color="000000" w:sz="8" w:space="0"/>
            </w:tcBorders>
            <w:shd w:val="clear" w:color="auto" w:fill="auto"/>
            <w:vAlign w:val="center"/>
          </w:tcPr>
          <w:p w14:paraId="7C9ED0DE">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single" w:color="000000" w:sz="8" w:space="0"/>
              <w:right w:val="single" w:color="000000" w:sz="8" w:space="0"/>
            </w:tcBorders>
            <w:shd w:val="clear" w:color="auto" w:fill="auto"/>
            <w:vAlign w:val="center"/>
          </w:tcPr>
          <w:p w14:paraId="3621273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8BE4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83A789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1A768E7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26AD938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5DF4BADA">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4E9FFAA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vMerge w:val="continue"/>
            <w:tcBorders>
              <w:top w:val="nil"/>
              <w:left w:val="nil"/>
              <w:bottom w:val="single" w:color="000000" w:sz="8" w:space="0"/>
              <w:right w:val="single" w:color="000000" w:sz="8" w:space="0"/>
            </w:tcBorders>
            <w:shd w:val="clear" w:color="auto" w:fill="auto"/>
            <w:vAlign w:val="center"/>
          </w:tcPr>
          <w:p w14:paraId="3CF7FE8C">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317F577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0EDC455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ADF4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670D75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restart"/>
            <w:tcBorders>
              <w:top w:val="nil"/>
              <w:left w:val="nil"/>
              <w:bottom w:val="single" w:color="000000" w:sz="8" w:space="0"/>
              <w:right w:val="single" w:color="000000" w:sz="8" w:space="0"/>
            </w:tcBorders>
            <w:shd w:val="clear" w:color="auto" w:fill="auto"/>
            <w:vAlign w:val="center"/>
          </w:tcPr>
          <w:p w14:paraId="4F3C9E03">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2.2.供电系统</w:t>
            </w:r>
          </w:p>
        </w:tc>
        <w:tc>
          <w:tcPr>
            <w:tcW w:w="1151" w:type="dxa"/>
            <w:vMerge w:val="restart"/>
            <w:tcBorders>
              <w:top w:val="nil"/>
              <w:left w:val="nil"/>
              <w:bottom w:val="single" w:color="000000" w:sz="8" w:space="0"/>
              <w:right w:val="single" w:color="000000" w:sz="8" w:space="0"/>
            </w:tcBorders>
            <w:shd w:val="clear" w:color="auto" w:fill="auto"/>
            <w:vAlign w:val="center"/>
          </w:tcPr>
          <w:p w14:paraId="2B28317C">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2.2.1.收费站供电</w:t>
            </w:r>
          </w:p>
        </w:tc>
        <w:tc>
          <w:tcPr>
            <w:tcW w:w="1863" w:type="dxa"/>
            <w:tcBorders>
              <w:top w:val="nil"/>
              <w:left w:val="nil"/>
              <w:bottom w:val="single" w:color="000000" w:sz="8" w:space="0"/>
              <w:right w:val="single" w:color="000000" w:sz="8" w:space="0"/>
            </w:tcBorders>
            <w:shd w:val="clear" w:color="auto" w:fill="auto"/>
            <w:vAlign w:val="center"/>
          </w:tcPr>
          <w:p w14:paraId="5692E630">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18F01A22">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30</w:t>
            </w:r>
          </w:p>
        </w:tc>
        <w:tc>
          <w:tcPr>
            <w:tcW w:w="5735" w:type="dxa"/>
            <w:tcBorders>
              <w:top w:val="nil"/>
              <w:left w:val="nil"/>
              <w:bottom w:val="single" w:color="000000" w:sz="8" w:space="0"/>
              <w:right w:val="single" w:color="000000" w:sz="8" w:space="0"/>
            </w:tcBorders>
            <w:shd w:val="clear" w:color="auto" w:fill="auto"/>
            <w:vAlign w:val="center"/>
          </w:tcPr>
          <w:p w14:paraId="71DD564A">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按故障点数和修复时间进行累计扣分，扣完为止。</w:t>
            </w:r>
          </w:p>
        </w:tc>
        <w:tc>
          <w:tcPr>
            <w:tcW w:w="1736" w:type="dxa"/>
            <w:tcBorders>
              <w:top w:val="nil"/>
              <w:left w:val="nil"/>
              <w:bottom w:val="single" w:color="000000" w:sz="8" w:space="0"/>
              <w:right w:val="single" w:color="000000" w:sz="8" w:space="0"/>
            </w:tcBorders>
            <w:shd w:val="clear" w:color="auto" w:fill="auto"/>
            <w:vAlign w:val="center"/>
          </w:tcPr>
          <w:p w14:paraId="59212E21">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30</w:t>
            </w:r>
          </w:p>
        </w:tc>
        <w:tc>
          <w:tcPr>
            <w:tcW w:w="796" w:type="dxa"/>
            <w:tcBorders>
              <w:top w:val="nil"/>
              <w:left w:val="nil"/>
              <w:bottom w:val="single" w:color="000000" w:sz="8" w:space="0"/>
              <w:right w:val="single" w:color="000000" w:sz="8" w:space="0"/>
            </w:tcBorders>
            <w:shd w:val="clear" w:color="auto" w:fill="auto"/>
            <w:vAlign w:val="center"/>
          </w:tcPr>
          <w:p w14:paraId="03C46DA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9827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1E21E6B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C60C6C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77B3F4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2330CC1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收费站供电</w:t>
            </w:r>
          </w:p>
        </w:tc>
        <w:tc>
          <w:tcPr>
            <w:tcW w:w="751" w:type="dxa"/>
            <w:vMerge w:val="continue"/>
            <w:tcBorders>
              <w:top w:val="nil"/>
              <w:left w:val="nil"/>
              <w:bottom w:val="single" w:color="000000" w:sz="8" w:space="0"/>
              <w:right w:val="single" w:color="000000" w:sz="8" w:space="0"/>
            </w:tcBorders>
            <w:shd w:val="clear" w:color="auto" w:fill="auto"/>
            <w:vAlign w:val="center"/>
          </w:tcPr>
          <w:p w14:paraId="11C7643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68D513B">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1.收费站、ETC门架供电中断超过30分钟1次扣2分；中断60分钟扣5分，中断2小时扣10分。</w:t>
            </w:r>
          </w:p>
        </w:tc>
        <w:tc>
          <w:tcPr>
            <w:tcW w:w="1736" w:type="dxa"/>
            <w:tcBorders>
              <w:top w:val="nil"/>
              <w:left w:val="nil"/>
              <w:bottom w:val="single" w:color="000000" w:sz="8" w:space="0"/>
              <w:right w:val="single" w:color="000000" w:sz="8" w:space="0"/>
            </w:tcBorders>
            <w:shd w:val="clear" w:color="auto" w:fill="auto"/>
            <w:vAlign w:val="center"/>
          </w:tcPr>
          <w:p w14:paraId="5EF3393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117D334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D618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D143C4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136E721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23CCDC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59B3035A">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收费站供电设备</w:t>
            </w:r>
          </w:p>
        </w:tc>
        <w:tc>
          <w:tcPr>
            <w:tcW w:w="751" w:type="dxa"/>
            <w:vMerge w:val="continue"/>
            <w:tcBorders>
              <w:top w:val="nil"/>
              <w:left w:val="nil"/>
              <w:bottom w:val="single" w:color="000000" w:sz="8" w:space="0"/>
              <w:right w:val="single" w:color="000000" w:sz="8" w:space="0"/>
            </w:tcBorders>
            <w:shd w:val="clear" w:color="auto" w:fill="auto"/>
            <w:vAlign w:val="center"/>
          </w:tcPr>
          <w:p w14:paraId="7BCE5CF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8DE611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2.设备故障(发电机、UPS、远程供电设备)1台次扣1分，超8小时未修复扣2分，超24小时未修复扣5分。</w:t>
            </w:r>
          </w:p>
        </w:tc>
        <w:tc>
          <w:tcPr>
            <w:tcW w:w="1736" w:type="dxa"/>
            <w:tcBorders>
              <w:top w:val="nil"/>
              <w:left w:val="nil"/>
              <w:bottom w:val="single" w:color="000000" w:sz="8" w:space="0"/>
              <w:right w:val="single" w:color="000000" w:sz="8" w:space="0"/>
            </w:tcBorders>
            <w:shd w:val="clear" w:color="auto" w:fill="auto"/>
            <w:vAlign w:val="center"/>
          </w:tcPr>
          <w:p w14:paraId="133AB10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9C6902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CE34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C0060C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6C2CFC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08D6B79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34517A01">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ETC门架供电设备</w:t>
            </w:r>
          </w:p>
        </w:tc>
        <w:tc>
          <w:tcPr>
            <w:tcW w:w="751" w:type="dxa"/>
            <w:vMerge w:val="continue"/>
            <w:tcBorders>
              <w:top w:val="nil"/>
              <w:left w:val="nil"/>
              <w:bottom w:val="single" w:color="000000" w:sz="8" w:space="0"/>
              <w:right w:val="single" w:color="000000" w:sz="8" w:space="0"/>
            </w:tcBorders>
            <w:shd w:val="clear" w:color="auto" w:fill="auto"/>
            <w:vAlign w:val="center"/>
          </w:tcPr>
          <w:p w14:paraId="23B8ED3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C520A27">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747811A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70B67CC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94A2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A345CA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1FA4F1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1C94E1AA">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2.2.2.隧道供电</w:t>
            </w:r>
          </w:p>
        </w:tc>
        <w:tc>
          <w:tcPr>
            <w:tcW w:w="1863" w:type="dxa"/>
            <w:tcBorders>
              <w:top w:val="nil"/>
              <w:left w:val="nil"/>
              <w:bottom w:val="single" w:color="000000" w:sz="8" w:space="0"/>
              <w:right w:val="single" w:color="000000" w:sz="8" w:space="0"/>
            </w:tcBorders>
            <w:shd w:val="clear" w:color="auto" w:fill="auto"/>
            <w:vAlign w:val="center"/>
          </w:tcPr>
          <w:p w14:paraId="129A31CD">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59C6332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5735" w:type="dxa"/>
            <w:tcBorders>
              <w:top w:val="nil"/>
              <w:left w:val="nil"/>
              <w:bottom w:val="single" w:color="000000" w:sz="8" w:space="0"/>
              <w:right w:val="single" w:color="000000" w:sz="8" w:space="0"/>
            </w:tcBorders>
            <w:shd w:val="clear" w:color="auto" w:fill="auto"/>
            <w:vAlign w:val="center"/>
          </w:tcPr>
          <w:p w14:paraId="06EF1E1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按故障点数和修复时间进行累计扣分，扣完为止。</w:t>
            </w:r>
          </w:p>
        </w:tc>
        <w:tc>
          <w:tcPr>
            <w:tcW w:w="1736" w:type="dxa"/>
            <w:tcBorders>
              <w:top w:val="nil"/>
              <w:left w:val="nil"/>
              <w:bottom w:val="single" w:color="000000" w:sz="8" w:space="0"/>
              <w:right w:val="single" w:color="000000" w:sz="8" w:space="0"/>
            </w:tcBorders>
            <w:shd w:val="clear" w:color="auto" w:fill="auto"/>
            <w:vAlign w:val="center"/>
          </w:tcPr>
          <w:p w14:paraId="516156F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20</w:t>
            </w:r>
          </w:p>
        </w:tc>
        <w:tc>
          <w:tcPr>
            <w:tcW w:w="796" w:type="dxa"/>
            <w:tcBorders>
              <w:top w:val="nil"/>
              <w:left w:val="nil"/>
              <w:bottom w:val="single" w:color="000000" w:sz="8" w:space="0"/>
              <w:right w:val="single" w:color="000000" w:sz="8" w:space="0"/>
            </w:tcBorders>
            <w:shd w:val="clear" w:color="auto" w:fill="auto"/>
            <w:vAlign w:val="center"/>
          </w:tcPr>
          <w:p w14:paraId="4DD4A67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6310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485A4B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2B15F8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09E2A3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3EE22F7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隧道供电</w:t>
            </w:r>
          </w:p>
        </w:tc>
        <w:tc>
          <w:tcPr>
            <w:tcW w:w="751" w:type="dxa"/>
            <w:vMerge w:val="continue"/>
            <w:tcBorders>
              <w:top w:val="nil"/>
              <w:left w:val="nil"/>
              <w:bottom w:val="single" w:color="000000" w:sz="8" w:space="0"/>
              <w:right w:val="single" w:color="000000" w:sz="8" w:space="0"/>
            </w:tcBorders>
            <w:shd w:val="clear" w:color="auto" w:fill="auto"/>
            <w:vAlign w:val="center"/>
          </w:tcPr>
          <w:p w14:paraId="7DCA7EE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2FC58F8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1.隧道供电中断超过30分钟，1次扣1分；中断4小时扣2分。</w:t>
            </w:r>
          </w:p>
        </w:tc>
        <w:tc>
          <w:tcPr>
            <w:tcW w:w="1736" w:type="dxa"/>
            <w:tcBorders>
              <w:top w:val="nil"/>
              <w:left w:val="nil"/>
              <w:bottom w:val="single" w:color="000000" w:sz="8" w:space="0"/>
              <w:right w:val="single" w:color="000000" w:sz="8" w:space="0"/>
            </w:tcBorders>
            <w:shd w:val="clear" w:color="auto" w:fill="auto"/>
            <w:vAlign w:val="center"/>
          </w:tcPr>
          <w:p w14:paraId="6CA0043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7E72051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A0B4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55BE89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6C7F42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742E54E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41EEF20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隧道供电设备</w:t>
            </w:r>
          </w:p>
        </w:tc>
        <w:tc>
          <w:tcPr>
            <w:tcW w:w="751" w:type="dxa"/>
            <w:vMerge w:val="continue"/>
            <w:tcBorders>
              <w:top w:val="nil"/>
              <w:left w:val="nil"/>
              <w:bottom w:val="single" w:color="000000" w:sz="8" w:space="0"/>
              <w:right w:val="single" w:color="000000" w:sz="8" w:space="0"/>
            </w:tcBorders>
            <w:shd w:val="clear" w:color="auto" w:fill="auto"/>
            <w:vAlign w:val="center"/>
          </w:tcPr>
          <w:p w14:paraId="6E00C1C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3BF2D2A1">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2.设备故障(发电机、UPS)1台次扣1分，超24小时未修复扣2分。</w:t>
            </w:r>
          </w:p>
        </w:tc>
        <w:tc>
          <w:tcPr>
            <w:tcW w:w="1736" w:type="dxa"/>
            <w:tcBorders>
              <w:top w:val="nil"/>
              <w:left w:val="nil"/>
              <w:bottom w:val="single" w:color="000000" w:sz="8" w:space="0"/>
              <w:right w:val="single" w:color="000000" w:sz="8" w:space="0"/>
            </w:tcBorders>
            <w:shd w:val="clear" w:color="auto" w:fill="auto"/>
            <w:vAlign w:val="center"/>
          </w:tcPr>
          <w:p w14:paraId="1A8CF11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E011ED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7D47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F67DCE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restart"/>
            <w:tcBorders>
              <w:top w:val="nil"/>
              <w:left w:val="nil"/>
              <w:bottom w:val="single" w:color="000000" w:sz="8" w:space="0"/>
              <w:right w:val="single" w:color="000000" w:sz="8" w:space="0"/>
            </w:tcBorders>
            <w:shd w:val="clear" w:color="auto" w:fill="auto"/>
            <w:vAlign w:val="center"/>
          </w:tcPr>
          <w:p w14:paraId="7F511156">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2.3.车道检测</w:t>
            </w:r>
          </w:p>
        </w:tc>
        <w:tc>
          <w:tcPr>
            <w:tcW w:w="1151" w:type="dxa"/>
            <w:vMerge w:val="restart"/>
            <w:tcBorders>
              <w:top w:val="nil"/>
              <w:left w:val="nil"/>
              <w:bottom w:val="single" w:color="000000" w:sz="8" w:space="0"/>
              <w:right w:val="single" w:color="000000" w:sz="8" w:space="0"/>
            </w:tcBorders>
            <w:shd w:val="clear" w:color="auto" w:fill="auto"/>
            <w:vAlign w:val="center"/>
          </w:tcPr>
          <w:p w14:paraId="6BFD84FB">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车道检测</w:t>
            </w:r>
          </w:p>
        </w:tc>
        <w:tc>
          <w:tcPr>
            <w:tcW w:w="1863" w:type="dxa"/>
            <w:vMerge w:val="restart"/>
            <w:tcBorders>
              <w:top w:val="nil"/>
              <w:left w:val="nil"/>
              <w:bottom w:val="single" w:color="000000" w:sz="8" w:space="0"/>
              <w:right w:val="single" w:color="000000" w:sz="8" w:space="0"/>
            </w:tcBorders>
            <w:shd w:val="clear" w:color="auto" w:fill="auto"/>
            <w:vAlign w:val="center"/>
          </w:tcPr>
          <w:p w14:paraId="7103E684">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3A98FF32">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5735" w:type="dxa"/>
            <w:vMerge w:val="restart"/>
            <w:tcBorders>
              <w:top w:val="nil"/>
              <w:left w:val="nil"/>
              <w:bottom w:val="single" w:color="000000" w:sz="8" w:space="0"/>
              <w:right w:val="single" w:color="000000" w:sz="8" w:space="0"/>
            </w:tcBorders>
            <w:shd w:val="clear" w:color="auto" w:fill="auto"/>
            <w:vAlign w:val="center"/>
          </w:tcPr>
          <w:p w14:paraId="7F9BB924">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1.关键设备：计算机、ETC天线、栏杆机、车检器。重要设备：牌识摄像机、LED显示屏、情报板等；其他设施包含收费岛、收费亭等。</w:t>
            </w:r>
          </w:p>
        </w:tc>
        <w:tc>
          <w:tcPr>
            <w:tcW w:w="1736" w:type="dxa"/>
            <w:tcBorders>
              <w:top w:val="nil"/>
              <w:left w:val="nil"/>
              <w:bottom w:val="nil"/>
              <w:right w:val="single" w:color="000000" w:sz="8" w:space="0"/>
            </w:tcBorders>
            <w:shd w:val="clear" w:color="auto" w:fill="auto"/>
            <w:vAlign w:val="center"/>
          </w:tcPr>
          <w:p w14:paraId="73D0D504">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796" w:type="dxa"/>
            <w:tcBorders>
              <w:top w:val="nil"/>
              <w:left w:val="nil"/>
              <w:bottom w:val="nil"/>
              <w:right w:val="single" w:color="000000" w:sz="8" w:space="0"/>
            </w:tcBorders>
            <w:shd w:val="clear" w:color="auto" w:fill="auto"/>
            <w:vAlign w:val="center"/>
          </w:tcPr>
          <w:p w14:paraId="04F1086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3E516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2BCF6D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4F31AAF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BA6EE6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387E0D9A">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6B489E6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vMerge w:val="continue"/>
            <w:tcBorders>
              <w:top w:val="nil"/>
              <w:left w:val="nil"/>
              <w:bottom w:val="single" w:color="000000" w:sz="8" w:space="0"/>
              <w:right w:val="single" w:color="000000" w:sz="8" w:space="0"/>
            </w:tcBorders>
            <w:shd w:val="clear" w:color="auto" w:fill="auto"/>
            <w:vAlign w:val="center"/>
          </w:tcPr>
          <w:p w14:paraId="5B9FCD4F">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0BD7075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129F4AD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6083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635A7B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02D840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015CAD9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0B03C96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关键设备合格率</w:t>
            </w:r>
          </w:p>
        </w:tc>
        <w:tc>
          <w:tcPr>
            <w:tcW w:w="751" w:type="dxa"/>
            <w:vMerge w:val="continue"/>
            <w:tcBorders>
              <w:top w:val="nil"/>
              <w:left w:val="nil"/>
              <w:bottom w:val="single" w:color="000000" w:sz="8" w:space="0"/>
              <w:right w:val="single" w:color="000000" w:sz="8" w:space="0"/>
            </w:tcBorders>
            <w:shd w:val="clear" w:color="auto" w:fill="auto"/>
            <w:vAlign w:val="center"/>
          </w:tcPr>
          <w:p w14:paraId="00E40E0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vMerge w:val="restart"/>
            <w:tcBorders>
              <w:top w:val="nil"/>
              <w:left w:val="nil"/>
              <w:bottom w:val="single" w:color="000000" w:sz="8" w:space="0"/>
              <w:right w:val="single" w:color="000000" w:sz="8" w:space="0"/>
            </w:tcBorders>
            <w:shd w:val="clear" w:color="auto" w:fill="auto"/>
            <w:vAlign w:val="center"/>
          </w:tcPr>
          <w:p w14:paraId="21157204">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2.合格率= ∑ (关键设备合格率×70%+重要设备合格率×20%+设施合格率×10%)。</w:t>
            </w:r>
          </w:p>
        </w:tc>
        <w:tc>
          <w:tcPr>
            <w:tcW w:w="1736" w:type="dxa"/>
            <w:tcBorders>
              <w:top w:val="nil"/>
              <w:left w:val="nil"/>
              <w:bottom w:val="nil"/>
              <w:right w:val="single" w:color="000000" w:sz="8" w:space="0"/>
            </w:tcBorders>
            <w:shd w:val="clear" w:color="auto" w:fill="auto"/>
            <w:vAlign w:val="center"/>
          </w:tcPr>
          <w:p w14:paraId="568B63E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1DF4246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39C6D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BB0524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F0571F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3164DCB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7CE102DD">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6177827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vMerge w:val="continue"/>
            <w:tcBorders>
              <w:top w:val="nil"/>
              <w:left w:val="nil"/>
              <w:bottom w:val="single" w:color="000000" w:sz="8" w:space="0"/>
              <w:right w:val="single" w:color="000000" w:sz="8" w:space="0"/>
            </w:tcBorders>
            <w:shd w:val="clear" w:color="auto" w:fill="auto"/>
            <w:vAlign w:val="center"/>
          </w:tcPr>
          <w:p w14:paraId="2B072981">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4F1E532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87E669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0C13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4A378F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6F1D871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81C13B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43BE73D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重要设备合格率</w:t>
            </w:r>
          </w:p>
        </w:tc>
        <w:tc>
          <w:tcPr>
            <w:tcW w:w="751" w:type="dxa"/>
            <w:vMerge w:val="continue"/>
            <w:tcBorders>
              <w:top w:val="nil"/>
              <w:left w:val="nil"/>
              <w:bottom w:val="single" w:color="000000" w:sz="8" w:space="0"/>
              <w:right w:val="single" w:color="000000" w:sz="8" w:space="0"/>
            </w:tcBorders>
            <w:shd w:val="clear" w:color="auto" w:fill="auto"/>
            <w:vAlign w:val="center"/>
          </w:tcPr>
          <w:p w14:paraId="40430E2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1A364405">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3.分数=分值*合格率</w:t>
            </w:r>
          </w:p>
        </w:tc>
        <w:tc>
          <w:tcPr>
            <w:tcW w:w="1736" w:type="dxa"/>
            <w:tcBorders>
              <w:top w:val="nil"/>
              <w:left w:val="nil"/>
              <w:bottom w:val="single" w:color="000000" w:sz="8" w:space="0"/>
              <w:right w:val="single" w:color="000000" w:sz="8" w:space="0"/>
            </w:tcBorders>
            <w:shd w:val="clear" w:color="auto" w:fill="auto"/>
            <w:vAlign w:val="center"/>
          </w:tcPr>
          <w:p w14:paraId="77A8C77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70A22B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4F90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A44CF2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2D2373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420CC7F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7FB368E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附属设施合格率</w:t>
            </w:r>
          </w:p>
        </w:tc>
        <w:tc>
          <w:tcPr>
            <w:tcW w:w="751" w:type="dxa"/>
            <w:vMerge w:val="continue"/>
            <w:tcBorders>
              <w:top w:val="nil"/>
              <w:left w:val="nil"/>
              <w:bottom w:val="single" w:color="000000" w:sz="8" w:space="0"/>
              <w:right w:val="single" w:color="000000" w:sz="8" w:space="0"/>
            </w:tcBorders>
            <w:shd w:val="clear" w:color="auto" w:fill="auto"/>
            <w:vAlign w:val="center"/>
          </w:tcPr>
          <w:p w14:paraId="0EC15F3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1F6A5214">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1E151D5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1CEBD88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A7E4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1F418F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restart"/>
            <w:tcBorders>
              <w:top w:val="nil"/>
              <w:left w:val="nil"/>
              <w:bottom w:val="single" w:color="000000" w:sz="8" w:space="0"/>
              <w:right w:val="single" w:color="000000" w:sz="8" w:space="0"/>
            </w:tcBorders>
            <w:shd w:val="clear" w:color="auto" w:fill="auto"/>
            <w:vAlign w:val="center"/>
          </w:tcPr>
          <w:p w14:paraId="61A05AA3">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2.4.专项检查</w:t>
            </w:r>
          </w:p>
        </w:tc>
        <w:tc>
          <w:tcPr>
            <w:tcW w:w="1151" w:type="dxa"/>
            <w:vMerge w:val="restart"/>
            <w:tcBorders>
              <w:top w:val="nil"/>
              <w:left w:val="nil"/>
              <w:bottom w:val="single" w:color="000000" w:sz="8" w:space="0"/>
              <w:right w:val="single" w:color="000000" w:sz="8" w:space="0"/>
            </w:tcBorders>
            <w:shd w:val="clear" w:color="auto" w:fill="auto"/>
            <w:vAlign w:val="center"/>
          </w:tcPr>
          <w:p w14:paraId="531F6631">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2.4.1.机电系统</w:t>
            </w:r>
          </w:p>
        </w:tc>
        <w:tc>
          <w:tcPr>
            <w:tcW w:w="1863" w:type="dxa"/>
            <w:tcBorders>
              <w:top w:val="nil"/>
              <w:left w:val="nil"/>
              <w:bottom w:val="single" w:color="000000" w:sz="8" w:space="0"/>
              <w:right w:val="single" w:color="000000" w:sz="8" w:space="0"/>
            </w:tcBorders>
            <w:shd w:val="clear" w:color="auto" w:fill="auto"/>
            <w:vAlign w:val="center"/>
          </w:tcPr>
          <w:p w14:paraId="705522C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通信系统</w:t>
            </w:r>
          </w:p>
        </w:tc>
        <w:tc>
          <w:tcPr>
            <w:tcW w:w="751" w:type="dxa"/>
            <w:vMerge w:val="restart"/>
            <w:tcBorders>
              <w:top w:val="nil"/>
              <w:left w:val="nil"/>
              <w:bottom w:val="single" w:color="000000" w:sz="8" w:space="0"/>
              <w:right w:val="single" w:color="000000" w:sz="8" w:space="0"/>
            </w:tcBorders>
            <w:shd w:val="clear" w:color="auto" w:fill="auto"/>
            <w:vAlign w:val="center"/>
          </w:tcPr>
          <w:p w14:paraId="7C8D8522">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5735" w:type="dxa"/>
            <w:vMerge w:val="restart"/>
            <w:tcBorders>
              <w:top w:val="nil"/>
              <w:left w:val="nil"/>
              <w:bottom w:val="single" w:color="000000" w:sz="8" w:space="0"/>
              <w:right w:val="single" w:color="000000" w:sz="8" w:space="0"/>
            </w:tcBorders>
            <w:shd w:val="clear" w:color="auto" w:fill="auto"/>
            <w:vAlign w:val="center"/>
          </w:tcPr>
          <w:p w14:paraId="485A8F5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检查通信系统、监控系统、消防系统、供配电系统等系统设备运行情况。</w:t>
            </w:r>
          </w:p>
        </w:tc>
        <w:tc>
          <w:tcPr>
            <w:tcW w:w="1736" w:type="dxa"/>
            <w:tcBorders>
              <w:top w:val="nil"/>
              <w:left w:val="nil"/>
              <w:bottom w:val="single" w:color="000000" w:sz="8" w:space="0"/>
              <w:right w:val="single" w:color="000000" w:sz="8" w:space="0"/>
            </w:tcBorders>
            <w:shd w:val="clear" w:color="auto" w:fill="auto"/>
            <w:vAlign w:val="center"/>
          </w:tcPr>
          <w:p w14:paraId="182CF4A3">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796" w:type="dxa"/>
            <w:tcBorders>
              <w:top w:val="nil"/>
              <w:left w:val="nil"/>
              <w:bottom w:val="single" w:color="000000" w:sz="8" w:space="0"/>
              <w:right w:val="single" w:color="000000" w:sz="8" w:space="0"/>
            </w:tcBorders>
            <w:shd w:val="clear" w:color="auto" w:fill="auto"/>
            <w:vAlign w:val="center"/>
          </w:tcPr>
          <w:p w14:paraId="260640E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2FA1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15844B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A04E2B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2634ED4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1C58C67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监控系统</w:t>
            </w:r>
          </w:p>
        </w:tc>
        <w:tc>
          <w:tcPr>
            <w:tcW w:w="751" w:type="dxa"/>
            <w:vMerge w:val="continue"/>
            <w:tcBorders>
              <w:top w:val="nil"/>
              <w:left w:val="nil"/>
              <w:bottom w:val="single" w:color="000000" w:sz="8" w:space="0"/>
              <w:right w:val="single" w:color="000000" w:sz="8" w:space="0"/>
            </w:tcBorders>
            <w:shd w:val="clear" w:color="auto" w:fill="auto"/>
            <w:vAlign w:val="center"/>
          </w:tcPr>
          <w:p w14:paraId="3CF04AA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vMerge w:val="continue"/>
            <w:tcBorders>
              <w:top w:val="nil"/>
              <w:left w:val="nil"/>
              <w:bottom w:val="single" w:color="000000" w:sz="8" w:space="0"/>
              <w:right w:val="single" w:color="000000" w:sz="8" w:space="0"/>
            </w:tcBorders>
            <w:shd w:val="clear" w:color="auto" w:fill="auto"/>
            <w:vAlign w:val="center"/>
          </w:tcPr>
          <w:p w14:paraId="57D2E952">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614CBAB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36BD687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48D3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DECBCB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810513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2E723D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4F0182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消防系统</w:t>
            </w:r>
          </w:p>
        </w:tc>
        <w:tc>
          <w:tcPr>
            <w:tcW w:w="751" w:type="dxa"/>
            <w:vMerge w:val="continue"/>
            <w:tcBorders>
              <w:top w:val="nil"/>
              <w:left w:val="nil"/>
              <w:bottom w:val="single" w:color="000000" w:sz="8" w:space="0"/>
              <w:right w:val="single" w:color="000000" w:sz="8" w:space="0"/>
            </w:tcBorders>
            <w:shd w:val="clear" w:color="auto" w:fill="auto"/>
            <w:vAlign w:val="center"/>
          </w:tcPr>
          <w:p w14:paraId="23AF456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vMerge w:val="continue"/>
            <w:tcBorders>
              <w:top w:val="nil"/>
              <w:left w:val="nil"/>
              <w:bottom w:val="single" w:color="000000" w:sz="8" w:space="0"/>
              <w:right w:val="single" w:color="000000" w:sz="8" w:space="0"/>
            </w:tcBorders>
            <w:shd w:val="clear" w:color="auto" w:fill="auto"/>
            <w:vAlign w:val="center"/>
          </w:tcPr>
          <w:p w14:paraId="28DC59E7">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2C6BCAE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7C70E92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4A30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A51605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63B071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BBA51F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9E3125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供配电系统</w:t>
            </w:r>
          </w:p>
        </w:tc>
        <w:tc>
          <w:tcPr>
            <w:tcW w:w="751" w:type="dxa"/>
            <w:vMerge w:val="continue"/>
            <w:tcBorders>
              <w:top w:val="nil"/>
              <w:left w:val="nil"/>
              <w:bottom w:val="single" w:color="000000" w:sz="8" w:space="0"/>
              <w:right w:val="single" w:color="000000" w:sz="8" w:space="0"/>
            </w:tcBorders>
            <w:shd w:val="clear" w:color="auto" w:fill="auto"/>
            <w:vAlign w:val="center"/>
          </w:tcPr>
          <w:p w14:paraId="5C4F0AB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vMerge w:val="continue"/>
            <w:tcBorders>
              <w:top w:val="nil"/>
              <w:left w:val="nil"/>
              <w:bottom w:val="single" w:color="000000" w:sz="8" w:space="0"/>
              <w:right w:val="single" w:color="000000" w:sz="8" w:space="0"/>
            </w:tcBorders>
            <w:shd w:val="clear" w:color="auto" w:fill="auto"/>
            <w:vAlign w:val="center"/>
          </w:tcPr>
          <w:p w14:paraId="2FCFF26A">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single" w:color="000000" w:sz="8" w:space="0"/>
              <w:right w:val="single" w:color="000000" w:sz="8" w:space="0"/>
            </w:tcBorders>
            <w:shd w:val="clear" w:color="auto" w:fill="auto"/>
            <w:vAlign w:val="center"/>
          </w:tcPr>
          <w:p w14:paraId="64BCC31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A86401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5F0E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7FDCBB1">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B076002">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6B5176F7">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2.4.2.隧道检查</w:t>
            </w:r>
          </w:p>
        </w:tc>
        <w:tc>
          <w:tcPr>
            <w:tcW w:w="1863" w:type="dxa"/>
            <w:tcBorders>
              <w:top w:val="nil"/>
              <w:left w:val="nil"/>
              <w:bottom w:val="single" w:color="000000" w:sz="8" w:space="0"/>
              <w:right w:val="single" w:color="000000" w:sz="8" w:space="0"/>
            </w:tcBorders>
            <w:shd w:val="clear" w:color="auto" w:fill="auto"/>
            <w:vAlign w:val="center"/>
          </w:tcPr>
          <w:p w14:paraId="5233960B">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隧道广播</w:t>
            </w:r>
          </w:p>
        </w:tc>
        <w:tc>
          <w:tcPr>
            <w:tcW w:w="751" w:type="dxa"/>
            <w:vMerge w:val="restart"/>
            <w:tcBorders>
              <w:top w:val="nil"/>
              <w:left w:val="nil"/>
              <w:bottom w:val="single" w:color="000000" w:sz="8" w:space="0"/>
              <w:right w:val="single" w:color="000000" w:sz="8" w:space="0"/>
            </w:tcBorders>
            <w:shd w:val="clear" w:color="auto" w:fill="auto"/>
            <w:vAlign w:val="center"/>
          </w:tcPr>
          <w:p w14:paraId="2E602E3A">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5735" w:type="dxa"/>
            <w:tcBorders>
              <w:top w:val="nil"/>
              <w:left w:val="nil"/>
              <w:bottom w:val="nil"/>
              <w:right w:val="single" w:color="000000" w:sz="8" w:space="0"/>
            </w:tcBorders>
            <w:shd w:val="clear" w:color="auto" w:fill="auto"/>
            <w:vAlign w:val="center"/>
          </w:tcPr>
          <w:p w14:paraId="37C40A7A">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检查隧道广播、风机、消防、光电标志、横通道门等设备运行情况。</w:t>
            </w:r>
          </w:p>
        </w:tc>
        <w:tc>
          <w:tcPr>
            <w:tcW w:w="1736" w:type="dxa"/>
            <w:tcBorders>
              <w:top w:val="nil"/>
              <w:left w:val="nil"/>
              <w:bottom w:val="nil"/>
              <w:right w:val="single" w:color="000000" w:sz="8" w:space="0"/>
            </w:tcBorders>
            <w:shd w:val="clear" w:color="auto" w:fill="auto"/>
            <w:vAlign w:val="center"/>
          </w:tcPr>
          <w:p w14:paraId="3A19734A">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50</w:t>
            </w:r>
          </w:p>
        </w:tc>
        <w:tc>
          <w:tcPr>
            <w:tcW w:w="796" w:type="dxa"/>
            <w:tcBorders>
              <w:top w:val="nil"/>
              <w:left w:val="nil"/>
              <w:bottom w:val="nil"/>
              <w:right w:val="single" w:color="000000" w:sz="8" w:space="0"/>
            </w:tcBorders>
            <w:shd w:val="clear" w:color="auto" w:fill="auto"/>
            <w:vAlign w:val="center"/>
          </w:tcPr>
          <w:p w14:paraId="60EAA72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076A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2B836C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CF267C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4A2199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37CCA23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隧道风机</w:t>
            </w:r>
          </w:p>
        </w:tc>
        <w:tc>
          <w:tcPr>
            <w:tcW w:w="751" w:type="dxa"/>
            <w:vMerge w:val="continue"/>
            <w:tcBorders>
              <w:top w:val="nil"/>
              <w:left w:val="nil"/>
              <w:bottom w:val="single" w:color="000000" w:sz="8" w:space="0"/>
              <w:right w:val="single" w:color="000000" w:sz="8" w:space="0"/>
            </w:tcBorders>
            <w:shd w:val="clear" w:color="auto" w:fill="auto"/>
            <w:vAlign w:val="center"/>
          </w:tcPr>
          <w:p w14:paraId="2E6F184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nil"/>
              <w:right w:val="single" w:color="000000" w:sz="8" w:space="0"/>
            </w:tcBorders>
            <w:shd w:val="clear" w:color="auto" w:fill="auto"/>
            <w:vAlign w:val="center"/>
          </w:tcPr>
          <w:p w14:paraId="7EF359A4">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1736" w:type="dxa"/>
            <w:tcBorders>
              <w:top w:val="nil"/>
              <w:left w:val="nil"/>
              <w:bottom w:val="nil"/>
              <w:right w:val="single" w:color="000000" w:sz="8" w:space="0"/>
            </w:tcBorders>
            <w:shd w:val="clear" w:color="auto" w:fill="auto"/>
            <w:vAlign w:val="center"/>
          </w:tcPr>
          <w:p w14:paraId="30D049D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4B15F56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8D39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1DDB66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DBA1CD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5BC607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7F7F73E">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隧道消防</w:t>
            </w:r>
          </w:p>
        </w:tc>
        <w:tc>
          <w:tcPr>
            <w:tcW w:w="751" w:type="dxa"/>
            <w:vMerge w:val="continue"/>
            <w:tcBorders>
              <w:top w:val="nil"/>
              <w:left w:val="nil"/>
              <w:bottom w:val="single" w:color="000000" w:sz="8" w:space="0"/>
              <w:right w:val="single" w:color="000000" w:sz="8" w:space="0"/>
            </w:tcBorders>
            <w:shd w:val="clear" w:color="auto" w:fill="auto"/>
            <w:vAlign w:val="center"/>
          </w:tcPr>
          <w:p w14:paraId="20597DA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nil"/>
              <w:right w:val="single" w:color="000000" w:sz="8" w:space="0"/>
            </w:tcBorders>
            <w:shd w:val="clear" w:color="auto" w:fill="auto"/>
            <w:vAlign w:val="center"/>
          </w:tcPr>
          <w:p w14:paraId="2784EBD1">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危急类故障每个扣5分，严重类故障每个扣1.5分，一般故障每个扣0.5分</w:t>
            </w:r>
          </w:p>
        </w:tc>
        <w:tc>
          <w:tcPr>
            <w:tcW w:w="1736" w:type="dxa"/>
            <w:tcBorders>
              <w:top w:val="nil"/>
              <w:left w:val="nil"/>
              <w:bottom w:val="nil"/>
              <w:right w:val="single" w:color="000000" w:sz="8" w:space="0"/>
            </w:tcBorders>
            <w:shd w:val="clear" w:color="auto" w:fill="auto"/>
            <w:vAlign w:val="center"/>
          </w:tcPr>
          <w:p w14:paraId="1BFA811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nil"/>
              <w:right w:val="single" w:color="000000" w:sz="8" w:space="0"/>
            </w:tcBorders>
            <w:shd w:val="clear" w:color="auto" w:fill="auto"/>
            <w:vAlign w:val="center"/>
          </w:tcPr>
          <w:p w14:paraId="0B23210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27EDB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783C00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1F8C719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D069010">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631DBAF5">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隧道光电标志</w:t>
            </w:r>
          </w:p>
        </w:tc>
        <w:tc>
          <w:tcPr>
            <w:tcW w:w="751" w:type="dxa"/>
            <w:vMerge w:val="continue"/>
            <w:tcBorders>
              <w:top w:val="nil"/>
              <w:left w:val="nil"/>
              <w:bottom w:val="single" w:color="000000" w:sz="8" w:space="0"/>
              <w:right w:val="single" w:color="000000" w:sz="8" w:space="0"/>
            </w:tcBorders>
            <w:shd w:val="clear" w:color="auto" w:fill="auto"/>
            <w:vAlign w:val="center"/>
          </w:tcPr>
          <w:p w14:paraId="1036AA2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nil"/>
              <w:right w:val="single" w:color="000000" w:sz="8" w:space="0"/>
            </w:tcBorders>
            <w:shd w:val="clear" w:color="auto" w:fill="auto"/>
            <w:noWrap/>
            <w:vAlign w:val="center"/>
          </w:tcPr>
          <w:p w14:paraId="1F5AED9C">
            <w:pPr>
              <w:snapToGrid w:val="0"/>
              <w:ind w:left="0" w:leftChars="0" w:right="0" w:rightChars="0" w:firstLine="0" w:firstLineChars="0"/>
              <w:jc w:val="left"/>
              <w:rPr>
                <w:rFonts w:hint="eastAsia" w:ascii="方正仿宋_GBK" w:hAnsi="宋体" w:eastAsia="方正仿宋_GBK" w:cs="宋体"/>
                <w:i w:val="0"/>
                <w:iCs w:val="0"/>
                <w:color w:val="000000"/>
                <w:sz w:val="21"/>
                <w:szCs w:val="22"/>
                <w:u w:val="none"/>
              </w:rPr>
            </w:pPr>
          </w:p>
        </w:tc>
        <w:tc>
          <w:tcPr>
            <w:tcW w:w="1736" w:type="dxa"/>
            <w:tcBorders>
              <w:top w:val="nil"/>
              <w:left w:val="nil"/>
              <w:bottom w:val="nil"/>
              <w:right w:val="single" w:color="000000" w:sz="8" w:space="0"/>
            </w:tcBorders>
            <w:shd w:val="clear" w:color="auto" w:fill="auto"/>
            <w:noWrap/>
            <w:vAlign w:val="center"/>
          </w:tcPr>
          <w:p w14:paraId="573B7892">
            <w:pPr>
              <w:snapToGrid w:val="0"/>
              <w:ind w:left="0" w:leftChars="0" w:right="0" w:rightChars="0" w:firstLine="0" w:firstLineChars="0"/>
              <w:jc w:val="center"/>
              <w:rPr>
                <w:rFonts w:hint="eastAsia" w:ascii="方正仿宋_GBK" w:hAnsi="宋体" w:eastAsia="方正仿宋_GBK" w:cs="宋体"/>
                <w:i w:val="0"/>
                <w:iCs w:val="0"/>
                <w:color w:val="000000"/>
                <w:sz w:val="21"/>
                <w:szCs w:val="22"/>
                <w:u w:val="none"/>
              </w:rPr>
            </w:pPr>
          </w:p>
        </w:tc>
        <w:tc>
          <w:tcPr>
            <w:tcW w:w="796" w:type="dxa"/>
            <w:tcBorders>
              <w:top w:val="nil"/>
              <w:left w:val="nil"/>
              <w:bottom w:val="nil"/>
              <w:right w:val="single" w:color="000000" w:sz="8" w:space="0"/>
            </w:tcBorders>
            <w:shd w:val="clear" w:color="auto" w:fill="auto"/>
            <w:noWrap/>
            <w:vAlign w:val="center"/>
          </w:tcPr>
          <w:p w14:paraId="39D72CE1">
            <w:pPr>
              <w:snapToGrid w:val="0"/>
              <w:ind w:left="0" w:leftChars="0" w:right="0" w:rightChars="0" w:firstLine="0" w:firstLineChars="0"/>
              <w:jc w:val="center"/>
              <w:rPr>
                <w:rFonts w:hint="eastAsia" w:ascii="方正仿宋_GBK" w:hAnsi="宋体" w:eastAsia="方正仿宋_GBK" w:cs="宋体"/>
                <w:i w:val="0"/>
                <w:iCs w:val="0"/>
                <w:color w:val="000000"/>
                <w:sz w:val="21"/>
                <w:szCs w:val="22"/>
                <w:u w:val="none"/>
              </w:rPr>
            </w:pPr>
          </w:p>
        </w:tc>
      </w:tr>
      <w:tr w14:paraId="62323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2639493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5EF554D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81826F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1E6F850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隧道横通道门</w:t>
            </w:r>
          </w:p>
        </w:tc>
        <w:tc>
          <w:tcPr>
            <w:tcW w:w="751" w:type="dxa"/>
            <w:vMerge w:val="continue"/>
            <w:tcBorders>
              <w:top w:val="nil"/>
              <w:left w:val="nil"/>
              <w:bottom w:val="single" w:color="000000" w:sz="8" w:space="0"/>
              <w:right w:val="single" w:color="000000" w:sz="8" w:space="0"/>
            </w:tcBorders>
            <w:shd w:val="clear" w:color="auto" w:fill="auto"/>
            <w:vAlign w:val="center"/>
          </w:tcPr>
          <w:p w14:paraId="2B8D67E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noWrap/>
            <w:vAlign w:val="center"/>
          </w:tcPr>
          <w:p w14:paraId="50F7B1CD">
            <w:pPr>
              <w:snapToGrid w:val="0"/>
              <w:ind w:left="0" w:leftChars="0" w:right="0" w:rightChars="0" w:firstLine="0" w:firstLineChars="0"/>
              <w:jc w:val="left"/>
              <w:rPr>
                <w:rFonts w:hint="eastAsia" w:ascii="方正仿宋_GBK" w:hAnsi="宋体" w:eastAsia="方正仿宋_GBK" w:cs="宋体"/>
                <w:i w:val="0"/>
                <w:iCs w:val="0"/>
                <w:color w:val="000000"/>
                <w:sz w:val="21"/>
                <w:szCs w:val="22"/>
                <w:u w:val="none"/>
              </w:rPr>
            </w:pPr>
          </w:p>
        </w:tc>
        <w:tc>
          <w:tcPr>
            <w:tcW w:w="1736" w:type="dxa"/>
            <w:tcBorders>
              <w:top w:val="nil"/>
              <w:left w:val="nil"/>
              <w:bottom w:val="single" w:color="000000" w:sz="8" w:space="0"/>
              <w:right w:val="single" w:color="000000" w:sz="8" w:space="0"/>
            </w:tcBorders>
            <w:shd w:val="clear" w:color="auto" w:fill="auto"/>
            <w:noWrap/>
            <w:vAlign w:val="center"/>
          </w:tcPr>
          <w:p w14:paraId="7AF4912D">
            <w:pPr>
              <w:snapToGrid w:val="0"/>
              <w:ind w:left="0" w:leftChars="0" w:right="0" w:rightChars="0" w:firstLine="0" w:firstLineChars="0"/>
              <w:jc w:val="center"/>
              <w:rPr>
                <w:rFonts w:hint="eastAsia" w:ascii="方正仿宋_GBK" w:hAnsi="宋体" w:eastAsia="方正仿宋_GBK" w:cs="宋体"/>
                <w:i w:val="0"/>
                <w:iCs w:val="0"/>
                <w:color w:val="000000"/>
                <w:sz w:val="21"/>
                <w:szCs w:val="22"/>
                <w:u w:val="none"/>
              </w:rPr>
            </w:pPr>
          </w:p>
        </w:tc>
        <w:tc>
          <w:tcPr>
            <w:tcW w:w="796" w:type="dxa"/>
            <w:tcBorders>
              <w:top w:val="nil"/>
              <w:left w:val="nil"/>
              <w:bottom w:val="single" w:color="000000" w:sz="8" w:space="0"/>
              <w:right w:val="single" w:color="000000" w:sz="8" w:space="0"/>
            </w:tcBorders>
            <w:shd w:val="clear" w:color="auto" w:fill="auto"/>
            <w:noWrap/>
            <w:vAlign w:val="center"/>
          </w:tcPr>
          <w:p w14:paraId="59FBD05D">
            <w:pPr>
              <w:snapToGrid w:val="0"/>
              <w:ind w:left="0" w:leftChars="0" w:right="0" w:rightChars="0" w:firstLine="0" w:firstLineChars="0"/>
              <w:jc w:val="center"/>
              <w:rPr>
                <w:rFonts w:hint="eastAsia" w:ascii="方正仿宋_GBK" w:hAnsi="宋体" w:eastAsia="方正仿宋_GBK" w:cs="宋体"/>
                <w:i w:val="0"/>
                <w:iCs w:val="0"/>
                <w:color w:val="000000"/>
                <w:sz w:val="21"/>
                <w:szCs w:val="22"/>
                <w:u w:val="none"/>
              </w:rPr>
            </w:pPr>
          </w:p>
        </w:tc>
      </w:tr>
      <w:tr w14:paraId="60C08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B894B1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restart"/>
            <w:tcBorders>
              <w:top w:val="nil"/>
              <w:left w:val="nil"/>
              <w:bottom w:val="single" w:color="000000" w:sz="8" w:space="0"/>
              <w:right w:val="single" w:color="000000" w:sz="8" w:space="0"/>
            </w:tcBorders>
            <w:shd w:val="clear" w:color="auto" w:fill="auto"/>
            <w:vAlign w:val="center"/>
          </w:tcPr>
          <w:p w14:paraId="250B9DDF">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2.5.内业规范</w:t>
            </w:r>
          </w:p>
        </w:tc>
        <w:tc>
          <w:tcPr>
            <w:tcW w:w="1151" w:type="dxa"/>
            <w:vMerge w:val="restart"/>
            <w:tcBorders>
              <w:top w:val="nil"/>
              <w:left w:val="nil"/>
              <w:bottom w:val="single" w:color="000000" w:sz="8" w:space="0"/>
              <w:right w:val="single" w:color="000000" w:sz="8" w:space="0"/>
            </w:tcBorders>
            <w:shd w:val="clear" w:color="auto" w:fill="auto"/>
            <w:vAlign w:val="center"/>
          </w:tcPr>
          <w:p w14:paraId="3EEC9226">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2.5.1.维护管理规范</w:t>
            </w:r>
          </w:p>
        </w:tc>
        <w:tc>
          <w:tcPr>
            <w:tcW w:w="1863" w:type="dxa"/>
            <w:tcBorders>
              <w:top w:val="nil"/>
              <w:left w:val="nil"/>
              <w:bottom w:val="single" w:color="000000" w:sz="8" w:space="0"/>
              <w:right w:val="single" w:color="000000" w:sz="8" w:space="0"/>
            </w:tcBorders>
            <w:shd w:val="clear" w:color="auto" w:fill="auto"/>
            <w:vAlign w:val="center"/>
          </w:tcPr>
          <w:p w14:paraId="4A7BA66F">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维护人员保障：人员工作情况，维护组织保障规范</w:t>
            </w:r>
          </w:p>
        </w:tc>
        <w:tc>
          <w:tcPr>
            <w:tcW w:w="751" w:type="dxa"/>
            <w:vMerge w:val="restart"/>
            <w:tcBorders>
              <w:top w:val="nil"/>
              <w:left w:val="nil"/>
              <w:bottom w:val="single" w:color="000000" w:sz="8" w:space="0"/>
              <w:right w:val="single" w:color="000000" w:sz="8" w:space="0"/>
            </w:tcBorders>
            <w:shd w:val="clear" w:color="auto" w:fill="auto"/>
            <w:vAlign w:val="center"/>
          </w:tcPr>
          <w:p w14:paraId="00B881A2">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nil"/>
              <w:left w:val="nil"/>
              <w:bottom w:val="single" w:color="000000" w:sz="8" w:space="0"/>
              <w:right w:val="single" w:color="000000" w:sz="8" w:space="0"/>
            </w:tcBorders>
            <w:shd w:val="clear" w:color="auto" w:fill="auto"/>
            <w:vAlign w:val="center"/>
          </w:tcPr>
          <w:p w14:paraId="61DFBEA6">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发现问题，扣5分/处</w:t>
            </w:r>
          </w:p>
        </w:tc>
        <w:tc>
          <w:tcPr>
            <w:tcW w:w="1736" w:type="dxa"/>
            <w:tcBorders>
              <w:top w:val="nil"/>
              <w:left w:val="nil"/>
              <w:bottom w:val="single" w:color="000000" w:sz="8" w:space="0"/>
              <w:right w:val="single" w:color="000000" w:sz="8" w:space="0"/>
            </w:tcBorders>
            <w:shd w:val="clear" w:color="auto" w:fill="auto"/>
            <w:vAlign w:val="center"/>
          </w:tcPr>
          <w:p w14:paraId="7EBE19C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single" w:color="000000" w:sz="8" w:space="0"/>
              <w:right w:val="single" w:color="000000" w:sz="8" w:space="0"/>
            </w:tcBorders>
            <w:shd w:val="clear" w:color="auto" w:fill="auto"/>
            <w:vAlign w:val="center"/>
          </w:tcPr>
          <w:p w14:paraId="7486705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7724E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9B33AE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FAAF69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61DEAA8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29A31277">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日常维护计划实施：检查维护情况</w:t>
            </w:r>
          </w:p>
        </w:tc>
        <w:tc>
          <w:tcPr>
            <w:tcW w:w="751" w:type="dxa"/>
            <w:vMerge w:val="continue"/>
            <w:tcBorders>
              <w:top w:val="nil"/>
              <w:left w:val="nil"/>
              <w:bottom w:val="single" w:color="000000" w:sz="8" w:space="0"/>
              <w:right w:val="single" w:color="000000" w:sz="8" w:space="0"/>
            </w:tcBorders>
            <w:shd w:val="clear" w:color="auto" w:fill="auto"/>
            <w:vAlign w:val="center"/>
          </w:tcPr>
          <w:p w14:paraId="23D51C0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06282C8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发现问题，扣5分/处</w:t>
            </w:r>
          </w:p>
        </w:tc>
        <w:tc>
          <w:tcPr>
            <w:tcW w:w="1736" w:type="dxa"/>
            <w:tcBorders>
              <w:top w:val="nil"/>
              <w:left w:val="nil"/>
              <w:bottom w:val="single" w:color="000000" w:sz="8" w:space="0"/>
              <w:right w:val="single" w:color="000000" w:sz="8" w:space="0"/>
            </w:tcBorders>
            <w:shd w:val="clear" w:color="auto" w:fill="auto"/>
            <w:vAlign w:val="center"/>
          </w:tcPr>
          <w:p w14:paraId="0F7D962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01B0DCB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906A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0E0F1BD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319E67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478A0C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522178DD">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作业规范：内业资料检查</w:t>
            </w:r>
          </w:p>
        </w:tc>
        <w:tc>
          <w:tcPr>
            <w:tcW w:w="751" w:type="dxa"/>
            <w:vMerge w:val="continue"/>
            <w:tcBorders>
              <w:top w:val="nil"/>
              <w:left w:val="nil"/>
              <w:bottom w:val="single" w:color="000000" w:sz="8" w:space="0"/>
              <w:right w:val="single" w:color="000000" w:sz="8" w:space="0"/>
            </w:tcBorders>
            <w:shd w:val="clear" w:color="auto" w:fill="auto"/>
            <w:vAlign w:val="center"/>
          </w:tcPr>
          <w:p w14:paraId="78447B1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7605478">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发现问题，扣5分/处</w:t>
            </w:r>
          </w:p>
        </w:tc>
        <w:tc>
          <w:tcPr>
            <w:tcW w:w="1736" w:type="dxa"/>
            <w:tcBorders>
              <w:top w:val="nil"/>
              <w:left w:val="nil"/>
              <w:bottom w:val="single" w:color="000000" w:sz="8" w:space="0"/>
              <w:right w:val="single" w:color="000000" w:sz="8" w:space="0"/>
            </w:tcBorders>
            <w:shd w:val="clear" w:color="auto" w:fill="auto"/>
            <w:vAlign w:val="center"/>
          </w:tcPr>
          <w:p w14:paraId="68368D1C">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384075A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98B1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8295C9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A68917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tcBorders>
              <w:top w:val="nil"/>
              <w:left w:val="nil"/>
              <w:bottom w:val="single" w:color="000000" w:sz="8" w:space="0"/>
              <w:right w:val="single" w:color="000000" w:sz="8" w:space="0"/>
            </w:tcBorders>
            <w:shd w:val="clear" w:color="auto" w:fill="auto"/>
            <w:vAlign w:val="center"/>
          </w:tcPr>
          <w:p w14:paraId="53602D85">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2.5.2.设备维修规范</w:t>
            </w:r>
          </w:p>
        </w:tc>
        <w:tc>
          <w:tcPr>
            <w:tcW w:w="1863" w:type="dxa"/>
            <w:tcBorders>
              <w:top w:val="nil"/>
              <w:left w:val="nil"/>
              <w:bottom w:val="single" w:color="000000" w:sz="8" w:space="0"/>
              <w:right w:val="single" w:color="000000" w:sz="8" w:space="0"/>
            </w:tcBorders>
            <w:shd w:val="clear" w:color="auto" w:fill="auto"/>
            <w:vAlign w:val="center"/>
          </w:tcPr>
          <w:p w14:paraId="5F77F4C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备件库存规范：有无备件、保存情况等</w:t>
            </w:r>
          </w:p>
        </w:tc>
        <w:tc>
          <w:tcPr>
            <w:tcW w:w="751" w:type="dxa"/>
            <w:tcBorders>
              <w:top w:val="nil"/>
              <w:left w:val="nil"/>
              <w:bottom w:val="single" w:color="000000" w:sz="8" w:space="0"/>
              <w:right w:val="single" w:color="000000" w:sz="8" w:space="0"/>
            </w:tcBorders>
            <w:shd w:val="clear" w:color="auto" w:fill="auto"/>
            <w:vAlign w:val="center"/>
          </w:tcPr>
          <w:p w14:paraId="6B22ADE8">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nil"/>
              <w:left w:val="nil"/>
              <w:bottom w:val="single" w:color="000000" w:sz="8" w:space="0"/>
              <w:right w:val="single" w:color="000000" w:sz="8" w:space="0"/>
            </w:tcBorders>
            <w:shd w:val="clear" w:color="auto" w:fill="auto"/>
            <w:vAlign w:val="center"/>
          </w:tcPr>
          <w:p w14:paraId="1F2330B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发现问题，扣5分/处</w:t>
            </w:r>
          </w:p>
        </w:tc>
        <w:tc>
          <w:tcPr>
            <w:tcW w:w="1736" w:type="dxa"/>
            <w:tcBorders>
              <w:top w:val="nil"/>
              <w:left w:val="nil"/>
              <w:bottom w:val="single" w:color="000000" w:sz="8" w:space="0"/>
              <w:right w:val="single" w:color="000000" w:sz="8" w:space="0"/>
            </w:tcBorders>
            <w:shd w:val="clear" w:color="auto" w:fill="auto"/>
            <w:vAlign w:val="center"/>
          </w:tcPr>
          <w:p w14:paraId="4E605DA7">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single" w:color="000000" w:sz="8" w:space="0"/>
              <w:right w:val="single" w:color="000000" w:sz="8" w:space="0"/>
            </w:tcBorders>
            <w:shd w:val="clear" w:color="auto" w:fill="auto"/>
            <w:vAlign w:val="center"/>
          </w:tcPr>
          <w:p w14:paraId="00CBE7F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066AF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5A7D00DF">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124E4D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tcBorders>
              <w:top w:val="nil"/>
              <w:left w:val="nil"/>
              <w:bottom w:val="single" w:color="000000" w:sz="8" w:space="0"/>
              <w:right w:val="single" w:color="000000" w:sz="8" w:space="0"/>
            </w:tcBorders>
            <w:shd w:val="clear" w:color="auto" w:fill="auto"/>
            <w:vAlign w:val="center"/>
          </w:tcPr>
          <w:p w14:paraId="12BE96FB">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2.5.3.技术创新</w:t>
            </w:r>
          </w:p>
        </w:tc>
        <w:tc>
          <w:tcPr>
            <w:tcW w:w="1863" w:type="dxa"/>
            <w:tcBorders>
              <w:top w:val="nil"/>
              <w:left w:val="nil"/>
              <w:bottom w:val="single" w:color="000000" w:sz="8" w:space="0"/>
              <w:right w:val="single" w:color="000000" w:sz="8" w:space="0"/>
            </w:tcBorders>
            <w:shd w:val="clear" w:color="auto" w:fill="auto"/>
            <w:vAlign w:val="center"/>
          </w:tcPr>
          <w:p w14:paraId="2AEB9D9B">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tcBorders>
              <w:top w:val="nil"/>
              <w:left w:val="nil"/>
              <w:bottom w:val="single" w:color="000000" w:sz="8" w:space="0"/>
              <w:right w:val="single" w:color="000000" w:sz="8" w:space="0"/>
            </w:tcBorders>
            <w:shd w:val="clear" w:color="auto" w:fill="auto"/>
            <w:vAlign w:val="center"/>
          </w:tcPr>
          <w:p w14:paraId="2B0D1DA1">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nil"/>
              <w:left w:val="nil"/>
              <w:bottom w:val="single" w:color="000000" w:sz="8" w:space="0"/>
              <w:right w:val="single" w:color="000000" w:sz="8" w:space="0"/>
            </w:tcBorders>
            <w:shd w:val="clear" w:color="auto" w:fill="auto"/>
            <w:vAlign w:val="center"/>
          </w:tcPr>
          <w:p w14:paraId="05AB44AB">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在保障三大系统的稳定运行、安全运行与优化提升机电管理、提升运营能力上开展技术创新及应用，发现问题、提供技术创新及应用点子，并建设执行。若有技术创新项目，未完成不得分。</w:t>
            </w:r>
          </w:p>
        </w:tc>
        <w:tc>
          <w:tcPr>
            <w:tcW w:w="1736" w:type="dxa"/>
            <w:tcBorders>
              <w:top w:val="nil"/>
              <w:left w:val="nil"/>
              <w:bottom w:val="single" w:color="000000" w:sz="8" w:space="0"/>
              <w:right w:val="single" w:color="000000" w:sz="8" w:space="0"/>
            </w:tcBorders>
            <w:shd w:val="clear" w:color="auto" w:fill="auto"/>
            <w:vAlign w:val="center"/>
          </w:tcPr>
          <w:p w14:paraId="2B639C03">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single" w:color="000000" w:sz="8" w:space="0"/>
              <w:right w:val="single" w:color="000000" w:sz="8" w:space="0"/>
            </w:tcBorders>
            <w:shd w:val="clear" w:color="auto" w:fill="auto"/>
            <w:vAlign w:val="center"/>
          </w:tcPr>
          <w:p w14:paraId="45B17A6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05FA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667571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31182EB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384231E8">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2.5.4.信息及数据</w:t>
            </w:r>
          </w:p>
        </w:tc>
        <w:tc>
          <w:tcPr>
            <w:tcW w:w="1863" w:type="dxa"/>
            <w:vMerge w:val="restart"/>
            <w:tcBorders>
              <w:top w:val="nil"/>
              <w:left w:val="nil"/>
              <w:bottom w:val="single" w:color="000000" w:sz="8" w:space="0"/>
              <w:right w:val="single" w:color="000000" w:sz="8" w:space="0"/>
            </w:tcBorders>
            <w:shd w:val="clear" w:color="auto" w:fill="auto"/>
            <w:vAlign w:val="center"/>
          </w:tcPr>
          <w:p w14:paraId="6945EF19">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restart"/>
            <w:tcBorders>
              <w:top w:val="nil"/>
              <w:left w:val="nil"/>
              <w:bottom w:val="single" w:color="000000" w:sz="8" w:space="0"/>
              <w:right w:val="single" w:color="000000" w:sz="8" w:space="0"/>
            </w:tcBorders>
            <w:shd w:val="clear" w:color="auto" w:fill="auto"/>
            <w:vAlign w:val="center"/>
          </w:tcPr>
          <w:p w14:paraId="483D22A7">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nil"/>
              <w:left w:val="nil"/>
              <w:bottom w:val="nil"/>
              <w:right w:val="single" w:color="000000" w:sz="8" w:space="0"/>
            </w:tcBorders>
            <w:shd w:val="clear" w:color="auto" w:fill="auto"/>
            <w:vAlign w:val="center"/>
          </w:tcPr>
          <w:p w14:paraId="580949F0">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日常信息及数量填报及时性，未按要求完成</w:t>
            </w:r>
          </w:p>
        </w:tc>
        <w:tc>
          <w:tcPr>
            <w:tcW w:w="1736" w:type="dxa"/>
            <w:tcBorders>
              <w:top w:val="nil"/>
              <w:left w:val="nil"/>
              <w:bottom w:val="nil"/>
              <w:right w:val="single" w:color="000000" w:sz="8" w:space="0"/>
            </w:tcBorders>
            <w:shd w:val="clear" w:color="auto" w:fill="auto"/>
            <w:vAlign w:val="center"/>
          </w:tcPr>
          <w:p w14:paraId="1E697431">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nil"/>
              <w:right w:val="single" w:color="000000" w:sz="8" w:space="0"/>
            </w:tcBorders>
            <w:shd w:val="clear" w:color="auto" w:fill="auto"/>
            <w:vAlign w:val="center"/>
          </w:tcPr>
          <w:p w14:paraId="77DA81F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36EA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CACCB3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339AD9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1DF6EE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44BC70B8">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160515B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62645CD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的扣5分/次。</w:t>
            </w:r>
          </w:p>
        </w:tc>
        <w:tc>
          <w:tcPr>
            <w:tcW w:w="1736" w:type="dxa"/>
            <w:tcBorders>
              <w:top w:val="nil"/>
              <w:left w:val="nil"/>
              <w:bottom w:val="single" w:color="000000" w:sz="8" w:space="0"/>
              <w:right w:val="single" w:color="000000" w:sz="8" w:space="0"/>
            </w:tcBorders>
            <w:shd w:val="clear" w:color="auto" w:fill="auto"/>
            <w:vAlign w:val="center"/>
          </w:tcPr>
          <w:p w14:paraId="1098757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2571064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B120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75AA165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2EEC01B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tcBorders>
              <w:top w:val="nil"/>
              <w:left w:val="nil"/>
              <w:bottom w:val="single" w:color="000000" w:sz="8" w:space="0"/>
              <w:right w:val="single" w:color="000000" w:sz="8" w:space="0"/>
            </w:tcBorders>
            <w:shd w:val="clear" w:color="auto" w:fill="auto"/>
            <w:vAlign w:val="center"/>
          </w:tcPr>
          <w:p w14:paraId="78B56DD6">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2.5.5.专项工程建设</w:t>
            </w:r>
          </w:p>
        </w:tc>
        <w:tc>
          <w:tcPr>
            <w:tcW w:w="1863" w:type="dxa"/>
            <w:tcBorders>
              <w:top w:val="nil"/>
              <w:left w:val="nil"/>
              <w:bottom w:val="single" w:color="000000" w:sz="8" w:space="0"/>
              <w:right w:val="single" w:color="000000" w:sz="8" w:space="0"/>
            </w:tcBorders>
            <w:shd w:val="clear" w:color="auto" w:fill="auto"/>
            <w:vAlign w:val="center"/>
          </w:tcPr>
          <w:p w14:paraId="59B8290E">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tcBorders>
              <w:top w:val="nil"/>
              <w:left w:val="nil"/>
              <w:bottom w:val="single" w:color="000000" w:sz="8" w:space="0"/>
              <w:right w:val="single" w:color="000000" w:sz="8" w:space="0"/>
            </w:tcBorders>
            <w:shd w:val="clear" w:color="auto" w:fill="auto"/>
            <w:vAlign w:val="center"/>
          </w:tcPr>
          <w:p w14:paraId="1713DE62">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30</w:t>
            </w:r>
          </w:p>
        </w:tc>
        <w:tc>
          <w:tcPr>
            <w:tcW w:w="5735" w:type="dxa"/>
            <w:tcBorders>
              <w:top w:val="nil"/>
              <w:left w:val="nil"/>
              <w:bottom w:val="single" w:color="000000" w:sz="8" w:space="0"/>
              <w:right w:val="single" w:color="000000" w:sz="8" w:space="0"/>
            </w:tcBorders>
            <w:shd w:val="clear" w:color="auto" w:fill="auto"/>
            <w:vAlign w:val="center"/>
          </w:tcPr>
          <w:p w14:paraId="52E41D93">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专项工程建设执行情况。若有专项工程，未完成不得分。</w:t>
            </w:r>
          </w:p>
        </w:tc>
        <w:tc>
          <w:tcPr>
            <w:tcW w:w="1736" w:type="dxa"/>
            <w:tcBorders>
              <w:top w:val="nil"/>
              <w:left w:val="nil"/>
              <w:bottom w:val="single" w:color="000000" w:sz="8" w:space="0"/>
              <w:right w:val="single" w:color="000000" w:sz="8" w:space="0"/>
            </w:tcBorders>
            <w:shd w:val="clear" w:color="auto" w:fill="auto"/>
            <w:vAlign w:val="center"/>
          </w:tcPr>
          <w:p w14:paraId="43EDF2F0">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30</w:t>
            </w:r>
          </w:p>
        </w:tc>
        <w:tc>
          <w:tcPr>
            <w:tcW w:w="796" w:type="dxa"/>
            <w:tcBorders>
              <w:top w:val="nil"/>
              <w:left w:val="nil"/>
              <w:bottom w:val="single" w:color="000000" w:sz="8" w:space="0"/>
              <w:right w:val="single" w:color="000000" w:sz="8" w:space="0"/>
            </w:tcBorders>
            <w:shd w:val="clear" w:color="auto" w:fill="auto"/>
            <w:vAlign w:val="center"/>
          </w:tcPr>
          <w:p w14:paraId="62324806">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4786F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4E42F11B">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53321C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restart"/>
            <w:tcBorders>
              <w:top w:val="nil"/>
              <w:left w:val="nil"/>
              <w:bottom w:val="single" w:color="000000" w:sz="8" w:space="0"/>
              <w:right w:val="single" w:color="000000" w:sz="8" w:space="0"/>
            </w:tcBorders>
            <w:shd w:val="clear" w:color="auto" w:fill="auto"/>
            <w:vAlign w:val="center"/>
          </w:tcPr>
          <w:p w14:paraId="297752CC">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2.5.6.内业资料</w:t>
            </w:r>
          </w:p>
        </w:tc>
        <w:tc>
          <w:tcPr>
            <w:tcW w:w="1863" w:type="dxa"/>
            <w:tcBorders>
              <w:top w:val="nil"/>
              <w:left w:val="nil"/>
              <w:bottom w:val="single" w:color="000000" w:sz="8" w:space="0"/>
              <w:right w:val="single" w:color="000000" w:sz="8" w:space="0"/>
            </w:tcBorders>
            <w:shd w:val="clear" w:color="auto" w:fill="auto"/>
            <w:vAlign w:val="center"/>
          </w:tcPr>
          <w:p w14:paraId="7F2DBC2B">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日常维护资料</w:t>
            </w:r>
          </w:p>
        </w:tc>
        <w:tc>
          <w:tcPr>
            <w:tcW w:w="751" w:type="dxa"/>
            <w:tcBorders>
              <w:top w:val="nil"/>
              <w:left w:val="nil"/>
              <w:bottom w:val="single" w:color="000000" w:sz="8" w:space="0"/>
              <w:right w:val="single" w:color="000000" w:sz="8" w:space="0"/>
            </w:tcBorders>
            <w:shd w:val="clear" w:color="auto" w:fill="auto"/>
            <w:vAlign w:val="center"/>
          </w:tcPr>
          <w:p w14:paraId="75932B3D">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5735" w:type="dxa"/>
            <w:tcBorders>
              <w:top w:val="nil"/>
              <w:left w:val="nil"/>
              <w:bottom w:val="single" w:color="000000" w:sz="8" w:space="0"/>
              <w:right w:val="single" w:color="000000" w:sz="8" w:space="0"/>
            </w:tcBorders>
            <w:shd w:val="clear" w:color="auto" w:fill="auto"/>
            <w:vAlign w:val="center"/>
          </w:tcPr>
          <w:p w14:paraId="31DB7978">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检查日常维护资料。</w:t>
            </w:r>
          </w:p>
        </w:tc>
        <w:tc>
          <w:tcPr>
            <w:tcW w:w="1736" w:type="dxa"/>
            <w:tcBorders>
              <w:top w:val="nil"/>
              <w:left w:val="nil"/>
              <w:bottom w:val="single" w:color="000000" w:sz="8" w:space="0"/>
              <w:right w:val="single" w:color="000000" w:sz="8" w:space="0"/>
            </w:tcBorders>
            <w:shd w:val="clear" w:color="auto" w:fill="auto"/>
            <w:vAlign w:val="center"/>
          </w:tcPr>
          <w:p w14:paraId="22ED04E6">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10</w:t>
            </w:r>
          </w:p>
        </w:tc>
        <w:tc>
          <w:tcPr>
            <w:tcW w:w="796" w:type="dxa"/>
            <w:tcBorders>
              <w:top w:val="nil"/>
              <w:left w:val="nil"/>
              <w:bottom w:val="single" w:color="000000" w:sz="8" w:space="0"/>
              <w:right w:val="single" w:color="000000" w:sz="8" w:space="0"/>
            </w:tcBorders>
            <w:shd w:val="clear" w:color="auto" w:fill="auto"/>
            <w:vAlign w:val="center"/>
          </w:tcPr>
          <w:p w14:paraId="690A6C0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8522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1A6E897">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0CE97B4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5C1917B8">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tcBorders>
              <w:top w:val="nil"/>
              <w:left w:val="nil"/>
              <w:bottom w:val="single" w:color="000000" w:sz="8" w:space="0"/>
              <w:right w:val="single" w:color="000000" w:sz="8" w:space="0"/>
            </w:tcBorders>
            <w:shd w:val="clear" w:color="auto" w:fill="auto"/>
            <w:vAlign w:val="center"/>
          </w:tcPr>
          <w:p w14:paraId="2EA03ACC">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专项维护资料</w:t>
            </w:r>
          </w:p>
        </w:tc>
        <w:tc>
          <w:tcPr>
            <w:tcW w:w="751" w:type="dxa"/>
            <w:tcBorders>
              <w:top w:val="nil"/>
              <w:left w:val="nil"/>
              <w:bottom w:val="single" w:color="000000" w:sz="8" w:space="0"/>
              <w:right w:val="single" w:color="000000" w:sz="8" w:space="0"/>
            </w:tcBorders>
            <w:shd w:val="clear" w:color="auto" w:fill="auto"/>
            <w:vAlign w:val="center"/>
          </w:tcPr>
          <w:p w14:paraId="017E339C">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15</w:t>
            </w:r>
          </w:p>
        </w:tc>
        <w:tc>
          <w:tcPr>
            <w:tcW w:w="5735" w:type="dxa"/>
            <w:tcBorders>
              <w:top w:val="nil"/>
              <w:left w:val="nil"/>
              <w:bottom w:val="single" w:color="000000" w:sz="8" w:space="0"/>
              <w:right w:val="single" w:color="000000" w:sz="8" w:space="0"/>
            </w:tcBorders>
            <w:shd w:val="clear" w:color="auto" w:fill="auto"/>
            <w:vAlign w:val="center"/>
          </w:tcPr>
          <w:p w14:paraId="63A80426">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检查专项维护资料。</w:t>
            </w:r>
          </w:p>
        </w:tc>
        <w:tc>
          <w:tcPr>
            <w:tcW w:w="1736" w:type="dxa"/>
            <w:tcBorders>
              <w:top w:val="nil"/>
              <w:left w:val="nil"/>
              <w:bottom w:val="single" w:color="000000" w:sz="8" w:space="0"/>
              <w:right w:val="single" w:color="000000" w:sz="8" w:space="0"/>
            </w:tcBorders>
            <w:shd w:val="clear" w:color="auto" w:fill="auto"/>
            <w:vAlign w:val="center"/>
          </w:tcPr>
          <w:p w14:paraId="31DFC523">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15</w:t>
            </w:r>
          </w:p>
        </w:tc>
        <w:tc>
          <w:tcPr>
            <w:tcW w:w="796" w:type="dxa"/>
            <w:tcBorders>
              <w:top w:val="nil"/>
              <w:left w:val="nil"/>
              <w:bottom w:val="single" w:color="000000" w:sz="8" w:space="0"/>
              <w:right w:val="single" w:color="000000" w:sz="8" w:space="0"/>
            </w:tcBorders>
            <w:shd w:val="clear" w:color="auto" w:fill="auto"/>
            <w:vAlign w:val="center"/>
          </w:tcPr>
          <w:p w14:paraId="701EF3D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53AAE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6EBC5B1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9AE153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101EB3F3">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restart"/>
            <w:tcBorders>
              <w:top w:val="nil"/>
              <w:left w:val="nil"/>
              <w:bottom w:val="single" w:color="000000" w:sz="8" w:space="0"/>
              <w:right w:val="single" w:color="000000" w:sz="8" w:space="0"/>
            </w:tcBorders>
            <w:shd w:val="clear" w:color="auto" w:fill="auto"/>
            <w:vAlign w:val="center"/>
          </w:tcPr>
          <w:p w14:paraId="08431CAE">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机电管理制度</w:t>
            </w:r>
          </w:p>
        </w:tc>
        <w:tc>
          <w:tcPr>
            <w:tcW w:w="751" w:type="dxa"/>
            <w:vMerge w:val="restart"/>
            <w:tcBorders>
              <w:top w:val="nil"/>
              <w:left w:val="nil"/>
              <w:bottom w:val="single" w:color="000000" w:sz="8" w:space="0"/>
              <w:right w:val="single" w:color="000000" w:sz="8" w:space="0"/>
            </w:tcBorders>
            <w:shd w:val="clear" w:color="auto" w:fill="auto"/>
            <w:vAlign w:val="center"/>
          </w:tcPr>
          <w:p w14:paraId="549BE581">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w:t>
            </w:r>
          </w:p>
        </w:tc>
        <w:tc>
          <w:tcPr>
            <w:tcW w:w="5735" w:type="dxa"/>
            <w:tcBorders>
              <w:top w:val="nil"/>
              <w:left w:val="nil"/>
              <w:bottom w:val="nil"/>
              <w:right w:val="single" w:color="000000" w:sz="8" w:space="0"/>
            </w:tcBorders>
            <w:shd w:val="clear" w:color="auto" w:fill="auto"/>
            <w:vAlign w:val="center"/>
          </w:tcPr>
          <w:p w14:paraId="43BEA91A">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检查制度是否齐全、编写准确。</w:t>
            </w:r>
          </w:p>
        </w:tc>
        <w:tc>
          <w:tcPr>
            <w:tcW w:w="1736" w:type="dxa"/>
            <w:tcBorders>
              <w:top w:val="nil"/>
              <w:left w:val="nil"/>
              <w:bottom w:val="nil"/>
              <w:right w:val="single" w:color="000000" w:sz="8" w:space="0"/>
            </w:tcBorders>
            <w:shd w:val="clear" w:color="auto" w:fill="auto"/>
            <w:vAlign w:val="center"/>
          </w:tcPr>
          <w:p w14:paraId="4030525C">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5</w:t>
            </w:r>
          </w:p>
        </w:tc>
        <w:tc>
          <w:tcPr>
            <w:tcW w:w="796" w:type="dxa"/>
            <w:tcBorders>
              <w:top w:val="nil"/>
              <w:left w:val="nil"/>
              <w:bottom w:val="nil"/>
              <w:right w:val="single" w:color="000000" w:sz="8" w:space="0"/>
            </w:tcBorders>
            <w:shd w:val="clear" w:color="auto" w:fill="auto"/>
            <w:vAlign w:val="center"/>
          </w:tcPr>
          <w:p w14:paraId="2552687A">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6812D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15" w:type="dxa"/>
            <w:vMerge w:val="continue"/>
            <w:tcBorders>
              <w:top w:val="nil"/>
              <w:left w:val="single" w:color="000000" w:sz="8" w:space="0"/>
              <w:bottom w:val="single" w:color="000000" w:sz="8" w:space="0"/>
              <w:right w:val="single" w:color="000000" w:sz="8" w:space="0"/>
            </w:tcBorders>
            <w:shd w:val="clear" w:color="auto" w:fill="auto"/>
            <w:vAlign w:val="center"/>
          </w:tcPr>
          <w:p w14:paraId="39EF0125">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803" w:type="dxa"/>
            <w:vMerge w:val="continue"/>
            <w:tcBorders>
              <w:top w:val="nil"/>
              <w:left w:val="nil"/>
              <w:bottom w:val="single" w:color="000000" w:sz="8" w:space="0"/>
              <w:right w:val="single" w:color="000000" w:sz="8" w:space="0"/>
            </w:tcBorders>
            <w:shd w:val="clear" w:color="auto" w:fill="auto"/>
            <w:vAlign w:val="center"/>
          </w:tcPr>
          <w:p w14:paraId="7B57C1B9">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151" w:type="dxa"/>
            <w:vMerge w:val="continue"/>
            <w:tcBorders>
              <w:top w:val="nil"/>
              <w:left w:val="nil"/>
              <w:bottom w:val="single" w:color="000000" w:sz="8" w:space="0"/>
              <w:right w:val="single" w:color="000000" w:sz="8" w:space="0"/>
            </w:tcBorders>
            <w:shd w:val="clear" w:color="auto" w:fill="auto"/>
            <w:vAlign w:val="center"/>
          </w:tcPr>
          <w:p w14:paraId="0A1BDA8D">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1863" w:type="dxa"/>
            <w:vMerge w:val="continue"/>
            <w:tcBorders>
              <w:top w:val="nil"/>
              <w:left w:val="nil"/>
              <w:bottom w:val="single" w:color="000000" w:sz="8" w:space="0"/>
              <w:right w:val="single" w:color="000000" w:sz="8" w:space="0"/>
            </w:tcBorders>
            <w:shd w:val="clear" w:color="auto" w:fill="auto"/>
            <w:vAlign w:val="center"/>
          </w:tcPr>
          <w:p w14:paraId="605150D3">
            <w:pPr>
              <w:snapToGrid w:val="0"/>
              <w:ind w:left="0" w:leftChars="0" w:right="0" w:rightChars="0" w:firstLine="0" w:firstLineChars="0"/>
              <w:jc w:val="left"/>
              <w:rPr>
                <w:rFonts w:hint="eastAsia" w:ascii="方正仿宋_GBK" w:hAnsi="方正仿宋_GBK" w:eastAsia="方正仿宋_GBK" w:cs="方正仿宋_GBK"/>
                <w:i w:val="0"/>
                <w:iCs w:val="0"/>
                <w:color w:val="000000"/>
                <w:sz w:val="21"/>
                <w:szCs w:val="21"/>
                <w:u w:val="none"/>
              </w:rPr>
            </w:pPr>
          </w:p>
        </w:tc>
        <w:tc>
          <w:tcPr>
            <w:tcW w:w="751" w:type="dxa"/>
            <w:vMerge w:val="continue"/>
            <w:tcBorders>
              <w:top w:val="nil"/>
              <w:left w:val="nil"/>
              <w:bottom w:val="single" w:color="000000" w:sz="8" w:space="0"/>
              <w:right w:val="single" w:color="000000" w:sz="8" w:space="0"/>
            </w:tcBorders>
            <w:shd w:val="clear" w:color="auto" w:fill="auto"/>
            <w:vAlign w:val="center"/>
          </w:tcPr>
          <w:p w14:paraId="36B6B57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5735" w:type="dxa"/>
            <w:tcBorders>
              <w:top w:val="nil"/>
              <w:left w:val="nil"/>
              <w:bottom w:val="single" w:color="000000" w:sz="8" w:space="0"/>
              <w:right w:val="single" w:color="000000" w:sz="8" w:space="0"/>
            </w:tcBorders>
            <w:shd w:val="clear" w:color="auto" w:fill="auto"/>
            <w:vAlign w:val="center"/>
          </w:tcPr>
          <w:p w14:paraId="43FAB9B2">
            <w:pPr>
              <w:keepNext w:val="0"/>
              <w:keepLines w:val="0"/>
              <w:widowControl/>
              <w:suppressLineNumbers w:val="0"/>
              <w:snapToGrid w:val="0"/>
              <w:ind w:left="0" w:leftChars="0" w:right="0" w:rightChars="0" w:firstLine="0" w:firstLineChars="0"/>
              <w:jc w:val="left"/>
              <w:textAlignment w:val="top"/>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无资料扣5分，资料不齐全扣2分，资料中有明显错误、无签字等问题每项扣1分</w:t>
            </w:r>
          </w:p>
        </w:tc>
        <w:tc>
          <w:tcPr>
            <w:tcW w:w="1736" w:type="dxa"/>
            <w:tcBorders>
              <w:top w:val="nil"/>
              <w:left w:val="nil"/>
              <w:bottom w:val="single" w:color="000000" w:sz="8" w:space="0"/>
              <w:right w:val="single" w:color="000000" w:sz="8" w:space="0"/>
            </w:tcBorders>
            <w:shd w:val="clear" w:color="auto" w:fill="auto"/>
            <w:vAlign w:val="center"/>
          </w:tcPr>
          <w:p w14:paraId="1E98D25E">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c>
          <w:tcPr>
            <w:tcW w:w="796" w:type="dxa"/>
            <w:tcBorders>
              <w:top w:val="nil"/>
              <w:left w:val="nil"/>
              <w:bottom w:val="single" w:color="000000" w:sz="8" w:space="0"/>
              <w:right w:val="single" w:color="000000" w:sz="8" w:space="0"/>
            </w:tcBorders>
            <w:shd w:val="clear" w:color="auto" w:fill="auto"/>
            <w:vAlign w:val="center"/>
          </w:tcPr>
          <w:p w14:paraId="5C15F974">
            <w:pPr>
              <w:snapToGrid w:val="0"/>
              <w:ind w:left="0" w:leftChars="0" w:right="0" w:rightChars="0" w:firstLine="0" w:firstLineChars="0"/>
              <w:jc w:val="center"/>
              <w:rPr>
                <w:rFonts w:hint="eastAsia" w:ascii="方正仿宋_GBK" w:hAnsi="方正仿宋_GBK" w:eastAsia="方正仿宋_GBK" w:cs="方正仿宋_GBK"/>
                <w:i w:val="0"/>
                <w:iCs w:val="0"/>
                <w:color w:val="000000"/>
                <w:sz w:val="21"/>
                <w:szCs w:val="21"/>
                <w:u w:val="none"/>
              </w:rPr>
            </w:pPr>
          </w:p>
        </w:tc>
      </w:tr>
      <w:tr w14:paraId="1C3AA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5735" w:type="dxa"/>
            <w:gridSpan w:val="6"/>
            <w:tcBorders>
              <w:top w:val="nil"/>
              <w:left w:val="single" w:color="000000" w:sz="8" w:space="0"/>
              <w:bottom w:val="single" w:color="000000" w:sz="8" w:space="0"/>
              <w:right w:val="single" w:color="000000" w:sz="8" w:space="0"/>
            </w:tcBorders>
            <w:shd w:val="clear" w:color="auto" w:fill="auto"/>
            <w:vAlign w:val="center"/>
          </w:tcPr>
          <w:p w14:paraId="1EC6251E">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b/>
                <w:bCs/>
                <w:i w:val="0"/>
                <w:iCs w:val="0"/>
                <w:color w:val="000000"/>
                <w:sz w:val="21"/>
                <w:szCs w:val="24"/>
                <w:u w:val="none"/>
              </w:rPr>
            </w:pPr>
            <w:r>
              <w:rPr>
                <w:rFonts w:hint="eastAsia" w:ascii="方正仿宋_GBK" w:hAnsi="方正仿宋_GBK" w:eastAsia="方正仿宋_GBK" w:cs="方正仿宋_GBK"/>
                <w:b/>
                <w:bCs/>
                <w:i w:val="0"/>
                <w:iCs w:val="0"/>
                <w:color w:val="000000"/>
                <w:kern w:val="0"/>
                <w:sz w:val="21"/>
                <w:szCs w:val="24"/>
                <w:u w:val="none"/>
                <w:lang w:val="en-US" w:eastAsia="zh-CN" w:bidi="ar"/>
              </w:rPr>
              <w:t>考核分数=总得分*10%</w:t>
            </w:r>
          </w:p>
        </w:tc>
        <w:tc>
          <w:tcPr>
            <w:tcW w:w="1736" w:type="dxa"/>
            <w:tcBorders>
              <w:top w:val="nil"/>
              <w:left w:val="nil"/>
              <w:bottom w:val="single" w:color="000000" w:sz="8" w:space="0"/>
              <w:right w:val="single" w:color="000000" w:sz="8" w:space="0"/>
            </w:tcBorders>
            <w:shd w:val="clear" w:color="auto" w:fill="auto"/>
            <w:vAlign w:val="center"/>
          </w:tcPr>
          <w:p w14:paraId="706333F1">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b/>
                <w:bCs/>
                <w:i w:val="0"/>
                <w:iCs w:val="0"/>
                <w:color w:val="000000"/>
                <w:sz w:val="21"/>
                <w:szCs w:val="24"/>
                <w:u w:val="none"/>
              </w:rPr>
            </w:pPr>
            <w:r>
              <w:rPr>
                <w:rFonts w:hint="eastAsia" w:ascii="方正仿宋_GBK" w:hAnsi="方正仿宋_GBK" w:eastAsia="方正仿宋_GBK" w:cs="方正仿宋_GBK"/>
                <w:b/>
                <w:bCs/>
                <w:i w:val="0"/>
                <w:iCs w:val="0"/>
                <w:color w:val="000000"/>
                <w:kern w:val="0"/>
                <w:sz w:val="21"/>
                <w:szCs w:val="24"/>
                <w:u w:val="none"/>
                <w:lang w:val="en-US" w:eastAsia="zh-CN" w:bidi="ar"/>
              </w:rPr>
              <w:t>1000</w:t>
            </w:r>
          </w:p>
        </w:tc>
        <w:tc>
          <w:tcPr>
            <w:tcW w:w="796" w:type="dxa"/>
            <w:tcBorders>
              <w:top w:val="nil"/>
              <w:left w:val="nil"/>
              <w:bottom w:val="single" w:color="000000" w:sz="8" w:space="0"/>
              <w:right w:val="single" w:color="000000" w:sz="8" w:space="0"/>
            </w:tcBorders>
            <w:shd w:val="clear" w:color="auto" w:fill="auto"/>
            <w:vAlign w:val="center"/>
          </w:tcPr>
          <w:p w14:paraId="1FF35745">
            <w:pPr>
              <w:keepNext w:val="0"/>
              <w:keepLines w:val="0"/>
              <w:widowControl/>
              <w:suppressLineNumbers w:val="0"/>
              <w:snapToGrid w:val="0"/>
              <w:ind w:left="0" w:leftChars="0" w:right="0" w:rightChars="0" w:firstLine="0" w:firstLineChars="0"/>
              <w:jc w:val="center"/>
              <w:textAlignment w:val="top"/>
              <w:rPr>
                <w:rFonts w:hint="eastAsia" w:ascii="方正仿宋_GBK" w:hAnsi="方正仿宋_GBK" w:eastAsia="方正仿宋_GBK" w:cs="方正仿宋_GBK"/>
                <w:b/>
                <w:bCs/>
                <w:i w:val="0"/>
                <w:iCs w:val="0"/>
                <w:color w:val="000000"/>
                <w:sz w:val="21"/>
                <w:szCs w:val="24"/>
                <w:u w:val="none"/>
              </w:rPr>
            </w:pPr>
            <w:r>
              <w:rPr>
                <w:rFonts w:hint="eastAsia" w:ascii="方正仿宋_GBK" w:hAnsi="方正仿宋_GBK" w:eastAsia="方正仿宋_GBK" w:cs="方正仿宋_GBK"/>
                <w:b/>
                <w:bCs/>
                <w:i w:val="0"/>
                <w:iCs w:val="0"/>
                <w:color w:val="000000"/>
                <w:kern w:val="0"/>
                <w:sz w:val="21"/>
                <w:szCs w:val="24"/>
                <w:u w:val="none"/>
                <w:lang w:val="en-US" w:eastAsia="zh-CN" w:bidi="ar"/>
              </w:rPr>
              <w:t>0</w:t>
            </w:r>
          </w:p>
        </w:tc>
      </w:tr>
    </w:tbl>
    <w:p w14:paraId="72FCADE5">
      <w:pPr>
        <w:rPr>
          <w:rFonts w:hint="eastAsia" w:ascii="仿宋" w:hAnsi="仿宋" w:eastAsia="仿宋" w:cs="仿宋"/>
          <w:b w:val="0"/>
          <w:bCs w:val="0"/>
        </w:rPr>
        <w:sectPr>
          <w:pgSz w:w="16839" w:h="11906" w:orient="landscape"/>
          <w:pgMar w:top="1406" w:right="1431" w:bottom="1688" w:left="1373" w:header="0" w:footer="1208" w:gutter="0"/>
          <w:pgNumType w:fmt="decimal"/>
          <w:cols w:space="720" w:num="1"/>
        </w:sectPr>
      </w:pPr>
    </w:p>
    <w:p w14:paraId="614736BC">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p w14:paraId="5AA4210D">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bCs/>
          <w:color w:val="203040"/>
          <w:spacing w:val="-3"/>
          <w:sz w:val="32"/>
          <w:szCs w:val="32"/>
          <w:lang w:val="en-US" w:eastAsia="zh-CN"/>
        </w:rPr>
      </w:pPr>
      <w:r>
        <w:rPr>
          <w:rFonts w:hint="eastAsia" w:ascii="仿宋" w:hAnsi="仿宋" w:eastAsia="仿宋" w:cs="仿宋"/>
          <w:b/>
          <w:bCs/>
          <w:color w:val="203040"/>
          <w:spacing w:val="-3"/>
          <w:sz w:val="32"/>
          <w:szCs w:val="32"/>
          <w:lang w:val="en-US" w:eastAsia="zh-CN"/>
        </w:rPr>
        <w:t>附件三设备清单及维护频次</w:t>
      </w:r>
    </w:p>
    <w:tbl>
      <w:tblPr>
        <w:tblStyle w:val="5"/>
        <w:tblW w:w="9756" w:type="dxa"/>
        <w:tblInd w:w="-5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6"/>
        <w:gridCol w:w="2106"/>
        <w:gridCol w:w="2119"/>
        <w:gridCol w:w="1069"/>
        <w:gridCol w:w="1481"/>
        <w:gridCol w:w="1595"/>
        <w:gridCol w:w="410"/>
      </w:tblGrid>
      <w:tr w14:paraId="54050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0" w:type="dxa"/>
          <w:trHeight w:val="1562" w:hRule="atLeast"/>
        </w:trPr>
        <w:tc>
          <w:tcPr>
            <w:tcW w:w="9346" w:type="dxa"/>
            <w:gridSpan w:val="6"/>
            <w:tcBorders>
              <w:top w:val="nil"/>
              <w:left w:val="nil"/>
              <w:bottom w:val="nil"/>
              <w:right w:val="nil"/>
            </w:tcBorders>
            <w:shd w:val="clear" w:color="auto" w:fill="FFFFFF"/>
            <w:noWrap/>
            <w:vAlign w:val="center"/>
          </w:tcPr>
          <w:p w14:paraId="1D49B346">
            <w:pPr>
              <w:keepNext w:val="0"/>
              <w:keepLines w:val="0"/>
              <w:widowControl/>
              <w:suppressLineNumbers w:val="0"/>
              <w:jc w:val="center"/>
              <w:textAlignment w:val="center"/>
              <w:rPr>
                <w:rFonts w:hint="eastAsia" w:ascii="仿宋" w:hAnsi="仿宋" w:eastAsia="仿宋" w:cs="仿宋"/>
                <w:b w:val="0"/>
                <w:bCs w:val="0"/>
                <w:i w:val="0"/>
                <w:iCs w:val="0"/>
                <w:color w:val="000000"/>
                <w:sz w:val="18"/>
                <w:szCs w:val="18"/>
                <w:u w:val="none"/>
              </w:rPr>
            </w:pPr>
            <w:r>
              <w:rPr>
                <w:rFonts w:hint="eastAsia" w:ascii="仿宋" w:hAnsi="仿宋" w:eastAsia="仿宋" w:cs="仿宋"/>
                <w:b w:val="0"/>
                <w:bCs w:val="0"/>
                <w:i w:val="0"/>
                <w:iCs w:val="0"/>
                <w:color w:val="000000"/>
                <w:kern w:val="0"/>
                <w:sz w:val="28"/>
                <w:szCs w:val="28"/>
                <w:u w:val="none"/>
                <w:lang w:val="en-US" w:eastAsia="zh-CN"/>
              </w:rPr>
              <w:t>酉彭段2026年机电维护清单</w:t>
            </w:r>
          </w:p>
        </w:tc>
      </w:tr>
      <w:tr w14:paraId="75C63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0A529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AA51F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800章分类编号</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1F993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800章分类</w:t>
            </w:r>
          </w:p>
        </w:tc>
        <w:tc>
          <w:tcPr>
            <w:tcW w:w="1069" w:type="dxa"/>
            <w:vMerge w:val="restart"/>
            <w:tcBorders>
              <w:top w:val="single" w:color="000000" w:sz="4" w:space="0"/>
              <w:left w:val="single" w:color="000000" w:sz="4" w:space="0"/>
              <w:right w:val="single" w:color="000000" w:sz="4" w:space="0"/>
            </w:tcBorders>
            <w:shd w:val="clear" w:color="auto" w:fill="auto"/>
            <w:vAlign w:val="center"/>
          </w:tcPr>
          <w:p w14:paraId="144C8ADA">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单位</w:t>
            </w: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4DAEC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设备数量</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14:paraId="0CDD2C0B">
            <w:pPr>
              <w:keepNext w:val="0"/>
              <w:keepLines w:val="0"/>
              <w:widowControl/>
              <w:suppressLineNumbers w:val="0"/>
              <w:jc w:val="center"/>
              <w:textAlignment w:val="bottom"/>
              <w:rPr>
                <w:rFonts w:ascii="汉仪书宋二KW" w:hAnsi="汉仪书宋二KW" w:eastAsia="汉仪书宋二KW" w:cs="汉仪书宋二KW"/>
                <w:b/>
                <w:bCs/>
                <w:i w:val="0"/>
                <w:iCs w:val="0"/>
                <w:color w:val="000000"/>
                <w:sz w:val="24"/>
                <w:szCs w:val="24"/>
                <w:u w:val="none"/>
              </w:rPr>
            </w:pPr>
            <w:r>
              <w:rPr>
                <w:rFonts w:hint="default" w:ascii="汉仪书宋二KW" w:hAnsi="汉仪书宋二KW" w:eastAsia="汉仪书宋二KW" w:cs="汉仪书宋二KW"/>
                <w:b/>
                <w:bCs/>
                <w:i w:val="0"/>
                <w:iCs w:val="0"/>
                <w:color w:val="000000"/>
                <w:kern w:val="0"/>
                <w:sz w:val="24"/>
                <w:szCs w:val="24"/>
                <w:u w:val="none"/>
                <w:lang w:val="en-US" w:eastAsia="zh-CN" w:bidi="ar"/>
              </w:rPr>
              <w:t>日常维护</w:t>
            </w:r>
          </w:p>
        </w:tc>
      </w:tr>
      <w:tr w14:paraId="0DE4D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3"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64FF6">
            <w:pPr>
              <w:jc w:val="center"/>
              <w:rPr>
                <w:rFonts w:hint="eastAsia" w:ascii="宋体" w:hAnsi="宋体" w:eastAsia="宋体" w:cs="宋体"/>
                <w:b/>
                <w:bCs/>
                <w:i w:val="0"/>
                <w:iCs w:val="0"/>
                <w:color w:val="000000"/>
                <w:sz w:val="20"/>
                <w:szCs w:val="20"/>
                <w:u w:val="none"/>
              </w:rPr>
            </w:pPr>
          </w:p>
        </w:tc>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AF522">
            <w:pPr>
              <w:jc w:val="center"/>
              <w:rPr>
                <w:rFonts w:hint="eastAsia" w:ascii="宋体" w:hAnsi="宋体" w:eastAsia="宋体" w:cs="宋体"/>
                <w:b/>
                <w:bCs/>
                <w:i w:val="0"/>
                <w:iCs w:val="0"/>
                <w:color w:val="000000"/>
                <w:sz w:val="20"/>
                <w:szCs w:val="20"/>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A7071">
            <w:pPr>
              <w:jc w:val="center"/>
              <w:rPr>
                <w:rFonts w:hint="eastAsia" w:ascii="宋体" w:hAnsi="宋体" w:eastAsia="宋体" w:cs="宋体"/>
                <w:b/>
                <w:bCs/>
                <w:i w:val="0"/>
                <w:iCs w:val="0"/>
                <w:color w:val="000000"/>
                <w:sz w:val="20"/>
                <w:szCs w:val="20"/>
                <w:u w:val="none"/>
              </w:rPr>
            </w:pPr>
          </w:p>
        </w:tc>
        <w:tc>
          <w:tcPr>
            <w:tcW w:w="1069" w:type="dxa"/>
            <w:vMerge w:val="continue"/>
            <w:tcBorders>
              <w:left w:val="single" w:color="000000" w:sz="4" w:space="0"/>
              <w:bottom w:val="single" w:color="000000" w:sz="4" w:space="0"/>
              <w:right w:val="single" w:color="000000" w:sz="4" w:space="0"/>
            </w:tcBorders>
            <w:shd w:val="clear" w:color="auto" w:fill="auto"/>
            <w:vAlign w:val="center"/>
          </w:tcPr>
          <w:p w14:paraId="57A6ED94">
            <w:pPr>
              <w:jc w:val="center"/>
              <w:rPr>
                <w:rFonts w:hint="eastAsia" w:ascii="宋体" w:hAnsi="宋体" w:eastAsia="宋体" w:cs="宋体"/>
                <w:b/>
                <w:bCs/>
                <w:i w:val="0"/>
                <w:iCs w:val="0"/>
                <w:color w:val="000000"/>
                <w:sz w:val="20"/>
                <w:szCs w:val="20"/>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08A62">
            <w:pPr>
              <w:jc w:val="center"/>
              <w:rPr>
                <w:rFonts w:hint="eastAsia" w:ascii="宋体" w:hAnsi="宋体" w:eastAsia="宋体" w:cs="宋体"/>
                <w:b/>
                <w:bCs/>
                <w:i w:val="0"/>
                <w:iCs w:val="0"/>
                <w:color w:val="000000"/>
                <w:sz w:val="20"/>
                <w:szCs w:val="20"/>
                <w:u w:val="none"/>
              </w:rPr>
            </w:pP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4479A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日常维护次数</w:t>
            </w:r>
          </w:p>
        </w:tc>
      </w:tr>
      <w:tr w14:paraId="0254E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166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0" w:name="_GoBack" w:colFirst="0" w:colLast="5"/>
            <w:r>
              <w:rPr>
                <w:rFonts w:hint="eastAsia" w:ascii="宋体" w:hAnsi="宋体" w:eastAsia="宋体" w:cs="宋体"/>
                <w:b/>
                <w:bCs/>
                <w:i w:val="0"/>
                <w:iCs w:val="0"/>
                <w:color w:val="000000"/>
                <w:kern w:val="0"/>
                <w:sz w:val="20"/>
                <w:szCs w:val="20"/>
                <w:u w:val="none"/>
                <w:lang w:val="en-US" w:eastAsia="zh-CN" w:bidi="ar"/>
              </w:rPr>
              <w:t>序号</w:t>
            </w:r>
          </w:p>
        </w:tc>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B293B">
            <w:pPr>
              <w:keepNext w:val="0"/>
              <w:keepLines w:val="0"/>
              <w:widowControl/>
              <w:suppressLineNumbers w:val="0"/>
              <w:jc w:val="center"/>
              <w:textAlignment w:val="center"/>
              <w:rPr>
                <w:rFonts w:ascii="Arial" w:hAnsi="Arial" w:cs="Arial"/>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800章分类编号</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1B9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800章分类</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8122B">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单位</w:t>
            </w: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04818">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设备数量</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9FC046">
            <w:pPr>
              <w:keepNext w:val="0"/>
              <w:keepLines w:val="0"/>
              <w:widowControl/>
              <w:suppressLineNumbers w:val="0"/>
              <w:jc w:val="center"/>
              <w:textAlignment w:val="bottom"/>
              <w:rPr>
                <w:rFonts w:hint="default" w:ascii="Arial" w:hAnsi="Arial" w:cs="Arial"/>
                <w:i w:val="0"/>
                <w:iCs w:val="0"/>
                <w:color w:val="000000"/>
                <w:sz w:val="20"/>
                <w:szCs w:val="20"/>
                <w:u w:val="none"/>
              </w:rPr>
            </w:pPr>
            <w:r>
              <w:rPr>
                <w:rFonts w:hint="default" w:ascii="汉仪书宋二KW" w:hAnsi="汉仪书宋二KW" w:eastAsia="汉仪书宋二KW" w:cs="汉仪书宋二KW"/>
                <w:b/>
                <w:bCs/>
                <w:i w:val="0"/>
                <w:iCs w:val="0"/>
                <w:color w:val="000000"/>
                <w:kern w:val="0"/>
                <w:sz w:val="24"/>
                <w:szCs w:val="24"/>
                <w:u w:val="none"/>
                <w:lang w:val="en-US" w:eastAsia="zh-CN" w:bidi="ar"/>
              </w:rPr>
              <w:t>日常维护</w:t>
            </w:r>
          </w:p>
        </w:tc>
      </w:tr>
      <w:tr w14:paraId="1AADF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8098D9">
            <w:pPr>
              <w:jc w:val="center"/>
              <w:rPr>
                <w:rFonts w:hint="eastAsia" w:ascii="宋体" w:hAnsi="宋体" w:eastAsia="宋体" w:cs="宋体"/>
                <w:i w:val="0"/>
                <w:iCs w:val="0"/>
                <w:color w:val="000000"/>
                <w:sz w:val="18"/>
                <w:szCs w:val="18"/>
                <w:u w:val="none"/>
              </w:rPr>
            </w:pPr>
          </w:p>
        </w:tc>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59DEA">
            <w:pPr>
              <w:jc w:val="center"/>
              <w:rPr>
                <w:rFonts w:hint="default" w:ascii="Arial" w:hAnsi="Arial" w:cs="Arial"/>
                <w:i w:val="0"/>
                <w:iCs w:val="0"/>
                <w:color w:val="000000"/>
                <w:sz w:val="20"/>
                <w:szCs w:val="20"/>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B9635">
            <w:pPr>
              <w:jc w:val="center"/>
              <w:rPr>
                <w:rFonts w:hint="eastAsia" w:ascii="宋体" w:hAnsi="宋体" w:eastAsia="宋体" w:cs="宋体"/>
                <w:i w:val="0"/>
                <w:iCs w:val="0"/>
                <w:color w:val="000000"/>
                <w:sz w:val="20"/>
                <w:szCs w:val="20"/>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CD7CE">
            <w:pPr>
              <w:jc w:val="center"/>
              <w:rPr>
                <w:rFonts w:hint="default" w:ascii="Arial" w:hAnsi="Arial" w:eastAsia="宋体" w:cs="Arial"/>
                <w:i w:val="0"/>
                <w:iCs w:val="0"/>
                <w:color w:val="000000"/>
                <w:kern w:val="0"/>
                <w:sz w:val="20"/>
                <w:szCs w:val="20"/>
                <w:u w:val="none"/>
                <w:lang w:val="en-US" w:eastAsia="zh-CN" w:bidi="ar"/>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0E464">
            <w:pPr>
              <w:jc w:val="center"/>
              <w:rPr>
                <w:rFonts w:hint="default" w:ascii="Arial" w:hAnsi="Arial" w:cs="Arial"/>
                <w:i w:val="0"/>
                <w:iCs w:val="0"/>
                <w:color w:val="000000"/>
                <w:sz w:val="20"/>
                <w:szCs w:val="20"/>
                <w:u w:val="none"/>
              </w:rPr>
            </w:pP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FAEA8">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日常维护次数</w:t>
            </w:r>
          </w:p>
        </w:tc>
      </w:tr>
      <w:tr w14:paraId="6315B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8B1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D7A5B3">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1807007002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8E282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基本照明</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BCC992">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盏</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3356A0">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2864</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A15F1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22B89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31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D15572">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1807007003</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CB1BA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应急照明</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5DE444">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盏</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E2971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2889</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D2200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22FD3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FC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12F5DE">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1806003007</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0A2AF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灭火器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093803">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FEED77">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4520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5BAD5D">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4CF6A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015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4382C7">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1807007001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A0DD2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加强照明</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FDFC59">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盏</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13E730">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5532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F10D56">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5CE47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5A7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67196F">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1806003003</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57C4A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消防水枪</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403DFD">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4BC74F">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2260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E4D417">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4EC4A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7A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BB0AB4">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1806003004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2AD35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消防水带</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07EC58">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EC9480">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2260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C8176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3D632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DDA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B1FE57">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1806018</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AFC3B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疏散指示标志</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DBAE91">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BE7D03">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2063</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8D55D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262E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F81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58FDA6">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344D0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消火栓</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4F805E">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2CD14A">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1218</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4259B0F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7FDDA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E7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85372D">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1806002006</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D1847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手动火灾报警器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3B6E40">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74441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1264</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503766">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5D8A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6F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80E3AC">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1806019</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A9009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消火栓指示标志</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68CDFF">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AAE620">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1150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EF9D07">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52B6F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41E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D2BE28">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1806003001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32161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消火栓箱</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667D72">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CD9563">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1130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5B1F4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78A4B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41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3C55E9">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1807008</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C2182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8474D7">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m</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E75A68">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38442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6EF5D48">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135CB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9D0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37B5CF">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1806013</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EE034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车道指示器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5540B0">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F8FE035">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350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A3964D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504B6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5BA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7B97D4">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1803004001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D7E23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扬声器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30AABC">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40F57D">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1120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71A653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43F94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8D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065AA0">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1803004002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4BB0A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功率放大器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B93AC5">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0439A2">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8414842">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2EA31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24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AA6925">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1807003</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6B939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低压配电装置</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ADAFD6">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41F9D8">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218</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03C4B32">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CDF0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98F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6DBAF5">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1806001002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1ADD9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射流式风机</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FE98E6">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台</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D3464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186</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6387B68">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0ABD7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71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46C739">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1804010</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881CE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区域控制器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EA73EA">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CB5D65">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116</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AE224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14646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E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6F36FA">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1806002003</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B3ACA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感烟探测器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5CC812">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4BFADF">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125</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10673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39DF0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FE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486FC4">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1806003002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176CC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灭火器箱</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7131BF">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C4022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102DE92">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19E0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7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392F87">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1803005</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7A04D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DB4BEA">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E30469">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1304</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9A2992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481AA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29C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76DB9A">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1802003041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0159B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1E555D">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F1B1CF">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A4C20C9">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55B5D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F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E44766">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A7E98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高压电器装置</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0643E1">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D7A0B2">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144</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BB88C9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2EA34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ED5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5865D8">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1804008</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AAB78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硬盘录像机</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6BDEB0">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05228F">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053E5A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A224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15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777452">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1803024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221C1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光纤收发器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B6A43F">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对</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21DB9C">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85</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78CF7B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2374F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45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6E2D63">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1802003043</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AA37E9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工作站</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0B145B">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29AA7F">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67</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81A935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0F02D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A9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E9B881">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1806002004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E499A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感温光纤</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8B43D5">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m</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386D93">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64950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BB2434F">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78680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559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7FCD2C">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F1AB42">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柴油发电机组</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6CF5B2">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812D19">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D7E9F87">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2B068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975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569E2E">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1806005</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7E1C2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水泵结合器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2372CC">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36218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88</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C7AC6B9">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D189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99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D0795C">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1802003034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1AF5B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RSU</w:t>
            </w:r>
            <w:r>
              <w:rPr>
                <w:rFonts w:hint="eastAsia" w:ascii="宋体" w:hAnsi="宋体" w:eastAsia="宋体" w:cs="宋体"/>
                <w:i w:val="0"/>
                <w:iCs w:val="0"/>
                <w:color w:val="000000"/>
                <w:kern w:val="0"/>
                <w:sz w:val="20"/>
                <w:szCs w:val="20"/>
                <w:u w:val="none"/>
                <w:lang w:val="en-US" w:eastAsia="zh-CN" w:bidi="ar"/>
              </w:rPr>
              <w:t>控制器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55B285">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A14965D">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B59703C">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BD74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5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D20A42">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1804003001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E8AEE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球式摄像机</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3CB462">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DBDF36">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4A102FC">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02E0A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4F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5C0D09">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1802003042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C9FB48">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A07E62">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2B8C8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F388BE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1CCA6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D6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1C7560">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1804024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10A84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电话</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8AB536">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EFA075">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5431E0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1873A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A2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CB0038">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1807005001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B451B8">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UPS</w:t>
            </w:r>
            <w:r>
              <w:rPr>
                <w:rFonts w:hint="eastAsia" w:ascii="宋体" w:hAnsi="宋体" w:eastAsia="宋体" w:cs="宋体"/>
                <w:i w:val="0"/>
                <w:iCs w:val="0"/>
                <w:color w:val="000000"/>
                <w:kern w:val="0"/>
                <w:sz w:val="20"/>
                <w:szCs w:val="20"/>
                <w:u w:val="none"/>
                <w:lang w:val="en-US" w:eastAsia="zh-CN" w:bidi="ar"/>
              </w:rPr>
              <w:t>电源</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A2B167">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6DD96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B6FC045">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56950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10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56E10B">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36ED5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03C76A">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A9BCBB">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36</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897B5E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9B54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D0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A5F8FC">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1804002003</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19B7F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VI</w:t>
            </w:r>
            <w:r>
              <w:rPr>
                <w:rFonts w:hint="eastAsia" w:ascii="宋体" w:hAnsi="宋体" w:eastAsia="宋体" w:cs="宋体"/>
                <w:i w:val="0"/>
                <w:iCs w:val="0"/>
                <w:color w:val="000000"/>
                <w:kern w:val="0"/>
                <w:sz w:val="20"/>
                <w:szCs w:val="20"/>
                <w:u w:val="none"/>
                <w:lang w:val="en-US" w:eastAsia="zh-CN" w:bidi="ar"/>
              </w:rPr>
              <w:t>、</w:t>
            </w:r>
            <w:r>
              <w:rPr>
                <w:rFonts w:hint="default" w:ascii="Arial" w:hAnsi="Arial" w:eastAsia="宋体" w:cs="Arial"/>
                <w:i w:val="0"/>
                <w:iCs w:val="0"/>
                <w:color w:val="000000"/>
                <w:kern w:val="0"/>
                <w:sz w:val="20"/>
                <w:szCs w:val="20"/>
                <w:u w:val="none"/>
                <w:lang w:val="en-US" w:eastAsia="zh-CN" w:bidi="ar"/>
              </w:rPr>
              <w:t>CO</w:t>
            </w:r>
            <w:r>
              <w:rPr>
                <w:rFonts w:hint="eastAsia" w:ascii="宋体" w:hAnsi="宋体" w:eastAsia="宋体" w:cs="宋体"/>
                <w:i w:val="0"/>
                <w:iCs w:val="0"/>
                <w:color w:val="000000"/>
                <w:kern w:val="0"/>
                <w:sz w:val="20"/>
                <w:szCs w:val="20"/>
                <w:u w:val="none"/>
                <w:lang w:val="en-US" w:eastAsia="zh-CN" w:bidi="ar"/>
              </w:rPr>
              <w:t>检测器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611876">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8A33D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D4B637">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131CD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12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7E59FA">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1802003040</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94D96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收费站操作台、电脑桌</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3BF3C7">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1DCB0A">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1806F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4C214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842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CFB59F">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1806017</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1BA75A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横通道电动门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3CD9EC">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401EFB">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080F93">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07CD7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BC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B9E1A0">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1806022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44EF1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紧急停车带电光标志</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ECC61A">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0E78F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46</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16583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CD1A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0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7BD282">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1806006001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8ED09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减压阀</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F8F679">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CB7245">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E5708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23F6F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86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F5ADD9">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1806008</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C62EF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水泵</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4CAC74">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台</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7BF66A">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C0C5D3">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7D5C7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ED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06EE19">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1802003014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37E54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拾音器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23112C">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02D56B">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D765C6">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06531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E0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8A2B46">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1804002005</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E77EF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光强检测器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6268EB">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674FC0">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46</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3ABB1A">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2C461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07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4FEFCC">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1806010</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71E7B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水池</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79BCAB5">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42401C">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A4E2F8">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48BCA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7A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CD62B4">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1806014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10F7E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交通信号灯</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6311FE">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9CDDDA">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21</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D5A2B3">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224F4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52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1A4AC1">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1802003016</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12B1B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雾灯</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E72709">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105DA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793820">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0F09A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863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70C230">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1802003045</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B25D0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广场照明</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B21655">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盏</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2F2CBC">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C957B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39E47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A0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EE5568">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1804006001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3F76A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可变情报板</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7E9150">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BAD42B">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79</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E9B94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06021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DC7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FDA7BA">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1802003011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67783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费额显示器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022096">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FEA21A">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38</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0E6CE0">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F52B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3B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9F15A3">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1804007002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23ADF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电视墙</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1511EC">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FEF957">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696D1F">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CEAA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CF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B0689E">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1803020</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DC0D4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防火墙</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2095B1">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A0CFABE">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605F42">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38D7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AB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D20CE6">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1806002001</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2E99E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火灾报警主机</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0CEDF3">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F6500B">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3A7AF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59B66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6B5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6A8953">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1806002002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D2694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感温探测器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290D80">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20DF4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151</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06F9CC">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7A7DC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B74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34A465">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1806002005</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7E3BD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感温光纤主机</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14F380">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7F4D65">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BAB769">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79535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FA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BA32B1">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1806027</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66AF9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水泵控制器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69B2FE">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05320C">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3B242B">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6BC1F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14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A3EE9B1">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1806028</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009EE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水位检测仪</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E9728B">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37D139">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35</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CC8C9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1A32E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C2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69DE79">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1813004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74F93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防火墙</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816324">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8CEE8B">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7058A2">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27BE4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1F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91502B">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1804005002</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46B97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微波式车检器</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AC5226">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F09103">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DEC08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29B2B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57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EE5D0F">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1804014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9E624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综合控制台</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AEA76E">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套</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B3B4D1">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5A6248">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2AFE3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7D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CA8288">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1803003004</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80E1CD">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紧急电话工作站</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5792FA">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个</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BA9B53">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AD383D">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p>
        </w:tc>
      </w:tr>
      <w:tr w14:paraId="71839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5C3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E21815">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1807006</w:t>
            </w: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06F9AA">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路灯</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E780A0">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盏</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B6CD24">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270</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45C9F9">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w:t>
            </w:r>
          </w:p>
        </w:tc>
      </w:tr>
      <w:tr w14:paraId="217C9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35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FE714A">
            <w:pPr>
              <w:jc w:val="both"/>
              <w:rPr>
                <w:rFonts w:hint="default" w:ascii="Arial" w:hAnsi="Arial" w:cs="Arial"/>
                <w:i w:val="0"/>
                <w:iCs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8CAB9E">
            <w:pPr>
              <w:keepNext w:val="0"/>
              <w:keepLines w:val="0"/>
              <w:widowControl/>
              <w:suppressLineNumbers w:val="0"/>
              <w:jc w:val="left"/>
              <w:textAlignment w:val="bottom"/>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称台维护</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D5905F">
            <w:pPr>
              <w:keepNext w:val="0"/>
              <w:keepLines w:val="0"/>
              <w:widowControl/>
              <w:suppressLineNumbers w:val="0"/>
              <w:jc w:val="right"/>
              <w:textAlignment w:val="bottom"/>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7ABD0A">
            <w:pPr>
              <w:keepNext w:val="0"/>
              <w:keepLines w:val="0"/>
              <w:widowControl/>
              <w:suppressLineNumbers w:val="0"/>
              <w:jc w:val="right"/>
              <w:textAlignment w:val="bottom"/>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404B9B">
            <w:pPr>
              <w:jc w:val="both"/>
              <w:rPr>
                <w:rFonts w:hint="default" w:ascii="Arial" w:hAnsi="Arial" w:cs="Arial"/>
                <w:i w:val="0"/>
                <w:iCs w:val="0"/>
                <w:color w:val="000000"/>
                <w:sz w:val="20"/>
                <w:szCs w:val="20"/>
                <w:u w:val="none"/>
              </w:rPr>
            </w:pPr>
          </w:p>
        </w:tc>
      </w:tr>
      <w:bookmarkEnd w:id="0"/>
    </w:tbl>
    <w:p w14:paraId="17A101E8">
      <w:pPr>
        <w:pBdr>
          <w:top w:val="none" w:color="auto" w:sz="0" w:space="0"/>
          <w:left w:val="none" w:color="auto" w:sz="0" w:space="0"/>
          <w:bottom w:val="none" w:color="auto" w:sz="0" w:space="0"/>
          <w:right w:val="none" w:color="auto" w:sz="0" w:space="0"/>
          <w:between w:val="none" w:color="auto" w:sz="0" w:space="0"/>
        </w:pBdr>
        <w:spacing w:before="135" w:line="360" w:lineRule="auto"/>
        <w:jc w:val="left"/>
        <w:rPr>
          <w:rFonts w:hint="eastAsia" w:ascii="仿宋" w:hAnsi="仿宋" w:eastAsia="仿宋" w:cs="仿宋"/>
          <w:b w:val="0"/>
          <w:bCs w:val="0"/>
          <w:color w:val="203040"/>
          <w:spacing w:val="-3"/>
          <w:sz w:val="22"/>
          <w:szCs w:val="22"/>
          <w:lang w:val="en-US"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FE975A1-2C4E-4845-8E47-1B0E13D3AF4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B33328DA-1406-48AA-B6BD-1EC0E46E5D3C}"/>
  </w:font>
  <w:font w:name="方正仿宋_GBK">
    <w:panose1 w:val="02000000000000000000"/>
    <w:charset w:val="86"/>
    <w:family w:val="auto"/>
    <w:pitch w:val="default"/>
    <w:sig w:usb0="A00002BF" w:usb1="38CF7CFA" w:usb2="00082016" w:usb3="00000000" w:csb0="00040001" w:csb1="00000000"/>
    <w:embedRegular r:id="rId3" w:fontKey="{57F282F9-4060-4F60-8ACF-C816CDE2BF42}"/>
  </w:font>
  <w:font w:name="汉仪书宋二KW">
    <w:altName w:val="宋体"/>
    <w:panose1 w:val="00000000000000000000"/>
    <w:charset w:val="00"/>
    <w:family w:val="auto"/>
    <w:pitch w:val="default"/>
    <w:sig w:usb0="00000000" w:usb1="00000000" w:usb2="00000000" w:usb3="00000000" w:csb0="00000000" w:csb1="00000000"/>
    <w:embedRegular r:id="rId4" w:fontKey="{44976723-1250-49E4-B164-638ED7C39DD5}"/>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3A471">
    <w:pPr>
      <w:spacing w:line="168" w:lineRule="auto"/>
      <w:ind w:left="4599"/>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17141">
    <w:pPr>
      <w:spacing w:line="169" w:lineRule="auto"/>
      <w:ind w:left="4424"/>
      <w:rPr>
        <w:rFonts w:ascii="Calibri" w:hAnsi="Calibri" w:eastAsia="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D7329">
    <w:pPr>
      <w:spacing w:line="167" w:lineRule="auto"/>
      <w:ind w:left="4576"/>
      <w:rPr>
        <w:rFonts w:ascii="Calibri" w:hAnsi="Calibri" w:eastAsia="Calibri" w:cs="Calibri"/>
        <w:sz w:val="18"/>
        <w:szCs w:val="18"/>
      </w:rPr>
    </w:pPr>
  </w:p>
  <w:p w14:paraId="6E24B901">
    <w:pPr>
      <w:spacing w:line="167" w:lineRule="auto"/>
      <w:ind w:left="4576"/>
      <w:rPr>
        <w:rFonts w:ascii="Calibri" w:hAnsi="Calibri" w:eastAsia="Calibri" w:cs="Calibri"/>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8A1ED5"/>
    <w:rsid w:val="48C41609"/>
    <w:rsid w:val="493A2D8B"/>
    <w:rsid w:val="7CFB7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qFormat/>
    <w:uiPriority w:val="0"/>
    <w:rPr>
      <w:rFonts w:ascii="宋体" w:hAnsi="宋体" w:eastAsia="宋体" w:cs="宋体"/>
      <w:sz w:val="20"/>
      <w:szCs w:val="20"/>
      <w:lang w:val="en-US" w:eastAsia="en-US" w:bidi="ar-SA"/>
    </w:rPr>
  </w:style>
  <w:style w:type="table" w:customStyle="1" w:styleId="8">
    <w:name w:val="Table Normal"/>
    <w:qFormat/>
    <w:uiPriority w:val="0"/>
    <w:tblPr>
      <w:tblCellMar>
        <w:top w:w="0" w:type="dxa"/>
        <w:left w:w="0" w:type="dxa"/>
        <w:bottom w:w="0" w:type="dxa"/>
        <w:right w:w="0" w:type="dxa"/>
      </w:tblCellMar>
    </w:tblPr>
  </w:style>
  <w:style w:type="character" w:customStyle="1" w:styleId="9">
    <w:name w:val="font61"/>
    <w:basedOn w:val="6"/>
    <w:qFormat/>
    <w:uiPriority w:val="0"/>
    <w:rPr>
      <w:rFonts w:hint="eastAsia" w:ascii="宋体" w:hAnsi="宋体" w:eastAsia="宋体" w:cs="宋体"/>
      <w:b/>
      <w:bCs/>
      <w:color w:val="000000"/>
      <w:sz w:val="20"/>
      <w:szCs w:val="20"/>
      <w:u w:val="none"/>
    </w:rPr>
  </w:style>
  <w:style w:type="character" w:customStyle="1" w:styleId="10">
    <w:name w:val="font11"/>
    <w:basedOn w:val="6"/>
    <w:qFormat/>
    <w:uiPriority w:val="0"/>
    <w:rPr>
      <w:rFonts w:hint="eastAsia" w:ascii="宋体" w:hAnsi="宋体" w:eastAsia="宋体" w:cs="宋体"/>
      <w:color w:val="000000"/>
      <w:sz w:val="20"/>
      <w:szCs w:val="20"/>
      <w:u w:val="none"/>
    </w:rPr>
  </w:style>
  <w:style w:type="character" w:customStyle="1" w:styleId="11">
    <w:name w:val="font51"/>
    <w:basedOn w:val="6"/>
    <w:uiPriority w:val="0"/>
    <w:rPr>
      <w:rFonts w:hint="eastAsia" w:ascii="宋体" w:hAnsi="宋体" w:eastAsia="宋体" w:cs="宋体"/>
      <w:color w:val="000000"/>
      <w:sz w:val="20"/>
      <w:szCs w:val="20"/>
      <w:u w:val="none"/>
    </w:rPr>
  </w:style>
  <w:style w:type="character" w:customStyle="1" w:styleId="12">
    <w:name w:val="font41"/>
    <w:basedOn w:val="6"/>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7650</Words>
  <Characters>7807</Characters>
  <Paragraphs>4527</Paragraphs>
  <TotalTime>6</TotalTime>
  <ScaleCrop>false</ScaleCrop>
  <LinksUpToDate>false</LinksUpToDate>
  <CharactersWithSpaces>8006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2025-12-19T02:34:00Z</dcterms:created>
  <dc:creator>胡宏伟</dc:creator>
  <cp:lastModifiedBy>格轩妈咪_吃盼君韩式料理</cp:lastModifiedBy>
  <dcterms:modified xsi:type="dcterms:W3CDTF">2026-01-22T01:01:33Z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3F0ED1A081CA4883BA023AED44916EDB_13</vt:lpwstr>
  </property>
  <property fmtid="{D5CDD505-2E9C-101B-9397-08002B2CF9AE}" pid="4" name="KSOTemplateDocerSaveRecord">
    <vt:lpwstr>eyJoZGlkIjoiMjk3Yzg4NWFkNjRmNjI1YWQ3ZjY0NDgxNzZlOTNjZjIiLCJ1c2VySWQiOiIzMzc5Njg3OTUifQ==</vt:lpwstr>
  </property>
</Properties>
</file>