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3C00B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jc w:val="center"/>
        <w:rPr>
          <w:rFonts w:hint="eastAsia" w:ascii="方正小标宋_GBK" w:hAnsi="方正小标宋_GBK" w:eastAsia="方正小标宋_GBK" w:cs="方正小标宋_GBK"/>
          <w:i w:val="0"/>
          <w:caps w:val="0"/>
          <w:color w:val="333333"/>
          <w:spacing w:val="0"/>
          <w:sz w:val="44"/>
          <w:szCs w:val="44"/>
          <w:shd w:val="clear" w:fill="FFFFFF"/>
          <w:lang w:val="en-US" w:eastAsia="zh-CN"/>
        </w:rPr>
      </w:pPr>
      <w:r>
        <w:rPr>
          <w:rFonts w:hint="eastAsia" w:ascii="方正小标宋_GBK" w:hAnsi="方正小标宋_GBK" w:eastAsia="方正小标宋_GBK" w:cs="方正小标宋_GBK"/>
          <w:i w:val="0"/>
          <w:caps w:val="0"/>
          <w:color w:val="333333"/>
          <w:spacing w:val="0"/>
          <w:sz w:val="44"/>
          <w:szCs w:val="44"/>
          <w:shd w:val="clear" w:fill="FFFFFF"/>
          <w:lang w:val="en-US" w:eastAsia="zh-CN"/>
        </w:rPr>
        <w:t>招租公告</w:t>
      </w:r>
    </w:p>
    <w:p w14:paraId="5269750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firstLineChars="200"/>
        <w:jc w:val="left"/>
        <w:rPr>
          <w:rFonts w:hint="eastAsia" w:ascii="方正仿宋_GBK" w:hAnsi="方正仿宋_GBK" w:eastAsia="方正仿宋_GBK" w:cs="方正仿宋_GBK"/>
          <w:i w:val="0"/>
          <w:caps w:val="0"/>
          <w:color w:val="auto"/>
          <w:spacing w:val="0"/>
          <w:sz w:val="32"/>
          <w:szCs w:val="32"/>
        </w:rPr>
      </w:pPr>
      <w:r>
        <w:rPr>
          <w:rFonts w:hint="eastAsia" w:ascii="方正仿宋_GBK" w:hAnsi="方正仿宋_GBK" w:eastAsia="方正仿宋_GBK" w:cs="方正仿宋_GBK"/>
          <w:i w:val="0"/>
          <w:caps w:val="0"/>
          <w:color w:val="auto"/>
          <w:spacing w:val="0"/>
          <w:sz w:val="32"/>
          <w:szCs w:val="32"/>
          <w:shd w:val="clear" w:fill="FFFFFF"/>
          <w:lang w:eastAsia="zh-CN"/>
        </w:rPr>
        <w:t>重庆</w:t>
      </w:r>
      <w:r>
        <w:rPr>
          <w:rFonts w:hint="eastAsia" w:ascii="方正仿宋_GBK" w:hAnsi="方正仿宋_GBK" w:eastAsia="方正仿宋_GBK" w:cs="方正仿宋_GBK"/>
          <w:i w:val="0"/>
          <w:caps w:val="0"/>
          <w:color w:val="auto"/>
          <w:spacing w:val="0"/>
          <w:sz w:val="32"/>
          <w:szCs w:val="32"/>
          <w:shd w:val="clear" w:fill="FFFFFF"/>
          <w:lang w:val="en-US" w:eastAsia="zh-CN"/>
        </w:rPr>
        <w:t>渝东高速公路有限</w:t>
      </w:r>
      <w:r>
        <w:rPr>
          <w:rFonts w:hint="eastAsia" w:ascii="方正仿宋_GBK" w:hAnsi="方正仿宋_GBK" w:eastAsia="方正仿宋_GBK" w:cs="方正仿宋_GBK"/>
          <w:i w:val="0"/>
          <w:caps w:val="0"/>
          <w:color w:val="auto"/>
          <w:spacing w:val="0"/>
          <w:sz w:val="32"/>
          <w:szCs w:val="32"/>
          <w:shd w:val="clear" w:fill="FFFFFF"/>
          <w:lang w:eastAsia="zh-CN"/>
        </w:rPr>
        <w:t>公司</w:t>
      </w:r>
      <w:r>
        <w:rPr>
          <w:rFonts w:hint="eastAsia" w:ascii="方正仿宋_GBK" w:hAnsi="方正仿宋_GBK" w:eastAsia="方正仿宋_GBK" w:cs="方正仿宋_GBK"/>
          <w:i w:val="0"/>
          <w:caps w:val="0"/>
          <w:color w:val="auto"/>
          <w:spacing w:val="0"/>
          <w:sz w:val="32"/>
          <w:szCs w:val="32"/>
          <w:shd w:val="clear" w:fill="FFFFFF"/>
          <w:lang w:val="en-US" w:eastAsia="zh-CN"/>
        </w:rPr>
        <w:t>石忠管理中心辖区内现有一块土地</w:t>
      </w:r>
      <w:r>
        <w:rPr>
          <w:rFonts w:hint="eastAsia" w:ascii="方正仿宋_GBK" w:hAnsi="方正仿宋_GBK" w:eastAsia="方正仿宋_GBK" w:cs="方正仿宋_GBK"/>
          <w:i w:val="0"/>
          <w:caps w:val="0"/>
          <w:color w:val="auto"/>
          <w:spacing w:val="0"/>
          <w:sz w:val="32"/>
          <w:szCs w:val="32"/>
          <w:shd w:val="clear" w:fill="FFFFFF"/>
        </w:rPr>
        <w:t>面向社会公开招租。现将有关事项公告如下：</w:t>
      </w:r>
    </w:p>
    <w:p w14:paraId="77C2E60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firstLineChars="200"/>
        <w:jc w:val="left"/>
        <w:rPr>
          <w:rFonts w:hint="eastAsia" w:ascii="方正仿宋_GBK" w:hAnsi="方正仿宋_GBK" w:eastAsia="方正仿宋_GBK" w:cs="方正仿宋_GBK"/>
          <w:b/>
          <w:bCs/>
          <w:i w:val="0"/>
          <w:caps w:val="0"/>
          <w:color w:val="auto"/>
          <w:spacing w:val="0"/>
          <w:sz w:val="32"/>
          <w:szCs w:val="32"/>
          <w:lang w:val="en-US" w:eastAsia="zh-CN"/>
        </w:rPr>
      </w:pPr>
      <w:r>
        <w:rPr>
          <w:rFonts w:hint="eastAsia" w:ascii="方正黑体_GBK" w:hAnsi="方正黑体_GBK" w:eastAsia="方正黑体_GBK" w:cs="方正黑体_GBK"/>
          <w:b w:val="0"/>
          <w:bCs w:val="0"/>
          <w:i w:val="0"/>
          <w:caps w:val="0"/>
          <w:color w:val="auto"/>
          <w:spacing w:val="0"/>
          <w:sz w:val="32"/>
          <w:szCs w:val="32"/>
          <w:shd w:val="clear" w:fill="FFFFFF"/>
        </w:rPr>
        <w:t>一、</w:t>
      </w: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土地情况</w:t>
      </w:r>
    </w:p>
    <w:p w14:paraId="204625B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firstLineChars="200"/>
        <w:jc w:val="left"/>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（一）</w:t>
      </w:r>
      <w:r>
        <w:rPr>
          <w:rFonts w:hint="eastAsia" w:ascii="方正仿宋_GBK" w:hAnsi="方正仿宋_GBK" w:eastAsia="方正仿宋_GBK" w:cs="方正仿宋_GBK"/>
          <w:sz w:val="32"/>
          <w:szCs w:val="32"/>
          <w:u w:val="none"/>
          <w:lang w:val="en-US" w:eastAsia="zh-CN"/>
        </w:rPr>
        <w:t>租赁位置：</w:t>
      </w:r>
      <w:r>
        <w:rPr>
          <w:rFonts w:hint="eastAsia" w:ascii="方正仿宋_GBK" w:hAnsi="方正仿宋_GBK" w:eastAsia="方正仿宋_GBK" w:cs="方正仿宋_GBK"/>
          <w:i w:val="0"/>
          <w:caps w:val="0"/>
          <w:color w:val="333333"/>
          <w:spacing w:val="0"/>
          <w:sz w:val="32"/>
          <w:szCs w:val="32"/>
          <w:shd w:val="clear" w:fill="FFFFFF"/>
        </w:rPr>
        <w:t>地块位于</w:t>
      </w:r>
      <w:r>
        <w:rPr>
          <w:rFonts w:hint="eastAsia" w:ascii="方正仿宋_GBK" w:hAnsi="方正仿宋_GBK" w:eastAsia="方正仿宋_GBK" w:cs="方正仿宋_GBK"/>
          <w:i w:val="0"/>
          <w:caps w:val="0"/>
          <w:color w:val="333333"/>
          <w:spacing w:val="0"/>
          <w:sz w:val="32"/>
          <w:szCs w:val="32"/>
          <w:shd w:val="clear" w:fill="FFFFFF"/>
          <w:lang w:val="en-US" w:eastAsia="zh-CN"/>
        </w:rPr>
        <w:t>石柱土家族自治县冷水镇，G50沪渝高速出城方向右侧原冷水主线收费站收费广场</w:t>
      </w:r>
      <w:r>
        <w:rPr>
          <w:rFonts w:hint="eastAsia" w:ascii="方正仿宋_GBK" w:hAnsi="方正仿宋_GBK" w:eastAsia="方正仿宋_GBK" w:cs="方正仿宋_GBK"/>
          <w:sz w:val="32"/>
          <w:szCs w:val="32"/>
          <w:u w:val="none"/>
          <w:lang w:val="en-US" w:eastAsia="zh-CN"/>
        </w:rPr>
        <w:t>。</w:t>
      </w:r>
    </w:p>
    <w:p w14:paraId="0928C28E">
      <w:pPr>
        <w:ind w:firstLine="640" w:firstLineChars="200"/>
        <w:jc w:val="left"/>
        <w:rPr>
          <w:rFonts w:hint="eastAsia" w:ascii="方正仿宋_GBK" w:hAnsi="方正仿宋_GBK" w:eastAsia="方正仿宋_GBK" w:cs="方正仿宋_GBK"/>
          <w:b w:val="0"/>
          <w:bCs w:val="0"/>
          <w:kern w:val="2"/>
          <w:sz w:val="32"/>
          <w:szCs w:val="32"/>
          <w:u w:val="none"/>
          <w:lang w:val="en-US" w:eastAsia="zh-CN" w:bidi="ar-SA"/>
        </w:rPr>
      </w:pPr>
      <w:r>
        <w:rPr>
          <w:rFonts w:hint="eastAsia" w:ascii="方正仿宋_GBK" w:hAnsi="方正仿宋_GBK" w:eastAsia="方正仿宋_GBK" w:cs="方正仿宋_GBK"/>
          <w:sz w:val="32"/>
          <w:szCs w:val="32"/>
          <w:u w:val="none"/>
          <w:lang w:val="en-US" w:eastAsia="zh-CN"/>
        </w:rPr>
        <w:t>（二）</w:t>
      </w:r>
      <w:r>
        <w:rPr>
          <w:rFonts w:hint="eastAsia" w:ascii="方正仿宋_GBK" w:hAnsi="方正仿宋_GBK" w:eastAsia="方正仿宋_GBK" w:cs="方正仿宋_GBK"/>
          <w:b w:val="0"/>
          <w:bCs w:val="0"/>
          <w:kern w:val="2"/>
          <w:sz w:val="32"/>
          <w:szCs w:val="32"/>
          <w:u w:val="none"/>
          <w:lang w:val="en-US" w:eastAsia="zh-CN" w:bidi="ar-SA"/>
        </w:rPr>
        <w:t>土地性质：</w:t>
      </w:r>
      <w:r>
        <w:rPr>
          <w:rFonts w:hint="eastAsia" w:ascii="方正仿宋_GBK" w:hAnsi="方正仿宋_GBK" w:eastAsia="方正仿宋_GBK" w:cs="方正仿宋_GBK"/>
          <w:b w:val="0"/>
          <w:bCs w:val="0"/>
          <w:kern w:val="2"/>
          <w:sz w:val="32"/>
          <w:szCs w:val="32"/>
          <w:u w:val="none"/>
          <w:lang w:val="en-US" w:eastAsia="zh-CN" w:bidi="ar-SA"/>
        </w:rPr>
        <w:t>公路用地，土地证号：</w:t>
      </w:r>
      <w:bookmarkStart w:id="0" w:name="_GoBack"/>
      <w:bookmarkEnd w:id="0"/>
      <w:r>
        <w:rPr>
          <w:rFonts w:hint="eastAsia" w:ascii="方正仿宋_GBK" w:hAnsi="方正仿宋_GBK" w:eastAsia="方正仿宋_GBK" w:cs="方正仿宋_GBK"/>
          <w:i w:val="0"/>
          <w:caps w:val="0"/>
          <w:color w:val="333333"/>
          <w:spacing w:val="0"/>
          <w:sz w:val="32"/>
          <w:szCs w:val="32"/>
          <w:shd w:val="clear" w:fill="FFFFFF"/>
          <w:lang w:val="en-US" w:eastAsia="zh-CN"/>
        </w:rPr>
        <w:t>石柱县房地证2010字第003357号。</w:t>
      </w:r>
    </w:p>
    <w:p w14:paraId="22A48522">
      <w:pPr>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（三）现场情况：紧邻高速公路、村庄及乡村公路，地面平坦、规整。</w:t>
      </w:r>
    </w:p>
    <w:p w14:paraId="2A0F0466">
      <w:pPr>
        <w:ind w:firstLine="640" w:firstLineChars="200"/>
        <w:jc w:val="left"/>
        <w:rPr>
          <w:rFonts w:hint="eastAsia" w:ascii="方正仿宋_GBK" w:hAnsi="方正仿宋_GBK" w:eastAsia="方正仿宋_GBK" w:cs="方正仿宋_GBK"/>
          <w:b/>
          <w:bCs/>
          <w:i w:val="0"/>
          <w:caps w:val="0"/>
          <w:color w:val="auto"/>
          <w:spacing w:val="0"/>
          <w:sz w:val="32"/>
          <w:szCs w:val="32"/>
          <w:shd w:val="clear" w:fill="FFFFFF"/>
          <w:lang w:val="en-US" w:eastAsia="zh-CN"/>
        </w:rPr>
      </w:pP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二</w:t>
      </w:r>
      <w:r>
        <w:rPr>
          <w:rFonts w:hint="eastAsia" w:ascii="方正黑体_GBK" w:hAnsi="方正黑体_GBK" w:eastAsia="方正黑体_GBK" w:cs="方正黑体_GBK"/>
          <w:b w:val="0"/>
          <w:bCs w:val="0"/>
          <w:i w:val="0"/>
          <w:caps w:val="0"/>
          <w:color w:val="auto"/>
          <w:spacing w:val="0"/>
          <w:sz w:val="32"/>
          <w:szCs w:val="32"/>
          <w:shd w:val="clear" w:fill="FFFFFF"/>
        </w:rPr>
        <w:t>、</w:t>
      </w: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承租条件</w:t>
      </w:r>
    </w:p>
    <w:p w14:paraId="10E6A1B6">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rightChars="0" w:firstLine="640" w:firstLineChars="200"/>
        <w:jc w:val="left"/>
        <w:rPr>
          <w:rFonts w:hint="eastAsia" w:ascii="方正仿宋_GBK" w:hAnsi="方正仿宋_GBK" w:eastAsia="方正仿宋_GBK" w:cs="方正仿宋_GBK"/>
          <w:i w:val="0"/>
          <w:caps w:val="0"/>
          <w:color w:val="auto"/>
          <w:spacing w:val="0"/>
          <w:sz w:val="32"/>
          <w:szCs w:val="32"/>
          <w:shd w:val="clear" w:fill="FFFFFF"/>
          <w:lang w:val="en-US" w:eastAsia="zh-CN"/>
        </w:rPr>
      </w:pPr>
      <w:r>
        <w:rPr>
          <w:rFonts w:hint="eastAsia" w:ascii="方正仿宋_GBK" w:hAnsi="方正仿宋_GBK" w:eastAsia="方正仿宋_GBK" w:cs="方正仿宋_GBK"/>
          <w:i w:val="0"/>
          <w:caps w:val="0"/>
          <w:color w:val="333333"/>
          <w:spacing w:val="0"/>
          <w:sz w:val="32"/>
          <w:szCs w:val="32"/>
          <w:shd w:val="clear" w:fill="FFFFFF"/>
          <w:lang w:val="en-US" w:eastAsia="zh-CN"/>
        </w:rPr>
        <w:t>租方资格条件（包括不限于:1.承租方未在“信用中国”网站( https: //www.creditchina. gov.cn/)列入失信惩戒名单;2.因拟出租土地的地理位置特殊，承租方需</w:t>
      </w:r>
      <w:r>
        <w:rPr>
          <w:rFonts w:hint="eastAsia" w:ascii="方正仿宋_GBK" w:hAnsi="方正仿宋_GBK" w:eastAsia="方正仿宋_GBK" w:cs="方正仿宋_GBK"/>
          <w:sz w:val="32"/>
          <w:szCs w:val="32"/>
        </w:rPr>
        <w:t>取得石柱土家族自治县人民政府（或其授权主管部门）出具的关于临时占道期间占用原省界收费站收费广场的书面批准文件，且符合县域临时占道经营规划和高速公路管理相关规定</w:t>
      </w:r>
      <w:r>
        <w:rPr>
          <w:rFonts w:hint="eastAsia" w:ascii="方正仿宋_GBK" w:hAnsi="方正仿宋_GBK" w:eastAsia="方正仿宋_GBK" w:cs="方正仿宋_GBK"/>
          <w:i w:val="0"/>
          <w:caps w:val="0"/>
          <w:color w:val="333333"/>
          <w:spacing w:val="0"/>
          <w:sz w:val="32"/>
          <w:szCs w:val="32"/>
          <w:shd w:val="clear" w:fill="FFFFFF"/>
          <w:lang w:val="en-US" w:eastAsia="zh-CN"/>
        </w:rPr>
        <w:t>;3.承租方未有拖欠高速集团及所属企业租金行为;4.承租方同高速集团及所属企业不存在合同、经济纠纷;5.承租方未被高速集团及所属企业纳入合作黑名单;6.承租方应有租赁业态的经营管理能力并能提供履约担保或必要的财产担保。</w:t>
      </w:r>
    </w:p>
    <w:p w14:paraId="331A4FC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firstLineChars="200"/>
        <w:jc w:val="left"/>
        <w:rPr>
          <w:rFonts w:hint="eastAsia" w:ascii="方正黑体_GBK" w:hAnsi="方正黑体_GBK" w:eastAsia="方正黑体_GBK" w:cs="方正黑体_GBK"/>
          <w:b w:val="0"/>
          <w:bCs w:val="0"/>
          <w:i w:val="0"/>
          <w:caps w:val="0"/>
          <w:color w:val="auto"/>
          <w:spacing w:val="0"/>
          <w:sz w:val="32"/>
          <w:szCs w:val="32"/>
        </w:rPr>
      </w:pP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三</w:t>
      </w:r>
      <w:r>
        <w:rPr>
          <w:rFonts w:hint="eastAsia" w:ascii="方正黑体_GBK" w:hAnsi="方正黑体_GBK" w:eastAsia="方正黑体_GBK" w:cs="方正黑体_GBK"/>
          <w:b w:val="0"/>
          <w:bCs w:val="0"/>
          <w:i w:val="0"/>
          <w:caps w:val="0"/>
          <w:color w:val="auto"/>
          <w:spacing w:val="0"/>
          <w:sz w:val="32"/>
          <w:szCs w:val="32"/>
          <w:shd w:val="clear" w:fill="FFFFFF"/>
        </w:rPr>
        <w:t>、</w:t>
      </w: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租赁</w:t>
      </w:r>
      <w:r>
        <w:rPr>
          <w:rFonts w:hint="eastAsia" w:ascii="方正黑体_GBK" w:hAnsi="方正黑体_GBK" w:eastAsia="方正黑体_GBK" w:cs="方正黑体_GBK"/>
          <w:b w:val="0"/>
          <w:bCs w:val="0"/>
          <w:i w:val="0"/>
          <w:caps w:val="0"/>
          <w:color w:val="auto"/>
          <w:spacing w:val="0"/>
          <w:sz w:val="32"/>
          <w:szCs w:val="32"/>
          <w:shd w:val="clear" w:fill="FFFFFF"/>
        </w:rPr>
        <w:t>面积</w:t>
      </w:r>
    </w:p>
    <w:p w14:paraId="26FA4261">
      <w:pPr>
        <w:ind w:firstLine="640" w:firstLineChars="200"/>
        <w:jc w:val="left"/>
        <w:rPr>
          <w:rFonts w:hint="eastAsia" w:ascii="方正仿宋_GBK" w:hAnsi="方正仿宋_GBK" w:eastAsia="方正仿宋_GBK" w:cs="方正仿宋_GBK"/>
          <w:b w:val="0"/>
          <w:bCs w:val="0"/>
          <w:i w:val="0"/>
          <w:caps w:val="0"/>
          <w:color w:val="auto"/>
          <w:spacing w:val="0"/>
          <w:sz w:val="32"/>
          <w:szCs w:val="32"/>
          <w:highlight w:val="yellow"/>
          <w:shd w:val="clear" w:fill="FFFFFF"/>
          <w:lang w:eastAsia="zh-CN"/>
        </w:rPr>
      </w:pPr>
      <w:r>
        <w:rPr>
          <w:rFonts w:hint="eastAsia" w:ascii="方正仿宋_GBK" w:hAnsi="方正仿宋_GBK" w:eastAsia="方正仿宋_GBK" w:cs="方正仿宋_GBK"/>
          <w:sz w:val="32"/>
          <w:szCs w:val="32"/>
          <w:u w:val="none"/>
          <w:lang w:val="en-US" w:eastAsia="zh-CN"/>
        </w:rPr>
        <w:t>土地出租面积为13334㎡。</w:t>
      </w:r>
    </w:p>
    <w:p w14:paraId="28DB6C7B">
      <w:pPr>
        <w:keepNext w:val="0"/>
        <w:keepLines w:val="0"/>
        <w:widowControl/>
        <w:suppressLineNumbers w:val="0"/>
        <w:ind w:firstLine="640" w:firstLineChars="200"/>
        <w:jc w:val="left"/>
        <w:rPr>
          <w:rFonts w:hint="eastAsia" w:ascii="方正黑体_GBK" w:hAnsi="方正黑体_GBK" w:eastAsia="方正黑体_GBK" w:cs="方正黑体_GBK"/>
          <w:b w:val="0"/>
          <w:bCs w:val="0"/>
          <w:i w:val="0"/>
          <w:caps w:val="0"/>
          <w:color w:val="auto"/>
          <w:spacing w:val="0"/>
          <w:sz w:val="32"/>
          <w:szCs w:val="32"/>
          <w:shd w:val="clear" w:fill="FFFFFF"/>
        </w:rPr>
      </w:pP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四、租赁用途及</w:t>
      </w:r>
      <w:r>
        <w:rPr>
          <w:rFonts w:hint="eastAsia" w:ascii="方正黑体_GBK" w:hAnsi="方正黑体_GBK" w:eastAsia="方正黑体_GBK" w:cs="方正黑体_GBK"/>
          <w:b w:val="0"/>
          <w:bCs w:val="0"/>
          <w:i w:val="0"/>
          <w:caps w:val="0"/>
          <w:color w:val="auto"/>
          <w:spacing w:val="0"/>
          <w:sz w:val="32"/>
          <w:szCs w:val="32"/>
          <w:shd w:val="clear" w:fill="FFFFFF"/>
        </w:rPr>
        <w:t>租期年限</w:t>
      </w:r>
    </w:p>
    <w:p w14:paraId="515E3C99">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rightChars="0" w:firstLine="640" w:firstLineChars="200"/>
        <w:jc w:val="left"/>
        <w:rPr>
          <w:rFonts w:hint="eastAsia" w:ascii="方正仿宋_GBK" w:hAnsi="方正仿宋_GBK" w:eastAsia="方正仿宋_GBK" w:cs="方正仿宋_GBK"/>
          <w:i w:val="0"/>
          <w:caps w:val="0"/>
          <w:color w:val="auto"/>
          <w:spacing w:val="0"/>
          <w:sz w:val="32"/>
          <w:szCs w:val="32"/>
          <w:shd w:val="clear" w:fill="FFFFFF"/>
          <w:lang w:val="en-US" w:eastAsia="zh-CN"/>
        </w:rPr>
      </w:pPr>
      <w:r>
        <w:rPr>
          <w:rFonts w:hint="eastAsia" w:ascii="方正仿宋_GBK" w:hAnsi="方正仿宋_GBK" w:eastAsia="方正仿宋_GBK" w:cs="方正仿宋_GBK"/>
          <w:sz w:val="32"/>
          <w:szCs w:val="32"/>
          <w:u w:val="none"/>
          <w:lang w:val="en-US" w:eastAsia="zh-CN"/>
        </w:rPr>
        <w:t>（一）</w:t>
      </w:r>
      <w:r>
        <w:rPr>
          <w:rFonts w:hint="eastAsia" w:ascii="方正仿宋_GBK" w:hAnsi="方正仿宋_GBK" w:eastAsia="方正仿宋_GBK" w:cs="方正仿宋_GBK"/>
          <w:i w:val="0"/>
          <w:caps w:val="0"/>
          <w:color w:val="auto"/>
          <w:spacing w:val="0"/>
          <w:sz w:val="32"/>
          <w:szCs w:val="32"/>
          <w:shd w:val="clear" w:fill="FFFFFF"/>
          <w:lang w:val="en-US" w:eastAsia="zh-CN"/>
        </w:rPr>
        <w:t>租赁土地上</w:t>
      </w:r>
      <w:r>
        <w:rPr>
          <w:rFonts w:hint="eastAsia" w:ascii="方正仿宋_GBK" w:hAnsi="方正仿宋_GBK" w:eastAsia="方正仿宋_GBK" w:cs="方正仿宋_GBK"/>
          <w:b w:val="0"/>
          <w:bCs w:val="0"/>
          <w:color w:val="auto"/>
          <w:kern w:val="2"/>
          <w:sz w:val="32"/>
          <w:szCs w:val="32"/>
          <w:u w:val="none"/>
          <w:lang w:val="en-US" w:eastAsia="zh-CN" w:bidi="ar-SA"/>
        </w:rPr>
        <w:t>不可修建永久性建筑</w:t>
      </w:r>
      <w:r>
        <w:rPr>
          <w:rFonts w:hint="eastAsia" w:ascii="方正仿宋_GBK" w:hAnsi="方正仿宋_GBK" w:eastAsia="方正仿宋_GBK" w:cs="方正仿宋_GBK"/>
          <w:b w:val="0"/>
          <w:bCs w:val="0"/>
          <w:caps w:val="0"/>
          <w:color w:val="auto"/>
          <w:kern w:val="2"/>
          <w:sz w:val="32"/>
          <w:szCs w:val="32"/>
          <w:u w:val="none"/>
          <w:lang w:val="en-US" w:eastAsia="zh-CN" w:bidi="ar-SA"/>
        </w:rPr>
        <w:t>，承租方所开展的生产活动需符合国家和政府规范和相关要求，且安全、环保、消防等应按照国家和行业的相关规定执行。</w:t>
      </w:r>
    </w:p>
    <w:p w14:paraId="1D483A0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firstLine="640" w:firstLineChars="200"/>
        <w:jc w:val="left"/>
        <w:rPr>
          <w:rFonts w:hint="eastAsia"/>
          <w:lang w:val="en-US" w:eastAsia="zh-CN"/>
        </w:rPr>
      </w:pPr>
      <w:r>
        <w:rPr>
          <w:rFonts w:hint="eastAsia" w:ascii="方正仿宋_GBK" w:hAnsi="方正仿宋_GBK" w:eastAsia="方正仿宋_GBK" w:cs="方正仿宋_GBK"/>
          <w:sz w:val="32"/>
          <w:szCs w:val="32"/>
          <w:u w:val="none"/>
          <w:lang w:val="en-US" w:eastAsia="zh-CN"/>
        </w:rPr>
        <w:t>（二）</w:t>
      </w:r>
      <w:r>
        <w:rPr>
          <w:rFonts w:hint="eastAsia" w:ascii="方正仿宋_GBK" w:hAnsi="方正仿宋_GBK" w:eastAsia="方正仿宋_GBK" w:cs="方正仿宋_GBK"/>
          <w:i w:val="0"/>
          <w:caps w:val="0"/>
          <w:color w:val="auto"/>
          <w:spacing w:val="0"/>
          <w:sz w:val="32"/>
          <w:szCs w:val="32"/>
          <w:shd w:val="clear" w:fill="FFFFFF"/>
          <w:lang w:eastAsia="zh-CN"/>
        </w:rPr>
        <w:t>租赁期限：</w:t>
      </w:r>
      <w:r>
        <w:rPr>
          <w:rFonts w:hint="eastAsia" w:ascii="方正仿宋_GBK" w:hAnsi="方正仿宋_GBK" w:eastAsia="方正仿宋_GBK" w:cs="方正仿宋_GBK"/>
          <w:i w:val="0"/>
          <w:caps w:val="0"/>
          <w:color w:val="auto"/>
          <w:spacing w:val="0"/>
          <w:sz w:val="32"/>
          <w:szCs w:val="32"/>
          <w:shd w:val="clear" w:fill="FFFFFF"/>
          <w:lang w:val="en-US" w:eastAsia="zh-CN"/>
        </w:rPr>
        <w:t>2</w:t>
      </w:r>
      <w:r>
        <w:rPr>
          <w:rFonts w:hint="eastAsia" w:ascii="方正仿宋_GBK" w:hAnsi="方正仿宋_GBK" w:eastAsia="方正仿宋_GBK" w:cs="方正仿宋_GBK"/>
          <w:i w:val="0"/>
          <w:caps w:val="0"/>
          <w:color w:val="auto"/>
          <w:spacing w:val="0"/>
          <w:sz w:val="32"/>
          <w:szCs w:val="32"/>
          <w:shd w:val="clear" w:fill="FFFFFF"/>
          <w:lang w:eastAsia="zh-CN"/>
        </w:rPr>
        <w:t>年。</w:t>
      </w:r>
      <w:r>
        <w:rPr>
          <w:rFonts w:hint="eastAsia" w:ascii="方正仿宋_GBK" w:eastAsia="方正仿宋_GBK"/>
          <w:sz w:val="32"/>
          <w:szCs w:val="32"/>
        </w:rPr>
        <w:t>若因政府拆迁、征收、政策性占用、政府公益事业需要、高速公路建设或高速公路产业发展战略调整</w:t>
      </w:r>
      <w:r>
        <w:rPr>
          <w:rFonts w:hint="eastAsia" w:ascii="方正仿宋_GBK" w:eastAsia="方正仿宋_GBK"/>
          <w:sz w:val="32"/>
          <w:szCs w:val="32"/>
          <w:lang w:eastAsia="zh-CN"/>
        </w:rPr>
        <w:t>，</w:t>
      </w:r>
      <w:r>
        <w:rPr>
          <w:rFonts w:hint="eastAsia" w:ascii="方正仿宋_GBK" w:eastAsia="方正仿宋_GBK"/>
          <w:sz w:val="32"/>
          <w:szCs w:val="32"/>
        </w:rPr>
        <w:t>需提前终止租赁协议的，</w:t>
      </w:r>
      <w:r>
        <w:rPr>
          <w:rFonts w:hint="eastAsia" w:ascii="方正仿宋_GBK" w:eastAsia="方正仿宋_GBK"/>
          <w:sz w:val="32"/>
          <w:szCs w:val="32"/>
          <w:lang w:val="en-US" w:eastAsia="zh-CN"/>
        </w:rPr>
        <w:t>我司将</w:t>
      </w:r>
      <w:r>
        <w:rPr>
          <w:rFonts w:hint="eastAsia" w:ascii="方正仿宋_GBK" w:eastAsia="方正仿宋_GBK"/>
          <w:sz w:val="32"/>
          <w:szCs w:val="32"/>
        </w:rPr>
        <w:t>退还当年剩余租金，</w:t>
      </w:r>
      <w:r>
        <w:rPr>
          <w:rFonts w:hint="eastAsia" w:ascii="方正仿宋_GBK" w:eastAsia="方正仿宋_GBK"/>
          <w:sz w:val="32"/>
          <w:szCs w:val="32"/>
          <w:lang w:val="en-US" w:eastAsia="zh-CN"/>
        </w:rPr>
        <w:t>承租方</w:t>
      </w:r>
      <w:r>
        <w:rPr>
          <w:rFonts w:hint="eastAsia" w:ascii="方正仿宋_GBK" w:eastAsia="方正仿宋_GBK"/>
          <w:sz w:val="32"/>
          <w:szCs w:val="32"/>
        </w:rPr>
        <w:t>不得以任何理由拒绝</w:t>
      </w:r>
      <w:r>
        <w:rPr>
          <w:rFonts w:hint="eastAsia" w:ascii="方正仿宋_GBK" w:eastAsia="方正仿宋_GBK"/>
          <w:sz w:val="32"/>
          <w:szCs w:val="32"/>
          <w:lang w:val="en-US" w:eastAsia="zh-CN"/>
        </w:rPr>
        <w:t>或要求</w:t>
      </w:r>
      <w:r>
        <w:rPr>
          <w:rFonts w:hint="eastAsia" w:ascii="方正仿宋_GBK" w:eastAsia="方正仿宋_GBK"/>
          <w:sz w:val="32"/>
          <w:szCs w:val="32"/>
        </w:rPr>
        <w:t>任何赔偿或补偿。</w:t>
      </w:r>
    </w:p>
    <w:p w14:paraId="64743EFC">
      <w:pPr>
        <w:keepNext w:val="0"/>
        <w:keepLines w:val="0"/>
        <w:widowControl/>
        <w:suppressLineNumbers w:val="0"/>
        <w:ind w:firstLine="640" w:firstLineChars="200"/>
        <w:jc w:val="left"/>
        <w:rPr>
          <w:rFonts w:hint="eastAsia" w:ascii="方正黑体_GBK" w:hAnsi="方正黑体_GBK" w:eastAsia="方正黑体_GBK" w:cs="方正黑体_GBK"/>
          <w:b w:val="0"/>
          <w:bCs w:val="0"/>
          <w:i w:val="0"/>
          <w:caps w:val="0"/>
          <w:color w:val="auto"/>
          <w:spacing w:val="0"/>
          <w:sz w:val="32"/>
          <w:szCs w:val="32"/>
          <w:shd w:val="clear" w:fill="FFFFFF"/>
          <w:lang w:val="en-US" w:eastAsia="zh-CN"/>
        </w:rPr>
      </w:pP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五、</w:t>
      </w:r>
      <w:r>
        <w:rPr>
          <w:rFonts w:hint="eastAsia" w:ascii="方正黑体_GBK" w:hAnsi="方正黑体_GBK" w:eastAsia="方正黑体_GBK" w:cs="方正黑体_GBK"/>
          <w:b w:val="0"/>
          <w:bCs w:val="0"/>
          <w:i w:val="0"/>
          <w:caps w:val="0"/>
          <w:color w:val="auto"/>
          <w:spacing w:val="0"/>
          <w:sz w:val="32"/>
          <w:szCs w:val="32"/>
          <w:shd w:val="clear" w:fill="FFFFFF"/>
        </w:rPr>
        <w:t>招租底价</w:t>
      </w:r>
      <w:r>
        <w:rPr>
          <w:rFonts w:hint="eastAsia" w:ascii="方正黑体_GBK" w:hAnsi="方正黑体_GBK" w:eastAsia="方正黑体_GBK" w:cs="方正黑体_GBK"/>
          <w:b w:val="0"/>
          <w:bCs w:val="0"/>
          <w:i w:val="0"/>
          <w:caps w:val="0"/>
          <w:color w:val="auto"/>
          <w:spacing w:val="0"/>
          <w:sz w:val="32"/>
          <w:szCs w:val="32"/>
          <w:shd w:val="clear" w:fill="FFFFFF"/>
          <w:lang w:eastAsia="zh-CN"/>
        </w:rPr>
        <w:t>、</w:t>
      </w: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租赁保证金</w:t>
      </w:r>
    </w:p>
    <w:p w14:paraId="7E2ED3C0">
      <w:pPr>
        <w:keepNext w:val="0"/>
        <w:keepLines w:val="0"/>
        <w:widowControl/>
        <w:suppressLineNumbers w:val="0"/>
        <w:ind w:firstLine="640"/>
        <w:jc w:val="left"/>
        <w:rPr>
          <w:rFonts w:hint="eastAsia" w:ascii="方正仿宋_GBK" w:hAnsi="方正仿宋_GBK" w:eastAsia="方正仿宋_GBK" w:cs="方正仿宋_GBK"/>
          <w:b w:val="0"/>
          <w:bCs w:val="0"/>
          <w:i w:val="0"/>
          <w:caps w:val="0"/>
          <w:color w:val="auto"/>
          <w:spacing w:val="0"/>
          <w:sz w:val="32"/>
          <w:szCs w:val="32"/>
          <w:shd w:val="clear" w:fill="FFFFFF"/>
          <w:lang w:eastAsia="zh-CN"/>
        </w:rPr>
      </w:pPr>
      <w:r>
        <w:rPr>
          <w:rFonts w:hint="eastAsia" w:ascii="方正仿宋_GBK" w:hAnsi="方正仿宋_GBK" w:eastAsia="方正仿宋_GBK" w:cs="方正仿宋_GBK"/>
          <w:sz w:val="32"/>
          <w:szCs w:val="32"/>
          <w:u w:val="none"/>
          <w:lang w:val="en-US" w:eastAsia="zh-CN"/>
        </w:rPr>
        <w:t>（一）</w:t>
      </w:r>
      <w:r>
        <w:rPr>
          <w:rFonts w:hint="eastAsia" w:ascii="方正仿宋_GBK" w:hAnsi="方正仿宋_GBK" w:eastAsia="方正仿宋_GBK" w:cs="方正仿宋_GBK"/>
          <w:i w:val="0"/>
          <w:caps w:val="0"/>
          <w:color w:val="auto"/>
          <w:spacing w:val="0"/>
          <w:sz w:val="32"/>
          <w:szCs w:val="32"/>
          <w:shd w:val="clear" w:fill="FFFFFF"/>
          <w:lang w:eastAsia="zh-CN"/>
        </w:rPr>
        <w:t>招租</w:t>
      </w:r>
      <w:r>
        <w:rPr>
          <w:rFonts w:hint="eastAsia" w:ascii="方正仿宋_GBK" w:hAnsi="方正仿宋_GBK" w:eastAsia="方正仿宋_GBK" w:cs="方正仿宋_GBK"/>
          <w:i w:val="0"/>
          <w:caps w:val="0"/>
          <w:color w:val="auto"/>
          <w:spacing w:val="0"/>
          <w:sz w:val="32"/>
          <w:szCs w:val="32"/>
          <w:shd w:val="clear" w:fill="FFFFFF"/>
          <w:lang w:val="en-US" w:eastAsia="zh-CN"/>
        </w:rPr>
        <w:t>底价</w:t>
      </w:r>
      <w:r>
        <w:rPr>
          <w:rFonts w:hint="eastAsia" w:ascii="方正仿宋_GBK" w:hAnsi="方正仿宋_GBK" w:eastAsia="方正仿宋_GBK" w:cs="方正仿宋_GBK"/>
          <w:i w:val="0"/>
          <w:caps w:val="0"/>
          <w:color w:val="auto"/>
          <w:spacing w:val="0"/>
          <w:sz w:val="32"/>
          <w:szCs w:val="32"/>
          <w:shd w:val="clear" w:fill="FFFFFF"/>
          <w:lang w:eastAsia="zh-CN"/>
        </w:rPr>
        <w:t>：</w:t>
      </w:r>
      <w:r>
        <w:rPr>
          <w:rFonts w:hint="eastAsia" w:ascii="方正仿宋_GBK" w:hAnsi="方正仿宋_GBK" w:eastAsia="方正仿宋_GBK" w:cs="方正仿宋_GBK"/>
          <w:color w:val="auto"/>
          <w:sz w:val="32"/>
          <w:szCs w:val="32"/>
          <w:highlight w:val="none"/>
          <w:u w:val="none"/>
          <w:lang w:val="en-US" w:eastAsia="zh-CN"/>
        </w:rPr>
        <w:t>第一年172809元、第二年177993元</w:t>
      </w:r>
      <w:r>
        <w:rPr>
          <w:rFonts w:hint="eastAsia" w:ascii="方正仿宋_GBK" w:hAnsi="方正仿宋_GBK" w:eastAsia="方正仿宋_GBK" w:cs="方正仿宋_GBK"/>
          <w:sz w:val="32"/>
          <w:szCs w:val="32"/>
          <w:highlight w:val="none"/>
          <w:u w:val="none"/>
          <w:lang w:val="en-US" w:eastAsia="zh-CN"/>
        </w:rPr>
        <w:t>（</w:t>
      </w:r>
      <w:r>
        <w:rPr>
          <w:rFonts w:hint="eastAsia" w:ascii="方正仿宋_GBK" w:hAnsi="方正仿宋_GBK" w:eastAsia="方正仿宋_GBK" w:cs="方正仿宋_GBK"/>
          <w:color w:val="auto"/>
          <w:sz w:val="32"/>
          <w:szCs w:val="32"/>
          <w:u w:val="none"/>
          <w:lang w:val="en-US" w:eastAsia="zh-CN"/>
        </w:rPr>
        <w:t>年租金逐年递增3%</w:t>
      </w:r>
      <w:r>
        <w:rPr>
          <w:rFonts w:hint="eastAsia" w:ascii="方正仿宋_GBK" w:hAnsi="方正仿宋_GBK" w:eastAsia="方正仿宋_GBK" w:cs="方正仿宋_GBK"/>
          <w:sz w:val="32"/>
          <w:szCs w:val="32"/>
          <w:highlight w:val="none"/>
          <w:u w:val="none"/>
          <w:lang w:val="en-US" w:eastAsia="zh-CN"/>
        </w:rPr>
        <w:t>）。</w:t>
      </w:r>
    </w:p>
    <w:p w14:paraId="3934758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firstLine="640" w:firstLineChars="200"/>
        <w:jc w:val="left"/>
        <w:rPr>
          <w:rFonts w:hint="eastAsia" w:ascii="方正仿宋_GBK" w:hAnsi="方正仿宋_GBK" w:eastAsia="方正仿宋_GBK" w:cs="方正仿宋_GBK"/>
          <w:i w:val="0"/>
          <w:caps w:val="0"/>
          <w:color w:val="auto"/>
          <w:spacing w:val="0"/>
          <w:sz w:val="32"/>
          <w:szCs w:val="32"/>
          <w:shd w:val="clear" w:fill="FFFFFF"/>
          <w:lang w:eastAsia="zh-CN"/>
        </w:rPr>
      </w:pPr>
      <w:r>
        <w:rPr>
          <w:rFonts w:hint="eastAsia" w:ascii="方正仿宋_GBK" w:hAnsi="方正仿宋_GBK" w:eastAsia="方正仿宋_GBK" w:cs="方正仿宋_GBK"/>
          <w:sz w:val="32"/>
          <w:szCs w:val="32"/>
          <w:u w:val="none"/>
          <w:lang w:val="en-US" w:eastAsia="zh-CN"/>
        </w:rPr>
        <w:t>（二）</w:t>
      </w:r>
      <w:r>
        <w:rPr>
          <w:rFonts w:hint="eastAsia" w:ascii="方正仿宋_GBK" w:hAnsi="方正仿宋_GBK" w:eastAsia="方正仿宋_GBK" w:cs="方正仿宋_GBK"/>
          <w:i w:val="0"/>
          <w:caps w:val="0"/>
          <w:color w:val="auto"/>
          <w:spacing w:val="0"/>
          <w:sz w:val="32"/>
          <w:szCs w:val="32"/>
          <w:shd w:val="clear" w:fill="FFFFFF"/>
          <w:lang w:val="en-US" w:eastAsia="zh-CN"/>
        </w:rPr>
        <w:t>租赁保证金：不低于年租金的20%。</w:t>
      </w:r>
    </w:p>
    <w:p w14:paraId="0D63C16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firstLine="640" w:firstLineChars="200"/>
        <w:jc w:val="left"/>
        <w:rPr>
          <w:rFonts w:hint="eastAsia" w:ascii="方正黑体_GBK" w:hAnsi="方正黑体_GBK" w:eastAsia="方正黑体_GBK" w:cs="方正黑体_GBK"/>
          <w:b w:val="0"/>
          <w:bCs w:val="0"/>
          <w:i w:val="0"/>
          <w:caps w:val="0"/>
          <w:color w:val="auto"/>
          <w:spacing w:val="0"/>
          <w:sz w:val="32"/>
          <w:szCs w:val="32"/>
          <w:shd w:val="clear" w:fill="FFFFFF"/>
          <w:lang w:val="en-US" w:eastAsia="zh-CN"/>
        </w:rPr>
      </w:pP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六</w:t>
      </w:r>
      <w:r>
        <w:rPr>
          <w:rFonts w:hint="eastAsia" w:ascii="方正黑体_GBK" w:hAnsi="方正黑体_GBK" w:eastAsia="方正黑体_GBK" w:cs="方正黑体_GBK"/>
          <w:b w:val="0"/>
          <w:bCs w:val="0"/>
          <w:i w:val="0"/>
          <w:caps w:val="0"/>
          <w:color w:val="auto"/>
          <w:spacing w:val="0"/>
          <w:sz w:val="32"/>
          <w:szCs w:val="32"/>
          <w:shd w:val="clear" w:fill="FFFFFF"/>
        </w:rPr>
        <w:t>、</w:t>
      </w: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租金及租赁保证金支付方式</w:t>
      </w:r>
    </w:p>
    <w:p w14:paraId="7E843AB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firstLine="640" w:firstLineChars="200"/>
        <w:jc w:val="left"/>
        <w:rPr>
          <w:rFonts w:hint="eastAsia" w:ascii="方正黑体_GBK" w:hAnsi="方正黑体_GBK" w:eastAsia="方正黑体_GBK" w:cs="方正黑体_GBK"/>
          <w:b w:val="0"/>
          <w:bCs w:val="0"/>
          <w:i w:val="0"/>
          <w:caps w:val="0"/>
          <w:color w:val="auto"/>
          <w:spacing w:val="0"/>
          <w:sz w:val="32"/>
          <w:szCs w:val="32"/>
          <w:shd w:val="clear" w:fill="FFFFFF"/>
        </w:rPr>
      </w:pPr>
      <w:r>
        <w:rPr>
          <w:rFonts w:hint="eastAsia" w:ascii="方正仿宋_GBK" w:hAnsi="方正仿宋_GBK" w:eastAsia="方正仿宋_GBK" w:cs="方正仿宋_GBK"/>
          <w:color w:val="auto"/>
          <w:sz w:val="32"/>
          <w:szCs w:val="32"/>
          <w:u w:val="none"/>
          <w:lang w:val="en-US" w:eastAsia="zh-CN"/>
        </w:rPr>
        <w:t>按照先支付后租用的原则，在</w:t>
      </w:r>
      <w:r>
        <w:rPr>
          <w:rFonts w:hint="eastAsia" w:ascii="方正仿宋_GBK" w:eastAsia="方正仿宋_GBK" w:cs="方正仿宋_GBK"/>
          <w:color w:val="auto"/>
          <w:sz w:val="32"/>
          <w:szCs w:val="32"/>
        </w:rPr>
        <w:t>协议</w:t>
      </w:r>
      <w:r>
        <w:rPr>
          <w:rFonts w:hint="eastAsia" w:ascii="方正仿宋_GBK" w:eastAsia="方正仿宋_GBK" w:cs="方正仿宋_GBK"/>
          <w:color w:val="auto"/>
          <w:sz w:val="32"/>
          <w:szCs w:val="32"/>
          <w:lang w:val="en-US" w:eastAsia="zh-CN"/>
        </w:rPr>
        <w:t>签订</w:t>
      </w:r>
      <w:r>
        <w:rPr>
          <w:rFonts w:hint="eastAsia" w:ascii="方正仿宋_GBK" w:eastAsia="方正仿宋_GBK" w:cs="方正仿宋_GBK"/>
          <w:color w:val="auto"/>
          <w:sz w:val="32"/>
          <w:szCs w:val="32"/>
        </w:rPr>
        <w:t>后</w:t>
      </w:r>
      <w:r>
        <w:rPr>
          <w:rFonts w:hint="eastAsia" w:ascii="方正仿宋_GBK" w:hAnsi="方正仿宋_GBK" w:eastAsia="方正仿宋_GBK" w:cs="方正仿宋_GBK"/>
          <w:color w:val="auto"/>
          <w:sz w:val="32"/>
          <w:szCs w:val="32"/>
          <w:u w:val="none"/>
          <w:lang w:val="en-US" w:eastAsia="zh-CN"/>
        </w:rPr>
        <w:t>15个工作日内支付第一年度租金和租赁保证金</w:t>
      </w:r>
      <w:r>
        <w:rPr>
          <w:rFonts w:hint="eastAsia" w:ascii="方正仿宋_GBK" w:hAnsi="方正仿宋_GBK" w:eastAsia="方正仿宋_GBK" w:cs="方正仿宋_GBK"/>
          <w:i w:val="0"/>
          <w:caps w:val="0"/>
          <w:color w:val="auto"/>
          <w:spacing w:val="0"/>
          <w:sz w:val="32"/>
          <w:szCs w:val="32"/>
          <w:shd w:val="clear" w:fill="FFFFFF"/>
          <w:lang w:val="en-US" w:eastAsia="zh-CN"/>
        </w:rPr>
        <w:t>，合同签订在两年及以上的，需在协议约定时间内一次性付清次年租金。</w:t>
      </w:r>
    </w:p>
    <w:p w14:paraId="68505A5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firstLine="640" w:firstLineChars="200"/>
        <w:jc w:val="left"/>
        <w:rPr>
          <w:rFonts w:hint="default" w:ascii="方正黑体_GBK" w:hAnsi="方正黑体_GBK" w:eastAsia="方正黑体_GBK" w:cs="方正黑体_GBK"/>
          <w:b w:val="0"/>
          <w:bCs w:val="0"/>
          <w:i w:val="0"/>
          <w:caps w:val="0"/>
          <w:color w:val="auto"/>
          <w:spacing w:val="0"/>
          <w:sz w:val="32"/>
          <w:szCs w:val="32"/>
          <w:lang w:val="en-US" w:eastAsia="zh-CN"/>
        </w:rPr>
      </w:pP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七、公告时限</w:t>
      </w:r>
    </w:p>
    <w:p w14:paraId="29D5FF5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left"/>
        <w:rPr>
          <w:rFonts w:hint="eastAsia" w:ascii="方正仿宋_GBK" w:hAnsi="方正仿宋_GBK" w:eastAsia="方正仿宋_GBK" w:cs="方正仿宋_GBK"/>
          <w:i w:val="0"/>
          <w:caps w:val="0"/>
          <w:color w:val="auto"/>
          <w:spacing w:val="0"/>
          <w:sz w:val="32"/>
          <w:szCs w:val="32"/>
          <w:highlight w:val="none"/>
          <w:shd w:val="clear" w:fill="FFFFFF"/>
          <w:lang w:eastAsia="zh-CN"/>
        </w:rPr>
      </w:pPr>
      <w:r>
        <w:rPr>
          <w:rFonts w:hint="eastAsia" w:ascii="方正仿宋_GBK" w:hAnsi="方正仿宋_GBK" w:eastAsia="方正仿宋_GBK" w:cs="方正仿宋_GBK"/>
          <w:i w:val="0"/>
          <w:caps w:val="0"/>
          <w:color w:val="auto"/>
          <w:spacing w:val="0"/>
          <w:sz w:val="32"/>
          <w:szCs w:val="32"/>
          <w:highlight w:val="none"/>
          <w:shd w:val="clear" w:fill="FFFFFF"/>
          <w:lang w:val="en-US" w:eastAsia="zh-CN"/>
        </w:rPr>
        <w:t>2026年4月10日</w:t>
      </w:r>
      <w:r>
        <w:rPr>
          <w:rFonts w:hint="eastAsia" w:ascii="方正仿宋_GBK" w:hAnsi="方正仿宋_GBK" w:eastAsia="方正仿宋_GBK" w:cs="方正仿宋_GBK"/>
          <w:i w:val="0"/>
          <w:caps w:val="0"/>
          <w:color w:val="auto"/>
          <w:spacing w:val="0"/>
          <w:sz w:val="32"/>
          <w:szCs w:val="32"/>
          <w:highlight w:val="none"/>
          <w:shd w:val="clear" w:fill="FFFFFF"/>
        </w:rPr>
        <w:t>起至</w:t>
      </w:r>
      <w:r>
        <w:rPr>
          <w:rFonts w:hint="eastAsia" w:ascii="方正仿宋_GBK" w:hAnsi="方正仿宋_GBK" w:eastAsia="方正仿宋_GBK" w:cs="方正仿宋_GBK"/>
          <w:i w:val="0"/>
          <w:caps w:val="0"/>
          <w:color w:val="auto"/>
          <w:spacing w:val="0"/>
          <w:sz w:val="32"/>
          <w:szCs w:val="32"/>
          <w:highlight w:val="none"/>
          <w:shd w:val="clear" w:fill="FFFFFF"/>
          <w:lang w:val="en-US" w:eastAsia="zh-CN"/>
        </w:rPr>
        <w:t>2026</w:t>
      </w:r>
      <w:r>
        <w:rPr>
          <w:rFonts w:hint="eastAsia" w:ascii="方正仿宋_GBK" w:hAnsi="方正仿宋_GBK" w:eastAsia="方正仿宋_GBK" w:cs="方正仿宋_GBK"/>
          <w:i w:val="0"/>
          <w:caps w:val="0"/>
          <w:color w:val="auto"/>
          <w:spacing w:val="0"/>
          <w:sz w:val="32"/>
          <w:szCs w:val="32"/>
          <w:highlight w:val="none"/>
          <w:shd w:val="clear" w:fill="FFFFFF"/>
        </w:rPr>
        <w:t>年</w:t>
      </w:r>
      <w:r>
        <w:rPr>
          <w:rFonts w:hint="eastAsia" w:ascii="方正仿宋_GBK" w:hAnsi="方正仿宋_GBK" w:eastAsia="方正仿宋_GBK" w:cs="方正仿宋_GBK"/>
          <w:i w:val="0"/>
          <w:caps w:val="0"/>
          <w:color w:val="auto"/>
          <w:spacing w:val="0"/>
          <w:sz w:val="32"/>
          <w:szCs w:val="32"/>
          <w:highlight w:val="none"/>
          <w:shd w:val="clear" w:fill="FFFFFF"/>
          <w:lang w:val="en-US" w:eastAsia="zh-CN"/>
        </w:rPr>
        <w:t>4</w:t>
      </w:r>
      <w:r>
        <w:rPr>
          <w:rFonts w:hint="eastAsia" w:ascii="方正仿宋_GBK" w:hAnsi="方正仿宋_GBK" w:eastAsia="方正仿宋_GBK" w:cs="方正仿宋_GBK"/>
          <w:i w:val="0"/>
          <w:caps w:val="0"/>
          <w:color w:val="auto"/>
          <w:spacing w:val="0"/>
          <w:sz w:val="32"/>
          <w:szCs w:val="32"/>
          <w:highlight w:val="none"/>
          <w:shd w:val="clear" w:fill="FFFFFF"/>
        </w:rPr>
        <w:t>月</w:t>
      </w:r>
      <w:r>
        <w:rPr>
          <w:rFonts w:hint="eastAsia" w:ascii="方正仿宋_GBK" w:hAnsi="方正仿宋_GBK" w:eastAsia="方正仿宋_GBK" w:cs="方正仿宋_GBK"/>
          <w:i w:val="0"/>
          <w:caps w:val="0"/>
          <w:color w:val="auto"/>
          <w:spacing w:val="0"/>
          <w:sz w:val="32"/>
          <w:szCs w:val="32"/>
          <w:highlight w:val="none"/>
          <w:shd w:val="clear" w:fill="FFFFFF"/>
          <w:lang w:val="en-US" w:eastAsia="zh-CN"/>
        </w:rPr>
        <w:t>24</w:t>
      </w:r>
      <w:r>
        <w:rPr>
          <w:rFonts w:hint="eastAsia" w:ascii="方正仿宋_GBK" w:hAnsi="方正仿宋_GBK" w:eastAsia="方正仿宋_GBK" w:cs="方正仿宋_GBK"/>
          <w:i w:val="0"/>
          <w:caps w:val="0"/>
          <w:color w:val="auto"/>
          <w:spacing w:val="0"/>
          <w:sz w:val="32"/>
          <w:szCs w:val="32"/>
          <w:highlight w:val="none"/>
          <w:shd w:val="clear" w:fill="FFFFFF"/>
        </w:rPr>
        <w:t>日止</w:t>
      </w:r>
      <w:r>
        <w:rPr>
          <w:rFonts w:hint="eastAsia" w:ascii="方正仿宋_GBK" w:hAnsi="方正仿宋_GBK" w:eastAsia="方正仿宋_GBK" w:cs="方正仿宋_GBK"/>
          <w:i w:val="0"/>
          <w:caps w:val="0"/>
          <w:color w:val="auto"/>
          <w:spacing w:val="0"/>
          <w:sz w:val="32"/>
          <w:szCs w:val="32"/>
          <w:highlight w:val="none"/>
          <w:shd w:val="clear" w:fill="FFFFFF"/>
          <w:lang w:val="en-US" w:eastAsia="zh-CN"/>
        </w:rPr>
        <w:t>。</w:t>
      </w:r>
    </w:p>
    <w:p w14:paraId="2CD9A7E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left"/>
        <w:rPr>
          <w:rFonts w:hint="default" w:ascii="方正黑体_GBK" w:hAnsi="方正黑体_GBK" w:eastAsia="方正黑体_GBK" w:cs="方正黑体_GBK"/>
          <w:b w:val="0"/>
          <w:bCs w:val="0"/>
          <w:i w:val="0"/>
          <w:caps w:val="0"/>
          <w:color w:val="auto"/>
          <w:spacing w:val="0"/>
          <w:sz w:val="32"/>
          <w:szCs w:val="32"/>
          <w:shd w:val="clear" w:fill="FFFFFF"/>
          <w:lang w:val="en-US" w:eastAsia="zh-CN"/>
        </w:rPr>
      </w:pP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八</w:t>
      </w:r>
      <w:r>
        <w:rPr>
          <w:rFonts w:hint="eastAsia" w:ascii="方正黑体_GBK" w:hAnsi="方正黑体_GBK" w:eastAsia="方正黑体_GBK" w:cs="方正黑体_GBK"/>
          <w:b w:val="0"/>
          <w:bCs w:val="0"/>
          <w:i w:val="0"/>
          <w:caps w:val="0"/>
          <w:color w:val="auto"/>
          <w:spacing w:val="0"/>
          <w:sz w:val="32"/>
          <w:szCs w:val="32"/>
          <w:shd w:val="clear" w:fill="FFFFFF"/>
        </w:rPr>
        <w:t>、</w:t>
      </w: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报名方式及竞价要求</w:t>
      </w:r>
    </w:p>
    <w:p w14:paraId="78AC065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left"/>
        <w:rPr>
          <w:rFonts w:hint="default" w:ascii="方正仿宋_GBK" w:hAnsi="方正仿宋_GBK" w:eastAsia="方正仿宋_GBK" w:cs="方正仿宋_GBK"/>
          <w:i w:val="0"/>
          <w:caps w:val="0"/>
          <w:color w:val="auto"/>
          <w:spacing w:val="0"/>
          <w:sz w:val="32"/>
          <w:szCs w:val="32"/>
          <w:shd w:val="clear" w:fill="FFFFFF"/>
          <w:lang w:val="en-US" w:eastAsia="zh-CN"/>
        </w:rPr>
      </w:pPr>
      <w:r>
        <w:rPr>
          <w:rFonts w:hint="eastAsia" w:ascii="方正仿宋_GBK" w:hAnsi="方正仿宋_GBK" w:eastAsia="方正仿宋_GBK" w:cs="方正仿宋_GBK"/>
          <w:i w:val="0"/>
          <w:caps w:val="0"/>
          <w:color w:val="auto"/>
          <w:spacing w:val="0"/>
          <w:sz w:val="32"/>
          <w:szCs w:val="32"/>
          <w:shd w:val="clear" w:fill="FFFFFF"/>
          <w:lang w:val="en-US" w:eastAsia="zh-CN"/>
        </w:rPr>
        <w:t>有意承租方</w:t>
      </w:r>
      <w:r>
        <w:rPr>
          <w:rFonts w:hint="eastAsia" w:ascii="方正仿宋_GBK" w:hAnsi="方正仿宋_GBK" w:eastAsia="方正仿宋_GBK" w:cs="方正仿宋_GBK"/>
          <w:color w:val="auto"/>
          <w:sz w:val="32"/>
          <w:szCs w:val="32"/>
          <w:u w:val="none"/>
          <w:lang w:val="en-US" w:eastAsia="zh-CN"/>
        </w:rPr>
        <w:t>可自行前往招租土地现场，充分了解现场全部情况</w:t>
      </w:r>
      <w:r>
        <w:rPr>
          <w:rFonts w:hint="eastAsia" w:ascii="方正仿宋_GBK" w:hAnsi="方正仿宋_GBK" w:eastAsia="方正仿宋_GBK" w:cs="方正仿宋_GBK"/>
          <w:i w:val="0"/>
          <w:caps w:val="0"/>
          <w:color w:val="auto"/>
          <w:spacing w:val="0"/>
          <w:sz w:val="32"/>
          <w:szCs w:val="32"/>
          <w:shd w:val="clear" w:fill="FFFFFF"/>
        </w:rPr>
        <w:t>。</w:t>
      </w:r>
      <w:r>
        <w:rPr>
          <w:rFonts w:hint="eastAsia" w:ascii="方正仿宋_GBK" w:hAnsi="方正仿宋_GBK" w:eastAsia="方正仿宋_GBK" w:cs="方正仿宋_GBK"/>
          <w:i w:val="0"/>
          <w:caps w:val="0"/>
          <w:color w:val="auto"/>
          <w:spacing w:val="0"/>
          <w:sz w:val="32"/>
          <w:szCs w:val="32"/>
          <w:shd w:val="clear" w:fill="FFFFFF"/>
          <w:lang w:val="en-US" w:eastAsia="zh-CN"/>
        </w:rPr>
        <w:t>并在</w:t>
      </w:r>
      <w:r>
        <w:rPr>
          <w:rFonts w:hint="eastAsia" w:ascii="方正仿宋_GBK" w:hAnsi="方正仿宋_GBK" w:eastAsia="方正仿宋_GBK" w:cs="方正仿宋_GBK"/>
          <w:i w:val="0"/>
          <w:caps w:val="0"/>
          <w:color w:val="auto"/>
          <w:spacing w:val="0"/>
          <w:sz w:val="32"/>
          <w:szCs w:val="32"/>
          <w:shd w:val="clear" w:fill="FFFFFF"/>
        </w:rPr>
        <w:t>招租日</w:t>
      </w:r>
      <w:r>
        <w:rPr>
          <w:rFonts w:hint="eastAsia" w:ascii="方正仿宋_GBK" w:hAnsi="方正仿宋_GBK" w:eastAsia="方正仿宋_GBK" w:cs="方正仿宋_GBK"/>
          <w:i w:val="0"/>
          <w:caps w:val="0"/>
          <w:color w:val="auto"/>
          <w:spacing w:val="0"/>
          <w:sz w:val="32"/>
          <w:szCs w:val="32"/>
          <w:shd w:val="clear" w:fill="FFFFFF"/>
          <w:lang w:val="en-US" w:eastAsia="zh-CN"/>
        </w:rPr>
        <w:t>规定的时间内携带以下有效文书：1.生产经营执照复印件、2.企业法人身份证原件及复印件、3.信用中国官网查询的《公共信用信息报告》复印件，</w:t>
      </w:r>
      <w:r>
        <w:rPr>
          <w:rFonts w:hint="eastAsia" w:ascii="方正仿宋_GBK" w:hAnsi="方正仿宋_GBK" w:eastAsia="方正仿宋_GBK" w:cs="方正仿宋_GBK"/>
          <w:i w:val="0"/>
          <w:caps w:val="0"/>
          <w:color w:val="auto"/>
          <w:spacing w:val="0"/>
          <w:sz w:val="32"/>
          <w:szCs w:val="32"/>
          <w:shd w:val="clear" w:fill="FFFFFF"/>
        </w:rPr>
        <w:t>到</w:t>
      </w:r>
      <w:r>
        <w:rPr>
          <w:rFonts w:hint="eastAsia" w:ascii="方正仿宋_GBK" w:hAnsi="方正仿宋_GBK" w:eastAsia="方正仿宋_GBK" w:cs="方正仿宋_GBK"/>
          <w:i w:val="0"/>
          <w:caps w:val="0"/>
          <w:color w:val="auto"/>
          <w:spacing w:val="0"/>
          <w:sz w:val="32"/>
          <w:szCs w:val="32"/>
          <w:shd w:val="clear" w:fill="FFFFFF"/>
          <w:lang w:val="en-US" w:eastAsia="zh-CN"/>
        </w:rPr>
        <w:t>规定地点进行</w:t>
      </w:r>
      <w:r>
        <w:rPr>
          <w:rFonts w:hint="eastAsia" w:ascii="方正仿宋_GBK" w:hAnsi="方正仿宋_GBK" w:eastAsia="方正仿宋_GBK" w:cs="方正仿宋_GBK"/>
          <w:i w:val="0"/>
          <w:caps w:val="0"/>
          <w:color w:val="auto"/>
          <w:spacing w:val="0"/>
          <w:sz w:val="32"/>
          <w:szCs w:val="32"/>
          <w:shd w:val="clear" w:fill="FFFFFF"/>
        </w:rPr>
        <w:t>现场竞价</w:t>
      </w:r>
      <w:r>
        <w:rPr>
          <w:rFonts w:hint="eastAsia" w:ascii="方正仿宋_GBK" w:hAnsi="方正仿宋_GBK" w:eastAsia="方正仿宋_GBK" w:cs="方正仿宋_GBK"/>
          <w:i w:val="0"/>
          <w:caps w:val="0"/>
          <w:color w:val="auto"/>
          <w:spacing w:val="0"/>
          <w:sz w:val="32"/>
          <w:szCs w:val="32"/>
          <w:shd w:val="clear" w:fill="FFFFFF"/>
          <w:lang w:eastAsia="zh-CN"/>
        </w:rPr>
        <w:t>，</w:t>
      </w:r>
      <w:r>
        <w:rPr>
          <w:rFonts w:hint="eastAsia" w:ascii="方正仿宋_GBK" w:hAnsi="方正仿宋_GBK" w:eastAsia="方正仿宋_GBK" w:cs="方正仿宋_GBK"/>
          <w:i w:val="0"/>
          <w:caps w:val="0"/>
          <w:color w:val="auto"/>
          <w:spacing w:val="0"/>
          <w:sz w:val="32"/>
          <w:szCs w:val="32"/>
          <w:shd w:val="clear" w:fill="FFFFFF"/>
          <w:lang w:val="en-US" w:eastAsia="zh-CN"/>
        </w:rPr>
        <w:t>渝东公司将在符合承租条件的意向承租方中，</w:t>
      </w:r>
      <w:r>
        <w:rPr>
          <w:rFonts w:hint="eastAsia" w:ascii="方正仿宋_GBK" w:hAnsi="方正仿宋_GBK" w:eastAsia="方正仿宋_GBK" w:cs="方正仿宋_GBK"/>
          <w:color w:val="auto"/>
          <w:sz w:val="32"/>
          <w:szCs w:val="32"/>
          <w:u w:val="none"/>
          <w:lang w:val="en-US" w:eastAsia="zh-CN"/>
        </w:rPr>
        <w:t>按报价金额排序，以最高报价方选作承租方</w:t>
      </w:r>
      <w:r>
        <w:rPr>
          <w:rFonts w:hint="eastAsia" w:ascii="方正仿宋_GBK" w:hAnsi="方正仿宋_GBK" w:eastAsia="方正仿宋_GBK" w:cs="方正仿宋_GBK"/>
          <w:i w:val="0"/>
          <w:caps w:val="0"/>
          <w:color w:val="auto"/>
          <w:spacing w:val="0"/>
          <w:sz w:val="32"/>
          <w:szCs w:val="32"/>
          <w:shd w:val="clear" w:fill="FFFFFF"/>
        </w:rPr>
        <w:t>。</w:t>
      </w:r>
      <w:r>
        <w:rPr>
          <w:rFonts w:hint="eastAsia" w:ascii="方正仿宋_GBK" w:hAnsi="方正仿宋_GBK" w:eastAsia="方正仿宋_GBK" w:cs="方正仿宋_GBK"/>
          <w:i w:val="0"/>
          <w:caps w:val="0"/>
          <w:color w:val="auto"/>
          <w:spacing w:val="0"/>
          <w:sz w:val="32"/>
          <w:szCs w:val="32"/>
          <w:shd w:val="clear" w:fill="FFFFFF"/>
          <w:lang w:val="en-US" w:eastAsia="zh-CN"/>
        </w:rPr>
        <w:t>如遇恶意报价扰乱市场的行为，直接拉入高速集团及所属企业的黑名单，并由第二高报价方选作承租方，以此类推。</w:t>
      </w:r>
    </w:p>
    <w:p w14:paraId="782997F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left"/>
        <w:rPr>
          <w:rFonts w:hint="default" w:ascii="方正仿宋_GBK" w:hAnsi="方正仿宋_GBK" w:eastAsia="方正仿宋_GBK" w:cs="方正仿宋_GBK"/>
          <w:b/>
          <w:bCs/>
          <w:i w:val="0"/>
          <w:caps w:val="0"/>
          <w:color w:val="auto"/>
          <w:spacing w:val="0"/>
          <w:sz w:val="32"/>
          <w:szCs w:val="32"/>
          <w:lang w:val="en-US"/>
        </w:rPr>
      </w:pP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九</w:t>
      </w:r>
      <w:r>
        <w:rPr>
          <w:rFonts w:hint="eastAsia" w:ascii="方正黑体_GBK" w:hAnsi="方正黑体_GBK" w:eastAsia="方正黑体_GBK" w:cs="方正黑体_GBK"/>
          <w:b w:val="0"/>
          <w:bCs w:val="0"/>
          <w:i w:val="0"/>
          <w:caps w:val="0"/>
          <w:color w:val="auto"/>
          <w:spacing w:val="0"/>
          <w:sz w:val="32"/>
          <w:szCs w:val="32"/>
          <w:shd w:val="clear" w:fill="FFFFFF"/>
        </w:rPr>
        <w:t>、招租</w:t>
      </w: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日时间及地点</w:t>
      </w:r>
    </w:p>
    <w:p w14:paraId="5D070A9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left"/>
        <w:rPr>
          <w:rFonts w:hint="eastAsia" w:ascii="方正仿宋_GBK" w:hAnsi="方正仿宋_GBK" w:eastAsia="方正仿宋_GBK" w:cs="方正仿宋_GBK"/>
          <w:i w:val="0"/>
          <w:caps w:val="0"/>
          <w:color w:val="auto"/>
          <w:spacing w:val="0"/>
          <w:sz w:val="32"/>
          <w:szCs w:val="32"/>
          <w:shd w:val="clear" w:fill="FFFFFF"/>
        </w:rPr>
      </w:pPr>
      <w:r>
        <w:rPr>
          <w:rFonts w:hint="eastAsia" w:ascii="方正仿宋_GBK" w:hAnsi="方正仿宋_GBK" w:eastAsia="方正仿宋_GBK" w:cs="方正仿宋_GBK"/>
          <w:i w:val="0"/>
          <w:caps w:val="0"/>
          <w:color w:val="auto"/>
          <w:spacing w:val="0"/>
          <w:sz w:val="32"/>
          <w:szCs w:val="32"/>
          <w:shd w:val="clear" w:fill="FFFFFF"/>
          <w:lang w:val="en-US" w:eastAsia="zh-CN"/>
        </w:rPr>
        <w:t>（一）时间：</w:t>
      </w:r>
      <w:r>
        <w:rPr>
          <w:rFonts w:hint="eastAsia" w:ascii="方正仿宋_GBK" w:hAnsi="方正仿宋_GBK" w:eastAsia="方正仿宋_GBK" w:cs="方正仿宋_GBK"/>
          <w:i w:val="0"/>
          <w:caps w:val="0"/>
          <w:color w:val="auto"/>
          <w:spacing w:val="0"/>
          <w:sz w:val="32"/>
          <w:szCs w:val="32"/>
          <w:shd w:val="clear" w:fill="FFFFFF"/>
        </w:rPr>
        <w:t>拟定于</w:t>
      </w:r>
      <w:r>
        <w:rPr>
          <w:rFonts w:hint="eastAsia" w:ascii="方正仿宋_GBK" w:hAnsi="方正仿宋_GBK" w:eastAsia="方正仿宋_GBK" w:cs="方正仿宋_GBK"/>
          <w:i w:val="0"/>
          <w:caps w:val="0"/>
          <w:color w:val="auto"/>
          <w:spacing w:val="0"/>
          <w:sz w:val="32"/>
          <w:szCs w:val="32"/>
          <w:shd w:val="clear" w:fill="FFFFFF"/>
          <w:lang w:val="en-US" w:eastAsia="zh-CN"/>
        </w:rPr>
        <w:t>2026</w:t>
      </w:r>
      <w:r>
        <w:rPr>
          <w:rFonts w:hint="eastAsia" w:ascii="方正仿宋_GBK" w:hAnsi="方正仿宋_GBK" w:eastAsia="方正仿宋_GBK" w:cs="方正仿宋_GBK"/>
          <w:i w:val="0"/>
          <w:caps w:val="0"/>
          <w:color w:val="auto"/>
          <w:spacing w:val="0"/>
          <w:sz w:val="32"/>
          <w:szCs w:val="32"/>
          <w:shd w:val="clear" w:fill="FFFFFF"/>
        </w:rPr>
        <w:t>年</w:t>
      </w:r>
      <w:r>
        <w:rPr>
          <w:rFonts w:hint="eastAsia" w:ascii="方正仿宋_GBK" w:hAnsi="方正仿宋_GBK" w:eastAsia="方正仿宋_GBK" w:cs="方正仿宋_GBK"/>
          <w:i w:val="0"/>
          <w:caps w:val="0"/>
          <w:color w:val="auto"/>
          <w:spacing w:val="0"/>
          <w:sz w:val="32"/>
          <w:szCs w:val="32"/>
          <w:shd w:val="clear" w:fill="FFFFFF"/>
          <w:lang w:val="en-US" w:eastAsia="zh-CN"/>
        </w:rPr>
        <w:t>4</w:t>
      </w:r>
      <w:r>
        <w:rPr>
          <w:rFonts w:hint="eastAsia" w:ascii="方正仿宋_GBK" w:hAnsi="方正仿宋_GBK" w:eastAsia="方正仿宋_GBK" w:cs="方正仿宋_GBK"/>
          <w:i w:val="0"/>
          <w:caps w:val="0"/>
          <w:color w:val="auto"/>
          <w:spacing w:val="0"/>
          <w:sz w:val="32"/>
          <w:szCs w:val="32"/>
          <w:shd w:val="clear" w:fill="FFFFFF"/>
        </w:rPr>
        <w:t>月</w:t>
      </w:r>
      <w:r>
        <w:rPr>
          <w:rFonts w:hint="eastAsia" w:ascii="方正仿宋_GBK" w:hAnsi="方正仿宋_GBK" w:eastAsia="方正仿宋_GBK" w:cs="方正仿宋_GBK"/>
          <w:i w:val="0"/>
          <w:caps w:val="0"/>
          <w:color w:val="auto"/>
          <w:spacing w:val="0"/>
          <w:sz w:val="32"/>
          <w:szCs w:val="32"/>
          <w:shd w:val="clear" w:fill="FFFFFF"/>
          <w:lang w:val="en-US" w:eastAsia="zh-CN"/>
        </w:rPr>
        <w:t>27</w:t>
      </w:r>
      <w:r>
        <w:rPr>
          <w:rFonts w:hint="eastAsia" w:ascii="方正仿宋_GBK" w:hAnsi="方正仿宋_GBK" w:eastAsia="方正仿宋_GBK" w:cs="方正仿宋_GBK"/>
          <w:i w:val="0"/>
          <w:caps w:val="0"/>
          <w:color w:val="auto"/>
          <w:spacing w:val="0"/>
          <w:sz w:val="32"/>
          <w:szCs w:val="32"/>
          <w:shd w:val="clear" w:fill="FFFFFF"/>
        </w:rPr>
        <w:t>日</w:t>
      </w:r>
      <w:r>
        <w:rPr>
          <w:rFonts w:hint="eastAsia" w:ascii="方正仿宋_GBK" w:hAnsi="方正仿宋_GBK" w:eastAsia="方正仿宋_GBK" w:cs="方正仿宋_GBK"/>
          <w:i w:val="0"/>
          <w:caps w:val="0"/>
          <w:color w:val="auto"/>
          <w:spacing w:val="0"/>
          <w:sz w:val="32"/>
          <w:szCs w:val="32"/>
          <w:shd w:val="clear" w:fill="FFFFFF"/>
          <w:lang w:val="en-US" w:eastAsia="zh-CN"/>
        </w:rPr>
        <w:t>14点</w:t>
      </w:r>
      <w:r>
        <w:rPr>
          <w:rFonts w:hint="eastAsia" w:ascii="方正仿宋_GBK" w:hAnsi="方正仿宋_GBK" w:eastAsia="方正仿宋_GBK" w:cs="方正仿宋_GBK"/>
          <w:i w:val="0"/>
          <w:caps w:val="0"/>
          <w:color w:val="auto"/>
          <w:spacing w:val="0"/>
          <w:sz w:val="32"/>
          <w:szCs w:val="32"/>
          <w:shd w:val="clear" w:fill="FFFFFF"/>
        </w:rPr>
        <w:t>。</w:t>
      </w:r>
    </w:p>
    <w:p w14:paraId="6532811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left"/>
        <w:rPr>
          <w:rFonts w:hint="eastAsia" w:ascii="方正仿宋_GBK" w:hAnsi="方正仿宋_GBK" w:eastAsia="方正仿宋_GBK" w:cs="方正仿宋_GBK"/>
          <w:i w:val="0"/>
          <w:caps w:val="0"/>
          <w:color w:val="auto"/>
          <w:spacing w:val="0"/>
          <w:sz w:val="32"/>
          <w:szCs w:val="32"/>
        </w:rPr>
      </w:pPr>
      <w:r>
        <w:rPr>
          <w:rFonts w:hint="eastAsia" w:ascii="方正仿宋_GBK" w:hAnsi="方正仿宋_GBK" w:eastAsia="方正仿宋_GBK" w:cs="方正仿宋_GBK"/>
          <w:i w:val="0"/>
          <w:caps w:val="0"/>
          <w:color w:val="auto"/>
          <w:spacing w:val="0"/>
          <w:sz w:val="32"/>
          <w:szCs w:val="32"/>
          <w:shd w:val="clear" w:fill="FFFFFF"/>
          <w:lang w:val="en-US" w:eastAsia="zh-CN"/>
        </w:rPr>
        <w:t>（二）地点：重庆渝东高速公路有限</w:t>
      </w:r>
      <w:r>
        <w:rPr>
          <w:rFonts w:hint="eastAsia" w:ascii="方正仿宋_GBK" w:hAnsi="方正仿宋_GBK" w:eastAsia="方正仿宋_GBK" w:cs="方正仿宋_GBK"/>
          <w:i w:val="0"/>
          <w:caps w:val="0"/>
          <w:color w:val="auto"/>
          <w:spacing w:val="0"/>
          <w:sz w:val="32"/>
          <w:szCs w:val="32"/>
          <w:shd w:val="clear" w:fill="FFFFFF"/>
          <w:lang w:eastAsia="zh-CN"/>
        </w:rPr>
        <w:t>公司</w:t>
      </w:r>
      <w:r>
        <w:rPr>
          <w:rFonts w:hint="eastAsia" w:ascii="方正仿宋_GBK" w:hAnsi="方正仿宋_GBK" w:eastAsia="方正仿宋_GBK" w:cs="方正仿宋_GBK"/>
          <w:i w:val="0"/>
          <w:caps w:val="0"/>
          <w:color w:val="auto"/>
          <w:spacing w:val="0"/>
          <w:sz w:val="32"/>
          <w:szCs w:val="32"/>
          <w:shd w:val="clear" w:fill="FFFFFF"/>
          <w:lang w:val="en-US" w:eastAsia="zh-CN"/>
        </w:rPr>
        <w:t>石忠</w:t>
      </w:r>
      <w:r>
        <w:rPr>
          <w:rFonts w:hint="eastAsia" w:ascii="方正仿宋_GBK" w:hAnsi="方正仿宋_GBK" w:eastAsia="方正仿宋_GBK" w:cs="方正仿宋_GBK"/>
          <w:i w:val="0"/>
          <w:caps w:val="0"/>
          <w:color w:val="auto"/>
          <w:spacing w:val="0"/>
          <w:sz w:val="32"/>
          <w:szCs w:val="32"/>
          <w:shd w:val="clear" w:fill="FFFFFF"/>
          <w:lang w:eastAsia="zh-CN"/>
        </w:rPr>
        <w:t>管理中心</w:t>
      </w:r>
      <w:r>
        <w:rPr>
          <w:rFonts w:hint="eastAsia" w:ascii="方正仿宋_GBK" w:hAnsi="方正仿宋_GBK" w:eastAsia="方正仿宋_GBK" w:cs="方正仿宋_GBK"/>
          <w:i w:val="0"/>
          <w:caps w:val="0"/>
          <w:color w:val="auto"/>
          <w:spacing w:val="0"/>
          <w:sz w:val="32"/>
          <w:szCs w:val="32"/>
          <w:shd w:val="clear" w:fill="FFFFFF"/>
          <w:lang w:val="en-US" w:eastAsia="zh-CN"/>
        </w:rPr>
        <w:t>。</w:t>
      </w:r>
    </w:p>
    <w:p w14:paraId="5E08AFF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方正黑体_GBK" w:hAnsi="方正黑体_GBK" w:eastAsia="方正黑体_GBK" w:cs="方正黑体_GBK"/>
          <w:b w:val="0"/>
          <w:bCs w:val="0"/>
          <w:i w:val="0"/>
          <w:caps w:val="0"/>
          <w:color w:val="auto"/>
          <w:spacing w:val="0"/>
          <w:sz w:val="32"/>
          <w:szCs w:val="32"/>
          <w:shd w:val="clear" w:fill="FFFFFF"/>
        </w:rPr>
      </w:pPr>
      <w:r>
        <w:rPr>
          <w:rFonts w:hint="eastAsia" w:ascii="方正仿宋_GBK" w:hAnsi="方正仿宋_GBK" w:eastAsia="方正仿宋_GBK" w:cs="方正仿宋_GBK"/>
          <w:b/>
          <w:bCs/>
          <w:i w:val="0"/>
          <w:caps w:val="0"/>
          <w:color w:val="auto"/>
          <w:spacing w:val="0"/>
          <w:sz w:val="32"/>
          <w:szCs w:val="32"/>
          <w:shd w:val="clear" w:fill="FFFFFF"/>
        </w:rPr>
        <w:t>　　</w:t>
      </w: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十</w:t>
      </w:r>
      <w:r>
        <w:rPr>
          <w:rFonts w:hint="eastAsia" w:ascii="方正黑体_GBK" w:hAnsi="方正黑体_GBK" w:eastAsia="方正黑体_GBK" w:cs="方正黑体_GBK"/>
          <w:b w:val="0"/>
          <w:bCs w:val="0"/>
          <w:i w:val="0"/>
          <w:caps w:val="0"/>
          <w:color w:val="auto"/>
          <w:spacing w:val="0"/>
          <w:sz w:val="32"/>
          <w:szCs w:val="32"/>
          <w:shd w:val="clear" w:fill="FFFFFF"/>
        </w:rPr>
        <w:t>、</w:t>
      </w: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竞价</w:t>
      </w:r>
      <w:r>
        <w:rPr>
          <w:rFonts w:hint="eastAsia" w:ascii="方正黑体_GBK" w:hAnsi="方正黑体_GBK" w:eastAsia="方正黑体_GBK" w:cs="方正黑体_GBK"/>
          <w:b w:val="0"/>
          <w:bCs w:val="0"/>
          <w:i w:val="0"/>
          <w:caps w:val="0"/>
          <w:color w:val="auto"/>
          <w:spacing w:val="0"/>
          <w:sz w:val="32"/>
          <w:szCs w:val="32"/>
          <w:shd w:val="clear" w:fill="FFFFFF"/>
        </w:rPr>
        <w:t>须知</w:t>
      </w:r>
    </w:p>
    <w:p w14:paraId="1C73829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firstLineChars="200"/>
        <w:jc w:val="left"/>
        <w:rPr>
          <w:rFonts w:hint="eastAsia" w:ascii="方正仿宋_GBK" w:hAnsi="方正仿宋_GBK" w:eastAsia="方正仿宋_GBK" w:cs="方正仿宋_GBK"/>
          <w:i w:val="0"/>
          <w:caps w:val="0"/>
          <w:color w:val="auto"/>
          <w:spacing w:val="0"/>
          <w:sz w:val="32"/>
          <w:szCs w:val="32"/>
          <w:shd w:val="clear" w:fill="FFFFFF"/>
        </w:rPr>
      </w:pPr>
      <w:r>
        <w:rPr>
          <w:rFonts w:hint="eastAsia" w:ascii="方正仿宋_GBK" w:hAnsi="方正仿宋_GBK" w:eastAsia="方正仿宋_GBK" w:cs="方正仿宋_GBK"/>
          <w:i w:val="0"/>
          <w:caps w:val="0"/>
          <w:color w:val="auto"/>
          <w:spacing w:val="0"/>
          <w:sz w:val="32"/>
          <w:szCs w:val="32"/>
          <w:shd w:val="clear" w:fill="FFFFFF"/>
          <w:lang w:eastAsia="zh-CN"/>
        </w:rPr>
        <w:t>本次招租仅接受</w:t>
      </w:r>
      <w:r>
        <w:rPr>
          <w:rFonts w:hint="eastAsia" w:ascii="方正仿宋_GBK" w:hAnsi="方正仿宋_GBK" w:eastAsia="方正仿宋_GBK" w:cs="方正仿宋_GBK"/>
          <w:i w:val="0"/>
          <w:caps w:val="0"/>
          <w:color w:val="auto"/>
          <w:spacing w:val="0"/>
          <w:sz w:val="32"/>
          <w:szCs w:val="32"/>
          <w:shd w:val="clear" w:fill="FFFFFF"/>
          <w:lang w:val="en-US" w:eastAsia="zh-CN"/>
        </w:rPr>
        <w:t>现场</w:t>
      </w:r>
      <w:r>
        <w:rPr>
          <w:rFonts w:hint="eastAsia" w:ascii="方正仿宋_GBK" w:hAnsi="方正仿宋_GBK" w:eastAsia="方正仿宋_GBK" w:cs="方正仿宋_GBK"/>
          <w:i w:val="0"/>
          <w:caps w:val="0"/>
          <w:color w:val="auto"/>
          <w:spacing w:val="0"/>
          <w:sz w:val="32"/>
          <w:szCs w:val="32"/>
          <w:shd w:val="clear" w:fill="FFFFFF"/>
          <w:lang w:eastAsia="zh-CN"/>
        </w:rPr>
        <w:t>竞租，不接受邮寄、电子邮件、电话、传真、口头等其他形式的申请</w:t>
      </w:r>
      <w:r>
        <w:rPr>
          <w:rFonts w:hint="eastAsia" w:ascii="方正仿宋_GBK" w:hAnsi="方正仿宋_GBK" w:eastAsia="方正仿宋_GBK" w:cs="方正仿宋_GBK"/>
          <w:i w:val="0"/>
          <w:caps w:val="0"/>
          <w:color w:val="auto"/>
          <w:spacing w:val="0"/>
          <w:sz w:val="32"/>
          <w:szCs w:val="32"/>
          <w:shd w:val="clear" w:fill="FFFFFF"/>
        </w:rPr>
        <w:t>。</w:t>
      </w:r>
    </w:p>
    <w:p w14:paraId="2CF75CA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left"/>
        <w:rPr>
          <w:rFonts w:hint="eastAsia" w:ascii="方正仿宋_GBK" w:hAnsi="方正仿宋_GBK" w:eastAsia="方正仿宋_GBK" w:cs="方正仿宋_GBK"/>
          <w:i w:val="0"/>
          <w:caps w:val="0"/>
          <w:color w:val="auto"/>
          <w:spacing w:val="0"/>
          <w:sz w:val="32"/>
          <w:szCs w:val="32"/>
          <w:u w:val="single"/>
          <w:shd w:val="clear" w:fill="FFFFFF"/>
          <w:lang w:val="en-US" w:eastAsia="zh-CN"/>
        </w:rPr>
      </w:pPr>
      <w:r>
        <w:rPr>
          <w:rFonts w:hint="eastAsia" w:ascii="方正仿宋_GBK" w:hAnsi="方正仿宋_GBK" w:eastAsia="方正仿宋_GBK" w:cs="方正仿宋_GBK"/>
          <w:i w:val="0"/>
          <w:caps w:val="0"/>
          <w:color w:val="auto"/>
          <w:spacing w:val="0"/>
          <w:sz w:val="32"/>
          <w:szCs w:val="32"/>
          <w:shd w:val="clear" w:fill="FFFFFF"/>
          <w:lang w:val="en-US" w:eastAsia="zh-CN"/>
        </w:rPr>
        <w:t>招租</w:t>
      </w:r>
      <w:r>
        <w:rPr>
          <w:rFonts w:hint="eastAsia" w:ascii="方正仿宋_GBK" w:hAnsi="方正仿宋_GBK" w:eastAsia="方正仿宋_GBK" w:cs="方正仿宋_GBK"/>
          <w:i w:val="0"/>
          <w:caps w:val="0"/>
          <w:color w:val="auto"/>
          <w:spacing w:val="0"/>
          <w:sz w:val="32"/>
          <w:szCs w:val="32"/>
          <w:shd w:val="clear" w:fill="FFFFFF"/>
        </w:rPr>
        <w:t>联系人：</w:t>
      </w:r>
      <w:r>
        <w:rPr>
          <w:rFonts w:hint="eastAsia" w:ascii="方正仿宋_GBK" w:hAnsi="方正仿宋_GBK" w:eastAsia="方正仿宋_GBK" w:cs="方正仿宋_GBK"/>
          <w:i w:val="0"/>
          <w:caps w:val="0"/>
          <w:color w:val="auto"/>
          <w:spacing w:val="0"/>
          <w:sz w:val="32"/>
          <w:szCs w:val="32"/>
          <w:u w:val="single"/>
          <w:shd w:val="clear" w:fill="FFFFFF"/>
          <w:lang w:val="en-US" w:eastAsia="zh-CN"/>
        </w:rPr>
        <w:t xml:space="preserve">  陈志伟  </w:t>
      </w:r>
      <w:r>
        <w:rPr>
          <w:rFonts w:hint="eastAsia" w:ascii="方正仿宋_GBK" w:hAnsi="方正仿宋_GBK" w:eastAsia="方正仿宋_GBK" w:cs="方正仿宋_GBK"/>
          <w:i w:val="0"/>
          <w:caps w:val="0"/>
          <w:color w:val="auto"/>
          <w:spacing w:val="0"/>
          <w:sz w:val="32"/>
          <w:szCs w:val="32"/>
          <w:shd w:val="clear" w:fill="FFFFFF"/>
        </w:rPr>
        <w:t>，联系电话：</w:t>
      </w:r>
      <w:r>
        <w:rPr>
          <w:rFonts w:hint="eastAsia" w:ascii="方正仿宋_GBK" w:hAnsi="方正仿宋_GBK" w:eastAsia="方正仿宋_GBK" w:cs="方正仿宋_GBK"/>
          <w:i w:val="0"/>
          <w:caps w:val="0"/>
          <w:color w:val="auto"/>
          <w:spacing w:val="0"/>
          <w:sz w:val="32"/>
          <w:szCs w:val="32"/>
          <w:u w:val="single"/>
          <w:shd w:val="clear" w:fill="FFFFFF"/>
          <w:lang w:val="en-US" w:eastAsia="zh-CN"/>
        </w:rPr>
        <w:t xml:space="preserve">  19923083310  </w:t>
      </w:r>
      <w:r>
        <w:rPr>
          <w:rFonts w:hint="eastAsia" w:ascii="方正仿宋_GBK" w:hAnsi="方正仿宋_GBK" w:eastAsia="方正仿宋_GBK" w:cs="方正仿宋_GBK"/>
          <w:i w:val="0"/>
          <w:caps w:val="0"/>
          <w:color w:val="auto"/>
          <w:spacing w:val="0"/>
          <w:sz w:val="32"/>
          <w:szCs w:val="32"/>
          <w:u w:val="none"/>
          <w:shd w:val="clear" w:fill="FFFFFF"/>
          <w:lang w:val="en-US" w:eastAsia="zh-CN"/>
        </w:rPr>
        <w:t>。</w:t>
      </w:r>
    </w:p>
    <w:p w14:paraId="32A7834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left"/>
        <w:rPr>
          <w:rFonts w:hint="eastAsia" w:ascii="方正仿宋_GBK" w:hAnsi="方正仿宋_GBK" w:eastAsia="方正仿宋_GBK" w:cs="方正仿宋_GBK"/>
          <w:i w:val="0"/>
          <w:caps w:val="0"/>
          <w:color w:val="auto"/>
          <w:spacing w:val="0"/>
          <w:sz w:val="32"/>
          <w:szCs w:val="32"/>
          <w:shd w:val="clear" w:fill="FFFFFF"/>
          <w:lang w:val="en-US" w:eastAsia="zh-CN"/>
        </w:rPr>
      </w:pPr>
      <w:r>
        <w:rPr>
          <w:rFonts w:hint="eastAsia" w:ascii="方正仿宋_GBK" w:hAnsi="方正仿宋_GBK" w:eastAsia="方正仿宋_GBK" w:cs="方正仿宋_GBK"/>
          <w:i w:val="0"/>
          <w:caps w:val="0"/>
          <w:color w:val="auto"/>
          <w:spacing w:val="0"/>
          <w:sz w:val="32"/>
          <w:szCs w:val="32"/>
          <w:shd w:val="clear" w:fill="FFFFFF"/>
          <w:lang w:val="en-US" w:eastAsia="zh-CN"/>
        </w:rPr>
        <w:t xml:space="preserve">                  </w:t>
      </w:r>
    </w:p>
    <w:p w14:paraId="679E3C1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560"/>
        <w:jc w:val="right"/>
        <w:textAlignment w:val="auto"/>
        <w:rPr>
          <w:rFonts w:hint="eastAsia" w:ascii="方正仿宋_GBK" w:hAnsi="方正仿宋_GBK" w:eastAsia="方正仿宋_GBK" w:cs="方正仿宋_GBK"/>
          <w:i w:val="0"/>
          <w:caps w:val="0"/>
          <w:color w:val="auto"/>
          <w:spacing w:val="0"/>
          <w:sz w:val="32"/>
          <w:szCs w:val="32"/>
          <w:shd w:val="clear" w:fill="FFFFFF"/>
          <w:lang w:eastAsia="zh-CN"/>
        </w:rPr>
      </w:pPr>
      <w:r>
        <w:rPr>
          <w:rFonts w:hint="eastAsia" w:ascii="方正仿宋_GBK" w:hAnsi="方正仿宋_GBK" w:eastAsia="方正仿宋_GBK" w:cs="方正仿宋_GBK"/>
          <w:i w:val="0"/>
          <w:caps w:val="0"/>
          <w:color w:val="auto"/>
          <w:spacing w:val="0"/>
          <w:sz w:val="32"/>
          <w:szCs w:val="32"/>
          <w:shd w:val="clear" w:fill="FFFFFF"/>
          <w:lang w:val="en-US" w:eastAsia="zh-CN"/>
        </w:rPr>
        <w:t>重庆渝东高速公路有限</w:t>
      </w:r>
      <w:r>
        <w:rPr>
          <w:rFonts w:hint="eastAsia" w:ascii="方正仿宋_GBK" w:hAnsi="方正仿宋_GBK" w:eastAsia="方正仿宋_GBK" w:cs="方正仿宋_GBK"/>
          <w:i w:val="0"/>
          <w:caps w:val="0"/>
          <w:color w:val="auto"/>
          <w:spacing w:val="0"/>
          <w:sz w:val="32"/>
          <w:szCs w:val="32"/>
          <w:shd w:val="clear" w:fill="FFFFFF"/>
          <w:lang w:eastAsia="zh-CN"/>
        </w:rPr>
        <w:t>公司</w:t>
      </w:r>
      <w:r>
        <w:rPr>
          <w:rFonts w:hint="eastAsia" w:ascii="方正仿宋_GBK" w:hAnsi="方正仿宋_GBK" w:eastAsia="方正仿宋_GBK" w:cs="方正仿宋_GBK"/>
          <w:i w:val="0"/>
          <w:caps w:val="0"/>
          <w:color w:val="auto"/>
          <w:spacing w:val="0"/>
          <w:sz w:val="32"/>
          <w:szCs w:val="32"/>
          <w:shd w:val="clear" w:fill="FFFFFF"/>
          <w:lang w:val="en-US" w:eastAsia="zh-CN"/>
        </w:rPr>
        <w:t xml:space="preserve">                      </w:t>
      </w:r>
    </w:p>
    <w:p w14:paraId="7D6D90D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560"/>
        <w:jc w:val="center"/>
        <w:textAlignment w:val="auto"/>
        <w:rPr>
          <w:rFonts w:hint="eastAsia" w:ascii="方正仿宋_GBK" w:hAnsi="方正仿宋_GBK" w:eastAsia="方正仿宋_GBK" w:cs="方正仿宋_GBK"/>
          <w:i w:val="0"/>
          <w:caps w:val="0"/>
          <w:color w:val="333333"/>
          <w:spacing w:val="0"/>
          <w:sz w:val="32"/>
          <w:szCs w:val="32"/>
          <w:lang w:eastAsia="zh-CN"/>
        </w:rPr>
      </w:pPr>
      <w:r>
        <w:rPr>
          <w:rFonts w:hint="eastAsia" w:ascii="方正仿宋_GBK" w:hAnsi="方正仿宋_GBK" w:eastAsia="方正仿宋_GBK" w:cs="方正仿宋_GBK"/>
          <w:i w:val="0"/>
          <w:caps w:val="0"/>
          <w:color w:val="auto"/>
          <w:spacing w:val="0"/>
          <w:sz w:val="32"/>
          <w:szCs w:val="32"/>
          <w:shd w:val="clear" w:fill="FFFFFF"/>
          <w:lang w:val="en-US" w:eastAsia="zh-CN"/>
        </w:rPr>
        <w:t xml:space="preserve">                        2026</w:t>
      </w:r>
      <w:r>
        <w:rPr>
          <w:rFonts w:hint="eastAsia" w:ascii="方正仿宋_GBK" w:hAnsi="方正仿宋_GBK" w:eastAsia="方正仿宋_GBK" w:cs="方正仿宋_GBK"/>
          <w:i w:val="0"/>
          <w:caps w:val="0"/>
          <w:color w:val="auto"/>
          <w:spacing w:val="0"/>
          <w:sz w:val="32"/>
          <w:szCs w:val="32"/>
          <w:shd w:val="clear" w:fill="FFFFFF"/>
        </w:rPr>
        <w:t>年</w:t>
      </w:r>
      <w:r>
        <w:rPr>
          <w:rFonts w:hint="eastAsia" w:ascii="方正仿宋_GBK" w:hAnsi="方正仿宋_GBK" w:eastAsia="方正仿宋_GBK" w:cs="方正仿宋_GBK"/>
          <w:i w:val="0"/>
          <w:caps w:val="0"/>
          <w:color w:val="auto"/>
          <w:spacing w:val="0"/>
          <w:sz w:val="32"/>
          <w:szCs w:val="32"/>
          <w:shd w:val="clear" w:fill="FFFFFF"/>
          <w:lang w:val="en-US" w:eastAsia="zh-CN"/>
        </w:rPr>
        <w:t>4</w:t>
      </w:r>
      <w:r>
        <w:rPr>
          <w:rFonts w:hint="eastAsia" w:ascii="方正仿宋_GBK" w:hAnsi="方正仿宋_GBK" w:eastAsia="方正仿宋_GBK" w:cs="方正仿宋_GBK"/>
          <w:i w:val="0"/>
          <w:caps w:val="0"/>
          <w:color w:val="auto"/>
          <w:spacing w:val="0"/>
          <w:sz w:val="32"/>
          <w:szCs w:val="32"/>
          <w:shd w:val="clear" w:fill="FFFFFF"/>
        </w:rPr>
        <w:t>月</w:t>
      </w:r>
      <w:r>
        <w:rPr>
          <w:rFonts w:hint="eastAsia" w:ascii="方正仿宋_GBK" w:hAnsi="方正仿宋_GBK" w:eastAsia="方正仿宋_GBK" w:cs="方正仿宋_GBK"/>
          <w:i w:val="0"/>
          <w:caps w:val="0"/>
          <w:color w:val="auto"/>
          <w:spacing w:val="0"/>
          <w:sz w:val="32"/>
          <w:szCs w:val="32"/>
          <w:shd w:val="clear" w:fill="FFFFFF"/>
          <w:lang w:val="en-US" w:eastAsia="zh-CN"/>
        </w:rPr>
        <w:t>9</w:t>
      </w:r>
      <w:r>
        <w:rPr>
          <w:rFonts w:hint="eastAsia" w:ascii="方正仿宋_GBK" w:hAnsi="方正仿宋_GBK" w:eastAsia="方正仿宋_GBK" w:cs="方正仿宋_GBK"/>
          <w:i w:val="0"/>
          <w:caps w:val="0"/>
          <w:color w:val="auto"/>
          <w:spacing w:val="0"/>
          <w:sz w:val="32"/>
          <w:szCs w:val="32"/>
          <w:shd w:val="clear" w:fill="FFFFFF"/>
        </w:rPr>
        <w:t>日</w:t>
      </w:r>
    </w:p>
    <w:p w14:paraId="1A8EF563">
      <w:pPr>
        <w:rPr>
          <w:rFonts w:hint="eastAsia" w:ascii="方正仿宋_GBK" w:hAnsi="方正仿宋_GBK" w:eastAsia="方正仿宋_GBK" w:cs="方正仿宋_GBK"/>
          <w:sz w:val="28"/>
          <w:szCs w:val="28"/>
        </w:rPr>
      </w:pP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0YjcwNDdjMWIyODZlNzc3YzYzNGZkYzM0MDliNzMifQ=="/>
  </w:docVars>
  <w:rsids>
    <w:rsidRoot w:val="460265A8"/>
    <w:rsid w:val="00444EE4"/>
    <w:rsid w:val="00EF50E7"/>
    <w:rsid w:val="022D0461"/>
    <w:rsid w:val="03967BEE"/>
    <w:rsid w:val="03F92894"/>
    <w:rsid w:val="04306C58"/>
    <w:rsid w:val="04DB3D7E"/>
    <w:rsid w:val="07EF53C4"/>
    <w:rsid w:val="08A92ADB"/>
    <w:rsid w:val="09E0252C"/>
    <w:rsid w:val="0B263BBF"/>
    <w:rsid w:val="0BD24146"/>
    <w:rsid w:val="0CA16B8C"/>
    <w:rsid w:val="0D9C1257"/>
    <w:rsid w:val="0E2A021A"/>
    <w:rsid w:val="0F5109CE"/>
    <w:rsid w:val="0F517A28"/>
    <w:rsid w:val="13255454"/>
    <w:rsid w:val="16DB644A"/>
    <w:rsid w:val="17947E36"/>
    <w:rsid w:val="185B1342"/>
    <w:rsid w:val="19E90A8E"/>
    <w:rsid w:val="1A95310A"/>
    <w:rsid w:val="1B326960"/>
    <w:rsid w:val="1D0D4145"/>
    <w:rsid w:val="1DFB141C"/>
    <w:rsid w:val="1E8219AC"/>
    <w:rsid w:val="1EB109E6"/>
    <w:rsid w:val="2020147D"/>
    <w:rsid w:val="20497687"/>
    <w:rsid w:val="220F716F"/>
    <w:rsid w:val="238D5A33"/>
    <w:rsid w:val="23F15C57"/>
    <w:rsid w:val="257638ED"/>
    <w:rsid w:val="25B54415"/>
    <w:rsid w:val="2AEA2DB3"/>
    <w:rsid w:val="2B4C75CA"/>
    <w:rsid w:val="2B6F6851"/>
    <w:rsid w:val="2BC639DD"/>
    <w:rsid w:val="2DFF1297"/>
    <w:rsid w:val="2EC26E96"/>
    <w:rsid w:val="3041306F"/>
    <w:rsid w:val="311961A0"/>
    <w:rsid w:val="31252D2B"/>
    <w:rsid w:val="312C2A59"/>
    <w:rsid w:val="31372F41"/>
    <w:rsid w:val="31703F28"/>
    <w:rsid w:val="33846970"/>
    <w:rsid w:val="34706099"/>
    <w:rsid w:val="35D86305"/>
    <w:rsid w:val="36387864"/>
    <w:rsid w:val="369F5D7D"/>
    <w:rsid w:val="3743343A"/>
    <w:rsid w:val="376B54F8"/>
    <w:rsid w:val="37A30775"/>
    <w:rsid w:val="38B67A98"/>
    <w:rsid w:val="3C6B79E5"/>
    <w:rsid w:val="3FB424D4"/>
    <w:rsid w:val="40D421AD"/>
    <w:rsid w:val="41A36856"/>
    <w:rsid w:val="42FE555D"/>
    <w:rsid w:val="44240C8C"/>
    <w:rsid w:val="44AD0C81"/>
    <w:rsid w:val="44D35FBA"/>
    <w:rsid w:val="460265A8"/>
    <w:rsid w:val="46CF0D8C"/>
    <w:rsid w:val="480D1A37"/>
    <w:rsid w:val="49C53294"/>
    <w:rsid w:val="49D13AC4"/>
    <w:rsid w:val="4C513B0D"/>
    <w:rsid w:val="4DA84E5D"/>
    <w:rsid w:val="4EE96D5A"/>
    <w:rsid w:val="4F2935FA"/>
    <w:rsid w:val="4F594B9D"/>
    <w:rsid w:val="4FBF6DE2"/>
    <w:rsid w:val="530D6D8F"/>
    <w:rsid w:val="53C005F6"/>
    <w:rsid w:val="548478CC"/>
    <w:rsid w:val="5536081F"/>
    <w:rsid w:val="589A7D65"/>
    <w:rsid w:val="58EB4FAA"/>
    <w:rsid w:val="5A6D3299"/>
    <w:rsid w:val="5AE86CC5"/>
    <w:rsid w:val="5BA42C8B"/>
    <w:rsid w:val="5E785A05"/>
    <w:rsid w:val="5F1B64DF"/>
    <w:rsid w:val="5FC52ECB"/>
    <w:rsid w:val="60903FCF"/>
    <w:rsid w:val="616D23FC"/>
    <w:rsid w:val="617564B0"/>
    <w:rsid w:val="61AD1E69"/>
    <w:rsid w:val="61B10B19"/>
    <w:rsid w:val="623E6F65"/>
    <w:rsid w:val="624349F1"/>
    <w:rsid w:val="6458523B"/>
    <w:rsid w:val="65A11CE5"/>
    <w:rsid w:val="66150C06"/>
    <w:rsid w:val="67B04461"/>
    <w:rsid w:val="67EF70A4"/>
    <w:rsid w:val="68E923B4"/>
    <w:rsid w:val="69342E70"/>
    <w:rsid w:val="69AA3132"/>
    <w:rsid w:val="6A9D13FA"/>
    <w:rsid w:val="6B285075"/>
    <w:rsid w:val="6BB7602F"/>
    <w:rsid w:val="6C4F3F08"/>
    <w:rsid w:val="6CBA266E"/>
    <w:rsid w:val="6E3972D9"/>
    <w:rsid w:val="6E531383"/>
    <w:rsid w:val="6F1A44D4"/>
    <w:rsid w:val="70CD0C03"/>
    <w:rsid w:val="74936C9D"/>
    <w:rsid w:val="74AC62B5"/>
    <w:rsid w:val="75AA1CD8"/>
    <w:rsid w:val="78F362FD"/>
    <w:rsid w:val="79817A0B"/>
    <w:rsid w:val="7B221C81"/>
    <w:rsid w:val="7D901705"/>
    <w:rsid w:val="7EAF210A"/>
    <w:rsid w:val="7F0E7DF1"/>
    <w:rsid w:val="7F225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3">
    <w:name w:val="Plain Text"/>
    <w:basedOn w:val="1"/>
    <w:qFormat/>
    <w:uiPriority w:val="0"/>
    <w:rPr>
      <w:rFonts w:ascii="宋体" w:hAnsi="Courier New"/>
    </w:rPr>
  </w:style>
  <w:style w:type="paragraph" w:styleId="4">
    <w:name w:val="toc 1"/>
    <w:basedOn w:val="1"/>
    <w:next w:val="1"/>
    <w:qFormat/>
    <w:uiPriority w:val="39"/>
    <w:pPr>
      <w:spacing w:before="120" w:after="120"/>
      <w:jc w:val="left"/>
    </w:pPr>
    <w:rPr>
      <w:rFonts w:ascii="Calibri" w:hAnsi="Calibri"/>
      <w:b/>
      <w:bCs/>
      <w:caps/>
      <w:sz w:val="20"/>
      <w:szCs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1049</Words>
  <Characters>1122</Characters>
  <Lines>0</Lines>
  <Paragraphs>0</Paragraphs>
  <TotalTime>4</TotalTime>
  <ScaleCrop>false</ScaleCrop>
  <LinksUpToDate>false</LinksUpToDate>
  <CharactersWithSpaces>1196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2022-11-28T07:40:00Z</dcterms:created>
  <dc:creator>小妖微凉</dc:creator>
  <cp:lastModifiedBy>琦1419050837</cp:lastModifiedBy>
  <cp:lastPrinted>2024-11-04T06:32:00Z</cp:lastPrinted>
  <dcterms:modified xsi:type="dcterms:W3CDTF">2026-04-09T04:01:19Z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DC8E0C2AC60A4D3CBE2A39AD06792E4F_13</vt:lpwstr>
  </property>
  <property fmtid="{D5CDD505-2E9C-101B-9397-08002B2CF9AE}" pid="4" name="KSOTemplateDocerSaveRecord">
    <vt:lpwstr>eyJoZGlkIjoiNTM3OTE0ZTcxMDY3MWE1M2Q1M2NiNmNiNDZmZTM3OGEiLCJ1c2VySWQiOiIyNzE3NDgzMSJ9</vt:lpwstr>
  </property>
</Properties>
</file>