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宋体" w:hAnsi="宋体"/>
        </w:rPr>
      </w:pPr>
    </w:p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317775175"/>
      <w:bookmarkStart w:id="1" w:name="_Toc26820"/>
      <w:bookmarkStart w:id="2" w:name="_Toc18159"/>
      <w:bookmarkStart w:id="3" w:name="_Toc7625"/>
      <w:bookmarkStart w:id="4" w:name="_Toc12808"/>
      <w:bookmarkStart w:id="5" w:name="_Toc18881"/>
      <w:bookmarkStart w:id="6" w:name="_Toc25458"/>
      <w:bookmarkStart w:id="7" w:name="_Toc313893526"/>
      <w:bookmarkStart w:id="8" w:name="_Toc3463"/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  <w:lang w:val="en-US" w:eastAsia="zh-CN"/>
        </w:rPr>
        <w:t>设备</w:t>
      </w: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比选文件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718" w:leftChars="557" w:hanging="2548" w:hangingChars="708"/>
        <w:rPr>
          <w:rFonts w:ascii="华文仿宋" w:hAnsi="华文仿宋" w:eastAsia="华文仿宋" w:cs="仿宋"/>
          <w:color w:val="000000"/>
          <w:sz w:val="36"/>
          <w:szCs w:val="30"/>
        </w:rPr>
      </w:pPr>
    </w:p>
    <w:p>
      <w:pPr>
        <w:spacing w:line="360" w:lineRule="auto"/>
        <w:ind w:left="2689" w:leftChars="540" w:hanging="1555" w:hangingChars="486"/>
        <w:rPr>
          <w:rFonts w:hint="default" w:ascii="华文仿宋" w:hAnsi="华文仿宋" w:eastAsia="方正小标宋_GBK" w:cs="仿宋"/>
          <w:color w:val="FF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宿于·天池是何年”精品民宿项目</w:t>
      </w:r>
    </w:p>
    <w:p>
      <w:pPr>
        <w:spacing w:line="360" w:lineRule="auto"/>
        <w:ind w:left="2883" w:leftChars="540" w:hanging="1749" w:hangingChars="486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泡池空气能设备及安装服务采购</w:t>
      </w:r>
    </w:p>
    <w:p>
      <w:pPr>
        <w:spacing w:line="360" w:lineRule="auto"/>
        <w:ind w:left="3435" w:leftChars="557" w:hanging="2265" w:hangingChars="708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0"/>
        </w:rPr>
        <w:t>重庆临空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0"/>
          <w:lang w:val="en-US" w:eastAsia="zh-CN"/>
        </w:rPr>
        <w:t>文化旅游发展有限公司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二〇二四年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4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8"/>
        <w:tblpPr w:leftFromText="180" w:rightFromText="180" w:vertAnchor="text" w:horzAnchor="page" w:tblpX="1399" w:tblpY="204"/>
        <w:tblOverlap w:val="never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5"/>
        <w:gridCol w:w="1591"/>
        <w:gridCol w:w="1903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bookmarkStart w:id="9" w:name="_Toc25190"/>
            <w:bookmarkStart w:id="10" w:name="_Toc1790"/>
            <w:bookmarkStart w:id="11" w:name="_Toc22399"/>
            <w:bookmarkStart w:id="12" w:name="_Toc6462"/>
            <w:bookmarkStart w:id="13" w:name="_Toc15576"/>
            <w:bookmarkStart w:id="14" w:name="_Toc15727"/>
            <w:bookmarkStart w:id="15" w:name="_Toc19437"/>
            <w:bookmarkStart w:id="16" w:name="_Toc317775178"/>
            <w:bookmarkStart w:id="17" w:name="_Toc373860293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en-US"/>
              </w:rPr>
            </w:pPr>
            <w:bookmarkStart w:id="18" w:name="_Hlk344477914"/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en-US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en-US"/>
              </w:rPr>
              <w:t>宿于·天池是何年”精品民宿项目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en-US"/>
              </w:rPr>
              <w:t>泡池空气能设备及安装服务采购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216000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国有资金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采购清单详见附件</w:t>
            </w:r>
          </w:p>
        </w:tc>
      </w:tr>
      <w:bookmarkEnd w:id="18"/>
    </w:tbl>
    <w:p>
      <w:pPr>
        <w:pStyle w:val="4"/>
        <w:spacing w:before="0" w:after="0" w:line="360" w:lineRule="auto"/>
        <w:rPr>
          <w:rFonts w:ascii="宋体" w:hAnsi="宋体" w:cs="宋体"/>
          <w:sz w:val="24"/>
          <w:szCs w:val="24"/>
        </w:rPr>
      </w:pPr>
    </w:p>
    <w:p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hint="eastAsia" w:ascii="黑体" w:hAnsi="黑体" w:eastAsia="黑体" w:cs="黑体"/>
          <w:szCs w:val="32"/>
        </w:rPr>
        <w:t>供应商资格条件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（一）满足《中华人民共和国政府采购法》第二十二条规定。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本项目基本条件：</w:t>
      </w:r>
      <w:bookmarkEnd w:id="16"/>
      <w:bookmarkEnd w:id="17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1.供货单位营业执照具备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空气能热水设备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相关经营内容和法定代表人身份证复印件（加盖公章）；2.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非法人参加比选，需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提供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授权委托书、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经办人身份证复印件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、经办人近三个月社保证明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以上材料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加盖公章）；3.具备专业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空气能设备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制作的工厂，提供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工厂租赁合同、工厂照片等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佐证文件；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.提供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近三年来空气能设备项目的相关合同、照片等案例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.提供公司三年内无重大不良记录证明。</w:t>
      </w:r>
    </w:p>
    <w:p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详见附件。</w:t>
      </w:r>
    </w:p>
    <w:p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（一）供应商所供产品名称、规格、数量、质量要求、生产企业与比选文件要求相符。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（二）自验收之日起，产品质量保证期不低于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年。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（三）产品属于国家规定“三包”范围的，其产品质量保证期不得低于“三包”规定。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（四）成交供应商须免费提供现场技术培训与技术支持。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（五）用户遇到使用及技术问题，电话咨询不能解决的，成交供应商或制造商应在2小时内采取相应响应措施；无法在2小时内解决的，应在24小时内派出专业人员进行技术支持。</w:t>
      </w:r>
    </w:p>
    <w:p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>
      <w:pPr>
        <w:tabs>
          <w:tab w:val="left" w:pos="3631"/>
        </w:tabs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（一）交货时间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中选之日起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30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个工作日内。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（二）交货地点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重庆市渝北区洛碛镇小天池村“宿于·天池是何年”精品民宿</w:t>
      </w:r>
    </w:p>
    <w:p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1、产品与采购合同一致，性能指标达到规定的标准。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2、货物技术资料、装箱单、合格证等资料齐全。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3、在规定时间内完成交货并验收，并经采购人确认。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4、采购人随机抽取的样品检测结果为合格。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（四）产品在用户掌握使用技术要领，使用符合要求后，才作为最终验收。</w:t>
      </w:r>
    </w:p>
    <w:p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一）报价开始时间、报价截止时间、有效报价家数均以公告内容为准。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（一）供应商必须按要求提供响应文件，未按要求提供的视为无效供应商。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（二）提交文件的要求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1.供应商通过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电子邮箱（617035513@qq.com)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报名、报名成功商家根据比选邀请函参加线下比选。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2.供应商只能有一个有效报价，供应商只能以自己单位名义提交比选文件。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 供应商制作的比选文件，须按照要求制作，规定签字、盖章的地方必须按规定签字、盖章，上传的文件需字迹清晰，未按要求制作比选文件的作废标处理。</w:t>
      </w:r>
    </w:p>
    <w:p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1、采购人在符合审查的供应商中，以报价最低的成为成交供应商。如投标总价最低的报价有两个或两个以上单位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报价相同时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进行二次报价，以二次报价最低的单位作为中标人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。如现场第二次报价最低报价仍有两个或两个以上单位时，则现场抽签确定中标人。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2、价格修正：采购文件中的大写金额与小写金额不一致的，以大写金额为准。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3、中标人因种种原因不能签订合同的，采购人有权将其列入不良行为记录名单，禁止其参与采购人的采购项目，另采购人有权根据报价金额确定第二低价单位作为中标人。</w:t>
      </w:r>
    </w:p>
    <w:p>
      <w:pPr>
        <w:pStyle w:val="68"/>
      </w:pPr>
    </w:p>
    <w:p>
      <w:pPr>
        <w:snapToGrid w:val="0"/>
        <w:spacing w:line="400" w:lineRule="exact"/>
        <w:ind w:firstLine="566" w:firstLineChars="236"/>
        <w:rPr>
          <w:rFonts w:ascii="仿宋" w:hAnsi="仿宋" w:eastAsia="仿宋" w:cs="仿宋"/>
          <w:kern w:val="0"/>
          <w:sz w:val="24"/>
          <w:szCs w:val="24"/>
        </w:rPr>
      </w:pPr>
    </w:p>
    <w:p>
      <w:pPr>
        <w:pStyle w:val="68"/>
      </w:pPr>
    </w:p>
    <w:p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bookmarkStart w:id="19" w:name="_Toc20778"/>
      <w:bookmarkStart w:id="20" w:name="_Toc5085"/>
      <w:bookmarkStart w:id="21" w:name="_Toc27955"/>
      <w:bookmarkStart w:id="22" w:name="_Toc9654"/>
      <w:bookmarkStart w:id="23" w:name="_Toc3475"/>
      <w:bookmarkStart w:id="24" w:name="_Toc25886"/>
      <w:bookmarkStart w:id="25" w:name="_Toc11828"/>
      <w:bookmarkStart w:id="26" w:name="_Toc25516"/>
      <w:bookmarkStart w:id="27" w:name="_Toc31315"/>
      <w:bookmarkStart w:id="28" w:name="_Toc15478"/>
      <w:bookmarkStart w:id="29" w:name="_Toc19730"/>
      <w:bookmarkStart w:id="30" w:name="_Toc14778"/>
      <w:bookmarkStart w:id="31" w:name="_Toc9027"/>
      <w:bookmarkStart w:id="32" w:name="_Toc13969"/>
      <w:r>
        <w:rPr>
          <w:rFonts w:hint="eastAsia" w:ascii="黑体" w:hAnsi="黑体" w:eastAsia="黑体" w:cs="黑体"/>
          <w:szCs w:val="32"/>
        </w:rPr>
        <w:t>十、联系方式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bidi="en-US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采购单位：重庆临空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文化旅游发展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有限公司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杜老师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val="en-US" w:eastAsia="zh-CN" w:bidi="en-US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电话：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18311843432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地址：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重庆市渝北区洛碛镇小天池村“宿于·天池是何年”精品民宿</w:t>
      </w:r>
    </w:p>
    <w:p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</w:t>
      </w:r>
      <w:r>
        <w:rPr>
          <w:rFonts w:hint="eastAsia" w:ascii="黑体" w:hAnsi="黑体" w:eastAsia="黑体" w:cs="黑体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Cs w:val="32"/>
        </w:rPr>
        <w:t>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szCs w:val="32"/>
        </w:rPr>
        <w:t>其它有关规定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（一）凡有意参加此项目的供应商，请于公告发布之日起至报名截止时间之前，在网上下载查看本项目比选文件，无论供应商下载查看与否，均视为已知晓所有实质性要求内容。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（二）无论比选结果如何，供应商参与本项目的所有费用均自行承担。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（三）其他未尽事宜由双方在采购合同中详细约定。</w:t>
      </w:r>
    </w:p>
    <w:p>
      <w:pPr>
        <w:pStyle w:val="68"/>
      </w:pPr>
      <w:r>
        <w:br w:type="page"/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spacing w:line="6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en-US"/>
        </w:rPr>
        <w:t>“宿于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en-US"/>
        </w:rPr>
        <w:t>天池是何年”项目房间内泡池空气能热水设备及安装服务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en-US"/>
        </w:rPr>
        <w:t>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>
      <w:pPr>
        <w:pStyle w:val="68"/>
        <w:rPr>
          <w:rFonts w:ascii="仿宋" w:hAnsi="仿宋" w:eastAsia="仿宋"/>
          <w:color w:val="auto"/>
          <w:kern w:val="2"/>
          <w:szCs w:val="24"/>
        </w:rPr>
      </w:pPr>
    </w:p>
    <w:p>
      <w:pPr>
        <w:spacing w:line="520" w:lineRule="exact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泡池空气能设备</w:t>
      </w:r>
    </w:p>
    <w:tbl>
      <w:tblPr>
        <w:tblStyle w:val="58"/>
        <w:tblW w:w="8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724"/>
        <w:gridCol w:w="2498"/>
        <w:gridCol w:w="709"/>
        <w:gridCol w:w="1475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bookmarkStart w:id="33" w:name="_Hlk53389726"/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称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规格型号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bookmarkStart w:id="34" w:name="_Hlk429247477"/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空气能热泵机组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制热量21.6KW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bookmarkEnd w:id="34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aps/>
                <w:kern w:val="0"/>
                <w:szCs w:val="21"/>
              </w:rPr>
              <w:t>2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aps/>
                <w:kern w:val="0"/>
                <w:szCs w:val="21"/>
              </w:rPr>
              <w:t>循环泵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ABS-150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aps/>
                <w:szCs w:val="21"/>
              </w:rPr>
              <w:t>台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aps/>
                <w:kern w:val="0"/>
                <w:szCs w:val="21"/>
              </w:rPr>
            </w:pPr>
            <w:r>
              <w:rPr>
                <w:rFonts w:hint="eastAsia" w:ascii="宋体" w:hAnsi="宋体" w:cs="宋体"/>
                <w:caps/>
                <w:kern w:val="0"/>
                <w:szCs w:val="21"/>
              </w:rPr>
              <w:t>3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aps/>
                <w:kern w:val="0"/>
                <w:szCs w:val="21"/>
              </w:rPr>
            </w:pPr>
            <w:r>
              <w:rPr>
                <w:rFonts w:hint="eastAsia" w:ascii="宋体" w:hAnsi="宋体" w:cs="宋体"/>
                <w:caps/>
                <w:kern w:val="0"/>
                <w:szCs w:val="21"/>
              </w:rPr>
              <w:t>过滤砂缸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Q400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caps/>
                <w:szCs w:val="21"/>
              </w:rPr>
              <w:t>套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aps/>
                <w:kern w:val="0"/>
                <w:szCs w:val="21"/>
              </w:rPr>
            </w:pPr>
            <w:r>
              <w:rPr>
                <w:rFonts w:hint="eastAsia" w:ascii="宋体" w:hAnsi="宋体" w:cs="宋体"/>
                <w:caps/>
                <w:kern w:val="0"/>
                <w:szCs w:val="21"/>
              </w:rPr>
              <w:t>4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aps/>
                <w:kern w:val="0"/>
                <w:szCs w:val="21"/>
              </w:rPr>
            </w:pPr>
            <w:r>
              <w:rPr>
                <w:rFonts w:hint="eastAsia" w:ascii="宋体" w:hAnsi="宋体" w:cs="宋体"/>
                <w:caps/>
                <w:kern w:val="0"/>
                <w:szCs w:val="21"/>
              </w:rPr>
              <w:t>紫外线杀菌器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UVA-80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caps/>
                <w:szCs w:val="21"/>
              </w:rPr>
              <w:t>台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电线电缆线管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闸阀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不锈钢</w:t>
            </w:r>
            <w:r>
              <w:rPr>
                <w:rFonts w:ascii="宋体" w:hAnsi="宋体" w:cs="宋体"/>
                <w:kern w:val="0"/>
                <w:szCs w:val="21"/>
              </w:rPr>
              <w:t>De</w:t>
            </w:r>
            <w:r>
              <w:rPr>
                <w:rFonts w:hint="eastAsia" w:ascii="宋体" w:hAnsi="宋体" w:cs="宋体"/>
                <w:kern w:val="0"/>
                <w:szCs w:val="21"/>
              </w:rPr>
              <w:t>32~50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21"/>
                <w:tab w:val="left" w:pos="440"/>
              </w:tabs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7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一体PVC保温管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De</w:t>
            </w:r>
            <w:r>
              <w:rPr>
                <w:rFonts w:hint="eastAsia" w:ascii="宋体" w:hAnsi="宋体" w:cs="宋体"/>
                <w:kern w:val="0"/>
                <w:szCs w:val="21"/>
              </w:rPr>
              <w:t>25-50弯头及三通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管路保温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橡塑20</w:t>
            </w:r>
            <w:r>
              <w:rPr>
                <w:rFonts w:ascii="宋体" w:hAnsi="宋体" w:cs="宋体"/>
                <w:kern w:val="0"/>
                <w:szCs w:val="21"/>
              </w:rPr>
              <w:t>mm</w:t>
            </w:r>
            <w:r>
              <w:rPr>
                <w:rFonts w:hint="eastAsia" w:ascii="宋体" w:hAnsi="宋体" w:cs="宋体"/>
                <w:kern w:val="0"/>
                <w:szCs w:val="21"/>
              </w:rPr>
              <w:t>、胶带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活接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工程辅料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bookmarkEnd w:id="33"/>
    </w:tbl>
    <w:p>
      <w:pPr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安装</w:t>
      </w:r>
    </w:p>
    <w:tbl>
      <w:tblPr>
        <w:tblStyle w:val="58"/>
        <w:tblW w:w="87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724"/>
        <w:gridCol w:w="2682"/>
        <w:gridCol w:w="726"/>
        <w:gridCol w:w="760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称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规格型号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循环口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进出回水口安装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21"/>
                <w:tab w:val="left" w:pos="440"/>
              </w:tabs>
              <w:ind w:firstLine="210" w:firstLineChars="1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安装位置安装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进出管挖沟及排水沟阀门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项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水泵槽开挖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水泵机位挖槽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水管槽开挖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水管槽开挖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项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主机基础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基础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6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施工费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设备运输费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68"/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附件2：</w:t>
      </w:r>
    </w:p>
    <w:p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一、经济部分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（一）报价函</w:t>
      </w:r>
      <w:r>
        <w:rPr>
          <w:rFonts w:hint="eastAsia" w:ascii="仿宋" w:hAnsi="仿宋" w:eastAsia="仿宋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（二）明细报价表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二、资格条件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供货单位营业执照具备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空气能热水设备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相关经营内容和法定代表人身份证复印件（加盖公章）；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非法人参加比选，需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提供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授权委托书、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经办人身份证复印件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、经办人近三个月社保证明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（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以上材料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加盖公章）；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具备专业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空气能设备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制作的工厂，提供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工厂租赁合同、工厂照片等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佐证文件；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（四）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提供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近三年来空气能设备项目的相关合同、照片等案例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（五）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提供公司三年内无重大不良记录证明。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三、商务部分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（一）服务要求响应情况：交货时间、交货地点、质量保证期、售后服务条款等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。</w:t>
      </w:r>
    </w:p>
    <w:p>
      <w:pPr>
        <w:spacing w:line="440" w:lineRule="exact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440" w:lineRule="exact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440" w:lineRule="exact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440" w:lineRule="exact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440" w:lineRule="exact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440" w:lineRule="exact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440" w:lineRule="exact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440" w:lineRule="exact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440" w:lineRule="exact"/>
        <w:jc w:val="center"/>
        <w:rPr>
          <w:rFonts w:ascii="仿宋" w:hAnsi="仿宋" w:eastAsia="仿宋"/>
          <w:sz w:val="24"/>
          <w:szCs w:val="24"/>
        </w:rPr>
      </w:pPr>
    </w:p>
    <w:p>
      <w:pPr>
        <w:pStyle w:val="4"/>
      </w:pPr>
    </w:p>
    <w:p/>
    <w:p/>
    <w:p/>
    <w:p>
      <w:pPr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bookmarkStart w:id="35" w:name="_GoBack"/>
      <w:bookmarkEnd w:id="35"/>
      <w:r>
        <w:rPr>
          <w:rFonts w:hint="eastAsia" w:ascii="仿宋" w:hAnsi="仿宋" w:eastAsia="仿宋"/>
          <w:sz w:val="24"/>
          <w:szCs w:val="24"/>
        </w:rPr>
        <w:t>附件4：</w:t>
      </w:r>
    </w:p>
    <w:p>
      <w:pPr>
        <w:tabs>
          <w:tab w:val="left" w:pos="5040"/>
          <w:tab w:val="left" w:pos="6300"/>
        </w:tabs>
        <w:autoSpaceDE w:val="0"/>
        <w:autoSpaceDN w:val="0"/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960"/>
        </w:tabs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/>
          <w:b/>
          <w:kern w:val="0"/>
          <w:sz w:val="28"/>
          <w:szCs w:val="28"/>
          <w:u w:val="single"/>
          <w:lang w:val="en-US" w:eastAsia="zh-CN"/>
        </w:rPr>
        <w:t>宿于·天池是何年”精品民宿项目泡池空气能设备及安装服务采购</w:t>
      </w:r>
      <w:r>
        <w:rPr>
          <w:rFonts w:hint="eastAsia" w:ascii="宋体" w:hAnsi="宋体" w:cs="MingLiU"/>
          <w:b/>
          <w:w w:val="99"/>
          <w:kern w:val="0"/>
          <w:sz w:val="28"/>
          <w:szCs w:val="28"/>
        </w:rPr>
        <w:t>（项目名称</w:t>
      </w:r>
      <w:r>
        <w:rPr>
          <w:rFonts w:hint="eastAsia" w:ascii="宋体" w:hAnsi="宋体" w:cs="MingLiU"/>
          <w:b/>
          <w:spacing w:val="1"/>
          <w:w w:val="99"/>
          <w:kern w:val="0"/>
          <w:sz w:val="28"/>
          <w:szCs w:val="28"/>
        </w:rPr>
        <w:t>）</w:t>
      </w:r>
      <w:r>
        <w:rPr>
          <w:rFonts w:hint="eastAsia" w:ascii="宋体" w:hAnsi="宋体" w:cs="MingLiU"/>
          <w:b/>
          <w:w w:val="99"/>
          <w:kern w:val="0"/>
          <w:sz w:val="28"/>
          <w:szCs w:val="28"/>
        </w:rPr>
        <w:t>价格比选</w:t>
      </w: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kern w:val="0"/>
          <w:sz w:val="44"/>
          <w:szCs w:val="44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kern w:val="0"/>
          <w:sz w:val="44"/>
          <w:szCs w:val="44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kern w:val="0"/>
          <w:sz w:val="44"/>
          <w:szCs w:val="44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kern w:val="0"/>
          <w:sz w:val="44"/>
          <w:szCs w:val="44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kern w:val="0"/>
          <w:sz w:val="16"/>
          <w:szCs w:val="16"/>
        </w:rPr>
      </w:pPr>
    </w:p>
    <w:p>
      <w:pPr>
        <w:autoSpaceDE w:val="0"/>
        <w:autoSpaceDN w:val="0"/>
        <w:adjustRightInd w:val="0"/>
        <w:snapToGrid w:val="0"/>
        <w:spacing w:line="312" w:lineRule="auto"/>
        <w:jc w:val="center"/>
        <w:rPr>
          <w:rFonts w:ascii="宋体" w:hAnsi="宋体" w:cs="MingLiU"/>
          <w:b/>
          <w:kern w:val="0"/>
          <w:sz w:val="84"/>
          <w:szCs w:val="84"/>
        </w:rPr>
      </w:pPr>
      <w:r>
        <w:rPr>
          <w:rFonts w:hint="eastAsia" w:ascii="宋体" w:hAnsi="宋体" w:cs="MingLiU"/>
          <w:b/>
          <w:kern w:val="0"/>
          <w:sz w:val="84"/>
          <w:szCs w:val="84"/>
        </w:rPr>
        <w:t>报  价  函</w:t>
      </w:r>
    </w:p>
    <w:p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b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b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b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b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b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b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b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b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b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b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b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b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b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b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b/>
          <w:kern w:val="0"/>
          <w:sz w:val="20"/>
          <w:szCs w:val="20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12" w:lineRule="auto"/>
        <w:jc w:val="center"/>
        <w:rPr>
          <w:rFonts w:ascii="宋体" w:hAnsi="宋体"/>
          <w:b/>
          <w:w w:val="99"/>
          <w:kern w:val="0"/>
          <w:sz w:val="28"/>
          <w:szCs w:val="28"/>
        </w:rPr>
      </w:pPr>
      <w:r>
        <w:rPr>
          <w:rFonts w:hint="eastAsia" w:ascii="宋体" w:hAnsi="宋体" w:cs="MingLiU"/>
          <w:b/>
          <w:w w:val="99"/>
          <w:kern w:val="0"/>
          <w:sz w:val="28"/>
          <w:szCs w:val="28"/>
        </w:rPr>
        <w:t>比选人</w:t>
      </w:r>
      <w:r>
        <w:rPr>
          <w:rFonts w:hint="eastAsia" w:ascii="宋体" w:hAnsi="宋体" w:cs="MingLiU"/>
          <w:b/>
          <w:spacing w:val="1"/>
          <w:w w:val="99"/>
          <w:kern w:val="0"/>
          <w:sz w:val="28"/>
          <w:szCs w:val="28"/>
        </w:rPr>
        <w:t>：</w:t>
      </w:r>
      <w:r>
        <w:rPr>
          <w:rFonts w:hint="eastAsia" w:ascii="宋体" w:hAnsi="宋体" w:cs="MingLiU"/>
          <w:b/>
          <w:w w:val="198"/>
          <w:kern w:val="0"/>
          <w:sz w:val="28"/>
          <w:szCs w:val="28"/>
          <w:u w:val="single"/>
        </w:rPr>
        <w:t xml:space="preserve"> 　　　　 　　</w:t>
      </w:r>
      <w:r>
        <w:rPr>
          <w:rFonts w:hint="eastAsia" w:ascii="宋体" w:hAnsi="宋体" w:cs="MingLiU"/>
          <w:b/>
          <w:w w:val="99"/>
          <w:kern w:val="0"/>
          <w:sz w:val="28"/>
          <w:szCs w:val="28"/>
        </w:rPr>
        <w:t>（盖单位公章）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12" w:lineRule="auto"/>
        <w:jc w:val="center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w w:val="99"/>
          <w:kern w:val="0"/>
          <w:sz w:val="28"/>
          <w:szCs w:val="28"/>
        </w:rPr>
        <w:t>法定代表人或其委托代理人：</w:t>
      </w:r>
      <w:r>
        <w:rPr>
          <w:rFonts w:hint="eastAsia" w:ascii="宋体" w:hAnsi="宋体" w:cs="MingLiU"/>
          <w:b/>
          <w:w w:val="198"/>
          <w:kern w:val="0"/>
          <w:sz w:val="28"/>
          <w:szCs w:val="28"/>
          <w:u w:val="single"/>
        </w:rPr>
        <w:t xml:space="preserve"> 　　 　</w:t>
      </w:r>
      <w:r>
        <w:rPr>
          <w:rFonts w:hint="eastAsia" w:ascii="宋体" w:hAnsi="宋体" w:cs="MingLiU"/>
          <w:b/>
          <w:w w:val="99"/>
          <w:kern w:val="0"/>
          <w:sz w:val="28"/>
          <w:szCs w:val="28"/>
        </w:rPr>
        <w:t>（签字）</w:t>
      </w:r>
    </w:p>
    <w:p>
      <w:pPr>
        <w:tabs>
          <w:tab w:val="left" w:pos="3280"/>
          <w:tab w:val="left" w:pos="4680"/>
          <w:tab w:val="left" w:pos="6080"/>
        </w:tabs>
        <w:autoSpaceDE w:val="0"/>
        <w:autoSpaceDN w:val="0"/>
        <w:adjustRightInd w:val="0"/>
        <w:snapToGrid w:val="0"/>
        <w:spacing w:line="312" w:lineRule="auto"/>
        <w:jc w:val="center"/>
        <w:rPr>
          <w:rFonts w:ascii="宋体" w:hAnsi="宋体" w:cs="MingLiU"/>
          <w:b/>
          <w:w w:val="99"/>
          <w:kern w:val="0"/>
          <w:sz w:val="28"/>
          <w:szCs w:val="28"/>
        </w:rPr>
      </w:pPr>
      <w:r>
        <w:rPr>
          <w:rFonts w:hint="eastAsia" w:ascii="宋体" w:hAnsi="宋体" w:cs="MingLiU"/>
          <w:b/>
          <w:w w:val="99"/>
          <w:kern w:val="0"/>
          <w:sz w:val="28"/>
          <w:szCs w:val="28"/>
          <w:u w:val="single"/>
        </w:rPr>
        <w:t xml:space="preserve">     　</w:t>
      </w:r>
      <w:r>
        <w:rPr>
          <w:rFonts w:hint="eastAsia" w:ascii="宋体" w:hAnsi="宋体" w:cs="MingLiU"/>
          <w:b/>
          <w:w w:val="99"/>
          <w:kern w:val="0"/>
          <w:sz w:val="28"/>
          <w:szCs w:val="28"/>
        </w:rPr>
        <w:t>年月日</w:t>
      </w:r>
    </w:p>
    <w:p>
      <w:pPr>
        <w:tabs>
          <w:tab w:val="left" w:pos="3280"/>
          <w:tab w:val="left" w:pos="4680"/>
          <w:tab w:val="left" w:pos="6080"/>
        </w:tabs>
        <w:autoSpaceDE w:val="0"/>
        <w:autoSpaceDN w:val="0"/>
        <w:adjustRightInd w:val="0"/>
        <w:snapToGrid w:val="0"/>
        <w:spacing w:line="312" w:lineRule="auto"/>
        <w:jc w:val="center"/>
        <w:rPr>
          <w:rFonts w:ascii="宋体" w:hAnsi="宋体" w:cs="MingLiU"/>
          <w:b/>
          <w:kern w:val="0"/>
          <w:sz w:val="28"/>
          <w:szCs w:val="28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 价 函</w:t>
      </w:r>
    </w:p>
    <w:p>
      <w:pPr>
        <w:pStyle w:val="4"/>
      </w:pPr>
    </w:p>
    <w:p>
      <w:pPr>
        <w:spacing w:line="52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重庆临空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文化旅游发展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有限公司：</w:t>
      </w:r>
    </w:p>
    <w:p>
      <w:pPr>
        <w:numPr>
          <w:ilvl w:val="0"/>
          <w:numId w:val="12"/>
        </w:numPr>
        <w:spacing w:line="52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我单位已仔细研究了贵单位比选邀请函的全部内容，并对相关情况做了充分了解和评估，愿意以人民币元（大写：）的价格成交，中选后不再进行调整，并承担相关的责任。  </w:t>
      </w:r>
    </w:p>
    <w:p>
      <w:pPr>
        <w:overflowPunct w:val="0"/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2、若我单位中标： 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（1）我单位保证及时派代表前去签订合同。 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（2）我单位保证接到通知后尽快调遣人员并集中力量优质高效开展工作，并保证在合同规定的期限内完成合同规定的全部工作，否则我单位愿承担违约责任。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比 选 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（盖章）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法定代表人（或委托代理人）：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    址：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    话：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传    真：</w:t>
      </w:r>
    </w:p>
    <w:p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    期：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年     月     日  </w:t>
      </w:r>
    </w:p>
    <w:p>
      <w:pPr>
        <w:pStyle w:val="4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</w:p>
    <w:p>
      <w:pPr>
        <w:pStyle w:val="4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</w:p>
    <w:p/>
    <w:tbl>
      <w:tblPr>
        <w:tblStyle w:val="58"/>
        <w:tblW w:w="9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016"/>
        <w:gridCol w:w="1016"/>
        <w:gridCol w:w="1016"/>
        <w:gridCol w:w="1016"/>
        <w:gridCol w:w="1716"/>
        <w:gridCol w:w="1016"/>
        <w:gridCol w:w="1016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5" w:hRule="atLeast"/>
        </w:trPr>
        <w:tc>
          <w:tcPr>
            <w:tcW w:w="9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“宿于·天池是何年”精品民宿项目泡池空气能设备及安装服务报价表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材质工艺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4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br w:type="page"/>
      </w:r>
      <w:r>
        <w:rPr>
          <w:rFonts w:hint="eastAsia" w:ascii="仿宋" w:hAnsi="仿宋" w:eastAsia="仿宋"/>
          <w:sz w:val="24"/>
          <w:szCs w:val="24"/>
        </w:rPr>
        <w:t>附件5：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12" w:lineRule="auto"/>
        <w:jc w:val="center"/>
        <w:rPr>
          <w:rFonts w:ascii="宋体" w:hAnsi="宋体" w:cs="MingLiU"/>
          <w:kern w:val="0"/>
          <w:sz w:val="24"/>
        </w:rPr>
      </w:pPr>
      <w:r>
        <w:rPr>
          <w:rFonts w:hint="eastAsia" w:ascii="宋体" w:hAnsi="宋体" w:cs="MingLiU"/>
          <w:b/>
          <w:kern w:val="0"/>
          <w:sz w:val="44"/>
          <w:szCs w:val="44"/>
        </w:rPr>
        <w:t xml:space="preserve">授权委托书 </w:t>
      </w:r>
    </w:p>
    <w:p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kern w:val="0"/>
          <w:sz w:val="24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宋体" w:hAnsi="宋体" w:cs="MingLiU"/>
          <w:kern w:val="0"/>
          <w:sz w:val="32"/>
          <w:szCs w:val="32"/>
        </w:rPr>
      </w:pPr>
      <w:r>
        <w:rPr>
          <w:rFonts w:hint="eastAsia" w:ascii="宋体" w:hAnsi="宋体" w:cs="MingLiU"/>
          <w:kern w:val="0"/>
          <w:sz w:val="32"/>
          <w:szCs w:val="32"/>
        </w:rPr>
        <w:t>本人（姓名）系</w:t>
      </w:r>
      <w:r>
        <w:rPr>
          <w:rFonts w:hint="eastAsia" w:ascii="宋体" w:hAnsi="宋体"/>
          <w:kern w:val="0"/>
          <w:sz w:val="32"/>
          <w:szCs w:val="32"/>
          <w:u w:val="single"/>
        </w:rPr>
        <w:tab/>
      </w:r>
      <w:r>
        <w:rPr>
          <w:rFonts w:hint="eastAsia" w:ascii="宋体" w:hAnsi="宋体" w:cs="MingLiU"/>
          <w:kern w:val="0"/>
          <w:sz w:val="32"/>
          <w:szCs w:val="32"/>
        </w:rPr>
        <w:t>（</w:t>
      </w:r>
      <w:r>
        <w:rPr>
          <w:rFonts w:hint="eastAsia" w:ascii="宋体" w:hAnsi="宋体" w:cs="MingLiU"/>
          <w:spacing w:val="-1"/>
          <w:kern w:val="0"/>
          <w:sz w:val="32"/>
          <w:szCs w:val="32"/>
        </w:rPr>
        <w:t>比选</w:t>
      </w:r>
      <w:r>
        <w:rPr>
          <w:rFonts w:hint="eastAsia" w:ascii="宋体" w:hAnsi="宋体" w:cs="MingLiU"/>
          <w:kern w:val="0"/>
          <w:sz w:val="32"/>
          <w:szCs w:val="32"/>
        </w:rPr>
        <w:t>人名称</w:t>
      </w:r>
      <w:r>
        <w:rPr>
          <w:rFonts w:hint="eastAsia" w:ascii="宋体" w:hAnsi="宋体" w:cs="MingLiU"/>
          <w:spacing w:val="1"/>
          <w:kern w:val="0"/>
          <w:sz w:val="32"/>
          <w:szCs w:val="32"/>
        </w:rPr>
        <w:t>）</w:t>
      </w:r>
      <w:r>
        <w:rPr>
          <w:rFonts w:hint="eastAsia" w:ascii="宋体" w:hAnsi="宋体" w:cs="MingLiU"/>
          <w:kern w:val="0"/>
          <w:sz w:val="32"/>
          <w:szCs w:val="32"/>
        </w:rPr>
        <w:t>的法定代</w:t>
      </w:r>
      <w:r>
        <w:rPr>
          <w:rFonts w:hint="eastAsia" w:ascii="宋体" w:hAnsi="宋体" w:cs="MingLiU"/>
          <w:spacing w:val="1"/>
          <w:kern w:val="0"/>
          <w:sz w:val="32"/>
          <w:szCs w:val="32"/>
        </w:rPr>
        <w:t>表</w:t>
      </w:r>
      <w:r>
        <w:rPr>
          <w:rFonts w:hint="eastAsia" w:ascii="宋体" w:hAnsi="宋体" w:cs="MingLiU"/>
          <w:kern w:val="0"/>
          <w:sz w:val="32"/>
          <w:szCs w:val="32"/>
        </w:rPr>
        <w:t>人，现委托</w:t>
      </w:r>
      <w:r>
        <w:rPr>
          <w:rFonts w:hint="eastAsia" w:ascii="宋体" w:hAnsi="宋体"/>
          <w:kern w:val="0"/>
          <w:sz w:val="32"/>
          <w:szCs w:val="32"/>
          <w:u w:val="single"/>
        </w:rPr>
        <w:tab/>
      </w:r>
      <w:r>
        <w:rPr>
          <w:rFonts w:hint="eastAsia" w:ascii="宋体" w:hAnsi="宋体" w:cs="MingLiU"/>
          <w:kern w:val="0"/>
          <w:sz w:val="32"/>
          <w:szCs w:val="32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/>
          <w:kern w:val="0"/>
          <w:sz w:val="32"/>
          <w:szCs w:val="32"/>
          <w:u w:val="single"/>
        </w:rPr>
        <w:tab/>
      </w:r>
      <w:r>
        <w:rPr>
          <w:rFonts w:hint="eastAsia" w:ascii="宋体" w:hAnsi="宋体" w:cs="MingLiU"/>
          <w:kern w:val="0"/>
          <w:sz w:val="32"/>
          <w:szCs w:val="32"/>
        </w:rPr>
        <w:t>（项</w:t>
      </w:r>
      <w:r>
        <w:rPr>
          <w:rFonts w:hint="eastAsia" w:ascii="宋体" w:hAnsi="宋体" w:cs="MingLiU"/>
          <w:spacing w:val="-1"/>
          <w:kern w:val="0"/>
          <w:sz w:val="32"/>
          <w:szCs w:val="32"/>
        </w:rPr>
        <w:t>目</w:t>
      </w:r>
      <w:r>
        <w:rPr>
          <w:rFonts w:hint="eastAsia" w:ascii="宋体" w:hAnsi="宋体" w:cs="MingLiU"/>
          <w:kern w:val="0"/>
          <w:sz w:val="32"/>
          <w:szCs w:val="32"/>
        </w:rPr>
        <w:t>名称）报价函、签订合同和处理有关事宜，其法律后果由我方承担。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 w:cs="MingLiU"/>
          <w:kern w:val="0"/>
          <w:sz w:val="32"/>
          <w:szCs w:val="32"/>
        </w:rPr>
        <w:t>委托</w:t>
      </w:r>
      <w:r>
        <w:rPr>
          <w:rFonts w:hint="eastAsia" w:ascii="宋体" w:hAnsi="宋体" w:cs="MingLiU"/>
          <w:spacing w:val="-1"/>
          <w:kern w:val="0"/>
          <w:sz w:val="32"/>
          <w:szCs w:val="32"/>
        </w:rPr>
        <w:t>期</w:t>
      </w:r>
      <w:r>
        <w:rPr>
          <w:rFonts w:hint="eastAsia" w:ascii="宋体" w:hAnsi="宋体" w:cs="MingLiU"/>
          <w:kern w:val="0"/>
          <w:sz w:val="32"/>
          <w:szCs w:val="32"/>
        </w:rPr>
        <w:t>限：</w:t>
      </w:r>
      <w:r>
        <w:rPr>
          <w:rFonts w:hint="eastAsia" w:ascii="宋体" w:hAnsi="宋体"/>
          <w:kern w:val="0"/>
          <w:sz w:val="32"/>
          <w:szCs w:val="32"/>
          <w:u w:val="single"/>
        </w:rPr>
        <w:tab/>
      </w:r>
      <w:r>
        <w:rPr>
          <w:rFonts w:hint="eastAsia" w:ascii="宋体" w:hAnsi="宋体" w:cs="MingLiU"/>
          <w:kern w:val="0"/>
          <w:sz w:val="32"/>
          <w:szCs w:val="32"/>
        </w:rPr>
        <w:t>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宋体" w:hAnsi="宋体" w:cs="MingLiU"/>
          <w:kern w:val="0"/>
          <w:sz w:val="24"/>
        </w:rPr>
      </w:pPr>
      <w:r>
        <w:rPr>
          <w:rFonts w:hint="eastAsia" w:ascii="宋体" w:hAnsi="宋体" w:cs="MingLiU"/>
          <w:kern w:val="0"/>
          <w:sz w:val="32"/>
          <w:szCs w:val="32"/>
        </w:rPr>
        <w:t>代理人无转委托权。</w:t>
      </w:r>
    </w:p>
    <w:p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kern w:val="0"/>
          <w:sz w:val="24"/>
        </w:rPr>
      </w:pPr>
    </w:p>
    <w:tbl>
      <w:tblPr>
        <w:tblStyle w:val="58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3967" w:type="dxa"/>
            <w:noWrap/>
          </w:tcPr>
          <w:p>
            <w:pPr>
              <w:spacing w:line="360" w:lineRule="auto"/>
              <w:ind w:left="1050" w:hanging="1050" w:hangingChars="5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法定代表人身份证复印件</w:t>
            </w:r>
          </w:p>
          <w:p>
            <w:pPr>
              <w:spacing w:line="360" w:lineRule="auto"/>
              <w:ind w:left="1050" w:hanging="1050" w:hangingChars="5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（正面）</w:t>
            </w:r>
          </w:p>
        </w:tc>
        <w:tc>
          <w:tcPr>
            <w:tcW w:w="3967" w:type="dxa"/>
            <w:noWrap/>
          </w:tcPr>
          <w:p>
            <w:pPr>
              <w:spacing w:line="360" w:lineRule="auto"/>
              <w:ind w:left="1260" w:hanging="1260" w:hangingChars="6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委托代理人身份证复印件</w:t>
            </w:r>
          </w:p>
          <w:p>
            <w:pPr>
              <w:spacing w:line="360" w:lineRule="auto"/>
              <w:ind w:left="1260" w:hanging="1260" w:hangingChars="6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（正面）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3967" w:type="dxa"/>
            <w:noWrap/>
          </w:tcPr>
          <w:p>
            <w:pPr>
              <w:spacing w:line="360" w:lineRule="auto"/>
              <w:ind w:left="1050" w:hanging="1050" w:hangingChars="5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法定代表人身份证复印件</w:t>
            </w:r>
          </w:p>
          <w:p>
            <w:pPr>
              <w:spacing w:line="360" w:lineRule="auto"/>
              <w:ind w:left="1050" w:hanging="1050" w:hangingChars="5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（反面）</w:t>
            </w:r>
          </w:p>
        </w:tc>
        <w:tc>
          <w:tcPr>
            <w:tcW w:w="3967" w:type="dxa"/>
            <w:noWrap/>
          </w:tcPr>
          <w:p>
            <w:pPr>
              <w:spacing w:line="360" w:lineRule="auto"/>
              <w:ind w:left="1260" w:hanging="1260" w:hangingChars="6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委托代理人身份证复印件</w:t>
            </w:r>
          </w:p>
          <w:p>
            <w:pPr>
              <w:spacing w:line="360" w:lineRule="auto"/>
              <w:ind w:left="1260" w:hanging="1260" w:hangingChars="6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（反面）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kern w:val="0"/>
          <w:sz w:val="24"/>
        </w:rPr>
      </w:pPr>
    </w:p>
    <w:p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spacing w:line="312" w:lineRule="auto"/>
        <w:ind w:firstLine="1695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 w:cs="MingLiU"/>
          <w:kern w:val="0"/>
          <w:sz w:val="24"/>
        </w:rPr>
        <w:t>比  选  人：</w:t>
      </w:r>
      <w:r>
        <w:rPr>
          <w:rFonts w:hint="eastAsia" w:ascii="宋体" w:hAnsi="宋体"/>
          <w:kern w:val="0"/>
          <w:sz w:val="24"/>
          <w:u w:val="single"/>
        </w:rPr>
        <w:tab/>
      </w:r>
      <w:r>
        <w:rPr>
          <w:rFonts w:hint="eastAsia" w:ascii="宋体" w:hAnsi="宋体" w:cs="MingLiU"/>
          <w:kern w:val="0"/>
          <w:sz w:val="24"/>
        </w:rPr>
        <w:t>（</w:t>
      </w:r>
      <w:r>
        <w:rPr>
          <w:rFonts w:hint="eastAsia" w:ascii="宋体" w:hAnsi="宋体" w:cs="MingLiU"/>
          <w:spacing w:val="-1"/>
          <w:kern w:val="0"/>
          <w:sz w:val="24"/>
        </w:rPr>
        <w:t>盖</w:t>
      </w:r>
      <w:r>
        <w:rPr>
          <w:rFonts w:hint="eastAsia" w:ascii="宋体" w:hAnsi="宋体" w:cs="MingLiU"/>
          <w:kern w:val="0"/>
          <w:sz w:val="24"/>
        </w:rPr>
        <w:t>章）</w:t>
      </w:r>
    </w:p>
    <w:p>
      <w:pPr>
        <w:tabs>
          <w:tab w:val="left" w:pos="6300"/>
        </w:tabs>
        <w:autoSpaceDE w:val="0"/>
        <w:autoSpaceDN w:val="0"/>
        <w:adjustRightInd w:val="0"/>
        <w:snapToGrid w:val="0"/>
        <w:spacing w:line="312" w:lineRule="auto"/>
        <w:ind w:firstLine="1680"/>
        <w:jc w:val="left"/>
        <w:rPr>
          <w:rFonts w:ascii="宋体" w:hAnsi="宋体" w:cs="MingLiU"/>
          <w:kern w:val="0"/>
          <w:sz w:val="24"/>
        </w:rPr>
      </w:pPr>
      <w:r>
        <w:rPr>
          <w:rFonts w:hint="eastAsia" w:ascii="宋体" w:hAnsi="宋体" w:cs="MingLiU"/>
          <w:kern w:val="0"/>
          <w:sz w:val="24"/>
        </w:rPr>
        <w:t>法定代表人：</w:t>
      </w:r>
      <w:r>
        <w:rPr>
          <w:rFonts w:hint="eastAsia" w:ascii="宋体" w:hAnsi="宋体"/>
          <w:kern w:val="0"/>
          <w:sz w:val="24"/>
          <w:u w:val="single"/>
        </w:rPr>
        <w:tab/>
      </w:r>
      <w:r>
        <w:rPr>
          <w:rFonts w:hint="eastAsia" w:ascii="宋体" w:hAnsi="宋体"/>
          <w:kern w:val="0"/>
          <w:sz w:val="24"/>
          <w:u w:val="single"/>
        </w:rPr>
        <w:tab/>
      </w:r>
      <w:r>
        <w:rPr>
          <w:rFonts w:hint="eastAsia" w:ascii="宋体" w:hAnsi="宋体" w:cs="MingLiU"/>
          <w:kern w:val="0"/>
          <w:sz w:val="24"/>
        </w:rPr>
        <w:t>（签章）</w:t>
      </w:r>
    </w:p>
    <w:p>
      <w:pPr>
        <w:tabs>
          <w:tab w:val="left" w:pos="5260"/>
        </w:tabs>
        <w:autoSpaceDE w:val="0"/>
        <w:autoSpaceDN w:val="0"/>
        <w:adjustRightInd w:val="0"/>
        <w:snapToGrid w:val="0"/>
        <w:spacing w:line="312" w:lineRule="auto"/>
        <w:ind w:firstLine="1680"/>
        <w:jc w:val="left"/>
        <w:rPr>
          <w:rFonts w:ascii="宋体" w:hAnsi="宋体" w:cs="MingLiU"/>
          <w:kern w:val="0"/>
          <w:sz w:val="24"/>
        </w:rPr>
      </w:pPr>
      <w:r>
        <w:rPr>
          <w:rFonts w:hint="eastAsia" w:ascii="宋体" w:hAnsi="宋体" w:cs="MingLiU"/>
          <w:kern w:val="0"/>
          <w:sz w:val="24"/>
        </w:rPr>
        <w:t>身份证号码：</w:t>
      </w:r>
    </w:p>
    <w:p>
      <w:pPr>
        <w:tabs>
          <w:tab w:val="left" w:pos="6720"/>
        </w:tabs>
        <w:autoSpaceDE w:val="0"/>
        <w:autoSpaceDN w:val="0"/>
        <w:adjustRightInd w:val="0"/>
        <w:snapToGrid w:val="0"/>
        <w:spacing w:line="312" w:lineRule="auto"/>
        <w:ind w:firstLine="1680"/>
        <w:jc w:val="left"/>
        <w:rPr>
          <w:rFonts w:ascii="宋体" w:hAnsi="宋体" w:cs="MingLiU"/>
          <w:kern w:val="0"/>
          <w:sz w:val="24"/>
        </w:rPr>
      </w:pPr>
      <w:r>
        <w:rPr>
          <w:rFonts w:hint="eastAsia" w:ascii="宋体" w:hAnsi="宋体" w:cs="MingLiU"/>
          <w:kern w:val="0"/>
          <w:sz w:val="24"/>
        </w:rPr>
        <w:t>委托代理人：</w:t>
      </w:r>
      <w:r>
        <w:rPr>
          <w:rFonts w:hint="eastAsia" w:ascii="宋体" w:hAnsi="宋体"/>
          <w:kern w:val="0"/>
          <w:sz w:val="24"/>
          <w:u w:val="single"/>
        </w:rPr>
        <w:tab/>
      </w:r>
      <w:r>
        <w:rPr>
          <w:rFonts w:hint="eastAsia" w:ascii="宋体" w:hAnsi="宋体" w:cs="MingLiU"/>
          <w:kern w:val="0"/>
          <w:sz w:val="24"/>
        </w:rPr>
        <w:t>（签</w:t>
      </w:r>
      <w:r>
        <w:rPr>
          <w:rFonts w:hint="eastAsia" w:ascii="宋体" w:hAnsi="宋体" w:cs="MingLiU"/>
          <w:spacing w:val="-1"/>
          <w:kern w:val="0"/>
          <w:sz w:val="24"/>
        </w:rPr>
        <w:t>字</w:t>
      </w:r>
      <w:r>
        <w:rPr>
          <w:rFonts w:hint="eastAsia" w:ascii="宋体" w:hAnsi="宋体" w:cs="MingLiU"/>
          <w:kern w:val="0"/>
          <w:sz w:val="24"/>
        </w:rPr>
        <w:t>）</w:t>
      </w:r>
    </w:p>
    <w:p>
      <w:pPr>
        <w:tabs>
          <w:tab w:val="left" w:pos="6825"/>
        </w:tabs>
        <w:autoSpaceDE w:val="0"/>
        <w:autoSpaceDN w:val="0"/>
        <w:adjustRightInd w:val="0"/>
        <w:snapToGrid w:val="0"/>
        <w:spacing w:line="312" w:lineRule="auto"/>
        <w:ind w:firstLine="1680"/>
        <w:jc w:val="left"/>
        <w:rPr>
          <w:rFonts w:ascii="宋体" w:hAnsi="宋体" w:cs="MingLiU"/>
          <w:kern w:val="0"/>
          <w:sz w:val="24"/>
        </w:rPr>
      </w:pPr>
      <w:r>
        <w:rPr>
          <w:rFonts w:hint="eastAsia" w:ascii="宋体" w:hAnsi="宋体" w:cs="MingLiU"/>
          <w:kern w:val="0"/>
          <w:sz w:val="24"/>
        </w:rPr>
        <w:t>身份证号码：</w:t>
      </w:r>
      <w:r>
        <w:rPr>
          <w:rFonts w:hint="eastAsia" w:ascii="宋体" w:hAnsi="宋体"/>
          <w:kern w:val="0"/>
          <w:sz w:val="24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宋体" w:hAnsi="宋体" w:cs="MingLiU"/>
          <w:kern w:val="0"/>
          <w:sz w:val="24"/>
        </w:rPr>
      </w:pPr>
    </w:p>
    <w:p>
      <w:pPr>
        <w:tabs>
          <w:tab w:val="left" w:pos="4005"/>
          <w:tab w:val="left" w:pos="4100"/>
          <w:tab w:val="left" w:pos="5040"/>
        </w:tabs>
        <w:autoSpaceDE w:val="0"/>
        <w:autoSpaceDN w:val="0"/>
        <w:adjustRightInd w:val="0"/>
        <w:snapToGrid w:val="0"/>
        <w:spacing w:line="312" w:lineRule="auto"/>
        <w:ind w:firstLine="2008" w:firstLineChars="837"/>
        <w:jc w:val="left"/>
      </w:pPr>
      <w:r>
        <w:rPr>
          <w:rFonts w:hint="eastAsia" w:ascii="宋体" w:hAnsi="宋体"/>
          <w:kern w:val="0"/>
          <w:sz w:val="24"/>
          <w:u w:val="single"/>
        </w:rPr>
        <w:tab/>
      </w:r>
      <w:r>
        <w:rPr>
          <w:rFonts w:hint="eastAsia" w:ascii="宋体" w:hAnsi="宋体" w:cs="MingLiU"/>
          <w:kern w:val="0"/>
          <w:sz w:val="24"/>
        </w:rPr>
        <w:t>年</w:t>
      </w:r>
      <w:r>
        <w:rPr>
          <w:rFonts w:hint="eastAsia" w:ascii="宋体" w:hAnsi="宋体"/>
          <w:kern w:val="0"/>
          <w:sz w:val="24"/>
          <w:u w:val="single"/>
        </w:rPr>
        <w:tab/>
      </w:r>
      <w:r>
        <w:rPr>
          <w:rFonts w:hint="eastAsia" w:ascii="宋体" w:hAnsi="宋体" w:cs="MingLiU"/>
          <w:kern w:val="0"/>
          <w:sz w:val="24"/>
        </w:rPr>
        <w:t>月</w:t>
      </w:r>
      <w:r>
        <w:rPr>
          <w:rFonts w:hint="eastAsia" w:ascii="宋体" w:hAnsi="宋体"/>
          <w:kern w:val="0"/>
          <w:sz w:val="24"/>
          <w:u w:val="single"/>
        </w:rPr>
        <w:tab/>
      </w:r>
      <w:r>
        <w:rPr>
          <w:rFonts w:hint="eastAsia" w:ascii="宋体" w:hAnsi="宋体" w:cs="MingLiU"/>
          <w:kern w:val="0"/>
          <w:sz w:val="24"/>
        </w:rPr>
        <w:t>日</w:t>
      </w:r>
    </w:p>
    <w:p>
      <w:pPr>
        <w:pStyle w:val="51"/>
        <w:shd w:val="clear" w:color="auto" w:fill="FDFDFE"/>
        <w:spacing w:before="0" w:beforeAutospacing="0" w:after="0" w:afterAutospacing="0" w:line="26" w:lineRule="atLeast"/>
        <w:rPr>
          <w:rFonts w:ascii="Segoe UI" w:hAnsi="Segoe UI" w:eastAsia="Segoe UI" w:cs="Segoe UI"/>
          <w:color w:val="05073B"/>
          <w:sz w:val="22"/>
          <w:szCs w:val="22"/>
          <w:shd w:val="clear" w:color="auto" w:fill="FDFDFE"/>
        </w:rPr>
      </w:pPr>
    </w:p>
    <w:p>
      <w:pPr>
        <w:spacing w:line="360" w:lineRule="auto"/>
        <w:ind w:firstLine="480" w:firstLineChars="200"/>
        <w:rPr>
          <w:rFonts w:hint="default" w:ascii="宋体" w:hAnsi="宋体" w:eastAsia="仿宋" w:cs="宋体"/>
          <w:color w:val="FF0000"/>
          <w:sz w:val="24"/>
          <w:szCs w:val="24"/>
          <w:lang w:val="en-US"/>
        </w:rPr>
      </w:pPr>
    </w:p>
    <w:sectPr>
      <w:headerReference r:id="rId3" w:type="default"/>
      <w:footerReference r:id="rId4" w:type="default"/>
      <w:pgSz w:w="11907" w:h="16840"/>
      <w:pgMar w:top="1134" w:right="1191" w:bottom="1134" w:left="1304" w:header="851" w:footer="992" w:gutter="0"/>
      <w:pgNumType w:fmt="numberInDash" w:start="1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91506D-E324-4FD6-9C41-11AE62BACD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0D90663-E617-4DAA-86C7-13D1CF7A8C3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F37831B-DC7E-4CBE-AED0-921AE8CD26BE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A5BC3024-F64A-481D-AE77-E871501E72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E5420AE-8768-4B58-823B-969AF55CE32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D3C4BAA0-42EC-4F3D-8ACA-46C33A345DF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ABDDE629-4A50-447D-9865-0D5FE45F8E1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F1604500-7836-4C1D-8A92-9271138834B0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  <w:embedRegular r:id="rId9" w:fontKey="{2F2AD861-A367-4237-94CD-9AA9D6FE2492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10" w:fontKey="{23C29232-6EBD-4630-94BD-E43D52E43E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1uftNEAAAADAQAADwAAAAAAAAABACAAAAAiAAAAZHJzL2Rvd25yZXYueG1sUEsB&#10;AhQAFAAAAAgAh07iQFZ/uRI1AgAAYQ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pBdr>
        <w:bottom w:val="none" w:color="auto" w:sz="0" w:space="1"/>
      </w:pBdr>
      <w:jc w:val="both"/>
      <w:rPr>
        <w:rFonts w:ascii="方正仿宋_GBK" w:eastAsia="方正仿宋_GBK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30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6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8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50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3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4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1"/>
    <w:multiLevelType w:val="singleLevel"/>
    <w:tmpl w:val="00000011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00000012"/>
    <w:multiLevelType w:val="multilevel"/>
    <w:tmpl w:val="00000012"/>
    <w:lvl w:ilvl="0" w:tentative="0">
      <w:start w:val="1"/>
      <w:numFmt w:val="bullet"/>
      <w:pStyle w:val="140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00000013"/>
    <w:multiLevelType w:val="singleLevel"/>
    <w:tmpl w:val="00000013"/>
    <w:lvl w:ilvl="0" w:tentative="0">
      <w:start w:val="1"/>
      <w:numFmt w:val="bullet"/>
      <w:pStyle w:val="2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00000014"/>
    <w:multiLevelType w:val="singleLevel"/>
    <w:tmpl w:val="00000014"/>
    <w:lvl w:ilvl="0" w:tentative="0">
      <w:start w:val="1"/>
      <w:numFmt w:val="decimal"/>
      <w:pStyle w:val="146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0">
    <w:nsid w:val="00000015"/>
    <w:multiLevelType w:val="multilevel"/>
    <w:tmpl w:val="00000015"/>
    <w:lvl w:ilvl="0" w:tentative="0">
      <w:start w:val="1"/>
      <w:numFmt w:val="chineseCountingThousand"/>
      <w:pStyle w:val="204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332D80F4"/>
    <w:multiLevelType w:val="singleLevel"/>
    <w:tmpl w:val="332D80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WFjMjFlYTUxZTA4YTNkNDI0ODliNGM2ZDgyM2UifQ==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6D5A"/>
    <w:rsid w:val="000370BC"/>
    <w:rsid w:val="000401A2"/>
    <w:rsid w:val="00042D13"/>
    <w:rsid w:val="00056A6E"/>
    <w:rsid w:val="00075AF7"/>
    <w:rsid w:val="000831AB"/>
    <w:rsid w:val="0008422C"/>
    <w:rsid w:val="00084C93"/>
    <w:rsid w:val="000950D3"/>
    <w:rsid w:val="000B4CFC"/>
    <w:rsid w:val="000D5AC6"/>
    <w:rsid w:val="000E232C"/>
    <w:rsid w:val="000E3326"/>
    <w:rsid w:val="000E4BB4"/>
    <w:rsid w:val="000E6616"/>
    <w:rsid w:val="000F1833"/>
    <w:rsid w:val="00103D66"/>
    <w:rsid w:val="0011320F"/>
    <w:rsid w:val="00114B38"/>
    <w:rsid w:val="0011647C"/>
    <w:rsid w:val="00116BB6"/>
    <w:rsid w:val="00117275"/>
    <w:rsid w:val="001173E3"/>
    <w:rsid w:val="001306AD"/>
    <w:rsid w:val="00136D0F"/>
    <w:rsid w:val="00140D5C"/>
    <w:rsid w:val="001435CF"/>
    <w:rsid w:val="001445A2"/>
    <w:rsid w:val="00146548"/>
    <w:rsid w:val="0015070D"/>
    <w:rsid w:val="0015525F"/>
    <w:rsid w:val="00165915"/>
    <w:rsid w:val="0016614D"/>
    <w:rsid w:val="00166EEA"/>
    <w:rsid w:val="00172A27"/>
    <w:rsid w:val="00173214"/>
    <w:rsid w:val="001765E3"/>
    <w:rsid w:val="001829E7"/>
    <w:rsid w:val="00191E27"/>
    <w:rsid w:val="00192985"/>
    <w:rsid w:val="00193ACE"/>
    <w:rsid w:val="001A3E64"/>
    <w:rsid w:val="001D31B3"/>
    <w:rsid w:val="001E44D9"/>
    <w:rsid w:val="001E5209"/>
    <w:rsid w:val="001E73E2"/>
    <w:rsid w:val="001F74AE"/>
    <w:rsid w:val="002122FC"/>
    <w:rsid w:val="0021327B"/>
    <w:rsid w:val="0021373E"/>
    <w:rsid w:val="0021595A"/>
    <w:rsid w:val="00223B9B"/>
    <w:rsid w:val="0022691C"/>
    <w:rsid w:val="00226A1A"/>
    <w:rsid w:val="00227B9B"/>
    <w:rsid w:val="00231898"/>
    <w:rsid w:val="002676F5"/>
    <w:rsid w:val="00297EC4"/>
    <w:rsid w:val="002B0676"/>
    <w:rsid w:val="002C7EDF"/>
    <w:rsid w:val="002F2847"/>
    <w:rsid w:val="002F5C86"/>
    <w:rsid w:val="002F7E94"/>
    <w:rsid w:val="00305F95"/>
    <w:rsid w:val="00313FC6"/>
    <w:rsid w:val="00314FE1"/>
    <w:rsid w:val="00316DF3"/>
    <w:rsid w:val="003177B0"/>
    <w:rsid w:val="00330491"/>
    <w:rsid w:val="003332D6"/>
    <w:rsid w:val="00333713"/>
    <w:rsid w:val="0033562A"/>
    <w:rsid w:val="003453EB"/>
    <w:rsid w:val="0035719F"/>
    <w:rsid w:val="003609C0"/>
    <w:rsid w:val="00373616"/>
    <w:rsid w:val="00375908"/>
    <w:rsid w:val="00380BEE"/>
    <w:rsid w:val="00382DE2"/>
    <w:rsid w:val="003876E3"/>
    <w:rsid w:val="003878EB"/>
    <w:rsid w:val="003953D5"/>
    <w:rsid w:val="003A0967"/>
    <w:rsid w:val="003A2CB1"/>
    <w:rsid w:val="003B48D3"/>
    <w:rsid w:val="003D7E49"/>
    <w:rsid w:val="003E69B4"/>
    <w:rsid w:val="003E7CAB"/>
    <w:rsid w:val="003F7078"/>
    <w:rsid w:val="003F75E7"/>
    <w:rsid w:val="00411A17"/>
    <w:rsid w:val="00413A55"/>
    <w:rsid w:val="00415960"/>
    <w:rsid w:val="00421287"/>
    <w:rsid w:val="004250EC"/>
    <w:rsid w:val="00431764"/>
    <w:rsid w:val="0043243B"/>
    <w:rsid w:val="00442270"/>
    <w:rsid w:val="0044680D"/>
    <w:rsid w:val="0045684F"/>
    <w:rsid w:val="00460545"/>
    <w:rsid w:val="00460EE4"/>
    <w:rsid w:val="004916E8"/>
    <w:rsid w:val="00493397"/>
    <w:rsid w:val="00493794"/>
    <w:rsid w:val="00495D1A"/>
    <w:rsid w:val="0049754E"/>
    <w:rsid w:val="004A1198"/>
    <w:rsid w:val="004A2061"/>
    <w:rsid w:val="004A6CE1"/>
    <w:rsid w:val="004B191F"/>
    <w:rsid w:val="004B4D5B"/>
    <w:rsid w:val="004C55B8"/>
    <w:rsid w:val="004D034D"/>
    <w:rsid w:val="004D15E1"/>
    <w:rsid w:val="004D4610"/>
    <w:rsid w:val="00507899"/>
    <w:rsid w:val="005106F8"/>
    <w:rsid w:val="00521F48"/>
    <w:rsid w:val="00531162"/>
    <w:rsid w:val="00537A61"/>
    <w:rsid w:val="00541244"/>
    <w:rsid w:val="00544AC9"/>
    <w:rsid w:val="0055266E"/>
    <w:rsid w:val="00554DA2"/>
    <w:rsid w:val="0055762B"/>
    <w:rsid w:val="0056207B"/>
    <w:rsid w:val="00562F84"/>
    <w:rsid w:val="00580744"/>
    <w:rsid w:val="00596B01"/>
    <w:rsid w:val="005A625B"/>
    <w:rsid w:val="005C2802"/>
    <w:rsid w:val="005C530A"/>
    <w:rsid w:val="005C7A84"/>
    <w:rsid w:val="005D6986"/>
    <w:rsid w:val="005F22A3"/>
    <w:rsid w:val="005F24F9"/>
    <w:rsid w:val="00607D7B"/>
    <w:rsid w:val="00610016"/>
    <w:rsid w:val="0062081E"/>
    <w:rsid w:val="00625F79"/>
    <w:rsid w:val="00642614"/>
    <w:rsid w:val="00643888"/>
    <w:rsid w:val="006447E2"/>
    <w:rsid w:val="006452FB"/>
    <w:rsid w:val="0065313C"/>
    <w:rsid w:val="00664336"/>
    <w:rsid w:val="00664DC0"/>
    <w:rsid w:val="00667DF3"/>
    <w:rsid w:val="00675CDE"/>
    <w:rsid w:val="006769E1"/>
    <w:rsid w:val="006802F3"/>
    <w:rsid w:val="006823D8"/>
    <w:rsid w:val="00684D9B"/>
    <w:rsid w:val="0069659D"/>
    <w:rsid w:val="006A2801"/>
    <w:rsid w:val="006A3401"/>
    <w:rsid w:val="006B128C"/>
    <w:rsid w:val="006B6E8C"/>
    <w:rsid w:val="006C353F"/>
    <w:rsid w:val="006C70F8"/>
    <w:rsid w:val="006C746D"/>
    <w:rsid w:val="006C7CD3"/>
    <w:rsid w:val="006E544E"/>
    <w:rsid w:val="006F3687"/>
    <w:rsid w:val="006F70D8"/>
    <w:rsid w:val="00701216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0551"/>
    <w:rsid w:val="007A3A16"/>
    <w:rsid w:val="007A7E71"/>
    <w:rsid w:val="007B6393"/>
    <w:rsid w:val="007D57AF"/>
    <w:rsid w:val="007E13BD"/>
    <w:rsid w:val="007E1D36"/>
    <w:rsid w:val="007E3D9A"/>
    <w:rsid w:val="007F2A53"/>
    <w:rsid w:val="008173F9"/>
    <w:rsid w:val="0085183D"/>
    <w:rsid w:val="00854CC0"/>
    <w:rsid w:val="00854ED3"/>
    <w:rsid w:val="00860C06"/>
    <w:rsid w:val="00862785"/>
    <w:rsid w:val="00872901"/>
    <w:rsid w:val="00881681"/>
    <w:rsid w:val="008825DA"/>
    <w:rsid w:val="008937A6"/>
    <w:rsid w:val="00894E75"/>
    <w:rsid w:val="008B028E"/>
    <w:rsid w:val="008E708F"/>
    <w:rsid w:val="008F3680"/>
    <w:rsid w:val="009261F0"/>
    <w:rsid w:val="009302D1"/>
    <w:rsid w:val="00930353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87EDF"/>
    <w:rsid w:val="0099728C"/>
    <w:rsid w:val="009A005E"/>
    <w:rsid w:val="009A317C"/>
    <w:rsid w:val="009A4CC0"/>
    <w:rsid w:val="009A7029"/>
    <w:rsid w:val="009A770F"/>
    <w:rsid w:val="009B4011"/>
    <w:rsid w:val="009B5C25"/>
    <w:rsid w:val="009C25EB"/>
    <w:rsid w:val="009C273F"/>
    <w:rsid w:val="009E4DB9"/>
    <w:rsid w:val="009E62CD"/>
    <w:rsid w:val="009F3E88"/>
    <w:rsid w:val="009F7C42"/>
    <w:rsid w:val="00A06259"/>
    <w:rsid w:val="00A13D05"/>
    <w:rsid w:val="00A15A63"/>
    <w:rsid w:val="00A3078D"/>
    <w:rsid w:val="00A34D48"/>
    <w:rsid w:val="00A47DF6"/>
    <w:rsid w:val="00A56F1E"/>
    <w:rsid w:val="00A614CD"/>
    <w:rsid w:val="00A754A2"/>
    <w:rsid w:val="00A813AB"/>
    <w:rsid w:val="00A8591D"/>
    <w:rsid w:val="00A9133B"/>
    <w:rsid w:val="00AA077B"/>
    <w:rsid w:val="00AB2DFB"/>
    <w:rsid w:val="00AC755D"/>
    <w:rsid w:val="00AC78A9"/>
    <w:rsid w:val="00AF0974"/>
    <w:rsid w:val="00AF3E34"/>
    <w:rsid w:val="00AF70BC"/>
    <w:rsid w:val="00B000A7"/>
    <w:rsid w:val="00B01F29"/>
    <w:rsid w:val="00B14796"/>
    <w:rsid w:val="00B3337A"/>
    <w:rsid w:val="00B43355"/>
    <w:rsid w:val="00B47D95"/>
    <w:rsid w:val="00B47F90"/>
    <w:rsid w:val="00B56FA0"/>
    <w:rsid w:val="00B60CC0"/>
    <w:rsid w:val="00B60F1F"/>
    <w:rsid w:val="00B708CA"/>
    <w:rsid w:val="00B730A8"/>
    <w:rsid w:val="00B85F50"/>
    <w:rsid w:val="00B93A95"/>
    <w:rsid w:val="00BA1F2C"/>
    <w:rsid w:val="00BB1B2C"/>
    <w:rsid w:val="00BB3E0F"/>
    <w:rsid w:val="00BB3F7A"/>
    <w:rsid w:val="00BB56E1"/>
    <w:rsid w:val="00BC4CA6"/>
    <w:rsid w:val="00BD4AA1"/>
    <w:rsid w:val="00BD5099"/>
    <w:rsid w:val="00BD5A39"/>
    <w:rsid w:val="00BF23A8"/>
    <w:rsid w:val="00BF771D"/>
    <w:rsid w:val="00C0607C"/>
    <w:rsid w:val="00C14479"/>
    <w:rsid w:val="00C207A8"/>
    <w:rsid w:val="00C32886"/>
    <w:rsid w:val="00C34570"/>
    <w:rsid w:val="00C83661"/>
    <w:rsid w:val="00C909A2"/>
    <w:rsid w:val="00CB395B"/>
    <w:rsid w:val="00CC15A7"/>
    <w:rsid w:val="00CC4F85"/>
    <w:rsid w:val="00CC7D79"/>
    <w:rsid w:val="00CD3B75"/>
    <w:rsid w:val="00CD410E"/>
    <w:rsid w:val="00CD444E"/>
    <w:rsid w:val="00CE2BBC"/>
    <w:rsid w:val="00CE51EA"/>
    <w:rsid w:val="00CE5444"/>
    <w:rsid w:val="00D034D3"/>
    <w:rsid w:val="00D10115"/>
    <w:rsid w:val="00D10D5E"/>
    <w:rsid w:val="00D21D58"/>
    <w:rsid w:val="00D226A5"/>
    <w:rsid w:val="00D2377C"/>
    <w:rsid w:val="00D31A16"/>
    <w:rsid w:val="00D40159"/>
    <w:rsid w:val="00D46526"/>
    <w:rsid w:val="00D507B1"/>
    <w:rsid w:val="00D858CC"/>
    <w:rsid w:val="00DA4850"/>
    <w:rsid w:val="00DB3858"/>
    <w:rsid w:val="00DB6A89"/>
    <w:rsid w:val="00DC044C"/>
    <w:rsid w:val="00DC165B"/>
    <w:rsid w:val="00DC41B8"/>
    <w:rsid w:val="00DE2282"/>
    <w:rsid w:val="00DF02E6"/>
    <w:rsid w:val="00E00BB0"/>
    <w:rsid w:val="00E02B47"/>
    <w:rsid w:val="00E05BBE"/>
    <w:rsid w:val="00E17A14"/>
    <w:rsid w:val="00E2740B"/>
    <w:rsid w:val="00E40564"/>
    <w:rsid w:val="00E45B7C"/>
    <w:rsid w:val="00E46A0A"/>
    <w:rsid w:val="00E54E2D"/>
    <w:rsid w:val="00E670E8"/>
    <w:rsid w:val="00E74D9B"/>
    <w:rsid w:val="00E85426"/>
    <w:rsid w:val="00E863F1"/>
    <w:rsid w:val="00E90390"/>
    <w:rsid w:val="00EA0C9A"/>
    <w:rsid w:val="00EB6C11"/>
    <w:rsid w:val="00EC21B2"/>
    <w:rsid w:val="00ED535E"/>
    <w:rsid w:val="00ED6923"/>
    <w:rsid w:val="00EE4316"/>
    <w:rsid w:val="00F0527E"/>
    <w:rsid w:val="00F063DE"/>
    <w:rsid w:val="00F10101"/>
    <w:rsid w:val="00F63297"/>
    <w:rsid w:val="00F91500"/>
    <w:rsid w:val="00FC7767"/>
    <w:rsid w:val="00FD14FB"/>
    <w:rsid w:val="00FD2836"/>
    <w:rsid w:val="00FF7DDB"/>
    <w:rsid w:val="07610150"/>
    <w:rsid w:val="08ED3546"/>
    <w:rsid w:val="0BAA1613"/>
    <w:rsid w:val="0EFE3F6B"/>
    <w:rsid w:val="0F3F7FB8"/>
    <w:rsid w:val="0FAE7459"/>
    <w:rsid w:val="101E0686"/>
    <w:rsid w:val="13AC6DF6"/>
    <w:rsid w:val="15BC1E12"/>
    <w:rsid w:val="1C0E01AF"/>
    <w:rsid w:val="29AF6870"/>
    <w:rsid w:val="2A9A00C1"/>
    <w:rsid w:val="2F553E8D"/>
    <w:rsid w:val="31D874D8"/>
    <w:rsid w:val="34CC3626"/>
    <w:rsid w:val="3833219A"/>
    <w:rsid w:val="39D961DF"/>
    <w:rsid w:val="3EDB7D99"/>
    <w:rsid w:val="3FCD46EF"/>
    <w:rsid w:val="411B1F4A"/>
    <w:rsid w:val="43260821"/>
    <w:rsid w:val="4565330A"/>
    <w:rsid w:val="45FB04BF"/>
    <w:rsid w:val="4B865D88"/>
    <w:rsid w:val="4BC9209C"/>
    <w:rsid w:val="4E99569F"/>
    <w:rsid w:val="5084067D"/>
    <w:rsid w:val="552875C0"/>
    <w:rsid w:val="570B7A8A"/>
    <w:rsid w:val="5A040465"/>
    <w:rsid w:val="5A9515D1"/>
    <w:rsid w:val="5B8C0E98"/>
    <w:rsid w:val="5BFDB513"/>
    <w:rsid w:val="61811074"/>
    <w:rsid w:val="639635F7"/>
    <w:rsid w:val="65F91B55"/>
    <w:rsid w:val="662E56B3"/>
    <w:rsid w:val="67B15328"/>
    <w:rsid w:val="71287CA7"/>
    <w:rsid w:val="7183443D"/>
    <w:rsid w:val="751E519F"/>
    <w:rsid w:val="76DB3120"/>
    <w:rsid w:val="7927265A"/>
    <w:rsid w:val="79424F87"/>
    <w:rsid w:val="7B214D90"/>
    <w:rsid w:val="7DAB6BB7"/>
    <w:rsid w:val="7F553F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94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8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autoRedefine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autoRedefine/>
    <w:semiHidden/>
    <w:unhideWhenUsed/>
    <w:qFormat/>
    <w:uiPriority w:val="1"/>
  </w:style>
  <w:style w:type="table" w:default="1" w:styleId="5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autoRedefine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autoRedefine/>
    <w:qFormat/>
    <w:uiPriority w:val="0"/>
    <w:pPr>
      <w:ind w:left="2520" w:leftChars="1200"/>
    </w:pPr>
  </w:style>
  <w:style w:type="paragraph" w:styleId="13">
    <w:name w:val="List Number 2"/>
    <w:basedOn w:val="1"/>
    <w:autoRedefine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4">
    <w:name w:val="table of authorities"/>
    <w:basedOn w:val="1"/>
    <w:next w:val="1"/>
    <w:autoRedefine/>
    <w:qFormat/>
    <w:uiPriority w:val="0"/>
    <w:pPr>
      <w:ind w:left="420" w:leftChars="200"/>
    </w:pPr>
    <w:rPr>
      <w:rFonts w:ascii="Times New Roman" w:hAnsi="Times New Roman"/>
      <w:sz w:val="28"/>
      <w:szCs w:val="20"/>
    </w:rPr>
  </w:style>
  <w:style w:type="paragraph" w:styleId="15">
    <w:name w:val="List Bullet 4"/>
    <w:basedOn w:val="1"/>
    <w:autoRedefine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autoRedefine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autoRedefine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autoRedefine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6"/>
    <w:autoRedefine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Body Text 3"/>
    <w:basedOn w:val="1"/>
    <w:autoRedefine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autoRedefine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autoRedefine/>
    <w:qFormat/>
    <w:uiPriority w:val="0"/>
    <w:rPr>
      <w:rFonts w:ascii="仿宋_GB2312" w:eastAsia="仿宋_GB2312"/>
      <w:sz w:val="32"/>
    </w:rPr>
  </w:style>
  <w:style w:type="paragraph" w:styleId="24">
    <w:name w:val="Body Text Indent"/>
    <w:basedOn w:val="1"/>
    <w:link w:val="83"/>
    <w:autoRedefine/>
    <w:qFormat/>
    <w:uiPriority w:val="0"/>
    <w:pPr>
      <w:spacing w:line="700" w:lineRule="exact"/>
      <w:ind w:left="960"/>
    </w:pPr>
    <w:rPr>
      <w:sz w:val="44"/>
    </w:rPr>
  </w:style>
  <w:style w:type="paragraph" w:styleId="25">
    <w:name w:val="List Number 3"/>
    <w:basedOn w:val="1"/>
    <w:autoRedefine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6">
    <w:name w:val="List 2"/>
    <w:basedOn w:val="1"/>
    <w:autoRedefine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7">
    <w:name w:val="List Continue"/>
    <w:basedOn w:val="1"/>
    <w:autoRedefine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List Bullet 2"/>
    <w:basedOn w:val="1"/>
    <w:autoRedefine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9">
    <w:name w:val="toc 5"/>
    <w:basedOn w:val="1"/>
    <w:next w:val="1"/>
    <w:autoRedefine/>
    <w:qFormat/>
    <w:uiPriority w:val="0"/>
    <w:pPr>
      <w:ind w:left="1680" w:leftChars="800"/>
    </w:pPr>
  </w:style>
  <w:style w:type="paragraph" w:styleId="30">
    <w:name w:val="toc 3"/>
    <w:basedOn w:val="1"/>
    <w:next w:val="1"/>
    <w:autoRedefine/>
    <w:qFormat/>
    <w:uiPriority w:val="39"/>
    <w:pPr>
      <w:ind w:left="840" w:leftChars="400"/>
    </w:pPr>
  </w:style>
  <w:style w:type="paragraph" w:styleId="31">
    <w:name w:val="Plain Text"/>
    <w:basedOn w:val="1"/>
    <w:link w:val="90"/>
    <w:autoRedefine/>
    <w:qFormat/>
    <w:uiPriority w:val="0"/>
    <w:rPr>
      <w:rFonts w:ascii="宋体" w:hAnsi="Courier New"/>
    </w:rPr>
  </w:style>
  <w:style w:type="paragraph" w:styleId="32">
    <w:name w:val="toc 8"/>
    <w:basedOn w:val="1"/>
    <w:next w:val="1"/>
    <w:autoRedefine/>
    <w:qFormat/>
    <w:uiPriority w:val="0"/>
    <w:pPr>
      <w:ind w:left="2940" w:leftChars="1400"/>
    </w:pPr>
  </w:style>
  <w:style w:type="paragraph" w:styleId="33">
    <w:name w:val="Date"/>
    <w:basedOn w:val="1"/>
    <w:next w:val="1"/>
    <w:link w:val="110"/>
    <w:autoRedefine/>
    <w:qFormat/>
    <w:uiPriority w:val="0"/>
  </w:style>
  <w:style w:type="paragraph" w:styleId="34">
    <w:name w:val="Body Text Indent 2"/>
    <w:basedOn w:val="1"/>
    <w:link w:val="72"/>
    <w:autoRedefine/>
    <w:qFormat/>
    <w:uiPriority w:val="0"/>
    <w:pPr>
      <w:snapToGrid w:val="0"/>
      <w:spacing w:line="560" w:lineRule="atLeast"/>
      <w:ind w:firstLine="540"/>
    </w:pPr>
  </w:style>
  <w:style w:type="paragraph" w:styleId="35">
    <w:name w:val="Balloon Text"/>
    <w:basedOn w:val="1"/>
    <w:autoRedefine/>
    <w:qFormat/>
    <w:uiPriority w:val="0"/>
    <w:rPr>
      <w:sz w:val="18"/>
    </w:rPr>
  </w:style>
  <w:style w:type="paragraph" w:styleId="36">
    <w:name w:val="footer"/>
    <w:basedOn w:val="1"/>
    <w:link w:val="8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link w:val="1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autoRedefine/>
    <w:qFormat/>
    <w:uiPriority w:val="0"/>
    <w:pPr>
      <w:spacing w:line="180" w:lineRule="auto"/>
      <w:jc w:val="center"/>
    </w:pPr>
    <w:rPr>
      <w:sz w:val="30"/>
    </w:rPr>
  </w:style>
  <w:style w:type="paragraph" w:styleId="39">
    <w:name w:val="List Continue 4"/>
    <w:basedOn w:val="1"/>
    <w:autoRedefine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autoRedefine/>
    <w:qFormat/>
    <w:uiPriority w:val="0"/>
    <w:pPr>
      <w:ind w:left="1260" w:leftChars="600"/>
    </w:pPr>
  </w:style>
  <w:style w:type="paragraph" w:styleId="41">
    <w:name w:val="footnote text"/>
    <w:basedOn w:val="1"/>
    <w:link w:val="70"/>
    <w:autoRedefine/>
    <w:qFormat/>
    <w:uiPriority w:val="0"/>
    <w:pPr>
      <w:spacing w:line="360" w:lineRule="auto"/>
    </w:pPr>
    <w:rPr>
      <w:sz w:val="18"/>
    </w:rPr>
  </w:style>
  <w:style w:type="paragraph" w:styleId="42">
    <w:name w:val="toc 6"/>
    <w:basedOn w:val="1"/>
    <w:next w:val="1"/>
    <w:autoRedefine/>
    <w:qFormat/>
    <w:uiPriority w:val="0"/>
    <w:pPr>
      <w:ind w:left="2100" w:leftChars="1000"/>
    </w:pPr>
  </w:style>
  <w:style w:type="paragraph" w:styleId="43">
    <w:name w:val="List 5"/>
    <w:basedOn w:val="1"/>
    <w:autoRedefine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autoRedefine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5">
    <w:name w:val="table of figures"/>
    <w:basedOn w:val="1"/>
    <w:next w:val="1"/>
    <w:autoRedefine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6">
    <w:name w:val="toc 2"/>
    <w:basedOn w:val="1"/>
    <w:next w:val="1"/>
    <w:autoRedefine/>
    <w:qFormat/>
    <w:uiPriority w:val="39"/>
    <w:pPr>
      <w:ind w:left="420" w:leftChars="200"/>
    </w:pPr>
  </w:style>
  <w:style w:type="paragraph" w:styleId="47">
    <w:name w:val="toc 9"/>
    <w:basedOn w:val="1"/>
    <w:next w:val="1"/>
    <w:autoRedefine/>
    <w:qFormat/>
    <w:uiPriority w:val="0"/>
    <w:pPr>
      <w:ind w:left="3360" w:leftChars="1600"/>
    </w:pPr>
  </w:style>
  <w:style w:type="paragraph" w:styleId="48">
    <w:name w:val="Body Text 2"/>
    <w:basedOn w:val="1"/>
    <w:autoRedefine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9">
    <w:name w:val="List 4"/>
    <w:basedOn w:val="1"/>
    <w:autoRedefine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autoRedefine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autoRedefine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autoRedefine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autoRedefine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20"/>
    <w:next w:val="20"/>
    <w:link w:val="75"/>
    <w:autoRedefine/>
    <w:qFormat/>
    <w:uiPriority w:val="0"/>
    <w:pPr>
      <w:adjustRightInd/>
      <w:spacing w:line="240" w:lineRule="auto"/>
      <w:textAlignment w:val="auto"/>
    </w:pPr>
  </w:style>
  <w:style w:type="paragraph" w:styleId="56">
    <w:name w:val="Body Text First Indent"/>
    <w:basedOn w:val="1"/>
    <w:autoRedefine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7">
    <w:name w:val="Body Text First Indent 2"/>
    <w:basedOn w:val="24"/>
    <w:link w:val="82"/>
    <w:autoRedefine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autoRedefine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1">
    <w:name w:val="Strong"/>
    <w:autoRedefine/>
    <w:qFormat/>
    <w:uiPriority w:val="22"/>
    <w:rPr>
      <w:b/>
    </w:rPr>
  </w:style>
  <w:style w:type="character" w:styleId="62">
    <w:name w:val="page number"/>
    <w:basedOn w:val="60"/>
    <w:autoRedefine/>
    <w:qFormat/>
    <w:uiPriority w:val="0"/>
  </w:style>
  <w:style w:type="character" w:styleId="63">
    <w:name w:val="FollowedHyperlink"/>
    <w:autoRedefine/>
    <w:qFormat/>
    <w:uiPriority w:val="0"/>
    <w:rPr>
      <w:color w:val="333333"/>
      <w:u w:val="none"/>
    </w:rPr>
  </w:style>
  <w:style w:type="character" w:styleId="64">
    <w:name w:val="Emphasis"/>
    <w:autoRedefine/>
    <w:qFormat/>
    <w:uiPriority w:val="0"/>
    <w:rPr>
      <w:i/>
    </w:rPr>
  </w:style>
  <w:style w:type="character" w:styleId="65">
    <w:name w:val="Hyperlink"/>
    <w:autoRedefine/>
    <w:qFormat/>
    <w:uiPriority w:val="99"/>
    <w:rPr>
      <w:color w:val="333333"/>
      <w:u w:val="none"/>
    </w:rPr>
  </w:style>
  <w:style w:type="character" w:styleId="66">
    <w:name w:val="annotation reference"/>
    <w:autoRedefine/>
    <w:qFormat/>
    <w:uiPriority w:val="0"/>
    <w:rPr>
      <w:sz w:val="21"/>
      <w:szCs w:val="21"/>
    </w:rPr>
  </w:style>
  <w:style w:type="character" w:styleId="67">
    <w:name w:val="footnote reference"/>
    <w:autoRedefine/>
    <w:qFormat/>
    <w:uiPriority w:val="0"/>
    <w:rPr>
      <w:position w:val="6"/>
      <w:sz w:val="14"/>
      <w:vertAlign w:val="superscript"/>
    </w:rPr>
  </w:style>
  <w:style w:type="paragraph" w:customStyle="1" w:styleId="6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9">
    <w:name w:val="Char Char6"/>
    <w:autoRedefine/>
    <w:qFormat/>
    <w:uiPriority w:val="0"/>
    <w:rPr>
      <w:rFonts w:ascii="仿宋_GB2312" w:eastAsia="仿宋_GB2312"/>
      <w:kern w:val="2"/>
      <w:sz w:val="32"/>
    </w:rPr>
  </w:style>
  <w:style w:type="character" w:customStyle="1" w:styleId="70">
    <w:name w:val="脚注文本 Char"/>
    <w:link w:val="41"/>
    <w:autoRedefine/>
    <w:qFormat/>
    <w:uiPriority w:val="0"/>
    <w:rPr>
      <w:kern w:val="2"/>
      <w:sz w:val="18"/>
    </w:rPr>
  </w:style>
  <w:style w:type="character" w:customStyle="1" w:styleId="71">
    <w:name w:val="Char Char2"/>
    <w:autoRedefine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2">
    <w:name w:val="正文文本缩进 2 Char"/>
    <w:link w:val="34"/>
    <w:autoRedefine/>
    <w:qFormat/>
    <w:uiPriority w:val="0"/>
    <w:rPr>
      <w:kern w:val="2"/>
      <w:sz w:val="28"/>
    </w:rPr>
  </w:style>
  <w:style w:type="character" w:customStyle="1" w:styleId="73">
    <w:name w:val="Char Char"/>
    <w:autoRedefine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4">
    <w:name w:val="Table Text Char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5">
    <w:name w:val="批注主题 Char"/>
    <w:basedOn w:val="76"/>
    <w:link w:val="55"/>
    <w:autoRedefine/>
    <w:qFormat/>
    <w:uiPriority w:val="0"/>
    <w:rPr>
      <w:sz w:val="24"/>
    </w:rPr>
  </w:style>
  <w:style w:type="character" w:customStyle="1" w:styleId="76">
    <w:name w:val="批注文字 Char"/>
    <w:link w:val="20"/>
    <w:autoRedefine/>
    <w:qFormat/>
    <w:uiPriority w:val="0"/>
    <w:rPr>
      <w:sz w:val="24"/>
    </w:rPr>
  </w:style>
  <w:style w:type="character" w:customStyle="1" w:styleId="77">
    <w:name w:val="标书正文:  0.74 厘米 Char1"/>
    <w:autoRedefine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8">
    <w:name w:val="Char Char11"/>
    <w:autoRedefine/>
    <w:qFormat/>
    <w:uiPriority w:val="0"/>
    <w:rPr>
      <w:rFonts w:ascii="宋体"/>
      <w:kern w:val="2"/>
      <w:sz w:val="28"/>
    </w:rPr>
  </w:style>
  <w:style w:type="character" w:customStyle="1" w:styleId="79">
    <w:name w:val="Char Char7"/>
    <w:autoRedefine/>
    <w:qFormat/>
    <w:uiPriority w:val="0"/>
    <w:rPr>
      <w:rFonts w:ascii="宋体" w:hAnsi="宋体" w:eastAsia="宋体"/>
      <w:kern w:val="2"/>
      <w:sz w:val="28"/>
    </w:rPr>
  </w:style>
  <w:style w:type="character" w:customStyle="1" w:styleId="80">
    <w:name w:val="文字 Char"/>
    <w:autoRedefine/>
    <w:qFormat/>
    <w:uiPriority w:val="0"/>
    <w:rPr>
      <w:rFonts w:ascii="宋体"/>
      <w:kern w:val="2"/>
      <w:sz w:val="28"/>
    </w:rPr>
  </w:style>
  <w:style w:type="character" w:customStyle="1" w:styleId="81">
    <w:name w:val="Char Char5"/>
    <w:autoRedefine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2">
    <w:name w:val="正文首行缩进 2 Char"/>
    <w:basedOn w:val="83"/>
    <w:link w:val="57"/>
    <w:autoRedefine/>
    <w:qFormat/>
    <w:uiPriority w:val="0"/>
    <w:rPr>
      <w:kern w:val="2"/>
      <w:sz w:val="44"/>
    </w:rPr>
  </w:style>
  <w:style w:type="character" w:customStyle="1" w:styleId="83">
    <w:name w:val="正文文本缩进 Char"/>
    <w:link w:val="24"/>
    <w:autoRedefine/>
    <w:qFormat/>
    <w:uiPriority w:val="0"/>
    <w:rPr>
      <w:kern w:val="2"/>
      <w:sz w:val="44"/>
    </w:rPr>
  </w:style>
  <w:style w:type="character" w:customStyle="1" w:styleId="84">
    <w:name w:val="font61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5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86">
    <w:name w:val="页脚 Char"/>
    <w:link w:val="36"/>
    <w:autoRedefine/>
    <w:qFormat/>
    <w:uiPriority w:val="99"/>
    <w:rPr>
      <w:kern w:val="2"/>
      <w:sz w:val="18"/>
    </w:rPr>
  </w:style>
  <w:style w:type="character" w:customStyle="1" w:styleId="87">
    <w:name w:val="Comment Text Char"/>
    <w:autoRedefine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8">
    <w:name w:val="v151"/>
    <w:autoRedefine/>
    <w:qFormat/>
    <w:uiPriority w:val="0"/>
    <w:rPr>
      <w:sz w:val="18"/>
    </w:rPr>
  </w:style>
  <w:style w:type="character" w:customStyle="1" w:styleId="89">
    <w:name w:val="font1"/>
    <w:autoRedefine/>
    <w:qFormat/>
    <w:uiPriority w:val="0"/>
    <w:rPr>
      <w:color w:val="000000"/>
      <w:sz w:val="18"/>
    </w:rPr>
  </w:style>
  <w:style w:type="character" w:customStyle="1" w:styleId="90">
    <w:name w:val="纯文本 Char"/>
    <w:link w:val="31"/>
    <w:autoRedefine/>
    <w:qFormat/>
    <w:locked/>
    <w:uiPriority w:val="99"/>
    <w:rPr>
      <w:rFonts w:ascii="宋体" w:hAnsi="Courier New"/>
      <w:kern w:val="2"/>
      <w:sz w:val="21"/>
    </w:rPr>
  </w:style>
  <w:style w:type="character" w:customStyle="1" w:styleId="91">
    <w:name w:val="Char Char Char Char Char Char Char Char Char"/>
    <w:autoRedefine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2">
    <w:name w:val="Table Text Char Char Char Char"/>
    <w:link w:val="93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3">
    <w:name w:val="Table Text"/>
    <w:link w:val="92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4">
    <w:name w:val="标题 2 Char"/>
    <w:link w:val="3"/>
    <w:autoRedefine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5">
    <w:name w:val="H2 Char"/>
    <w:autoRedefine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6">
    <w:name w:val="top-det1"/>
    <w:autoRedefine/>
    <w:qFormat/>
    <w:uiPriority w:val="0"/>
    <w:rPr>
      <w:b/>
      <w:color w:val="000000"/>
    </w:rPr>
  </w:style>
  <w:style w:type="character" w:customStyle="1" w:styleId="97">
    <w:name w:val="批注文字 字符"/>
    <w:autoRedefine/>
    <w:qFormat/>
    <w:uiPriority w:val="0"/>
    <w:rPr>
      <w:sz w:val="24"/>
    </w:rPr>
  </w:style>
  <w:style w:type="character" w:customStyle="1" w:styleId="98">
    <w:name w:val="标题 3 Char"/>
    <w:link w:val="4"/>
    <w:autoRedefine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9">
    <w:name w:val="crowed11"/>
    <w:autoRedefine/>
    <w:qFormat/>
    <w:uiPriority w:val="0"/>
    <w:rPr>
      <w:rFonts w:hint="default"/>
      <w:sz w:val="24"/>
    </w:rPr>
  </w:style>
  <w:style w:type="character" w:customStyle="1" w:styleId="100">
    <w:name w:val="Table Text Char1 Char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1">
    <w:name w:val="标题 2 字符"/>
    <w:autoRedefine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2">
    <w:name w:val="Table Heading Char Char"/>
    <w:autoRedefine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3">
    <w:name w:val="文字 Char Char"/>
    <w:link w:val="104"/>
    <w:autoRedefine/>
    <w:qFormat/>
    <w:uiPriority w:val="0"/>
    <w:rPr>
      <w:rFonts w:ascii="宋体"/>
      <w:kern w:val="2"/>
      <w:sz w:val="28"/>
    </w:rPr>
  </w:style>
  <w:style w:type="paragraph" w:customStyle="1" w:styleId="104">
    <w:name w:val="文字"/>
    <w:basedOn w:val="1"/>
    <w:link w:val="103"/>
    <w:autoRedefine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5">
    <w:name w:val="样式 宋体"/>
    <w:autoRedefine/>
    <w:qFormat/>
    <w:uiPriority w:val="0"/>
    <w:rPr>
      <w:rFonts w:ascii="宋体" w:hAnsi="宋体" w:eastAsia="宋体"/>
      <w:sz w:val="28"/>
    </w:rPr>
  </w:style>
  <w:style w:type="character" w:customStyle="1" w:styleId="106">
    <w:name w:val="正文 + 三号 Char"/>
    <w:autoRedefine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7">
    <w:name w:val="小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8">
    <w:name w:val="标题 3 字符"/>
    <w:autoRedefine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9">
    <w:name w:val="content-white1"/>
    <w:autoRedefine/>
    <w:qFormat/>
    <w:uiPriority w:val="0"/>
    <w:rPr>
      <w:color w:val="auto"/>
      <w:sz w:val="18"/>
      <w:u w:val="none"/>
    </w:rPr>
  </w:style>
  <w:style w:type="character" w:customStyle="1" w:styleId="110">
    <w:name w:val="日期 Char"/>
    <w:link w:val="33"/>
    <w:autoRedefine/>
    <w:qFormat/>
    <w:uiPriority w:val="99"/>
    <w:rPr>
      <w:kern w:val="2"/>
      <w:sz w:val="28"/>
    </w:rPr>
  </w:style>
  <w:style w:type="character" w:customStyle="1" w:styleId="111">
    <w:name w:val="font31"/>
    <w:autoRedefine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2">
    <w:name w:val="页眉 Char"/>
    <w:link w:val="37"/>
    <w:autoRedefine/>
    <w:qFormat/>
    <w:uiPriority w:val="99"/>
    <w:rPr>
      <w:kern w:val="2"/>
      <w:sz w:val="18"/>
    </w:rPr>
  </w:style>
  <w:style w:type="character" w:customStyle="1" w:styleId="113">
    <w:name w:val="Char Char4"/>
    <w:autoRedefine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4">
    <w:name w:val="未命名11"/>
    <w:autoRedefine/>
    <w:qFormat/>
    <w:uiPriority w:val="0"/>
    <w:rPr>
      <w:color w:val="77FFFF"/>
      <w:sz w:val="24"/>
    </w:rPr>
  </w:style>
  <w:style w:type="character" w:customStyle="1" w:styleId="115">
    <w:name w:val="font2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6">
    <w:name w:val="Char Char3"/>
    <w:autoRedefine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7">
    <w:name w:val="Table Text Char1 Char Char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8">
    <w:name w:val="项目"/>
    <w:basedOn w:val="1"/>
    <w:autoRedefine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9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20">
    <w:name w:val="Table Text Char Char Char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1">
    <w:name w:val="内容标题"/>
    <w:basedOn w:val="18"/>
    <w:autoRedefine/>
    <w:qFormat/>
    <w:uiPriority w:val="0"/>
    <w:rPr>
      <w:rFonts w:ascii="Tahoma" w:hAnsi="Tahoma"/>
      <w:sz w:val="24"/>
    </w:rPr>
  </w:style>
  <w:style w:type="paragraph" w:customStyle="1" w:styleId="122">
    <w:name w:val="Table Text Char Char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3">
    <w:name w:val="content"/>
    <w:basedOn w:val="1"/>
    <w:autoRedefine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4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5">
    <w:name w:val="样式 宋体 五号 行距: 单倍行距"/>
    <w:basedOn w:val="1"/>
    <w:autoRedefine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6">
    <w:name w:val="正文表格"/>
    <w:basedOn w:val="1"/>
    <w:autoRedefine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7">
    <w:name w:val="Char1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28">
    <w:name w:val="af"/>
    <w:basedOn w:val="1"/>
    <w:autoRedefine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9">
    <w:name w:val="Title - Revision"/>
    <w:basedOn w:val="54"/>
    <w:autoRedefine/>
    <w:qFormat/>
    <w:uiPriority w:val="0"/>
    <w:pPr>
      <w:spacing w:before="720"/>
    </w:pPr>
  </w:style>
  <w:style w:type="paragraph" w:customStyle="1" w:styleId="130">
    <w:name w:val="1.正文"/>
    <w:basedOn w:val="1"/>
    <w:autoRedefine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1">
    <w:name w:val="Title - Date"/>
    <w:basedOn w:val="54"/>
    <w:next w:val="1"/>
    <w:autoRedefine/>
    <w:qFormat/>
    <w:uiPriority w:val="0"/>
    <w:pPr>
      <w:spacing w:before="240" w:after="720"/>
    </w:pPr>
    <w:rPr>
      <w:sz w:val="28"/>
    </w:rPr>
  </w:style>
  <w:style w:type="paragraph" w:customStyle="1" w:styleId="132">
    <w:name w:val="00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3">
    <w:name w:val="Item Step in Table"/>
    <w:autoRedefine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4">
    <w:name w:val="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5">
    <w:name w:val="Table Text Char1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6">
    <w:name w:val="表号"/>
    <w:basedOn w:val="1"/>
    <w:autoRedefine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7">
    <w:name w:val="正文文本缩进 21"/>
    <w:basedOn w:val="1"/>
    <w:autoRedefine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8">
    <w:name w:val="IN Step"/>
    <w:basedOn w:val="1"/>
    <w:autoRedefine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9">
    <w:name w:val="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40">
    <w:name w:val="Item List"/>
    <w:autoRedefine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1">
    <w:name w:val="标准正文"/>
    <w:basedOn w:val="24"/>
    <w:autoRedefine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2">
    <w:name w:val="CSS1级正文 Char"/>
    <w:basedOn w:val="23"/>
    <w:autoRedefine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3">
    <w:name w:val="表头文本"/>
    <w:autoRedefine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4">
    <w:name w:val="图标"/>
    <w:basedOn w:val="1"/>
    <w:next w:val="1"/>
    <w:autoRedefine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5">
    <w:name w:val="Char Char1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6">
    <w:name w:val="操作步骤"/>
    <w:basedOn w:val="1"/>
    <w:autoRedefine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7">
    <w:name w:val="Char Char Char Char Char Char Char Char Char Char Char Char Char Char Char 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48">
    <w:name w:val="样式 样式 首行缩进:  2 字符 + 首行缩进:  2 字符"/>
    <w:basedOn w:val="1"/>
    <w:autoRedefine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9">
    <w:name w:val="默认段落字体 Para Char Char Char Char Char Char Char Char Char1 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50">
    <w:name w:val="表头样式"/>
    <w:basedOn w:val="1"/>
    <w:autoRedefine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1">
    <w:name w:val="表格1"/>
    <w:basedOn w:val="1"/>
    <w:next w:val="1"/>
    <w:autoRedefine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2">
    <w:name w:val="Item Step"/>
    <w:autoRedefine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3">
    <w:name w:val="表格内文字"/>
    <w:basedOn w:val="31"/>
    <w:autoRedefine/>
    <w:qFormat/>
    <w:uiPriority w:val="0"/>
    <w:pPr>
      <w:adjustRightInd w:val="0"/>
    </w:pPr>
    <w:rPr>
      <w:color w:val="000000"/>
      <w:lang w:val="en-GB"/>
    </w:rPr>
  </w:style>
  <w:style w:type="paragraph" w:customStyle="1" w:styleId="154">
    <w:name w:val="默认段落字体 Para Char Char Char 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55">
    <w:name w:val="样式3"/>
    <w:basedOn w:val="2"/>
    <w:next w:val="2"/>
    <w:autoRedefine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6">
    <w:name w:val="正文格式"/>
    <w:basedOn w:val="1"/>
    <w:autoRedefine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7">
    <w:name w:val="司法正文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8">
    <w:name w:val="附录2"/>
    <w:basedOn w:val="1"/>
    <w:next w:val="1"/>
    <w:autoRedefine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9">
    <w:name w:val="段落正文"/>
    <w:basedOn w:val="1"/>
    <w:autoRedefine/>
    <w:qFormat/>
    <w:uiPriority w:val="0"/>
    <w:pPr>
      <w:spacing w:beforeLines="50" w:line="360" w:lineRule="auto"/>
      <w:ind w:firstLine="200" w:firstLineChars="200"/>
    </w:pPr>
    <w:rPr>
      <w:spacing w:val="2"/>
      <w:sz w:val="24"/>
    </w:rPr>
  </w:style>
  <w:style w:type="paragraph" w:customStyle="1" w:styleId="160">
    <w:name w:val="文章正文"/>
    <w:basedOn w:val="1"/>
    <w:autoRedefine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1">
    <w:name w:val="Char"/>
    <w:basedOn w:val="1"/>
    <w:autoRedefine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2">
    <w:name w:val="列表项目"/>
    <w:basedOn w:val="1"/>
    <w:autoRedefine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3">
    <w:name w:val="列出段落1"/>
    <w:next w:val="17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4">
    <w:name w:val="xl53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5">
    <w:name w:val="正文4"/>
    <w:basedOn w:val="1"/>
    <w:autoRedefine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6">
    <w:name w:val="关键词"/>
    <w:basedOn w:val="1"/>
    <w:next w:val="1"/>
    <w:autoRedefine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7">
    <w:name w:val="可研正文"/>
    <w:basedOn w:val="23"/>
    <w:autoRedefine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8">
    <w:name w:val="标书正文:  0.74 厘米"/>
    <w:basedOn w:val="1"/>
    <w:autoRedefine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9">
    <w:name w:val="样式 标题 6第五层条 + 三号 段前: 0.5 行"/>
    <w:basedOn w:val="7"/>
    <w:autoRedefine/>
    <w:qFormat/>
    <w:uiPriority w:val="0"/>
    <w:pPr>
      <w:widowControl/>
      <w:adjustRightInd/>
      <w:snapToGrid/>
      <w:spacing w:beforeLines="50"/>
      <w:jc w:val="left"/>
    </w:pPr>
    <w:rPr>
      <w:snapToGrid w:val="0"/>
      <w:kern w:val="24"/>
      <w:sz w:val="28"/>
    </w:rPr>
  </w:style>
  <w:style w:type="paragraph" w:customStyle="1" w:styleId="170">
    <w:name w:val="1"/>
    <w:basedOn w:val="1"/>
    <w:next w:val="31"/>
    <w:autoRedefine/>
    <w:qFormat/>
    <w:uiPriority w:val="0"/>
    <w:rPr>
      <w:rFonts w:ascii="宋体" w:hAnsi="Courier New"/>
    </w:rPr>
  </w:style>
  <w:style w:type="paragraph" w:customStyle="1" w:styleId="171">
    <w:name w:val="没有缩进（为图形使用）"/>
    <w:basedOn w:val="1"/>
    <w:autoRedefine/>
    <w:qFormat/>
    <w:uiPriority w:val="0"/>
    <w:pPr>
      <w:spacing w:before="120" w:after="120" w:line="360" w:lineRule="auto"/>
    </w:pPr>
    <w:rPr>
      <w:sz w:val="24"/>
    </w:rPr>
  </w:style>
  <w:style w:type="paragraph" w:customStyle="1" w:styleId="172">
    <w:name w:val="标题无"/>
    <w:basedOn w:val="1"/>
    <w:autoRedefine/>
    <w:qFormat/>
    <w:uiPriority w:val="0"/>
    <w:pPr>
      <w:spacing w:line="360" w:lineRule="auto"/>
    </w:pPr>
    <w:rPr>
      <w:sz w:val="24"/>
    </w:rPr>
  </w:style>
  <w:style w:type="paragraph" w:customStyle="1" w:styleId="173">
    <w:name w:val="修订1"/>
    <w:autoRedefine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4">
    <w:name w:val="章标题"/>
    <w:next w:val="1"/>
    <w:autoRedefine/>
    <w:qFormat/>
    <w:uiPriority w:val="0"/>
    <w:pPr>
      <w:numPr>
        <w:ilvl w:val="1"/>
        <w:numId w:val="4"/>
      </w:numPr>
      <w:spacing w:beforeLines="50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5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6">
    <w:name w:val="Char Char14 Char Char"/>
    <w:basedOn w:val="1"/>
    <w:autoRedefine/>
    <w:qFormat/>
    <w:uiPriority w:val="0"/>
    <w:rPr>
      <w:szCs w:val="24"/>
    </w:rPr>
  </w:style>
  <w:style w:type="paragraph" w:customStyle="1" w:styleId="177">
    <w:name w:val="xl23"/>
    <w:basedOn w:val="1"/>
    <w:autoRedefine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8">
    <w:name w:val="Char1"/>
    <w:basedOn w:val="1"/>
    <w:autoRedefine/>
    <w:qFormat/>
    <w:uiPriority w:val="0"/>
  </w:style>
  <w:style w:type="paragraph" w:customStyle="1" w:styleId="179">
    <w:name w:val="正文1"/>
    <w:basedOn w:val="1"/>
    <w:autoRedefine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80">
    <w:name w:val="正文字缩2字"/>
    <w:basedOn w:val="1"/>
    <w:autoRedefine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1">
    <w:name w:val="缺省文本"/>
    <w:basedOn w:val="1"/>
    <w:autoRedefine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2">
    <w:name w:val="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83">
    <w:name w:val="正文文本 21"/>
    <w:basedOn w:val="1"/>
    <w:autoRedefine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4">
    <w:name w:val="Char2 Char Char Char Char Char Char"/>
    <w:basedOn w:val="1"/>
    <w:autoRedefine/>
    <w:qFormat/>
    <w:uiPriority w:val="0"/>
    <w:rPr>
      <w:rFonts w:ascii="仿宋_GB2312"/>
      <w:b/>
      <w:sz w:val="30"/>
    </w:rPr>
  </w:style>
  <w:style w:type="paragraph" w:customStyle="1" w:styleId="185">
    <w:name w:val="Char Char Char Char Char"/>
    <w:basedOn w:val="1"/>
    <w:autoRedefine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6">
    <w:name w:val="Char Char Char1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7">
    <w:name w:val="附录3"/>
    <w:basedOn w:val="1"/>
    <w:next w:val="1"/>
    <w:autoRedefine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8">
    <w:name w:val="二级条标题"/>
    <w:basedOn w:val="189"/>
    <w:next w:val="190"/>
    <w:autoRedefine/>
    <w:qFormat/>
    <w:uiPriority w:val="0"/>
    <w:pPr>
      <w:ind w:left="840"/>
      <w:outlineLvl w:val="3"/>
    </w:pPr>
  </w:style>
  <w:style w:type="paragraph" w:customStyle="1" w:styleId="189">
    <w:name w:val="一级条标题"/>
    <w:basedOn w:val="174"/>
    <w:next w:val="190"/>
    <w:autoRedefine/>
    <w:qFormat/>
    <w:uiPriority w:val="0"/>
    <w:pPr>
      <w:numPr>
        <w:numId w:val="0"/>
      </w:numPr>
      <w:spacing w:beforeLines="0" w:afterLines="0"/>
      <w:ind w:left="525"/>
      <w:outlineLvl w:val="2"/>
    </w:pPr>
    <w:rPr>
      <w:sz w:val="21"/>
    </w:rPr>
  </w:style>
  <w:style w:type="paragraph" w:customStyle="1" w:styleId="190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1">
    <w:name w:val="Char2"/>
    <w:basedOn w:val="1"/>
    <w:autoRedefine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2">
    <w:name w:val="样式 宋体 五号 两端对齐 行距: 单倍行距"/>
    <w:basedOn w:val="1"/>
    <w:autoRedefine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3">
    <w:name w:val="文档正文 Char Char Char Char Char"/>
    <w:basedOn w:val="1"/>
    <w:autoRedefine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4">
    <w:name w:val="段 Char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5">
    <w:name w:val="首行缩进 1"/>
    <w:basedOn w:val="1"/>
    <w:autoRedefine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6">
    <w:name w:val="文本1"/>
    <w:basedOn w:val="1"/>
    <w:autoRedefine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7">
    <w:name w:val="样式 正文缩进正文（首行缩进两字）表正文正文非缩进特点标题4段1 + 首行缩进:  2 字符"/>
    <w:basedOn w:val="16"/>
    <w:autoRedefine/>
    <w:qFormat/>
    <w:uiPriority w:val="0"/>
    <w:pPr>
      <w:ind w:firstLine="480" w:firstLineChars="200"/>
    </w:pPr>
  </w:style>
  <w:style w:type="paragraph" w:customStyle="1" w:styleId="198">
    <w:name w:val="表文字"/>
    <w:autoRedefine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9">
    <w:name w:val="IN Feature"/>
    <w:next w:val="138"/>
    <w:autoRedefine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00">
    <w:name w:val="样式1"/>
    <w:basedOn w:val="5"/>
    <w:autoRedefine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1">
    <w:name w:val="样式 行距: 1.5 倍行距1"/>
    <w:basedOn w:val="1"/>
    <w:autoRedefine/>
    <w:qFormat/>
    <w:uiPriority w:val="0"/>
    <w:pPr>
      <w:snapToGrid w:val="0"/>
    </w:pPr>
  </w:style>
  <w:style w:type="paragraph" w:customStyle="1" w:styleId="202">
    <w:name w:val="Style Heading 3h3Heading 3 - oldLevel 3 HeadH3level_3PIM 3se..."/>
    <w:basedOn w:val="4"/>
    <w:autoRedefine/>
    <w:qFormat/>
    <w:uiPriority w:val="0"/>
    <w:pPr>
      <w:tabs>
        <w:tab w:val="left" w:pos="709"/>
        <w:tab w:val="left" w:pos="1620"/>
      </w:tabs>
      <w:ind w:left="1620" w:hanging="360"/>
    </w:pPr>
  </w:style>
  <w:style w:type="paragraph" w:customStyle="1" w:styleId="203">
    <w:name w:val="table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样式2"/>
    <w:basedOn w:val="5"/>
    <w:autoRedefine/>
    <w:qFormat/>
    <w:uiPriority w:val="0"/>
    <w:pPr>
      <w:numPr>
        <w:ilvl w:val="0"/>
        <w:numId w:val="9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5">
    <w:name w:val="附录4"/>
    <w:basedOn w:val="1"/>
    <w:next w:val="1"/>
    <w:autoRedefine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6">
    <w:name w:val="Char Char 字元 字元 字元 Char Char Char Char"/>
    <w:basedOn w:val="1"/>
    <w:autoRedefine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7">
    <w:name w:val="编号正文"/>
    <w:basedOn w:val="208"/>
    <w:autoRedefine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8">
    <w:name w:val="文档正文"/>
    <w:basedOn w:val="1"/>
    <w:autoRedefine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9">
    <w:name w:val="样式 标题 1章标题Heading 0Section HeadPIM 1H1h11st levell11H1..."/>
    <w:basedOn w:val="2"/>
    <w:autoRedefine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10">
    <w:name w:val="Char Char1 Char"/>
    <w:basedOn w:val="1"/>
    <w:autoRedefine/>
    <w:qFormat/>
    <w:uiPriority w:val="0"/>
    <w:rPr>
      <w:rFonts w:ascii="Tahoma" w:hAnsi="Tahoma"/>
      <w:sz w:val="24"/>
      <w:szCs w:val="24"/>
    </w:rPr>
  </w:style>
  <w:style w:type="paragraph" w:customStyle="1" w:styleId="211">
    <w:name w:val="Char Char Char 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212">
    <w:name w:val="二级列表"/>
    <w:basedOn w:val="159"/>
    <w:next w:val="159"/>
    <w:autoRedefine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3">
    <w:name w:val="Note"/>
    <w:basedOn w:val="1"/>
    <w:autoRedefine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4">
    <w:name w:val="样式 标题 1 + 居中 段前: 6 磅 段后: 6 磅 行距: 1.5 倍行距"/>
    <w:basedOn w:val="2"/>
    <w:autoRedefine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5">
    <w:name w:val="Figure Description"/>
    <w:next w:val="1"/>
    <w:autoRedefine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6">
    <w:name w:val="表格文本"/>
    <w:autoRedefine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7">
    <w:name w:val="_"/>
    <w:basedOn w:val="1"/>
    <w:autoRedefine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8">
    <w:name w:val="AA Numbering"/>
    <w:basedOn w:val="1"/>
    <w:autoRedefine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9">
    <w:name w:val="样式 首行缩进:  0.74 厘米"/>
    <w:basedOn w:val="1"/>
    <w:autoRedefine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20">
    <w:name w:val="标题2"/>
    <w:basedOn w:val="3"/>
    <w:autoRedefine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1">
    <w:name w:val="正文格式 Char"/>
    <w:basedOn w:val="1"/>
    <w:autoRedefine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2">
    <w:name w:val="样式 仿宋_GB2312 首行缩进:  2 字符"/>
    <w:basedOn w:val="1"/>
    <w:autoRedefine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3">
    <w:name w:val="样式 样式 正文首行缩进 2 + 左  0 字符 + 首行缩进:  2.57 字符"/>
    <w:basedOn w:val="1"/>
    <w:next w:val="1"/>
    <w:autoRedefine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4">
    <w:name w:val="简单回函地址"/>
    <w:basedOn w:val="1"/>
    <w:autoRedefine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5">
    <w:name w:val="正文 + 三号"/>
    <w:basedOn w:val="1"/>
    <w:autoRedefine/>
    <w:qFormat/>
    <w:uiPriority w:val="0"/>
  </w:style>
  <w:style w:type="paragraph" w:customStyle="1" w:styleId="226">
    <w:name w:val="小标题 1"/>
    <w:basedOn w:val="1"/>
    <w:autoRedefine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7">
    <w:name w:val="样式1xz"/>
    <w:basedOn w:val="1"/>
    <w:autoRedefine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8">
    <w:name w:val="图片文字"/>
    <w:basedOn w:val="1"/>
    <w:autoRedefine/>
    <w:qFormat/>
    <w:uiPriority w:val="0"/>
    <w:pPr>
      <w:spacing w:line="240" w:lineRule="atLeast"/>
      <w:jc w:val="center"/>
    </w:pPr>
  </w:style>
  <w:style w:type="paragraph" w:customStyle="1" w:styleId="229">
    <w:name w:val="摘要"/>
    <w:basedOn w:val="1"/>
    <w:next w:val="3"/>
    <w:autoRedefine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30">
    <w:name w:val="样式 正文首行缩进 2 + 首行缩进:  2 字符"/>
    <w:basedOn w:val="1"/>
    <w:autoRedefine/>
    <w:qFormat/>
    <w:uiPriority w:val="0"/>
    <w:pPr>
      <w:numPr>
        <w:ilvl w:val="0"/>
        <w:numId w:val="10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1">
    <w:name w:val="标题5"/>
    <w:basedOn w:val="1"/>
    <w:autoRedefine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2">
    <w:name w:val="Table Contents"/>
    <w:basedOn w:val="23"/>
    <w:autoRedefine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3">
    <w:name w:val="文档正文 Char Char Char Char"/>
    <w:basedOn w:val="1"/>
    <w:autoRedefine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4">
    <w:name w:val="È±Ê¡ÎÄ±¾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5">
    <w:name w:val="Table Description"/>
    <w:next w:val="1"/>
    <w:autoRedefine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6">
    <w:name w:val="文本框样式1"/>
    <w:basedOn w:val="1"/>
    <w:autoRedefine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7">
    <w:name w:val="Char Char Char Char Char Char Char1"/>
    <w:basedOn w:val="18"/>
    <w:autoRedefine/>
    <w:qFormat/>
    <w:uiPriority w:val="0"/>
    <w:rPr>
      <w:rFonts w:ascii="宋体" w:hAnsi="Tahoma"/>
    </w:rPr>
  </w:style>
  <w:style w:type="paragraph" w:customStyle="1" w:styleId="238">
    <w:name w:val="Char Char Char Char"/>
    <w:basedOn w:val="1"/>
    <w:autoRedefine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9">
    <w:name w:val="样式4"/>
    <w:basedOn w:val="5"/>
    <w:autoRedefine/>
    <w:qFormat/>
    <w:uiPriority w:val="0"/>
    <w:pPr>
      <w:adjustRightInd w:val="0"/>
      <w:snapToGrid w:val="0"/>
    </w:pPr>
  </w:style>
  <w:style w:type="paragraph" w:customStyle="1" w:styleId="240">
    <w:name w:val="正文（首行不缩进）"/>
    <w:basedOn w:val="1"/>
    <w:autoRedefine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1">
    <w:name w:val="Pull Quote"/>
    <w:basedOn w:val="1"/>
    <w:autoRedefine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2">
    <w:name w:val="xl40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3">
    <w:name w:val="Char1 Char Char Char1"/>
    <w:basedOn w:val="1"/>
    <w:autoRedefine/>
    <w:qFormat/>
    <w:uiPriority w:val="0"/>
    <w:rPr>
      <w:rFonts w:ascii="Tahoma" w:hAnsi="Tahoma"/>
      <w:sz w:val="30"/>
    </w:rPr>
  </w:style>
  <w:style w:type="paragraph" w:customStyle="1" w:styleId="244">
    <w:name w:val="彩色底纹1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5">
    <w:name w:val="Char Char Char Char Char Char1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6">
    <w:name w:val="附录1"/>
    <w:basedOn w:val="1"/>
    <w:next w:val="1"/>
    <w:autoRedefine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7">
    <w:name w:val="xl27"/>
    <w:basedOn w:val="1"/>
    <w:autoRedefine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8">
    <w:name w:val="Table Heading"/>
    <w:autoRedefine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9">
    <w:name w:val="标题3——2"/>
    <w:basedOn w:val="4"/>
    <w:next w:val="56"/>
    <w:autoRedefine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50">
    <w:name w:val="首行缩进"/>
    <w:basedOn w:val="1"/>
    <w:autoRedefine/>
    <w:qFormat/>
    <w:uiPriority w:val="0"/>
    <w:pPr>
      <w:numPr>
        <w:ilvl w:val="0"/>
        <w:numId w:val="11"/>
      </w:numPr>
      <w:spacing w:line="360" w:lineRule="auto"/>
    </w:pPr>
    <w:rPr>
      <w:rFonts w:eastAsia="仿宋_GB2312"/>
    </w:rPr>
  </w:style>
  <w:style w:type="paragraph" w:customStyle="1" w:styleId="251">
    <w:name w:val="bt"/>
    <w:basedOn w:val="1"/>
    <w:next w:val="23"/>
    <w:autoRedefine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2">
    <w:name w:val="未处理的提及1"/>
    <w:basedOn w:val="60"/>
    <w:autoRedefine/>
    <w:qFormat/>
    <w:uiPriority w:val="0"/>
    <w:rPr>
      <w:color w:val="605E5C"/>
      <w:shd w:val="clear" w:color="auto" w:fill="E1DFDD"/>
    </w:rPr>
  </w:style>
  <w:style w:type="paragraph" w:customStyle="1" w:styleId="253">
    <w:name w:val="目录 11"/>
    <w:basedOn w:val="1"/>
    <w:next w:val="1"/>
    <w:autoRedefine/>
    <w:qFormat/>
    <w:uiPriority w:val="0"/>
    <w:pPr>
      <w:jc w:val="center"/>
    </w:pPr>
    <w:rPr>
      <w:sz w:val="30"/>
      <w:szCs w:val="30"/>
    </w:rPr>
  </w:style>
  <w:style w:type="paragraph" w:customStyle="1" w:styleId="254">
    <w:name w:val="p1"/>
    <w:basedOn w:val="1"/>
    <w:autoRedefine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12</Pages>
  <Words>3191</Words>
  <Characters>3285</Characters>
  <Lines>25</Lines>
  <Paragraphs>7</Paragraphs>
  <TotalTime>32</TotalTime>
  <ScaleCrop>false</ScaleCrop>
  <LinksUpToDate>false</LinksUpToDate>
  <CharactersWithSpaces>3489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2024-01-04T02:17:00Z</dcterms:created>
  <dc:creator>罗成</dc:creator>
  <cp:lastModifiedBy>杜蛟泷</cp:lastModifiedBy>
  <cp:lastPrinted>2018-08-06T16:28:00Z</cp:lastPrinted>
  <dcterms:modified xsi:type="dcterms:W3CDTF">2024-05-11T02:35:59Z</dcterms:modified>
  <dc:title>竞争性谈判文件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3BC351CE1BB94281A0DD25B769763AF7_13</vt:lpwstr>
  </property>
</Properties>
</file>