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380"/>
        </w:tabs>
        <w:rPr>
          <w:rFonts w:hint="default" w:ascii="Times New Roman" w:hAnsi="Times New Roman" w:eastAsia="方正仿宋_GBK" w:cs="Times New Roman"/>
          <w:b/>
          <w:sz w:val="32"/>
          <w:szCs w:val="32"/>
        </w:rPr>
      </w:pPr>
      <w:bookmarkStart w:id="0" w:name="_GoBack"/>
      <w:r>
        <w:rPr>
          <w:rFonts w:hint="default" w:ascii="Times New Roman" w:hAnsi="Times New Roman" w:eastAsia="方正仿宋_GBK" w:cs="Times New Roman"/>
          <w:b/>
          <w:sz w:val="32"/>
          <w:szCs w:val="32"/>
        </w:rPr>
        <w:t>附件</w:t>
      </w:r>
      <w:r>
        <w:rPr>
          <w:rFonts w:hint="default" w:ascii="Times New Roman" w:hAnsi="Times New Roman" w:eastAsia="方正仿宋_GBK" w:cs="Times New Roman"/>
          <w:b/>
          <w:sz w:val="32"/>
          <w:szCs w:val="32"/>
        </w:rPr>
        <w:t>1</w:t>
      </w:r>
    </w:p>
    <w:p>
      <w:pPr>
        <w:widowControl/>
        <w:spacing w:line="560" w:lineRule="exact"/>
        <w:jc w:val="center"/>
        <w:rPr>
          <w:rFonts w:hint="default" w:ascii="Times New Roman" w:hAnsi="Times New Roman" w:eastAsia="方正小标宋_GBK" w:cs="Times New Roman"/>
          <w:b/>
          <w:color w:val="000000"/>
          <w:sz w:val="44"/>
          <w:szCs w:val="44"/>
        </w:rPr>
      </w:pPr>
      <w:r>
        <w:rPr>
          <w:rFonts w:hint="default" w:ascii="Times New Roman" w:hAnsi="Times New Roman" w:eastAsia="方正小标宋_GBK" w:cs="Times New Roman"/>
          <w:b/>
          <w:color w:val="000000"/>
          <w:sz w:val="44"/>
          <w:szCs w:val="44"/>
        </w:rPr>
        <w:t>报  价  函</w:t>
      </w:r>
    </w:p>
    <w:p>
      <w:pPr>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重庆药品交易所股份有限公司：</w:t>
      </w:r>
    </w:p>
    <w:p>
      <w:pPr>
        <w:spacing w:line="600" w:lineRule="exact"/>
        <w:ind w:firstLine="640" w:firstLineChars="200"/>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贵公司</w:t>
      </w:r>
      <w:r>
        <w:rPr>
          <w:rFonts w:hint="default" w:ascii="Times New Roman" w:hAnsi="Times New Roman" w:eastAsia="方正仿宋_GBK" w:cs="Times New Roman"/>
          <w:color w:val="000000"/>
          <w:sz w:val="32"/>
          <w:szCs w:val="32"/>
          <w:u w:val="single"/>
        </w:rPr>
        <w:t>重庆药品交易所股份有限公司</w:t>
      </w:r>
      <w:r>
        <w:rPr>
          <w:rFonts w:hint="default" w:ascii="Times New Roman" w:hAnsi="Times New Roman" w:eastAsia="方正仿宋_GBK" w:cs="Times New Roman"/>
          <w:color w:val="000000"/>
          <w:sz w:val="32"/>
          <w:szCs w:val="32"/>
          <w:u w:val="single"/>
        </w:rPr>
        <w:t>2023-2024年年度企业所得税税务汇算鉴证及2024年-2025度税收咨询服务项目</w:t>
      </w:r>
      <w:r>
        <w:rPr>
          <w:rFonts w:hint="default" w:ascii="Times New Roman" w:hAnsi="Times New Roman" w:eastAsia="方正仿宋_GBK" w:cs="Times New Roman"/>
          <w:color w:val="000000"/>
          <w:sz w:val="32"/>
          <w:szCs w:val="32"/>
        </w:rPr>
        <w:t>邀请函</w:t>
      </w:r>
      <w:r>
        <w:rPr>
          <w:rFonts w:hint="default" w:ascii="Times New Roman" w:hAnsi="Times New Roman" w:eastAsia="方正仿宋_GBK" w:cs="Times New Roman"/>
          <w:color w:val="000000"/>
          <w:sz w:val="32"/>
          <w:szCs w:val="32"/>
        </w:rPr>
        <w:t>已收悉，根据贵公司需求，我单位报价情况如下：</w:t>
      </w:r>
    </w:p>
    <w:p>
      <w:pPr>
        <w:ind w:firstLine="63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rPr>
        <w:t>本次</w:t>
      </w:r>
      <w:r>
        <w:rPr>
          <w:rFonts w:hint="default" w:ascii="Times New Roman" w:hAnsi="Times New Roman" w:eastAsia="方正仿宋_GBK" w:cs="Times New Roman"/>
          <w:color w:val="000000"/>
          <w:sz w:val="32"/>
          <w:szCs w:val="32"/>
        </w:rPr>
        <w:t>服务</w:t>
      </w:r>
      <w:r>
        <w:rPr>
          <w:rFonts w:hint="default" w:ascii="Times New Roman" w:hAnsi="Times New Roman" w:eastAsia="方正仿宋_GBK" w:cs="Times New Roman"/>
          <w:color w:val="000000"/>
          <w:sz w:val="32"/>
          <w:szCs w:val="32"/>
        </w:rPr>
        <w:t>内容总费用为：</w:t>
      </w:r>
      <w:r>
        <w:rPr>
          <w:rFonts w:hint="default" w:ascii="Times New Roman" w:hAnsi="Times New Roman" w:eastAsia="方正仿宋_GBK" w:cs="Times New Roman"/>
          <w:color w:val="000000"/>
          <w:sz w:val="32"/>
          <w:szCs w:val="32"/>
        </w:rPr>
        <w:t>xx</w:t>
      </w:r>
      <w:r>
        <w:rPr>
          <w:rFonts w:hint="default" w:ascii="Times New Roman" w:hAnsi="Times New Roman" w:eastAsia="方正仿宋_GBK" w:cs="Times New Roman"/>
          <w:b/>
          <w:color w:val="000000"/>
          <w:sz w:val="32"/>
          <w:szCs w:val="32"/>
        </w:rPr>
        <w:t xml:space="preserve">RMB </w:t>
      </w:r>
      <w:r>
        <w:rPr>
          <w:rFonts w:hint="default" w:ascii="Times New Roman" w:hAnsi="Times New Roman" w:eastAsia="方正仿宋_GBK" w:cs="Times New Roman"/>
          <w:b/>
          <w:color w:val="000000"/>
          <w:sz w:val="32"/>
          <w:szCs w:val="32"/>
        </w:rPr>
        <w:t>元，大写人民币</w:t>
      </w:r>
      <w:r>
        <w:rPr>
          <w:rFonts w:hint="default" w:ascii="Times New Roman" w:hAnsi="Times New Roman" w:eastAsia="方正仿宋_GBK" w:cs="Times New Roman"/>
          <w:b/>
          <w:color w:val="000000"/>
          <w:sz w:val="32"/>
          <w:szCs w:val="32"/>
        </w:rPr>
        <w:t>:xx</w:t>
      </w:r>
      <w:r>
        <w:rPr>
          <w:rFonts w:hint="default" w:ascii="Times New Roman" w:hAnsi="Times New Roman" w:eastAsia="方正仿宋_GBK" w:cs="Times New Roman"/>
          <w:color w:val="000000"/>
          <w:sz w:val="32"/>
          <w:szCs w:val="32"/>
        </w:rPr>
        <w:t>。</w:t>
      </w:r>
    </w:p>
    <w:p>
      <w:pPr>
        <w:adjustRightInd w:val="0"/>
        <w:snapToGrid w:val="0"/>
        <w:spacing w:line="560" w:lineRule="exact"/>
        <w:ind w:left="877" w:leftChars="113" w:hanging="640" w:hangingChars="20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其中：</w:t>
      </w:r>
    </w:p>
    <w:p>
      <w:pPr>
        <w:adjustRightInd w:val="0"/>
        <w:snapToGrid w:val="0"/>
        <w:spacing w:line="560" w:lineRule="exact"/>
        <w:ind w:firstLine="1120" w:firstLineChars="35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2023</w:t>
      </w:r>
      <w:r>
        <w:rPr>
          <w:rFonts w:hint="default" w:ascii="Times New Roman" w:hAnsi="Times New Roman" w:eastAsia="方正仿宋_GBK" w:cs="Times New Roman"/>
          <w:color w:val="000000"/>
          <w:sz w:val="32"/>
          <w:szCs w:val="32"/>
        </w:rPr>
        <w:t>年企业所得税汇算清缴</w:t>
      </w:r>
      <w:r>
        <w:rPr>
          <w:rFonts w:hint="default" w:ascii="Times New Roman" w:hAnsi="Times New Roman" w:eastAsia="方正仿宋_GBK" w:cs="Times New Roman"/>
          <w:color w:val="000000"/>
          <w:sz w:val="32"/>
          <w:szCs w:val="32"/>
        </w:rPr>
        <w:t>XX</w:t>
      </w:r>
      <w:r>
        <w:rPr>
          <w:rFonts w:hint="default" w:ascii="Times New Roman" w:hAnsi="Times New Roman" w:eastAsia="方正仿宋_GBK" w:cs="Times New Roman"/>
          <w:color w:val="000000"/>
          <w:sz w:val="32"/>
          <w:szCs w:val="32"/>
        </w:rPr>
        <w:t>万元；</w:t>
      </w:r>
    </w:p>
    <w:p>
      <w:pPr>
        <w:adjustRightInd w:val="0"/>
        <w:snapToGrid w:val="0"/>
        <w:spacing w:line="560" w:lineRule="exact"/>
        <w:ind w:firstLine="1120" w:firstLineChars="35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2024</w:t>
      </w:r>
      <w:r>
        <w:rPr>
          <w:rFonts w:hint="default" w:ascii="Times New Roman" w:hAnsi="Times New Roman" w:eastAsia="方正仿宋_GBK" w:cs="Times New Roman"/>
          <w:color w:val="000000"/>
          <w:sz w:val="32"/>
          <w:szCs w:val="32"/>
        </w:rPr>
        <w:t>年企业所得税汇算清缴</w:t>
      </w:r>
      <w:r>
        <w:rPr>
          <w:rFonts w:hint="default" w:ascii="Times New Roman" w:hAnsi="Times New Roman" w:eastAsia="方正仿宋_GBK" w:cs="Times New Roman"/>
          <w:color w:val="000000"/>
          <w:sz w:val="32"/>
          <w:szCs w:val="32"/>
        </w:rPr>
        <w:t>XX</w:t>
      </w:r>
      <w:r>
        <w:rPr>
          <w:rFonts w:hint="default" w:ascii="Times New Roman" w:hAnsi="Times New Roman" w:eastAsia="方正仿宋_GBK" w:cs="Times New Roman"/>
          <w:color w:val="000000"/>
          <w:sz w:val="32"/>
          <w:szCs w:val="32"/>
        </w:rPr>
        <w:t>万元；</w:t>
      </w:r>
    </w:p>
    <w:p>
      <w:pPr>
        <w:adjustRightInd w:val="0"/>
        <w:snapToGrid w:val="0"/>
        <w:spacing w:line="560" w:lineRule="exact"/>
        <w:ind w:firstLine="1120" w:firstLineChars="35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2024</w:t>
      </w:r>
      <w:r>
        <w:rPr>
          <w:rFonts w:hint="default" w:ascii="Times New Roman" w:hAnsi="Times New Roman" w:eastAsia="方正仿宋_GBK" w:cs="Times New Roman"/>
          <w:color w:val="000000"/>
          <w:sz w:val="32"/>
          <w:szCs w:val="32"/>
        </w:rPr>
        <w:t>年税务咨询</w:t>
      </w:r>
      <w:r>
        <w:rPr>
          <w:rFonts w:hint="default" w:ascii="Times New Roman" w:hAnsi="Times New Roman" w:eastAsia="方正仿宋_GBK" w:cs="Times New Roman"/>
          <w:color w:val="000000"/>
          <w:sz w:val="32"/>
          <w:szCs w:val="32"/>
        </w:rPr>
        <w:t>XX</w:t>
      </w:r>
      <w:r>
        <w:rPr>
          <w:rFonts w:hint="default" w:ascii="Times New Roman" w:hAnsi="Times New Roman" w:eastAsia="方正仿宋_GBK" w:cs="Times New Roman"/>
          <w:color w:val="000000"/>
          <w:sz w:val="32"/>
          <w:szCs w:val="32"/>
        </w:rPr>
        <w:t>万元；</w:t>
      </w:r>
    </w:p>
    <w:p>
      <w:pPr>
        <w:adjustRightInd w:val="0"/>
        <w:snapToGrid w:val="0"/>
        <w:spacing w:line="560" w:lineRule="exact"/>
        <w:ind w:firstLine="1120" w:firstLineChars="35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2025</w:t>
      </w:r>
      <w:r>
        <w:rPr>
          <w:rFonts w:hint="default" w:ascii="Times New Roman" w:hAnsi="Times New Roman" w:eastAsia="方正仿宋_GBK" w:cs="Times New Roman"/>
          <w:color w:val="000000"/>
          <w:sz w:val="32"/>
          <w:szCs w:val="32"/>
        </w:rPr>
        <w:t>年税务咨询</w:t>
      </w:r>
      <w:r>
        <w:rPr>
          <w:rFonts w:hint="default" w:ascii="Times New Roman" w:hAnsi="Times New Roman" w:eastAsia="方正仿宋_GBK" w:cs="Times New Roman"/>
          <w:color w:val="000000"/>
          <w:sz w:val="32"/>
          <w:szCs w:val="32"/>
        </w:rPr>
        <w:t>XX</w:t>
      </w:r>
      <w:r>
        <w:rPr>
          <w:rFonts w:hint="default" w:ascii="Times New Roman" w:hAnsi="Times New Roman" w:eastAsia="方正仿宋_GBK" w:cs="Times New Roman"/>
          <w:color w:val="000000"/>
          <w:sz w:val="32"/>
          <w:szCs w:val="32"/>
        </w:rPr>
        <w:t>万元。</w:t>
      </w:r>
    </w:p>
    <w:p>
      <w:pPr>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rPr>
        <w:t>交付时间：按重庆药品交易所股份有限公司相关要求。</w:t>
      </w:r>
    </w:p>
    <w:p>
      <w:pPr>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color w:val="000000"/>
          <w:sz w:val="32"/>
          <w:szCs w:val="32"/>
        </w:rPr>
        <w:t>付款方式：签订合同支付当年服务费</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rPr>
        <w:t>；出具当年年度企业所得税税务鉴证报告及辅导企业完成当年年度研发支出加计扣除申报后支付服务费</w:t>
      </w:r>
      <w:r>
        <w:rPr>
          <w:rFonts w:hint="default" w:ascii="Times New Roman" w:hAnsi="Times New Roman" w:eastAsia="方正仿宋_GBK" w:cs="Times New Roman"/>
          <w:color w:val="000000"/>
          <w:sz w:val="32"/>
          <w:szCs w:val="32"/>
        </w:rPr>
        <w:t>30%</w:t>
      </w:r>
      <w:r>
        <w:rPr>
          <w:rFonts w:hint="default" w:ascii="Times New Roman" w:hAnsi="Times New Roman" w:eastAsia="方正仿宋_GBK" w:cs="Times New Roman"/>
          <w:color w:val="000000"/>
          <w:sz w:val="32"/>
          <w:szCs w:val="32"/>
        </w:rPr>
        <w:t>；出具当年税收咨询报告后，支付当年服务费</w:t>
      </w:r>
      <w:r>
        <w:rPr>
          <w:rFonts w:hint="default" w:ascii="Times New Roman" w:hAnsi="Times New Roman" w:eastAsia="方正仿宋_GBK" w:cs="Times New Roman"/>
          <w:color w:val="000000"/>
          <w:sz w:val="32"/>
          <w:szCs w:val="32"/>
        </w:rPr>
        <w:t>50%</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若上述公司注销等不再继续经营，按单个公司均价增减费用（年度总费用/4）</w:t>
      </w:r>
      <w:r>
        <w:rPr>
          <w:rFonts w:hint="default" w:ascii="Times New Roman" w:hAnsi="Times New Roman" w:eastAsia="方正仿宋_GBK" w:cs="Times New Roman"/>
          <w:color w:val="000000"/>
          <w:sz w:val="32"/>
          <w:szCs w:val="32"/>
        </w:rPr>
        <w:t>。</w:t>
      </w:r>
    </w:p>
    <w:p>
      <w:pPr>
        <w:ind w:firstLine="3520" w:firstLineChars="1100"/>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报价单位公章：</w:t>
      </w:r>
    </w:p>
    <w:p>
      <w:pPr>
        <w:ind w:firstLine="630"/>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法定代表人（或授权代表）</w:t>
      </w:r>
      <w:r>
        <w:rPr>
          <w:rFonts w:hint="default" w:ascii="Times New Roman" w:hAnsi="Times New Roman" w:eastAsia="方正仿宋_GBK" w:cs="Times New Roman"/>
          <w:color w:val="000000"/>
          <w:sz w:val="32"/>
          <w:szCs w:val="32"/>
        </w:rPr>
        <w:t>：</w:t>
      </w:r>
    </w:p>
    <w:p>
      <w:pPr>
        <w:ind w:firstLine="5760" w:firstLineChars="1800"/>
        <w:rPr>
          <w:rFonts w:hint="default" w:ascii="Times New Roman" w:hAnsi="Times New Roman" w:cs="Times New Roman"/>
        </w:rPr>
      </w:pPr>
      <w:r>
        <w:rPr>
          <w:rFonts w:hint="default" w:ascii="Times New Roman" w:hAnsi="Times New Roman" w:eastAsia="方正仿宋_GBK" w:cs="Times New Roman"/>
          <w:color w:val="000000"/>
          <w:sz w:val="32"/>
          <w:szCs w:val="32"/>
        </w:rPr>
        <w:t>日期：</w:t>
      </w:r>
    </w:p>
    <w:bookmarkEnd w:id="0"/>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58847"/>
    <w:rsid w:val="63DFFAE2"/>
    <w:rsid w:val="76ED2606"/>
    <w:rsid w:val="7CB58847"/>
    <w:rsid w:val="E9D54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2024-03-21T18:55:00Z</dcterms:created>
  <dc:creator>admin</dc:creator>
  <cp:lastModifiedBy>admin</cp:lastModifiedBy>
  <dcterms:modified xsi:type="dcterms:W3CDTF">2024-03-21T18:58:08Z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67520CD468B3A31E3E12FC65BE6D8FE7</vt:lpwstr>
  </property>
</Properties>
</file>