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bookmarkStart w:id="1" w:name="_GoBack"/>
      <w:r>
        <w:rPr>
          <w:rFonts w:hint="default" w:ascii="Times New Roman" w:hAnsi="Times New Roman" w:eastAsia="方正黑体_GBK" w:cs="Times New Roman"/>
          <w:sz w:val="32"/>
          <w:szCs w:val="32"/>
        </w:rPr>
        <w:t>附件1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default" w:ascii="Times New Roman" w:hAnsi="Times New Roman" w:eastAsia="方正黑体_GBK" w:cs="Times New Roman"/>
          <w:szCs w:val="32"/>
        </w:rPr>
      </w:pPr>
      <w:bookmarkStart w:id="0" w:name="_Toc31202"/>
      <w:r>
        <w:rPr>
          <w:rFonts w:hint="default" w:ascii="Times New Roman" w:hAnsi="Times New Roman" w:eastAsia="方正小标宋_GBK" w:cs="Times New Roman"/>
          <w:sz w:val="44"/>
          <w:szCs w:val="44"/>
        </w:rPr>
        <w:t>报 价 清 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致：重庆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药品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交易所股份有限公司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根据DCMM（数据管理能力成熟度模型评估）咨询服务项目询价项目邀请，法定代表人     （全名、职务）正式授权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（全名、职务、身份证号：　              ）并代表我单位提交以下文件：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（一）公司简介（500字以内）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（二）法定代表人授权委托书原件一份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（三）报价原件一份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（四）公司营业执照副本、组织机构代码证、税务登记证文件复印件各一份（三证合一的则复印一份）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707" w:firstLineChars="221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（五）《DCMM（数据管理能力成熟度模型评估）评估机构服务资质》复印件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。或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《DCMM（数据管理能力成熟度模型评估）评估机构服务资质》复印件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及该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zh-CN"/>
        </w:rPr>
        <w:t>机构的授权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资质复印件。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（六）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协助采购方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申请并取得DCMM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甲方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三级证书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咨询服务成功案例材料。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具有良好的商业信誉和健全的财务会计制度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依法缴纳税收良好记录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具有履行合同所必须的设备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专业技术能力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近三年内在经营活动中没有重大违法记录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的承诺书。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其他需要加以说明的材料。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我单位对提交的全部资料合法性、真实性承担法律责任。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法定代表人（或授权代表）       （签字并加盖公章）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2024年    月    日</w:t>
      </w:r>
    </w:p>
    <w:bookmarkEnd w:id="1"/>
    <w:sectPr>
      <w:pgSz w:w="11906" w:h="16838"/>
      <w:pgMar w:top="2098" w:right="1474" w:bottom="1984" w:left="1588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E914B"/>
    <w:rsid w:val="2F2F015B"/>
    <w:rsid w:val="5ED30419"/>
    <w:rsid w:val="63DFFAE2"/>
    <w:rsid w:val="7FDFDE1F"/>
    <w:rsid w:val="FDFF39FC"/>
    <w:rsid w:val="FEFE91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Arial" w:hAnsi="Arial" w:eastAsia="宋体" w:cs="Arial"/>
      <w:sz w:val="22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spacing w:line="360" w:lineRule="auto"/>
      <w:outlineLvl w:val="3"/>
    </w:pPr>
    <w:rPr>
      <w:color w:val="000000"/>
      <w:sz w:val="24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2024-06-08T01:46:00Z</dcterms:created>
  <dc:creator>admin</dc:creator>
  <cp:lastModifiedBy>admin</cp:lastModifiedBy>
  <dcterms:modified xsi:type="dcterms:W3CDTF">2024-06-07T10:02:02Z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AB7E9F2CCE756637E368626600634A0B</vt:lpwstr>
  </property>
</Properties>
</file>