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6E56B">
      <w:pPr>
        <w:jc w:val="center"/>
        <w:rPr>
          <w:rFonts w:ascii="方正仿宋_GBK" w:hAnsi="宋体" w:eastAsia="方正仿宋_GBK"/>
          <w:b/>
          <w:color w:val="000000"/>
          <w:sz w:val="72"/>
          <w:szCs w:val="72"/>
        </w:rPr>
      </w:pPr>
      <w:r>
        <w:rPr>
          <w:rFonts w:hint="eastAsia" w:ascii="方正仿宋_GBK" w:hAnsi="宋体" w:eastAsia="方正仿宋_GBK"/>
          <w:b/>
          <w:color w:val="000000"/>
          <w:sz w:val="72"/>
          <w:szCs w:val="72"/>
        </w:rPr>
        <w:t>重庆药品交易所股份</w:t>
      </w:r>
    </w:p>
    <w:p w14:paraId="0FA7794A">
      <w:pPr>
        <w:jc w:val="center"/>
        <w:rPr>
          <w:rFonts w:ascii="方正仿宋_GBK" w:hAnsi="宋体" w:eastAsia="方正仿宋_GBK"/>
          <w:color w:val="000000"/>
          <w:sz w:val="44"/>
          <w:szCs w:val="44"/>
        </w:rPr>
      </w:pPr>
      <w:r>
        <w:rPr>
          <w:rFonts w:hint="eastAsia" w:ascii="方正仿宋_GBK" w:hAnsi="宋体" w:eastAsia="方正仿宋_GBK"/>
          <w:b/>
          <w:color w:val="000000"/>
          <w:sz w:val="72"/>
          <w:szCs w:val="72"/>
        </w:rPr>
        <w:t>有限公司</w:t>
      </w:r>
    </w:p>
    <w:p w14:paraId="1681ED48">
      <w:pPr>
        <w:jc w:val="center"/>
        <w:rPr>
          <w:rFonts w:ascii="方正仿宋_GBK" w:hAnsi="宋体" w:eastAsia="方正仿宋_GBK"/>
          <w:b/>
          <w:color w:val="000000"/>
          <w:sz w:val="144"/>
          <w:szCs w:val="144"/>
        </w:rPr>
      </w:pPr>
      <w:r>
        <w:rPr>
          <w:rFonts w:hint="eastAsia" w:ascii="方正仿宋_GBK" w:hAnsi="宋体" w:eastAsia="方正仿宋_GBK"/>
          <w:b/>
          <w:color w:val="000000"/>
          <w:sz w:val="144"/>
          <w:szCs w:val="144"/>
        </w:rPr>
        <w:t>采</w:t>
      </w:r>
    </w:p>
    <w:p w14:paraId="1B5C499D">
      <w:pPr>
        <w:jc w:val="center"/>
        <w:rPr>
          <w:rFonts w:ascii="方正仿宋_GBK" w:hAnsi="宋体" w:eastAsia="方正仿宋_GBK"/>
          <w:b/>
          <w:color w:val="000000"/>
          <w:sz w:val="144"/>
          <w:szCs w:val="144"/>
        </w:rPr>
      </w:pPr>
      <w:r>
        <w:rPr>
          <w:rFonts w:hint="eastAsia" w:ascii="方正仿宋_GBK" w:hAnsi="宋体" w:eastAsia="方正仿宋_GBK"/>
          <w:b/>
          <w:color w:val="000000"/>
          <w:sz w:val="144"/>
          <w:szCs w:val="144"/>
        </w:rPr>
        <w:t>购</w:t>
      </w:r>
    </w:p>
    <w:p w14:paraId="103842EB">
      <w:pPr>
        <w:jc w:val="center"/>
        <w:rPr>
          <w:rFonts w:ascii="方正仿宋_GBK" w:hAnsi="宋体" w:eastAsia="方正仿宋_GBK"/>
          <w:b/>
          <w:color w:val="000000"/>
          <w:sz w:val="144"/>
          <w:szCs w:val="144"/>
        </w:rPr>
      </w:pPr>
      <w:r>
        <w:rPr>
          <w:rFonts w:hint="eastAsia" w:ascii="方正仿宋_GBK" w:hAnsi="宋体" w:eastAsia="方正仿宋_GBK"/>
          <w:b/>
          <w:color w:val="000000"/>
          <w:sz w:val="144"/>
          <w:szCs w:val="144"/>
        </w:rPr>
        <w:t>文</w:t>
      </w:r>
    </w:p>
    <w:p w14:paraId="5EA9807C">
      <w:pPr>
        <w:jc w:val="center"/>
        <w:rPr>
          <w:rFonts w:ascii="方正仿宋_GBK" w:hAnsi="宋体" w:eastAsia="方正仿宋_GBK"/>
          <w:b/>
          <w:color w:val="000000"/>
          <w:sz w:val="44"/>
          <w:szCs w:val="44"/>
        </w:rPr>
      </w:pPr>
      <w:r>
        <w:rPr>
          <w:rFonts w:hint="eastAsia" w:ascii="方正仿宋_GBK" w:hAnsi="宋体" w:eastAsia="方正仿宋_GBK"/>
          <w:b/>
          <w:color w:val="000000"/>
          <w:sz w:val="144"/>
          <w:szCs w:val="144"/>
        </w:rPr>
        <w:t>件</w:t>
      </w:r>
    </w:p>
    <w:p w14:paraId="2AF74432">
      <w:pPr>
        <w:spacing w:line="570" w:lineRule="exact"/>
        <w:jc w:val="center"/>
        <w:rPr>
          <w:rFonts w:ascii="方正仿宋_GBK" w:hAnsi="宋体" w:eastAsia="方正仿宋_GBK"/>
          <w:b/>
          <w:color w:val="000000"/>
          <w:sz w:val="30"/>
          <w:szCs w:val="30"/>
          <w:u w:val="single"/>
        </w:rPr>
      </w:pPr>
      <w:r>
        <w:rPr>
          <w:rFonts w:hint="eastAsia" w:eastAsia="方正仿宋_GBK"/>
          <w:color w:val="000000"/>
          <w:sz w:val="30"/>
          <w:szCs w:val="30"/>
        </w:rPr>
        <w:t>项目名称：</w:t>
      </w:r>
      <w:r>
        <w:rPr>
          <w:rFonts w:hint="eastAsia" w:eastAsia="方正仿宋_GBK"/>
          <w:color w:val="000000"/>
          <w:sz w:val="30"/>
          <w:szCs w:val="30"/>
          <w:u w:val="single"/>
          <w:lang w:val="en-US" w:eastAsia="zh-CN"/>
        </w:rPr>
        <w:t>三医行业数字化咨询服务</w:t>
      </w:r>
    </w:p>
    <w:p w14:paraId="40518B9F">
      <w:pPr>
        <w:spacing w:line="570" w:lineRule="exact"/>
        <w:jc w:val="left"/>
        <w:rPr>
          <w:rFonts w:hint="eastAsia" w:ascii="方正仿宋_GBK" w:hAnsi="宋体" w:eastAsia="方正仿宋_GBK"/>
          <w:b/>
          <w:color w:val="000000"/>
          <w:sz w:val="32"/>
          <w:szCs w:val="32"/>
        </w:rPr>
      </w:pPr>
    </w:p>
    <w:p w14:paraId="35BEDED4">
      <w:pPr>
        <w:spacing w:line="570" w:lineRule="exact"/>
        <w:jc w:val="left"/>
        <w:rPr>
          <w:rFonts w:ascii="方正仿宋_GBK" w:hAnsi="宋体" w:eastAsia="方正仿宋_GBK"/>
          <w:b/>
          <w:color w:val="000000"/>
          <w:sz w:val="32"/>
          <w:szCs w:val="32"/>
          <w:u w:val="single"/>
        </w:rPr>
      </w:pPr>
      <w:r>
        <w:rPr>
          <w:rFonts w:hint="eastAsia" w:ascii="方正仿宋_GBK" w:hAnsi="宋体" w:eastAsia="方正仿宋_GBK"/>
          <w:b/>
          <w:color w:val="000000"/>
          <w:sz w:val="32"/>
          <w:szCs w:val="32"/>
        </w:rPr>
        <w:t>致：</w:t>
      </w:r>
    </w:p>
    <w:p w14:paraId="58A64E7C">
      <w:pPr>
        <w:spacing w:line="570" w:lineRule="exact"/>
        <w:ind w:firstLine="640" w:firstLineChars="200"/>
        <w:rPr>
          <w:rFonts w:eastAsia="方正仿宋_GBK"/>
          <w:color w:val="000000"/>
          <w:sz w:val="32"/>
          <w:szCs w:val="32"/>
        </w:rPr>
      </w:pPr>
      <w:r>
        <w:rPr>
          <w:rFonts w:hint="eastAsia" w:eastAsia="方正仿宋_GBK"/>
          <w:color w:val="000000"/>
          <w:sz w:val="32"/>
          <w:szCs w:val="32"/>
        </w:rPr>
        <w:t>我公司拟开展</w:t>
      </w:r>
      <w:r>
        <w:rPr>
          <w:rFonts w:hint="eastAsia" w:eastAsia="方正仿宋_GBK"/>
          <w:color w:val="000000"/>
          <w:sz w:val="30"/>
          <w:szCs w:val="30"/>
          <w:u w:val="single"/>
          <w:lang w:val="en-US" w:eastAsia="zh-CN"/>
        </w:rPr>
        <w:t>三医行业数字化咨询服务</w:t>
      </w:r>
      <w:r>
        <w:rPr>
          <w:rFonts w:hint="eastAsia" w:eastAsia="方正仿宋_GBK"/>
          <w:color w:val="000000"/>
          <w:sz w:val="32"/>
          <w:szCs w:val="32"/>
          <w:u w:val="single"/>
        </w:rPr>
        <w:t>项目</w:t>
      </w:r>
      <w:r>
        <w:rPr>
          <w:rFonts w:hint="eastAsia" w:eastAsia="方正仿宋_GBK"/>
          <w:color w:val="000000"/>
          <w:sz w:val="32"/>
          <w:szCs w:val="32"/>
        </w:rPr>
        <w:t>，</w:t>
      </w:r>
      <w:r>
        <w:rPr>
          <w:rFonts w:hint="eastAsia" w:eastAsia="方正仿宋_GBK"/>
          <w:sz w:val="32"/>
          <w:szCs w:val="32"/>
        </w:rPr>
        <w:t>拟采用竞争性比选的方式进行采购</w:t>
      </w:r>
      <w:r>
        <w:rPr>
          <w:rFonts w:hint="eastAsia" w:eastAsia="方正仿宋_GBK"/>
          <w:color w:val="000000"/>
          <w:sz w:val="32"/>
          <w:szCs w:val="32"/>
        </w:rPr>
        <w:t>。具体内容如下：</w:t>
      </w:r>
    </w:p>
    <w:p w14:paraId="656D7BC9">
      <w:pPr>
        <w:spacing w:line="570" w:lineRule="exact"/>
        <w:ind w:firstLine="640" w:firstLineChars="200"/>
        <w:outlineLvl w:val="0"/>
        <w:rPr>
          <w:rFonts w:ascii="黑体" w:hAnsi="黑体" w:eastAsia="黑体"/>
          <w:bCs/>
          <w:color w:val="000000"/>
          <w:sz w:val="32"/>
          <w:szCs w:val="32"/>
        </w:rPr>
      </w:pPr>
      <w:r>
        <w:rPr>
          <w:rFonts w:ascii="黑体" w:hAnsi="黑体" w:eastAsia="黑体"/>
          <w:bCs/>
          <w:color w:val="000000"/>
          <w:sz w:val="32"/>
          <w:szCs w:val="32"/>
        </w:rPr>
        <w:t>一、</w:t>
      </w:r>
      <w:r>
        <w:rPr>
          <w:rFonts w:hint="eastAsia" w:ascii="黑体" w:hAnsi="黑体" w:eastAsia="黑体"/>
          <w:bCs/>
          <w:color w:val="000000"/>
          <w:sz w:val="32"/>
          <w:szCs w:val="32"/>
        </w:rPr>
        <w:t>项目名称</w:t>
      </w:r>
    </w:p>
    <w:p w14:paraId="65947016">
      <w:pPr>
        <w:adjustRightInd w:val="0"/>
        <w:snapToGrid w:val="0"/>
        <w:spacing w:line="570" w:lineRule="exact"/>
        <w:ind w:firstLine="600" w:firstLineChars="200"/>
        <w:jc w:val="left"/>
        <w:rPr>
          <w:rFonts w:eastAsia="方正仿宋_GBK"/>
          <w:color w:val="000000"/>
          <w:sz w:val="32"/>
          <w:szCs w:val="32"/>
        </w:rPr>
      </w:pPr>
      <w:r>
        <w:rPr>
          <w:rFonts w:hint="eastAsia" w:eastAsia="方正仿宋_GBK"/>
          <w:color w:val="000000"/>
          <w:sz w:val="30"/>
          <w:szCs w:val="30"/>
          <w:u w:val="none"/>
          <w:lang w:val="en-US" w:eastAsia="zh-CN"/>
        </w:rPr>
        <w:t>三医行业数字化咨询服务</w:t>
      </w:r>
      <w:r>
        <w:rPr>
          <w:rFonts w:hint="eastAsia" w:eastAsia="方正仿宋_GBK"/>
          <w:color w:val="000000"/>
          <w:sz w:val="32"/>
          <w:szCs w:val="32"/>
        </w:rPr>
        <w:t>。</w:t>
      </w:r>
    </w:p>
    <w:p w14:paraId="595A9B7B">
      <w:pPr>
        <w:spacing w:line="570"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二、项目内容及要求</w:t>
      </w:r>
    </w:p>
    <w:p w14:paraId="74671ACD">
      <w:pPr>
        <w:widowControl/>
        <w:spacing w:line="570" w:lineRule="exact"/>
        <w:ind w:firstLine="640" w:firstLineChars="200"/>
        <w:jc w:val="left"/>
        <w:rPr>
          <w:rFonts w:hint="eastAsia" w:eastAsia="方正仿宋_GBK"/>
          <w:sz w:val="32"/>
          <w:szCs w:val="32"/>
        </w:rPr>
      </w:pPr>
      <w:r>
        <w:rPr>
          <w:rFonts w:hint="eastAsia" w:eastAsia="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eastAsia="方正仿宋_GBK"/>
          <w:sz w:val="32"/>
          <w:szCs w:val="32"/>
          <w:lang w:eastAsia="zh-CN"/>
        </w:rPr>
        <w:t>）</w:t>
      </w:r>
      <w:r>
        <w:rPr>
          <w:rFonts w:hint="eastAsia" w:eastAsia="方正仿宋_GBK"/>
          <w:sz w:val="32"/>
          <w:szCs w:val="32"/>
          <w:lang w:val="en-US" w:eastAsia="zh-CN"/>
        </w:rPr>
        <w:t>宏观</w:t>
      </w:r>
      <w:r>
        <w:rPr>
          <w:rFonts w:hint="eastAsia" w:eastAsia="方正仿宋_GBK"/>
          <w:sz w:val="32"/>
          <w:szCs w:val="32"/>
        </w:rPr>
        <w:t>预</w:t>
      </w:r>
      <w:r>
        <w:rPr>
          <w:rFonts w:hint="eastAsia" w:eastAsia="方正仿宋_GBK"/>
          <w:sz w:val="32"/>
          <w:szCs w:val="32"/>
          <w:lang w:val="en-US" w:eastAsia="zh-CN"/>
        </w:rPr>
        <w:t>测模型咨询</w:t>
      </w:r>
      <w:r>
        <w:rPr>
          <w:rFonts w:hint="eastAsia" w:eastAsia="方正仿宋_GBK"/>
          <w:sz w:val="32"/>
          <w:szCs w:val="32"/>
        </w:rPr>
        <w:t>服务</w:t>
      </w:r>
      <w:r>
        <w:rPr>
          <w:rFonts w:hint="eastAsia" w:eastAsia="方正仿宋_GBK"/>
          <w:sz w:val="32"/>
          <w:szCs w:val="32"/>
          <w:lang w:eastAsia="zh-CN"/>
        </w:rPr>
        <w:t>。</w:t>
      </w:r>
      <w:r>
        <w:rPr>
          <w:rFonts w:hint="eastAsia" w:eastAsia="方正仿宋_GBK"/>
          <w:sz w:val="32"/>
          <w:szCs w:val="32"/>
        </w:rPr>
        <w:t>基于现行</w:t>
      </w:r>
      <w:r>
        <w:rPr>
          <w:rFonts w:hint="eastAsia" w:eastAsia="方正仿宋_GBK"/>
          <w:sz w:val="32"/>
          <w:szCs w:val="32"/>
          <w:lang w:val="en-US" w:eastAsia="zh-CN"/>
        </w:rPr>
        <w:t>三医行业运行</w:t>
      </w:r>
      <w:r>
        <w:rPr>
          <w:rFonts w:hint="eastAsia" w:eastAsia="方正仿宋_GBK"/>
          <w:sz w:val="32"/>
          <w:szCs w:val="32"/>
        </w:rPr>
        <w:t>规范</w:t>
      </w:r>
      <w:r>
        <w:rPr>
          <w:rFonts w:hint="eastAsia" w:eastAsia="方正仿宋_GBK"/>
          <w:sz w:val="32"/>
          <w:szCs w:val="32"/>
          <w:lang w:eastAsia="zh-CN"/>
        </w:rPr>
        <w:t>、</w:t>
      </w:r>
      <w:r>
        <w:rPr>
          <w:rFonts w:hint="eastAsia" w:eastAsia="方正仿宋_GBK"/>
          <w:sz w:val="32"/>
          <w:szCs w:val="32"/>
        </w:rPr>
        <w:t>历史</w:t>
      </w:r>
      <w:r>
        <w:rPr>
          <w:rFonts w:hint="eastAsia" w:eastAsia="方正仿宋_GBK"/>
          <w:sz w:val="32"/>
          <w:szCs w:val="32"/>
          <w:lang w:val="en-US" w:eastAsia="zh-CN"/>
        </w:rPr>
        <w:t>行业数据情况及宏观经济发展趋势等情况</w:t>
      </w:r>
      <w:r>
        <w:rPr>
          <w:rFonts w:hint="eastAsia" w:eastAsia="方正仿宋_GBK"/>
          <w:sz w:val="32"/>
          <w:szCs w:val="32"/>
        </w:rPr>
        <w:t>，结合多元线性回归、时间序列分析等预测算法与</w:t>
      </w:r>
      <w:r>
        <w:rPr>
          <w:rFonts w:hint="eastAsia" w:eastAsia="方正仿宋_GBK"/>
          <w:sz w:val="32"/>
          <w:szCs w:val="32"/>
          <w:lang w:val="en-US" w:eastAsia="zh-CN"/>
        </w:rPr>
        <w:t>数据</w:t>
      </w:r>
      <w:r>
        <w:rPr>
          <w:rFonts w:hint="eastAsia" w:eastAsia="方正仿宋_GBK"/>
          <w:sz w:val="32"/>
          <w:szCs w:val="32"/>
        </w:rPr>
        <w:t>，通过参数配置、智能分析、可视化输出等核心功能，</w:t>
      </w:r>
      <w:r>
        <w:rPr>
          <w:rFonts w:hint="eastAsia" w:eastAsia="方正仿宋_GBK"/>
          <w:sz w:val="32"/>
          <w:szCs w:val="32"/>
          <w:lang w:val="en-US" w:eastAsia="zh-CN"/>
        </w:rPr>
        <w:t>提供预测模型方案</w:t>
      </w:r>
      <w:r>
        <w:rPr>
          <w:rFonts w:hint="eastAsia" w:eastAsia="方正仿宋_GBK"/>
          <w:sz w:val="32"/>
          <w:szCs w:val="32"/>
        </w:rPr>
        <w:t>。</w:t>
      </w:r>
      <w:r>
        <w:rPr>
          <w:rFonts w:hint="eastAsia" w:eastAsia="方正仿宋_GBK"/>
          <w:sz w:val="32"/>
          <w:szCs w:val="32"/>
          <w:lang w:val="en-US" w:eastAsia="zh-CN"/>
        </w:rPr>
        <w:t>实现项目智能测算</w:t>
      </w:r>
      <w:r>
        <w:rPr>
          <w:rFonts w:hint="eastAsia" w:eastAsia="方正仿宋_GBK"/>
          <w:sz w:val="32"/>
          <w:szCs w:val="32"/>
        </w:rPr>
        <w:t>，同时输出模型应用指南及优化建议。</w:t>
      </w:r>
    </w:p>
    <w:p w14:paraId="486325DD">
      <w:pPr>
        <w:widowControl/>
        <w:spacing w:line="570" w:lineRule="exact"/>
        <w:ind w:firstLine="640" w:firstLineChars="200"/>
        <w:jc w:val="left"/>
        <w:rPr>
          <w:rFonts w:hint="eastAsia" w:eastAsia="方正仿宋_GBK"/>
          <w:lang w:eastAsia="zh-CN"/>
        </w:rPr>
      </w:pPr>
      <w:r>
        <w:rPr>
          <w:rFonts w:hint="eastAsia" w:eastAsia="方正仿宋_GBK"/>
          <w:sz w:val="32"/>
          <w:szCs w:val="32"/>
          <w:lang w:eastAsia="zh-CN"/>
        </w:rPr>
        <w:t>（</w:t>
      </w:r>
      <w:r>
        <w:rPr>
          <w:rFonts w:hint="eastAsia" w:ascii="Times New Roman" w:hAnsi="Times New Roman" w:eastAsia="方正仿宋_GBK" w:cs="Times New Roman"/>
          <w:sz w:val="32"/>
          <w:szCs w:val="32"/>
          <w:lang w:val="en-US" w:eastAsia="zh-CN"/>
        </w:rPr>
        <w:t>2</w:t>
      </w:r>
      <w:r>
        <w:rPr>
          <w:rFonts w:hint="eastAsia" w:eastAsia="方正仿宋_GBK"/>
          <w:sz w:val="32"/>
          <w:szCs w:val="32"/>
          <w:lang w:val="en-US" w:eastAsia="zh-CN"/>
        </w:rPr>
        <w:t>）微观预测模型咨询服务。基于三医行业绩效目标管理与资源配置原则，结合历史执行数据与指标体系，运用多元线性回归、时间序列分析等智能预测算法，构建结构化预算分解方案。通过参数配置、多维度数据建模及可视化展示等功能，实现不同区域等维度的预测模型方案，同时</w:t>
      </w:r>
      <w:r>
        <w:rPr>
          <w:rFonts w:hint="eastAsia" w:eastAsia="方正仿宋_GBK"/>
          <w:sz w:val="32"/>
          <w:szCs w:val="32"/>
        </w:rPr>
        <w:t>输出模型应用指南及优化建议</w:t>
      </w:r>
      <w:r>
        <w:rPr>
          <w:rFonts w:hint="eastAsia" w:eastAsia="方正仿宋_GBK"/>
          <w:sz w:val="32"/>
          <w:szCs w:val="32"/>
          <w:lang w:eastAsia="zh-CN"/>
        </w:rPr>
        <w:t>。</w:t>
      </w:r>
    </w:p>
    <w:p w14:paraId="647ED5C3">
      <w:pPr>
        <w:widowControl/>
        <w:numPr>
          <w:ilvl w:val="0"/>
          <w:numId w:val="0"/>
        </w:numPr>
        <w:spacing w:line="570" w:lineRule="exact"/>
        <w:ind w:firstLine="640" w:firstLineChars="200"/>
        <w:jc w:val="left"/>
        <w:rPr>
          <w:rFonts w:hint="eastAsia" w:eastAsia="方正仿宋_GBK"/>
          <w:strike w:val="0"/>
          <w:sz w:val="32"/>
          <w:szCs w:val="32"/>
        </w:rPr>
      </w:pPr>
      <w:r>
        <w:rPr>
          <w:rFonts w:hint="eastAsia" w:eastAsia="方正仿宋_GBK" w:asciiTheme="minorHAnsi" w:hAnsiTheme="minorHAnsi" w:cstheme="minorBidi"/>
          <w:strike w:val="0"/>
          <w:kern w:val="2"/>
          <w:sz w:val="32"/>
          <w:szCs w:val="32"/>
          <w:lang w:val="en-US" w:eastAsia="zh-CN" w:bidi="ar-SA"/>
        </w:rPr>
        <w:t>（</w:t>
      </w:r>
      <w:r>
        <w:rPr>
          <w:rFonts w:hint="eastAsia" w:ascii="Times New Roman" w:hAnsi="Times New Roman" w:eastAsia="方正仿宋_GBK" w:cs="Times New Roman"/>
          <w:sz w:val="32"/>
          <w:szCs w:val="32"/>
          <w:lang w:val="en-US" w:eastAsia="zh-CN"/>
        </w:rPr>
        <w:t>3</w:t>
      </w:r>
      <w:r>
        <w:rPr>
          <w:rFonts w:hint="eastAsia" w:eastAsia="方正仿宋_GBK" w:asciiTheme="minorHAnsi" w:hAnsiTheme="minorHAnsi" w:cstheme="minorBidi"/>
          <w:strike w:val="0"/>
          <w:kern w:val="2"/>
          <w:sz w:val="32"/>
          <w:szCs w:val="32"/>
          <w:lang w:val="en-US" w:eastAsia="zh-CN" w:bidi="ar-SA"/>
        </w:rPr>
        <w:t>）</w:t>
      </w:r>
      <w:r>
        <w:rPr>
          <w:rFonts w:hint="eastAsia" w:eastAsia="方正仿宋_GBK"/>
          <w:strike w:val="0"/>
          <w:sz w:val="32"/>
          <w:szCs w:val="32"/>
        </w:rPr>
        <w:t>中长期平衡预测</w:t>
      </w:r>
      <w:r>
        <w:rPr>
          <w:rFonts w:hint="eastAsia" w:eastAsia="方正仿宋_GBK"/>
          <w:strike w:val="0"/>
          <w:sz w:val="32"/>
          <w:szCs w:val="32"/>
          <w:lang w:val="en-US" w:eastAsia="zh-CN"/>
        </w:rPr>
        <w:t>模型咨询</w:t>
      </w:r>
      <w:r>
        <w:rPr>
          <w:rFonts w:hint="eastAsia" w:eastAsia="方正仿宋_GBK"/>
          <w:strike w:val="0"/>
          <w:sz w:val="32"/>
          <w:szCs w:val="32"/>
        </w:rPr>
        <w:t>服务</w:t>
      </w:r>
      <w:r>
        <w:rPr>
          <w:rFonts w:hint="eastAsia" w:eastAsia="方正仿宋_GBK"/>
          <w:strike w:val="0"/>
          <w:sz w:val="32"/>
          <w:szCs w:val="32"/>
          <w:lang w:eastAsia="zh-CN"/>
        </w:rPr>
        <w:t>。</w:t>
      </w:r>
      <w:r>
        <w:rPr>
          <w:rFonts w:hint="eastAsia" w:eastAsia="方正仿宋_GBK"/>
          <w:strike w:val="0"/>
          <w:sz w:val="32"/>
          <w:szCs w:val="32"/>
        </w:rPr>
        <w:t>基于历史数据趋势分析与成本驱动因素建模，融合宏观经济变量与行业运营指标体系，运用时间序列</w:t>
      </w:r>
      <w:r>
        <w:rPr>
          <w:rFonts w:hint="eastAsia" w:eastAsia="方正仿宋_GBK"/>
          <w:strike w:val="0"/>
          <w:sz w:val="32"/>
          <w:szCs w:val="32"/>
          <w:lang w:eastAsia="zh-CN"/>
        </w:rPr>
        <w:t>、</w:t>
      </w:r>
      <w:r>
        <w:rPr>
          <w:rFonts w:hint="eastAsia" w:eastAsia="方正仿宋_GBK"/>
          <w:strike w:val="0"/>
          <w:sz w:val="32"/>
          <w:szCs w:val="32"/>
          <w:lang w:val="en-US" w:eastAsia="zh-CN"/>
        </w:rPr>
        <w:t>多远线性回归</w:t>
      </w:r>
      <w:r>
        <w:rPr>
          <w:rFonts w:hint="eastAsia" w:eastAsia="方正仿宋_GBK"/>
          <w:strike w:val="0"/>
          <w:sz w:val="32"/>
          <w:szCs w:val="32"/>
        </w:rPr>
        <w:t>等预测算法，构建动态平衡预测</w:t>
      </w:r>
      <w:r>
        <w:rPr>
          <w:rFonts w:hint="eastAsia" w:eastAsia="方正仿宋_GBK"/>
          <w:strike w:val="0"/>
          <w:sz w:val="32"/>
          <w:szCs w:val="32"/>
          <w:lang w:val="en-US" w:eastAsia="zh-CN"/>
        </w:rPr>
        <w:t>方案</w:t>
      </w:r>
      <w:r>
        <w:rPr>
          <w:rFonts w:hint="eastAsia" w:eastAsia="方正仿宋_GBK"/>
          <w:strike w:val="0"/>
          <w:sz w:val="32"/>
          <w:szCs w:val="32"/>
          <w:lang w:eastAsia="zh-CN"/>
        </w:rPr>
        <w:t>，</w:t>
      </w:r>
      <w:r>
        <w:rPr>
          <w:rFonts w:hint="eastAsia" w:eastAsia="方正仿宋_GBK"/>
          <w:strike w:val="0"/>
          <w:sz w:val="32"/>
          <w:szCs w:val="32"/>
        </w:rPr>
        <w:t>实现</w:t>
      </w:r>
      <w:r>
        <w:rPr>
          <w:rFonts w:hint="default" w:ascii="Times New Roman" w:hAnsi="Times New Roman" w:eastAsia="方正仿宋_GBK" w:cs="Times New Roman"/>
          <w:strike w:val="0"/>
          <w:sz w:val="32"/>
          <w:szCs w:val="32"/>
        </w:rPr>
        <w:t>3</w:t>
      </w:r>
      <w:r>
        <w:rPr>
          <w:rFonts w:hint="eastAsia" w:eastAsia="方正仿宋_GBK"/>
          <w:strike w:val="0"/>
          <w:sz w:val="32"/>
          <w:szCs w:val="32"/>
        </w:rPr>
        <w:t>至</w:t>
      </w:r>
      <w:r>
        <w:rPr>
          <w:rFonts w:hint="default" w:ascii="Times New Roman" w:hAnsi="Times New Roman" w:eastAsia="方正仿宋_GBK" w:cs="Times New Roman"/>
          <w:strike w:val="0"/>
          <w:sz w:val="32"/>
          <w:szCs w:val="32"/>
        </w:rPr>
        <w:t>5</w:t>
      </w:r>
      <w:r>
        <w:rPr>
          <w:rFonts w:hint="eastAsia" w:eastAsia="方正仿宋_GBK"/>
          <w:strike w:val="0"/>
          <w:sz w:val="32"/>
          <w:szCs w:val="32"/>
        </w:rPr>
        <w:t>年中长期周期的</w:t>
      </w:r>
      <w:r>
        <w:rPr>
          <w:rFonts w:hint="eastAsia" w:eastAsia="方正仿宋_GBK"/>
          <w:strike w:val="0"/>
          <w:sz w:val="32"/>
          <w:szCs w:val="32"/>
          <w:lang w:val="en-US" w:eastAsia="zh-CN"/>
        </w:rPr>
        <w:t>项目预测</w:t>
      </w:r>
      <w:r>
        <w:rPr>
          <w:rFonts w:hint="eastAsia" w:eastAsia="方正仿宋_GBK"/>
          <w:strike w:val="0"/>
          <w:sz w:val="32"/>
          <w:szCs w:val="32"/>
          <w:lang w:eastAsia="zh-CN"/>
        </w:rPr>
        <w:t>。</w:t>
      </w:r>
    </w:p>
    <w:p w14:paraId="1D8E19D1">
      <w:pPr>
        <w:pStyle w:val="16"/>
        <w:tabs>
          <w:tab w:val="left" w:pos="0"/>
        </w:tabs>
        <w:spacing w:line="570" w:lineRule="exact"/>
        <w:ind w:left="1360" w:hanging="720" w:firstLineChars="0"/>
        <w:outlineLvl w:val="0"/>
        <w:rPr>
          <w:rFonts w:hint="default" w:ascii="黑体" w:hAnsi="黑体" w:eastAsia="黑体"/>
          <w:bCs/>
          <w:sz w:val="32"/>
          <w:szCs w:val="32"/>
          <w:lang w:val="en-US" w:eastAsia="zh-CN"/>
        </w:rPr>
      </w:pPr>
      <w:r>
        <w:rPr>
          <w:rFonts w:hint="eastAsia" w:ascii="黑体" w:hAnsi="黑体" w:eastAsia="黑体"/>
          <w:bCs/>
          <w:sz w:val="32"/>
          <w:szCs w:val="32"/>
        </w:rPr>
        <w:t>三、</w:t>
      </w:r>
      <w:r>
        <w:rPr>
          <w:rFonts w:hint="eastAsia" w:ascii="黑体" w:hAnsi="黑体" w:eastAsia="黑体"/>
          <w:bCs/>
          <w:sz w:val="32"/>
          <w:szCs w:val="32"/>
          <w:lang w:val="en-US" w:eastAsia="zh-CN"/>
        </w:rPr>
        <w:t>投标人资格要求</w:t>
      </w:r>
    </w:p>
    <w:p w14:paraId="5C186BAD">
      <w:pPr>
        <w:numPr>
          <w:ilvl w:val="255"/>
          <w:numId w:val="0"/>
        </w:numPr>
        <w:spacing w:line="570" w:lineRule="exact"/>
        <w:ind w:firstLine="640" w:firstLineChars="200"/>
        <w:outlineLvl w:val="1"/>
        <w:rPr>
          <w:rFonts w:eastAsia="方正仿宋_GBK"/>
          <w:sz w:val="32"/>
          <w:szCs w:val="32"/>
        </w:rPr>
      </w:pPr>
      <w:r>
        <w:rPr>
          <w:rFonts w:eastAsia="方正仿宋_GBK"/>
          <w:sz w:val="32"/>
          <w:szCs w:val="32"/>
        </w:rPr>
        <w:t>（</w:t>
      </w:r>
      <w:r>
        <w:rPr>
          <w:rFonts w:hint="eastAsia" w:ascii="Times New Roman" w:hAnsi="Times New Roman" w:eastAsia="方正仿宋_GBK" w:cs="Times New Roman"/>
          <w:bCs/>
          <w:color w:val="000000"/>
          <w:sz w:val="32"/>
          <w:szCs w:val="32"/>
        </w:rPr>
        <w:t>1</w:t>
      </w:r>
      <w:r>
        <w:rPr>
          <w:rFonts w:eastAsia="方正仿宋_GBK"/>
          <w:sz w:val="32"/>
          <w:szCs w:val="32"/>
        </w:rPr>
        <w:t>）具有独立承担民事责任的能力</w:t>
      </w:r>
      <w:r>
        <w:rPr>
          <w:rFonts w:hint="eastAsia" w:eastAsia="方正仿宋_GBK"/>
          <w:sz w:val="32"/>
          <w:szCs w:val="32"/>
        </w:rPr>
        <w:t>（提供</w:t>
      </w:r>
      <w:r>
        <w:rPr>
          <w:rFonts w:eastAsia="方正仿宋_GBK"/>
          <w:sz w:val="32"/>
          <w:szCs w:val="32"/>
        </w:rPr>
        <w:t>营业执照副本复印件</w:t>
      </w:r>
      <w:r>
        <w:rPr>
          <w:rFonts w:hint="eastAsia" w:eastAsia="方正仿宋_GBK"/>
          <w:sz w:val="32"/>
          <w:szCs w:val="32"/>
        </w:rPr>
        <w:t>）；</w:t>
      </w:r>
    </w:p>
    <w:p w14:paraId="69895398">
      <w:pPr>
        <w:widowControl/>
        <w:spacing w:line="570" w:lineRule="exact"/>
        <w:ind w:firstLine="640" w:firstLineChars="200"/>
        <w:jc w:val="left"/>
        <w:rPr>
          <w:rFonts w:eastAsia="方正仿宋_GBK"/>
          <w:sz w:val="32"/>
          <w:szCs w:val="32"/>
        </w:rPr>
      </w:pPr>
      <w:r>
        <w:rPr>
          <w:rFonts w:eastAsia="方正仿宋_GBK"/>
          <w:sz w:val="32"/>
          <w:szCs w:val="32"/>
        </w:rPr>
        <w:t>（</w:t>
      </w:r>
      <w:r>
        <w:rPr>
          <w:rFonts w:ascii="Times New Roman" w:hAnsi="Times New Roman" w:eastAsia="方正仿宋_GBK" w:cs="Times New Roman"/>
          <w:bCs/>
          <w:color w:val="000000"/>
          <w:sz w:val="32"/>
          <w:szCs w:val="32"/>
        </w:rPr>
        <w:t>2</w:t>
      </w:r>
      <w:r>
        <w:rPr>
          <w:rFonts w:eastAsia="方正仿宋_GBK"/>
          <w:sz w:val="32"/>
          <w:szCs w:val="32"/>
        </w:rPr>
        <w:t>）</w:t>
      </w:r>
      <w:r>
        <w:rPr>
          <w:rFonts w:hint="eastAsia" w:eastAsia="方正仿宋_GBK"/>
          <w:sz w:val="32"/>
          <w:szCs w:val="32"/>
        </w:rPr>
        <w:t>企业</w:t>
      </w:r>
      <w:r>
        <w:rPr>
          <w:rFonts w:eastAsia="方正仿宋_GBK"/>
          <w:sz w:val="32"/>
          <w:szCs w:val="32"/>
        </w:rPr>
        <w:t>资信情况</w:t>
      </w:r>
      <w:r>
        <w:rPr>
          <w:rFonts w:hint="eastAsia" w:eastAsia="方正仿宋_GBK"/>
          <w:sz w:val="32"/>
          <w:szCs w:val="32"/>
        </w:rPr>
        <w:t>良好，</w:t>
      </w:r>
      <w:r>
        <w:rPr>
          <w:rFonts w:eastAsia="方正仿宋_GBK"/>
          <w:sz w:val="32"/>
          <w:szCs w:val="32"/>
        </w:rPr>
        <w:t>依法缴纳税收和社会保障金</w:t>
      </w:r>
      <w:r>
        <w:rPr>
          <w:rFonts w:hint="eastAsia" w:eastAsia="方正仿宋_GBK"/>
          <w:sz w:val="32"/>
          <w:szCs w:val="32"/>
        </w:rPr>
        <w:t>，</w:t>
      </w:r>
      <w:r>
        <w:rPr>
          <w:rFonts w:eastAsia="方正仿宋_GBK"/>
          <w:sz w:val="32"/>
          <w:szCs w:val="32"/>
        </w:rPr>
        <w:t>具有履行合同所必需的设备和专业技术能力，未被列入失信被执行人、重大税收违法案件当事人名单、政府采购严重违法失信行为记录名单及国家企业信用信息公示系统严重违法失信企业名单，有良好的商业信誉，在经营活动中没有重大违法记录，没有在近</w:t>
      </w:r>
      <w:r>
        <w:rPr>
          <w:rFonts w:ascii="Times New Roman" w:hAnsi="Times New Roman" w:eastAsia="方正仿宋_GBK" w:cs="Times New Roman"/>
          <w:bCs/>
          <w:color w:val="000000"/>
          <w:sz w:val="32"/>
          <w:szCs w:val="32"/>
        </w:rPr>
        <w:t>3</w:t>
      </w:r>
      <w:r>
        <w:rPr>
          <w:rFonts w:eastAsia="方正仿宋_GBK"/>
          <w:sz w:val="32"/>
          <w:szCs w:val="32"/>
        </w:rPr>
        <w:t>年内因违纪或违法行为被行政主管部门取消投标资格等</w:t>
      </w:r>
      <w:r>
        <w:rPr>
          <w:rFonts w:hint="eastAsia" w:eastAsia="方正仿宋_GBK"/>
          <w:sz w:val="32"/>
          <w:szCs w:val="32"/>
        </w:rPr>
        <w:t>。</w:t>
      </w:r>
    </w:p>
    <w:p w14:paraId="516962F4">
      <w:pPr>
        <w:widowControl/>
        <w:spacing w:line="570" w:lineRule="exact"/>
        <w:ind w:firstLine="640" w:firstLineChars="200"/>
        <w:jc w:val="left"/>
        <w:rPr>
          <w:rFonts w:eastAsia="方正仿宋_GBK"/>
          <w:color w:val="000000" w:themeColor="text1"/>
          <w:sz w:val="32"/>
          <w:szCs w:val="32"/>
          <w14:textFill>
            <w14:solidFill>
              <w14:schemeClr w14:val="tx1"/>
            </w14:solidFill>
          </w14:textFill>
        </w:rPr>
      </w:pPr>
      <w:r>
        <w:rPr>
          <w:rFonts w:hint="eastAsia" w:eastAsia="方正仿宋_GBK"/>
          <w:sz w:val="32"/>
          <w:szCs w:val="32"/>
        </w:rPr>
        <w:t>（</w:t>
      </w:r>
      <w:r>
        <w:rPr>
          <w:rFonts w:hint="eastAsia" w:ascii="Times New Roman" w:hAnsi="Times New Roman" w:eastAsia="方正仿宋_GBK" w:cs="Times New Roman"/>
          <w:bCs/>
          <w:color w:val="000000"/>
          <w:sz w:val="32"/>
          <w:szCs w:val="32"/>
        </w:rPr>
        <w:t>3</w:t>
      </w:r>
      <w:r>
        <w:rPr>
          <w:rFonts w:hint="eastAsia" w:eastAsia="方正仿宋_GBK"/>
          <w:sz w:val="32"/>
          <w:szCs w:val="32"/>
        </w:rPr>
        <w:t>）团队</w:t>
      </w:r>
      <w:r>
        <w:rPr>
          <w:rFonts w:eastAsia="方正仿宋_GBK"/>
          <w:sz w:val="32"/>
          <w:szCs w:val="32"/>
        </w:rPr>
        <w:t>研究或经营领域：</w:t>
      </w:r>
      <w:r>
        <w:rPr>
          <w:rFonts w:eastAsia="方正仿宋_GBK"/>
          <w:color w:val="000000" w:themeColor="text1"/>
          <w:sz w:val="32"/>
          <w:szCs w:val="32"/>
          <w14:textFill>
            <w14:solidFill>
              <w14:schemeClr w14:val="tx1"/>
            </w14:solidFill>
          </w14:textFill>
        </w:rPr>
        <w:t>信息化硬件、网络技术、云计算与大数据处理、移动边缘计算、网络安全、数据智能、行业软件研发、智能安全、信息化管理咨询等信息化领域。</w:t>
      </w:r>
    </w:p>
    <w:p w14:paraId="69FC00A5">
      <w:pPr>
        <w:widowControl/>
        <w:spacing w:line="570" w:lineRule="exact"/>
        <w:ind w:firstLine="640" w:firstLineChars="200"/>
        <w:jc w:val="left"/>
        <w:rPr>
          <w:rFonts w:eastAsia="楷体"/>
          <w:color w:val="000000"/>
          <w:kern w:val="0"/>
          <w:sz w:val="32"/>
          <w:szCs w:val="32"/>
        </w:rPr>
      </w:pPr>
      <w:r>
        <w:rPr>
          <w:rFonts w:hint="eastAsia"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sz w:val="32"/>
          <w:szCs w:val="32"/>
        </w:rPr>
        <w:t>4</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团队情况：团队须致力于以上信息化发展研究和相关高端人才培养；具备能提供</w:t>
      </w:r>
      <w:r>
        <w:rPr>
          <w:rFonts w:eastAsia="方正仿宋_GBK"/>
          <w:sz w:val="32"/>
          <w:szCs w:val="32"/>
        </w:rPr>
        <w:t>企业全方位的信息化管理咨询以及信息化专业培训能力和经验；具备一定数量的信息化技术高级职称人员或全职信息化高级工程师。</w:t>
      </w:r>
    </w:p>
    <w:p w14:paraId="70BA5205">
      <w:pPr>
        <w:widowControl/>
        <w:spacing w:line="570" w:lineRule="exact"/>
        <w:ind w:firstLine="640" w:firstLineChars="200"/>
        <w:jc w:val="left"/>
        <w:rPr>
          <w:rFonts w:hint="eastAsia" w:eastAsia="方正仿宋_GBK"/>
          <w:color w:val="000000"/>
          <w:kern w:val="0"/>
          <w:sz w:val="32"/>
          <w:szCs w:val="32"/>
          <w:lang w:eastAsia="zh-CN"/>
        </w:rPr>
      </w:pPr>
      <w:r>
        <w:rPr>
          <w:rFonts w:hint="eastAsia"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sz w:val="32"/>
          <w:szCs w:val="32"/>
        </w:rPr>
        <w:t>5</w:t>
      </w:r>
      <w:r>
        <w:rPr>
          <w:rFonts w:hint="eastAsia" w:eastAsia="方正仿宋_GBK"/>
          <w:color w:val="000000" w:themeColor="text1"/>
          <w:sz w:val="32"/>
          <w:szCs w:val="32"/>
          <w14:textFill>
            <w14:solidFill>
              <w14:schemeClr w14:val="tx1"/>
            </w14:solidFill>
          </w14:textFill>
        </w:rPr>
        <w:t>）科研能力：在</w:t>
      </w:r>
      <w:r>
        <w:rPr>
          <w:rFonts w:eastAsia="方正仿宋_GBK"/>
          <w:sz w:val="32"/>
          <w:szCs w:val="32"/>
        </w:rPr>
        <w:t>以上科研领域至少具有一项自有科研机构：工程研究中心、科技研发基地、研究院、重点实验室等相关科研机构</w:t>
      </w:r>
      <w:r>
        <w:rPr>
          <w:rFonts w:hint="eastAsia" w:eastAsia="方正仿宋_GBK"/>
          <w:sz w:val="32"/>
          <w:szCs w:val="32"/>
          <w:lang w:eastAsia="zh-CN"/>
        </w:rPr>
        <w:t>。</w:t>
      </w:r>
    </w:p>
    <w:p w14:paraId="3DCFC3DC">
      <w:pPr>
        <w:widowControl/>
        <w:spacing w:line="570" w:lineRule="exact"/>
        <w:ind w:firstLine="640" w:firstLineChars="200"/>
        <w:jc w:val="left"/>
      </w:pPr>
      <w:r>
        <w:rPr>
          <w:rFonts w:hint="eastAsia"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sz w:val="32"/>
          <w:szCs w:val="32"/>
        </w:rPr>
        <w:t>6</w:t>
      </w:r>
      <w:r>
        <w:rPr>
          <w:rFonts w:hint="eastAsia" w:eastAsia="方正仿宋_GBK"/>
          <w:color w:val="000000" w:themeColor="text1"/>
          <w:sz w:val="32"/>
          <w:szCs w:val="32"/>
          <w14:textFill>
            <w14:solidFill>
              <w14:schemeClr w14:val="tx1"/>
            </w14:solidFill>
          </w14:textFill>
        </w:rPr>
        <w:t>）科研项目及成果：</w:t>
      </w:r>
      <w:r>
        <w:rPr>
          <w:rFonts w:hint="eastAsia" w:eastAsia="方正仿宋_GBK"/>
          <w:color w:val="000000" w:themeColor="text1"/>
          <w:sz w:val="32"/>
          <w:szCs w:val="32"/>
          <w:highlight w:val="none"/>
          <w:lang w:eastAsia="zh-CN"/>
          <w14:textFill>
            <w14:solidFill>
              <w14:schemeClr w14:val="tx1"/>
            </w14:solidFill>
          </w14:textFill>
        </w:rPr>
        <w:t>在</w:t>
      </w:r>
      <w:r>
        <w:rPr>
          <w:rFonts w:eastAsia="方正仿宋_GBK"/>
          <w:sz w:val="32"/>
          <w:szCs w:val="32"/>
          <w:highlight w:val="none"/>
        </w:rPr>
        <w:t>以上科研领域至少具有一项</w:t>
      </w:r>
      <w:r>
        <w:rPr>
          <w:rFonts w:hint="eastAsia" w:eastAsia="方正仿宋_GBK"/>
          <w:sz w:val="32"/>
          <w:szCs w:val="32"/>
          <w:lang w:val="en-US" w:eastAsia="zh-CN"/>
        </w:rPr>
        <w:t>：</w:t>
      </w:r>
      <w:r>
        <w:rPr>
          <w:rFonts w:eastAsia="方正仿宋_GBK"/>
          <w:sz w:val="32"/>
          <w:szCs w:val="32"/>
        </w:rPr>
        <w:t>重大技术成果和奖项，参与过相关标准制定，申请过相应发明专利，承担过国家级和省部级项目或大型信息化集群项目经验等。</w:t>
      </w:r>
    </w:p>
    <w:p w14:paraId="5607E428">
      <w:pPr>
        <w:spacing w:line="570"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四、报价限价</w:t>
      </w:r>
    </w:p>
    <w:p w14:paraId="378F553D">
      <w:pPr>
        <w:widowControl/>
        <w:spacing w:line="570" w:lineRule="exact"/>
        <w:ind w:firstLine="640" w:firstLineChars="200"/>
        <w:jc w:val="left"/>
        <w:rPr>
          <w:rFonts w:eastAsia="方正仿宋_GBK"/>
          <w:bCs/>
          <w:sz w:val="32"/>
          <w:szCs w:val="32"/>
        </w:rPr>
      </w:pPr>
      <w:r>
        <w:rPr>
          <w:rFonts w:hint="eastAsia" w:eastAsia="方正仿宋_GBK"/>
          <w:bCs/>
          <w:sz w:val="32"/>
          <w:szCs w:val="32"/>
        </w:rPr>
        <w:t>本次采购项目最高限价为</w:t>
      </w:r>
      <w:r>
        <w:rPr>
          <w:rFonts w:hint="eastAsia" w:ascii="Times New Roman" w:hAnsi="Times New Roman" w:eastAsia="方正仿宋_GBK" w:cs="Times New Roman"/>
          <w:bCs/>
          <w:color w:val="000000"/>
          <w:sz w:val="32"/>
          <w:szCs w:val="32"/>
        </w:rPr>
        <w:t>16</w:t>
      </w:r>
      <w:r>
        <w:rPr>
          <w:rFonts w:hint="eastAsia" w:eastAsia="方正仿宋_GBK"/>
          <w:bCs/>
          <w:sz w:val="32"/>
          <w:szCs w:val="32"/>
        </w:rPr>
        <w:t>万元。</w:t>
      </w:r>
    </w:p>
    <w:p w14:paraId="06F4C4E7">
      <w:pPr>
        <w:spacing w:line="570"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五</w:t>
      </w:r>
      <w:r>
        <w:rPr>
          <w:rFonts w:ascii="黑体" w:hAnsi="黑体" w:eastAsia="黑体"/>
          <w:bCs/>
          <w:color w:val="000000"/>
          <w:sz w:val="32"/>
          <w:szCs w:val="32"/>
        </w:rPr>
        <w:t>、</w:t>
      </w:r>
      <w:r>
        <w:rPr>
          <w:rFonts w:hint="eastAsia" w:ascii="黑体" w:hAnsi="黑体" w:eastAsia="黑体"/>
          <w:bCs/>
          <w:color w:val="000000"/>
          <w:sz w:val="32"/>
          <w:szCs w:val="32"/>
        </w:rPr>
        <w:t>评审原则</w:t>
      </w:r>
    </w:p>
    <w:p w14:paraId="303D30AC">
      <w:pPr>
        <w:spacing w:line="570" w:lineRule="exact"/>
        <w:ind w:firstLine="640" w:firstLineChars="200"/>
        <w:rPr>
          <w:rFonts w:eastAsia="方正仿宋_GBK"/>
          <w:bCs/>
          <w:color w:val="000000"/>
          <w:sz w:val="32"/>
          <w:szCs w:val="32"/>
        </w:rPr>
      </w:pPr>
      <w:r>
        <w:rPr>
          <w:rFonts w:eastAsia="方正仿宋_GBK"/>
          <w:bCs/>
          <w:color w:val="000000"/>
          <w:sz w:val="32"/>
          <w:szCs w:val="32"/>
        </w:rPr>
        <w:t>严格遵循公开透明、公平竞争、公正和诚实信用原则</w:t>
      </w:r>
      <w:r>
        <w:rPr>
          <w:rFonts w:hint="eastAsia" w:eastAsia="方正仿宋_GBK"/>
          <w:bCs/>
          <w:color w:val="000000"/>
          <w:sz w:val="32"/>
          <w:szCs w:val="32"/>
        </w:rPr>
        <w:t>。</w:t>
      </w:r>
    </w:p>
    <w:p w14:paraId="6006409A">
      <w:pPr>
        <w:spacing w:line="570"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六、评审标准</w:t>
      </w:r>
    </w:p>
    <w:p w14:paraId="73EF3B8B">
      <w:pPr>
        <w:widowControl/>
        <w:spacing w:line="570" w:lineRule="exact"/>
        <w:ind w:firstLine="640" w:firstLineChars="200"/>
        <w:jc w:val="left"/>
        <w:rPr>
          <w:rFonts w:eastAsia="方正仿宋_GBK"/>
          <w:color w:val="000000"/>
          <w:sz w:val="32"/>
          <w:szCs w:val="32"/>
        </w:rPr>
      </w:pPr>
      <w:r>
        <w:rPr>
          <w:rFonts w:hint="eastAsia" w:ascii="方正仿宋_GBK" w:eastAsia="方正仿宋_GBK"/>
          <w:sz w:val="32"/>
          <w:szCs w:val="32"/>
        </w:rPr>
        <w:t>通过综合评分法确定各报价单位的总得分，分数按从高到低按序排列，总得分最高者被确定为中标方。</w:t>
      </w:r>
      <w:r>
        <w:rPr>
          <w:rFonts w:hint="eastAsia" w:eastAsia="方正仿宋_GBK"/>
          <w:color w:val="000000"/>
          <w:sz w:val="32"/>
          <w:szCs w:val="32"/>
          <w:highlight w:val="none"/>
        </w:rPr>
        <w:t>综合评分相等时，以投标报价低的优先</w:t>
      </w:r>
      <w:r>
        <w:rPr>
          <w:rFonts w:hint="eastAsia" w:eastAsia="方正仿宋_GBK"/>
          <w:color w:val="auto"/>
          <w:sz w:val="32"/>
          <w:szCs w:val="32"/>
          <w:highlight w:val="none"/>
        </w:rPr>
        <w:t>；投标报价也相等的，由招标人自行确定</w:t>
      </w:r>
      <w:r>
        <w:rPr>
          <w:rFonts w:hint="eastAsia" w:eastAsia="方正仿宋_GBK"/>
          <w:color w:val="000000"/>
          <w:sz w:val="32"/>
          <w:szCs w:val="32"/>
          <w:highlight w:val="none"/>
        </w:rPr>
        <w:t>。</w:t>
      </w:r>
    </w:p>
    <w:p w14:paraId="763661A8">
      <w:pPr>
        <w:spacing w:line="570" w:lineRule="exact"/>
        <w:ind w:firstLine="640" w:firstLineChars="200"/>
        <w:outlineLvl w:val="0"/>
        <w:rPr>
          <w:rFonts w:ascii="方正黑体_GBK" w:hAnsi="黑体" w:eastAsia="方正黑体_GBK"/>
          <w:bCs/>
          <w:color w:val="000000"/>
          <w:sz w:val="32"/>
          <w:szCs w:val="32"/>
        </w:rPr>
      </w:pPr>
      <w:r>
        <w:rPr>
          <w:rFonts w:hint="eastAsia" w:ascii="方正黑体_GBK" w:hAnsi="黑体" w:eastAsia="方正黑体_GBK"/>
          <w:bCs/>
          <w:color w:val="000000"/>
          <w:sz w:val="32"/>
          <w:szCs w:val="32"/>
        </w:rPr>
        <w:t>七、</w:t>
      </w:r>
      <w:r>
        <w:rPr>
          <w:rFonts w:hint="eastAsia" w:ascii="方正黑体_GBK" w:hAnsi="方正黑体_GBK" w:eastAsia="方正黑体_GBK" w:cs="方正黑体_GBK"/>
          <w:bCs w:val="0"/>
          <w:kern w:val="44"/>
          <w:sz w:val="32"/>
          <w:szCs w:val="32"/>
          <w:lang w:eastAsia="zh-CN"/>
        </w:rPr>
        <w:t>竞争性比选响应文件的递交及相关事宜</w:t>
      </w:r>
    </w:p>
    <w:p w14:paraId="41622C99">
      <w:pPr>
        <w:widowControl/>
        <w:spacing w:line="570" w:lineRule="exact"/>
        <w:ind w:firstLine="640" w:firstLineChars="200"/>
        <w:jc w:val="left"/>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bCs/>
          <w:sz w:val="32"/>
          <w:szCs w:val="32"/>
          <w:lang w:val="en-US" w:eastAsia="zh-CN"/>
        </w:rPr>
        <w:t>提交材料</w:t>
      </w:r>
    </w:p>
    <w:p w14:paraId="01C844D1">
      <w:pPr>
        <w:numPr>
          <w:ilvl w:val="0"/>
          <w:numId w:val="6"/>
        </w:numPr>
        <w:autoSpaceDE w:val="0"/>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具有独立承担民事责任的能力</w:t>
      </w:r>
      <w:r>
        <w:rPr>
          <w:rFonts w:hint="eastAsia" w:ascii="Times New Roman" w:hAnsi="Times New Roman" w:eastAsia="方正仿宋_GBK" w:cs="Times New Roman"/>
          <w:sz w:val="32"/>
          <w:szCs w:val="32"/>
          <w:lang w:val="en-US" w:eastAsia="zh-CN"/>
        </w:rPr>
        <w:t>证明文件</w:t>
      </w:r>
      <w:r>
        <w:rPr>
          <w:rFonts w:ascii="Times New Roman" w:hAnsi="Times New Roman" w:eastAsia="方正仿宋_GBK" w:cs="Times New Roman"/>
          <w:sz w:val="32"/>
          <w:szCs w:val="32"/>
        </w:rPr>
        <w:t>（提交有效的营业执照副本复印件）；</w:t>
      </w:r>
    </w:p>
    <w:p w14:paraId="2BE1E6A5">
      <w:pPr>
        <w:numPr>
          <w:ilvl w:val="0"/>
          <w:numId w:val="6"/>
        </w:numPr>
        <w:autoSpaceDE w:val="0"/>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基本资格条件承诺函》（格式自拟）：包括财务状况、资信情况、依法缴纳税收和社会保障金情况，具有履行合同所必需的设备和专业技术能力，未被列入失信被执行人、重大税收违法案件当事人名单、政府采购严重违法失信行为记录名单及国家企业信用信息公示系统严重违法失信企业名单，有良好的商业信誉，在经营活动中没有重大违法记录，没有在近3年内因违纪或</w:t>
      </w:r>
      <w:bookmarkStart w:id="0" w:name="_GoBack"/>
      <w:bookmarkEnd w:id="0"/>
      <w:r>
        <w:rPr>
          <w:rFonts w:ascii="Times New Roman" w:hAnsi="Times New Roman" w:eastAsia="方正仿宋_GBK" w:cs="Times New Roman"/>
          <w:sz w:val="32"/>
          <w:szCs w:val="32"/>
        </w:rPr>
        <w:t>违法行为被行政主管部门取消投标资格等内容；</w:t>
      </w:r>
    </w:p>
    <w:p w14:paraId="08BDDEF0">
      <w:pPr>
        <w:numPr>
          <w:ilvl w:val="0"/>
          <w:numId w:val="6"/>
        </w:numPr>
        <w:autoSpaceDE w:val="0"/>
        <w:spacing w:line="570" w:lineRule="exact"/>
        <w:ind w:firstLine="640" w:firstLineChars="200"/>
        <w:jc w:val="left"/>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报价文件（</w:t>
      </w:r>
      <w:r>
        <w:rPr>
          <w:rFonts w:eastAsia="方正仿宋_GBK"/>
          <w:color w:val="000000" w:themeColor="text1"/>
          <w:sz w:val="32"/>
          <w:szCs w:val="32"/>
          <w14:textFill>
            <w14:solidFill>
              <w14:schemeClr w14:val="tx1"/>
            </w14:solidFill>
          </w14:textFill>
        </w:rPr>
        <w:t>详见附件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p>
    <w:p w14:paraId="5030B2D4">
      <w:pPr>
        <w:numPr>
          <w:ilvl w:val="0"/>
          <w:numId w:val="6"/>
        </w:numPr>
        <w:autoSpaceDE w:val="0"/>
        <w:spacing w:line="57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法定代表人授权委托书（</w:t>
      </w:r>
      <w:r>
        <w:rPr>
          <w:rFonts w:eastAsia="方正仿宋_GBK"/>
          <w:color w:val="000000" w:themeColor="text1"/>
          <w:sz w:val="32"/>
          <w:szCs w:val="32"/>
          <w14:textFill>
            <w14:solidFill>
              <w14:schemeClr w14:val="tx1"/>
            </w14:solidFill>
          </w14:textFill>
        </w:rPr>
        <w:t>详见附件</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eastAsia="方正仿宋_GBK"/>
          <w:color w:val="000000" w:themeColor="text1"/>
          <w:sz w:val="32"/>
          <w:szCs w:val="32"/>
          <w14:textFill>
            <w14:solidFill>
              <w14:schemeClr w14:val="tx1"/>
            </w14:solidFill>
          </w14:textFill>
        </w:rPr>
        <w:t>材料递交人的单位介绍信、</w:t>
      </w:r>
      <w:r>
        <w:rPr>
          <w:rFonts w:ascii="Times New Roman" w:hAnsi="Times New Roman" w:eastAsia="方正仿宋_GBK" w:cs="Times New Roman"/>
          <w:sz w:val="32"/>
          <w:szCs w:val="32"/>
        </w:rPr>
        <w:t>法定代表人身份证明</w:t>
      </w:r>
      <w:r>
        <w:rPr>
          <w:rFonts w:hint="eastAsia" w:ascii="Times New Roman" w:hAnsi="Times New Roman" w:eastAsia="方正仿宋_GBK" w:cs="Times New Roman"/>
          <w:sz w:val="32"/>
          <w:szCs w:val="32"/>
        </w:rPr>
        <w:t>、</w:t>
      </w:r>
      <w:r>
        <w:rPr>
          <w:rFonts w:hint="eastAsia" w:ascii="方正仿宋_GBK" w:eastAsia="方正仿宋_GBK"/>
          <w:color w:val="000000" w:themeColor="text1"/>
          <w:sz w:val="32"/>
          <w:szCs w:val="32"/>
          <w14:textFill>
            <w14:solidFill>
              <w14:schemeClr w14:val="tx1"/>
            </w14:solidFill>
          </w14:textFill>
        </w:rPr>
        <w:t>报价代表身份证复印件</w:t>
      </w:r>
      <w:r>
        <w:rPr>
          <w:rFonts w:ascii="Times New Roman" w:hAnsi="Times New Roman" w:eastAsia="方正仿宋_GBK" w:cs="Times New Roman"/>
          <w:sz w:val="32"/>
          <w:szCs w:val="32"/>
        </w:rPr>
        <w:t>；</w:t>
      </w:r>
    </w:p>
    <w:p w14:paraId="54AEB73B">
      <w:pPr>
        <w:numPr>
          <w:ilvl w:val="0"/>
          <w:numId w:val="6"/>
        </w:numPr>
        <w:autoSpaceDE w:val="0"/>
        <w:spacing w:line="57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单位</w:t>
      </w:r>
      <w:r>
        <w:rPr>
          <w:rFonts w:hint="eastAsia" w:ascii="Times New Roman" w:hAnsi="Times New Roman" w:eastAsia="方正仿宋_GBK" w:cs="Times New Roman"/>
          <w:sz w:val="32"/>
          <w:szCs w:val="32"/>
          <w:highlight w:val="none"/>
        </w:rPr>
        <w:t>简介：包括</w:t>
      </w:r>
      <w:r>
        <w:rPr>
          <w:rFonts w:hint="eastAsia" w:ascii="Times New Roman" w:hAnsi="Times New Roman" w:eastAsia="方正仿宋_GBK" w:cs="Times New Roman"/>
          <w:sz w:val="32"/>
          <w:szCs w:val="32"/>
          <w:highlight w:val="none"/>
          <w:lang w:val="en-US" w:eastAsia="zh-CN"/>
        </w:rPr>
        <w:t>单位</w:t>
      </w:r>
      <w:r>
        <w:rPr>
          <w:rFonts w:hint="eastAsia" w:ascii="Times New Roman" w:hAnsi="Times New Roman" w:eastAsia="方正仿宋_GBK" w:cs="Times New Roman"/>
          <w:sz w:val="32"/>
          <w:szCs w:val="32"/>
          <w:highlight w:val="none"/>
        </w:rPr>
        <w:t>简介</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单位</w:t>
      </w:r>
      <w:r>
        <w:rPr>
          <w:rFonts w:eastAsia="方正仿宋_GBK"/>
          <w:color w:val="auto"/>
          <w:sz w:val="32"/>
          <w:szCs w:val="32"/>
          <w:highlight w:val="none"/>
        </w:rPr>
        <w:t>资信</w:t>
      </w:r>
      <w:r>
        <w:rPr>
          <w:rFonts w:hint="eastAsia" w:eastAsia="方正仿宋_GBK"/>
          <w:color w:val="auto"/>
          <w:sz w:val="32"/>
          <w:szCs w:val="32"/>
          <w:highlight w:val="none"/>
        </w:rPr>
        <w:t>、科</w:t>
      </w:r>
      <w:r>
        <w:rPr>
          <w:rFonts w:hint="eastAsia" w:eastAsia="方正仿宋_GBK"/>
          <w:color w:val="000000" w:themeColor="text1"/>
          <w:sz w:val="32"/>
          <w:szCs w:val="32"/>
          <w:highlight w:val="none"/>
          <w14:textFill>
            <w14:solidFill>
              <w14:schemeClr w14:val="tx1"/>
            </w14:solidFill>
          </w14:textFill>
        </w:rPr>
        <w:t>研</w:t>
      </w:r>
      <w:r>
        <w:rPr>
          <w:rFonts w:hint="eastAsia" w:eastAsia="方正仿宋_GBK"/>
          <w:color w:val="000000" w:themeColor="text1"/>
          <w:sz w:val="32"/>
          <w:szCs w:val="32"/>
          <w14:textFill>
            <w14:solidFill>
              <w14:schemeClr w14:val="tx1"/>
            </w14:solidFill>
          </w14:textFill>
        </w:rPr>
        <w:t>能力及科研项目及成果；</w:t>
      </w:r>
    </w:p>
    <w:p w14:paraId="3C12C3E7">
      <w:pPr>
        <w:numPr>
          <w:ilvl w:val="0"/>
          <w:numId w:val="6"/>
        </w:numPr>
        <w:autoSpaceDE w:val="0"/>
        <w:spacing w:line="57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需求响应方案</w:t>
      </w:r>
      <w:r>
        <w:rPr>
          <w:rFonts w:ascii="方正仿宋_GBK" w:eastAsia="方正仿宋_GBK"/>
          <w:color w:val="000000" w:themeColor="text1"/>
          <w:sz w:val="32"/>
          <w:szCs w:val="32"/>
          <w14:textFill>
            <w14:solidFill>
              <w14:schemeClr w14:val="tx1"/>
            </w14:solidFill>
          </w14:textFill>
        </w:rPr>
        <w:t>（格式自拟）</w:t>
      </w:r>
      <w:r>
        <w:rPr>
          <w:rFonts w:hint="eastAsia" w:ascii="方正仿宋_GBK" w:eastAsia="方正仿宋_GBK"/>
          <w:color w:val="000000" w:themeColor="text1"/>
          <w:sz w:val="32"/>
          <w:szCs w:val="32"/>
          <w14:textFill>
            <w14:solidFill>
              <w14:schemeClr w14:val="tx1"/>
            </w14:solidFill>
          </w14:textFill>
        </w:rPr>
        <w:t>：包括资质资格情况、项目经理及团队成员资质资历、成功案例等内容，并附上相应的佐证资料，</w:t>
      </w:r>
      <w:r>
        <w:rPr>
          <w:rFonts w:eastAsia="方正仿宋_GBK"/>
          <w:sz w:val="32"/>
          <w:szCs w:val="32"/>
        </w:rPr>
        <w:t>项目需求响应方案</w:t>
      </w:r>
      <w:r>
        <w:rPr>
          <w:rFonts w:hint="eastAsia" w:ascii="方正仿宋_GBK" w:eastAsia="方正仿宋_GBK"/>
          <w:color w:val="000000" w:themeColor="text1"/>
          <w:sz w:val="32"/>
          <w:szCs w:val="32"/>
          <w14:textFill>
            <w14:solidFill>
              <w14:schemeClr w14:val="tx1"/>
            </w14:solidFill>
          </w14:textFill>
        </w:rPr>
        <w:t>是项目评分的重要因素之一。</w:t>
      </w:r>
    </w:p>
    <w:p w14:paraId="37273093">
      <w:pPr>
        <w:tabs>
          <w:tab w:val="left" w:pos="4380"/>
        </w:tabs>
        <w:spacing w:line="570" w:lineRule="exact"/>
        <w:ind w:firstLine="645"/>
        <w:rPr>
          <w:rFonts w:ascii="方正仿宋_GBK" w:eastAsia="方正仿宋_GBK"/>
          <w:sz w:val="32"/>
          <w:szCs w:val="32"/>
        </w:rPr>
      </w:pPr>
      <w:r>
        <w:rPr>
          <w:rFonts w:hint="default" w:ascii="Times New Roman" w:hAnsi="Times New Roman" w:eastAsia="方正仿宋_GBK" w:cs="Times New Roman"/>
          <w:b w:val="0"/>
          <w:bCs w:val="0"/>
          <w:color w:val="auto"/>
          <w:kern w:val="2"/>
          <w:sz w:val="32"/>
          <w:szCs w:val="32"/>
          <w:highlight w:val="none"/>
          <w:lang w:val="en-US" w:eastAsia="zh-CN" w:bidi="ar-SA"/>
        </w:rPr>
        <w:t>以上所有资料均需加盖公章并用信封密封，封口处加盖公章。投标单位需对提交的全部资料的合法性、真实性承担法律责任</w:t>
      </w:r>
      <w:r>
        <w:rPr>
          <w:rFonts w:hint="eastAsia" w:ascii="方正仿宋_GBK" w:eastAsia="方正仿宋_GBK"/>
          <w:sz w:val="32"/>
          <w:szCs w:val="32"/>
          <w:lang w:eastAsia="zh-CN"/>
        </w:rPr>
        <w:t>。</w:t>
      </w:r>
    </w:p>
    <w:p w14:paraId="5601BED4">
      <w:pPr>
        <w:widowControl/>
        <w:spacing w:line="570" w:lineRule="exact"/>
        <w:ind w:firstLine="640" w:firstLineChars="200"/>
        <w:jc w:val="left"/>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（二）报价时间及地点</w:t>
      </w:r>
    </w:p>
    <w:p w14:paraId="641394F1">
      <w:pPr>
        <w:tabs>
          <w:tab w:val="left" w:pos="4380"/>
        </w:tabs>
        <w:spacing w:line="570" w:lineRule="exact"/>
        <w:ind w:firstLine="646"/>
        <w:rPr>
          <w:rFonts w:ascii="Times New Roman" w:hAnsi="Times New Roman" w:eastAsia="方正仿宋_GBK" w:cs="Times New Roman"/>
          <w:sz w:val="32"/>
          <w:szCs w:val="32"/>
        </w:rPr>
      </w:pPr>
      <w:r>
        <w:rPr>
          <w:rFonts w:ascii="Times New Roman" w:hAnsi="Times New Roman" w:eastAsia="方正仿宋_GBK" w:cs="Times New Roman"/>
          <w:sz w:val="32"/>
          <w:szCs w:val="32"/>
        </w:rPr>
        <w:t>材料递交人凭单位介绍信及本人身份证，于</w:t>
      </w: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5</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6</w:t>
      </w:r>
      <w:r>
        <w:rPr>
          <w:rFonts w:ascii="Times New Roman" w:hAnsi="Times New Roman" w:eastAsia="方正仿宋_GBK" w:cs="Times New Roman"/>
          <w:sz w:val="32"/>
          <w:szCs w:val="32"/>
          <w:highlight w:val="none"/>
        </w:rPr>
        <w:t>日</w:t>
      </w:r>
      <w:r>
        <w:rPr>
          <w:rFonts w:hint="eastAsia" w:ascii="Times New Roman" w:hAnsi="Times New Roman" w:eastAsia="方正仿宋_GBK" w:cs="Times New Roman"/>
          <w:sz w:val="32"/>
          <w:szCs w:val="32"/>
          <w:highlight w:val="none"/>
          <w:lang w:val="en-US" w:eastAsia="zh-CN"/>
        </w:rPr>
        <w:t>10:00</w:t>
      </w:r>
      <w:r>
        <w:rPr>
          <w:rFonts w:ascii="Times New Roman" w:hAnsi="Times New Roman" w:eastAsia="方正仿宋_GBK" w:cs="Times New Roman"/>
          <w:sz w:val="32"/>
          <w:szCs w:val="32"/>
        </w:rPr>
        <w:t>前将材料递交至重庆市渝北区渝兴广场B9栋20楼2008，逾期不予接受。</w:t>
      </w:r>
    </w:p>
    <w:p w14:paraId="0ABB9E3A">
      <w:pPr>
        <w:widowControl/>
        <w:spacing w:line="570" w:lineRule="exact"/>
        <w:ind w:firstLine="640" w:firstLineChars="200"/>
        <w:jc w:val="left"/>
        <w:outlineLvl w:val="1"/>
        <w:rPr>
          <w:rFonts w:ascii="方正仿宋_GBK" w:eastAsia="方正仿宋_GBK"/>
          <w:sz w:val="32"/>
          <w:szCs w:val="32"/>
        </w:rPr>
      </w:pPr>
      <w:r>
        <w:rPr>
          <w:rFonts w:hint="eastAsia" w:ascii="方正楷体_GBK" w:hAnsi="方正楷体_GBK" w:eastAsia="方正楷体_GBK" w:cs="方正楷体_GBK"/>
          <w:bCs/>
          <w:sz w:val="32"/>
          <w:szCs w:val="32"/>
        </w:rPr>
        <w:t>（三）联系方式</w:t>
      </w:r>
    </w:p>
    <w:p w14:paraId="35BC13F9">
      <w:pPr>
        <w:pStyle w:val="9"/>
        <w:widowControl/>
        <w:shd w:val="clear" w:color="auto" w:fill="FFFFFF"/>
        <w:wordWrap w:val="0"/>
        <w:spacing w:beforeAutospacing="0" w:afterAutospacing="0" w:line="570" w:lineRule="exact"/>
        <w:ind w:firstLine="640" w:firstLineChars="200"/>
        <w:jc w:val="both"/>
        <w:rPr>
          <w:rFonts w:hint="default" w:ascii="Times New Roman" w:hAnsi="Times New Roman" w:eastAsia="方正仿宋_GBK"/>
          <w:kern w:val="2"/>
          <w:sz w:val="32"/>
          <w:szCs w:val="32"/>
          <w:lang w:val="en-US"/>
        </w:rPr>
      </w:pPr>
      <w:r>
        <w:rPr>
          <w:rFonts w:hint="eastAsia" w:ascii="Times New Roman" w:hAnsi="Times New Roman" w:eastAsia="方正仿宋_GBK"/>
          <w:kern w:val="2"/>
          <w:sz w:val="32"/>
          <w:szCs w:val="32"/>
        </w:rPr>
        <w:t>1</w:t>
      </w:r>
      <w:r>
        <w:rPr>
          <w:rFonts w:ascii="Times New Roman" w:hAnsi="Times New Roman" w:eastAsia="方正仿宋_GBK"/>
          <w:kern w:val="2"/>
          <w:sz w:val="32"/>
          <w:szCs w:val="32"/>
        </w:rPr>
        <w:t>.项目咨询联系人：</w:t>
      </w:r>
      <w:r>
        <w:rPr>
          <w:rFonts w:hint="eastAsia" w:ascii="Times New Roman" w:hAnsi="Times New Roman" w:eastAsia="方正仿宋_GBK"/>
          <w:kern w:val="2"/>
          <w:sz w:val="32"/>
          <w:szCs w:val="32"/>
          <w:lang w:val="en-US" w:eastAsia="zh-CN"/>
        </w:rPr>
        <w:t>付老师</w:t>
      </w:r>
      <w:r>
        <w:rPr>
          <w:rFonts w:ascii="Times New Roman" w:hAnsi="Times New Roman" w:eastAsia="方正仿宋_GBK"/>
          <w:kern w:val="2"/>
          <w:sz w:val="32"/>
          <w:szCs w:val="32"/>
        </w:rPr>
        <w:t>，电话：</w:t>
      </w:r>
      <w:r>
        <w:rPr>
          <w:rFonts w:hint="eastAsia" w:ascii="Times New Roman" w:hAnsi="Times New Roman" w:eastAsia="方正仿宋_GBK"/>
          <w:kern w:val="2"/>
          <w:sz w:val="32"/>
          <w:szCs w:val="32"/>
          <w:lang w:val="en-US" w:eastAsia="zh-CN"/>
        </w:rPr>
        <w:t>17783996822</w:t>
      </w:r>
    </w:p>
    <w:p w14:paraId="3D084B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0" w:lineRule="exact"/>
        <w:ind w:left="0" w:right="0" w:firstLine="640" w:firstLineChars="200"/>
        <w:jc w:val="both"/>
        <w:rPr>
          <w:rFonts w:hint="default" w:ascii="Times New Roman" w:hAnsi="Times New Roman" w:eastAsia="方正仿宋_GBK" w:cs="Times New Roman"/>
          <w:sz w:val="32"/>
          <w:szCs w:val="32"/>
          <w:highlight w:val="none"/>
        </w:rPr>
      </w:pPr>
      <w:r>
        <w:rPr>
          <w:rFonts w:ascii="Times New Roman" w:hAnsi="Times New Roman" w:eastAsia="方正仿宋_GBK"/>
          <w:kern w:val="2"/>
          <w:sz w:val="32"/>
          <w:szCs w:val="32"/>
        </w:rPr>
        <w:t>2.资料提交联系人：</w:t>
      </w:r>
      <w:r>
        <w:rPr>
          <w:rFonts w:hint="default" w:ascii="Times New Roman" w:hAnsi="Times New Roman" w:eastAsia="方正仿宋_GBK" w:cs="Times New Roman"/>
          <w:i w:val="0"/>
          <w:iCs w:val="0"/>
          <w:caps w:val="0"/>
          <w:spacing w:val="0"/>
          <w:kern w:val="2"/>
          <w:sz w:val="32"/>
          <w:szCs w:val="32"/>
          <w:highlight w:val="none"/>
          <w:shd w:val="clear"/>
          <w:lang w:bidi="ar-SA"/>
        </w:rPr>
        <w:t>杨老师</w:t>
      </w:r>
      <w:r>
        <w:rPr>
          <w:rFonts w:ascii="Times New Roman" w:hAnsi="Times New Roman" w:eastAsia="方正仿宋_GBK"/>
          <w:kern w:val="2"/>
          <w:sz w:val="32"/>
          <w:szCs w:val="32"/>
        </w:rPr>
        <w:t>，电话：</w:t>
      </w:r>
      <w:r>
        <w:rPr>
          <w:rFonts w:hint="default" w:ascii="Times New Roman" w:hAnsi="Times New Roman" w:eastAsia="方正仿宋_GBK" w:cs="Times New Roman"/>
          <w:i w:val="0"/>
          <w:iCs w:val="0"/>
          <w:caps w:val="0"/>
          <w:spacing w:val="0"/>
          <w:kern w:val="2"/>
          <w:sz w:val="32"/>
          <w:szCs w:val="32"/>
          <w:highlight w:val="none"/>
          <w:shd w:val="clear"/>
          <w:lang w:bidi="ar-SA"/>
        </w:rPr>
        <w:t>023-638300</w:t>
      </w:r>
      <w:r>
        <w:rPr>
          <w:rFonts w:hint="eastAsia" w:ascii="Times New Roman" w:hAnsi="Times New Roman" w:eastAsia="方正仿宋_GBK" w:cs="Times New Roman"/>
          <w:i w:val="0"/>
          <w:iCs w:val="0"/>
          <w:caps w:val="0"/>
          <w:spacing w:val="0"/>
          <w:kern w:val="2"/>
          <w:sz w:val="32"/>
          <w:szCs w:val="32"/>
          <w:highlight w:val="none"/>
          <w:shd w:val="clear"/>
          <w:lang w:eastAsia="zh-CN" w:bidi="ar-SA"/>
        </w:rPr>
        <w:t>3</w:t>
      </w:r>
      <w:r>
        <w:rPr>
          <w:rFonts w:hint="default" w:ascii="Times New Roman" w:hAnsi="Times New Roman" w:eastAsia="方正仿宋_GBK" w:cs="Times New Roman"/>
          <w:i w:val="0"/>
          <w:iCs w:val="0"/>
          <w:caps w:val="0"/>
          <w:spacing w:val="0"/>
          <w:kern w:val="2"/>
          <w:sz w:val="32"/>
          <w:szCs w:val="32"/>
          <w:highlight w:val="none"/>
          <w:shd w:val="clear"/>
          <w:lang w:bidi="ar-SA"/>
        </w:rPr>
        <w:t>3</w:t>
      </w:r>
    </w:p>
    <w:p w14:paraId="7DE3B291">
      <w:pPr>
        <w:pStyle w:val="9"/>
        <w:widowControl/>
        <w:shd w:val="clear" w:color="auto" w:fill="FFFFFF"/>
        <w:wordWrap w:val="0"/>
        <w:ind w:firstLine="640" w:firstLineChars="200"/>
        <w:rPr>
          <w:rFonts w:ascii="方正仿宋_GBK" w:eastAsia="方正仿宋_GBK"/>
          <w:sz w:val="32"/>
          <w:szCs w:val="32"/>
        </w:rPr>
      </w:pPr>
    </w:p>
    <w:p w14:paraId="12929DAF">
      <w:pPr>
        <w:tabs>
          <w:tab w:val="left" w:pos="4380"/>
        </w:tabs>
        <w:spacing w:line="570" w:lineRule="exact"/>
        <w:ind w:firstLine="645"/>
        <w:jc w:val="left"/>
        <w:rPr>
          <w:rFonts w:eastAsia="方正仿宋_GBK"/>
          <w:sz w:val="32"/>
          <w:szCs w:val="32"/>
        </w:rPr>
      </w:pPr>
      <w:r>
        <w:rPr>
          <w:rFonts w:hint="eastAsia" w:ascii="方正仿宋_GBK" w:eastAsia="方正仿宋_GBK"/>
          <w:sz w:val="32"/>
          <w:szCs w:val="32"/>
        </w:rPr>
        <w:t>附件</w:t>
      </w:r>
      <w:r>
        <w:rPr>
          <w:rFonts w:eastAsia="方正仿宋_GBK"/>
          <w:sz w:val="32"/>
          <w:szCs w:val="32"/>
        </w:rPr>
        <w:t>：</w:t>
      </w:r>
      <w:r>
        <w:rPr>
          <w:rFonts w:hint="eastAsia" w:ascii="Times New Roman" w:hAnsi="Times New Roman" w:eastAsia="方正仿宋_GBK" w:cs="Times New Roman"/>
          <w:sz w:val="32"/>
          <w:szCs w:val="32"/>
        </w:rPr>
        <w:t>1</w:t>
      </w:r>
      <w:r>
        <w:rPr>
          <w:rFonts w:eastAsia="方正仿宋_GBK"/>
          <w:sz w:val="32"/>
          <w:szCs w:val="32"/>
        </w:rPr>
        <w:t>报价书</w:t>
      </w:r>
    </w:p>
    <w:p w14:paraId="394D3BB2">
      <w:pPr>
        <w:tabs>
          <w:tab w:val="left" w:pos="4380"/>
        </w:tabs>
        <w:spacing w:line="570" w:lineRule="exact"/>
        <w:ind w:firstLine="1600" w:firstLineChars="500"/>
        <w:jc w:val="left"/>
        <w:outlineLvl w:val="2"/>
        <w:rPr>
          <w:rFonts w:eastAsia="方正仿宋_GBK"/>
          <w:sz w:val="32"/>
          <w:szCs w:val="32"/>
        </w:rPr>
      </w:pPr>
      <w:r>
        <w:rPr>
          <w:rFonts w:hint="eastAsia" w:ascii="Times New Roman" w:hAnsi="Times New Roman" w:eastAsia="方正仿宋_GBK" w:cs="Times New Roman"/>
          <w:sz w:val="32"/>
          <w:szCs w:val="32"/>
        </w:rPr>
        <w:t>2</w:t>
      </w:r>
      <w:r>
        <w:rPr>
          <w:rFonts w:eastAsia="方正仿宋_GBK"/>
          <w:sz w:val="32"/>
          <w:szCs w:val="32"/>
        </w:rPr>
        <w:t>法定代表人授权委托书</w:t>
      </w:r>
    </w:p>
    <w:p w14:paraId="5F05843D">
      <w:pPr>
        <w:tabs>
          <w:tab w:val="left" w:pos="4380"/>
        </w:tabs>
        <w:spacing w:line="570" w:lineRule="exact"/>
        <w:ind w:left="2236" w:leftChars="760" w:hanging="640" w:hangingChars="200"/>
        <w:jc w:val="left"/>
        <w:rPr>
          <w:rFonts w:eastAsia="方正仿宋_GBK"/>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三医行业数字化咨询服务</w:t>
      </w:r>
      <w:r>
        <w:rPr>
          <w:rFonts w:eastAsia="方正仿宋_GBK"/>
          <w:sz w:val="32"/>
          <w:szCs w:val="32"/>
        </w:rPr>
        <w:t>遴选评分标准</w:t>
      </w:r>
      <w:r>
        <w:rPr>
          <w:rFonts w:hint="eastAsia" w:eastAsia="方正仿宋_GBK"/>
          <w:sz w:val="32"/>
          <w:szCs w:val="32"/>
        </w:rPr>
        <w:t xml:space="preserve"> </w:t>
      </w:r>
    </w:p>
    <w:p w14:paraId="35B80326">
      <w:pPr>
        <w:tabs>
          <w:tab w:val="left" w:pos="4380"/>
        </w:tabs>
        <w:spacing w:line="570" w:lineRule="exact"/>
        <w:rPr>
          <w:rFonts w:ascii="方正仿宋_GBK" w:eastAsia="方正仿宋_GBK"/>
          <w:sz w:val="32"/>
          <w:szCs w:val="32"/>
        </w:rPr>
      </w:pPr>
    </w:p>
    <w:p w14:paraId="4C42B1EA">
      <w:pPr>
        <w:pStyle w:val="2"/>
        <w:ind w:left="0" w:leftChars="0" w:right="210"/>
      </w:pPr>
    </w:p>
    <w:p w14:paraId="27315CB6">
      <w:pPr>
        <w:spacing w:line="570" w:lineRule="exact"/>
        <w:ind w:firstLine="640" w:firstLineChars="200"/>
        <w:jc w:val="right"/>
        <w:rPr>
          <w:rFonts w:ascii="方正仿宋_GBK" w:eastAsia="方正仿宋_GBK"/>
          <w:color w:val="000000"/>
          <w:sz w:val="32"/>
          <w:szCs w:val="32"/>
        </w:rPr>
      </w:pPr>
      <w:r>
        <w:rPr>
          <w:rFonts w:hint="eastAsia" w:ascii="方正仿宋_GBK" w:eastAsia="方正仿宋_GBK"/>
          <w:color w:val="000000"/>
          <w:sz w:val="32"/>
          <w:szCs w:val="32"/>
        </w:rPr>
        <w:t xml:space="preserve">重庆药品交易所股份有限公司    </w:t>
      </w:r>
    </w:p>
    <w:p w14:paraId="0A9AC7A3">
      <w:pPr>
        <w:spacing w:line="570" w:lineRule="exact"/>
        <w:ind w:firstLine="640" w:firstLineChars="200"/>
        <w:jc w:val="right"/>
        <w:rPr>
          <w:rFonts w:ascii="方正仿宋_GBK" w:eastAsia="方正仿宋_GBK"/>
          <w:color w:val="000000"/>
          <w:sz w:val="32"/>
          <w:szCs w:val="32"/>
        </w:rPr>
      </w:pPr>
      <w:r>
        <w:rPr>
          <w:rFonts w:hint="eastAsia" w:ascii="Times New Roman" w:hAnsi="Times New Roman" w:eastAsia="方正仿宋_GBK" w:cs="Times New Roman"/>
          <w:sz w:val="32"/>
          <w:szCs w:val="32"/>
        </w:rPr>
        <w:t>2025</w:t>
      </w:r>
      <w:r>
        <w:rPr>
          <w:rFonts w:eastAsia="方正仿宋_GBK"/>
          <w:color w:val="000000"/>
          <w:sz w:val="32"/>
          <w:szCs w:val="32"/>
        </w:rPr>
        <w:t>年</w:t>
      </w:r>
      <w:r>
        <w:rPr>
          <w:rFonts w:hint="default" w:ascii="Times New Roman" w:hAnsi="Times New Roman" w:eastAsia="方正仿宋_GBK" w:cs="Times New Roman"/>
          <w:color w:val="000000"/>
          <w:sz w:val="32"/>
          <w:szCs w:val="32"/>
          <w:lang w:val="en-US" w:eastAsia="zh-CN"/>
        </w:rPr>
        <w:t>4</w:t>
      </w:r>
      <w:r>
        <w:rPr>
          <w:rFonts w:eastAsia="方正仿宋_GBK"/>
          <w:color w:val="000000"/>
          <w:sz w:val="32"/>
          <w:szCs w:val="32"/>
        </w:rPr>
        <w:t>月</w:t>
      </w:r>
      <w:r>
        <w:rPr>
          <w:rFonts w:hint="default" w:ascii="Times New Roman" w:hAnsi="Times New Roman" w:eastAsia="方正仿宋_GBK" w:cs="Times New Roman"/>
          <w:color w:val="000000"/>
          <w:sz w:val="32"/>
          <w:szCs w:val="32"/>
          <w:lang w:val="en-US" w:eastAsia="zh-CN"/>
        </w:rPr>
        <w:t>27</w:t>
      </w:r>
      <w:r>
        <w:rPr>
          <w:rFonts w:eastAsia="方正仿宋_GBK"/>
          <w:color w:val="000000"/>
          <w:sz w:val="32"/>
          <w:szCs w:val="32"/>
        </w:rPr>
        <w:t>日</w:t>
      </w:r>
      <w:r>
        <w:rPr>
          <w:rFonts w:hint="eastAsia" w:eastAsia="方正仿宋_GBK"/>
          <w:color w:val="000000"/>
          <w:sz w:val="32"/>
          <w:szCs w:val="32"/>
        </w:rPr>
        <w:t xml:space="preserve">    </w:t>
      </w:r>
    </w:p>
    <w:p w14:paraId="7A9294D6">
      <w:pPr>
        <w:widowControl/>
        <w:spacing w:line="570" w:lineRule="exact"/>
        <w:rPr>
          <w:rFonts w:ascii="Times New Roman" w:hAnsi="Times New Roman" w:eastAsia="方正仿宋_GBK" w:cs="Times New Roman"/>
          <w:sz w:val="32"/>
          <w:szCs w:val="32"/>
        </w:rPr>
      </w:pPr>
      <w:r>
        <w:rPr>
          <w:rFonts w:hint="eastAsia" w:ascii="方正仿宋_GBK" w:hAnsi="宋体" w:eastAsia="方正仿宋_GBK"/>
          <w:color w:val="000000"/>
          <w:sz w:val="32"/>
          <w:szCs w:val="32"/>
        </w:rPr>
        <w:br w:type="page"/>
      </w:r>
      <w:r>
        <w:rPr>
          <w:rFonts w:hint="eastAsia" w:ascii="方正仿宋_GBK" w:hAnsi="方正仿宋_GBK" w:eastAsia="方正仿宋_GBK" w:cs="方正仿宋_GBK"/>
          <w:bCs/>
          <w:color w:val="000000"/>
          <w:sz w:val="32"/>
          <w:szCs w:val="32"/>
        </w:rPr>
        <w:t>附</w:t>
      </w:r>
      <w:r>
        <w:rPr>
          <w:rFonts w:eastAsia="方正仿宋_GBK"/>
          <w:bCs/>
          <w:color w:val="000000"/>
          <w:sz w:val="32"/>
          <w:szCs w:val="32"/>
        </w:rPr>
        <w:t>件</w:t>
      </w:r>
      <w:r>
        <w:rPr>
          <w:rFonts w:hint="eastAsia" w:ascii="Times New Roman" w:hAnsi="Times New Roman" w:eastAsia="方正仿宋_GBK" w:cs="Times New Roman"/>
          <w:sz w:val="32"/>
          <w:szCs w:val="32"/>
        </w:rPr>
        <w:t>1</w:t>
      </w:r>
    </w:p>
    <w:p w14:paraId="1CB379FD">
      <w:pPr>
        <w:widowControl/>
        <w:spacing w:line="570" w:lineRule="exact"/>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报  价  书</w:t>
      </w:r>
    </w:p>
    <w:p w14:paraId="046AB9D3">
      <w:pPr>
        <w:spacing w:line="570" w:lineRule="exact"/>
        <w:rPr>
          <w:rFonts w:eastAsia="方正仿宋_GBK"/>
          <w:color w:val="000000"/>
          <w:sz w:val="32"/>
          <w:szCs w:val="32"/>
        </w:rPr>
      </w:pPr>
    </w:p>
    <w:p w14:paraId="3EB5742F">
      <w:pPr>
        <w:spacing w:line="570" w:lineRule="exact"/>
        <w:rPr>
          <w:rFonts w:eastAsia="方正仿宋_GBK"/>
          <w:color w:val="000000"/>
          <w:sz w:val="32"/>
          <w:szCs w:val="32"/>
        </w:rPr>
      </w:pPr>
      <w:r>
        <w:rPr>
          <w:rFonts w:eastAsia="方正仿宋_GBK"/>
          <w:color w:val="000000"/>
          <w:sz w:val="32"/>
          <w:szCs w:val="32"/>
        </w:rPr>
        <w:t>重庆药品交易所股份有限公司：</w:t>
      </w:r>
    </w:p>
    <w:p w14:paraId="0279A02E">
      <w:pPr>
        <w:spacing w:line="570" w:lineRule="exact"/>
        <w:ind w:firstLine="630"/>
        <w:rPr>
          <w:rFonts w:eastAsia="方正仿宋_GBK"/>
          <w:color w:val="000000"/>
          <w:sz w:val="32"/>
          <w:szCs w:val="32"/>
        </w:rPr>
      </w:pPr>
      <w:r>
        <w:rPr>
          <w:rFonts w:eastAsia="方正仿宋_GBK"/>
          <w:color w:val="000000"/>
          <w:sz w:val="32"/>
          <w:szCs w:val="32"/>
        </w:rPr>
        <w:t>贵公司</w:t>
      </w:r>
      <w:r>
        <w:rPr>
          <w:rFonts w:hint="eastAsia" w:eastAsia="方正仿宋_GBK"/>
          <w:color w:val="000000"/>
          <w:sz w:val="30"/>
          <w:szCs w:val="30"/>
          <w:u w:val="single"/>
          <w:lang w:val="en-US" w:eastAsia="zh-CN"/>
        </w:rPr>
        <w:t>三医行业数字化咨询服务</w:t>
      </w:r>
      <w:r>
        <w:rPr>
          <w:rFonts w:hint="eastAsia" w:eastAsia="方正仿宋_GBK"/>
          <w:color w:val="000000"/>
          <w:sz w:val="32"/>
          <w:szCs w:val="32"/>
          <w:lang w:val="en-US" w:eastAsia="zh-CN"/>
        </w:rPr>
        <w:t>公告</w:t>
      </w:r>
      <w:r>
        <w:rPr>
          <w:rFonts w:eastAsia="方正仿宋_GBK"/>
          <w:color w:val="000000"/>
          <w:sz w:val="32"/>
          <w:szCs w:val="32"/>
        </w:rPr>
        <w:t>已收悉，根据贵公司需求，我单位报价情况如下：</w:t>
      </w:r>
    </w:p>
    <w:p w14:paraId="4D37ADA3">
      <w:pPr>
        <w:spacing w:line="570" w:lineRule="exact"/>
        <w:ind w:firstLine="630"/>
        <w:rPr>
          <w:rFonts w:eastAsia="方正仿宋_GBK"/>
          <w:color w:val="000000"/>
          <w:sz w:val="32"/>
          <w:szCs w:val="32"/>
        </w:rPr>
      </w:pPr>
      <w:r>
        <w:rPr>
          <w:rFonts w:hint="eastAsia" w:ascii="Times New Roman" w:hAnsi="Times New Roman" w:eastAsia="方正仿宋_GBK" w:cs="Times New Roman"/>
          <w:sz w:val="32"/>
          <w:szCs w:val="32"/>
        </w:rPr>
        <w:t>1.</w:t>
      </w:r>
      <w:r>
        <w:rPr>
          <w:rFonts w:eastAsia="方正仿宋_GBK"/>
          <w:color w:val="000000"/>
          <w:sz w:val="32"/>
          <w:szCs w:val="32"/>
        </w:rPr>
        <w:t>本项目总费用为：</w:t>
      </w:r>
      <w:r>
        <w:rPr>
          <w:rFonts w:eastAsia="方正仿宋_GBK"/>
          <w:b/>
          <w:color w:val="000000"/>
          <w:sz w:val="32"/>
          <w:szCs w:val="32"/>
        </w:rPr>
        <w:t>RMB</w:t>
      </w:r>
      <w:r>
        <w:rPr>
          <w:rFonts w:eastAsia="方正仿宋_GBK"/>
          <w:b/>
          <w:color w:val="000000"/>
          <w:sz w:val="32"/>
          <w:szCs w:val="32"/>
          <w:u w:val="single"/>
        </w:rPr>
        <w:t xml:space="preserve">      </w:t>
      </w:r>
      <w:r>
        <w:rPr>
          <w:rFonts w:eastAsia="方正仿宋_GBK"/>
          <w:b/>
          <w:color w:val="000000"/>
          <w:sz w:val="32"/>
          <w:szCs w:val="32"/>
        </w:rPr>
        <w:t>元</w:t>
      </w:r>
      <w:r>
        <w:rPr>
          <w:rFonts w:hint="eastAsia" w:eastAsia="方正仿宋_GBK"/>
          <w:b/>
          <w:color w:val="000000"/>
          <w:sz w:val="32"/>
          <w:szCs w:val="32"/>
        </w:rPr>
        <w:t>（年）</w:t>
      </w:r>
      <w:r>
        <w:rPr>
          <w:rFonts w:eastAsia="方正仿宋_GBK"/>
          <w:b/>
          <w:color w:val="000000"/>
          <w:sz w:val="32"/>
          <w:szCs w:val="32"/>
        </w:rPr>
        <w:t xml:space="preserve">，大写人民币: </w:t>
      </w:r>
      <w:r>
        <w:rPr>
          <w:rFonts w:eastAsia="方正仿宋_GBK"/>
          <w:b/>
          <w:color w:val="000000"/>
          <w:sz w:val="32"/>
          <w:szCs w:val="32"/>
          <w:u w:val="single"/>
        </w:rPr>
        <w:t xml:space="preserve">    （含税）</w:t>
      </w:r>
      <w:r>
        <w:rPr>
          <w:rFonts w:eastAsia="方正仿宋_GBK"/>
          <w:color w:val="000000"/>
          <w:sz w:val="32"/>
          <w:szCs w:val="32"/>
        </w:rPr>
        <w:t>。</w:t>
      </w:r>
    </w:p>
    <w:p w14:paraId="1CD9E926">
      <w:pPr>
        <w:spacing w:line="570" w:lineRule="exact"/>
        <w:ind w:firstLine="640" w:firstLineChars="200"/>
        <w:rPr>
          <w:rFonts w:eastAsia="方正仿宋_GBK"/>
          <w:color w:val="000000"/>
          <w:sz w:val="32"/>
          <w:szCs w:val="32"/>
        </w:rPr>
      </w:pPr>
      <w:r>
        <w:rPr>
          <w:rFonts w:hint="eastAsia" w:ascii="Times New Roman" w:hAnsi="Times New Roman" w:eastAsia="方正仿宋_GBK" w:cs="Times New Roman"/>
          <w:sz w:val="32"/>
          <w:szCs w:val="32"/>
        </w:rPr>
        <w:t>2.</w:t>
      </w:r>
      <w:r>
        <w:rPr>
          <w:rFonts w:eastAsia="方正仿宋_GBK"/>
          <w:color w:val="000000"/>
          <w:sz w:val="32"/>
          <w:szCs w:val="32"/>
        </w:rPr>
        <w:t>交付时间：按重庆药品交易所股份有限公司相关要求。</w:t>
      </w:r>
    </w:p>
    <w:p w14:paraId="44053777">
      <w:pPr>
        <w:spacing w:line="57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color w:val="000000"/>
          <w:sz w:val="32"/>
          <w:szCs w:val="32"/>
        </w:rPr>
        <w:t>报价明细表。（格式自拟）</w:t>
      </w:r>
    </w:p>
    <w:p w14:paraId="64FBBB7A">
      <w:pPr>
        <w:spacing w:line="570" w:lineRule="exact"/>
        <w:ind w:firstLine="640" w:firstLineChars="200"/>
        <w:rPr>
          <w:rFonts w:eastAsia="方正仿宋_GBK"/>
          <w:color w:val="000000"/>
          <w:sz w:val="32"/>
          <w:szCs w:val="32"/>
        </w:rPr>
      </w:pPr>
    </w:p>
    <w:p w14:paraId="446C9CD7">
      <w:pPr>
        <w:spacing w:line="570" w:lineRule="exact"/>
        <w:rPr>
          <w:rFonts w:eastAsia="方正仿宋_GBK"/>
          <w:color w:val="000000"/>
          <w:sz w:val="32"/>
          <w:szCs w:val="32"/>
        </w:rPr>
      </w:pPr>
    </w:p>
    <w:p w14:paraId="0D479F97">
      <w:pPr>
        <w:spacing w:line="570" w:lineRule="exact"/>
        <w:ind w:firstLine="3520" w:firstLineChars="1100"/>
        <w:jc w:val="center"/>
        <w:rPr>
          <w:rFonts w:eastAsia="方正仿宋_GBK"/>
          <w:color w:val="000000"/>
          <w:sz w:val="32"/>
          <w:szCs w:val="32"/>
        </w:rPr>
      </w:pPr>
      <w:r>
        <w:rPr>
          <w:rFonts w:eastAsia="方正仿宋_GBK"/>
          <w:color w:val="000000"/>
          <w:sz w:val="32"/>
          <w:szCs w:val="32"/>
        </w:rPr>
        <w:t>报价单位：</w:t>
      </w:r>
    </w:p>
    <w:p w14:paraId="798F33C4">
      <w:pPr>
        <w:spacing w:line="570" w:lineRule="exact"/>
        <w:ind w:firstLine="630"/>
        <w:jc w:val="center"/>
        <w:rPr>
          <w:rFonts w:eastAsia="方正仿宋_GBK"/>
          <w:color w:val="000000"/>
          <w:sz w:val="32"/>
          <w:szCs w:val="32"/>
        </w:rPr>
      </w:pPr>
      <w:r>
        <w:rPr>
          <w:rFonts w:eastAsia="方正仿宋_GBK"/>
          <w:color w:val="000000"/>
          <w:sz w:val="32"/>
          <w:szCs w:val="32"/>
        </w:rPr>
        <w:t xml:space="preserve">                  报价代表：</w:t>
      </w:r>
    </w:p>
    <w:p w14:paraId="3EA588F3">
      <w:pPr>
        <w:spacing w:line="570" w:lineRule="exact"/>
        <w:ind w:firstLine="630"/>
        <w:rPr>
          <w:rFonts w:eastAsia="方正仿宋_GBK"/>
          <w:color w:val="000000"/>
          <w:sz w:val="32"/>
          <w:szCs w:val="32"/>
        </w:rPr>
      </w:pP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日</w:t>
      </w:r>
      <w:r>
        <w:rPr>
          <w:rFonts w:hint="eastAsia" w:eastAsia="方正仿宋_GBK"/>
          <w:color w:val="000000"/>
          <w:sz w:val="32"/>
          <w:szCs w:val="32"/>
        </w:rPr>
        <w:t xml:space="preserve"> </w:t>
      </w:r>
      <w:r>
        <w:rPr>
          <w:rFonts w:eastAsia="方正仿宋_GBK"/>
          <w:color w:val="000000"/>
          <w:sz w:val="32"/>
          <w:szCs w:val="32"/>
        </w:rPr>
        <w:t xml:space="preserve">   期：</w:t>
      </w:r>
    </w:p>
    <w:p w14:paraId="5C0D3F6E">
      <w:pPr>
        <w:tabs>
          <w:tab w:val="left" w:pos="4380"/>
        </w:tabs>
        <w:spacing w:line="570" w:lineRule="exact"/>
        <w:rPr>
          <w:rFonts w:ascii="方正小标宋_GBK" w:eastAsia="方正小标宋_GBK"/>
          <w:sz w:val="36"/>
          <w:szCs w:val="36"/>
        </w:rPr>
      </w:pPr>
    </w:p>
    <w:p w14:paraId="36D86F4A">
      <w:pPr>
        <w:tabs>
          <w:tab w:val="left" w:pos="4380"/>
        </w:tabs>
        <w:spacing w:line="570" w:lineRule="exact"/>
        <w:rPr>
          <w:rFonts w:ascii="方正小标宋_GBK" w:eastAsia="方正小标宋_GBK"/>
          <w:sz w:val="36"/>
          <w:szCs w:val="36"/>
        </w:rPr>
      </w:pPr>
    </w:p>
    <w:p w14:paraId="61F3008C">
      <w:pPr>
        <w:tabs>
          <w:tab w:val="left" w:pos="4380"/>
        </w:tabs>
        <w:spacing w:line="570" w:lineRule="exact"/>
        <w:rPr>
          <w:rFonts w:ascii="方正小标宋_GBK" w:eastAsia="方正小标宋_GBK"/>
          <w:sz w:val="36"/>
          <w:szCs w:val="36"/>
        </w:rPr>
      </w:pPr>
    </w:p>
    <w:p w14:paraId="27D1D1EA">
      <w:pPr>
        <w:tabs>
          <w:tab w:val="left" w:pos="4380"/>
        </w:tabs>
        <w:spacing w:line="570" w:lineRule="exact"/>
        <w:rPr>
          <w:rFonts w:ascii="方正小标宋_GBK" w:eastAsia="方正小标宋_GBK"/>
          <w:sz w:val="36"/>
          <w:szCs w:val="36"/>
        </w:rPr>
      </w:pPr>
    </w:p>
    <w:p w14:paraId="686246DB">
      <w:pPr>
        <w:tabs>
          <w:tab w:val="left" w:pos="4380"/>
        </w:tabs>
        <w:spacing w:line="570" w:lineRule="exact"/>
        <w:rPr>
          <w:rFonts w:ascii="方正小标宋_GBK" w:eastAsia="方正小标宋_GBK"/>
          <w:sz w:val="36"/>
          <w:szCs w:val="36"/>
        </w:rPr>
      </w:pPr>
    </w:p>
    <w:p w14:paraId="76D5AAAF">
      <w:pPr>
        <w:tabs>
          <w:tab w:val="left" w:pos="4380"/>
        </w:tabs>
        <w:spacing w:line="570" w:lineRule="exact"/>
        <w:rPr>
          <w:rFonts w:ascii="方正小标宋_GBK" w:eastAsia="方正小标宋_GBK"/>
          <w:sz w:val="36"/>
          <w:szCs w:val="36"/>
        </w:rPr>
      </w:pPr>
    </w:p>
    <w:p w14:paraId="193814BB">
      <w:pPr>
        <w:tabs>
          <w:tab w:val="left" w:pos="4380"/>
        </w:tabs>
        <w:spacing w:line="570" w:lineRule="exact"/>
        <w:rPr>
          <w:rFonts w:ascii="方正小标宋_GBK" w:eastAsia="方正小标宋_GBK"/>
          <w:sz w:val="36"/>
          <w:szCs w:val="36"/>
        </w:rPr>
      </w:pPr>
    </w:p>
    <w:p w14:paraId="791127B4">
      <w:pPr>
        <w:rPr>
          <w:rFonts w:ascii="方正小标宋_GBK" w:eastAsia="方正小标宋_GBK"/>
          <w:sz w:val="36"/>
          <w:szCs w:val="36"/>
        </w:rPr>
      </w:pPr>
      <w:r>
        <w:rPr>
          <w:rFonts w:ascii="方正小标宋_GBK" w:eastAsia="方正小标宋_GBK"/>
          <w:sz w:val="36"/>
          <w:szCs w:val="36"/>
        </w:rPr>
        <w:br w:type="page"/>
      </w:r>
    </w:p>
    <w:p w14:paraId="2131B48B">
      <w:pPr>
        <w:spacing w:line="570" w:lineRule="exact"/>
        <w:rPr>
          <w:rFonts w:ascii="Times New Roman" w:hAnsi="Times New Roman" w:eastAsia="方正仿宋_GBK" w:cs="Times New Roman"/>
          <w:sz w:val="32"/>
          <w:szCs w:val="32"/>
        </w:rPr>
      </w:pPr>
      <w:r>
        <w:rPr>
          <w:rFonts w:eastAsia="方正仿宋_GBK"/>
          <w:bCs/>
          <w:color w:val="000000"/>
          <w:sz w:val="32"/>
          <w:szCs w:val="32"/>
        </w:rPr>
        <w:t>附件</w:t>
      </w:r>
      <w:r>
        <w:rPr>
          <w:rFonts w:ascii="Times New Roman" w:hAnsi="Times New Roman" w:eastAsia="方正仿宋_GBK" w:cs="Times New Roman"/>
          <w:sz w:val="32"/>
          <w:szCs w:val="32"/>
        </w:rPr>
        <w:t>2</w:t>
      </w:r>
    </w:p>
    <w:p w14:paraId="445DC93A">
      <w:pPr>
        <w:spacing w:line="570" w:lineRule="exact"/>
        <w:jc w:val="center"/>
        <w:outlineLvl w:val="0"/>
        <w:rPr>
          <w:rFonts w:ascii="方正小标宋_GBK" w:eastAsia="方正小标宋_GBK"/>
          <w:sz w:val="44"/>
          <w:szCs w:val="44"/>
        </w:rPr>
      </w:pPr>
      <w:r>
        <w:rPr>
          <w:rFonts w:hint="eastAsia" w:ascii="方正小标宋_GBK" w:eastAsia="方正小标宋_GBK"/>
          <w:sz w:val="44"/>
          <w:szCs w:val="44"/>
        </w:rPr>
        <w:t>法定代表人授权委托书</w:t>
      </w:r>
    </w:p>
    <w:p w14:paraId="31247158">
      <w:pPr>
        <w:spacing w:line="570" w:lineRule="exact"/>
        <w:ind w:firstLine="640" w:firstLineChars="200"/>
        <w:rPr>
          <w:rFonts w:eastAsia="方正仿宋_GBK"/>
          <w:color w:val="000000"/>
          <w:sz w:val="32"/>
          <w:szCs w:val="32"/>
          <w:u w:val="single"/>
        </w:rPr>
      </w:pPr>
      <w:r>
        <w:rPr>
          <w:rFonts w:hint="eastAsia" w:ascii="方正仿宋_GBK" w:eastAsia="方正仿宋_GBK"/>
          <w:sz w:val="32"/>
          <w:szCs w:val="32"/>
        </w:rPr>
        <w:t>项目名称：</w:t>
      </w:r>
      <w:r>
        <w:rPr>
          <w:rFonts w:hint="eastAsia" w:eastAsia="方正仿宋_GBK"/>
          <w:color w:val="000000"/>
          <w:sz w:val="30"/>
          <w:szCs w:val="30"/>
          <w:u w:val="single"/>
          <w:lang w:val="en-US" w:eastAsia="zh-CN"/>
        </w:rPr>
        <w:t>三医行业数字化咨询服务</w:t>
      </w:r>
    </w:p>
    <w:p w14:paraId="775506C2">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致：重庆药品交易所股份有限公司：</w:t>
      </w:r>
    </w:p>
    <w:p w14:paraId="109BD447">
      <w:pPr>
        <w:tabs>
          <w:tab w:val="left" w:pos="993"/>
          <w:tab w:val="left" w:pos="8505"/>
        </w:tabs>
        <w:spacing w:line="570" w:lineRule="exact"/>
        <w:ind w:firstLine="640" w:firstLineChars="20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（报价人法定代表人名称）是</w:t>
      </w:r>
      <w:r>
        <w:rPr>
          <w:rFonts w:hint="eastAsia" w:ascii="方正仿宋_GBK" w:eastAsia="方正仿宋_GBK"/>
          <w:sz w:val="32"/>
          <w:szCs w:val="32"/>
          <w:u w:val="single"/>
        </w:rPr>
        <w:t xml:space="preserve">            </w:t>
      </w:r>
      <w:r>
        <w:rPr>
          <w:rFonts w:hint="eastAsia" w:ascii="方正仿宋_GBK" w:eastAsia="方正仿宋_GBK"/>
          <w:sz w:val="32"/>
          <w:szCs w:val="32"/>
        </w:rPr>
        <w:t>（报价方名称）的法定代表人，特授权</w:t>
      </w:r>
      <w:r>
        <w:rPr>
          <w:rFonts w:hint="eastAsia" w:ascii="方正仿宋_GBK" w:eastAsia="方正仿宋_GBK"/>
          <w:sz w:val="32"/>
          <w:szCs w:val="32"/>
          <w:u w:val="single"/>
        </w:rPr>
        <w:t xml:space="preserve">                     </w:t>
      </w:r>
      <w:r>
        <w:rPr>
          <w:rFonts w:hint="eastAsia" w:ascii="方正仿宋_GBK" w:eastAsia="方正仿宋_GBK"/>
          <w:sz w:val="32"/>
          <w:szCs w:val="32"/>
        </w:rPr>
        <w:t>（被授权人姓名及身份证代码）代表我单位全权办理上述项目的报价、签约等具体工作，并签署全部有关文件、协议及合同。</w:t>
      </w:r>
    </w:p>
    <w:p w14:paraId="68EE33EA">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B5E1E9D">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7AA59190">
      <w:pPr>
        <w:spacing w:line="570" w:lineRule="exact"/>
        <w:ind w:firstLine="640" w:firstLineChars="200"/>
        <w:rPr>
          <w:rFonts w:ascii="方正仿宋_GBK" w:eastAsia="方正仿宋_GBK"/>
          <w:sz w:val="32"/>
          <w:szCs w:val="32"/>
        </w:rPr>
      </w:pPr>
    </w:p>
    <w:p w14:paraId="397600B7">
      <w:pPr>
        <w:spacing w:line="570" w:lineRule="exact"/>
        <w:rPr>
          <w:rFonts w:ascii="方正仿宋_GBK" w:eastAsia="方正仿宋_GBK"/>
          <w:sz w:val="32"/>
          <w:szCs w:val="32"/>
        </w:rPr>
      </w:pPr>
      <w:r>
        <w:rPr>
          <w:rFonts w:hint="eastAsia" w:ascii="方正仿宋_GBK" w:eastAsia="方正仿宋_GBK"/>
          <w:sz w:val="32"/>
          <w:szCs w:val="32"/>
        </w:rPr>
        <w:t>被授权人签名：          报价方法定代表人签名：</w:t>
      </w:r>
    </w:p>
    <w:p w14:paraId="1F0BA52D">
      <w:pPr>
        <w:spacing w:line="570" w:lineRule="exact"/>
        <w:ind w:firstLine="640" w:firstLineChars="200"/>
        <w:rPr>
          <w:rFonts w:ascii="方正仿宋_GBK" w:eastAsia="方正仿宋_GBK"/>
          <w:sz w:val="32"/>
          <w:szCs w:val="32"/>
        </w:rPr>
      </w:pPr>
    </w:p>
    <w:p w14:paraId="02402CA9">
      <w:pPr>
        <w:spacing w:line="570" w:lineRule="exact"/>
        <w:ind w:firstLine="640" w:firstLineChars="200"/>
        <w:rPr>
          <w:rFonts w:ascii="方正仿宋_GBK" w:eastAsia="方正仿宋_GBK"/>
          <w:sz w:val="32"/>
          <w:szCs w:val="32"/>
        </w:rPr>
      </w:pPr>
    </w:p>
    <w:p w14:paraId="351ACEFC">
      <w:pPr>
        <w:spacing w:line="570" w:lineRule="exact"/>
        <w:rPr>
          <w:rFonts w:ascii="方正仿宋_GBK" w:eastAsia="方正仿宋_GBK"/>
          <w:sz w:val="32"/>
          <w:szCs w:val="32"/>
        </w:rPr>
      </w:pPr>
      <w:r>
        <w:rPr>
          <w:rFonts w:hint="eastAsia" w:ascii="方正仿宋_GBK" w:eastAsia="方正仿宋_GBK"/>
          <w:sz w:val="32"/>
          <w:szCs w:val="32"/>
        </w:rPr>
        <w:t>（附：法定代表人与被授权人身份证复印件）</w:t>
      </w:r>
    </w:p>
    <w:p w14:paraId="0DCB1E4E">
      <w:pPr>
        <w:spacing w:line="570" w:lineRule="exact"/>
        <w:ind w:firstLine="640" w:firstLineChars="200"/>
        <w:rPr>
          <w:rFonts w:ascii="方正仿宋_GBK" w:eastAsia="方正仿宋_GBK"/>
          <w:sz w:val="32"/>
          <w:szCs w:val="32"/>
        </w:rPr>
      </w:pPr>
    </w:p>
    <w:p w14:paraId="3EDDC3D4">
      <w:pPr>
        <w:spacing w:line="570" w:lineRule="exact"/>
        <w:ind w:firstLine="640" w:firstLineChars="200"/>
        <w:rPr>
          <w:rFonts w:ascii="方正仿宋_GBK" w:eastAsia="方正仿宋_GBK"/>
          <w:sz w:val="32"/>
          <w:szCs w:val="32"/>
        </w:rPr>
      </w:pPr>
    </w:p>
    <w:p w14:paraId="5ABC8822">
      <w:pPr>
        <w:spacing w:line="570" w:lineRule="exact"/>
        <w:jc w:val="right"/>
        <w:rPr>
          <w:rFonts w:ascii="方正仿宋_GBK" w:eastAsia="方正仿宋_GBK"/>
          <w:sz w:val="32"/>
          <w:szCs w:val="32"/>
        </w:rPr>
      </w:pPr>
      <w:r>
        <w:rPr>
          <w:rFonts w:hint="eastAsia" w:ascii="方正仿宋_GBK" w:eastAsia="方正仿宋_GBK"/>
          <w:sz w:val="32"/>
          <w:szCs w:val="32"/>
        </w:rPr>
        <w:t>（报价方公章）  年   月   日</w:t>
      </w:r>
    </w:p>
    <w:p w14:paraId="68A0D3F5">
      <w:pPr>
        <w:rPr>
          <w:rFonts w:eastAsia="方正仿宋_GBK"/>
          <w:bCs/>
          <w:color w:val="000000"/>
          <w:sz w:val="32"/>
          <w:szCs w:val="32"/>
        </w:rPr>
      </w:pPr>
      <w:r>
        <w:rPr>
          <w:rFonts w:hint="eastAsia" w:eastAsia="方正仿宋_GBK"/>
          <w:bCs/>
          <w:color w:val="000000"/>
          <w:sz w:val="32"/>
          <w:szCs w:val="32"/>
        </w:rPr>
        <w:br w:type="page"/>
      </w:r>
    </w:p>
    <w:p w14:paraId="677E0DB9">
      <w:pPr>
        <w:widowControl/>
        <w:spacing w:line="560" w:lineRule="exact"/>
        <w:rPr>
          <w:rFonts w:ascii="Times New Roman" w:hAnsi="Times New Roman" w:eastAsia="方正仿宋_GBK" w:cs="Times New Roman"/>
          <w:sz w:val="32"/>
          <w:szCs w:val="32"/>
        </w:rPr>
      </w:pPr>
      <w:r>
        <w:rPr>
          <w:rFonts w:hint="eastAsia" w:eastAsia="方正仿宋_GBK"/>
          <w:bCs/>
          <w:color w:val="000000"/>
          <w:sz w:val="32"/>
          <w:szCs w:val="32"/>
        </w:rPr>
        <w:t>附件</w:t>
      </w:r>
      <w:r>
        <w:rPr>
          <w:rFonts w:hint="eastAsia" w:ascii="Times New Roman" w:hAnsi="Times New Roman" w:eastAsia="方正仿宋_GBK" w:cs="Times New Roman"/>
          <w:sz w:val="32"/>
          <w:szCs w:val="32"/>
        </w:rPr>
        <w:t>3</w:t>
      </w:r>
    </w:p>
    <w:p w14:paraId="5EC73FBA">
      <w:pPr>
        <w:spacing w:line="360" w:lineRule="auto"/>
        <w:jc w:val="center"/>
        <w:rPr>
          <w:rFonts w:ascii="方正小标宋_GBK" w:eastAsia="方正小标宋_GBK"/>
          <w:sz w:val="44"/>
          <w:szCs w:val="44"/>
        </w:rPr>
      </w:pPr>
      <w:r>
        <w:rPr>
          <w:rFonts w:hint="eastAsia" w:ascii="方正小标宋_GBK" w:eastAsia="方正小标宋_GBK"/>
          <w:sz w:val="44"/>
          <w:szCs w:val="44"/>
        </w:rPr>
        <w:t>重庆药品交易所股份有限公司</w:t>
      </w:r>
    </w:p>
    <w:p w14:paraId="42C0B046">
      <w:pPr>
        <w:spacing w:line="360" w:lineRule="auto"/>
        <w:jc w:val="center"/>
        <w:outlineLvl w:val="0"/>
        <w:rPr>
          <w:rFonts w:ascii="方正小标宋_GBK" w:eastAsia="方正小标宋_GBK"/>
          <w:sz w:val="44"/>
          <w:szCs w:val="44"/>
        </w:rPr>
      </w:pPr>
      <w:r>
        <w:rPr>
          <w:rFonts w:hint="eastAsia" w:ascii="方正小标宋_GBK" w:eastAsia="方正小标宋_GBK"/>
          <w:sz w:val="44"/>
          <w:szCs w:val="44"/>
          <w:lang w:val="en-US" w:eastAsia="zh-CN"/>
        </w:rPr>
        <w:t>三医行业数字化咨询服务</w:t>
      </w:r>
      <w:r>
        <w:rPr>
          <w:rFonts w:hint="eastAsia" w:ascii="方正小标宋_GBK" w:eastAsia="方正小标宋_GBK"/>
          <w:sz w:val="44"/>
          <w:szCs w:val="44"/>
        </w:rPr>
        <w:t>遴选评分标准</w:t>
      </w:r>
    </w:p>
    <w:tbl>
      <w:tblPr>
        <w:tblStyle w:val="11"/>
        <w:tblW w:w="10363" w:type="dxa"/>
        <w:jc w:val="center"/>
        <w:tblLayout w:type="fixed"/>
        <w:tblCellMar>
          <w:top w:w="0" w:type="dxa"/>
          <w:left w:w="108" w:type="dxa"/>
          <w:bottom w:w="0" w:type="dxa"/>
          <w:right w:w="108" w:type="dxa"/>
        </w:tblCellMar>
      </w:tblPr>
      <w:tblGrid>
        <w:gridCol w:w="798"/>
        <w:gridCol w:w="3029"/>
        <w:gridCol w:w="996"/>
        <w:gridCol w:w="5540"/>
      </w:tblGrid>
      <w:tr w14:paraId="565FBBC4">
        <w:tblPrEx>
          <w:tblCellMar>
            <w:top w:w="0" w:type="dxa"/>
            <w:left w:w="108" w:type="dxa"/>
            <w:bottom w:w="0" w:type="dxa"/>
            <w:right w:w="108" w:type="dxa"/>
          </w:tblCellMar>
        </w:tblPrEx>
        <w:trPr>
          <w:trHeight w:val="402"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92C8BA9">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029" w:type="dxa"/>
            <w:tcBorders>
              <w:top w:val="single" w:color="auto" w:sz="4" w:space="0"/>
              <w:left w:val="nil"/>
              <w:bottom w:val="single" w:color="auto" w:sz="4" w:space="0"/>
              <w:right w:val="single" w:color="auto" w:sz="4" w:space="0"/>
            </w:tcBorders>
            <w:shd w:val="clear" w:color="auto" w:fill="auto"/>
            <w:vAlign w:val="center"/>
          </w:tcPr>
          <w:p w14:paraId="17E04204">
            <w:pPr>
              <w:widowControl/>
              <w:jc w:val="center"/>
              <w:rPr>
                <w:rFonts w:ascii="宋体" w:hAnsi="宋体" w:cs="宋体"/>
                <w:b/>
                <w:bCs/>
                <w:kern w:val="0"/>
                <w:sz w:val="20"/>
                <w:szCs w:val="20"/>
              </w:rPr>
            </w:pPr>
            <w:r>
              <w:rPr>
                <w:rFonts w:hint="eastAsia" w:ascii="宋体" w:hAnsi="宋体" w:cs="宋体"/>
                <w:b/>
                <w:bCs/>
                <w:kern w:val="0"/>
                <w:sz w:val="20"/>
                <w:szCs w:val="20"/>
              </w:rPr>
              <w:t>指标</w:t>
            </w:r>
          </w:p>
        </w:tc>
        <w:tc>
          <w:tcPr>
            <w:tcW w:w="996" w:type="dxa"/>
            <w:tcBorders>
              <w:top w:val="single" w:color="auto" w:sz="4" w:space="0"/>
              <w:left w:val="nil"/>
              <w:bottom w:val="single" w:color="auto" w:sz="4" w:space="0"/>
              <w:right w:val="single" w:color="auto" w:sz="4" w:space="0"/>
            </w:tcBorders>
            <w:shd w:val="clear" w:color="auto" w:fill="auto"/>
            <w:vAlign w:val="center"/>
          </w:tcPr>
          <w:p w14:paraId="62DDF38E">
            <w:pPr>
              <w:widowControl/>
              <w:jc w:val="center"/>
              <w:rPr>
                <w:rFonts w:ascii="宋体" w:hAnsi="宋体" w:cs="宋体"/>
                <w:b/>
                <w:bCs/>
                <w:kern w:val="0"/>
                <w:sz w:val="20"/>
                <w:szCs w:val="20"/>
              </w:rPr>
            </w:pPr>
            <w:r>
              <w:rPr>
                <w:rFonts w:hint="eastAsia" w:ascii="宋体" w:hAnsi="宋体" w:cs="宋体"/>
                <w:b/>
                <w:bCs/>
                <w:kern w:val="0"/>
                <w:sz w:val="20"/>
                <w:szCs w:val="20"/>
              </w:rPr>
              <w:t>总分值</w:t>
            </w:r>
          </w:p>
        </w:tc>
        <w:tc>
          <w:tcPr>
            <w:tcW w:w="5540" w:type="dxa"/>
            <w:tcBorders>
              <w:top w:val="single" w:color="auto" w:sz="4" w:space="0"/>
              <w:left w:val="nil"/>
              <w:bottom w:val="single" w:color="auto" w:sz="4" w:space="0"/>
              <w:right w:val="single" w:color="auto" w:sz="4" w:space="0"/>
            </w:tcBorders>
            <w:shd w:val="clear" w:color="auto" w:fill="auto"/>
            <w:vAlign w:val="center"/>
          </w:tcPr>
          <w:p w14:paraId="4AEFE21E">
            <w:pPr>
              <w:widowControl/>
              <w:jc w:val="center"/>
              <w:rPr>
                <w:rFonts w:ascii="宋体" w:hAnsi="宋体" w:cs="宋体"/>
                <w:b/>
                <w:bCs/>
                <w:kern w:val="0"/>
                <w:sz w:val="20"/>
                <w:szCs w:val="20"/>
              </w:rPr>
            </w:pPr>
            <w:r>
              <w:rPr>
                <w:rFonts w:hint="eastAsia" w:ascii="宋体" w:hAnsi="宋体" w:cs="宋体"/>
                <w:b/>
                <w:bCs/>
                <w:kern w:val="0"/>
                <w:sz w:val="20"/>
                <w:szCs w:val="20"/>
              </w:rPr>
              <w:t>计分依据</w:t>
            </w:r>
          </w:p>
        </w:tc>
      </w:tr>
      <w:tr w14:paraId="2C8AD3E2">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14:paraId="34FCFFAA">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1</w:t>
            </w:r>
          </w:p>
        </w:tc>
        <w:tc>
          <w:tcPr>
            <w:tcW w:w="3029" w:type="dxa"/>
            <w:tcBorders>
              <w:top w:val="nil"/>
              <w:left w:val="nil"/>
              <w:bottom w:val="single" w:color="auto" w:sz="4" w:space="0"/>
              <w:right w:val="single" w:color="auto" w:sz="4" w:space="0"/>
            </w:tcBorders>
            <w:shd w:val="clear" w:color="auto" w:fill="auto"/>
            <w:vAlign w:val="center"/>
          </w:tcPr>
          <w:p w14:paraId="4E35B067">
            <w:pPr>
              <w:widowControl/>
              <w:jc w:val="center"/>
              <w:textAlignment w:val="center"/>
              <w:rPr>
                <w:rFonts w:hint="eastAsia" w:ascii="Times New Roman" w:hAnsi="Times New Roman" w:eastAsia="方正仿宋_GBK" w:cs="Times New Roman"/>
                <w:kern w:val="0"/>
                <w:sz w:val="24"/>
                <w:szCs w:val="24"/>
                <w:highlight w:val="none"/>
                <w:lang w:val="en-US" w:eastAsia="zh-CN" w:bidi="ar-SA"/>
              </w:rPr>
            </w:pPr>
            <w:r>
              <w:rPr>
                <w:rFonts w:hint="eastAsia" w:ascii="方正仿宋_GBK" w:hAnsi="方正仿宋_GBK" w:eastAsia="方正仿宋_GBK" w:cs="方正仿宋_GBK"/>
                <w:color w:val="000000"/>
                <w:kern w:val="0"/>
                <w:sz w:val="24"/>
                <w:highlight w:val="none"/>
                <w:lang w:bidi="ar"/>
              </w:rPr>
              <w:t>价格报价</w:t>
            </w:r>
          </w:p>
        </w:tc>
        <w:tc>
          <w:tcPr>
            <w:tcW w:w="996" w:type="dxa"/>
            <w:tcBorders>
              <w:top w:val="nil"/>
              <w:left w:val="nil"/>
              <w:bottom w:val="single" w:color="auto" w:sz="4" w:space="0"/>
              <w:right w:val="single" w:color="auto" w:sz="4" w:space="0"/>
            </w:tcBorders>
            <w:shd w:val="clear" w:color="auto" w:fill="auto"/>
            <w:vAlign w:val="center"/>
          </w:tcPr>
          <w:p w14:paraId="13C53DD2">
            <w:pPr>
              <w:widowControl/>
              <w:jc w:val="center"/>
              <w:textAlignment w:val="center"/>
              <w:rPr>
                <w:rFonts w:hint="default"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30</w:t>
            </w:r>
          </w:p>
        </w:tc>
        <w:tc>
          <w:tcPr>
            <w:tcW w:w="5540" w:type="dxa"/>
            <w:tcBorders>
              <w:top w:val="nil"/>
              <w:left w:val="nil"/>
              <w:bottom w:val="single" w:color="auto" w:sz="4" w:space="0"/>
              <w:right w:val="single" w:color="auto" w:sz="4" w:space="0"/>
            </w:tcBorders>
            <w:shd w:val="clear" w:color="auto" w:fill="auto"/>
            <w:vAlign w:val="center"/>
          </w:tcPr>
          <w:p w14:paraId="5414FA37">
            <w:pPr>
              <w:pStyle w:val="17"/>
              <w:rPr>
                <w:rFonts w:hint="eastAsia" w:ascii="Times New Roman" w:hAnsi="Times New Roman" w:eastAsia="宋体" w:cs="Times New Roman"/>
                <w:color w:val="000000"/>
                <w:kern w:val="0"/>
                <w:sz w:val="20"/>
                <w:szCs w:val="20"/>
                <w:highlight w:val="none"/>
                <w:lang w:val="en-US" w:eastAsia="zh-CN" w:bidi="ar"/>
              </w:rPr>
            </w:pPr>
            <w:r>
              <w:rPr>
                <w:rFonts w:hint="eastAsia" w:ascii="方正仿宋_GBK" w:hAnsi="方正仿宋_GBK" w:eastAsia="方正仿宋_GBK" w:cs="方正仿宋_GBK"/>
                <w:color w:val="000000"/>
                <w:kern w:val="0"/>
                <w:szCs w:val="21"/>
                <w:highlight w:val="none"/>
                <w:lang w:bidi="ar"/>
              </w:rPr>
              <w:t>满足资格性、符合性要求且最后报价最低的供应商的价格为基准价，其价格分为满分。其他供应商的价格分统一按照下列公式计算：</w:t>
            </w:r>
            <w:r>
              <w:rPr>
                <w:rFonts w:hint="eastAsia" w:ascii="方正仿宋_GBK" w:hAnsi="方正仿宋_GBK" w:eastAsia="方正仿宋_GBK" w:cs="方正仿宋_GBK"/>
                <w:color w:val="000000"/>
                <w:kern w:val="0"/>
                <w:szCs w:val="21"/>
                <w:highlight w:val="none"/>
                <w:lang w:bidi="ar"/>
              </w:rPr>
              <w:br w:type="textWrapping"/>
            </w:r>
            <w:r>
              <w:rPr>
                <w:rFonts w:hint="eastAsia" w:ascii="方正仿宋_GBK" w:hAnsi="方正仿宋_GBK" w:eastAsia="方正仿宋_GBK" w:cs="方正仿宋_GBK"/>
                <w:color w:val="000000"/>
                <w:kern w:val="0"/>
                <w:szCs w:val="21"/>
                <w:highlight w:val="none"/>
                <w:lang w:bidi="ar"/>
              </w:rPr>
              <w:t>报价得分=（基准价/报价）×价格权值×</w:t>
            </w:r>
            <w:r>
              <w:rPr>
                <w:rFonts w:hint="eastAsia" w:ascii="Times New Roman" w:hAnsi="Times New Roman" w:eastAsia="宋体" w:cs="Times New Roman"/>
                <w:color w:val="000000"/>
                <w:kern w:val="0"/>
                <w:sz w:val="20"/>
                <w:szCs w:val="20"/>
                <w:highlight w:val="none"/>
                <w:lang w:bidi="ar"/>
              </w:rPr>
              <w:t>100</w:t>
            </w:r>
          </w:p>
        </w:tc>
      </w:tr>
      <w:tr w14:paraId="00622131">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14:paraId="4D650822">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2</w:t>
            </w:r>
          </w:p>
        </w:tc>
        <w:tc>
          <w:tcPr>
            <w:tcW w:w="3029" w:type="dxa"/>
            <w:tcBorders>
              <w:top w:val="nil"/>
              <w:left w:val="nil"/>
              <w:bottom w:val="single" w:color="auto" w:sz="4" w:space="0"/>
              <w:right w:val="single" w:color="auto" w:sz="4" w:space="0"/>
            </w:tcBorders>
            <w:shd w:val="clear" w:color="auto" w:fill="auto"/>
            <w:vAlign w:val="center"/>
          </w:tcPr>
          <w:p w14:paraId="255EBEA0">
            <w:pPr>
              <w:widowControl/>
              <w:jc w:val="center"/>
              <w:textAlignment w:val="center"/>
              <w:rPr>
                <w:rFonts w:hint="eastAsia" w:ascii="Times New Roman" w:hAnsi="Times New Roman" w:eastAsia="方正仿宋_GBK" w:cs="Times New Roman"/>
                <w:kern w:val="0"/>
                <w:sz w:val="24"/>
                <w:szCs w:val="24"/>
                <w:highlight w:val="none"/>
                <w:lang w:val="en-US" w:eastAsia="zh-CN" w:bidi="ar-SA"/>
              </w:rPr>
            </w:pPr>
            <w:r>
              <w:rPr>
                <w:rFonts w:hint="eastAsia" w:ascii="方正仿宋_GBK" w:hAnsi="方正仿宋_GBK" w:eastAsia="方正仿宋_GBK" w:cs="方正仿宋_GBK"/>
                <w:color w:val="000000"/>
                <w:kern w:val="0"/>
                <w:sz w:val="24"/>
                <w:highlight w:val="none"/>
                <w:lang w:bidi="ar"/>
              </w:rPr>
              <w:t>团队能力</w:t>
            </w:r>
          </w:p>
        </w:tc>
        <w:tc>
          <w:tcPr>
            <w:tcW w:w="996" w:type="dxa"/>
            <w:tcBorders>
              <w:top w:val="nil"/>
              <w:left w:val="nil"/>
              <w:bottom w:val="single" w:color="auto" w:sz="4" w:space="0"/>
              <w:right w:val="single" w:color="auto" w:sz="4" w:space="0"/>
            </w:tcBorders>
            <w:shd w:val="clear" w:color="auto" w:fill="auto"/>
            <w:vAlign w:val="center"/>
          </w:tcPr>
          <w:p w14:paraId="1AF93507">
            <w:pPr>
              <w:widowControl/>
              <w:jc w:val="center"/>
              <w:textAlignment w:val="center"/>
              <w:rPr>
                <w:rFonts w:hint="default"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val="en-US" w:eastAsia="zh-CN" w:bidi="ar"/>
              </w:rPr>
              <w:t>15</w:t>
            </w:r>
          </w:p>
        </w:tc>
        <w:tc>
          <w:tcPr>
            <w:tcW w:w="5540" w:type="dxa"/>
            <w:tcBorders>
              <w:top w:val="nil"/>
              <w:left w:val="nil"/>
              <w:bottom w:val="single" w:color="auto" w:sz="4" w:space="0"/>
              <w:right w:val="single" w:color="auto" w:sz="4" w:space="0"/>
            </w:tcBorders>
            <w:shd w:val="clear" w:color="auto" w:fill="auto"/>
            <w:vAlign w:val="center"/>
          </w:tcPr>
          <w:p w14:paraId="7483283E">
            <w:pPr>
              <w:widowControl/>
              <w:jc w:val="left"/>
              <w:textAlignment w:val="center"/>
              <w:rPr>
                <w:rFonts w:hint="eastAsia" w:ascii="Times New Roman" w:hAnsi="Times New Roman" w:eastAsia="方正仿宋_GBK" w:cs="Times New Roman"/>
                <w:kern w:val="0"/>
                <w:sz w:val="21"/>
                <w:szCs w:val="24"/>
                <w:highlight w:val="none"/>
                <w:lang w:val="en-US" w:eastAsia="zh-CN" w:bidi="ar-SA"/>
              </w:rPr>
            </w:pPr>
            <w:r>
              <w:rPr>
                <w:rFonts w:hint="eastAsia" w:ascii="方正仿宋_GBK" w:hAnsi="方正仿宋_GBK" w:eastAsia="方正仿宋_GBK" w:cs="方正仿宋_GBK"/>
                <w:color w:val="000000"/>
                <w:kern w:val="0"/>
                <w:szCs w:val="21"/>
                <w:highlight w:val="none"/>
                <w:lang w:bidi="ar"/>
              </w:rPr>
              <w:t>具备一定数量的技术高级职称人员或全职信息化相关高级工程师。团队成员每具有信息化相关</w:t>
            </w:r>
            <w:r>
              <w:rPr>
                <w:rFonts w:hint="eastAsia" w:ascii="方正仿宋_GBK" w:hAnsi="方正仿宋_GBK" w:eastAsia="方正仿宋_GBK" w:cs="方正仿宋_GBK"/>
                <w:color w:val="000000"/>
                <w:kern w:val="0"/>
                <w:szCs w:val="21"/>
                <w:highlight w:val="none"/>
                <w:lang w:val="en-US" w:eastAsia="zh-CN" w:bidi="ar"/>
              </w:rPr>
              <w:t>正</w:t>
            </w:r>
            <w:r>
              <w:rPr>
                <w:rFonts w:hint="eastAsia" w:ascii="方正仿宋_GBK" w:hAnsi="方正仿宋_GBK" w:eastAsia="方正仿宋_GBK" w:cs="方正仿宋_GBK"/>
                <w:color w:val="000000"/>
                <w:kern w:val="0"/>
                <w:szCs w:val="21"/>
                <w:highlight w:val="none"/>
                <w:lang w:bidi="ar"/>
              </w:rPr>
              <w:t>高级职称1人得5分，</w:t>
            </w:r>
            <w:r>
              <w:rPr>
                <w:rFonts w:hint="eastAsia" w:ascii="方正仿宋_GBK" w:hAnsi="方正仿宋_GBK" w:eastAsia="方正仿宋_GBK" w:cs="方正仿宋_GBK"/>
                <w:color w:val="000000"/>
                <w:kern w:val="0"/>
                <w:szCs w:val="21"/>
                <w:highlight w:val="none"/>
                <w:lang w:val="en-US" w:eastAsia="zh-CN" w:bidi="ar"/>
              </w:rPr>
              <w:t>副高级得</w:t>
            </w:r>
            <w:r>
              <w:rPr>
                <w:rFonts w:hint="eastAsia" w:ascii="Times New Roman" w:hAnsi="Times New Roman" w:eastAsia="宋体" w:cs="Times New Roman"/>
                <w:color w:val="000000"/>
                <w:kern w:val="0"/>
                <w:sz w:val="20"/>
                <w:szCs w:val="20"/>
                <w:highlight w:val="none"/>
                <w:lang w:val="en-US" w:eastAsia="zh-CN" w:bidi="ar"/>
              </w:rPr>
              <w:t>3</w:t>
            </w:r>
            <w:r>
              <w:rPr>
                <w:rFonts w:hint="eastAsia" w:ascii="方正仿宋_GBK" w:hAnsi="方正仿宋_GBK" w:eastAsia="方正仿宋_GBK" w:cs="方正仿宋_GBK"/>
                <w:color w:val="000000"/>
                <w:kern w:val="0"/>
                <w:szCs w:val="21"/>
                <w:highlight w:val="none"/>
                <w:lang w:val="en-US" w:eastAsia="zh-CN" w:bidi="ar"/>
              </w:rPr>
              <w:t>分</w:t>
            </w:r>
            <w:r>
              <w:rPr>
                <w:rFonts w:hint="eastAsia" w:ascii="方正仿宋_GBK" w:hAnsi="方正仿宋_GBK" w:eastAsia="方正仿宋_GBK" w:cs="方正仿宋_GBK"/>
                <w:color w:val="000000"/>
                <w:kern w:val="0"/>
                <w:szCs w:val="21"/>
                <w:highlight w:val="none"/>
                <w:lang w:eastAsia="zh-CN" w:bidi="ar"/>
              </w:rPr>
              <w:t>，</w:t>
            </w:r>
            <w:r>
              <w:rPr>
                <w:rFonts w:hint="eastAsia" w:ascii="方正仿宋_GBK" w:hAnsi="方正仿宋_GBK" w:eastAsia="方正仿宋_GBK" w:cs="方正仿宋_GBK"/>
                <w:color w:val="000000"/>
                <w:kern w:val="0"/>
                <w:szCs w:val="21"/>
                <w:highlight w:val="none"/>
                <w:lang w:bidi="ar"/>
              </w:rPr>
              <w:t>满分</w:t>
            </w:r>
            <w:r>
              <w:rPr>
                <w:rFonts w:hint="eastAsia" w:ascii="Times New Roman" w:hAnsi="Times New Roman" w:eastAsia="宋体" w:cs="Times New Roman"/>
                <w:color w:val="000000"/>
                <w:kern w:val="0"/>
                <w:sz w:val="20"/>
                <w:szCs w:val="20"/>
                <w:highlight w:val="none"/>
                <w:lang w:eastAsia="zh-CN" w:bidi="ar"/>
              </w:rPr>
              <w:t>1</w:t>
            </w:r>
            <w:r>
              <w:rPr>
                <w:rFonts w:hint="eastAsia" w:ascii="Times New Roman" w:hAnsi="Times New Roman" w:eastAsia="宋体" w:cs="Times New Roman"/>
                <w:color w:val="000000"/>
                <w:kern w:val="0"/>
                <w:sz w:val="20"/>
                <w:szCs w:val="20"/>
                <w:highlight w:val="none"/>
                <w:lang w:val="en-US" w:eastAsia="zh-CN" w:bidi="ar"/>
              </w:rPr>
              <w:t>5</w:t>
            </w:r>
            <w:r>
              <w:rPr>
                <w:rFonts w:hint="eastAsia" w:ascii="方正仿宋_GBK" w:hAnsi="方正仿宋_GBK" w:eastAsia="方正仿宋_GBK" w:cs="方正仿宋_GBK"/>
                <w:color w:val="000000"/>
                <w:kern w:val="0"/>
                <w:szCs w:val="21"/>
                <w:highlight w:val="none"/>
                <w:lang w:bidi="ar"/>
              </w:rPr>
              <w:t>分</w:t>
            </w:r>
            <w:r>
              <w:rPr>
                <w:rFonts w:hint="eastAsia" w:ascii="方正仿宋_GBK" w:hAnsi="方正仿宋_GBK" w:eastAsia="方正仿宋_GBK" w:cs="方正仿宋_GBK"/>
                <w:b w:val="0"/>
                <w:bCs w:val="0"/>
                <w:i w:val="0"/>
                <w:iCs w:val="0"/>
                <w:color w:val="000000"/>
                <w:kern w:val="0"/>
                <w:sz w:val="21"/>
                <w:szCs w:val="21"/>
                <w:u w:val="none"/>
                <w:lang w:val="en-US" w:eastAsia="zh-CN" w:bidi="ar"/>
              </w:rPr>
              <w:t>，不提供不得分</w:t>
            </w:r>
            <w:r>
              <w:rPr>
                <w:rFonts w:hint="eastAsia" w:ascii="方正仿宋_GBK" w:hAnsi="方正仿宋_GBK" w:eastAsia="方正仿宋_GBK" w:cs="方正仿宋_GBK"/>
                <w:color w:val="000000"/>
                <w:kern w:val="0"/>
                <w:szCs w:val="21"/>
                <w:highlight w:val="none"/>
                <w:lang w:eastAsia="zh-CN" w:bidi="ar"/>
              </w:rPr>
              <w:t>。</w:t>
            </w:r>
          </w:p>
        </w:tc>
      </w:tr>
      <w:tr w14:paraId="39934E38">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14:paraId="3F919822">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3</w:t>
            </w:r>
          </w:p>
        </w:tc>
        <w:tc>
          <w:tcPr>
            <w:tcW w:w="3029" w:type="dxa"/>
            <w:tcBorders>
              <w:top w:val="nil"/>
              <w:left w:val="nil"/>
              <w:bottom w:val="single" w:color="auto" w:sz="4" w:space="0"/>
              <w:right w:val="single" w:color="auto" w:sz="4" w:space="0"/>
            </w:tcBorders>
            <w:shd w:val="clear" w:color="auto" w:fill="auto"/>
            <w:vAlign w:val="center"/>
          </w:tcPr>
          <w:p w14:paraId="0B90FD1D">
            <w:pPr>
              <w:widowControl/>
              <w:jc w:val="center"/>
              <w:textAlignment w:val="center"/>
              <w:rPr>
                <w:rFonts w:hint="eastAsia" w:ascii="Times New Roman" w:hAnsi="Times New Roman" w:eastAsia="方正仿宋_GBK" w:cs="Times New Roman"/>
                <w:kern w:val="0"/>
                <w:sz w:val="24"/>
                <w:szCs w:val="24"/>
                <w:highlight w:val="none"/>
                <w:lang w:val="en-US" w:eastAsia="zh-CN" w:bidi="ar-SA"/>
              </w:rPr>
            </w:pPr>
            <w:r>
              <w:rPr>
                <w:rFonts w:hint="eastAsia" w:ascii="方正仿宋_GBK" w:hAnsi="方正仿宋_GBK" w:eastAsia="方正仿宋_GBK" w:cs="方正仿宋_GBK"/>
                <w:color w:val="000000"/>
                <w:kern w:val="0"/>
                <w:sz w:val="24"/>
                <w:highlight w:val="none"/>
                <w:lang w:bidi="ar"/>
              </w:rPr>
              <w:t>科研能力</w:t>
            </w:r>
          </w:p>
        </w:tc>
        <w:tc>
          <w:tcPr>
            <w:tcW w:w="996" w:type="dxa"/>
            <w:tcBorders>
              <w:top w:val="nil"/>
              <w:left w:val="nil"/>
              <w:bottom w:val="single" w:color="auto" w:sz="4" w:space="0"/>
              <w:right w:val="single" w:color="auto" w:sz="4" w:space="0"/>
            </w:tcBorders>
            <w:shd w:val="clear" w:color="auto" w:fill="auto"/>
            <w:vAlign w:val="center"/>
          </w:tcPr>
          <w:p w14:paraId="3DD57B6B">
            <w:pPr>
              <w:widowControl/>
              <w:jc w:val="center"/>
              <w:textAlignment w:val="center"/>
              <w:rPr>
                <w:rFonts w:ascii="Times New Roman" w:hAnsi="Times New Roman" w:eastAsia="宋体" w:cs="Times New Roman"/>
                <w:color w:val="000000"/>
                <w:kern w:val="0"/>
                <w:sz w:val="20"/>
                <w:szCs w:val="20"/>
                <w:highlight w:val="none"/>
                <w:lang w:val="en-US" w:eastAsia="zh-CN" w:bidi="ar"/>
              </w:rPr>
            </w:pPr>
            <w:r>
              <w:rPr>
                <w:rFonts w:hint="eastAsia" w:ascii="Times New Roman" w:hAnsi="Times New Roman" w:eastAsia="宋体" w:cs="Times New Roman"/>
                <w:color w:val="000000"/>
                <w:kern w:val="0"/>
                <w:sz w:val="20"/>
                <w:szCs w:val="20"/>
                <w:highlight w:val="none"/>
                <w:lang w:bidi="ar"/>
              </w:rPr>
              <w:t>20</w:t>
            </w:r>
          </w:p>
        </w:tc>
        <w:tc>
          <w:tcPr>
            <w:tcW w:w="5540" w:type="dxa"/>
            <w:tcBorders>
              <w:top w:val="nil"/>
              <w:left w:val="nil"/>
              <w:bottom w:val="single" w:color="auto" w:sz="4" w:space="0"/>
              <w:right w:val="single" w:color="auto" w:sz="4" w:space="0"/>
            </w:tcBorders>
            <w:shd w:val="clear" w:color="auto" w:fill="auto"/>
            <w:vAlign w:val="center"/>
          </w:tcPr>
          <w:p w14:paraId="04F2DD7D">
            <w:pPr>
              <w:widowControl/>
              <w:textAlignment w:val="center"/>
              <w:rPr>
                <w:rFonts w:hint="eastAsia" w:ascii="Times New Roman" w:hAnsi="Times New Roman" w:eastAsia="方正仿宋_GBK" w:cs="Times New Roman"/>
                <w:kern w:val="0"/>
                <w:sz w:val="21"/>
                <w:szCs w:val="24"/>
                <w:highlight w:val="none"/>
                <w:lang w:val="en-US" w:eastAsia="zh-CN" w:bidi="ar-SA"/>
              </w:rPr>
            </w:pPr>
            <w:r>
              <w:rPr>
                <w:rFonts w:hint="eastAsia" w:ascii="方正仿宋_GBK" w:hAnsi="方正仿宋_GBK" w:eastAsia="方正仿宋_GBK" w:cs="方正仿宋_GBK"/>
                <w:color w:val="000000"/>
                <w:kern w:val="0"/>
                <w:szCs w:val="21"/>
                <w:highlight w:val="none"/>
                <w:lang w:bidi="ar"/>
              </w:rPr>
              <w:t>在信息化相关领域具有自有科研机构：工程研究中心、科技研发基地、研究院、重点实验室等相关科研机构；每提供一项佐证材料得</w:t>
            </w:r>
            <w:r>
              <w:rPr>
                <w:rFonts w:hint="eastAsia" w:ascii="Times New Roman" w:hAnsi="Times New Roman" w:eastAsia="宋体" w:cs="Times New Roman"/>
                <w:color w:val="000000"/>
                <w:kern w:val="0"/>
                <w:sz w:val="20"/>
                <w:szCs w:val="20"/>
                <w:highlight w:val="none"/>
                <w:lang w:bidi="ar"/>
              </w:rPr>
              <w:t>5</w:t>
            </w:r>
            <w:r>
              <w:rPr>
                <w:rFonts w:hint="eastAsia" w:ascii="方正仿宋_GBK" w:hAnsi="方正仿宋_GBK" w:eastAsia="方正仿宋_GBK" w:cs="方正仿宋_GBK"/>
                <w:color w:val="000000"/>
                <w:kern w:val="0"/>
                <w:szCs w:val="21"/>
                <w:highlight w:val="none"/>
                <w:lang w:bidi="ar"/>
              </w:rPr>
              <w:t>分，满分</w:t>
            </w:r>
            <w:r>
              <w:rPr>
                <w:rFonts w:hint="eastAsia" w:ascii="Times New Roman" w:hAnsi="Times New Roman" w:eastAsia="宋体" w:cs="Times New Roman"/>
                <w:color w:val="000000"/>
                <w:kern w:val="0"/>
                <w:sz w:val="20"/>
                <w:szCs w:val="20"/>
                <w:highlight w:val="none"/>
                <w:lang w:bidi="ar"/>
              </w:rPr>
              <w:t>20</w:t>
            </w:r>
            <w:r>
              <w:rPr>
                <w:rFonts w:hint="eastAsia" w:ascii="方正仿宋_GBK" w:hAnsi="方正仿宋_GBK" w:eastAsia="方正仿宋_GBK" w:cs="方正仿宋_GBK"/>
                <w:color w:val="000000"/>
                <w:kern w:val="0"/>
                <w:szCs w:val="21"/>
                <w:highlight w:val="none"/>
                <w:lang w:bidi="ar"/>
              </w:rPr>
              <w:t>分</w:t>
            </w:r>
            <w:r>
              <w:rPr>
                <w:rFonts w:hint="eastAsia" w:ascii="方正仿宋_GBK" w:hAnsi="方正仿宋_GBK" w:eastAsia="方正仿宋_GBK" w:cs="方正仿宋_GBK"/>
                <w:b w:val="0"/>
                <w:bCs w:val="0"/>
                <w:i w:val="0"/>
                <w:iCs w:val="0"/>
                <w:color w:val="000000"/>
                <w:kern w:val="0"/>
                <w:sz w:val="21"/>
                <w:szCs w:val="21"/>
                <w:u w:val="none"/>
                <w:lang w:val="en-US" w:eastAsia="zh-CN" w:bidi="ar"/>
              </w:rPr>
              <w:t>，不提供不得分。</w:t>
            </w:r>
          </w:p>
        </w:tc>
      </w:tr>
      <w:tr w14:paraId="3117B96E">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14:paraId="035FE875">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4</w:t>
            </w:r>
          </w:p>
        </w:tc>
        <w:tc>
          <w:tcPr>
            <w:tcW w:w="3029" w:type="dxa"/>
            <w:tcBorders>
              <w:top w:val="nil"/>
              <w:left w:val="nil"/>
              <w:bottom w:val="single" w:color="auto" w:sz="4" w:space="0"/>
              <w:right w:val="single" w:color="auto" w:sz="4" w:space="0"/>
            </w:tcBorders>
            <w:shd w:val="clear" w:color="auto" w:fill="auto"/>
            <w:vAlign w:val="center"/>
          </w:tcPr>
          <w:p w14:paraId="7001B8FE">
            <w:pPr>
              <w:widowControl/>
              <w:jc w:val="center"/>
              <w:textAlignment w:val="center"/>
              <w:rPr>
                <w:rFonts w:hint="eastAsia" w:ascii="Times New Roman" w:hAnsi="Times New Roman" w:eastAsia="方正仿宋_GBK" w:cs="Times New Roman"/>
                <w:kern w:val="0"/>
                <w:sz w:val="24"/>
                <w:szCs w:val="24"/>
                <w:highlight w:val="yellow"/>
                <w:lang w:val="en-US" w:eastAsia="zh-CN" w:bidi="ar-SA"/>
              </w:rPr>
            </w:pPr>
            <w:r>
              <w:rPr>
                <w:rFonts w:hint="eastAsia" w:ascii="方正仿宋_GBK" w:hAnsi="方正仿宋_GBK" w:eastAsia="方正仿宋_GBK" w:cs="方正仿宋_GBK"/>
                <w:color w:val="000000"/>
                <w:kern w:val="0"/>
                <w:sz w:val="24"/>
                <w:lang w:bidi="ar"/>
              </w:rPr>
              <w:t>服务方案</w:t>
            </w:r>
          </w:p>
        </w:tc>
        <w:tc>
          <w:tcPr>
            <w:tcW w:w="996" w:type="dxa"/>
            <w:tcBorders>
              <w:top w:val="nil"/>
              <w:left w:val="nil"/>
              <w:bottom w:val="single" w:color="auto" w:sz="4" w:space="0"/>
              <w:right w:val="single" w:color="auto" w:sz="4" w:space="0"/>
            </w:tcBorders>
            <w:shd w:val="clear" w:color="auto" w:fill="auto"/>
            <w:vAlign w:val="center"/>
          </w:tcPr>
          <w:p w14:paraId="3EA23BF1">
            <w:pPr>
              <w:widowControl/>
              <w:jc w:val="center"/>
              <w:textAlignment w:val="center"/>
              <w:rPr>
                <w:rFonts w:ascii="Times New Roman" w:hAnsi="Times New Roman" w:eastAsia="宋体" w:cs="Times New Roman"/>
                <w:color w:val="000000"/>
                <w:kern w:val="0"/>
                <w:sz w:val="20"/>
                <w:szCs w:val="20"/>
                <w:lang w:val="en-US" w:eastAsia="zh-CN" w:bidi="ar"/>
              </w:rPr>
            </w:pPr>
            <w:r>
              <w:rPr>
                <w:rFonts w:ascii="Times New Roman" w:hAnsi="Times New Roman" w:eastAsia="宋体" w:cs="Times New Roman"/>
                <w:color w:val="000000"/>
                <w:kern w:val="0"/>
                <w:sz w:val="20"/>
                <w:szCs w:val="20"/>
                <w:lang w:bidi="ar"/>
              </w:rPr>
              <w:t>20</w:t>
            </w:r>
          </w:p>
        </w:tc>
        <w:tc>
          <w:tcPr>
            <w:tcW w:w="5540" w:type="dxa"/>
            <w:tcBorders>
              <w:top w:val="nil"/>
              <w:left w:val="nil"/>
              <w:bottom w:val="single" w:color="auto" w:sz="4" w:space="0"/>
              <w:right w:val="single" w:color="auto" w:sz="4" w:space="0"/>
            </w:tcBorders>
            <w:shd w:val="clear" w:color="auto" w:fill="auto"/>
            <w:vAlign w:val="center"/>
          </w:tcPr>
          <w:p w14:paraId="0ACFA98C">
            <w:pPr>
              <w:widowControl/>
              <w:textAlignment w:val="center"/>
              <w:rPr>
                <w:rFonts w:hint="eastAsia" w:ascii="Times New Roman" w:hAnsi="Times New Roman" w:eastAsia="方正仿宋_GBK" w:cs="Times New Roman"/>
                <w:kern w:val="0"/>
                <w:sz w:val="21"/>
                <w:szCs w:val="24"/>
                <w:highlight w:val="yellow"/>
                <w:lang w:val="en-US" w:eastAsia="zh-CN" w:bidi="ar-SA"/>
              </w:rPr>
            </w:pPr>
            <w:r>
              <w:rPr>
                <w:rFonts w:hint="eastAsia" w:ascii="方正仿宋_GBK" w:hAnsi="方正仿宋_GBK" w:eastAsia="方正仿宋_GBK" w:cs="方正仿宋_GBK"/>
                <w:color w:val="000000" w:themeColor="text1"/>
                <w:kern w:val="0"/>
                <w:szCs w:val="21"/>
                <w:lang w:bidi="ar"/>
                <w14:textFill>
                  <w14:solidFill>
                    <w14:schemeClr w14:val="tx1"/>
                  </w14:solidFill>
                </w14:textFill>
              </w:rPr>
              <w:t>提供</w:t>
            </w:r>
            <w:r>
              <w:rPr>
                <w:rFonts w:hint="eastAsia" w:ascii="方正仿宋_GBK" w:hAnsi="方正仿宋_GBK" w:eastAsia="方正仿宋_GBK" w:cs="方正仿宋_GBK"/>
                <w:color w:val="000000" w:themeColor="text1"/>
                <w:kern w:val="0"/>
                <w:szCs w:val="21"/>
                <w:lang w:val="en-US" w:eastAsia="zh-CN" w:bidi="ar"/>
                <w14:textFill>
                  <w14:solidFill>
                    <w14:schemeClr w14:val="tx1"/>
                  </w14:solidFill>
                </w14:textFill>
              </w:rPr>
              <w:t>项目的</w:t>
            </w:r>
            <w:r>
              <w:rPr>
                <w:rFonts w:hint="eastAsia" w:ascii="方正仿宋_GBK" w:hAnsi="方正仿宋_GBK" w:eastAsia="方正仿宋_GBK" w:cs="方正仿宋_GBK"/>
                <w:color w:val="000000" w:themeColor="text1"/>
                <w:kern w:val="0"/>
                <w:szCs w:val="21"/>
                <w:lang w:bidi="ar"/>
                <w14:textFill>
                  <w14:solidFill>
                    <w14:schemeClr w14:val="tx1"/>
                  </w14:solidFill>
                </w14:textFill>
              </w:rPr>
              <w:t>服务方案，方案内容包括但不限于</w:t>
            </w:r>
            <w:r>
              <w:rPr>
                <w:rStyle w:val="18"/>
                <w:rFonts w:hint="eastAsia" w:eastAsia="方正仿宋_GBK"/>
                <w:color w:val="000000" w:themeColor="text1"/>
                <w:lang w:val="en-US" w:eastAsia="zh-CN" w:bidi="ar"/>
                <w14:textFill>
                  <w14:solidFill>
                    <w14:schemeClr w14:val="tx1"/>
                  </w14:solidFill>
                </w14:textFill>
              </w:rPr>
              <w:t>宏观预测模型咨询服务、微观预测模型咨询服务、中长期平衡预测模型咨询服务</w:t>
            </w:r>
            <w:r>
              <w:rPr>
                <w:rStyle w:val="18"/>
                <w:rFonts w:hint="default"/>
                <w:color w:val="000000" w:themeColor="text1"/>
                <w:lang w:bidi="ar"/>
                <w14:textFill>
                  <w14:solidFill>
                    <w14:schemeClr w14:val="tx1"/>
                  </w14:solidFill>
                </w14:textFill>
              </w:rPr>
              <w:t>等方案</w:t>
            </w:r>
            <w:r>
              <w:rPr>
                <w:rFonts w:hint="eastAsia" w:ascii="方正仿宋_GBK" w:hAnsi="方正仿宋_GBK" w:eastAsia="方正仿宋_GBK" w:cs="方正仿宋_GBK"/>
                <w:color w:val="000000" w:themeColor="text1"/>
                <w:kern w:val="0"/>
                <w:szCs w:val="21"/>
                <w:lang w:bidi="ar"/>
                <w14:textFill>
                  <w14:solidFill>
                    <w14:schemeClr w14:val="tx1"/>
                  </w14:solidFill>
                </w14:textFill>
              </w:rPr>
              <w:t>。针对本项目根据投标人提供服务方案的合理性、规范性、完整性、科学性等方面综合评估打分，优秀得</w:t>
            </w:r>
            <w:r>
              <w:rPr>
                <w:rFonts w:ascii="Times New Roman" w:hAnsi="Times New Roman" w:eastAsia="宋体" w:cs="Times New Roman"/>
                <w:color w:val="000000"/>
                <w:kern w:val="0"/>
                <w:sz w:val="20"/>
                <w:szCs w:val="20"/>
                <w:lang w:bidi="ar"/>
              </w:rPr>
              <w:t>20</w:t>
            </w:r>
            <w:r>
              <w:rPr>
                <w:rFonts w:hint="eastAsia" w:ascii="方正仿宋_GBK" w:hAnsi="方正仿宋_GBK" w:eastAsia="方正仿宋_GBK" w:cs="方正仿宋_GBK"/>
                <w:color w:val="000000" w:themeColor="text1"/>
                <w:kern w:val="0"/>
                <w:szCs w:val="21"/>
                <w:lang w:bidi="ar"/>
                <w14:textFill>
                  <w14:solidFill>
                    <w14:schemeClr w14:val="tx1"/>
                  </w14:solidFill>
                </w14:textFill>
              </w:rPr>
              <w:t>分、良好得</w:t>
            </w:r>
            <w:r>
              <w:rPr>
                <w:rFonts w:hint="eastAsia" w:ascii="Times New Roman" w:hAnsi="Times New Roman" w:eastAsia="宋体" w:cs="Times New Roman"/>
                <w:color w:val="000000"/>
                <w:kern w:val="0"/>
                <w:sz w:val="20"/>
                <w:szCs w:val="20"/>
                <w:lang w:bidi="ar"/>
              </w:rPr>
              <w:t>15</w:t>
            </w:r>
            <w:r>
              <w:rPr>
                <w:rFonts w:hint="eastAsia" w:ascii="方正仿宋_GBK" w:hAnsi="方正仿宋_GBK" w:eastAsia="方正仿宋_GBK" w:cs="方正仿宋_GBK"/>
                <w:color w:val="000000" w:themeColor="text1"/>
                <w:kern w:val="0"/>
                <w:szCs w:val="21"/>
                <w:lang w:bidi="ar"/>
                <w14:textFill>
                  <w14:solidFill>
                    <w14:schemeClr w14:val="tx1"/>
                  </w14:solidFill>
                </w14:textFill>
              </w:rPr>
              <w:t>分、一般得</w:t>
            </w:r>
            <w:r>
              <w:rPr>
                <w:rFonts w:hint="eastAsia" w:ascii="Times New Roman" w:hAnsi="Times New Roman" w:eastAsia="宋体" w:cs="Times New Roman"/>
                <w:color w:val="000000"/>
                <w:kern w:val="0"/>
                <w:sz w:val="20"/>
                <w:szCs w:val="20"/>
                <w:lang w:bidi="ar"/>
              </w:rPr>
              <w:t>10</w:t>
            </w:r>
            <w:r>
              <w:rPr>
                <w:rFonts w:hint="eastAsia" w:ascii="方正仿宋_GBK" w:hAnsi="方正仿宋_GBK" w:eastAsia="方正仿宋_GBK" w:cs="方正仿宋_GBK"/>
                <w:color w:val="000000" w:themeColor="text1"/>
                <w:kern w:val="0"/>
                <w:szCs w:val="21"/>
                <w:lang w:bidi="ar"/>
                <w14:textFill>
                  <w14:solidFill>
                    <w14:schemeClr w14:val="tx1"/>
                  </w14:solidFill>
                </w14:textFill>
              </w:rPr>
              <w:t>分。</w:t>
            </w:r>
          </w:p>
        </w:tc>
      </w:tr>
      <w:tr w14:paraId="4E5699DE">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14:paraId="332CDD2E">
            <w:pPr>
              <w:widowControl/>
              <w:jc w:val="center"/>
              <w:textAlignment w:val="center"/>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5</w:t>
            </w:r>
          </w:p>
        </w:tc>
        <w:tc>
          <w:tcPr>
            <w:tcW w:w="3029" w:type="dxa"/>
            <w:tcBorders>
              <w:top w:val="nil"/>
              <w:left w:val="nil"/>
              <w:bottom w:val="single" w:color="auto" w:sz="4" w:space="0"/>
              <w:right w:val="single" w:color="auto" w:sz="4" w:space="0"/>
            </w:tcBorders>
            <w:shd w:val="clear" w:color="auto" w:fill="auto"/>
            <w:vAlign w:val="center"/>
          </w:tcPr>
          <w:p w14:paraId="22A045F4">
            <w:pPr>
              <w:widowControl/>
              <w:jc w:val="center"/>
              <w:textAlignment w:val="center"/>
              <w:rPr>
                <w:rFonts w:hint="eastAsia" w:ascii="Times New Roman" w:hAnsi="Times New Roman" w:eastAsia="方正仿宋_GBK" w:cs="Times New Roman"/>
                <w:kern w:val="2"/>
                <w:sz w:val="24"/>
                <w:szCs w:val="24"/>
                <w:highlight w:val="yellow"/>
                <w:lang w:val="en-US" w:eastAsia="zh-CN" w:bidi="ar-SA"/>
              </w:rPr>
            </w:pPr>
            <w:r>
              <w:rPr>
                <w:rFonts w:hint="eastAsia" w:ascii="方正仿宋_GBK" w:hAnsi="方正仿宋_GBK" w:eastAsia="方正仿宋_GBK" w:cs="方正仿宋_GBK"/>
                <w:color w:val="000000"/>
                <w:kern w:val="0"/>
                <w:sz w:val="24"/>
                <w:lang w:bidi="ar"/>
              </w:rPr>
              <w:t>案例及成果</w:t>
            </w:r>
          </w:p>
        </w:tc>
        <w:tc>
          <w:tcPr>
            <w:tcW w:w="996" w:type="dxa"/>
            <w:tcBorders>
              <w:top w:val="nil"/>
              <w:left w:val="nil"/>
              <w:bottom w:val="single" w:color="auto" w:sz="4" w:space="0"/>
              <w:right w:val="single" w:color="auto" w:sz="4" w:space="0"/>
            </w:tcBorders>
            <w:shd w:val="clear" w:color="auto" w:fill="auto"/>
            <w:vAlign w:val="center"/>
          </w:tcPr>
          <w:p w14:paraId="320583DB">
            <w:pPr>
              <w:widowControl/>
              <w:jc w:val="center"/>
              <w:textAlignment w:val="center"/>
              <w:rPr>
                <w:rFonts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bidi="ar"/>
              </w:rPr>
              <w:t>15</w:t>
            </w:r>
          </w:p>
        </w:tc>
        <w:tc>
          <w:tcPr>
            <w:tcW w:w="5540" w:type="dxa"/>
            <w:tcBorders>
              <w:top w:val="nil"/>
              <w:left w:val="nil"/>
              <w:bottom w:val="single" w:color="auto" w:sz="4" w:space="0"/>
              <w:right w:val="single" w:color="auto" w:sz="4" w:space="0"/>
            </w:tcBorders>
            <w:shd w:val="clear" w:color="auto" w:fill="auto"/>
            <w:vAlign w:val="center"/>
          </w:tcPr>
          <w:p w14:paraId="107C5E26">
            <w:pPr>
              <w:widowControl/>
              <w:jc w:val="left"/>
              <w:textAlignment w:val="center"/>
              <w:rPr>
                <w:rFonts w:hint="eastAsia" w:ascii="Times New Roman" w:hAnsi="Times New Roman" w:eastAsia="方正仿宋_GBK" w:cs="Times New Roman"/>
                <w:color w:val="FF0000"/>
                <w:kern w:val="0"/>
                <w:sz w:val="21"/>
                <w:szCs w:val="24"/>
                <w:highlight w:val="yellow"/>
                <w:lang w:val="en-US" w:eastAsia="zh-CN" w:bidi="ar-SA"/>
              </w:rPr>
            </w:pPr>
            <w:r>
              <w:rPr>
                <w:rFonts w:hint="default" w:ascii="Times New Roman" w:hAnsi="Times New Roman" w:eastAsia="方正仿宋_GBK" w:cs="Times New Roman"/>
                <w:kern w:val="0"/>
              </w:rPr>
              <w:t>在信息化相关领域</w:t>
            </w:r>
            <w:r>
              <w:rPr>
                <w:rFonts w:hint="eastAsia" w:ascii="Times New Roman" w:hAnsi="Times New Roman" w:eastAsia="方正仿宋_GBK" w:cs="Times New Roman"/>
                <w:kern w:val="0"/>
                <w:lang w:val="en-US" w:eastAsia="zh-CN"/>
              </w:rPr>
              <w:t>获得过</w:t>
            </w:r>
            <w:r>
              <w:rPr>
                <w:rFonts w:hint="default" w:ascii="Times New Roman" w:hAnsi="Times New Roman" w:eastAsia="方正仿宋_GBK" w:cs="Times New Roman"/>
                <w:kern w:val="0"/>
              </w:rPr>
              <w:t>重大技术成果和奖项，参与过相关标准制定，申请过相应发明专利，承担过国家级和省部级项目或大型信息化集群项目经验等</w:t>
            </w:r>
            <w:r>
              <w:rPr>
                <w:rFonts w:hint="eastAsia" w:ascii="Times New Roman" w:hAnsi="Times New Roman" w:eastAsia="方正仿宋_GBK" w:cs="Times New Roman"/>
                <w:kern w:val="0"/>
                <w:lang w:eastAsia="zh-CN"/>
              </w:rPr>
              <w:t>。</w:t>
            </w:r>
            <w:r>
              <w:rPr>
                <w:rFonts w:hint="eastAsia" w:ascii="方正仿宋_GBK" w:hAnsi="方正仿宋_GBK" w:eastAsia="方正仿宋_GBK" w:cs="方正仿宋_GBK"/>
                <w:color w:val="000000"/>
                <w:kern w:val="0"/>
                <w:szCs w:val="21"/>
                <w:lang w:bidi="ar"/>
              </w:rPr>
              <w:t>每提供一项佐证材料得</w:t>
            </w:r>
            <w:r>
              <w:rPr>
                <w:rFonts w:ascii="Times New Roman" w:hAnsi="Times New Roman" w:eastAsia="宋体" w:cs="Times New Roman"/>
                <w:color w:val="000000"/>
                <w:kern w:val="0"/>
                <w:sz w:val="20"/>
                <w:szCs w:val="20"/>
                <w:lang w:bidi="ar"/>
              </w:rPr>
              <w:t>5</w:t>
            </w:r>
            <w:r>
              <w:rPr>
                <w:rFonts w:hint="eastAsia" w:ascii="方正仿宋_GBK" w:hAnsi="方正仿宋_GBK" w:eastAsia="方正仿宋_GBK" w:cs="方正仿宋_GBK"/>
                <w:color w:val="000000"/>
                <w:kern w:val="0"/>
                <w:szCs w:val="21"/>
                <w:lang w:bidi="ar"/>
              </w:rPr>
              <w:t>分，满分</w:t>
            </w:r>
            <w:r>
              <w:rPr>
                <w:rFonts w:hint="eastAsia" w:ascii="Times New Roman" w:hAnsi="Times New Roman" w:eastAsia="宋体" w:cs="Times New Roman"/>
                <w:color w:val="000000"/>
                <w:kern w:val="0"/>
                <w:sz w:val="20"/>
                <w:szCs w:val="20"/>
                <w:lang w:bidi="ar"/>
              </w:rPr>
              <w:t>15</w:t>
            </w:r>
            <w:r>
              <w:rPr>
                <w:rFonts w:hint="eastAsia" w:ascii="方正仿宋_GBK" w:hAnsi="方正仿宋_GBK" w:eastAsia="方正仿宋_GBK" w:cs="方正仿宋_GBK"/>
                <w:color w:val="000000"/>
                <w:kern w:val="0"/>
                <w:szCs w:val="21"/>
                <w:lang w:bidi="ar"/>
              </w:rPr>
              <w:t>分</w:t>
            </w:r>
            <w:r>
              <w:rPr>
                <w:rFonts w:hint="eastAsia" w:ascii="方正仿宋_GBK" w:hAnsi="方正仿宋_GBK" w:eastAsia="方正仿宋_GBK" w:cs="方正仿宋_GBK"/>
                <w:b w:val="0"/>
                <w:bCs w:val="0"/>
                <w:i w:val="0"/>
                <w:iCs w:val="0"/>
                <w:color w:val="000000"/>
                <w:kern w:val="0"/>
                <w:sz w:val="21"/>
                <w:szCs w:val="21"/>
                <w:u w:val="none"/>
                <w:lang w:val="en-US" w:eastAsia="zh-CN" w:bidi="ar"/>
              </w:rPr>
              <w:t>，不提供不得分</w:t>
            </w:r>
            <w:r>
              <w:rPr>
                <w:rFonts w:hint="eastAsia" w:ascii="方正仿宋_GBK" w:hAnsi="方正仿宋_GBK" w:eastAsia="方正仿宋_GBK" w:cs="方正仿宋_GBK"/>
                <w:color w:val="000000"/>
                <w:kern w:val="0"/>
                <w:szCs w:val="21"/>
                <w:lang w:bidi="ar"/>
              </w:rPr>
              <w:t>。（提供项目合同、扫描件佐证材料）</w:t>
            </w:r>
          </w:p>
        </w:tc>
      </w:tr>
    </w:tbl>
    <w:p w14:paraId="0DFF6309">
      <w:pPr>
        <w:spacing w:line="560" w:lineRule="exact"/>
        <w:rPr>
          <w:sz w:val="32"/>
          <w:szCs w:val="32"/>
          <w:highlight w:val="yellow"/>
        </w:rPr>
      </w:pPr>
    </w:p>
    <w:p w14:paraId="1D1970D9">
      <w:pPr>
        <w:rPr>
          <w:rFonts w:eastAsia="方正仿宋_GBK"/>
        </w:rPr>
      </w:pPr>
    </w:p>
    <w:p w14:paraId="5E8A288A">
      <w:pPr>
        <w:tabs>
          <w:tab w:val="left" w:pos="420"/>
        </w:tabs>
        <w:spacing w:line="570" w:lineRule="exact"/>
        <w:ind w:firstLine="640" w:firstLineChars="200"/>
        <w:jc w:val="right"/>
        <w:rPr>
          <w:rFonts w:ascii="Times New Roman" w:hAnsi="Times New Roman" w:eastAsia="方正仿宋_GBK" w:cs="Times New Roman"/>
          <w:sz w:val="32"/>
          <w:szCs w:val="32"/>
        </w:rPr>
      </w:pPr>
    </w:p>
    <w:p w14:paraId="08811BEE">
      <w:pPr>
        <w:tabs>
          <w:tab w:val="left" w:pos="420"/>
        </w:tabs>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866388-63F0-466E-98E9-C2F685412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69B310-AA73-4E27-AE1F-8F8B61BB463B}"/>
  </w:font>
  <w:font w:name="方正仿宋_GBK">
    <w:panose1 w:val="03000509000000000000"/>
    <w:charset w:val="86"/>
    <w:family w:val="auto"/>
    <w:pitch w:val="default"/>
    <w:sig w:usb0="00000001" w:usb1="080E0000" w:usb2="00000000" w:usb3="00000000" w:csb0="00040000" w:csb1="00000000"/>
    <w:embedRegular r:id="rId3" w:fontKey="{B4F7F57F-5F1B-41A5-8E4B-204755F84453}"/>
  </w:font>
  <w:font w:name="方正黑体_GBK">
    <w:panose1 w:val="02010600010101010101"/>
    <w:charset w:val="86"/>
    <w:family w:val="auto"/>
    <w:pitch w:val="default"/>
    <w:sig w:usb0="00000001" w:usb1="080E0000" w:usb2="00000000" w:usb3="00000000" w:csb0="00040000" w:csb1="00000000"/>
    <w:embedRegular r:id="rId4" w:fontKey="{F67E7668-077B-4838-AFC3-FB99EEB5456C}"/>
  </w:font>
  <w:font w:name="方正楷体_GBK">
    <w:panose1 w:val="02000000000000000000"/>
    <w:charset w:val="86"/>
    <w:family w:val="auto"/>
    <w:pitch w:val="default"/>
    <w:sig w:usb0="00000001" w:usb1="080E0000" w:usb2="00000000" w:usb3="00000000" w:csb0="00040000" w:csb1="00000000"/>
    <w:embedRegular r:id="rId5" w:fontKey="{6646E472-E8B0-4435-A1EA-6A2F9F121B56}"/>
  </w:font>
  <w:font w:name="方正小标宋_GBK">
    <w:panose1 w:val="03000509000000000000"/>
    <w:charset w:val="86"/>
    <w:family w:val="auto"/>
    <w:pitch w:val="default"/>
    <w:sig w:usb0="00000001" w:usb1="080E0000" w:usb2="00000000" w:usb3="00000000" w:csb0="00040000" w:csb1="00000000"/>
    <w:embedRegular r:id="rId6" w:fontKey="{437FE132-FCCC-45C6-B9EE-669E4D4ED3D4}"/>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7" w:fontKey="{991CD0E7-7598-4C7F-A0FF-4B8BCD00F67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24889"/>
    <w:multiLevelType w:val="singleLevel"/>
    <w:tmpl w:val="A3A24889"/>
    <w:lvl w:ilvl="0" w:tentative="0">
      <w:start w:val="1"/>
      <w:numFmt w:val="decimal"/>
      <w:suff w:val="nothing"/>
      <w:lvlText w:val="（%1）"/>
      <w:lvlJc w:val="left"/>
    </w:lvl>
  </w:abstractNum>
  <w:abstractNum w:abstractNumId="1">
    <w:nsid w:val="BFC93406"/>
    <w:multiLevelType w:val="singleLevel"/>
    <w:tmpl w:val="BFC93406"/>
    <w:lvl w:ilvl="0" w:tentative="0">
      <w:start w:val="1"/>
      <w:numFmt w:val="decimal"/>
      <w:pStyle w:val="7"/>
      <w:suff w:val="nothing"/>
      <w:lvlText w:val="(%1)"/>
      <w:lvlJc w:val="left"/>
      <w:pPr>
        <w:tabs>
          <w:tab w:val="left" w:pos="0"/>
        </w:tabs>
        <w:ind w:left="0" w:leftChars="0" w:firstLine="0" w:firstLineChars="0"/>
      </w:pPr>
      <w:rPr>
        <w:rFonts w:hint="default" w:ascii="方正仿宋_GBK" w:hAnsi="方正仿宋_GBK" w:eastAsia="方正仿宋_GBK"/>
        <w:sz w:val="32"/>
        <w:szCs w:val="32"/>
      </w:rPr>
    </w:lvl>
  </w:abstractNum>
  <w:abstractNum w:abstractNumId="2">
    <w:nsid w:val="D79C1075"/>
    <w:multiLevelType w:val="singleLevel"/>
    <w:tmpl w:val="D79C1075"/>
    <w:lvl w:ilvl="0" w:tentative="0">
      <w:start w:val="1"/>
      <w:numFmt w:val="chineseCounting"/>
      <w:pStyle w:val="5"/>
      <w:suff w:val="nothing"/>
      <w:lvlText w:val="（%1）"/>
      <w:lvlJc w:val="left"/>
      <w:pPr>
        <w:tabs>
          <w:tab w:val="left" w:pos="0"/>
        </w:tabs>
        <w:ind w:left="0" w:firstLine="0"/>
      </w:pPr>
      <w:rPr>
        <w:rFonts w:hint="eastAsia" w:ascii="Times New Roman" w:hAnsi="Times New Roman" w:eastAsia="方正楷体_GBK"/>
        <w:sz w:val="32"/>
        <w:szCs w:val="32"/>
      </w:rPr>
    </w:lvl>
  </w:abstractNum>
  <w:abstractNum w:abstractNumId="3">
    <w:nsid w:val="E4746FA9"/>
    <w:multiLevelType w:val="singleLevel"/>
    <w:tmpl w:val="E4746FA9"/>
    <w:lvl w:ilvl="0" w:tentative="0">
      <w:start w:val="1"/>
      <w:numFmt w:val="chineseCounting"/>
      <w:pStyle w:val="4"/>
      <w:suff w:val="nothing"/>
      <w:lvlText w:val="%1、"/>
      <w:lvlJc w:val="left"/>
      <w:pPr>
        <w:tabs>
          <w:tab w:val="left" w:pos="0"/>
        </w:tabs>
        <w:ind w:left="0" w:firstLine="0"/>
      </w:pPr>
      <w:rPr>
        <w:rFonts w:hint="eastAsia" w:ascii="方正黑体_GBK" w:hAnsi="方正黑体_GBK" w:eastAsia="方正黑体_GBK"/>
        <w:sz w:val="32"/>
        <w:szCs w:val="44"/>
      </w:rPr>
    </w:lvl>
  </w:abstractNum>
  <w:abstractNum w:abstractNumId="4">
    <w:nsid w:val="E73103C0"/>
    <w:multiLevelType w:val="singleLevel"/>
    <w:tmpl w:val="E73103C0"/>
    <w:lvl w:ilvl="0" w:tentative="0">
      <w:start w:val="1"/>
      <w:numFmt w:val="decimal"/>
      <w:pStyle w:val="6"/>
      <w:suff w:val="nothing"/>
      <w:lvlText w:val="%1."/>
      <w:lvlJc w:val="left"/>
      <w:pPr>
        <w:tabs>
          <w:tab w:val="left" w:pos="0"/>
        </w:tabs>
        <w:ind w:left="0" w:leftChars="0" w:firstLine="0" w:firstLineChars="0"/>
      </w:pPr>
      <w:rPr>
        <w:rFonts w:hint="default" w:ascii="方正仿宋_GBK" w:hAnsi="方正仿宋_GBK" w:eastAsia="方正仿宋_GBK"/>
        <w:sz w:val="32"/>
        <w:szCs w:val="32"/>
      </w:rPr>
    </w:lvl>
  </w:abstractNum>
  <w:abstractNum w:abstractNumId="5">
    <w:nsid w:val="0759B85F"/>
    <w:multiLevelType w:val="singleLevel"/>
    <w:tmpl w:val="0759B85F"/>
    <w:lvl w:ilvl="0" w:tentative="0">
      <w:start w:val="1"/>
      <w:numFmt w:val="decimalEnclosedCircleChinese"/>
      <w:pStyle w:val="8"/>
      <w:suff w:val="nothing"/>
      <w:lvlText w:val="%1"/>
      <w:lvlJc w:val="left"/>
      <w:pPr>
        <w:tabs>
          <w:tab w:val="left" w:pos="0"/>
        </w:tabs>
        <w:ind w:left="0" w:firstLine="0"/>
      </w:pPr>
      <w:rPr>
        <w:rFonts w:hint="eastAsia" w:ascii="方正仿宋_GBK" w:hAnsi="方正仿宋_GBK" w:eastAsia="方正仿宋_GBK"/>
        <w:sz w:val="32"/>
        <w:szCs w:val="32"/>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64694"/>
    <w:rsid w:val="01A9706E"/>
    <w:rsid w:val="01F268C9"/>
    <w:rsid w:val="02024F9C"/>
    <w:rsid w:val="0359026B"/>
    <w:rsid w:val="039E00E0"/>
    <w:rsid w:val="045028A0"/>
    <w:rsid w:val="0568032E"/>
    <w:rsid w:val="060C7773"/>
    <w:rsid w:val="064928F0"/>
    <w:rsid w:val="06F9607B"/>
    <w:rsid w:val="090F7036"/>
    <w:rsid w:val="0A9F7F37"/>
    <w:rsid w:val="0AF93C59"/>
    <w:rsid w:val="0B5F7F25"/>
    <w:rsid w:val="0C715BFD"/>
    <w:rsid w:val="0C965FE6"/>
    <w:rsid w:val="0E4053BA"/>
    <w:rsid w:val="0FDD23A2"/>
    <w:rsid w:val="11186599"/>
    <w:rsid w:val="126B5812"/>
    <w:rsid w:val="13290955"/>
    <w:rsid w:val="13B119FE"/>
    <w:rsid w:val="14196F70"/>
    <w:rsid w:val="15D802E3"/>
    <w:rsid w:val="16AA09A5"/>
    <w:rsid w:val="16B305C2"/>
    <w:rsid w:val="174A77CE"/>
    <w:rsid w:val="17913903"/>
    <w:rsid w:val="185356B4"/>
    <w:rsid w:val="1AB339DA"/>
    <w:rsid w:val="1B630EA1"/>
    <w:rsid w:val="1D08673E"/>
    <w:rsid w:val="1D396C3A"/>
    <w:rsid w:val="1DDC6646"/>
    <w:rsid w:val="1EEC2787"/>
    <w:rsid w:val="20263B94"/>
    <w:rsid w:val="21192712"/>
    <w:rsid w:val="218C7F8D"/>
    <w:rsid w:val="222222BC"/>
    <w:rsid w:val="22634EC7"/>
    <w:rsid w:val="22B3277B"/>
    <w:rsid w:val="237D596B"/>
    <w:rsid w:val="23BB54AA"/>
    <w:rsid w:val="23DE2DD5"/>
    <w:rsid w:val="23F36135"/>
    <w:rsid w:val="24A93FC6"/>
    <w:rsid w:val="26252180"/>
    <w:rsid w:val="262E47D4"/>
    <w:rsid w:val="282F43ED"/>
    <w:rsid w:val="28B95B15"/>
    <w:rsid w:val="29C30C93"/>
    <w:rsid w:val="2D7574BA"/>
    <w:rsid w:val="2E917F80"/>
    <w:rsid w:val="2FBD7C0C"/>
    <w:rsid w:val="31135738"/>
    <w:rsid w:val="31C540E2"/>
    <w:rsid w:val="31E2051B"/>
    <w:rsid w:val="32485ACC"/>
    <w:rsid w:val="32F82AAB"/>
    <w:rsid w:val="337616F8"/>
    <w:rsid w:val="34C6218A"/>
    <w:rsid w:val="37B15D81"/>
    <w:rsid w:val="38792D0F"/>
    <w:rsid w:val="3BF27D19"/>
    <w:rsid w:val="3C6F43CD"/>
    <w:rsid w:val="3E4270F2"/>
    <w:rsid w:val="3F464660"/>
    <w:rsid w:val="3F63675A"/>
    <w:rsid w:val="43166699"/>
    <w:rsid w:val="44C839F7"/>
    <w:rsid w:val="466944EF"/>
    <w:rsid w:val="46CF2FF7"/>
    <w:rsid w:val="4847487F"/>
    <w:rsid w:val="49165861"/>
    <w:rsid w:val="4A235B57"/>
    <w:rsid w:val="4B664694"/>
    <w:rsid w:val="4C3509BA"/>
    <w:rsid w:val="4D1A1305"/>
    <w:rsid w:val="4FB61588"/>
    <w:rsid w:val="512B1415"/>
    <w:rsid w:val="522B7EBA"/>
    <w:rsid w:val="52881262"/>
    <w:rsid w:val="54B81A07"/>
    <w:rsid w:val="55805D2E"/>
    <w:rsid w:val="57595A54"/>
    <w:rsid w:val="5862156C"/>
    <w:rsid w:val="58E45C5F"/>
    <w:rsid w:val="5B3D4F8C"/>
    <w:rsid w:val="5B5157C0"/>
    <w:rsid w:val="5BA949F9"/>
    <w:rsid w:val="5C1F16D7"/>
    <w:rsid w:val="5E086D76"/>
    <w:rsid w:val="5FCD51E9"/>
    <w:rsid w:val="60064F93"/>
    <w:rsid w:val="620D7B51"/>
    <w:rsid w:val="626B1104"/>
    <w:rsid w:val="62D1432C"/>
    <w:rsid w:val="64826041"/>
    <w:rsid w:val="6490513E"/>
    <w:rsid w:val="64CC6E86"/>
    <w:rsid w:val="668F2DA6"/>
    <w:rsid w:val="673D6B88"/>
    <w:rsid w:val="67F97282"/>
    <w:rsid w:val="686130FA"/>
    <w:rsid w:val="69CE538D"/>
    <w:rsid w:val="6D3F1FD7"/>
    <w:rsid w:val="6D4F725D"/>
    <w:rsid w:val="6DE468C8"/>
    <w:rsid w:val="6DF37591"/>
    <w:rsid w:val="6E484A54"/>
    <w:rsid w:val="6E571008"/>
    <w:rsid w:val="70C0289D"/>
    <w:rsid w:val="71122145"/>
    <w:rsid w:val="73060BDA"/>
    <w:rsid w:val="74793E2D"/>
    <w:rsid w:val="74AB2123"/>
    <w:rsid w:val="7529047D"/>
    <w:rsid w:val="75A91B86"/>
    <w:rsid w:val="767D696B"/>
    <w:rsid w:val="7689268E"/>
    <w:rsid w:val="7A013357"/>
    <w:rsid w:val="7A6E0921"/>
    <w:rsid w:val="7FA9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tabs>
        <w:tab w:val="left" w:pos="420"/>
        <w:tab w:val="clear" w:pos="0"/>
      </w:tabs>
      <w:spacing w:beforeAutospacing="0" w:afterAutospacing="0" w:line="570" w:lineRule="exact"/>
      <w:ind w:firstLine="880" w:firstLineChars="200"/>
      <w:outlineLvl w:val="0"/>
    </w:pPr>
    <w:rPr>
      <w:rFonts w:eastAsia="方正黑体_GBK" w:cs="方正仿宋_GBK"/>
      <w:bCs/>
      <w:kern w:val="44"/>
      <w:sz w:val="32"/>
      <w:szCs w:val="44"/>
    </w:rPr>
  </w:style>
  <w:style w:type="paragraph" w:styleId="5">
    <w:name w:val="heading 2"/>
    <w:basedOn w:val="1"/>
    <w:next w:val="1"/>
    <w:link w:val="15"/>
    <w:autoRedefine/>
    <w:semiHidden/>
    <w:unhideWhenUsed/>
    <w:qFormat/>
    <w:uiPriority w:val="0"/>
    <w:pPr>
      <w:keepNext/>
      <w:keepLines/>
      <w:numPr>
        <w:ilvl w:val="0"/>
        <w:numId w:val="2"/>
      </w:numPr>
      <w:tabs>
        <w:tab w:val="clear" w:pos="0"/>
      </w:tabs>
      <w:spacing w:beforeAutospacing="0" w:afterAutospacing="0" w:line="570" w:lineRule="exact"/>
      <w:ind w:firstLine="880" w:firstLineChars="200"/>
      <w:jc w:val="left"/>
      <w:outlineLvl w:val="1"/>
    </w:pPr>
    <w:rPr>
      <w:rFonts w:ascii="Arial" w:hAnsi="Arial" w:eastAsia="方正楷体_GBK"/>
    </w:rPr>
  </w:style>
  <w:style w:type="paragraph" w:styleId="6">
    <w:name w:val="heading 3"/>
    <w:basedOn w:val="1"/>
    <w:next w:val="1"/>
    <w:semiHidden/>
    <w:unhideWhenUsed/>
    <w:qFormat/>
    <w:uiPriority w:val="0"/>
    <w:pPr>
      <w:keepNext/>
      <w:keepLines/>
      <w:numPr>
        <w:ilvl w:val="0"/>
        <w:numId w:val="3"/>
      </w:numPr>
      <w:tabs>
        <w:tab w:val="clear" w:pos="0"/>
      </w:tabs>
      <w:adjustRightInd w:val="0"/>
      <w:spacing w:beforeAutospacing="0" w:afterAutospacing="0" w:line="570" w:lineRule="exact"/>
      <w:ind w:left="0" w:firstLine="880" w:firstLineChars="200"/>
      <w:jc w:val="left"/>
      <w:outlineLvl w:val="2"/>
    </w:pPr>
  </w:style>
  <w:style w:type="paragraph" w:styleId="7">
    <w:name w:val="heading 4"/>
    <w:basedOn w:val="1"/>
    <w:next w:val="1"/>
    <w:semiHidden/>
    <w:unhideWhenUsed/>
    <w:qFormat/>
    <w:uiPriority w:val="0"/>
    <w:pPr>
      <w:keepNext/>
      <w:keepLines/>
      <w:numPr>
        <w:ilvl w:val="0"/>
        <w:numId w:val="4"/>
      </w:numPr>
      <w:tabs>
        <w:tab w:val="left" w:pos="420"/>
      </w:tabs>
      <w:spacing w:beforeLines="0" w:beforeAutospacing="0" w:afterLines="0" w:afterAutospacing="0" w:line="570" w:lineRule="exact"/>
      <w:ind w:left="0" w:firstLine="880" w:firstLineChars="200"/>
      <w:jc w:val="both"/>
      <w:outlineLvl w:val="3"/>
    </w:pPr>
    <w:rPr>
      <w:rFonts w:ascii="Arial" w:hAnsi="Arial"/>
    </w:rPr>
  </w:style>
  <w:style w:type="paragraph" w:styleId="8">
    <w:name w:val="heading 5"/>
    <w:basedOn w:val="1"/>
    <w:next w:val="1"/>
    <w:semiHidden/>
    <w:unhideWhenUsed/>
    <w:qFormat/>
    <w:uiPriority w:val="0"/>
    <w:pPr>
      <w:keepNext/>
      <w:keepLines/>
      <w:numPr>
        <w:ilvl w:val="0"/>
        <w:numId w:val="5"/>
      </w:numPr>
      <w:tabs>
        <w:tab w:val="left" w:pos="420"/>
        <w:tab w:val="clear" w:pos="0"/>
      </w:tabs>
      <w:spacing w:beforeAutospacing="0" w:afterAutospacing="0" w:line="570" w:lineRule="exact"/>
      <w:ind w:left="0" w:leftChars="0" w:firstLine="880" w:firstLineChars="200"/>
      <w:jc w:val="both"/>
      <w:outlineLvl w:val="4"/>
    </w:pPr>
    <w:rPr>
      <w:rFonts w:ascii="方正仿宋_GBK" w:hAnsi="方正仿宋_GBK"/>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tabs>
        <w:tab w:val="left" w:pos="420"/>
      </w:tabs>
      <w:spacing w:before="240" w:beforeLines="0" w:beforeAutospacing="0" w:after="60" w:afterLines="0" w:afterAutospacing="0"/>
      <w:ind w:firstLine="0" w:firstLineChars="0"/>
      <w:jc w:val="center"/>
      <w:outlineLvl w:val="0"/>
    </w:pPr>
    <w:rPr>
      <w:rFonts w:ascii="Arial" w:hAnsi="Arial" w:eastAsia="方正小标宋_GBK"/>
      <w:sz w:val="44"/>
    </w:rPr>
  </w:style>
  <w:style w:type="paragraph" w:customStyle="1" w:styleId="13">
    <w:name w:val="主标题"/>
    <w:basedOn w:val="10"/>
    <w:qFormat/>
    <w:uiPriority w:val="0"/>
    <w:pPr>
      <w:jc w:val="center"/>
    </w:pPr>
    <w:rPr>
      <w:rFonts w:hint="eastAsia" w:ascii="Arial" w:hAnsi="Arial" w:eastAsia="方正小标宋_GBK"/>
      <w:sz w:val="44"/>
    </w:rPr>
  </w:style>
  <w:style w:type="paragraph" w:customStyle="1" w:styleId="14">
    <w:name w:val="跳着貌似"/>
    <w:basedOn w:val="1"/>
    <w:next w:val="1"/>
    <w:qFormat/>
    <w:uiPriority w:val="0"/>
    <w:pPr>
      <w:tabs>
        <w:tab w:val="left" w:pos="420"/>
      </w:tabs>
      <w:jc w:val="center"/>
    </w:pPr>
    <w:rPr>
      <w:rFonts w:hint="eastAsia" w:ascii="Arial" w:hAnsi="Arial"/>
    </w:rPr>
  </w:style>
  <w:style w:type="character" w:customStyle="1" w:styleId="15">
    <w:name w:val="标题 2 Char"/>
    <w:link w:val="5"/>
    <w:qFormat/>
    <w:uiPriority w:val="0"/>
    <w:rPr>
      <w:rFonts w:ascii="Arial" w:hAnsi="Arial" w:eastAsia="方正楷体_GBK"/>
    </w:rPr>
  </w:style>
  <w:style w:type="paragraph" w:styleId="16">
    <w:name w:val="List Paragraph"/>
    <w:basedOn w:val="1"/>
    <w:qFormat/>
    <w:uiPriority w:val="99"/>
    <w:pPr>
      <w:ind w:firstLine="420" w:firstLineChars="200"/>
    </w:pPr>
  </w:style>
  <w:style w:type="paragraph" w:customStyle="1" w:styleId="17">
    <w:name w:val="Char"/>
    <w:basedOn w:val="1"/>
    <w:qFormat/>
    <w:uiPriority w:val="0"/>
    <w:rPr>
      <w:rFonts w:ascii="Arial" w:hAnsi="Arial" w:eastAsia="仿宋_GB2312" w:cs="Arial"/>
      <w:sz w:val="20"/>
      <w:szCs w:val="20"/>
    </w:rPr>
  </w:style>
  <w:style w:type="character" w:customStyle="1" w:styleId="18">
    <w:name w:val="font71"/>
    <w:basedOn w:val="12"/>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2952</Words>
  <Characters>3040</Characters>
  <Lines>0</Lines>
  <Paragraphs>0</Paragraphs>
  <TotalTime>1</TotalTime>
  <ScaleCrop>false</ScaleCrop>
  <LinksUpToDate>false</LinksUpToDate>
  <CharactersWithSpaces>3177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2025-04-27T03:36:00Z</dcterms:created>
  <dc:creator>wangchun</dc:creator>
  <cp:lastModifiedBy>wangchun</cp:lastModifiedBy>
  <dcterms:modified xsi:type="dcterms:W3CDTF">2025-04-27T03:57:28Z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CC786F730FE84D0CB6D663C680E5132F_13</vt:lpwstr>
  </property>
  <property fmtid="{D5CDD505-2E9C-101B-9397-08002B2CF9AE}" pid="4" name="KSOTemplateDocerSaveRecord">
    <vt:lpwstr>eyJoZGlkIjoiOTlkZjZlYWUzMzRkNmJhZTRhOWIxZDIyMjQ1MmRjNDEiLCJ1c2VySWQiOiIxMzQyNjI0NTkyIn0=</vt:lpwstr>
  </property>
</Properties>
</file>