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年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抗结核</w:t>
      </w:r>
      <w:r>
        <w:rPr>
          <w:rFonts w:hint="default" w:ascii="Times New Roman" w:hAnsi="Times New Roman" w:cs="Times New Roman"/>
          <w:b/>
          <w:sz w:val="36"/>
          <w:szCs w:val="36"/>
        </w:rPr>
        <w:t>药品带量采购企业报价表</w:t>
      </w: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1868"/>
        <w:gridCol w:w="2813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项目名称：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eastAsia="zh-CN"/>
              </w:rPr>
              <w:t>抗结核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药品带量采购项目（采购包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谈判时间：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 xml:space="preserve">                            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谈判地点：重庆药品交易所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307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生产企业（盖章）：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采购包名称：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四联固定剂量复合制剂（HRZE）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药品通用名：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乙胺吡嗪利福异烟片(Ⅱ)（HRZE）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剂型：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规格：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H0.075g、R0.15g、Z0.4g、E0.275g/片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40" w:hanging="110" w:hangingChars="5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量（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  <w:tc>
          <w:tcPr>
            <w:tcW w:w="367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最高限价（元/片）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1.89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采购总价（元）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首次报价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以下为评审现场填写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二次报价（元/片）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三次报价（元/片）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本企业报价累计次数（该项在评审结束后填写）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共计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none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签字确认</w:t>
            </w:r>
          </w:p>
        </w:tc>
        <w:tc>
          <w:tcPr>
            <w:tcW w:w="36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70" w:lineRule="exact"/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企业报价不得高于市结防所规定的最高限价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。</w:t>
      </w:r>
    </w:p>
    <w:p>
      <w:pPr>
        <w:spacing w:line="57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2.每次报价不得高于前次报价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年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抗结核</w:t>
      </w:r>
      <w:r>
        <w:rPr>
          <w:rFonts w:hint="default" w:ascii="Times New Roman" w:hAnsi="Times New Roman" w:cs="Times New Roman"/>
          <w:b/>
          <w:sz w:val="36"/>
          <w:szCs w:val="36"/>
        </w:rPr>
        <w:t>药品带量采购企业报价表</w:t>
      </w: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868"/>
        <w:gridCol w:w="2811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项目名称：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eastAsia="zh-CN"/>
              </w:rPr>
              <w:t>抗结核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药品带量采购项目（采购包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谈判时间：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 xml:space="preserve">                            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谈判地点：重庆药品交易所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307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生产企业（盖章）：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采购包名称：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两联固定剂量复合制剂HR（大剂量）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药品通用名：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异福片（HR）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剂型：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规格：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H0.15g、R 0.3g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/片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40" w:hanging="110" w:hangingChars="5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量（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  <w:tc>
          <w:tcPr>
            <w:tcW w:w="368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最高限价（元/片）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0.52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首次报价（元/片）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306"/>
              </w:tabs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以下为评审现场填写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二次报价（元/片）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三次报价（元/片）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本企业报价累计次数（该项在评审结束后填写）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共计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none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签字确认</w:t>
            </w:r>
          </w:p>
        </w:tc>
        <w:tc>
          <w:tcPr>
            <w:tcW w:w="36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70" w:lineRule="exact"/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t>注：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企业报价不得高于市结防所规定的最高限价</w:t>
      </w:r>
      <w:r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  <w:t>。</w:t>
      </w:r>
    </w:p>
    <w:p>
      <w:pPr>
        <w:spacing w:line="570" w:lineRule="exact"/>
        <w:ind w:firstLine="440" w:firstLineChars="200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2.每次报价不得高于前次报价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>
      <w:pPr>
        <w:spacing w:line="50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年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抗结核</w:t>
      </w:r>
      <w:r>
        <w:rPr>
          <w:rFonts w:hint="default" w:ascii="Times New Roman" w:hAnsi="Times New Roman" w:cs="Times New Roman"/>
          <w:b/>
          <w:sz w:val="36"/>
          <w:szCs w:val="36"/>
        </w:rPr>
        <w:t>药品带量采购企业报价表</w:t>
      </w: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866"/>
        <w:gridCol w:w="2"/>
        <w:gridCol w:w="2811"/>
        <w:gridCol w:w="3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项目名称：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eastAsia="zh-CN"/>
              </w:rPr>
              <w:t>抗结核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药品带量采购项目（采购包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谈判时间：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 xml:space="preserve">                            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谈判地点：重庆药品交易所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307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生产企业（盖章）：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采购包名称：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吡嗪酰胺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Z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药品通用名：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吡嗪酰胺片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剂型：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250mg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/片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40" w:hanging="110" w:hangingChars="5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量（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片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  <w:tc>
          <w:tcPr>
            <w:tcW w:w="368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最高限价（元/片）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0.1768</w:t>
            </w: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首次报价（元/片）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306"/>
              </w:tabs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以下为评审现场填写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二次报价（元/片）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9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三次报价（元/片）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9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本企业报价累计次数（该项在评审结束后填写）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共计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none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签字确认</w:t>
            </w:r>
          </w:p>
        </w:tc>
        <w:tc>
          <w:tcPr>
            <w:tcW w:w="36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70" w:lineRule="exact"/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t>注：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企业报价不得高于市结防所规定的最高限价</w:t>
      </w:r>
      <w:r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  <w:t>。</w:t>
      </w:r>
    </w:p>
    <w:p>
      <w:pPr>
        <w:spacing w:line="570" w:lineRule="exact"/>
        <w:ind w:firstLine="4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2.每次报价不得高于前次报价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22"/>
          <w:szCs w:val="22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年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抗结核</w:t>
      </w:r>
      <w:r>
        <w:rPr>
          <w:rFonts w:hint="default" w:ascii="Times New Roman" w:hAnsi="Times New Roman" w:cs="Times New Roman"/>
          <w:b/>
          <w:sz w:val="36"/>
          <w:szCs w:val="36"/>
        </w:rPr>
        <w:t>药品带量采购企业报价表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866"/>
        <w:gridCol w:w="2"/>
        <w:gridCol w:w="2811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项目名称：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eastAsia="zh-CN"/>
              </w:rPr>
              <w:t>抗结核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药品带量采购项目（采购包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谈判时间：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Times New Roman" w:cs="Times New Roman"/>
                <w:b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Times New Roman" w:cs="Times New Roman"/>
                <w:b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Times New Roman" w:cs="Times New Roman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 xml:space="preserve">日                            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谈判地点：重庆药品交易所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307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生产企业（盖章）：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采购包名称：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乙胺丁醇（E）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药品通用名：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盐酸乙胺丁醇片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(EMB)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剂型：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规格：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0.25g/片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40" w:hanging="110" w:hangingChars="5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量（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片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  <w:tc>
          <w:tcPr>
            <w:tcW w:w="368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最高限价（元/片）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0.1100</w:t>
            </w: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首次报价（元/片）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306"/>
              </w:tabs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以下为评审现场填写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二次报价（元/片）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三次报价（元/片）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本企业报价累计次数（该项在评审结束后填写）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共计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none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签字确认</w:t>
            </w:r>
          </w:p>
        </w:tc>
        <w:tc>
          <w:tcPr>
            <w:tcW w:w="36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70" w:lineRule="exact"/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t>注：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企业报价不得高于市结防所规定的最高限价</w:t>
      </w:r>
      <w:r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  <w:t>。</w:t>
      </w:r>
    </w:p>
    <w:p>
      <w:pPr>
        <w:spacing w:line="570" w:lineRule="exact"/>
        <w:ind w:firstLine="440" w:firstLineChars="200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2.每次报价不得高于前次报价</w:t>
      </w: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年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抗结核</w:t>
      </w:r>
      <w:r>
        <w:rPr>
          <w:rFonts w:hint="default" w:ascii="Times New Roman" w:hAnsi="Times New Roman" w:cs="Times New Roman"/>
          <w:b/>
          <w:sz w:val="36"/>
          <w:szCs w:val="36"/>
        </w:rPr>
        <w:t>药品带量采购企业报价表</w:t>
      </w: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3"/>
        <w:gridCol w:w="1859"/>
        <w:gridCol w:w="9"/>
        <w:gridCol w:w="2802"/>
        <w:gridCol w:w="9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项目名称：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eastAsia="zh-CN"/>
              </w:rPr>
              <w:t>抗结核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药品带量采购项目（采购包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谈判时间：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Times New Roman" w:cs="Times New Roman"/>
                <w:b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Times New Roman" w:cs="Times New Roman"/>
                <w:b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Times New Roman" w:cs="Times New Roman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  <w:t xml:space="preserve">日                            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谈判地点：重庆药品交易所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307</w:t>
            </w: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生产企业（盖章）：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采购包名称：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氯法齐明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药品通用名：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氯法齐明软胶囊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剂型：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>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规格：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50mg/粒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40" w:hanging="110" w:hangingChars="5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采购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  <w:t>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量（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粒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  <w:tc>
          <w:tcPr>
            <w:tcW w:w="3683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81330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最高限价（元/粒）</w:t>
            </w:r>
          </w:p>
        </w:tc>
        <w:tc>
          <w:tcPr>
            <w:tcW w:w="10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36.75</w:t>
            </w:r>
          </w:p>
        </w:tc>
        <w:tc>
          <w:tcPr>
            <w:tcW w:w="1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9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2988877.5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首次报价（元/粒）</w:t>
            </w:r>
          </w:p>
        </w:tc>
        <w:tc>
          <w:tcPr>
            <w:tcW w:w="10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9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306"/>
              </w:tabs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以下为评审现场填写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二次报价（元/粒）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三次报价（元/粒）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对应采购总价（元）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本企业报价累计次数（该项在评审结束后填写）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共计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none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签字确认</w:t>
            </w:r>
          </w:p>
        </w:tc>
        <w:tc>
          <w:tcPr>
            <w:tcW w:w="36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70" w:lineRule="exact"/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t>注：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企业报价不得高于市结防所规定的最高限价</w:t>
      </w:r>
      <w:r>
        <w:rPr>
          <w:rFonts w:hint="eastAsia" w:ascii="Times New Roman" w:hAnsi="Times New Roman" w:eastAsia="方正仿宋_GBK" w:cs="Times New Roman"/>
          <w:sz w:val="22"/>
          <w:szCs w:val="22"/>
          <w:lang w:eastAsia="zh-CN"/>
        </w:rPr>
        <w:t>。</w:t>
      </w:r>
    </w:p>
    <w:p>
      <w:pPr>
        <w:spacing w:line="570" w:lineRule="exact"/>
        <w:ind w:firstLine="440" w:firstLineChars="200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2.每次报价不得高于前次报价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460" w:lineRule="exact"/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5E"/>
    <w:rsid w:val="00060430"/>
    <w:rsid w:val="00070CAE"/>
    <w:rsid w:val="000C4246"/>
    <w:rsid w:val="00122D33"/>
    <w:rsid w:val="0012372B"/>
    <w:rsid w:val="001363DE"/>
    <w:rsid w:val="00146391"/>
    <w:rsid w:val="001700BF"/>
    <w:rsid w:val="001F7665"/>
    <w:rsid w:val="00234FCC"/>
    <w:rsid w:val="00342EA4"/>
    <w:rsid w:val="00354340"/>
    <w:rsid w:val="003C5C64"/>
    <w:rsid w:val="00427D0B"/>
    <w:rsid w:val="00457284"/>
    <w:rsid w:val="00474FDF"/>
    <w:rsid w:val="00534FD6"/>
    <w:rsid w:val="005367B4"/>
    <w:rsid w:val="00600DA4"/>
    <w:rsid w:val="00621BAB"/>
    <w:rsid w:val="00633385"/>
    <w:rsid w:val="006B101E"/>
    <w:rsid w:val="007403CF"/>
    <w:rsid w:val="00747AC6"/>
    <w:rsid w:val="007C29F2"/>
    <w:rsid w:val="008B3682"/>
    <w:rsid w:val="009475DF"/>
    <w:rsid w:val="009A0BC7"/>
    <w:rsid w:val="00A21850"/>
    <w:rsid w:val="00B529EC"/>
    <w:rsid w:val="00B82669"/>
    <w:rsid w:val="00BF0D59"/>
    <w:rsid w:val="00C00FD8"/>
    <w:rsid w:val="00C02A26"/>
    <w:rsid w:val="00C3296F"/>
    <w:rsid w:val="00C7275E"/>
    <w:rsid w:val="00C87E0F"/>
    <w:rsid w:val="00CC4C12"/>
    <w:rsid w:val="00CF79F0"/>
    <w:rsid w:val="00D02D19"/>
    <w:rsid w:val="00D72337"/>
    <w:rsid w:val="00DA494A"/>
    <w:rsid w:val="00E71600"/>
    <w:rsid w:val="00E87F37"/>
    <w:rsid w:val="018910DA"/>
    <w:rsid w:val="023357CB"/>
    <w:rsid w:val="02CC634A"/>
    <w:rsid w:val="036F75B7"/>
    <w:rsid w:val="04E522E3"/>
    <w:rsid w:val="07205A0A"/>
    <w:rsid w:val="08136E3E"/>
    <w:rsid w:val="08B06443"/>
    <w:rsid w:val="0A512BA3"/>
    <w:rsid w:val="0AB37DA6"/>
    <w:rsid w:val="0B4C543D"/>
    <w:rsid w:val="0CBD6C8A"/>
    <w:rsid w:val="0D762FAE"/>
    <w:rsid w:val="0DFF7EED"/>
    <w:rsid w:val="0E9F53B8"/>
    <w:rsid w:val="0F8C501F"/>
    <w:rsid w:val="10055751"/>
    <w:rsid w:val="117B49B7"/>
    <w:rsid w:val="150331F4"/>
    <w:rsid w:val="159F1C61"/>
    <w:rsid w:val="15D15A9D"/>
    <w:rsid w:val="15E24A57"/>
    <w:rsid w:val="17DA62EE"/>
    <w:rsid w:val="1AC46013"/>
    <w:rsid w:val="1F1D4725"/>
    <w:rsid w:val="206D79C6"/>
    <w:rsid w:val="2120746D"/>
    <w:rsid w:val="2204728E"/>
    <w:rsid w:val="251F1BC2"/>
    <w:rsid w:val="26FB5CAD"/>
    <w:rsid w:val="270D36EF"/>
    <w:rsid w:val="27872218"/>
    <w:rsid w:val="28AB409A"/>
    <w:rsid w:val="299B20F6"/>
    <w:rsid w:val="2A293347"/>
    <w:rsid w:val="2B6054E3"/>
    <w:rsid w:val="2C332BD9"/>
    <w:rsid w:val="2C4A571B"/>
    <w:rsid w:val="2C600486"/>
    <w:rsid w:val="2D3C6959"/>
    <w:rsid w:val="2E5526FA"/>
    <w:rsid w:val="2E9F047A"/>
    <w:rsid w:val="2ECE5488"/>
    <w:rsid w:val="2F5C0B6E"/>
    <w:rsid w:val="311E4FC7"/>
    <w:rsid w:val="3193174D"/>
    <w:rsid w:val="33585412"/>
    <w:rsid w:val="33B14671"/>
    <w:rsid w:val="33F27605"/>
    <w:rsid w:val="36ED55D6"/>
    <w:rsid w:val="37C324DB"/>
    <w:rsid w:val="37CB24C0"/>
    <w:rsid w:val="3848158B"/>
    <w:rsid w:val="38517D3A"/>
    <w:rsid w:val="399420C9"/>
    <w:rsid w:val="40181DB8"/>
    <w:rsid w:val="41160103"/>
    <w:rsid w:val="41835943"/>
    <w:rsid w:val="420D2FB6"/>
    <w:rsid w:val="42A267B0"/>
    <w:rsid w:val="478130E1"/>
    <w:rsid w:val="47A034FF"/>
    <w:rsid w:val="47A86EB4"/>
    <w:rsid w:val="4B3232BB"/>
    <w:rsid w:val="4C510711"/>
    <w:rsid w:val="4D5E4634"/>
    <w:rsid w:val="509909EF"/>
    <w:rsid w:val="517F362A"/>
    <w:rsid w:val="51965B38"/>
    <w:rsid w:val="51AA37B1"/>
    <w:rsid w:val="52C4188D"/>
    <w:rsid w:val="540D3826"/>
    <w:rsid w:val="564C6560"/>
    <w:rsid w:val="59BB2687"/>
    <w:rsid w:val="5A644232"/>
    <w:rsid w:val="5C7D2998"/>
    <w:rsid w:val="5CDF76BB"/>
    <w:rsid w:val="5D75D0DA"/>
    <w:rsid w:val="5D9A70C7"/>
    <w:rsid w:val="5EF07F97"/>
    <w:rsid w:val="5F047A7B"/>
    <w:rsid w:val="5F761F36"/>
    <w:rsid w:val="5FA70224"/>
    <w:rsid w:val="6604707A"/>
    <w:rsid w:val="665D662C"/>
    <w:rsid w:val="684F03B3"/>
    <w:rsid w:val="6993151F"/>
    <w:rsid w:val="69D8402E"/>
    <w:rsid w:val="6B9143DB"/>
    <w:rsid w:val="6BA85147"/>
    <w:rsid w:val="6BD03E74"/>
    <w:rsid w:val="71A206D7"/>
    <w:rsid w:val="742F46BB"/>
    <w:rsid w:val="75486630"/>
    <w:rsid w:val="75646C64"/>
    <w:rsid w:val="777F49C4"/>
    <w:rsid w:val="779924DB"/>
    <w:rsid w:val="78691DE9"/>
    <w:rsid w:val="797B2FAB"/>
    <w:rsid w:val="7A6F546A"/>
    <w:rsid w:val="7BFF29D0"/>
    <w:rsid w:val="7C773CCF"/>
    <w:rsid w:val="7D0C6ECC"/>
    <w:rsid w:val="7D9007F5"/>
    <w:rsid w:val="7F520516"/>
    <w:rsid w:val="7FA97587"/>
    <w:rsid w:val="95740E0D"/>
    <w:rsid w:val="AE95B7B6"/>
    <w:rsid w:val="B77D226D"/>
    <w:rsid w:val="EFF11B0E"/>
    <w:rsid w:val="EFFEA0CF"/>
    <w:rsid w:val="FC7FEA45"/>
    <w:rsid w:val="FD9E5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rFonts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7"/>
    <w:semiHidden/>
    <w:qFormat/>
    <w:uiPriority w:val="99"/>
    <w:rPr>
      <w:b/>
      <w:bCs/>
      <w:kern w:val="2"/>
      <w:sz w:val="21"/>
      <w:szCs w:val="22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664</Words>
  <Characters>3789</Characters>
  <Lines>31</Lines>
  <Paragraphs>8</Paragraphs>
  <TotalTime>1</TotalTime>
  <ScaleCrop>false</ScaleCrop>
  <LinksUpToDate>false</LinksUpToDate>
  <CharactersWithSpaces>4445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2020-08-05T17:08:00Z</dcterms:created>
  <dc:creator>Windows User</dc:creator>
  <cp:lastModifiedBy>admin</cp:lastModifiedBy>
  <dcterms:modified xsi:type="dcterms:W3CDTF">2025-06-12T10:22:54Z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D4B2E6A2DF00B02F8717D866CD2B0A0F</vt:lpwstr>
  </property>
</Properties>
</file>