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19EA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_GoBack"/>
      <w:bookmarkEnd w:id="0"/>
      <w:r>
        <w:rPr>
          <w:rFonts w:hint="eastAsia" w:ascii="方正小标宋_GBK" w:hAnsi="方正小标宋_GBK" w:eastAsia="方正小标宋_GBK" w:cs="方正小标宋_GBK"/>
          <w:color w:val="auto"/>
          <w:sz w:val="44"/>
          <w:szCs w:val="44"/>
          <w:lang w:val="en-US" w:eastAsia="zh-CN"/>
        </w:rPr>
        <w:t>万州首家物业服务公司妇联成立</w:t>
      </w:r>
    </w:p>
    <w:p w14:paraId="609EDB6D">
      <w:pPr>
        <w:keepNext w:val="0"/>
        <w:keepLines w:val="0"/>
        <w:pageBreakBefore w:val="0"/>
        <w:widowControl w:val="0"/>
        <w:kinsoku/>
        <w:wordWrap/>
        <w:overflowPunct/>
        <w:topLinePunct w:val="0"/>
        <w:autoSpaceDE/>
        <w:autoSpaceDN/>
        <w:bidi w:val="0"/>
        <w:adjustRightInd/>
        <w:snapToGrid/>
        <w:spacing w:line="590" w:lineRule="exact"/>
        <w:ind w:firstLine="880" w:firstLineChars="200"/>
        <w:textAlignment w:val="auto"/>
        <w:rPr>
          <w:rFonts w:hint="default" w:ascii="Times New Roman" w:hAnsi="Times New Roman" w:eastAsia="方正仿宋_GBK" w:cs="Times New Roman"/>
          <w:color w:val="auto"/>
          <w:sz w:val="44"/>
          <w:szCs w:val="44"/>
          <w:lang w:val="en-US" w:eastAsia="zh-CN"/>
        </w:rPr>
      </w:pPr>
    </w:p>
    <w:p w14:paraId="2CAA94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9月2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日，重庆市寓羚物业服务集团有限公司召开第一次妇女代表大会，区妇联、钟鼓楼街道妇联到会指导</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公司60余名妇女代表参加会议，会议选举产生了寓羚物业第一届领导班子，标志着我区首个物业</w:t>
      </w:r>
      <w:r>
        <w:rPr>
          <w:rFonts w:hint="eastAsia" w:ascii="Times New Roman" w:hAnsi="Times New Roman" w:eastAsia="方正仿宋_GBK" w:cs="Times New Roman"/>
          <w:color w:val="auto"/>
          <w:sz w:val="32"/>
          <w:szCs w:val="32"/>
          <w:lang w:val="en-US" w:eastAsia="zh-CN"/>
        </w:rPr>
        <w:t>服务</w:t>
      </w:r>
      <w:r>
        <w:rPr>
          <w:rFonts w:hint="default" w:ascii="Times New Roman" w:hAnsi="Times New Roman" w:eastAsia="方正仿宋_GBK" w:cs="Times New Roman"/>
          <w:color w:val="auto"/>
          <w:sz w:val="32"/>
          <w:szCs w:val="32"/>
          <w:lang w:val="en-US" w:eastAsia="zh-CN"/>
        </w:rPr>
        <w:t>公司妇联诞生。</w:t>
      </w:r>
    </w:p>
    <w:p w14:paraId="389432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重庆市寓羚物业服务集团有限公司成立于2015年，现有员工500余名，其中女性员工200余名。公司遵循“诚实守信 高效敬业”企业宗旨，全方位践行“人文社区 价值生活”服务理念，为业主提供优质、温馨的多元化服务，并积极投身扶贫救灾、生态环保、公民教育、就业促进、和谐社区等公益事业，受到了业主和社会的一致好评，先后荣获“优秀物业企业”“先锋物业企业”“开放办社先进企业”、“改革开放40周年争先创优优秀民营企业”、“乡村振兴突出单位”等荣誉称号。</w:t>
      </w:r>
    </w:p>
    <w:p w14:paraId="778801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新当选的</w:t>
      </w:r>
      <w:r>
        <w:rPr>
          <w:rFonts w:hint="default" w:ascii="Times New Roman" w:hAnsi="Times New Roman" w:eastAsia="方正仿宋_GBK" w:cs="Times New Roman"/>
          <w:color w:val="auto"/>
          <w:sz w:val="32"/>
          <w:szCs w:val="32"/>
          <w:lang w:val="en-US" w:eastAsia="zh-CN"/>
        </w:rPr>
        <w:t>寓羚物业</w:t>
      </w:r>
      <w:r>
        <w:rPr>
          <w:rFonts w:hint="eastAsia" w:ascii="Times New Roman" w:hAnsi="Times New Roman" w:eastAsia="方正仿宋_GBK" w:cs="Times New Roman"/>
          <w:color w:val="auto"/>
          <w:sz w:val="32"/>
          <w:szCs w:val="32"/>
          <w:lang w:val="en-US" w:eastAsia="zh-CN"/>
        </w:rPr>
        <w:t>妇联主席表示，将以此次成立妇联为契机，坚持党建引领，立足妇联引领联系服务职能，在助力基层社会治理效能、服务广大群众中发挥更大作用，使物业妇联真正成为组织健全、充满活力、服务高效、妇女群众信赖的基层群众组织。</w:t>
      </w:r>
    </w:p>
    <w:p w14:paraId="569903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区妇联副主席祝红梅对</w:t>
      </w:r>
      <w:r>
        <w:rPr>
          <w:rFonts w:hint="default" w:ascii="Times New Roman" w:hAnsi="Times New Roman" w:eastAsia="方正仿宋_GBK" w:cs="Times New Roman"/>
          <w:color w:val="auto"/>
          <w:sz w:val="32"/>
          <w:szCs w:val="32"/>
          <w:lang w:val="en-US" w:eastAsia="zh-CN"/>
        </w:rPr>
        <w:t>寓羚物业</w:t>
      </w:r>
      <w:r>
        <w:rPr>
          <w:rFonts w:hint="eastAsia" w:ascii="Times New Roman" w:hAnsi="Times New Roman" w:eastAsia="方正仿宋_GBK" w:cs="Times New Roman"/>
          <w:color w:val="auto"/>
          <w:sz w:val="32"/>
          <w:szCs w:val="32"/>
          <w:lang w:val="en-US" w:eastAsia="zh-CN"/>
        </w:rPr>
        <w:t>妇联的成立表示祝贺，向长期以来支持妇女事业发展的钟鼓楼街道党工委和寓羚物业党支部表示衷心的感谢，并对寓羚物业妇联提出了三点希望：</w:t>
      </w:r>
      <w:r>
        <w:rPr>
          <w:rFonts w:hint="eastAsia" w:ascii="Times New Roman" w:hAnsi="Times New Roman" w:eastAsia="方正仿宋_GBK" w:cs="Times New Roman"/>
          <w:b/>
          <w:bCs/>
          <w:color w:val="auto"/>
          <w:sz w:val="32"/>
          <w:szCs w:val="32"/>
          <w:lang w:val="en-US" w:eastAsia="zh-CN"/>
        </w:rPr>
        <w:t>一是要强化思想引领，厚植家国情怀。</w:t>
      </w:r>
      <w:r>
        <w:rPr>
          <w:rFonts w:hint="eastAsia" w:ascii="Times New Roman" w:hAnsi="Times New Roman" w:eastAsia="方正仿宋_GBK" w:cs="Times New Roman"/>
          <w:color w:val="auto"/>
          <w:sz w:val="32"/>
          <w:szCs w:val="32"/>
          <w:lang w:val="en-US" w:eastAsia="zh-CN"/>
        </w:rPr>
        <w:t>坚持以习近平新时代中国特色社会主义思想为引领，进一步弘扬主旋律、传播正能量。</w:t>
      </w:r>
      <w:r>
        <w:rPr>
          <w:rFonts w:hint="eastAsia" w:ascii="Times New Roman" w:hAnsi="Times New Roman" w:eastAsia="方正仿宋_GBK" w:cs="Times New Roman"/>
          <w:b/>
          <w:bCs/>
          <w:color w:val="auto"/>
          <w:sz w:val="32"/>
          <w:szCs w:val="32"/>
          <w:lang w:val="en-US" w:eastAsia="zh-CN"/>
        </w:rPr>
        <w:t>二是要立足行业定位，恪守初心使命。</w:t>
      </w:r>
      <w:r>
        <w:rPr>
          <w:rFonts w:hint="eastAsia" w:ascii="Times New Roman" w:hAnsi="Times New Roman" w:eastAsia="方正仿宋_GBK" w:cs="Times New Roman"/>
          <w:color w:val="auto"/>
          <w:sz w:val="32"/>
          <w:szCs w:val="32"/>
          <w:lang w:val="en-US" w:eastAsia="zh-CN"/>
        </w:rPr>
        <w:t>积极推进“党建引领+红色物业+妇女小组”家字文章，打造物业行业妇联示范样板，在扮靓城市、美化家园中当标杆、作表率。</w:t>
      </w:r>
      <w:r>
        <w:rPr>
          <w:rFonts w:hint="eastAsia" w:ascii="Times New Roman" w:hAnsi="Times New Roman" w:eastAsia="方正仿宋_GBK" w:cs="Times New Roman"/>
          <w:b/>
          <w:bCs/>
          <w:color w:val="auto"/>
          <w:sz w:val="32"/>
          <w:szCs w:val="32"/>
          <w:lang w:val="en-US" w:eastAsia="zh-CN"/>
        </w:rPr>
        <w:t>三是要提升服务能力，凝聚巾帼力量。</w:t>
      </w:r>
      <w:r>
        <w:rPr>
          <w:rFonts w:hint="eastAsia" w:ascii="Times New Roman" w:hAnsi="Times New Roman" w:eastAsia="方正仿宋_GBK" w:cs="Times New Roman"/>
          <w:color w:val="auto"/>
          <w:sz w:val="32"/>
          <w:szCs w:val="32"/>
          <w:lang w:val="en-US" w:eastAsia="zh-CN"/>
        </w:rPr>
        <w:t>充分保障女物业工作者合法权益，为物业女性搭建成长平台和温暖之家，引导物业女性争当岗位的行家里手、翘楚精英，在塑造行业良好形象中展现妇女担当，绽放物业行业“她”风采。</w:t>
      </w:r>
    </w:p>
    <w:p w14:paraId="51983F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p>
    <w:sectPr>
      <w:pgSz w:w="11906" w:h="16838"/>
      <w:pgMar w:top="1984" w:right="1134" w:bottom="1644" w:left="1134" w:header="851" w:footer="992" w:gutter="0"/>
      <w:pgNumType w:fmt="numberInDash"/>
      <w:cols w:space="0" w:num="1"/>
      <w:rtlGutter w:val="0"/>
      <w:docGrid w:type="lines" w:linePitch="4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4415BB63-45BC-45F2-8DBC-5337160646E7}"/>
  </w:font>
  <w:font w:name="方正小标宋_GBK">
    <w:panose1 w:val="03000509000000000000"/>
    <w:charset w:val="86"/>
    <w:family w:val="auto"/>
    <w:pitch w:val="default"/>
    <w:sig w:usb0="00000001" w:usb1="080E0000" w:usb2="00000000" w:usb3="00000000" w:csb0="00040000" w:csb1="00000000"/>
    <w:embedRegular r:id="rId2" w:fontKey="{9A9CA211-651D-4CE2-99D4-6B9187763A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GE0OGM0NTMzMDg0OTBiYWU4NTE3OTY3NDkyMjUifQ=="/>
  </w:docVars>
  <w:rsids>
    <w:rsidRoot w:val="44FA2D53"/>
    <w:rsid w:val="0A721E61"/>
    <w:rsid w:val="10872C3E"/>
    <w:rsid w:val="2326308F"/>
    <w:rsid w:val="2C55747C"/>
    <w:rsid w:val="44FA2D53"/>
    <w:rsid w:val="4BE36E91"/>
    <w:rsid w:val="50131EE9"/>
    <w:rsid w:val="51CF2289"/>
    <w:rsid w:val="53F84FE5"/>
    <w:rsid w:val="7F40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70" w:lineRule="exact"/>
      <w:ind w:firstLine="420" w:firstLineChars="200"/>
    </w:pPr>
    <w:rPr>
      <w:rFonts w:ascii="Calibri" w:hAnsi="Calibri" w:eastAsia="方正仿宋_GBK"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758</Characters>
  <Lines>0</Lines>
  <Paragraphs>0</Paragraphs>
  <TotalTime>9</TotalTime>
  <ScaleCrop>false</ScaleCrop>
  <LinksUpToDate>false</LinksUpToDate>
  <CharactersWithSpaces>760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2024-09-25T08:33:00Z</dcterms:created>
  <dc:creator>向娜</dc:creator>
  <cp:lastModifiedBy>Summer.</cp:lastModifiedBy>
  <dcterms:modified xsi:type="dcterms:W3CDTF">2024-09-30T06:35:35Z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6387A66A2BA34F3B89FB5344AF202429_13</vt:lpwstr>
  </property>
</Properties>
</file>