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D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入库基本资格条件承诺书</w:t>
      </w:r>
    </w:p>
    <w:p w14:paraId="312FB9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</w:p>
    <w:p w14:paraId="5ABF4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"/>
        </w:rPr>
        <w:t>致：重庆文化产业融资担保有限责任公司</w:t>
      </w:r>
    </w:p>
    <w:p w14:paraId="50A537EC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我单位作为申请人郑重承诺如下：</w:t>
      </w:r>
    </w:p>
    <w:p w14:paraId="5F47DC06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1、依法设立并取得执业许可证的律师事务所，且通过管理机关2023年度年审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81BABB0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2、遵守国家法律法规和贵司有关保密要求。</w:t>
      </w:r>
    </w:p>
    <w:p w14:paraId="1791E4D6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3、愿意为贵司提供满足采购需求的服务，提供的服务符合国家或行业有关要求，最大限度地维护贵司的合法权益，不做出任何有损贵司利益的行为。</w:t>
      </w:r>
    </w:p>
    <w:p w14:paraId="7B18B8B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4、未与贵司发生过经济或质量纠纷；未出现干扰贵司正常采购活动的情况。</w:t>
      </w:r>
    </w:p>
    <w:p w14:paraId="1F00C139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5、有良好的社会声誉，最近5年无重大违法违规记录，未受到过监管部门行政处罚（含公开谴责等），亦不存在正在立案调查的情形，不存在违反职业道德的行为。</w:t>
      </w:r>
    </w:p>
    <w:p w14:paraId="516881EE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6、不属于贵司关联方，与贵司不存在关联交易关系。</w:t>
      </w:r>
    </w:p>
    <w:p w14:paraId="7A7C8000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7、未处于被责令停业，财产被接管、冻结、破产状态，没有失信被执行等情况。</w:t>
      </w:r>
    </w:p>
    <w:p w14:paraId="68B06E75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8、如入库，将按照贵司要求无条件参加贵司（或贵司指定的单位）委托的相关选聘流程。凡发生两次以上拒绝参加选聘的情况，或违反贵司相关规定的，贵司有权立即取消入围资格或移除出库，终止合作。</w:t>
      </w:r>
    </w:p>
    <w:p w14:paraId="7EAFE3E7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9、递交的所有资质证明、各类材料内容均真实有效。</w:t>
      </w:r>
    </w:p>
    <w:p w14:paraId="64221F0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10、违反本承诺导致贵司遭受损失的，我单位同意按照贵司要求承担相应的法律责任。</w:t>
      </w:r>
    </w:p>
    <w:p w14:paraId="55EB0FA8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11、其他承诺：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B9993BB">
      <w:pPr>
        <w:tabs>
          <w:tab w:val="left" w:pos="0"/>
        </w:tabs>
        <w:snapToGrid w:val="0"/>
        <w:spacing w:line="6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 w14:paraId="643F2138">
      <w:pPr>
        <w:tabs>
          <w:tab w:val="left" w:pos="0"/>
        </w:tabs>
        <w:snapToGrid w:val="0"/>
        <w:spacing w:line="600" w:lineRule="exact"/>
        <w:rPr>
          <w:rFonts w:ascii="仿宋_GB2312" w:hAnsi="仿宋" w:eastAsia="仿宋_GB2312"/>
          <w:sz w:val="24"/>
          <w:szCs w:val="21"/>
        </w:rPr>
      </w:pPr>
    </w:p>
    <w:p w14:paraId="4A14EA99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申请人：                （盖章）</w:t>
      </w:r>
    </w:p>
    <w:p w14:paraId="2CAE4F8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 w14:paraId="00075C92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法定代表人（负责人）/被授权人签字 :                   </w:t>
      </w:r>
    </w:p>
    <w:p w14:paraId="0A2DC2AD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</w:p>
    <w:p w14:paraId="1BEF53E5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年   月  日   </w:t>
      </w:r>
    </w:p>
    <w:p w14:paraId="014DE934">
      <w:pPr>
        <w:tabs>
          <w:tab w:val="left" w:pos="0"/>
        </w:tabs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OGE5ZDM5MTdiNjBjZmU0ZWY0YTgwMjI2ZWU0ODgifQ=="/>
  </w:docVars>
  <w:rsids>
    <w:rsidRoot w:val="00000000"/>
    <w:rsid w:val="087B11D7"/>
    <w:rsid w:val="0E4B2D65"/>
    <w:rsid w:val="0F546AAF"/>
    <w:rsid w:val="13C44C4C"/>
    <w:rsid w:val="3BBC104A"/>
    <w:rsid w:val="5F861F41"/>
    <w:rsid w:val="7C9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2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511</Characters>
  <Lines>0</Lines>
  <Paragraphs>0</Paragraphs>
  <TotalTime>34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2024-11-06T03:20:00Z</dcterms:created>
  <dc:creator>Lenovo</dc:creator>
  <cp:lastModifiedBy>WPS_1569842031</cp:lastModifiedBy>
  <cp:lastPrinted>2024-11-20T05:07:00Z</cp:lastPrinted>
  <dcterms:modified xsi:type="dcterms:W3CDTF">2024-12-20T08:19:53Z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F019D01ED63E47409B55A8F26EE8D6D8_13</vt:lpwstr>
  </property>
</Properties>
</file>