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5DC404">
      <w:pPr>
        <w:keepNext w:val="0"/>
        <w:keepLines w:val="0"/>
        <w:pageBreakBefore w:val="0"/>
        <w:kinsoku/>
        <w:wordWrap/>
        <w:overflowPunct/>
        <w:bidi w:val="0"/>
        <w:spacing w:line="600" w:lineRule="exact"/>
        <w:jc w:val="left"/>
        <w:rPr>
          <w:rFonts w:hint="eastAsia" w:ascii="方正小标宋_GBK" w:hAnsi="方正小标宋_GBK" w:eastAsia="方正小标宋_GBK" w:cs="方正小标宋_GBK"/>
          <w:sz w:val="36"/>
          <w:szCs w:val="36"/>
        </w:rPr>
      </w:pPr>
      <w:r>
        <w:rPr>
          <w:rFonts w:hint="eastAsia" w:ascii="方正仿宋_GBK" w:hAnsi="方正仿宋_GBK" w:eastAsia="方正仿宋_GBK" w:cs="方正仿宋_GBK"/>
          <w:sz w:val="32"/>
          <w:szCs w:val="32"/>
        </w:rPr>
        <w:t>附件</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w:t>
      </w:r>
    </w:p>
    <w:p w14:paraId="23DACA64">
      <w:pPr>
        <w:pStyle w:val="2"/>
        <w:jc w:val="center"/>
        <w:rPr>
          <w:rFonts w:hint="eastAsia" w:ascii="方正小标宋_GBK" w:hAnsi="方正小标宋_GBK" w:eastAsia="方正小标宋_GBK" w:cs="方正小标宋_GBK"/>
          <w:sz w:val="36"/>
          <w:szCs w:val="36"/>
        </w:rPr>
      </w:pPr>
      <w:r>
        <w:rPr>
          <w:rFonts w:hint="eastAsia" w:ascii="方正小标宋_GBK" w:hAnsi="方正小标宋_GBK" w:eastAsia="方正小标宋_GBK" w:cs="方正小标宋_GBK"/>
          <w:sz w:val="36"/>
          <w:szCs w:val="36"/>
        </w:rPr>
        <w:t>重庆长江黄金游轮有限公司招聘岗位及要求</w:t>
      </w:r>
    </w:p>
    <w:tbl>
      <w:tblPr>
        <w:tblStyle w:val="9"/>
        <w:tblW w:w="14137" w:type="dxa"/>
        <w:tblInd w:w="-19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1275"/>
        <w:gridCol w:w="1247"/>
        <w:gridCol w:w="1087"/>
        <w:gridCol w:w="5653"/>
        <w:gridCol w:w="4875"/>
      </w:tblGrid>
      <w:tr w14:paraId="05297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75" w:hRule="atLeast"/>
        </w:trPr>
        <w:tc>
          <w:tcPr>
            <w:tcW w:w="1275"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49A5FD8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等线" w:hAnsi="等线" w:eastAsia="等线" w:cs="等线"/>
                <w:b/>
                <w:i w:val="0"/>
                <w:color w:val="000000"/>
                <w:sz w:val="22"/>
                <w:szCs w:val="22"/>
                <w:u w:val="none"/>
              </w:rPr>
            </w:pPr>
            <w:r>
              <w:rPr>
                <w:rFonts w:hint="eastAsia" w:ascii="等线" w:hAnsi="等线" w:eastAsia="等线" w:cs="等线"/>
                <w:b/>
                <w:i w:val="0"/>
                <w:color w:val="000000"/>
                <w:kern w:val="0"/>
                <w:sz w:val="22"/>
                <w:szCs w:val="22"/>
                <w:u w:val="none"/>
                <w:lang w:val="en-US" w:eastAsia="zh-CN" w:bidi="ar"/>
              </w:rPr>
              <w:t>公司名称</w:t>
            </w:r>
          </w:p>
        </w:tc>
        <w:tc>
          <w:tcPr>
            <w:tcW w:w="1247" w:type="dxa"/>
            <w:tcBorders>
              <w:top w:val="single" w:color="000000" w:sz="8" w:space="0"/>
              <w:left w:val="nil"/>
              <w:bottom w:val="nil"/>
              <w:right w:val="single" w:color="000000" w:sz="8" w:space="0"/>
            </w:tcBorders>
            <w:shd w:val="clear" w:color="auto" w:fill="auto"/>
            <w:noWrap/>
            <w:tcMar>
              <w:top w:w="15" w:type="dxa"/>
              <w:left w:w="15" w:type="dxa"/>
              <w:right w:w="15" w:type="dxa"/>
            </w:tcMar>
            <w:vAlign w:val="center"/>
          </w:tcPr>
          <w:p w14:paraId="60A97AE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等线" w:hAnsi="等线" w:eastAsia="等线" w:cs="等线"/>
                <w:b/>
                <w:i w:val="0"/>
                <w:color w:val="000000"/>
                <w:sz w:val="22"/>
                <w:szCs w:val="22"/>
                <w:u w:val="none"/>
              </w:rPr>
            </w:pPr>
            <w:r>
              <w:rPr>
                <w:rFonts w:hint="eastAsia" w:ascii="等线" w:hAnsi="等线" w:eastAsia="等线" w:cs="等线"/>
                <w:b/>
                <w:i w:val="0"/>
                <w:color w:val="000000"/>
                <w:kern w:val="0"/>
                <w:sz w:val="22"/>
                <w:szCs w:val="22"/>
                <w:u w:val="none"/>
                <w:lang w:val="en-US" w:eastAsia="zh-CN" w:bidi="ar"/>
              </w:rPr>
              <w:t>招聘岗位</w:t>
            </w:r>
          </w:p>
        </w:tc>
        <w:tc>
          <w:tcPr>
            <w:tcW w:w="1087" w:type="dxa"/>
            <w:tcBorders>
              <w:top w:val="single" w:color="000000" w:sz="8" w:space="0"/>
              <w:left w:val="nil"/>
              <w:bottom w:val="nil"/>
              <w:right w:val="single" w:color="000000" w:sz="8" w:space="0"/>
            </w:tcBorders>
            <w:shd w:val="clear" w:color="auto" w:fill="auto"/>
            <w:noWrap/>
            <w:tcMar>
              <w:top w:w="15" w:type="dxa"/>
              <w:left w:w="15" w:type="dxa"/>
              <w:right w:w="15" w:type="dxa"/>
            </w:tcMar>
            <w:vAlign w:val="center"/>
          </w:tcPr>
          <w:p w14:paraId="7F935984">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等线" w:hAnsi="等线" w:eastAsia="等线" w:cs="等线"/>
                <w:b/>
                <w:i w:val="0"/>
                <w:color w:val="000000"/>
                <w:sz w:val="22"/>
                <w:szCs w:val="22"/>
                <w:u w:val="none"/>
              </w:rPr>
            </w:pPr>
            <w:r>
              <w:rPr>
                <w:rFonts w:hint="eastAsia" w:ascii="等线" w:hAnsi="等线" w:eastAsia="等线" w:cs="等线"/>
                <w:b/>
                <w:i w:val="0"/>
                <w:color w:val="000000"/>
                <w:kern w:val="0"/>
                <w:sz w:val="22"/>
                <w:szCs w:val="22"/>
                <w:u w:val="none"/>
                <w:lang w:val="en-US" w:eastAsia="zh-CN" w:bidi="ar"/>
              </w:rPr>
              <w:t>招聘数量</w:t>
            </w:r>
          </w:p>
        </w:tc>
        <w:tc>
          <w:tcPr>
            <w:tcW w:w="5653"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640EA42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等线" w:hAnsi="等线" w:eastAsia="等线" w:cs="等线"/>
                <w:b/>
                <w:i w:val="0"/>
                <w:color w:val="000000"/>
                <w:sz w:val="22"/>
                <w:szCs w:val="22"/>
                <w:u w:val="none"/>
              </w:rPr>
            </w:pPr>
            <w:r>
              <w:rPr>
                <w:rFonts w:hint="eastAsia" w:ascii="等线" w:hAnsi="等线" w:eastAsia="等线" w:cs="等线"/>
                <w:b/>
                <w:i w:val="0"/>
                <w:color w:val="000000"/>
                <w:kern w:val="0"/>
                <w:sz w:val="22"/>
                <w:szCs w:val="22"/>
                <w:u w:val="none"/>
                <w:lang w:val="en-US" w:eastAsia="zh-CN" w:bidi="ar"/>
              </w:rPr>
              <w:t>主要岗位职责</w:t>
            </w:r>
          </w:p>
        </w:tc>
        <w:tc>
          <w:tcPr>
            <w:tcW w:w="4875" w:type="dxa"/>
            <w:tcBorders>
              <w:top w:val="single" w:color="000000" w:sz="8" w:space="0"/>
              <w:left w:val="nil"/>
              <w:bottom w:val="single" w:color="000000" w:sz="8" w:space="0"/>
              <w:right w:val="single" w:color="000000" w:sz="8" w:space="0"/>
            </w:tcBorders>
            <w:shd w:val="clear" w:color="auto" w:fill="auto"/>
            <w:noWrap/>
            <w:tcMar>
              <w:top w:w="15" w:type="dxa"/>
              <w:left w:w="15" w:type="dxa"/>
              <w:right w:w="15" w:type="dxa"/>
            </w:tcMar>
            <w:vAlign w:val="center"/>
          </w:tcPr>
          <w:p w14:paraId="7713898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等线" w:hAnsi="等线" w:eastAsia="等线" w:cs="等线"/>
                <w:b/>
                <w:i w:val="0"/>
                <w:color w:val="000000"/>
                <w:sz w:val="22"/>
                <w:szCs w:val="22"/>
                <w:u w:val="none"/>
              </w:rPr>
            </w:pPr>
            <w:r>
              <w:rPr>
                <w:rFonts w:hint="eastAsia" w:ascii="等线" w:hAnsi="等线" w:eastAsia="等线" w:cs="等线"/>
                <w:b/>
                <w:i w:val="0"/>
                <w:color w:val="000000"/>
                <w:kern w:val="0"/>
                <w:sz w:val="22"/>
                <w:szCs w:val="22"/>
                <w:u w:val="none"/>
                <w:lang w:val="en-US" w:eastAsia="zh-CN" w:bidi="ar"/>
              </w:rPr>
              <w:t>任职条件</w:t>
            </w:r>
          </w:p>
        </w:tc>
      </w:tr>
      <w:tr w14:paraId="734F2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0" w:hRule="atLeast"/>
        </w:trPr>
        <w:tc>
          <w:tcPr>
            <w:tcW w:w="1275" w:type="dxa"/>
            <w:vMerge w:val="restart"/>
            <w:tcBorders>
              <w:top w:val="nil"/>
              <w:left w:val="single" w:color="000000" w:sz="8" w:space="0"/>
              <w:bottom w:val="single" w:color="000000" w:sz="8" w:space="0"/>
              <w:right w:val="nil"/>
            </w:tcBorders>
            <w:shd w:val="clear" w:color="auto" w:fill="auto"/>
            <w:tcMar>
              <w:top w:w="15" w:type="dxa"/>
              <w:left w:w="15" w:type="dxa"/>
              <w:right w:w="15" w:type="dxa"/>
            </w:tcMar>
            <w:vAlign w:val="center"/>
          </w:tcPr>
          <w:p w14:paraId="69A84A9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重庆长江黄金游轮有限公司</w:t>
            </w:r>
          </w:p>
        </w:tc>
        <w:tc>
          <w:tcPr>
            <w:tcW w:w="1247"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1A6B87D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风控法务及审计岗</w:t>
            </w:r>
          </w:p>
        </w:tc>
        <w:tc>
          <w:tcPr>
            <w:tcW w:w="1087" w:type="dxa"/>
            <w:tcBorders>
              <w:top w:val="single" w:color="000000" w:sz="8" w:space="0"/>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EA2091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w:t>
            </w:r>
          </w:p>
        </w:tc>
        <w:tc>
          <w:tcPr>
            <w:tcW w:w="565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E4BAD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1.负责制定风险管理制度体系、管理工作机制、管理流程；</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2.负责参与对公司经营项目的全过程风险防控和合规管理工作；</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3.负责普法工作及法律知识培训，为各项工作开展提供法律支持；</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4.负责公司审计整改工作；</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5.协调公司外聘法律顾问对公司各部门起草的制度、合同、重要文件等进行法律风险审核；</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6.负责公司外聘法律顾问管理、联系沟通，协助法律诉讼等工作；</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7.对接外部审计机构完成审计工作。</w:t>
            </w:r>
          </w:p>
        </w:tc>
        <w:tc>
          <w:tcPr>
            <w:tcW w:w="48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F2129AE">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1.研究生及以上学历，法学专业，持有法律职业资格证书；</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2.年龄35岁以下，特别优秀的可适当放宽；</w:t>
            </w:r>
          </w:p>
          <w:p w14:paraId="0E2F8389">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3.国有企业、律师事务所、司法机关等有关工作经历2年以上；</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4.具有良好的职业素养，遵纪守法，勤勉尽责，团结合作，廉洁从业，作风形象和职业信誉好；</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5.具有良好的心理素质和能够正常履行职责的身体素质；</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6.具备较强的组织协调能力及分析判断能力以及计划、组织、协调、控制能力；熟练使用办公软件、设备。</w:t>
            </w:r>
          </w:p>
        </w:tc>
      </w:tr>
      <w:tr w14:paraId="3B52E1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2639" w:hRule="atLeast"/>
        </w:trPr>
        <w:tc>
          <w:tcPr>
            <w:tcW w:w="1275" w:type="dxa"/>
            <w:vMerge w:val="continue"/>
            <w:tcBorders>
              <w:top w:val="nil"/>
              <w:left w:val="single" w:color="000000" w:sz="8" w:space="0"/>
              <w:bottom w:val="single" w:color="000000" w:sz="8" w:space="0"/>
              <w:right w:val="nil"/>
            </w:tcBorders>
            <w:shd w:val="clear" w:color="auto" w:fill="auto"/>
            <w:tcMar>
              <w:top w:w="15" w:type="dxa"/>
              <w:left w:w="15" w:type="dxa"/>
              <w:right w:w="15" w:type="dxa"/>
            </w:tcMar>
            <w:vAlign w:val="center"/>
          </w:tcPr>
          <w:p w14:paraId="2A1AE2DB">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18"/>
                <w:szCs w:val="18"/>
                <w:u w:val="none"/>
              </w:rPr>
            </w:pPr>
          </w:p>
        </w:tc>
        <w:tc>
          <w:tcPr>
            <w:tcW w:w="1247" w:type="dxa"/>
            <w:tcBorders>
              <w:top w:val="single" w:color="000000" w:sz="8" w:space="0"/>
              <w:left w:val="single" w:color="000000" w:sz="8" w:space="0"/>
              <w:bottom w:val="single" w:color="000000" w:sz="8" w:space="0"/>
              <w:right w:val="single" w:color="000000" w:sz="8" w:space="0"/>
            </w:tcBorders>
            <w:shd w:val="clear" w:color="auto" w:fill="auto"/>
            <w:noWrap/>
            <w:tcMar>
              <w:top w:w="15" w:type="dxa"/>
              <w:left w:w="15" w:type="dxa"/>
              <w:right w:w="15" w:type="dxa"/>
            </w:tcMar>
            <w:vAlign w:val="center"/>
          </w:tcPr>
          <w:p w14:paraId="016DC3EC">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数字化运营</w:t>
            </w:r>
          </w:p>
        </w:tc>
        <w:tc>
          <w:tcPr>
            <w:tcW w:w="10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792463B">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w:t>
            </w:r>
          </w:p>
        </w:tc>
        <w:tc>
          <w:tcPr>
            <w:tcW w:w="565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BF2768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1.负责制订、修订公司数字化赋能相关方案，并按照方案推动项目执行；</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2.负责公司数字化赋能项目调研、策划、评估、谈判、合同签订、项目管理、预算、结算等工作；</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3.负责公司软件著作权等无形资产管理；</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4.负责公司数字化赋能项目调研、策划、评估、谈判、合同签订、项目管理、预算、结算等工作；</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5.负责对接集团及相关行业主管部门，按时完成上级和有关部门报表填报；负责数字化运营管控资料保管。</w:t>
            </w:r>
          </w:p>
        </w:tc>
        <w:tc>
          <w:tcPr>
            <w:tcW w:w="48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D6B26C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kern w:val="0"/>
                <w:sz w:val="18"/>
                <w:szCs w:val="18"/>
                <w:u w:val="none"/>
                <w:lang w:val="en-US" w:eastAsia="zh-CN" w:bidi="ar"/>
              </w:rPr>
            </w:pPr>
            <w:r>
              <w:rPr>
                <w:rFonts w:hint="eastAsia" w:ascii="方正仿宋_GBK" w:hAnsi="方正仿宋_GBK" w:eastAsia="方正仿宋_GBK" w:cs="方正仿宋_GBK"/>
                <w:i w:val="0"/>
                <w:color w:val="000000"/>
                <w:kern w:val="0"/>
                <w:sz w:val="18"/>
                <w:szCs w:val="18"/>
                <w:u w:val="none"/>
                <w:lang w:val="en-US" w:eastAsia="zh-CN" w:bidi="ar"/>
              </w:rPr>
              <w:t>1.大学本科及以上学历，计算机类相关专业；</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2.年龄35岁以下，特别优秀的可适当放宽；</w:t>
            </w:r>
          </w:p>
          <w:p w14:paraId="6A03FC56">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3.具备3年以上工作经验，有同岗位项目管理经验优先；</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4.熟悉数字化工具、了解最新数字化技术和趋势；</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5.具有信息化、数字化项目管理经验，能有效推动数字化项目建设与运营；</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 xml:space="preserve">6.具有较强的文字写作能力； </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7.具有良好的职业素养，遵纪守法，勤勉尽责，团结合作，廉洁从业，作风形象和职业信誉好；</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8.具有良好的心理素质和能够正常履行职责的身体素质；</w:t>
            </w:r>
            <w:r>
              <w:rPr>
                <w:rFonts w:hint="eastAsia" w:ascii="方正仿宋_GBK" w:hAnsi="方正仿宋_GBK" w:eastAsia="方正仿宋_GBK" w:cs="方正仿宋_GBK"/>
                <w:i w:val="0"/>
                <w:color w:val="000000"/>
                <w:kern w:val="0"/>
                <w:sz w:val="18"/>
                <w:szCs w:val="18"/>
                <w:u w:val="none"/>
                <w:lang w:val="en-US" w:eastAsia="zh-CN" w:bidi="ar"/>
              </w:rPr>
              <w:br w:type="textWrapping"/>
            </w:r>
            <w:r>
              <w:rPr>
                <w:rFonts w:hint="eastAsia" w:ascii="方正仿宋_GBK" w:hAnsi="方正仿宋_GBK" w:eastAsia="方正仿宋_GBK" w:cs="方正仿宋_GBK"/>
                <w:i w:val="0"/>
                <w:color w:val="000000"/>
                <w:kern w:val="0"/>
                <w:sz w:val="18"/>
                <w:szCs w:val="18"/>
                <w:u w:val="none"/>
                <w:lang w:val="en-US" w:eastAsia="zh-CN" w:bidi="ar"/>
              </w:rPr>
              <w:t>9.具备较强的分析判断能力以及沟通、计划、控制能力；熟练使用办公软件、设备。</w:t>
            </w:r>
          </w:p>
        </w:tc>
      </w:tr>
      <w:tr w14:paraId="4D38B4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275" w:type="dxa"/>
            <w:vMerge w:val="continue"/>
            <w:tcBorders>
              <w:top w:val="nil"/>
              <w:left w:val="single" w:color="000000" w:sz="8" w:space="0"/>
              <w:bottom w:val="single" w:color="000000" w:sz="8" w:space="0"/>
              <w:right w:val="nil"/>
            </w:tcBorders>
            <w:shd w:val="clear" w:color="auto" w:fill="auto"/>
            <w:tcMar>
              <w:top w:w="15" w:type="dxa"/>
              <w:left w:w="15" w:type="dxa"/>
              <w:right w:w="15" w:type="dxa"/>
            </w:tcMar>
            <w:vAlign w:val="center"/>
          </w:tcPr>
          <w:p w14:paraId="0AF995BF">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18"/>
                <w:szCs w:val="18"/>
                <w:u w:val="none"/>
              </w:rPr>
            </w:pPr>
          </w:p>
        </w:tc>
        <w:tc>
          <w:tcPr>
            <w:tcW w:w="124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5E7E7F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大副</w:t>
            </w:r>
          </w:p>
        </w:tc>
        <w:tc>
          <w:tcPr>
            <w:tcW w:w="10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72F4579">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w:t>
            </w:r>
          </w:p>
        </w:tc>
        <w:tc>
          <w:tcPr>
            <w:tcW w:w="565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CC29CA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负责驾驶部的安全生产、人事管理、修船等工作，在船长的领导下，宣贯公司安全和环境保护方针，严格执行操作规程和各项安全生产规章制度。</w:t>
            </w:r>
          </w:p>
        </w:tc>
        <w:tc>
          <w:tcPr>
            <w:tcW w:w="48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78E9DE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年龄45岁以下，学历高中及以上，</w:t>
            </w:r>
            <w:r>
              <w:rPr>
                <w:rFonts w:hint="eastAsia" w:ascii="方正仿宋_GBK" w:hAnsi="方正仿宋_GBK" w:eastAsia="方正仿宋_GBK" w:cs="方正仿宋_GBK"/>
                <w:i w:val="0"/>
                <w:color w:val="000000"/>
                <w:kern w:val="0"/>
                <w:sz w:val="18"/>
                <w:szCs w:val="18"/>
                <w:highlight w:val="none"/>
                <w:u w:val="none"/>
                <w:lang w:val="en-US" w:eastAsia="zh-CN" w:bidi="ar"/>
              </w:rPr>
              <w:t>持</w:t>
            </w:r>
            <w:r>
              <w:rPr>
                <w:rFonts w:hint="eastAsia" w:ascii="方正仿宋_GBK" w:hAnsi="方正仿宋_GBK" w:eastAsia="方正仿宋_GBK" w:cs="方正仿宋_GBK"/>
                <w:i w:val="0"/>
                <w:color w:val="000000"/>
                <w:kern w:val="0"/>
                <w:sz w:val="18"/>
                <w:szCs w:val="18"/>
                <w:u w:val="none"/>
                <w:lang w:val="en-US" w:eastAsia="zh-CN" w:bidi="ar"/>
              </w:rPr>
              <w:t>有主管机关认可的合格的有效的大副以上职务适任证书，驾驶操作技术业务素质良好，有良好的同类船工作经历，有较好的表达能力，身体健康，熟悉与之相关的安全管理体系文件。</w:t>
            </w:r>
          </w:p>
        </w:tc>
      </w:tr>
      <w:tr w14:paraId="2527A6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200" w:hRule="atLeast"/>
        </w:trPr>
        <w:tc>
          <w:tcPr>
            <w:tcW w:w="1275" w:type="dxa"/>
            <w:vMerge w:val="continue"/>
            <w:tcBorders>
              <w:top w:val="nil"/>
              <w:left w:val="single" w:color="000000" w:sz="8" w:space="0"/>
              <w:bottom w:val="single" w:color="000000" w:sz="8" w:space="0"/>
              <w:right w:val="nil"/>
            </w:tcBorders>
            <w:shd w:val="clear" w:color="auto" w:fill="auto"/>
            <w:tcMar>
              <w:top w:w="15" w:type="dxa"/>
              <w:left w:w="15" w:type="dxa"/>
              <w:right w:w="15" w:type="dxa"/>
            </w:tcMar>
            <w:vAlign w:val="center"/>
          </w:tcPr>
          <w:p w14:paraId="2D40D82F">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18"/>
                <w:szCs w:val="18"/>
                <w:u w:val="none"/>
              </w:rPr>
            </w:pPr>
          </w:p>
        </w:tc>
        <w:tc>
          <w:tcPr>
            <w:tcW w:w="124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E51AA0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二、三副</w:t>
            </w:r>
          </w:p>
        </w:tc>
        <w:tc>
          <w:tcPr>
            <w:tcW w:w="10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D52A063">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565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0FCB5B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负责航行瞭望、证书管理及助航设备维护等工作；负责舵系维护、航行联系瞭望等工作；负责资料管理及航行协助瞭望等工作。</w:t>
            </w:r>
          </w:p>
        </w:tc>
        <w:tc>
          <w:tcPr>
            <w:tcW w:w="48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4A15F38">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年龄45岁以下</w:t>
            </w:r>
            <w:bookmarkStart w:id="0" w:name="OLE_LINK10"/>
            <w:r>
              <w:rPr>
                <w:rFonts w:hint="eastAsia" w:ascii="方正仿宋_GBK" w:hAnsi="方正仿宋_GBK" w:eastAsia="方正仿宋_GBK" w:cs="方正仿宋_GBK"/>
                <w:i w:val="0"/>
                <w:color w:val="000000"/>
                <w:kern w:val="0"/>
                <w:sz w:val="18"/>
                <w:szCs w:val="18"/>
                <w:u w:val="none"/>
                <w:lang w:val="en-US" w:eastAsia="zh-CN" w:bidi="ar"/>
              </w:rPr>
              <w:t>，</w:t>
            </w:r>
            <w:r>
              <w:rPr>
                <w:rFonts w:hint="eastAsia" w:ascii="方正仿宋_GBK" w:hAnsi="方正仿宋_GBK" w:eastAsia="方正仿宋_GBK" w:cs="方正仿宋_GBK"/>
                <w:i w:val="0"/>
                <w:color w:val="000000"/>
                <w:kern w:val="0"/>
                <w:sz w:val="18"/>
                <w:szCs w:val="18"/>
                <w:highlight w:val="none"/>
                <w:u w:val="none"/>
                <w:lang w:val="en-US" w:eastAsia="zh-CN" w:bidi="ar"/>
              </w:rPr>
              <w:t>学历高中及以上</w:t>
            </w:r>
            <w:bookmarkEnd w:id="0"/>
            <w:r>
              <w:rPr>
                <w:rFonts w:hint="eastAsia" w:ascii="方正仿宋_GBK" w:hAnsi="方正仿宋_GBK" w:eastAsia="方正仿宋_GBK" w:cs="方正仿宋_GBK"/>
                <w:i w:val="0"/>
                <w:color w:val="000000"/>
                <w:kern w:val="0"/>
                <w:sz w:val="18"/>
                <w:szCs w:val="18"/>
                <w:highlight w:val="none"/>
                <w:u w:val="none"/>
                <w:lang w:val="en-US" w:eastAsia="zh-CN" w:bidi="ar"/>
              </w:rPr>
              <w:t>，持有主管</w:t>
            </w:r>
            <w:r>
              <w:rPr>
                <w:rFonts w:hint="eastAsia" w:ascii="方正仿宋_GBK" w:hAnsi="方正仿宋_GBK" w:eastAsia="方正仿宋_GBK" w:cs="方正仿宋_GBK"/>
                <w:i w:val="0"/>
                <w:color w:val="000000"/>
                <w:kern w:val="0"/>
                <w:sz w:val="18"/>
                <w:szCs w:val="18"/>
                <w:u w:val="none"/>
                <w:lang w:val="en-US" w:eastAsia="zh-CN" w:bidi="ar"/>
              </w:rPr>
              <w:t>机关认可的合格的有效的船员职务适任证书，有良好的同类船工作经历，身体健康，熟悉与本岗位相关的安全管理体系文件。</w:t>
            </w:r>
          </w:p>
        </w:tc>
      </w:tr>
      <w:tr w14:paraId="061601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275" w:type="dxa"/>
            <w:vMerge w:val="continue"/>
            <w:tcBorders>
              <w:top w:val="nil"/>
              <w:left w:val="single" w:color="000000" w:sz="8" w:space="0"/>
              <w:bottom w:val="single" w:color="000000" w:sz="8" w:space="0"/>
              <w:right w:val="nil"/>
            </w:tcBorders>
            <w:shd w:val="clear" w:color="auto" w:fill="auto"/>
            <w:tcMar>
              <w:top w:w="15" w:type="dxa"/>
              <w:left w:w="15" w:type="dxa"/>
              <w:right w:w="15" w:type="dxa"/>
            </w:tcMar>
            <w:vAlign w:val="center"/>
          </w:tcPr>
          <w:p w14:paraId="31E0F5A4">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18"/>
                <w:szCs w:val="18"/>
                <w:u w:val="none"/>
              </w:rPr>
            </w:pPr>
          </w:p>
        </w:tc>
        <w:tc>
          <w:tcPr>
            <w:tcW w:w="124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003E957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水手</w:t>
            </w:r>
          </w:p>
        </w:tc>
        <w:tc>
          <w:tcPr>
            <w:tcW w:w="10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81F7331">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565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257AF2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负责游轮靠离泊位、通过船闸时，负责系解缆绳舱面作业，航行中轮流值班，按驾驶员要求安全航行辅助工作，停泊时轮流值护船班。</w:t>
            </w:r>
          </w:p>
        </w:tc>
        <w:tc>
          <w:tcPr>
            <w:tcW w:w="48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120AE35">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年龄50岁以下，</w:t>
            </w:r>
            <w:r>
              <w:rPr>
                <w:rFonts w:hint="eastAsia" w:ascii="方正仿宋_GBK" w:hAnsi="方正仿宋_GBK" w:eastAsia="方正仿宋_GBK" w:cs="方正仿宋_GBK"/>
                <w:i w:val="0"/>
                <w:color w:val="000000"/>
                <w:kern w:val="0"/>
                <w:sz w:val="18"/>
                <w:szCs w:val="18"/>
                <w:highlight w:val="none"/>
                <w:u w:val="none"/>
                <w:lang w:val="en-US" w:eastAsia="zh-CN" w:bidi="ar"/>
              </w:rPr>
              <w:t>学历高中及以上，熟悉</w:t>
            </w:r>
            <w:r>
              <w:rPr>
                <w:rFonts w:hint="eastAsia" w:ascii="方正仿宋_GBK" w:hAnsi="方正仿宋_GBK" w:eastAsia="方正仿宋_GBK" w:cs="方正仿宋_GBK"/>
                <w:i w:val="0"/>
                <w:color w:val="000000"/>
                <w:kern w:val="0"/>
                <w:sz w:val="18"/>
                <w:szCs w:val="18"/>
                <w:u w:val="none"/>
                <w:lang w:val="en-US" w:eastAsia="zh-CN" w:bidi="ar"/>
              </w:rPr>
              <w:t>水手工艺，工作认真负责，身体健康、熟悉与之相关的安全管理体系文件。</w:t>
            </w:r>
          </w:p>
        </w:tc>
      </w:tr>
      <w:tr w14:paraId="70321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09" w:hRule="atLeast"/>
        </w:trPr>
        <w:tc>
          <w:tcPr>
            <w:tcW w:w="1275" w:type="dxa"/>
            <w:vMerge w:val="continue"/>
            <w:tcBorders>
              <w:top w:val="nil"/>
              <w:left w:val="single" w:color="000000" w:sz="8" w:space="0"/>
              <w:bottom w:val="single" w:color="000000" w:sz="8" w:space="0"/>
              <w:right w:val="nil"/>
            </w:tcBorders>
            <w:shd w:val="clear" w:color="auto" w:fill="auto"/>
            <w:tcMar>
              <w:top w:w="15" w:type="dxa"/>
              <w:left w:w="15" w:type="dxa"/>
              <w:right w:w="15" w:type="dxa"/>
            </w:tcMar>
            <w:vAlign w:val="center"/>
          </w:tcPr>
          <w:p w14:paraId="56C5AFB4">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18"/>
                <w:szCs w:val="18"/>
                <w:u w:val="none"/>
              </w:rPr>
            </w:pPr>
          </w:p>
        </w:tc>
        <w:tc>
          <w:tcPr>
            <w:tcW w:w="124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68849F3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轮机长</w:t>
            </w:r>
          </w:p>
        </w:tc>
        <w:tc>
          <w:tcPr>
            <w:tcW w:w="10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81E922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1</w:t>
            </w:r>
          </w:p>
        </w:tc>
        <w:tc>
          <w:tcPr>
            <w:tcW w:w="565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ACE7547">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全船机电设备总负责人，对轮机部行政、安全工作及全船的机电设备、防油污染工作负管理责任，贯彻公司安全和环境保护方针，对轮机部设备的管、用、养、修负领导责任。</w:t>
            </w:r>
          </w:p>
        </w:tc>
        <w:tc>
          <w:tcPr>
            <w:tcW w:w="4875" w:type="dxa"/>
            <w:tcBorders>
              <w:top w:val="nil"/>
              <w:left w:val="nil"/>
              <w:bottom w:val="single" w:color="000000" w:sz="8" w:space="0"/>
              <w:right w:val="single" w:color="000000" w:sz="8" w:space="0"/>
            </w:tcBorders>
            <w:shd w:val="clear" w:color="auto" w:fill="auto"/>
            <w:tcMar>
              <w:top w:w="15" w:type="dxa"/>
              <w:left w:w="15" w:type="dxa"/>
              <w:right w:w="15" w:type="dxa"/>
            </w:tcMar>
            <w:vAlign w:val="top"/>
          </w:tcPr>
          <w:p w14:paraId="7DF1FEEC">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bottom"/>
              <w:rPr>
                <w:rFonts w:hint="eastAsia" w:ascii="方正仿宋_GBK" w:hAnsi="方正仿宋_GBK" w:eastAsia="方正仿宋_GBK" w:cs="方正仿宋_GBK"/>
                <w:i w:val="0"/>
                <w:color w:val="000000"/>
                <w:sz w:val="18"/>
                <w:szCs w:val="18"/>
                <w:u w:val="none"/>
              </w:rPr>
            </w:pPr>
            <w:bookmarkStart w:id="1" w:name="OLE_LINK11"/>
            <w:r>
              <w:rPr>
                <w:rFonts w:hint="eastAsia" w:ascii="方正仿宋_GBK" w:hAnsi="方正仿宋_GBK" w:eastAsia="方正仿宋_GBK" w:cs="方正仿宋_GBK"/>
                <w:i w:val="0"/>
                <w:color w:val="000000"/>
                <w:kern w:val="0"/>
                <w:sz w:val="18"/>
                <w:szCs w:val="18"/>
                <w:u w:val="none"/>
                <w:lang w:val="en-US" w:eastAsia="zh-CN" w:bidi="ar"/>
              </w:rPr>
              <w:t>年龄50岁以下，特别优秀的可放宽至55岁，学历高中及以上</w:t>
            </w:r>
            <w:bookmarkEnd w:id="1"/>
            <w:r>
              <w:rPr>
                <w:rFonts w:hint="eastAsia" w:ascii="方正仿宋_GBK" w:hAnsi="方正仿宋_GBK" w:eastAsia="方正仿宋_GBK" w:cs="方正仿宋_GBK"/>
                <w:i w:val="0"/>
                <w:color w:val="000000"/>
                <w:kern w:val="0"/>
                <w:sz w:val="18"/>
                <w:szCs w:val="18"/>
                <w:u w:val="none"/>
                <w:lang w:val="en-US" w:eastAsia="zh-CN" w:bidi="ar"/>
              </w:rPr>
              <w:t>，具有主管机关认可的合格的有效的轮机长职务适任证书，具有其他公司同类船船舶轮机长或公司邮轮大管轮两年以上从业资历；熟悉本公司船舶机电设备的结构、原理、性能及操作规程、应急操作及修理技术，有较强的管理能力、事故处理能力、办公和语言表达能力；熟悉与部门和本岗位相关的安全管理体系文件，身体健康。</w:t>
            </w:r>
          </w:p>
        </w:tc>
      </w:tr>
      <w:tr w14:paraId="6B756A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35" w:hRule="atLeast"/>
        </w:trPr>
        <w:tc>
          <w:tcPr>
            <w:tcW w:w="1275" w:type="dxa"/>
            <w:vMerge w:val="continue"/>
            <w:tcBorders>
              <w:top w:val="nil"/>
              <w:left w:val="single" w:color="000000" w:sz="8" w:space="0"/>
              <w:bottom w:val="single" w:color="000000" w:sz="8" w:space="0"/>
              <w:right w:val="nil"/>
            </w:tcBorders>
            <w:shd w:val="clear" w:color="auto" w:fill="auto"/>
            <w:tcMar>
              <w:top w:w="15" w:type="dxa"/>
              <w:left w:w="15" w:type="dxa"/>
              <w:right w:w="15" w:type="dxa"/>
            </w:tcMar>
            <w:vAlign w:val="center"/>
          </w:tcPr>
          <w:p w14:paraId="2A5A1869">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18"/>
                <w:szCs w:val="18"/>
                <w:u w:val="none"/>
              </w:rPr>
            </w:pPr>
          </w:p>
        </w:tc>
        <w:tc>
          <w:tcPr>
            <w:tcW w:w="1247"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8625DD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二、三管轮</w:t>
            </w:r>
          </w:p>
        </w:tc>
        <w:tc>
          <w:tcPr>
            <w:tcW w:w="108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50016525">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w:t>
            </w:r>
          </w:p>
        </w:tc>
        <w:tc>
          <w:tcPr>
            <w:tcW w:w="565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313379A">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二管轮：负责发电机等相关辅机设备维护管理，负责空调机组及酒店设备维护等相关维护管理；三管轮：负责锅炉等辅助设备管理及维护。</w:t>
            </w:r>
          </w:p>
        </w:tc>
        <w:tc>
          <w:tcPr>
            <w:tcW w:w="487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32ACFFF">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年龄50岁以下 、</w:t>
            </w:r>
            <w:bookmarkStart w:id="2" w:name="OLE_LINK12"/>
            <w:r>
              <w:rPr>
                <w:rFonts w:hint="eastAsia" w:ascii="方正仿宋_GBK" w:hAnsi="方正仿宋_GBK" w:eastAsia="方正仿宋_GBK" w:cs="方正仿宋_GBK"/>
                <w:i w:val="0"/>
                <w:color w:val="000000"/>
                <w:kern w:val="0"/>
                <w:sz w:val="18"/>
                <w:szCs w:val="18"/>
                <w:u w:val="none"/>
                <w:lang w:val="en-US" w:eastAsia="zh-CN" w:bidi="ar"/>
              </w:rPr>
              <w:t>学历高中及以</w:t>
            </w:r>
            <w:r>
              <w:rPr>
                <w:rFonts w:hint="eastAsia" w:ascii="方正仿宋_GBK" w:hAnsi="方正仿宋_GBK" w:eastAsia="方正仿宋_GBK" w:cs="方正仿宋_GBK"/>
                <w:i w:val="0"/>
                <w:color w:val="000000"/>
                <w:kern w:val="0"/>
                <w:sz w:val="18"/>
                <w:szCs w:val="18"/>
                <w:highlight w:val="none"/>
                <w:u w:val="none"/>
                <w:lang w:val="en-US" w:eastAsia="zh-CN" w:bidi="ar"/>
              </w:rPr>
              <w:t>上</w:t>
            </w:r>
            <w:bookmarkEnd w:id="2"/>
            <w:r>
              <w:rPr>
                <w:rFonts w:hint="eastAsia" w:ascii="方正仿宋_GBK" w:hAnsi="方正仿宋_GBK" w:eastAsia="方正仿宋_GBK" w:cs="方正仿宋_GBK"/>
                <w:i w:val="0"/>
                <w:color w:val="000000"/>
                <w:kern w:val="0"/>
                <w:sz w:val="18"/>
                <w:szCs w:val="18"/>
                <w:highlight w:val="none"/>
                <w:u w:val="none"/>
                <w:lang w:val="en-US" w:eastAsia="zh-CN" w:bidi="ar"/>
              </w:rPr>
              <w:t>，</w:t>
            </w:r>
            <w:r>
              <w:rPr>
                <w:rFonts w:hint="eastAsia" w:ascii="方正仿宋_GBK" w:hAnsi="方正仿宋_GBK" w:eastAsia="方正仿宋_GBK" w:cs="方正仿宋_GBK"/>
                <w:i w:val="0"/>
                <w:color w:val="000000"/>
                <w:kern w:val="0"/>
                <w:sz w:val="18"/>
                <w:szCs w:val="18"/>
                <w:u w:val="none"/>
                <w:lang w:val="en-US" w:eastAsia="zh-CN" w:bidi="ar"/>
              </w:rPr>
              <w:t>具有主管机关认可的合格有效的二管轮及以上职务适任证书，有较强的判断能力、操作技能、应急应变能力，掌握船舶主、辅机等设备的结构、原理、性能、主要参数和修理方法熟悉所管机电设备的操作规程及性能，有较强的应急处置能力，有良好的同类船工作经历，身体健康，熟悉与本职有关的安全管理体系文件。空调二管轮适任条件：持有二管轮及以上职务证书，具有较强的判断、操作、应变能力，熟悉主辅机、空调制冷系统和酒店设备操作、管理和维修。</w:t>
            </w:r>
          </w:p>
        </w:tc>
      </w:tr>
      <w:tr w14:paraId="6062A6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30" w:hRule="atLeast"/>
        </w:trPr>
        <w:tc>
          <w:tcPr>
            <w:tcW w:w="1275" w:type="dxa"/>
            <w:vMerge w:val="continue"/>
            <w:tcBorders>
              <w:top w:val="nil"/>
              <w:left w:val="single" w:color="000000" w:sz="8" w:space="0"/>
              <w:bottom w:val="single" w:color="000000" w:sz="8" w:space="0"/>
              <w:right w:val="nil"/>
            </w:tcBorders>
            <w:shd w:val="clear" w:color="auto" w:fill="auto"/>
            <w:tcMar>
              <w:top w:w="15" w:type="dxa"/>
              <w:left w:w="15" w:type="dxa"/>
              <w:right w:w="15" w:type="dxa"/>
            </w:tcMar>
            <w:vAlign w:val="center"/>
          </w:tcPr>
          <w:p w14:paraId="3C9512FD">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18"/>
                <w:szCs w:val="18"/>
                <w:u w:val="none"/>
              </w:rPr>
            </w:pPr>
          </w:p>
        </w:tc>
        <w:tc>
          <w:tcPr>
            <w:tcW w:w="124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3EA87D0">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18"/>
                <w:szCs w:val="18"/>
                <w:u w:val="none"/>
              </w:rPr>
            </w:pPr>
          </w:p>
        </w:tc>
        <w:tc>
          <w:tcPr>
            <w:tcW w:w="108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5B5B432">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18"/>
                <w:szCs w:val="18"/>
                <w:u w:val="none"/>
              </w:rPr>
            </w:pPr>
          </w:p>
        </w:tc>
        <w:tc>
          <w:tcPr>
            <w:tcW w:w="565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B805A43">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18"/>
                <w:szCs w:val="18"/>
                <w:u w:val="none"/>
              </w:rPr>
            </w:pPr>
          </w:p>
        </w:tc>
        <w:tc>
          <w:tcPr>
            <w:tcW w:w="487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6970E8DD">
            <w:pPr>
              <w:keepNext w:val="0"/>
              <w:keepLines w:val="0"/>
              <w:pageBreakBefore w:val="0"/>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color w:val="000000"/>
                <w:sz w:val="18"/>
                <w:szCs w:val="18"/>
                <w:u w:val="none"/>
              </w:rPr>
            </w:pPr>
          </w:p>
        </w:tc>
      </w:tr>
      <w:tr w14:paraId="7C48A5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1275" w:type="dxa"/>
            <w:vMerge w:val="continue"/>
            <w:tcBorders>
              <w:top w:val="nil"/>
              <w:left w:val="single" w:color="000000" w:sz="8" w:space="0"/>
              <w:bottom w:val="single" w:color="000000" w:sz="8" w:space="0"/>
              <w:right w:val="nil"/>
            </w:tcBorders>
            <w:shd w:val="clear" w:color="auto" w:fill="auto"/>
            <w:tcMar>
              <w:top w:w="15" w:type="dxa"/>
              <w:left w:w="15" w:type="dxa"/>
              <w:right w:w="15" w:type="dxa"/>
            </w:tcMar>
            <w:vAlign w:val="center"/>
          </w:tcPr>
          <w:p w14:paraId="351B9432">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18"/>
                <w:szCs w:val="18"/>
                <w:u w:val="none"/>
              </w:rPr>
            </w:pPr>
          </w:p>
        </w:tc>
        <w:tc>
          <w:tcPr>
            <w:tcW w:w="1247" w:type="dxa"/>
            <w:vMerge w:val="restart"/>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1A739CCD">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机工</w:t>
            </w:r>
          </w:p>
        </w:tc>
        <w:tc>
          <w:tcPr>
            <w:tcW w:w="1087"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4A980C0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2</w:t>
            </w:r>
          </w:p>
        </w:tc>
        <w:tc>
          <w:tcPr>
            <w:tcW w:w="5653"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DB387B4">
            <w:pPr>
              <w:keepNext w:val="0"/>
              <w:keepLines w:val="0"/>
              <w:pageBreakBefore w:val="0"/>
              <w:widowControl/>
              <w:suppressLineNumbers w:val="0"/>
              <w:kinsoku/>
              <w:wordWrap/>
              <w:overflowPunct/>
              <w:topLinePunct w:val="0"/>
              <w:autoSpaceDE/>
              <w:autoSpaceDN/>
              <w:bidi w:val="0"/>
              <w:adjustRightInd/>
              <w:snapToGrid/>
              <w:spacing w:line="240" w:lineRule="exact"/>
              <w:jc w:val="both"/>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负责游轮日常值班、相关设备维护等， 在轮机长领导下，贯彻执行公司安全和环境保护方针，严格执行各项安全生产、防污染规定制度和操作须知。</w:t>
            </w:r>
          </w:p>
        </w:tc>
        <w:tc>
          <w:tcPr>
            <w:tcW w:w="4875" w:type="dxa"/>
            <w:vMerge w:val="restart"/>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16E9326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年龄50岁以下，特别优秀的可放宽至55岁，</w:t>
            </w:r>
            <w:bookmarkStart w:id="3" w:name="_GoBack"/>
            <w:bookmarkEnd w:id="3"/>
            <w:r>
              <w:rPr>
                <w:rFonts w:hint="eastAsia" w:ascii="方正仿宋_GBK" w:hAnsi="方正仿宋_GBK" w:eastAsia="方正仿宋_GBK" w:cs="方正仿宋_GBK"/>
                <w:i w:val="0"/>
                <w:color w:val="000000"/>
                <w:kern w:val="0"/>
                <w:sz w:val="18"/>
                <w:szCs w:val="18"/>
                <w:u w:val="none"/>
                <w:lang w:val="en-US" w:eastAsia="zh-CN" w:bidi="ar"/>
              </w:rPr>
              <w:t>学历高中及以</w:t>
            </w:r>
            <w:r>
              <w:rPr>
                <w:rFonts w:hint="eastAsia" w:ascii="方正仿宋_GBK" w:hAnsi="方正仿宋_GBK" w:eastAsia="方正仿宋_GBK" w:cs="方正仿宋_GBK"/>
                <w:i w:val="0"/>
                <w:color w:val="000000"/>
                <w:kern w:val="0"/>
                <w:sz w:val="18"/>
                <w:szCs w:val="18"/>
                <w:highlight w:val="none"/>
                <w:u w:val="none"/>
                <w:lang w:val="en-US" w:eastAsia="zh-CN" w:bidi="ar"/>
              </w:rPr>
              <w:t>上</w:t>
            </w:r>
            <w:r>
              <w:rPr>
                <w:rFonts w:hint="eastAsia" w:ascii="方正仿宋_GBK" w:hAnsi="方正仿宋_GBK" w:eastAsia="方正仿宋_GBK" w:cs="方正仿宋_GBK"/>
                <w:i w:val="0"/>
                <w:color w:val="000000"/>
                <w:kern w:val="0"/>
                <w:sz w:val="18"/>
                <w:szCs w:val="18"/>
                <w:u w:val="none"/>
                <w:lang w:val="en-US" w:eastAsia="zh-CN" w:bidi="ar"/>
              </w:rPr>
              <w:t>，有柴油机及其他机电设备操作经历，熟悉本船主机、辅机、锅炉、电气设备、轴系、管系等设备的安装布置情况及其用途和操作规程，能排除一般性的故障，能对主机、辅机等设备的主要零部件进行拆装、测量、修理，身体健康，熟悉与本岗位有关的安全管理体系文件。</w:t>
            </w:r>
          </w:p>
        </w:tc>
      </w:tr>
      <w:tr w14:paraId="79F23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675" w:hRule="atLeast"/>
        </w:trPr>
        <w:tc>
          <w:tcPr>
            <w:tcW w:w="1275" w:type="dxa"/>
            <w:vMerge w:val="continue"/>
            <w:tcBorders>
              <w:top w:val="nil"/>
              <w:left w:val="single" w:color="000000" w:sz="8" w:space="0"/>
              <w:bottom w:val="single" w:color="000000" w:sz="8" w:space="0"/>
              <w:right w:val="nil"/>
            </w:tcBorders>
            <w:shd w:val="clear" w:color="auto" w:fill="auto"/>
            <w:tcMar>
              <w:top w:w="15" w:type="dxa"/>
              <w:left w:w="15" w:type="dxa"/>
              <w:right w:w="15" w:type="dxa"/>
            </w:tcMar>
            <w:vAlign w:val="center"/>
          </w:tcPr>
          <w:p w14:paraId="3FBD651E">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18"/>
                <w:szCs w:val="18"/>
                <w:u w:val="none"/>
              </w:rPr>
            </w:pPr>
          </w:p>
        </w:tc>
        <w:tc>
          <w:tcPr>
            <w:tcW w:w="1247" w:type="dxa"/>
            <w:vMerge w:val="continue"/>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30B9208A">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18"/>
                <w:szCs w:val="18"/>
                <w:u w:val="none"/>
              </w:rPr>
            </w:pPr>
          </w:p>
        </w:tc>
        <w:tc>
          <w:tcPr>
            <w:tcW w:w="1087"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A5B832C">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18"/>
                <w:szCs w:val="18"/>
                <w:u w:val="none"/>
              </w:rPr>
            </w:pPr>
          </w:p>
        </w:tc>
        <w:tc>
          <w:tcPr>
            <w:tcW w:w="5653"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487F5C6">
            <w:pPr>
              <w:keepNext w:val="0"/>
              <w:keepLines w:val="0"/>
              <w:pageBreakBefore w:val="0"/>
              <w:kinsoku/>
              <w:wordWrap/>
              <w:overflowPunct/>
              <w:topLinePunct w:val="0"/>
              <w:autoSpaceDE/>
              <w:autoSpaceDN/>
              <w:bidi w:val="0"/>
              <w:adjustRightInd/>
              <w:snapToGrid/>
              <w:spacing w:line="240" w:lineRule="exact"/>
              <w:jc w:val="both"/>
              <w:rPr>
                <w:rFonts w:hint="eastAsia" w:ascii="方正仿宋_GBK" w:hAnsi="方正仿宋_GBK" w:eastAsia="方正仿宋_GBK" w:cs="方正仿宋_GBK"/>
                <w:i w:val="0"/>
                <w:color w:val="000000"/>
                <w:sz w:val="18"/>
                <w:szCs w:val="18"/>
                <w:u w:val="none"/>
              </w:rPr>
            </w:pPr>
          </w:p>
        </w:tc>
        <w:tc>
          <w:tcPr>
            <w:tcW w:w="4875" w:type="dxa"/>
            <w:vMerge w:val="continue"/>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720C9A8C">
            <w:pPr>
              <w:keepNext w:val="0"/>
              <w:keepLines w:val="0"/>
              <w:pageBreakBefore w:val="0"/>
              <w:kinsoku/>
              <w:wordWrap/>
              <w:overflowPunct/>
              <w:topLinePunct w:val="0"/>
              <w:autoSpaceDE/>
              <w:autoSpaceDN/>
              <w:bidi w:val="0"/>
              <w:adjustRightInd/>
              <w:snapToGrid/>
              <w:spacing w:line="240" w:lineRule="exact"/>
              <w:jc w:val="left"/>
              <w:rPr>
                <w:rFonts w:hint="eastAsia" w:ascii="方正仿宋_GBK" w:hAnsi="方正仿宋_GBK" w:eastAsia="方正仿宋_GBK" w:cs="方正仿宋_GBK"/>
                <w:i w:val="0"/>
                <w:color w:val="000000"/>
                <w:sz w:val="18"/>
                <w:szCs w:val="18"/>
                <w:u w:val="none"/>
              </w:rPr>
            </w:pPr>
          </w:p>
        </w:tc>
      </w:tr>
      <w:tr w14:paraId="70BE0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1940" w:hRule="atLeast"/>
        </w:trPr>
        <w:tc>
          <w:tcPr>
            <w:tcW w:w="1275" w:type="dxa"/>
            <w:vMerge w:val="continue"/>
            <w:tcBorders>
              <w:top w:val="nil"/>
              <w:left w:val="single" w:color="000000" w:sz="8" w:space="0"/>
              <w:bottom w:val="single" w:color="000000" w:sz="8" w:space="0"/>
              <w:right w:val="nil"/>
            </w:tcBorders>
            <w:shd w:val="clear" w:color="auto" w:fill="auto"/>
            <w:tcMar>
              <w:top w:w="15" w:type="dxa"/>
              <w:left w:w="15" w:type="dxa"/>
              <w:right w:w="15" w:type="dxa"/>
            </w:tcMar>
            <w:vAlign w:val="center"/>
          </w:tcPr>
          <w:p w14:paraId="30DDF263">
            <w:pPr>
              <w:keepNext w:val="0"/>
              <w:keepLines w:val="0"/>
              <w:pageBreakBefore w:val="0"/>
              <w:kinsoku/>
              <w:wordWrap/>
              <w:overflowPunct/>
              <w:topLinePunct w:val="0"/>
              <w:autoSpaceDE/>
              <w:autoSpaceDN/>
              <w:bidi w:val="0"/>
              <w:adjustRightInd/>
              <w:snapToGrid/>
              <w:spacing w:line="240" w:lineRule="exact"/>
              <w:jc w:val="center"/>
              <w:rPr>
                <w:rFonts w:hint="eastAsia" w:ascii="方正仿宋_GBK" w:hAnsi="方正仿宋_GBK" w:eastAsia="方正仿宋_GBK" w:cs="方正仿宋_GBK"/>
                <w:i w:val="0"/>
                <w:color w:val="000000"/>
                <w:sz w:val="18"/>
                <w:szCs w:val="18"/>
                <w:u w:val="none"/>
              </w:rPr>
            </w:pPr>
          </w:p>
        </w:tc>
        <w:tc>
          <w:tcPr>
            <w:tcW w:w="1247" w:type="dxa"/>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771D61D6">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Style w:val="14"/>
                <w:lang w:val="en-US" w:eastAsia="zh-CN" w:bidi="ar"/>
              </w:rPr>
              <w:t>客房、餐饮、酒吧服务员、前台服务员、导游</w:t>
            </w:r>
          </w:p>
        </w:tc>
        <w:tc>
          <w:tcPr>
            <w:tcW w:w="1087"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402A582">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30</w:t>
            </w:r>
          </w:p>
        </w:tc>
        <w:tc>
          <w:tcPr>
            <w:tcW w:w="5653"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0AACA031">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负责游轮房间清洁卫生打扫、餐饮、酒吧服务以及前厅接待、景点讲解、景点讲解等服务性工作。</w:t>
            </w:r>
          </w:p>
        </w:tc>
        <w:tc>
          <w:tcPr>
            <w:tcW w:w="4875" w:type="dxa"/>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3DA04C53">
            <w:pPr>
              <w:keepNext w:val="0"/>
              <w:keepLines w:val="0"/>
              <w:pageBreakBefore w:val="0"/>
              <w:widowControl/>
              <w:suppressLineNumbers w:val="0"/>
              <w:kinsoku/>
              <w:wordWrap/>
              <w:overflowPunct/>
              <w:topLinePunct w:val="0"/>
              <w:autoSpaceDE/>
              <w:autoSpaceDN/>
              <w:bidi w:val="0"/>
              <w:adjustRightInd/>
              <w:snapToGrid/>
              <w:spacing w:line="240" w:lineRule="exact"/>
              <w:jc w:val="left"/>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年龄28岁及以下，学历职高及以上，男女不限，男170cm以上，女157cm以上，身体健康，五官端正，无纹身及明显伤疤，善于沟通，有良好的团队协作能力；有较强的服务意识，具备良好的英语口语，能承受一定的工作压力；酒店管理及旅游管理专业优先，条件特别优秀可适当放宽条件。</w:t>
            </w:r>
          </w:p>
        </w:tc>
      </w:tr>
      <w:tr w14:paraId="5C96A7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960" w:hRule="atLeast"/>
        </w:trPr>
        <w:tc>
          <w:tcPr>
            <w:tcW w:w="2522" w:type="dxa"/>
            <w:gridSpan w:val="2"/>
            <w:tcBorders>
              <w:top w:val="nil"/>
              <w:left w:val="single" w:color="000000" w:sz="8" w:space="0"/>
              <w:bottom w:val="single" w:color="000000" w:sz="8" w:space="0"/>
              <w:right w:val="single" w:color="000000" w:sz="8" w:space="0"/>
            </w:tcBorders>
            <w:shd w:val="clear" w:color="auto" w:fill="auto"/>
            <w:tcMar>
              <w:top w:w="15" w:type="dxa"/>
              <w:left w:w="15" w:type="dxa"/>
              <w:right w:w="15" w:type="dxa"/>
            </w:tcMar>
            <w:vAlign w:val="center"/>
          </w:tcPr>
          <w:p w14:paraId="4110D25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合计</w:t>
            </w:r>
          </w:p>
        </w:tc>
        <w:tc>
          <w:tcPr>
            <w:tcW w:w="11615" w:type="dxa"/>
            <w:gridSpan w:val="3"/>
            <w:tcBorders>
              <w:top w:val="nil"/>
              <w:left w:val="nil"/>
              <w:bottom w:val="single" w:color="000000" w:sz="8" w:space="0"/>
              <w:right w:val="single" w:color="000000" w:sz="8" w:space="0"/>
            </w:tcBorders>
            <w:shd w:val="clear" w:color="auto" w:fill="auto"/>
            <w:tcMar>
              <w:top w:w="15" w:type="dxa"/>
              <w:left w:w="15" w:type="dxa"/>
              <w:right w:w="15" w:type="dxa"/>
            </w:tcMar>
            <w:vAlign w:val="center"/>
          </w:tcPr>
          <w:p w14:paraId="2A20CA40">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方正仿宋_GBK" w:hAnsi="方正仿宋_GBK" w:eastAsia="方正仿宋_GBK" w:cs="方正仿宋_GBK"/>
                <w:i w:val="0"/>
                <w:color w:val="000000"/>
                <w:sz w:val="18"/>
                <w:szCs w:val="18"/>
                <w:u w:val="none"/>
              </w:rPr>
            </w:pPr>
            <w:r>
              <w:rPr>
                <w:rFonts w:hint="eastAsia" w:ascii="方正仿宋_GBK" w:hAnsi="方正仿宋_GBK" w:eastAsia="方正仿宋_GBK" w:cs="方正仿宋_GBK"/>
                <w:i w:val="0"/>
                <w:color w:val="000000"/>
                <w:kern w:val="0"/>
                <w:sz w:val="18"/>
                <w:szCs w:val="18"/>
                <w:u w:val="none"/>
                <w:lang w:val="en-US" w:eastAsia="zh-CN" w:bidi="ar"/>
              </w:rPr>
              <w:t>53人</w:t>
            </w:r>
          </w:p>
        </w:tc>
      </w:tr>
    </w:tbl>
    <w:p w14:paraId="709E6DCB">
      <w:pPr>
        <w:pStyle w:val="8"/>
        <w:keepNext w:val="0"/>
        <w:keepLines w:val="0"/>
        <w:pageBreakBefore w:val="0"/>
        <w:kinsoku/>
        <w:wordWrap/>
        <w:overflowPunct/>
        <w:bidi w:val="0"/>
        <w:spacing w:line="600" w:lineRule="exact"/>
        <w:jc w:val="center"/>
        <w:rPr>
          <w:rFonts w:hint="eastAsia" w:ascii="方正仿宋_GBK" w:hAnsi="宋体" w:eastAsia="方正仿宋_GBK"/>
          <w:sz w:val="32"/>
          <w:szCs w:val="32"/>
        </w:rPr>
        <w:sectPr>
          <w:pgSz w:w="16838" w:h="11906" w:orient="landscape"/>
          <w:pgMar w:top="1800" w:right="1440" w:bottom="1800" w:left="1440" w:header="851" w:footer="992" w:gutter="0"/>
          <w:cols w:space="425" w:num="1"/>
          <w:docGrid w:type="lines" w:linePitch="312" w:charSpace="0"/>
        </w:sectPr>
      </w:pPr>
    </w:p>
    <w:p w14:paraId="493B94F3">
      <w:pPr>
        <w:keepNext w:val="0"/>
        <w:keepLines w:val="0"/>
        <w:pageBreakBefore w:val="0"/>
        <w:widowControl w:val="0"/>
        <w:kinsoku/>
        <w:wordWrap/>
        <w:overflowPunct/>
        <w:topLinePunct w:val="0"/>
        <w:autoSpaceDE/>
        <w:autoSpaceDN/>
        <w:bidi w:val="0"/>
        <w:spacing w:line="320" w:lineRule="exact"/>
        <w:textAlignment w:val="auto"/>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6A40B8"/>
    <w:rsid w:val="0667328F"/>
    <w:rsid w:val="0FE15345"/>
    <w:rsid w:val="10421315"/>
    <w:rsid w:val="126E4728"/>
    <w:rsid w:val="127B45F5"/>
    <w:rsid w:val="13FF178F"/>
    <w:rsid w:val="186A1799"/>
    <w:rsid w:val="1A614E80"/>
    <w:rsid w:val="1CDB3250"/>
    <w:rsid w:val="1E8A50EA"/>
    <w:rsid w:val="1FD71357"/>
    <w:rsid w:val="22E538F5"/>
    <w:rsid w:val="2AD4439C"/>
    <w:rsid w:val="2C036C0E"/>
    <w:rsid w:val="31B21B21"/>
    <w:rsid w:val="322804B3"/>
    <w:rsid w:val="32397128"/>
    <w:rsid w:val="364D7087"/>
    <w:rsid w:val="39A23B85"/>
    <w:rsid w:val="3AAF495C"/>
    <w:rsid w:val="3BD1557F"/>
    <w:rsid w:val="3F1B34E6"/>
    <w:rsid w:val="406D6899"/>
    <w:rsid w:val="41F4302C"/>
    <w:rsid w:val="42777D4D"/>
    <w:rsid w:val="43C140F6"/>
    <w:rsid w:val="4435161E"/>
    <w:rsid w:val="478F0771"/>
    <w:rsid w:val="48051D7D"/>
    <w:rsid w:val="4B26107E"/>
    <w:rsid w:val="50C97537"/>
    <w:rsid w:val="524B744C"/>
    <w:rsid w:val="526631CB"/>
    <w:rsid w:val="52FA2510"/>
    <w:rsid w:val="55F81E67"/>
    <w:rsid w:val="56916FAB"/>
    <w:rsid w:val="572378F3"/>
    <w:rsid w:val="5ACD0BFE"/>
    <w:rsid w:val="5B8457D1"/>
    <w:rsid w:val="5D3529DE"/>
    <w:rsid w:val="60233FAD"/>
    <w:rsid w:val="630B268B"/>
    <w:rsid w:val="64680179"/>
    <w:rsid w:val="64705DA6"/>
    <w:rsid w:val="65554966"/>
    <w:rsid w:val="67EF3A89"/>
    <w:rsid w:val="6804619E"/>
    <w:rsid w:val="68654E19"/>
    <w:rsid w:val="6A114D5F"/>
    <w:rsid w:val="6B4514CB"/>
    <w:rsid w:val="6BC63B2F"/>
    <w:rsid w:val="6DC70D42"/>
    <w:rsid w:val="6E8419C4"/>
    <w:rsid w:val="713F6988"/>
    <w:rsid w:val="740E7F7C"/>
    <w:rsid w:val="74E47CA1"/>
    <w:rsid w:val="788B7A32"/>
    <w:rsid w:val="79E22F6B"/>
    <w:rsid w:val="7B3320C8"/>
    <w:rsid w:val="7C503837"/>
    <w:rsid w:val="7CB30D62"/>
    <w:rsid w:val="7D6C21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3"/>
    <w:basedOn w:val="1"/>
    <w:qFormat/>
    <w:uiPriority w:val="0"/>
    <w:pPr>
      <w:spacing w:after="120"/>
    </w:pPr>
    <w:rPr>
      <w:rFonts w:ascii="Times New Roman" w:hAnsi="Times New Roman"/>
      <w:sz w:val="32"/>
    </w:rPr>
  </w:style>
  <w:style w:type="paragraph" w:styleId="4">
    <w:name w:val="annotation text"/>
    <w:basedOn w:val="1"/>
    <w:qFormat/>
    <w:uiPriority w:val="0"/>
    <w:pPr>
      <w:jc w:val="left"/>
    </w:pPr>
  </w:style>
  <w:style w:type="paragraph" w:styleId="5">
    <w:name w:val="Body Text"/>
    <w:basedOn w:val="1"/>
    <w:next w:val="6"/>
    <w:qFormat/>
    <w:uiPriority w:val="0"/>
    <w:pPr>
      <w:spacing w:after="120"/>
    </w:pPr>
    <w:rPr>
      <w:rFonts w:ascii="Times New Roman" w:hAnsi="Times New Roman"/>
    </w:rPr>
  </w:style>
  <w:style w:type="paragraph" w:customStyle="1" w:styleId="6">
    <w:name w:val="目录 81"/>
    <w:next w:val="1"/>
    <w:qFormat/>
    <w:uiPriority w:val="0"/>
    <w:pPr>
      <w:wordWrap w:val="0"/>
      <w:ind w:left="2550"/>
      <w:jc w:val="both"/>
    </w:pPr>
    <w:rPr>
      <w:rFonts w:ascii="Times New Roman" w:hAnsi="Times New Roman" w:eastAsia="宋体" w:cs="Times New Roman"/>
      <w:sz w:val="21"/>
      <w:lang w:val="en-US" w:eastAsia="zh-CN" w:bidi="ar-SA"/>
    </w:rPr>
  </w:style>
  <w:style w:type="paragraph" w:styleId="7">
    <w:name w:val="Normal (Web)"/>
    <w:basedOn w:val="1"/>
    <w:qFormat/>
    <w:uiPriority w:val="0"/>
    <w:pPr>
      <w:spacing w:beforeAutospacing="1" w:afterAutospacing="1"/>
      <w:jc w:val="left"/>
    </w:pPr>
    <w:rPr>
      <w:rFonts w:cs="Times New Roman"/>
      <w:kern w:val="0"/>
      <w:sz w:val="24"/>
    </w:rPr>
  </w:style>
  <w:style w:type="paragraph" w:styleId="8">
    <w:name w:val="Body Text First Indent 2"/>
    <w:basedOn w:val="5"/>
    <w:qFormat/>
    <w:uiPriority w:val="0"/>
  </w:style>
  <w:style w:type="character" w:styleId="11">
    <w:name w:val="Strong"/>
    <w:basedOn w:val="10"/>
    <w:qFormat/>
    <w:uiPriority w:val="0"/>
    <w:rPr>
      <w:b/>
    </w:rPr>
  </w:style>
  <w:style w:type="character" w:styleId="12">
    <w:name w:val="Hyperlink"/>
    <w:basedOn w:val="10"/>
    <w:qFormat/>
    <w:uiPriority w:val="0"/>
    <w:rPr>
      <w:color w:val="0000FF"/>
      <w:u w:val="single"/>
    </w:rPr>
  </w:style>
  <w:style w:type="paragraph" w:styleId="13">
    <w:name w:val="List Paragraph"/>
    <w:basedOn w:val="1"/>
    <w:unhideWhenUsed/>
    <w:qFormat/>
    <w:uiPriority w:val="99"/>
    <w:pPr>
      <w:ind w:firstLine="420" w:firstLineChars="200"/>
    </w:pPr>
  </w:style>
  <w:style w:type="character" w:customStyle="1" w:styleId="14">
    <w:name w:val="font11"/>
    <w:basedOn w:val="10"/>
    <w:qFormat/>
    <w:uiPriority w:val="0"/>
    <w:rPr>
      <w:rFonts w:hint="eastAsia" w:ascii="方正仿宋_GBK" w:hAnsi="方正仿宋_GBK" w:eastAsia="方正仿宋_GBK" w:cs="方正仿宋_GBK"/>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2189</Words>
  <Characters>2235</Characters>
  <Lines>0</Lines>
  <Paragraphs>0</Paragraphs>
  <TotalTime>26</TotalTime>
  <ScaleCrop>false</ScaleCrop>
  <LinksUpToDate>false</LinksUpToDate>
  <CharactersWithSpaces>2238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2025-03-26T02:13:00Z</dcterms:created>
  <dc:creator>Administrator</dc:creator>
  <cp:lastModifiedBy>释水</cp:lastModifiedBy>
  <cp:lastPrinted>2025-03-26T02:18:00Z</cp:lastPrinted>
  <dcterms:modified xsi:type="dcterms:W3CDTF">2025-05-09T02:29:41Z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eyJoZGlkIjoiZGIxMzFjZTk4ZWYwYTM1NTQ1YTEyY2UwMGQyN2MwMDEiLCJ1c2VySWQiOiI3NDg0MjY3MzgifQ==</vt:lpwstr>
  </property>
  <property fmtid="{D5CDD505-2E9C-101B-9397-08002B2CF9AE}" pid="4" name="ICV">
    <vt:lpwstr>4CBF759CCBA54E96956150232C7525AA_13</vt:lpwstr>
  </property>
</Properties>
</file>