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6CAD5">
      <w:pPr>
        <w:jc w:val="center"/>
        <w:rPr>
          <w:rFonts w:hint="default" w:ascii="微软雅黑" w:hAnsi="微软雅黑" w:eastAsia="方正仿宋_GBK" w:cs="微软雅黑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询价报价表（此表需双面打印）</w:t>
      </w:r>
      <w:bookmarkStart w:id="0" w:name="_GoBack"/>
      <w:bookmarkEnd w:id="0"/>
    </w:p>
    <w:tbl>
      <w:tblPr>
        <w:tblStyle w:val="3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3537"/>
        <w:gridCol w:w="977"/>
        <w:gridCol w:w="1530"/>
        <w:gridCol w:w="5862"/>
      </w:tblGrid>
      <w:tr w14:paraId="3786A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pct"/>
            <w:noWrap w:val="0"/>
            <w:vAlign w:val="center"/>
          </w:tcPr>
          <w:p w14:paraId="15A8DE0B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49" w:type="pct"/>
            <w:noWrap w:val="0"/>
            <w:vAlign w:val="center"/>
          </w:tcPr>
          <w:p w14:paraId="4ED9692D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345" w:type="pct"/>
            <w:noWrap w:val="0"/>
            <w:vAlign w:val="center"/>
          </w:tcPr>
          <w:p w14:paraId="46CDAE6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540" w:type="pct"/>
            <w:noWrap w:val="0"/>
            <w:vAlign w:val="center"/>
          </w:tcPr>
          <w:p w14:paraId="5D1C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发货单价（元）</w:t>
            </w:r>
          </w:p>
        </w:tc>
        <w:tc>
          <w:tcPr>
            <w:tcW w:w="2070" w:type="pct"/>
            <w:noWrap w:val="0"/>
            <w:vAlign w:val="center"/>
          </w:tcPr>
          <w:p w14:paraId="1EF8FC9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  <w:t>备注</w:t>
            </w:r>
          </w:p>
        </w:tc>
      </w:tr>
      <w:tr w14:paraId="0A3BB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pct"/>
            <w:noWrap w:val="0"/>
            <w:vAlign w:val="center"/>
          </w:tcPr>
          <w:p w14:paraId="6BE11792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49" w:type="pct"/>
            <w:noWrap w:val="0"/>
            <w:vAlign w:val="center"/>
          </w:tcPr>
          <w:p w14:paraId="25FF776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纸质宣传物料（包括宣传单、海报、桌牌、手册、折页、吊旗、跳跳卡、提示贴等）</w:t>
            </w:r>
          </w:p>
        </w:tc>
        <w:tc>
          <w:tcPr>
            <w:tcW w:w="345" w:type="pct"/>
            <w:noWrap w:val="0"/>
            <w:vAlign w:val="center"/>
          </w:tcPr>
          <w:p w14:paraId="169F7131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540" w:type="pct"/>
            <w:noWrap w:val="0"/>
            <w:vAlign w:val="center"/>
          </w:tcPr>
          <w:p w14:paraId="4AF67D01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XX元（大写金额：）</w:t>
            </w:r>
          </w:p>
        </w:tc>
        <w:tc>
          <w:tcPr>
            <w:tcW w:w="2070" w:type="pct"/>
            <w:noWrap w:val="0"/>
            <w:vAlign w:val="center"/>
          </w:tcPr>
          <w:p w14:paraId="563E7682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免费提供防水袋打包</w:t>
            </w:r>
          </w:p>
        </w:tc>
      </w:tr>
      <w:tr w14:paraId="007E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noWrap w:val="0"/>
            <w:vAlign w:val="center"/>
          </w:tcPr>
          <w:p w14:paraId="40A2EDD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49" w:type="pct"/>
            <w:noWrap w:val="0"/>
            <w:vAlign w:val="center"/>
          </w:tcPr>
          <w:p w14:paraId="42DF8C0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横幅、服务卡、象棋、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val="en-US" w:eastAsia="zh-CN"/>
              </w:rPr>
              <w:t>展架、即开票盒、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终端机包边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打印机</w:t>
            </w:r>
          </w:p>
        </w:tc>
        <w:tc>
          <w:tcPr>
            <w:tcW w:w="345" w:type="pct"/>
            <w:noWrap w:val="0"/>
            <w:vAlign w:val="center"/>
          </w:tcPr>
          <w:p w14:paraId="747535F5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件（套）</w:t>
            </w:r>
          </w:p>
        </w:tc>
        <w:tc>
          <w:tcPr>
            <w:tcW w:w="540" w:type="pct"/>
            <w:noWrap w:val="0"/>
            <w:vAlign w:val="center"/>
          </w:tcPr>
          <w:p w14:paraId="70A4FF9D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XX元（大写金额：）</w:t>
            </w:r>
          </w:p>
        </w:tc>
        <w:tc>
          <w:tcPr>
            <w:tcW w:w="2070" w:type="pct"/>
            <w:noWrap w:val="0"/>
            <w:vAlign w:val="center"/>
          </w:tcPr>
          <w:p w14:paraId="10E7A9E0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免费提供防水袋打包</w:t>
            </w:r>
          </w:p>
        </w:tc>
      </w:tr>
      <w:tr w14:paraId="04D7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noWrap w:val="0"/>
            <w:vAlign w:val="center"/>
          </w:tcPr>
          <w:p w14:paraId="654A4798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49" w:type="pct"/>
            <w:noWrap w:val="0"/>
            <w:vAlign w:val="center"/>
          </w:tcPr>
          <w:p w14:paraId="0BAFF32C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电脑、终端机</w:t>
            </w:r>
          </w:p>
        </w:tc>
        <w:tc>
          <w:tcPr>
            <w:tcW w:w="345" w:type="pct"/>
            <w:noWrap w:val="0"/>
            <w:vAlign w:val="center"/>
          </w:tcPr>
          <w:p w14:paraId="7FABF6C3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540" w:type="pct"/>
            <w:noWrap w:val="0"/>
            <w:vAlign w:val="center"/>
          </w:tcPr>
          <w:p w14:paraId="46D01DBF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XX元（大写金额：）</w:t>
            </w:r>
          </w:p>
        </w:tc>
        <w:tc>
          <w:tcPr>
            <w:tcW w:w="2070" w:type="pct"/>
            <w:noWrap w:val="0"/>
            <w:vAlign w:val="center"/>
          </w:tcPr>
          <w:p w14:paraId="147961B0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免费打包</w:t>
            </w:r>
          </w:p>
        </w:tc>
      </w:tr>
      <w:tr w14:paraId="6BA5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noWrap w:val="0"/>
            <w:vAlign w:val="center"/>
          </w:tcPr>
          <w:p w14:paraId="5C276458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49" w:type="pct"/>
            <w:noWrap w:val="0"/>
            <w:vAlign w:val="center"/>
          </w:tcPr>
          <w:p w14:paraId="4D807A0A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电视机</w:t>
            </w:r>
          </w:p>
        </w:tc>
        <w:tc>
          <w:tcPr>
            <w:tcW w:w="345" w:type="pct"/>
            <w:noWrap w:val="0"/>
            <w:vAlign w:val="center"/>
          </w:tcPr>
          <w:p w14:paraId="00DD8266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540" w:type="pct"/>
            <w:noWrap w:val="0"/>
            <w:vAlign w:val="center"/>
          </w:tcPr>
          <w:p w14:paraId="7BF071DE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XX元（大写金额：）</w:t>
            </w:r>
          </w:p>
        </w:tc>
        <w:tc>
          <w:tcPr>
            <w:tcW w:w="2070" w:type="pct"/>
            <w:noWrap w:val="0"/>
            <w:vAlign w:val="center"/>
          </w:tcPr>
          <w:p w14:paraId="7B9957E1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免费打包</w:t>
            </w:r>
          </w:p>
        </w:tc>
      </w:tr>
      <w:tr w14:paraId="640C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noWrap w:val="0"/>
            <w:vAlign w:val="center"/>
          </w:tcPr>
          <w:p w14:paraId="5FCFC9DE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49" w:type="pct"/>
            <w:noWrap w:val="0"/>
            <w:vAlign w:val="center"/>
          </w:tcPr>
          <w:p w14:paraId="16890179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服装</w:t>
            </w:r>
          </w:p>
        </w:tc>
        <w:tc>
          <w:tcPr>
            <w:tcW w:w="345" w:type="pct"/>
            <w:noWrap w:val="0"/>
            <w:vAlign w:val="center"/>
          </w:tcPr>
          <w:p w14:paraId="47B58CFB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包</w:t>
            </w:r>
          </w:p>
        </w:tc>
        <w:tc>
          <w:tcPr>
            <w:tcW w:w="540" w:type="pct"/>
            <w:noWrap w:val="0"/>
            <w:vAlign w:val="center"/>
          </w:tcPr>
          <w:p w14:paraId="63A5D0A2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XX元（大写金额：）</w:t>
            </w:r>
          </w:p>
        </w:tc>
        <w:tc>
          <w:tcPr>
            <w:tcW w:w="2070" w:type="pct"/>
            <w:noWrap w:val="0"/>
            <w:vAlign w:val="center"/>
          </w:tcPr>
          <w:p w14:paraId="20CBF70D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10件为一包，免费打包</w:t>
            </w:r>
          </w:p>
        </w:tc>
      </w:tr>
      <w:tr w14:paraId="5D4F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noWrap w:val="0"/>
            <w:vAlign w:val="center"/>
          </w:tcPr>
          <w:p w14:paraId="27CE5521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49" w:type="pct"/>
            <w:noWrap w:val="0"/>
            <w:vAlign w:val="center"/>
          </w:tcPr>
          <w:p w14:paraId="05E1F57F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彩票袋</w:t>
            </w:r>
          </w:p>
        </w:tc>
        <w:tc>
          <w:tcPr>
            <w:tcW w:w="345" w:type="pct"/>
            <w:noWrap w:val="0"/>
            <w:vAlign w:val="center"/>
          </w:tcPr>
          <w:p w14:paraId="54D7D82A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540" w:type="pct"/>
            <w:noWrap w:val="0"/>
            <w:vAlign w:val="center"/>
          </w:tcPr>
          <w:p w14:paraId="2D4AB2B9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XX元（大写金额：）</w:t>
            </w:r>
          </w:p>
        </w:tc>
        <w:tc>
          <w:tcPr>
            <w:tcW w:w="2070" w:type="pct"/>
            <w:noWrap w:val="0"/>
            <w:vAlign w:val="center"/>
          </w:tcPr>
          <w:p w14:paraId="3AB55BD2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免费打包</w:t>
            </w:r>
          </w:p>
        </w:tc>
      </w:tr>
      <w:tr w14:paraId="2B78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95" w:type="pct"/>
            <w:noWrap w:val="0"/>
            <w:vAlign w:val="center"/>
          </w:tcPr>
          <w:p w14:paraId="26911A04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249" w:type="pct"/>
            <w:noWrap w:val="0"/>
            <w:vAlign w:val="center"/>
          </w:tcPr>
          <w:p w14:paraId="3E69D190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帐篷</w:t>
            </w:r>
          </w:p>
        </w:tc>
        <w:tc>
          <w:tcPr>
            <w:tcW w:w="345" w:type="pct"/>
            <w:noWrap w:val="0"/>
            <w:vAlign w:val="center"/>
          </w:tcPr>
          <w:p w14:paraId="2AF5A1B3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套</w:t>
            </w:r>
          </w:p>
        </w:tc>
        <w:tc>
          <w:tcPr>
            <w:tcW w:w="540" w:type="pct"/>
            <w:noWrap w:val="0"/>
            <w:vAlign w:val="center"/>
          </w:tcPr>
          <w:p w14:paraId="1F0070BA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XX元（大写金额：）</w:t>
            </w:r>
          </w:p>
        </w:tc>
        <w:tc>
          <w:tcPr>
            <w:tcW w:w="2070" w:type="pct"/>
            <w:noWrap w:val="0"/>
            <w:vAlign w:val="center"/>
          </w:tcPr>
          <w:p w14:paraId="331B27B6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免费打包</w:t>
            </w:r>
          </w:p>
        </w:tc>
      </w:tr>
      <w:tr w14:paraId="4C119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795" w:type="pct"/>
            <w:noWrap w:val="0"/>
            <w:vAlign w:val="center"/>
          </w:tcPr>
          <w:p w14:paraId="1A9B95E9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249" w:type="pct"/>
            <w:noWrap w:val="0"/>
            <w:vAlign w:val="center"/>
          </w:tcPr>
          <w:p w14:paraId="4973274A"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终端机key、代销证、扫码枪</w:t>
            </w:r>
          </w:p>
        </w:tc>
        <w:tc>
          <w:tcPr>
            <w:tcW w:w="345" w:type="pct"/>
            <w:noWrap w:val="0"/>
            <w:vAlign w:val="center"/>
          </w:tcPr>
          <w:p w14:paraId="724AE0A2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  <w:tc>
          <w:tcPr>
            <w:tcW w:w="540" w:type="pct"/>
            <w:noWrap w:val="0"/>
            <w:vAlign w:val="center"/>
          </w:tcPr>
          <w:p w14:paraId="1EF64D1A">
            <w:pPr>
              <w:spacing w:line="480" w:lineRule="auto"/>
              <w:jc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XX元（大写金额：）</w:t>
            </w:r>
          </w:p>
        </w:tc>
        <w:tc>
          <w:tcPr>
            <w:tcW w:w="2070" w:type="pct"/>
            <w:noWrap w:val="0"/>
            <w:vAlign w:val="center"/>
          </w:tcPr>
          <w:p w14:paraId="6C7C2A68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免费打包</w:t>
            </w:r>
          </w:p>
        </w:tc>
      </w:tr>
      <w:tr w14:paraId="2359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noWrap w:val="0"/>
            <w:vAlign w:val="center"/>
          </w:tcPr>
          <w:p w14:paraId="0F8787EF">
            <w:pPr>
              <w:ind w:left="-141" w:leftChars="-67" w:firstLine="187" w:firstLineChars="67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204" w:type="pct"/>
            <w:gridSpan w:val="4"/>
            <w:noWrap w:val="0"/>
            <w:vAlign w:val="center"/>
          </w:tcPr>
          <w:p w14:paraId="1F7C541B">
            <w:pP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主城区配送货物每个下货点（体彩办公室、酒店会场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）按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XX元（大写金额：）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一车结算。（包括送货上楼）</w:t>
            </w:r>
          </w:p>
        </w:tc>
      </w:tr>
      <w:tr w14:paraId="7DE0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pct"/>
            <w:noWrap w:val="0"/>
            <w:vAlign w:val="center"/>
          </w:tcPr>
          <w:p w14:paraId="5B3062F7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04" w:type="pct"/>
            <w:gridSpan w:val="4"/>
            <w:noWrap w:val="0"/>
            <w:vAlign w:val="center"/>
          </w:tcPr>
          <w:p w14:paraId="42AB1C44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主城区巴南区、大学城、美宜佳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仓库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、两路镇按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XX元（大写金额：）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一车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结算。（包括送货上楼）</w:t>
            </w:r>
          </w:p>
        </w:tc>
      </w:tr>
      <w:tr w14:paraId="1782C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795" w:type="pct"/>
            <w:noWrap w:val="0"/>
            <w:vAlign w:val="center"/>
          </w:tcPr>
          <w:p w14:paraId="69FF146B">
            <w:pPr>
              <w:ind w:right="0" w:rightChars="0"/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204" w:type="pct"/>
            <w:gridSpan w:val="4"/>
            <w:noWrap w:val="0"/>
            <w:vAlign w:val="center"/>
          </w:tcPr>
          <w:p w14:paraId="1993232F">
            <w:pPr>
              <w:ind w:right="0" w:rightChars="0"/>
              <w:jc w:val="left"/>
              <w:rPr>
                <w:rFonts w:hint="default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中心大厅即开票、搬运库房票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每件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XX元（大写金额：）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结算。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从中心楼上搬运到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服务大厅按每件按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每件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XX元（大写金额：）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结算。</w:t>
            </w:r>
          </w:p>
        </w:tc>
      </w:tr>
      <w:tr w14:paraId="0BF59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pct"/>
            <w:noWrap w:val="0"/>
            <w:vAlign w:val="center"/>
          </w:tcPr>
          <w:p w14:paraId="1FC8978A">
            <w:pPr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204" w:type="pct"/>
            <w:gridSpan w:val="4"/>
            <w:noWrap w:val="0"/>
            <w:vAlign w:val="center"/>
          </w:tcPr>
          <w:p w14:paraId="3DF43C46">
            <w:pPr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其他临时需要发放的物料根据物品的重量及大小参照以上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相关条款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标准据实结算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eastAsia="zh-CN"/>
              </w:rPr>
              <w:t>。</w:t>
            </w:r>
          </w:p>
        </w:tc>
      </w:tr>
      <w:tr w14:paraId="7849A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5"/>
            <w:noWrap w:val="0"/>
            <w:vAlign w:val="center"/>
          </w:tcPr>
          <w:p w14:paraId="7E558B3D">
            <w:pPr>
              <w:tabs>
                <w:tab w:val="left" w:pos="5275"/>
              </w:tabs>
              <w:jc w:val="center"/>
              <w:rPr>
                <w:rFonts w:hint="default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>总降价金额：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u w:val="single"/>
                <w:vertAlign w:val="baseline"/>
                <w:lang w:val="en-US" w:eastAsia="zh-CN"/>
              </w:rPr>
              <w:t>XX元（大写金额：）</w:t>
            </w:r>
          </w:p>
        </w:tc>
      </w:tr>
    </w:tbl>
    <w:p w14:paraId="3F921E5D">
      <w:pPr>
        <w:wordWrap w:val="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 w14:paraId="571191FE">
      <w:pPr>
        <w:wordWrap w:val="0"/>
        <w:ind w:firstLine="7680" w:firstLineChars="24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供应商：(盖章) </w:t>
      </w:r>
    </w:p>
    <w:p w14:paraId="754D9D6E">
      <w:pPr>
        <w:ind w:firstLine="6400" w:firstLineChars="200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法定代表人或其委托代理人：(签字或盖章) </w:t>
      </w:r>
    </w:p>
    <w:p w14:paraId="376046DD">
      <w:pPr>
        <w:ind w:firstLine="7680" w:firstLineChars="2400"/>
        <w:jc w:val="both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年  月  日</w:t>
      </w:r>
    </w:p>
    <w:p w14:paraId="33014E0A">
      <w:pPr>
        <w:wordWrap w:val="0"/>
        <w:jc w:val="both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C3D8F"/>
    <w:rsid w:val="1F1E2FFE"/>
    <w:rsid w:val="5BC87E20"/>
    <w:rsid w:val="64941F7D"/>
    <w:rsid w:val="CFF38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379</Words>
  <Characters>398</Characters>
  <Lines>0</Lines>
  <Paragraphs>0</Paragraphs>
  <TotalTime>0</TotalTime>
  <ScaleCrop>false</ScaleCrop>
  <LinksUpToDate>false</LinksUpToDate>
  <CharactersWithSpaces>432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2025-11-14T15:28:00Z</dcterms:created>
  <dc:creator>Administrator</dc:creator>
  <cp:lastModifiedBy>Henry</cp:lastModifiedBy>
  <dcterms:modified xsi:type="dcterms:W3CDTF">2025-12-25T06:44:00Z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eyJoZGlkIjoiMmYxMzgwNGZhZGNiOGZiZTcxYzNhMjY1MTM2YjU2ZmMiLCJ1c2VySWQiOiI1NDQwMzg3NzgifQ==</vt:lpwstr>
  </property>
  <property fmtid="{D5CDD505-2E9C-101B-9397-08002B2CF9AE}" pid="4" name="ICV">
    <vt:lpwstr>00CF751623CD42D69309138C71D0CEDA_13</vt:lpwstr>
  </property>
</Properties>
</file>