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F730">
      <w:pPr>
        <w:jc w:val="center"/>
        <w:rPr>
          <w:rFonts w:hint="eastAsia" w:ascii="方正小标宋_GBK" w:hAnsi="宋体" w:eastAsia="方正小标宋_GBK" w:cs="黑体"/>
          <w:b/>
          <w:bCs/>
          <w:sz w:val="40"/>
          <w:szCs w:val="40"/>
          <w:lang w:eastAsia="zh-Hans"/>
        </w:rPr>
      </w:pPr>
      <w:r>
        <w:rPr>
          <w:rFonts w:hint="eastAsia" w:ascii="方正小标宋_GBK" w:hAnsi="宋体" w:eastAsia="方正小标宋_GBK" w:cs="黑体"/>
          <w:b/>
          <w:bCs/>
          <w:sz w:val="40"/>
          <w:szCs w:val="40"/>
          <w:lang w:eastAsia="zh-Hans"/>
        </w:rPr>
        <w:t>体彩大乐透＆京东商城“6.18”品牌跨界推广</w:t>
      </w:r>
    </w:p>
    <w:p w14:paraId="01EFF1B6">
      <w:pPr>
        <w:jc w:val="center"/>
        <w:rPr>
          <w:rFonts w:hint="default" w:ascii="方正小标宋_GBK" w:hAnsi="宋体" w:eastAsia="方正小标宋_GBK" w:cs="黑体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黑体"/>
          <w:b/>
          <w:bCs/>
          <w:sz w:val="40"/>
          <w:szCs w:val="40"/>
          <w:lang w:val="en-US" w:eastAsia="zh-CN"/>
        </w:rPr>
        <w:t>活动相关要求</w:t>
      </w:r>
    </w:p>
    <w:p w14:paraId="59E51CCD"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一、项目名称</w:t>
      </w:r>
    </w:p>
    <w:p w14:paraId="34226BFA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体彩大乐透＆京东商城“6.18”品牌跨界推广活动</w:t>
      </w:r>
    </w:p>
    <w:p w14:paraId="4316199C"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二、活动时间</w:t>
      </w:r>
    </w:p>
    <w:p w14:paraId="4EC85442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6月14日-6月18日</w:t>
      </w:r>
    </w:p>
    <w:p w14:paraId="5E052040"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三、采购需求</w:t>
      </w:r>
    </w:p>
    <w:p w14:paraId="7A208B33"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线上执行项目</w:t>
      </w:r>
    </w:p>
    <w:p w14:paraId="3EDD7C18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线上活动要求开发活动所需H5，满足参与人员通过H5链接进入扫码参与互动游戏，并获得抽奖机会。奖品由采购方和京东mall提供，奖品为大乐透代金券、京东衣物护理年卡、大疆无人机、体彩定制雨伞、乐小星手办，投票标方需跟踪完善获奖人员信息，并提供相关数据。</w:t>
      </w:r>
    </w:p>
    <w:p w14:paraId="4924E16A"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）线下执行项目</w:t>
      </w:r>
    </w:p>
    <w:p w14:paraId="18DC498D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6月18日14:00-18</w:t>
      </w:r>
      <w:bookmarkStart w:id="0" w:name="OLE_LINK9"/>
      <w:r>
        <w:rPr>
          <w:rFonts w:hint="eastAsia" w:ascii="方正仿宋_GBK" w:hAnsi="宋体" w:eastAsia="方正仿宋_GBK"/>
          <w:sz w:val="32"/>
          <w:szCs w:val="32"/>
        </w:rPr>
        <w:t>:</w:t>
      </w:r>
      <w:bookmarkEnd w:id="0"/>
      <w:r>
        <w:rPr>
          <w:rFonts w:hint="eastAsia" w:ascii="方正仿宋_GBK" w:hAnsi="宋体" w:eastAsia="方正仿宋_GBK"/>
          <w:sz w:val="32"/>
          <w:szCs w:val="32"/>
        </w:rPr>
        <w:t>00在杨家坪京东MALL商场一楼开展吸引年轻人的线下地推活动，现场设计搭建超级大乐透主题场景，需有品牌展示区、游戏互动区（互动游戏不少于2个）、大屏展示区、兑奖区4个区域，按区域划分动线，每个区域需安排1名工作人员引导现场围观人群参与活动。</w:t>
      </w:r>
    </w:p>
    <w:p w14:paraId="50331B50">
      <w:pPr>
        <w:ind w:firstLine="640" w:firstLineChars="200"/>
        <w:rPr>
          <w:rFonts w:ascii="方正仿宋_GBK" w:hAnsi="宋体" w:eastAsia="方正仿宋_GBK"/>
          <w:b w:val="0"/>
          <w:bCs w:val="0"/>
          <w:sz w:val="32"/>
          <w:szCs w:val="32"/>
        </w:rPr>
      </w:pPr>
      <w:r>
        <w:rPr>
          <w:rFonts w:hint="eastAsia" w:ascii="方正仿宋_GBK" w:hAnsi="宋体" w:eastAsia="方正仿宋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/>
          <w:b w:val="0"/>
          <w:bCs w:val="0"/>
          <w:sz w:val="32"/>
          <w:szCs w:val="32"/>
        </w:rPr>
        <w:t>物料要求</w:t>
      </w:r>
    </w:p>
    <w:p w14:paraId="74EA748E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品牌展示区：进门处摆放主题打卡框，地面粘贴活动地贴。</w:t>
      </w:r>
    </w:p>
    <w:p w14:paraId="65F9AF1C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舞台展示区：设计主题门头，摆放大乐透彩票；舞台中心粘贴大尺寸活动主题地贴；大屏两边搭建活动主题耳板；舞台两边空白处设置游戏区域、兑奖区域、抽奖区域，舞台前方和两侧地面需用地贴包裹，形成一个整体。</w:t>
      </w:r>
    </w:p>
    <w:p w14:paraId="568E01BD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游戏互动区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hAnsi="宋体" w:eastAsia="方正仿宋_GBK"/>
          <w:sz w:val="32"/>
          <w:szCs w:val="32"/>
        </w:rPr>
        <w:t>游戏互动区结合大乐透玩法设计布置和数字相关的互动游戏，参与者可以通过参与活动获得奖品兑换券，在兑换处兑换体彩定制礼品；</w:t>
      </w:r>
    </w:p>
    <w:p w14:paraId="6E9CD55B"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）现场互动：</w:t>
      </w:r>
      <w:r>
        <w:rPr>
          <w:rFonts w:hint="eastAsia" w:ascii="方正仿宋_GBK" w:hAnsi="宋体" w:eastAsia="方正仿宋_GBK"/>
          <w:sz w:val="32"/>
          <w:szCs w:val="32"/>
        </w:rPr>
        <w:t>活动现场需安排主持人互动热场，并通过抽奖软件，召集现场围观群众扫描大屏二维码抽取5轮次大疆无人机，每轮次抽取1台；抽中无人机的获奖者产生后，获奖者将上台与主持人互动，并与乐小星合影留念并奖照片转发朋友圈。活动期间安排乐小星在商场内向市民朋友发放乐小星手办，并引导商场内人流参与现场互动游戏。现场奖品由供应商提供。</w:t>
      </w:r>
    </w:p>
    <w:tbl>
      <w:tblPr>
        <w:tblStyle w:val="2"/>
        <w:tblW w:w="78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4563"/>
        <w:gridCol w:w="981"/>
      </w:tblGrid>
      <w:tr w14:paraId="747F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7BC2659C">
            <w:r>
              <w:rPr>
                <w:rFonts w:hint="eastAsia"/>
              </w:rPr>
              <w:t>类别1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50DA3251">
            <w:r>
              <w:rPr>
                <w:rFonts w:hint="eastAsia"/>
              </w:rPr>
              <w:t>项目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7365C048">
            <w:r>
              <w:rPr>
                <w:rFonts w:hint="eastAsia"/>
              </w:rPr>
              <w:t>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1DB96FD8">
            <w:r>
              <w:rPr>
                <w:rFonts w:hint="eastAsia"/>
              </w:rPr>
              <w:t>数量</w:t>
            </w:r>
          </w:p>
        </w:tc>
      </w:tr>
      <w:tr w14:paraId="5CBC1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2825F3">
            <w:r>
              <w:rPr>
                <w:rFonts w:hint="eastAsia"/>
              </w:rPr>
              <w:t>活动宣传物料设计制作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9467">
            <w:r>
              <w:rPr>
                <w:rFonts w:hint="eastAsia"/>
              </w:rPr>
              <w:t>打卡区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3658">
            <w:r>
              <w:rPr>
                <w:rFonts w:hint="eastAsia"/>
              </w:rPr>
              <w:t>主题墙、品牌展示区、打卡框、纯色地贴（亚克力+PVC材质2*3m）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CEAE">
            <w:r>
              <w:rPr>
                <w:rFonts w:hint="eastAsia"/>
              </w:rPr>
              <w:t>1</w:t>
            </w:r>
          </w:p>
        </w:tc>
      </w:tr>
      <w:tr w14:paraId="7BF4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1AC10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F4BD">
            <w:r>
              <w:rPr>
                <w:rFonts w:hint="eastAsia"/>
              </w:rPr>
              <w:t>地贴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29AD">
            <w:r>
              <w:rPr>
                <w:rFonts w:hint="eastAsia"/>
              </w:rPr>
              <w:t>舞台旁边地贴（3*4m三个、1*1m五个）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497F">
            <w:r>
              <w:rPr>
                <w:rFonts w:hint="eastAsia"/>
              </w:rPr>
              <w:t>1</w:t>
            </w:r>
          </w:p>
        </w:tc>
      </w:tr>
      <w:tr w14:paraId="5F12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1CB57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3B36">
            <w:r>
              <w:rPr>
                <w:rFonts w:hint="eastAsia"/>
              </w:rPr>
              <w:t>活动KT版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EFBA">
            <w:r>
              <w:rPr>
                <w:rFonts w:hint="eastAsia"/>
              </w:rPr>
              <w:t>卖场内、楼梯间氛围布置（80*30cm）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84B9">
            <w:r>
              <w:rPr>
                <w:rFonts w:hint="eastAsia"/>
              </w:rPr>
              <w:t>30</w:t>
            </w:r>
          </w:p>
        </w:tc>
      </w:tr>
      <w:tr w14:paraId="7DC0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5392B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3EF5">
            <w:r>
              <w:rPr>
                <w:rFonts w:hint="eastAsia"/>
              </w:rPr>
              <w:t>舞台门头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12B9">
            <w:r>
              <w:rPr>
                <w:rFonts w:hint="eastAsia"/>
              </w:rPr>
              <w:t>10.1*4.3M（门头整体包装），含大乐透彩票模型。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D747">
            <w:r>
              <w:rPr>
                <w:rFonts w:hint="eastAsia"/>
              </w:rPr>
              <w:t>1</w:t>
            </w:r>
          </w:p>
        </w:tc>
      </w:tr>
      <w:tr w14:paraId="7C5A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DCD0C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1243">
            <w:r>
              <w:rPr>
                <w:rFonts w:hint="eastAsia"/>
              </w:rPr>
              <w:t>互动游戏区域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51C3">
            <w:r>
              <w:rPr>
                <w:rFonts w:hint="eastAsia"/>
              </w:rPr>
              <w:t>游戏区域异形背景3*2.5m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E9AD">
            <w:r>
              <w:rPr>
                <w:rFonts w:hint="eastAsia"/>
              </w:rPr>
              <w:t>2</w:t>
            </w:r>
          </w:p>
        </w:tc>
      </w:tr>
      <w:tr w14:paraId="2B36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DDB0E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0E45">
            <w:r>
              <w:rPr>
                <w:rFonts w:hint="eastAsia"/>
              </w:rPr>
              <w:t>数字套圈圈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D6A5">
            <w:r>
              <w:rPr>
                <w:rFonts w:hint="eastAsia"/>
              </w:rPr>
              <w:t>游戏道具、游戏规则介绍（租用2天，静态体验1天，活动1天）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A3A0">
            <w:r>
              <w:rPr>
                <w:rFonts w:hint="eastAsia"/>
              </w:rPr>
              <w:t>1</w:t>
            </w:r>
          </w:p>
        </w:tc>
      </w:tr>
      <w:tr w14:paraId="0B7D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8AC49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B62C">
            <w:r>
              <w:rPr>
                <w:rFonts w:hint="eastAsia"/>
              </w:rPr>
              <w:t>动感单车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E398">
            <w:r>
              <w:rPr>
                <w:rFonts w:hint="eastAsia"/>
              </w:rPr>
              <w:t>动感单车、发光背景、游戏规则介绍（租用2天，静态体验1天，活动1天）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9E7A">
            <w:r>
              <w:rPr>
                <w:rFonts w:hint="eastAsia"/>
              </w:rPr>
              <w:t>2</w:t>
            </w:r>
          </w:p>
        </w:tc>
      </w:tr>
      <w:tr w14:paraId="2047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68AFB3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402A">
            <w:r>
              <w:rPr>
                <w:rFonts w:hint="eastAsia"/>
              </w:rPr>
              <w:t>兑奖区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7647">
            <w:r>
              <w:rPr>
                <w:rFonts w:hint="eastAsia"/>
              </w:rPr>
              <w:t>舞台两边各设置一个异形型兑奖区1.5*2m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35AB">
            <w:r>
              <w:rPr>
                <w:rFonts w:hint="eastAsia"/>
              </w:rPr>
              <w:t>2</w:t>
            </w:r>
          </w:p>
        </w:tc>
      </w:tr>
      <w:tr w14:paraId="57131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D0468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E8D9">
            <w:r>
              <w:rPr>
                <w:rFonts w:hint="eastAsia"/>
              </w:rPr>
              <w:t>幸运转盘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DADB">
            <w:r>
              <w:rPr>
                <w:rFonts w:hint="eastAsia"/>
              </w:rPr>
              <w:t>两个游戏各设置一个定制幸运转盘1*1.5m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637F">
            <w:r>
              <w:rPr>
                <w:rFonts w:hint="eastAsia"/>
              </w:rPr>
              <w:t>2</w:t>
            </w:r>
          </w:p>
        </w:tc>
      </w:tr>
      <w:tr w14:paraId="4E16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21D731"/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3ED9">
            <w:r>
              <w:rPr>
                <w:rFonts w:hint="eastAsia"/>
              </w:rPr>
              <w:t>活动预热宣传素材制作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BE14">
            <w:r>
              <w:rPr>
                <w:rFonts w:hint="eastAsia"/>
              </w:rPr>
              <w:t>主题宣传视频30s一条、活动短视频一条、海报两张、软文一条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21D1">
            <w:r>
              <w:rPr>
                <w:rFonts w:hint="eastAsia"/>
              </w:rPr>
              <w:t>1</w:t>
            </w:r>
          </w:p>
        </w:tc>
      </w:tr>
    </w:tbl>
    <w:p w14:paraId="4547F5DD"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</w:p>
    <w:tbl>
      <w:tblPr>
        <w:tblStyle w:val="2"/>
        <w:tblW w:w="78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63"/>
        <w:gridCol w:w="5238"/>
      </w:tblGrid>
      <w:tr w14:paraId="7BF5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712126DD">
            <w:r>
              <w:rPr>
                <w:rFonts w:hint="eastAsia"/>
              </w:rPr>
              <w:t>类别2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34B17EB1">
            <w:r>
              <w:rPr>
                <w:rFonts w:hint="eastAsia"/>
              </w:rPr>
              <w:t>项目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5"/>
            <w:noWrap w:val="0"/>
            <w:vAlign w:val="center"/>
          </w:tcPr>
          <w:p w14:paraId="2414EA29">
            <w:r>
              <w:rPr>
                <w:rFonts w:hint="eastAsia"/>
              </w:rPr>
              <w:t>内容</w:t>
            </w:r>
          </w:p>
        </w:tc>
      </w:tr>
      <w:tr w14:paraId="74169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2FD86">
            <w:r>
              <w:rPr>
                <w:rFonts w:hint="eastAsia"/>
              </w:rPr>
              <w:t>活动策划执行（彩排1天，活动执行1天）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467A">
            <w:r>
              <w:rPr>
                <w:rFonts w:hint="eastAsia"/>
              </w:rPr>
              <w:t>活动导演及统筹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6E9C">
            <w:r>
              <w:rPr>
                <w:rFonts w:hint="eastAsia"/>
              </w:rPr>
              <w:t>根据活动现场执行和分工，含主导演1名、副导演1名。</w:t>
            </w:r>
          </w:p>
        </w:tc>
      </w:tr>
      <w:tr w14:paraId="0302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31BAE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3C9C">
            <w:r>
              <w:rPr>
                <w:rFonts w:hint="eastAsia"/>
              </w:rPr>
              <w:t>主持、主播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6902">
            <w:r>
              <w:rPr>
                <w:rFonts w:hint="eastAsia"/>
              </w:rPr>
              <w:t>活动现场主持人1名、活动现场主播1名。</w:t>
            </w:r>
          </w:p>
        </w:tc>
      </w:tr>
      <w:tr w14:paraId="1999B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7B2D7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8EB3">
            <w:r>
              <w:rPr>
                <w:rFonts w:hint="eastAsia"/>
              </w:rPr>
              <w:t>活动策划及物料设计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B27C">
            <w:r>
              <w:rPr>
                <w:rFonts w:hint="eastAsia"/>
              </w:rPr>
              <w:t>有活动策划和物料设计。</w:t>
            </w:r>
          </w:p>
        </w:tc>
      </w:tr>
      <w:tr w14:paraId="1943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E8E7A3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9782">
            <w:r>
              <w:rPr>
                <w:rFonts w:hint="eastAsia"/>
              </w:rPr>
              <w:t>摄影摄像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B4C5">
            <w:r>
              <w:rPr>
                <w:rFonts w:hint="eastAsia"/>
              </w:rPr>
              <w:t>摄影摄像师各1名，负责现场摄影摄像，以及图片精修和视频剪辑。</w:t>
            </w:r>
          </w:p>
        </w:tc>
      </w:tr>
      <w:tr w14:paraId="0F68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E4EF6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7843">
            <w:r>
              <w:rPr>
                <w:rFonts w:hint="eastAsia"/>
              </w:rPr>
              <w:t>游戏区域工作人员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3DC2">
            <w:r>
              <w:rPr>
                <w:rFonts w:hint="eastAsia"/>
              </w:rPr>
              <w:t>游戏区域工作人员2名，负责参与人员的引导以及游戏规则的提醒。</w:t>
            </w:r>
          </w:p>
        </w:tc>
      </w:tr>
      <w:tr w14:paraId="7F0C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AEDD3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23EF0">
            <w:r>
              <w:rPr>
                <w:rFonts w:hint="eastAsia"/>
              </w:rPr>
              <w:t>兑奖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23CD">
            <w:r>
              <w:rPr>
                <w:rFonts w:hint="eastAsia"/>
              </w:rPr>
              <w:t>兑奖人员3名，负责活动现场获奖人员的奖品发放。</w:t>
            </w:r>
          </w:p>
        </w:tc>
      </w:tr>
      <w:tr w14:paraId="19CC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80523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1399">
            <w:r>
              <w:rPr>
                <w:rFonts w:hint="eastAsia"/>
              </w:rPr>
              <w:t>秩序维护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A7BB">
            <w:r>
              <w:rPr>
                <w:rFonts w:hint="eastAsia"/>
              </w:rPr>
              <w:t>秩序维护人员3名，负责现场秩序和安全维护。</w:t>
            </w:r>
          </w:p>
        </w:tc>
      </w:tr>
      <w:tr w14:paraId="2407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05AE4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DEB1">
            <w:r>
              <w:rPr>
                <w:rFonts w:hint="eastAsia"/>
              </w:rPr>
              <w:t>乐小星人偶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599A">
            <w:r>
              <w:rPr>
                <w:rFonts w:hint="eastAsia"/>
              </w:rPr>
              <w:t>乐小星人偶的佩戴人员。</w:t>
            </w:r>
          </w:p>
        </w:tc>
      </w:tr>
      <w:tr w14:paraId="09A5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E77F7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645B">
            <w:r>
              <w:rPr>
                <w:rFonts w:hint="eastAsia"/>
              </w:rPr>
              <w:t>本地抖音达人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9655">
            <w:r>
              <w:rPr>
                <w:rFonts w:hint="eastAsia"/>
              </w:rPr>
              <w:t>10万粉以上活跃抖音达人2名。</w:t>
            </w:r>
          </w:p>
        </w:tc>
      </w:tr>
      <w:tr w14:paraId="01BB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69C7ED"/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2CA7">
            <w:r>
              <w:rPr>
                <w:rFonts w:hint="eastAsia"/>
              </w:rPr>
              <w:t>本地小红书美女博主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8C0B">
            <w:r>
              <w:rPr>
                <w:rFonts w:hint="eastAsia"/>
              </w:rPr>
              <w:t>1万粉以上颜值博主1名。</w:t>
            </w:r>
          </w:p>
        </w:tc>
      </w:tr>
    </w:tbl>
    <w:p w14:paraId="595EAA57">
      <w:pPr>
        <w:ind w:firstLine="64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四、宣传需求</w:t>
      </w:r>
    </w:p>
    <w:p w14:paraId="25B6AB33">
      <w:pPr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活动预热宣传：制作30秒主题宣传视频，2张线下活动预热海报。</w:t>
      </w:r>
    </w:p>
    <w:p w14:paraId="6BE3FFAC">
      <w:pPr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活动现场宣传：需邀请不低于1位抖音达人（粉丝量不低于10万）现场打卡并产出短视频进行宣传；不低于1位小红书达人（1万粉以上颜值博主）现场打卡出片宣传，同时活动在“重庆彩市”视频号上开展直播。</w:t>
      </w:r>
    </w:p>
    <w:p w14:paraId="4F71A36F">
      <w:pPr>
        <w:ind w:firstLine="64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活动后期宣传：制作活动现场短视频1条，图文1条在重庆体彩自有媒体上进行宣传，同时其它新闻媒体宣传不少于2家。</w:t>
      </w:r>
    </w:p>
    <w:p w14:paraId="080133E4">
      <w:pPr>
        <w:ind w:firstLine="64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、供应商要求</w:t>
      </w:r>
    </w:p>
    <w:p w14:paraId="3E9C5D57">
      <w:pPr>
        <w:ind w:firstLine="640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（一）投标方须在投标文件中提供各项费用报价明细。</w:t>
      </w:r>
    </w:p>
    <w:p w14:paraId="0D9B5E8B">
      <w:pPr>
        <w:ind w:firstLine="640"/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宋体" w:eastAsia="方正仿宋_GBK"/>
          <w:sz w:val="32"/>
          <w:szCs w:val="32"/>
        </w:rPr>
        <w:t>供应商应具备活动策划、执行及推广经验，如有彩票行业</w:t>
      </w:r>
      <w:r>
        <w:rPr>
          <w:rFonts w:hint="eastAsia" w:ascii="方正仿宋_GBK" w:hAnsi="宋体" w:eastAsia="方正仿宋_GBK"/>
          <w:sz w:val="32"/>
          <w:szCs w:val="32"/>
          <w:lang w:eastAsia="zh-Hans"/>
        </w:rPr>
        <w:t>活动推广</w:t>
      </w:r>
      <w:r>
        <w:rPr>
          <w:rFonts w:hint="eastAsia" w:ascii="方正仿宋_GBK" w:hAnsi="宋体" w:eastAsia="方正仿宋_GBK"/>
          <w:sz w:val="32"/>
          <w:szCs w:val="32"/>
        </w:rPr>
        <w:t>经验的，在同等条件下，采购人优先考虑。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2025-06-05T02:30:16Z</dcterms:created>
  <dc:creator>Administrator</dc:creator>
  <cp:lastModifiedBy>Henry</cp:lastModifiedBy>
  <dcterms:modified xsi:type="dcterms:W3CDTF">2025-06-05T02:30:36Z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eyJoZGlkIjoiMmYxMzgwNGZhZGNiOGZiZTcxYzNhMjY1MTM2YjU2ZmMiLCJ1c2VySWQiOiI1NDQwMzg3NzgifQ==</vt:lpwstr>
  </property>
  <property fmtid="{D5CDD505-2E9C-101B-9397-08002B2CF9AE}" pid="4" name="ICV">
    <vt:lpwstr>0D0A61813EB84A82AEAB04090151E7FE_12</vt:lpwstr>
  </property>
</Properties>
</file>