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B0B52">
      <w:pPr>
        <w:jc w:val="center"/>
        <w:rPr>
          <w:rFonts w:hint="eastAsia" w:ascii="方正小标宋_GBK" w:hAnsi="宋体" w:eastAsia="方正小标宋_GBK" w:cs="黑体"/>
          <w:b/>
          <w:bCs/>
          <w:color w:val="000000" w:themeColor="text1"/>
          <w:sz w:val="44"/>
          <w:szCs w:val="44"/>
          <w:lang w:eastAsia="zh-CN"/>
          <w14:textFill>
            <w14:solidFill>
              <w14:schemeClr w14:val="tx1"/>
            </w14:solidFill>
          </w14:textFill>
        </w:rPr>
      </w:pPr>
      <w:r>
        <w:rPr>
          <w:rFonts w:hint="eastAsia" w:ascii="方正小标宋_GBK" w:hAnsi="宋体" w:eastAsia="方正小标宋_GBK" w:cs="黑体"/>
          <w:b/>
          <w:bCs/>
          <w:color w:val="000000" w:themeColor="text1"/>
          <w:sz w:val="44"/>
          <w:szCs w:val="44"/>
          <w:lang w:val="en-US" w:eastAsia="zh-CN"/>
          <w14:textFill>
            <w14:solidFill>
              <w14:schemeClr w14:val="tx1"/>
            </w14:solidFill>
          </w14:textFill>
        </w:rPr>
        <w:t>重庆体彩团队凝聚力主题训练趣味</w:t>
      </w:r>
      <w:r>
        <w:rPr>
          <w:rFonts w:hint="eastAsia" w:ascii="方正小标宋_GBK" w:hAnsi="宋体" w:eastAsia="方正小标宋_GBK" w:cs="黑体"/>
          <w:b/>
          <w:bCs/>
          <w:color w:val="000000" w:themeColor="text1"/>
          <w:sz w:val="44"/>
          <w:szCs w:val="44"/>
          <w:lang w:eastAsia="zh-CN"/>
          <w14:textFill>
            <w14:solidFill>
              <w14:schemeClr w14:val="tx1"/>
            </w14:solidFill>
          </w14:textFill>
        </w:rPr>
        <w:t>活动</w:t>
      </w:r>
    </w:p>
    <w:p w14:paraId="37DA0C7B">
      <w:pPr>
        <w:jc w:val="center"/>
        <w:rPr>
          <w:rFonts w:ascii="方正仿宋_GBK" w:hAnsi="等线" w:eastAsia="方正仿宋_GBK" w:cs="等线"/>
          <w:color w:val="000000" w:themeColor="text1"/>
          <w:sz w:val="32"/>
          <w:szCs w:val="32"/>
          <w14:textFill>
            <w14:solidFill>
              <w14:schemeClr w14:val="tx1"/>
            </w14:solidFill>
          </w14:textFill>
        </w:rPr>
      </w:pPr>
      <w:r>
        <w:rPr>
          <w:rFonts w:hint="eastAsia" w:ascii="方正小标宋_GBK" w:hAnsi="宋体" w:eastAsia="方正小标宋_GBK" w:cs="黑体"/>
          <w:b/>
          <w:bCs/>
          <w:color w:val="000000" w:themeColor="text1"/>
          <w:sz w:val="44"/>
          <w:szCs w:val="44"/>
          <w:lang w:val="en-US" w:eastAsia="zh-CN"/>
          <w14:textFill>
            <w14:solidFill>
              <w14:schemeClr w14:val="tx1"/>
            </w14:solidFill>
          </w14:textFill>
        </w:rPr>
        <w:t>相关要求</w:t>
      </w:r>
    </w:p>
    <w:p w14:paraId="0338D7F8">
      <w:pPr>
        <w:ind w:firstLine="640" w:firstLineChars="200"/>
        <w:rPr>
          <w:rFonts w:hint="eastAsia" w:ascii="方正仿宋_GBK" w:hAnsi="等线" w:eastAsia="方正仿宋_GBK" w:cs="等线"/>
          <w:color w:val="000000" w:themeColor="text1"/>
          <w:sz w:val="32"/>
          <w:szCs w:val="32"/>
          <w14:textFill>
            <w14:solidFill>
              <w14:schemeClr w14:val="tx1"/>
            </w14:solidFill>
          </w14:textFill>
        </w:rPr>
      </w:pPr>
    </w:p>
    <w:p w14:paraId="06311C7F">
      <w:pPr>
        <w:ind w:firstLine="640" w:firstLineChars="200"/>
        <w:rPr>
          <w:rFonts w:ascii="方正仿宋_GBK" w:hAnsi="等线" w:eastAsia="方正仿宋_GBK" w:cs="等线"/>
          <w:color w:val="000000" w:themeColor="text1"/>
          <w:sz w:val="32"/>
          <w:szCs w:val="32"/>
          <w14:textFill>
            <w14:solidFill>
              <w14:schemeClr w14:val="tx1"/>
            </w14:solidFill>
          </w14:textFill>
        </w:rPr>
      </w:pPr>
      <w:r>
        <w:rPr>
          <w:rFonts w:hint="eastAsia" w:ascii="方正仿宋_GBK" w:hAnsi="等线" w:eastAsia="方正仿宋_GBK" w:cs="等线"/>
          <w:color w:val="000000" w:themeColor="text1"/>
          <w:sz w:val="32"/>
          <w:szCs w:val="32"/>
          <w14:textFill>
            <w14:solidFill>
              <w14:schemeClr w14:val="tx1"/>
            </w14:solidFill>
          </w14:textFill>
        </w:rPr>
        <w:t>通过沟通过了解重庆体彩中心销售工作中团队合作面临的问题和困难，开展以提高凝聚力为主题的训练和活动。具体要求如下：</w:t>
      </w:r>
    </w:p>
    <w:p w14:paraId="3099DB22">
      <w:pPr>
        <w:spacing w:line="560" w:lineRule="exact"/>
        <w:ind w:firstLine="640" w:firstLineChars="200"/>
        <w:rPr>
          <w:rFonts w:hint="eastAsia" w:ascii="黑体" w:hAnsi="黑体" w:eastAsia="黑体" w:cs="等线"/>
          <w:color w:val="000000" w:themeColor="text1"/>
          <w:sz w:val="32"/>
          <w:szCs w:val="32"/>
          <w14:textFill>
            <w14:solidFill>
              <w14:schemeClr w14:val="tx1"/>
            </w14:solidFill>
          </w14:textFill>
        </w:rPr>
      </w:pPr>
      <w:r>
        <w:rPr>
          <w:rFonts w:hint="eastAsia" w:ascii="黑体" w:hAnsi="黑体" w:eastAsia="黑体" w:cs="等线"/>
          <w:color w:val="000000" w:themeColor="text1"/>
          <w:sz w:val="32"/>
          <w:szCs w:val="32"/>
          <w14:textFill>
            <w14:solidFill>
              <w14:schemeClr w14:val="tx1"/>
            </w14:solidFill>
          </w14:textFill>
        </w:rPr>
        <w:t>一、内容要求及达成目的要求</w:t>
      </w:r>
    </w:p>
    <w:p w14:paraId="42BD0C21">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等线" w:eastAsia="方正仿宋_GBK" w:cs="等线"/>
          <w:color w:val="000000" w:themeColor="text1"/>
          <w:sz w:val="32"/>
          <w:szCs w:val="32"/>
          <w:lang w:eastAsia="zh-CN"/>
          <w14:textFill>
            <w14:solidFill>
              <w14:schemeClr w14:val="tx1"/>
            </w14:solidFill>
          </w14:textFill>
        </w:rPr>
        <w:t>（</w:t>
      </w:r>
      <w:r>
        <w:rPr>
          <w:rFonts w:hint="eastAsia" w:ascii="方正仿宋_GBK" w:hAnsi="等线" w:eastAsia="方正仿宋_GBK" w:cs="等线"/>
          <w:color w:val="000000" w:themeColor="text1"/>
          <w:sz w:val="32"/>
          <w:szCs w:val="32"/>
          <w:lang w:val="en-US" w:eastAsia="zh-CN"/>
          <w14:textFill>
            <w14:solidFill>
              <w14:schemeClr w14:val="tx1"/>
            </w14:solidFill>
          </w14:textFill>
        </w:rPr>
        <w:t>一</w:t>
      </w:r>
      <w:r>
        <w:rPr>
          <w:rFonts w:hint="eastAsia" w:ascii="方正仿宋_GBK" w:hAnsi="等线" w:eastAsia="方正仿宋_GBK" w:cs="等线"/>
          <w:color w:val="000000" w:themeColor="text1"/>
          <w:sz w:val="32"/>
          <w:szCs w:val="32"/>
          <w:lang w:eastAsia="zh-CN"/>
          <w14:textFill>
            <w14:solidFill>
              <w14:schemeClr w14:val="tx1"/>
            </w14:solidFill>
          </w14:textFill>
        </w:rPr>
        <w:t>）</w:t>
      </w:r>
      <w:r>
        <w:rPr>
          <w:rFonts w:hint="eastAsia" w:ascii="方正仿宋_GBK" w:hAnsi="等线" w:eastAsia="方正仿宋_GBK" w:cs="等线"/>
          <w:color w:val="000000" w:themeColor="text1"/>
          <w:sz w:val="32"/>
          <w:szCs w:val="32"/>
          <w14:textFill>
            <w14:solidFill>
              <w14:schemeClr w14:val="tx1"/>
            </w14:solidFill>
          </w14:textFill>
        </w:rPr>
        <w:t>通过培训，提高队伍素养、加强队伍</w:t>
      </w:r>
      <w:r>
        <w:rPr>
          <w:rFonts w:hint="eastAsia" w:ascii="方正仿宋_GBK" w:hAnsi="等线" w:eastAsia="方正仿宋_GBK" w:cs="等线"/>
          <w:color w:val="000000" w:themeColor="text1"/>
          <w:sz w:val="32"/>
          <w:szCs w:val="32"/>
          <w:lang w:val="en-US" w:eastAsia="zh-CN"/>
          <w14:textFill>
            <w14:solidFill>
              <w14:schemeClr w14:val="tx1"/>
            </w14:solidFill>
          </w14:textFill>
        </w:rPr>
        <w:t>能力</w:t>
      </w:r>
      <w:r>
        <w:rPr>
          <w:rFonts w:hint="eastAsia" w:ascii="方正仿宋_GBK" w:hAnsi="等线" w:eastAsia="方正仿宋_GBK" w:cs="等线"/>
          <w:color w:val="000000" w:themeColor="text1"/>
          <w:sz w:val="32"/>
          <w:szCs w:val="32"/>
          <w14:textFill>
            <w14:solidFill>
              <w14:schemeClr w14:val="tx1"/>
            </w14:solidFill>
          </w14:textFill>
        </w:rPr>
        <w:t>建设，提高团队工作协同力，重点诠释“个人与团体，创新与传承”等辩证关系在合作中理解组织管理哲学。最终通过“寓教于乐”的终极目标，激发团队的集体荣誉感与工作全局观。</w:t>
      </w:r>
      <w:r>
        <w:rPr>
          <w:rFonts w:hint="eastAsia" w:ascii="方正仿宋_GBK" w:hAnsi="方正仿宋_GBK" w:eastAsia="方正仿宋_GBK" w:cs="方正仿宋_GBK"/>
          <w:sz w:val="32"/>
          <w:szCs w:val="32"/>
        </w:rPr>
        <w:t xml:space="preserve"> </w:t>
      </w:r>
    </w:p>
    <w:p w14:paraId="3F7089F3">
      <w:pPr>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）负责训练项目策划、实施、场地</w:t>
      </w:r>
      <w:r>
        <w:rPr>
          <w:rFonts w:hint="eastAsia" w:ascii="方正仿宋_GBK" w:hAnsi="方正仿宋_GBK" w:eastAsia="方正仿宋_GBK" w:cs="方正仿宋_GBK"/>
          <w:sz w:val="32"/>
          <w:szCs w:val="32"/>
          <w:lang w:val="en-US" w:eastAsia="zh-CN"/>
        </w:rPr>
        <w:t>搭建</w:t>
      </w:r>
      <w:r>
        <w:rPr>
          <w:rFonts w:hint="eastAsia" w:ascii="方正仿宋_GBK" w:hAnsi="方正仿宋_GBK" w:eastAsia="方正仿宋_GBK" w:cs="方正仿宋_GBK"/>
          <w:sz w:val="32"/>
          <w:szCs w:val="32"/>
          <w:lang w:eastAsia="zh-CN"/>
        </w:rPr>
        <w:t>、相关训练设备器材提供、现场摄影留档及活动安全保障。</w:t>
      </w:r>
    </w:p>
    <w:p w14:paraId="4D402D4C">
      <w:pPr>
        <w:ind w:firstLine="640" w:firstLineChars="200"/>
        <w:rPr>
          <w:rFonts w:ascii="黑体" w:hAnsi="黑体" w:eastAsia="黑体" w:cs="等线"/>
          <w:color w:val="000000" w:themeColor="text1"/>
          <w:sz w:val="32"/>
          <w:szCs w:val="32"/>
          <w14:textFill>
            <w14:solidFill>
              <w14:schemeClr w14:val="tx1"/>
            </w14:solidFill>
          </w14:textFill>
        </w:rPr>
      </w:pPr>
      <w:r>
        <w:rPr>
          <w:rFonts w:hint="eastAsia" w:ascii="黑体" w:hAnsi="黑体" w:eastAsia="黑体" w:cs="等线"/>
          <w:color w:val="000000" w:themeColor="text1"/>
          <w:sz w:val="32"/>
          <w:szCs w:val="32"/>
          <w14:textFill>
            <w14:solidFill>
              <w14:schemeClr w14:val="tx1"/>
            </w14:solidFill>
          </w14:textFill>
        </w:rPr>
        <w:t>二、时间地点要求</w:t>
      </w:r>
    </w:p>
    <w:p w14:paraId="14A72C7C">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月3</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日，铁山坪美利亚酒店</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以我单位具体通知为准</w:t>
      </w:r>
      <w:r>
        <w:rPr>
          <w:rFonts w:hint="eastAsia" w:ascii="方正仿宋_GBK" w:hAnsi="方正仿宋_GBK" w:eastAsia="方正仿宋_GBK" w:cs="方正仿宋_GBK"/>
          <w:sz w:val="32"/>
          <w:szCs w:val="32"/>
          <w:lang w:eastAsia="zh-CN"/>
        </w:rPr>
        <w:t>）。</w:t>
      </w:r>
    </w:p>
    <w:p w14:paraId="645E1361">
      <w:pPr>
        <w:ind w:firstLine="640" w:firstLineChars="200"/>
        <w:rPr>
          <w:rFonts w:hint="eastAsia" w:ascii="黑体" w:hAnsi="黑体" w:eastAsia="黑体" w:cs="等线"/>
          <w:color w:val="000000" w:themeColor="text1"/>
          <w:sz w:val="32"/>
          <w:szCs w:val="32"/>
          <w:lang w:val="en-US" w:eastAsia="zh-CN"/>
          <w14:textFill>
            <w14:solidFill>
              <w14:schemeClr w14:val="tx1"/>
            </w14:solidFill>
          </w14:textFill>
        </w:rPr>
      </w:pPr>
      <w:r>
        <w:rPr>
          <w:rFonts w:hint="eastAsia" w:ascii="黑体" w:hAnsi="黑体" w:eastAsia="黑体" w:cs="等线"/>
          <w:color w:val="000000" w:themeColor="text1"/>
          <w:sz w:val="32"/>
          <w:szCs w:val="32"/>
          <w14:textFill>
            <w14:solidFill>
              <w14:schemeClr w14:val="tx1"/>
            </w14:solidFill>
          </w14:textFill>
        </w:rPr>
        <w:t>三、场地布置及人员</w:t>
      </w:r>
      <w:r>
        <w:rPr>
          <w:rFonts w:hint="eastAsia" w:ascii="黑体" w:hAnsi="黑体" w:eastAsia="黑体" w:cs="等线"/>
          <w:color w:val="000000" w:themeColor="text1"/>
          <w:sz w:val="32"/>
          <w:szCs w:val="32"/>
          <w:lang w:val="en-US" w:eastAsia="zh-CN"/>
          <w14:textFill>
            <w14:solidFill>
              <w14:schemeClr w14:val="tx1"/>
            </w14:solidFill>
          </w14:textFill>
        </w:rPr>
        <w:t>要求</w:t>
      </w:r>
    </w:p>
    <w:p w14:paraId="07620436">
      <w:pPr>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投标方需提供培训及活动需要的摄相、录像、音响、灯光等工作人员不少于2</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人。场地布景、音响、灯光等设施设备及部门活动服装采购，</w:t>
      </w:r>
      <w:r>
        <w:rPr>
          <w:rFonts w:hint="eastAsia" w:ascii="方正仿宋_GBK" w:hAnsi="方正仿宋_GBK" w:eastAsia="方正仿宋_GBK" w:cs="方正仿宋_GBK"/>
          <w:sz w:val="32"/>
          <w:szCs w:val="32"/>
          <w:lang w:val="en-US" w:eastAsia="zh-CN"/>
        </w:rPr>
        <w:t>具体须提供详细方案。</w:t>
      </w:r>
      <w:bookmarkStart w:id="0" w:name="_GoBack"/>
      <w:bookmarkEnd w:id="0"/>
    </w:p>
    <w:p w14:paraId="77864D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三、供应商要求</w:t>
      </w:r>
    </w:p>
    <w:p w14:paraId="666F0AC3">
      <w:pPr>
        <w:ind w:firstLine="640" w:firstLineChars="200"/>
        <w:rPr>
          <w:rFonts w:ascii="方正仿宋_GBK" w:hAnsi="等线" w:eastAsia="方正仿宋_GBK" w:cs="等线"/>
          <w:color w:val="000000" w:themeColor="text1"/>
          <w:sz w:val="32"/>
          <w:szCs w:val="32"/>
          <w14:textFill>
            <w14:solidFill>
              <w14:schemeClr w14:val="tx1"/>
            </w14:solidFill>
          </w14:textFill>
        </w:rPr>
      </w:pPr>
      <w:r>
        <w:rPr>
          <w:rFonts w:hint="eastAsia" w:ascii="方正仿宋_GBK" w:hAnsi="等线" w:eastAsia="方正仿宋_GBK" w:cs="等线"/>
          <w:color w:val="000000" w:themeColor="text1"/>
          <w:sz w:val="32"/>
          <w:szCs w:val="32"/>
          <w14:textFill>
            <w14:solidFill>
              <w14:schemeClr w14:val="tx1"/>
            </w14:solidFill>
          </w14:textFill>
        </w:rPr>
        <w:t>（一）投标方须在投标文件中提供各项费用报价明细，否则视为无效投标。</w:t>
      </w:r>
    </w:p>
    <w:p w14:paraId="2B631820">
      <w:pPr>
        <w:ind w:firstLine="640" w:firstLineChars="200"/>
        <w:rPr>
          <w:rFonts w:ascii="方正小标宋_GBK" w:hAnsi="宋体" w:eastAsia="方正小标宋_GBK" w:cs="黑体"/>
          <w:b/>
          <w:bCs/>
          <w:color w:val="000000" w:themeColor="text1"/>
          <w:sz w:val="40"/>
          <w:szCs w:val="40"/>
          <w14:textFill>
            <w14:solidFill>
              <w14:schemeClr w14:val="tx1"/>
            </w14:solidFill>
          </w14:textFill>
        </w:rPr>
      </w:pPr>
      <w:r>
        <w:rPr>
          <w:rFonts w:hint="eastAsia" w:ascii="方正仿宋_GBK" w:hAnsi="等线" w:eastAsia="方正仿宋_GBK" w:cs="等线"/>
          <w:color w:val="000000" w:themeColor="text1"/>
          <w:sz w:val="32"/>
          <w:szCs w:val="32"/>
          <w14:textFill>
            <w14:solidFill>
              <w14:schemeClr w14:val="tx1"/>
            </w14:solidFill>
          </w14:textFill>
        </w:rPr>
        <w:t>（二）</w:t>
      </w:r>
      <w:r>
        <w:rPr>
          <w:rFonts w:hint="eastAsia" w:ascii="方正仿宋_GBK" w:hAnsi="等线" w:eastAsia="方正仿宋_GBK" w:cs="等线"/>
          <w:color w:val="000000" w:themeColor="text1"/>
          <w:sz w:val="32"/>
          <w:szCs w:val="32"/>
          <w:lang w:val="en-US" w:eastAsia="zh-CN"/>
          <w14:textFill>
            <w14:solidFill>
              <w14:schemeClr w14:val="tx1"/>
            </w14:solidFill>
          </w14:textFill>
        </w:rPr>
        <w:t>供应商应具备策划、执行及推广相关资质，如有彩票行业策划、执行及推广相关资质的，在同等条件下，采购人优先考虑。</w:t>
      </w:r>
    </w:p>
    <w:p w14:paraId="6A80800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02"/>
    <w:rsid w:val="00294ACD"/>
    <w:rsid w:val="002D2F02"/>
    <w:rsid w:val="0034270B"/>
    <w:rsid w:val="00570130"/>
    <w:rsid w:val="00F16B3F"/>
    <w:rsid w:val="00FF7BEE"/>
    <w:rsid w:val="073E5202"/>
    <w:rsid w:val="0F3A7BB0"/>
    <w:rsid w:val="277017B2"/>
    <w:rsid w:val="2FCC2A87"/>
    <w:rsid w:val="59270DE1"/>
    <w:rsid w:val="5A1E401B"/>
    <w:rsid w:val="656E627A"/>
    <w:rsid w:val="70840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882</Words>
  <Characters>946</Characters>
  <Lines>2</Lines>
  <Paragraphs>1</Paragraphs>
  <TotalTime>4</TotalTime>
  <ScaleCrop>false</ScaleCrop>
  <LinksUpToDate>false</LinksUpToDate>
  <CharactersWithSpaces>947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2026-01-23T07:30:00Z</dcterms:created>
  <dc:creator>杨青松</dc:creator>
  <cp:lastModifiedBy>Henry</cp:lastModifiedBy>
  <cp:lastPrinted>2026-01-23T07:58:00Z</cp:lastPrinted>
  <dcterms:modified xsi:type="dcterms:W3CDTF">2026-01-23T09:34:00Z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eyJoZGlkIjoiMmYxMzgwNGZhZGNiOGZiZTcxYzNhMjY1MTM2YjU2ZmMiLCJ1c2VySWQiOiI1NDQwMzg3NzgifQ==</vt:lpwstr>
  </property>
  <property fmtid="{D5CDD505-2E9C-101B-9397-08002B2CF9AE}" pid="3" name="KSOProductBuildVer">
    <vt:lpwstr>2052-12.1.0.24657</vt:lpwstr>
  </property>
  <property fmtid="{D5CDD505-2E9C-101B-9397-08002B2CF9AE}" pid="4" name="ICV">
    <vt:lpwstr>2066666746084392ADC41DE78F2C476D_13</vt:lpwstr>
  </property>
</Properties>
</file>