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DD762">
      <w:pPr>
        <w:spacing w:line="596" w:lineRule="exact"/>
        <w:jc w:val="center"/>
        <w:rPr>
          <w:rFonts w:hint="eastAsia" w:ascii="方正小标宋_GBK" w:hAnsi="华文中宋" w:eastAsia="方正小标宋_GBK"/>
          <w:b/>
          <w:sz w:val="44"/>
          <w:szCs w:val="44"/>
          <w:lang w:val="en-US" w:eastAsia="zh-CN"/>
        </w:rPr>
      </w:pPr>
      <w:bookmarkStart w:id="5" w:name="_GoBack"/>
      <w:r>
        <w:rPr>
          <w:rFonts w:hint="eastAsia" w:ascii="方正小标宋_GBK" w:hAnsi="华文中宋" w:eastAsia="方正小标宋_GBK"/>
          <w:b/>
          <w:sz w:val="44"/>
          <w:szCs w:val="44"/>
          <w:lang w:val="en-US" w:eastAsia="zh-CN"/>
        </w:rPr>
        <w:t>固定资产清查及数据治理第三方服务</w:t>
      </w:r>
    </w:p>
    <w:p w14:paraId="2F9BB87B">
      <w:pPr>
        <w:spacing w:line="596" w:lineRule="exact"/>
        <w:jc w:val="center"/>
        <w:rPr>
          <w:rFonts w:hint="default" w:ascii="方正小标宋_GBK" w:hAnsi="华文中宋" w:eastAsia="方正小标宋_GBK"/>
          <w:b/>
          <w:sz w:val="44"/>
          <w:szCs w:val="44"/>
          <w:lang w:val="en-US" w:eastAsia="zh-CN"/>
        </w:rPr>
      </w:pPr>
      <w:r>
        <w:rPr>
          <w:rFonts w:hint="eastAsia" w:ascii="方正小标宋_GBK" w:hAnsi="华文中宋" w:eastAsia="方正小标宋_GBK"/>
          <w:b/>
          <w:sz w:val="44"/>
          <w:szCs w:val="44"/>
          <w:lang w:val="en-US" w:eastAsia="zh-CN"/>
        </w:rPr>
        <w:t>相关要求</w:t>
      </w:r>
    </w:p>
    <w:bookmarkEnd w:id="5"/>
    <w:p w14:paraId="68411E93">
      <w:pPr>
        <w:pStyle w:val="3"/>
        <w:numPr>
          <w:ilvl w:val="0"/>
          <w:numId w:val="0"/>
        </w:numPr>
        <w:ind w:left="0" w:leftChars="0" w:firstLine="420" w:firstLineChars="0"/>
        <w:rPr>
          <w:rFonts w:hint="eastAsia" w:ascii="仿宋" w:hAnsi="仿宋" w:eastAsia="仿宋" w:cs="仿宋"/>
          <w:b/>
          <w:bCs/>
          <w:color w:val="auto"/>
          <w:kern w:val="2"/>
          <w:sz w:val="28"/>
          <w:szCs w:val="28"/>
          <w:shd w:val="clear" w:color="auto" w:fill="FFFFFF"/>
          <w:lang w:val="en-US" w:eastAsia="zh-CN" w:bidi="ar-SA"/>
        </w:rPr>
      </w:pPr>
    </w:p>
    <w:p w14:paraId="7C9604FC">
      <w:pPr>
        <w:pStyle w:val="3"/>
        <w:pageBreakBefore w:val="0"/>
        <w:numPr>
          <w:ilvl w:val="0"/>
          <w:numId w:val="0"/>
        </w:numPr>
        <w:kinsoku/>
        <w:wordWrap/>
        <w:overflowPunct/>
        <w:topLinePunct w:val="0"/>
        <w:autoSpaceDE/>
        <w:autoSpaceDN/>
        <w:bidi w:val="0"/>
        <w:adjustRightInd/>
        <w:snapToGrid/>
        <w:spacing w:line="594" w:lineRule="exact"/>
        <w:ind w:firstLine="562" w:firstLineChars="200"/>
        <w:textAlignment w:val="baseline"/>
        <w:rPr>
          <w:rFonts w:hint="eastAsia" w:ascii="仿宋" w:hAnsi="仿宋" w:eastAsia="仿宋" w:cs="仿宋"/>
          <w:b/>
          <w:bCs/>
          <w:color w:val="auto"/>
          <w:sz w:val="28"/>
          <w:szCs w:val="28"/>
          <w:shd w:val="clear" w:color="auto" w:fill="FFFFFF"/>
          <w:lang w:eastAsia="zh-CN"/>
        </w:rPr>
      </w:pPr>
      <w:r>
        <w:rPr>
          <w:rFonts w:hint="eastAsia" w:ascii="仿宋" w:hAnsi="仿宋" w:eastAsia="仿宋" w:cs="仿宋"/>
          <w:b/>
          <w:bCs/>
          <w:color w:val="auto"/>
          <w:kern w:val="2"/>
          <w:sz w:val="28"/>
          <w:szCs w:val="28"/>
          <w:shd w:val="clear" w:color="auto" w:fill="FFFFFF"/>
          <w:lang w:val="en-US" w:eastAsia="zh-CN" w:bidi="ar-SA"/>
        </w:rPr>
        <w:t>一、</w:t>
      </w:r>
      <w:r>
        <w:rPr>
          <w:rFonts w:hint="eastAsia" w:ascii="仿宋" w:hAnsi="仿宋" w:eastAsia="仿宋" w:cs="仿宋"/>
          <w:b/>
          <w:bCs/>
          <w:color w:val="auto"/>
          <w:sz w:val="28"/>
          <w:szCs w:val="28"/>
          <w:shd w:val="clear" w:color="auto" w:fill="FFFFFF"/>
        </w:rPr>
        <w:t>核心</w:t>
      </w:r>
      <w:r>
        <w:rPr>
          <w:rFonts w:hint="eastAsia" w:ascii="仿宋" w:hAnsi="仿宋" w:eastAsia="仿宋" w:cs="仿宋"/>
          <w:b/>
          <w:bCs/>
          <w:color w:val="auto"/>
          <w:sz w:val="28"/>
          <w:szCs w:val="28"/>
          <w:shd w:val="clear" w:color="auto" w:fill="FFFFFF"/>
          <w:lang w:val="en-US" w:eastAsia="zh-CN"/>
        </w:rPr>
        <w:t>要求</w:t>
      </w:r>
      <w:r>
        <w:rPr>
          <w:rFonts w:hint="eastAsia" w:ascii="仿宋" w:hAnsi="仿宋" w:eastAsia="仿宋" w:cs="仿宋"/>
          <w:b/>
          <w:bCs/>
          <w:color w:val="auto"/>
          <w:sz w:val="28"/>
          <w:szCs w:val="28"/>
          <w:shd w:val="clear" w:color="auto" w:fill="FFFFFF"/>
          <w:lang w:eastAsia="zh-CN"/>
        </w:rPr>
        <w:t>：</w:t>
      </w:r>
    </w:p>
    <w:p w14:paraId="1A591390">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 系统建设：搭建可与物联网卡绑定的资产管理系统，支持</w:t>
      </w:r>
      <w:r>
        <w:rPr>
          <w:rFonts w:hint="eastAsia" w:ascii="仿宋" w:hAnsi="仿宋" w:eastAsia="仿宋" w:cs="仿宋"/>
          <w:sz w:val="28"/>
          <w:szCs w:val="28"/>
          <w:shd w:val="clear" w:color="auto" w:fill="FFFFFF"/>
          <w:lang w:val="en-US" w:eastAsia="zh-CN"/>
        </w:rPr>
        <w:t>固定资产管理人员持便携终端</w:t>
      </w:r>
      <w:r>
        <w:rPr>
          <w:rFonts w:hint="eastAsia" w:ascii="仿宋" w:hAnsi="仿宋" w:eastAsia="仿宋" w:cs="仿宋"/>
          <w:sz w:val="28"/>
          <w:szCs w:val="28"/>
          <w:shd w:val="clear" w:color="auto" w:fill="FFFFFF"/>
        </w:rPr>
        <w:t>快速</w:t>
      </w:r>
      <w:r>
        <w:rPr>
          <w:rFonts w:hint="eastAsia" w:ascii="仿宋" w:hAnsi="仿宋" w:eastAsia="仿宋" w:cs="仿宋"/>
          <w:sz w:val="28"/>
          <w:szCs w:val="28"/>
          <w:shd w:val="clear" w:color="auto" w:fill="FFFFFF"/>
          <w:lang w:val="en-US" w:eastAsia="zh-CN"/>
        </w:rPr>
        <w:t>扫描、盘点、</w:t>
      </w:r>
      <w:r>
        <w:rPr>
          <w:rFonts w:hint="eastAsia" w:ascii="仿宋" w:hAnsi="仿宋" w:eastAsia="仿宋" w:cs="仿宋"/>
          <w:sz w:val="28"/>
          <w:szCs w:val="28"/>
          <w:shd w:val="clear" w:color="auto" w:fill="FFFFFF"/>
        </w:rPr>
        <w:t>显示资产状态</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rPr>
        <w:t>区县办公点及40个办公室的跨区域管理需求。</w:t>
      </w:r>
    </w:p>
    <w:p w14:paraId="0D975DB1">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 资产范围：涵盖机器设备、办公家具、电脑设备等总计约1万多件资产</w:t>
      </w:r>
      <w:r>
        <w:rPr>
          <w:rFonts w:hint="default" w:ascii="仿宋" w:hAnsi="仿宋" w:eastAsia="仿宋" w:cs="仿宋"/>
          <w:sz w:val="28"/>
          <w:szCs w:val="28"/>
          <w:shd w:val="clear" w:color="auto" w:fill="FFFFFF"/>
          <w:lang w:val="en-US"/>
        </w:rPr>
        <w:t>；</w:t>
      </w:r>
      <w:r>
        <w:rPr>
          <w:rFonts w:hint="eastAsia" w:ascii="仿宋" w:hAnsi="仿宋" w:eastAsia="仿宋" w:cs="仿宋"/>
          <w:sz w:val="28"/>
          <w:szCs w:val="28"/>
          <w:shd w:val="clear" w:color="auto" w:fill="FFFFFF"/>
          <w:lang w:val="en-US" w:eastAsia="zh-CN"/>
        </w:rPr>
        <w:t>对中心、分中心、区县办公点资产进行</w:t>
      </w:r>
      <w:r>
        <w:rPr>
          <w:rFonts w:hint="default" w:ascii="仿宋" w:hAnsi="仿宋" w:eastAsia="仿宋" w:cs="仿宋"/>
          <w:sz w:val="28"/>
          <w:szCs w:val="28"/>
          <w:shd w:val="clear" w:color="auto" w:fill="FFFFFF"/>
          <w:lang w:val="en-US"/>
        </w:rPr>
        <w:t>账务核对</w:t>
      </w:r>
      <w:r>
        <w:rPr>
          <w:rFonts w:hint="eastAsia" w:ascii="仿宋" w:hAnsi="仿宋" w:eastAsia="仿宋" w:cs="仿宋"/>
          <w:sz w:val="28"/>
          <w:szCs w:val="28"/>
          <w:shd w:val="clear" w:color="auto" w:fill="FFFFFF"/>
          <w:lang w:val="en-US" w:eastAsia="zh-CN"/>
        </w:rPr>
        <w:t>、</w:t>
      </w:r>
      <w:r>
        <w:rPr>
          <w:rFonts w:hint="default" w:ascii="仿宋" w:hAnsi="仿宋" w:eastAsia="仿宋" w:cs="仿宋"/>
          <w:sz w:val="28"/>
          <w:szCs w:val="28"/>
          <w:shd w:val="clear" w:color="auto" w:fill="FFFFFF"/>
          <w:lang w:val="en-US"/>
        </w:rPr>
        <w:t>标签打印</w:t>
      </w:r>
      <w:r>
        <w:rPr>
          <w:rFonts w:hint="eastAsia" w:ascii="仿宋" w:hAnsi="仿宋" w:eastAsia="仿宋" w:cs="仿宋"/>
          <w:sz w:val="28"/>
          <w:szCs w:val="28"/>
          <w:shd w:val="clear" w:color="auto" w:fill="FFFFFF"/>
          <w:lang w:val="en-US" w:eastAsia="zh-CN"/>
        </w:rPr>
        <w:t>、粘贴；</w:t>
      </w:r>
      <w:r>
        <w:rPr>
          <w:rFonts w:hint="default" w:ascii="仿宋" w:hAnsi="仿宋" w:eastAsia="仿宋" w:cs="仿宋"/>
          <w:sz w:val="28"/>
          <w:szCs w:val="28"/>
          <w:shd w:val="clear" w:color="auto" w:fill="FFFFFF"/>
          <w:lang w:val="en-US"/>
        </w:rPr>
        <w:t>对</w:t>
      </w:r>
      <w:r>
        <w:rPr>
          <w:rFonts w:hint="eastAsia" w:ascii="仿宋" w:hAnsi="仿宋" w:eastAsia="仿宋" w:cs="仿宋"/>
          <w:sz w:val="28"/>
          <w:szCs w:val="28"/>
          <w:shd w:val="clear" w:color="auto" w:fill="FFFFFF"/>
          <w:lang w:val="en-US" w:eastAsia="zh-CN"/>
        </w:rPr>
        <w:t>网点</w:t>
      </w:r>
      <w:r>
        <w:rPr>
          <w:rFonts w:hint="default" w:ascii="仿宋" w:hAnsi="仿宋" w:eastAsia="仿宋" w:cs="仿宋"/>
          <w:sz w:val="28"/>
          <w:szCs w:val="28"/>
          <w:shd w:val="clear" w:color="auto" w:fill="FFFFFF"/>
          <w:lang w:val="en-US"/>
        </w:rPr>
        <w:t>的固定资产进行账务核对</w:t>
      </w:r>
      <w:r>
        <w:rPr>
          <w:rFonts w:hint="eastAsia" w:ascii="仿宋" w:hAnsi="仿宋" w:eastAsia="仿宋" w:cs="仿宋"/>
          <w:sz w:val="28"/>
          <w:szCs w:val="28"/>
          <w:shd w:val="clear" w:color="auto" w:fill="FFFFFF"/>
          <w:lang w:val="en-US" w:eastAsia="zh-CN"/>
        </w:rPr>
        <w:t>、</w:t>
      </w:r>
      <w:r>
        <w:rPr>
          <w:rFonts w:hint="default" w:ascii="仿宋" w:hAnsi="仿宋" w:eastAsia="仿宋" w:cs="仿宋"/>
          <w:sz w:val="28"/>
          <w:szCs w:val="28"/>
          <w:shd w:val="clear" w:color="auto" w:fill="FFFFFF"/>
          <w:lang w:val="en-US"/>
        </w:rPr>
        <w:t>标签打印</w:t>
      </w:r>
      <w:r>
        <w:rPr>
          <w:rFonts w:hint="eastAsia" w:ascii="仿宋" w:hAnsi="仿宋" w:eastAsia="仿宋" w:cs="仿宋"/>
          <w:sz w:val="28"/>
          <w:szCs w:val="28"/>
          <w:shd w:val="clear" w:color="auto" w:fill="FFFFFF"/>
          <w:lang w:val="en-US" w:eastAsia="zh-CN"/>
        </w:rPr>
        <w:t>工作</w:t>
      </w:r>
      <w:r>
        <w:rPr>
          <w:rFonts w:hint="eastAsia" w:ascii="仿宋" w:hAnsi="仿宋" w:eastAsia="仿宋" w:cs="仿宋"/>
          <w:sz w:val="28"/>
          <w:szCs w:val="28"/>
          <w:shd w:val="clear" w:color="auto" w:fill="FFFFFF"/>
        </w:rPr>
        <w:t>。</w:t>
      </w:r>
    </w:p>
    <w:p w14:paraId="5C8D8500">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 重点工作：清查</w:t>
      </w:r>
      <w:r>
        <w:rPr>
          <w:rFonts w:hint="eastAsia" w:ascii="仿宋" w:hAnsi="仿宋" w:eastAsia="仿宋" w:cs="仿宋"/>
          <w:sz w:val="28"/>
          <w:szCs w:val="28"/>
          <w:shd w:val="clear" w:color="auto" w:fill="FFFFFF"/>
          <w:lang w:val="en-US" w:eastAsia="zh-CN"/>
        </w:rPr>
        <w:t>所有</w:t>
      </w:r>
      <w:r>
        <w:rPr>
          <w:rFonts w:hint="eastAsia" w:ascii="仿宋" w:hAnsi="仿宋" w:eastAsia="仿宋" w:cs="仿宋"/>
          <w:sz w:val="28"/>
          <w:szCs w:val="28"/>
          <w:shd w:val="clear" w:color="auto" w:fill="FFFFFF"/>
        </w:rPr>
        <w:t>资产，完成数据治理与标准化录入，建立长期管理机制。</w:t>
      </w:r>
    </w:p>
    <w:p w14:paraId="7A329480">
      <w:pPr>
        <w:pStyle w:val="3"/>
        <w:pageBreakBefore w:val="0"/>
        <w:numPr>
          <w:ilvl w:val="0"/>
          <w:numId w:val="0"/>
        </w:numPr>
        <w:kinsoku/>
        <w:wordWrap/>
        <w:overflowPunct/>
        <w:topLinePunct w:val="0"/>
        <w:autoSpaceDE/>
        <w:autoSpaceDN/>
        <w:bidi w:val="0"/>
        <w:adjustRightInd/>
        <w:snapToGrid/>
        <w:spacing w:line="594" w:lineRule="exact"/>
        <w:ind w:firstLine="562" w:firstLineChars="200"/>
        <w:textAlignment w:val="baseline"/>
        <w:rPr>
          <w:rFonts w:hint="eastAsia" w:ascii="仿宋" w:hAnsi="仿宋" w:eastAsia="仿宋" w:cs="仿宋"/>
          <w:b/>
          <w:bCs/>
          <w:color w:val="auto"/>
          <w:sz w:val="28"/>
          <w:szCs w:val="28"/>
          <w:shd w:val="clear" w:color="auto" w:fill="FFFFFF"/>
          <w:lang w:eastAsia="zh-CN"/>
        </w:rPr>
      </w:pPr>
      <w:r>
        <w:rPr>
          <w:rFonts w:hint="eastAsia" w:ascii="仿宋" w:hAnsi="仿宋" w:eastAsia="仿宋" w:cs="仿宋"/>
          <w:b/>
          <w:bCs/>
          <w:color w:val="auto"/>
          <w:kern w:val="2"/>
          <w:sz w:val="28"/>
          <w:szCs w:val="28"/>
          <w:shd w:val="clear" w:color="auto" w:fill="FFFFFF"/>
          <w:lang w:val="en-US" w:eastAsia="zh-CN" w:bidi="ar-SA"/>
        </w:rPr>
        <w:t>二、</w:t>
      </w:r>
      <w:r>
        <w:rPr>
          <w:rFonts w:hint="eastAsia" w:ascii="仿宋" w:hAnsi="仿宋" w:eastAsia="仿宋" w:cs="仿宋"/>
          <w:b/>
          <w:bCs/>
          <w:color w:val="auto"/>
          <w:sz w:val="28"/>
          <w:szCs w:val="28"/>
          <w:shd w:val="clear" w:color="auto" w:fill="FFFFFF"/>
        </w:rPr>
        <w:t>交付成果</w:t>
      </w:r>
      <w:r>
        <w:rPr>
          <w:rFonts w:hint="eastAsia" w:ascii="仿宋" w:hAnsi="仿宋" w:eastAsia="仿宋" w:cs="仿宋"/>
          <w:b/>
          <w:bCs/>
          <w:color w:val="auto"/>
          <w:sz w:val="28"/>
          <w:szCs w:val="28"/>
          <w:shd w:val="clear" w:color="auto" w:fill="FFFFFF"/>
          <w:lang w:eastAsia="zh-CN"/>
        </w:rPr>
        <w:t>：</w:t>
      </w:r>
    </w:p>
    <w:p w14:paraId="79212813">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 核心产品：一套绑定物联网卡的资产管理软件（含系统部署与调试）。</w:t>
      </w:r>
    </w:p>
    <w:p w14:paraId="7C651623">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 配套服务：物联网卡供应、专人负责资产全量录入、年度小型盘点服务。</w:t>
      </w:r>
    </w:p>
    <w:p w14:paraId="257A6B96">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 报告输出：专业资产清查报告。</w:t>
      </w:r>
    </w:p>
    <w:p w14:paraId="40E7053A">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4. 数据治理：通过财政固定资产数据治理校验。</w:t>
      </w:r>
    </w:p>
    <w:p w14:paraId="0582E24F">
      <w:pPr>
        <w:pStyle w:val="3"/>
        <w:pageBreakBefore w:val="0"/>
        <w:numPr>
          <w:ilvl w:val="0"/>
          <w:numId w:val="0"/>
        </w:numPr>
        <w:kinsoku/>
        <w:wordWrap/>
        <w:overflowPunct/>
        <w:topLinePunct w:val="0"/>
        <w:autoSpaceDE/>
        <w:autoSpaceDN/>
        <w:bidi w:val="0"/>
        <w:adjustRightInd/>
        <w:snapToGrid/>
        <w:spacing w:line="594" w:lineRule="exact"/>
        <w:ind w:firstLine="562" w:firstLineChars="200"/>
        <w:textAlignment w:val="baseline"/>
        <w:rPr>
          <w:rFonts w:hint="eastAsia" w:ascii="仿宋" w:hAnsi="仿宋" w:eastAsia="仿宋" w:cs="仿宋"/>
          <w:b/>
          <w:bCs/>
          <w:color w:val="auto"/>
          <w:sz w:val="28"/>
          <w:szCs w:val="28"/>
        </w:rPr>
      </w:pPr>
      <w:bookmarkStart w:id="0" w:name="OLE_LINK13"/>
      <w:r>
        <w:rPr>
          <w:rFonts w:hint="eastAsia" w:ascii="仿宋" w:hAnsi="仿宋" w:eastAsia="仿宋" w:cs="仿宋"/>
          <w:b/>
          <w:bCs/>
          <w:color w:val="auto"/>
          <w:kern w:val="2"/>
          <w:sz w:val="28"/>
          <w:szCs w:val="28"/>
          <w:lang w:val="en-US" w:eastAsia="zh-CN" w:bidi="ar-SA"/>
        </w:rPr>
        <w:t>三、</w:t>
      </w:r>
      <w:r>
        <w:rPr>
          <w:rFonts w:hint="eastAsia" w:ascii="仿宋" w:hAnsi="仿宋" w:eastAsia="仿宋" w:cs="仿宋"/>
          <w:b/>
          <w:bCs/>
          <w:color w:val="auto"/>
          <w:sz w:val="28"/>
          <w:szCs w:val="28"/>
        </w:rPr>
        <w:t>项目服务内容</w:t>
      </w:r>
    </w:p>
    <w:p w14:paraId="252D23DF">
      <w:pPr>
        <w:pStyle w:val="4"/>
        <w:pageBreakBefore w:val="0"/>
        <w:numPr>
          <w:ilvl w:val="0"/>
          <w:numId w:val="0"/>
        </w:numPr>
        <w:kinsoku/>
        <w:wordWrap/>
        <w:overflowPunct/>
        <w:topLinePunct w:val="0"/>
        <w:autoSpaceDE/>
        <w:autoSpaceDN/>
        <w:bidi w:val="0"/>
        <w:adjustRightInd/>
        <w:snapToGrid/>
        <w:spacing w:before="240" w:after="240" w:line="594" w:lineRule="exact"/>
        <w:ind w:firstLine="562"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（一）</w:t>
      </w:r>
      <w:r>
        <w:rPr>
          <w:rFonts w:hint="eastAsia" w:ascii="仿宋" w:hAnsi="仿宋" w:eastAsia="仿宋" w:cs="仿宋"/>
          <w:color w:val="auto"/>
          <w:sz w:val="28"/>
          <w:szCs w:val="28"/>
        </w:rPr>
        <w:t>固定资产盘点清查</w:t>
      </w:r>
    </w:p>
    <w:p w14:paraId="239D9F7E">
      <w:pPr>
        <w:pageBreakBefore w:val="0"/>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sz w:val="28"/>
          <w:szCs w:val="28"/>
        </w:rPr>
        <w:t>对本单位分中心、库房、40个各区县办公点的所有固定资产进行全面清查，逐一采集登记资产的详细信息，</w:t>
      </w:r>
      <w:r>
        <w:rPr>
          <w:rFonts w:hint="default" w:ascii="仿宋" w:hAnsi="仿宋" w:eastAsia="仿宋" w:cs="仿宋"/>
          <w:color w:val="auto"/>
          <w:sz w:val="28"/>
          <w:szCs w:val="28"/>
          <w:lang w:val="en-US"/>
        </w:rPr>
        <w:t>对6000个点位固定资产进行核对。</w:t>
      </w:r>
      <w:r>
        <w:rPr>
          <w:rFonts w:hint="eastAsia" w:ascii="仿宋" w:hAnsi="仿宋" w:eastAsia="仿宋" w:cs="仿宋"/>
          <w:color w:val="auto"/>
          <w:sz w:val="28"/>
          <w:szCs w:val="28"/>
        </w:rPr>
        <w:t>如：资产名称、规格型号、使用人、使用部门、存放地点、等等，形成一套详细的实物台账。</w:t>
      </w:r>
    </w:p>
    <w:p w14:paraId="24445DDB">
      <w:pPr>
        <w:pageBreakBefore w:val="0"/>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color w:val="auto"/>
          <w:sz w:val="28"/>
          <w:szCs w:val="28"/>
        </w:rPr>
        <w:t>实物台账与预算一体化资产管理系统的资产账进逐一核对，对资产信息不清晰的必须翻阅财务凭证查找确定相关信息。</w:t>
      </w:r>
    </w:p>
    <w:p w14:paraId="704A5E35">
      <w:pPr>
        <w:pageBreakBefore w:val="0"/>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sz w:val="28"/>
          <w:szCs w:val="28"/>
        </w:rPr>
        <w:t>调整完善预算一体化资产管理系统的资产数据信息，包括资产规格型号、使用人、使用部门、存放地点、实物照片上传等信息。</w:t>
      </w:r>
    </w:p>
    <w:p w14:paraId="74C518E4">
      <w:pPr>
        <w:pageBreakBefore w:val="0"/>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sz w:val="28"/>
          <w:szCs w:val="28"/>
        </w:rPr>
        <w:t>标签打印：供应商需提供标签打印和张贴服务，根据本次盘点结果确认无误的数据逐一打印资产标签，找到对应的固定资产标签，按照一物一卡一二维码原则逐一粘贴RFID二维码标签</w:t>
      </w:r>
      <w:r>
        <w:rPr>
          <w:rFonts w:hint="default" w:ascii="仿宋" w:hAnsi="仿宋" w:eastAsia="仿宋" w:cs="仿宋"/>
          <w:color w:val="auto"/>
          <w:sz w:val="28"/>
          <w:szCs w:val="28"/>
          <w:lang w:val="en-US"/>
        </w:rPr>
        <w:t>，对</w:t>
      </w:r>
      <w:r>
        <w:rPr>
          <w:rFonts w:hint="eastAsia" w:ascii="仿宋" w:hAnsi="仿宋" w:eastAsia="仿宋" w:cs="仿宋"/>
          <w:color w:val="auto"/>
          <w:sz w:val="28"/>
          <w:szCs w:val="28"/>
          <w:lang w:val="en-US" w:eastAsia="zh-CN"/>
        </w:rPr>
        <w:t>网点</w:t>
      </w:r>
      <w:r>
        <w:rPr>
          <w:rFonts w:hint="default" w:ascii="仿宋" w:hAnsi="仿宋" w:eastAsia="仿宋" w:cs="仿宋"/>
          <w:color w:val="auto"/>
          <w:sz w:val="28"/>
          <w:szCs w:val="28"/>
          <w:lang w:val="en-US"/>
        </w:rPr>
        <w:t>固定资产进行打印标签并交付给甲方</w:t>
      </w:r>
      <w:r>
        <w:rPr>
          <w:rFonts w:hint="eastAsia" w:ascii="仿宋" w:hAnsi="仿宋" w:eastAsia="仿宋" w:cs="仿宋"/>
          <w:color w:val="auto"/>
          <w:sz w:val="28"/>
          <w:szCs w:val="28"/>
        </w:rPr>
        <w:t>。</w:t>
      </w:r>
    </w:p>
    <w:p w14:paraId="64CB8ADE">
      <w:pPr>
        <w:pageBreakBefore w:val="0"/>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sz w:val="28"/>
          <w:szCs w:val="28"/>
        </w:rPr>
        <w:t>出具资产盘点报告：包括提供资产台账明细表：盘点总表、账实相符表、有账无实资产表（盘亏表）、有实无账资产表（盘盈表）、达到报废年限的资产表。</w:t>
      </w:r>
    </w:p>
    <w:p w14:paraId="4FA48566">
      <w:pPr>
        <w:pageBreakBefore w:val="0"/>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sz w:val="28"/>
          <w:szCs w:val="28"/>
        </w:rPr>
        <w:t>提供一年售后上门服务，具体双方约定时间</w:t>
      </w:r>
    </w:p>
    <w:p w14:paraId="3481D5B4">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default" w:ascii="宋体" w:hAnsi="宋体" w:eastAsia="宋体" w:cs="宋体"/>
          <w:color w:val="auto"/>
          <w:kern w:val="2"/>
          <w:sz w:val="28"/>
          <w:szCs w:val="28"/>
          <w:lang w:val="en-US" w:eastAsia="zh-CN" w:bidi="ar-SA"/>
        </w:rPr>
        <w:t>(1)</w:t>
      </w:r>
      <w:r>
        <w:rPr>
          <w:rFonts w:hint="eastAsia" w:ascii="仿宋" w:hAnsi="仿宋" w:eastAsia="仿宋" w:cs="仿宋"/>
          <w:color w:val="auto"/>
          <w:sz w:val="28"/>
          <w:szCs w:val="28"/>
        </w:rPr>
        <w:t>协助贵单位新增固定资产录入财政一体化资产管理系统中</w:t>
      </w:r>
    </w:p>
    <w:p w14:paraId="0E17A836">
      <w:pPr>
        <w:pageBreakBefore w:val="0"/>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①</w:t>
      </w:r>
      <w:r>
        <w:rPr>
          <w:rFonts w:hint="eastAsia" w:ascii="仿宋" w:hAnsi="仿宋" w:eastAsia="仿宋" w:cs="仿宋"/>
          <w:color w:val="auto"/>
          <w:sz w:val="28"/>
          <w:szCs w:val="28"/>
        </w:rPr>
        <w:t>收到新增资产相关材料（如采购合同、发票、验收单）后，在规定时间内完成市财政局资产管理系统录入，确保资产名称、规格型号、单价、购置日期、使用部门、存放地点等信息与实物及材料一致；​</w:t>
      </w:r>
    </w:p>
    <w:p w14:paraId="24515044">
      <w:pPr>
        <w:pageBreakBefore w:val="0"/>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②</w:t>
      </w:r>
      <w:r>
        <w:rPr>
          <w:rFonts w:hint="eastAsia" w:ascii="仿宋" w:hAnsi="仿宋" w:eastAsia="仿宋" w:cs="仿宋"/>
          <w:color w:val="auto"/>
          <w:sz w:val="28"/>
          <w:szCs w:val="28"/>
        </w:rPr>
        <w:t>对录入系统的资产信息进行二次校验，避免 “漏录、错录、重复录” 问题，确保新增资产100%纳入系统监管。</w:t>
      </w:r>
    </w:p>
    <w:p w14:paraId="5249D341">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firstLine="560" w:firstLineChars="200"/>
        <w:textAlignment w:val="baseline"/>
        <w:rPr>
          <w:rFonts w:hint="eastAsia" w:ascii="仿宋" w:hAnsi="仿宋" w:eastAsia="仿宋" w:cs="仿宋"/>
          <w:color w:val="auto"/>
          <w:sz w:val="28"/>
          <w:szCs w:val="28"/>
        </w:rPr>
      </w:pPr>
      <w:r>
        <w:rPr>
          <w:rFonts w:hint="default" w:ascii="宋体" w:hAnsi="宋体" w:eastAsia="宋体" w:cs="宋体"/>
          <w:color w:val="auto"/>
          <w:kern w:val="2"/>
          <w:sz w:val="28"/>
          <w:szCs w:val="28"/>
          <w:lang w:val="en-US" w:eastAsia="zh-CN" w:bidi="ar-SA"/>
        </w:rPr>
        <w:t>(2)</w:t>
      </w:r>
      <w:r>
        <w:rPr>
          <w:rFonts w:hint="eastAsia" w:ascii="仿宋" w:hAnsi="仿宋" w:eastAsia="仿宋" w:cs="仿宋"/>
          <w:color w:val="auto"/>
          <w:sz w:val="28"/>
          <w:szCs w:val="28"/>
        </w:rPr>
        <w:t>固定资产二维码标签管理</w:t>
      </w:r>
    </w:p>
    <w:p w14:paraId="2B2FC975">
      <w:pPr>
        <w:pageBreakBefore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按照市财政局统一标签规范，在新增资产录入系统后规定时间内完成二维码标签打印，标签需清晰标注资产编号、名称、规格型号等关键信息，完成标签与资产的匹配粘贴。</w:t>
      </w:r>
    </w:p>
    <w:p w14:paraId="57E2808D">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default" w:ascii="宋体" w:hAnsi="宋体" w:eastAsia="宋体" w:cs="宋体"/>
          <w:color w:val="auto"/>
          <w:kern w:val="2"/>
          <w:sz w:val="28"/>
          <w:szCs w:val="28"/>
          <w:lang w:val="en-US" w:eastAsia="zh-CN" w:bidi="ar-SA"/>
        </w:rPr>
        <w:t>(3)</w:t>
      </w:r>
      <w:r>
        <w:rPr>
          <w:rFonts w:hint="eastAsia" w:ascii="仿宋" w:hAnsi="仿宋" w:eastAsia="仿宋" w:cs="仿宋"/>
          <w:color w:val="auto"/>
          <w:sz w:val="28"/>
          <w:szCs w:val="28"/>
        </w:rPr>
        <w:t>月度资产折旧计提</w:t>
      </w:r>
    </w:p>
    <w:p w14:paraId="3855366B">
      <w:pPr>
        <w:pageBreakBefore w:val="0"/>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①</w:t>
      </w:r>
      <w:r>
        <w:rPr>
          <w:rFonts w:hint="eastAsia" w:ascii="仿宋" w:hAnsi="仿宋" w:eastAsia="仿宋" w:cs="仿宋"/>
          <w:color w:val="auto"/>
          <w:sz w:val="28"/>
          <w:szCs w:val="28"/>
        </w:rPr>
        <w:t>每月固定时间内，根据《政府会计制度》及中心资产折旧政策（折旧年限、折旧方法），在财政资产管理系统中完成全量资产折旧计提；​</w:t>
      </w:r>
    </w:p>
    <w:p w14:paraId="03C1E8F7">
      <w:pPr>
        <w:pageBreakBefore w:val="0"/>
        <w:numPr>
          <w:ilvl w:val="0"/>
          <w:numId w:val="0"/>
        </w:numPr>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②</w:t>
      </w:r>
      <w:r>
        <w:rPr>
          <w:rFonts w:hint="eastAsia" w:ascii="仿宋" w:hAnsi="仿宋" w:eastAsia="仿宋" w:cs="仿宋"/>
          <w:color w:val="auto"/>
          <w:sz w:val="28"/>
          <w:szCs w:val="28"/>
        </w:rPr>
        <w:t>计提完成后，生成《月度资产折旧明细表》，提交相关部门核对，确保折旧数据准确无误，无 “应提未提、多提少提” 情况。</w:t>
      </w:r>
    </w:p>
    <w:p w14:paraId="0235801A">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560" w:firstLineChars="200"/>
        <w:textAlignment w:val="baseline"/>
        <w:rPr>
          <w:rFonts w:hint="eastAsia" w:ascii="仿宋" w:hAnsi="仿宋" w:eastAsia="仿宋" w:cs="仿宋"/>
          <w:color w:val="auto"/>
          <w:sz w:val="28"/>
          <w:szCs w:val="28"/>
        </w:rPr>
      </w:pPr>
      <w:r>
        <w:rPr>
          <w:rFonts w:hint="default" w:ascii="宋体" w:hAnsi="宋体" w:eastAsia="宋体" w:cs="宋体"/>
          <w:color w:val="auto"/>
          <w:kern w:val="2"/>
          <w:sz w:val="28"/>
          <w:szCs w:val="28"/>
          <w:lang w:val="en-US" w:eastAsia="zh-CN" w:bidi="ar-SA"/>
        </w:rPr>
        <w:t>(4)</w:t>
      </w:r>
      <w:r>
        <w:rPr>
          <w:rFonts w:hint="eastAsia" w:ascii="仿宋" w:hAnsi="仿宋" w:eastAsia="仿宋" w:cs="仿宋"/>
          <w:color w:val="auto"/>
          <w:sz w:val="28"/>
          <w:szCs w:val="28"/>
        </w:rPr>
        <w:t>协助贵单位处理全年固定资产日常财政要求相关报表及日常财政要求的固定资产其他事项。</w:t>
      </w:r>
    </w:p>
    <w:p w14:paraId="1A856295">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560" w:firstLineChars="200"/>
        <w:textAlignment w:val="baseline"/>
        <w:rPr>
          <w:rFonts w:hint="eastAsia" w:ascii="仿宋" w:hAnsi="仿宋" w:eastAsia="仿宋" w:cs="仿宋"/>
          <w:color w:val="auto"/>
          <w:sz w:val="28"/>
          <w:szCs w:val="28"/>
        </w:rPr>
      </w:pPr>
      <w:r>
        <w:rPr>
          <w:rFonts w:hint="default" w:ascii="宋体" w:hAnsi="宋体" w:eastAsia="宋体" w:cs="宋体"/>
          <w:color w:val="auto"/>
          <w:kern w:val="2"/>
          <w:sz w:val="28"/>
          <w:szCs w:val="28"/>
          <w:lang w:val="en-US" w:eastAsia="zh-CN" w:bidi="ar-SA"/>
        </w:rPr>
        <w:t>(5)</w:t>
      </w:r>
      <w:r>
        <w:rPr>
          <w:rFonts w:hint="eastAsia" w:ascii="仿宋" w:hAnsi="仿宋" w:eastAsia="仿宋" w:cs="仿宋"/>
          <w:color w:val="auto"/>
          <w:sz w:val="28"/>
          <w:szCs w:val="28"/>
        </w:rPr>
        <w:t>协助按财政要求对需要处置的资产填写资产处置审批材料及一体化资产系统报废资产数据下账。</w:t>
      </w:r>
    </w:p>
    <w:p w14:paraId="03E9AFDD">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（二）</w:t>
      </w:r>
      <w:r>
        <w:rPr>
          <w:rFonts w:hint="eastAsia" w:ascii="仿宋" w:hAnsi="仿宋" w:eastAsia="仿宋" w:cs="仿宋"/>
          <w:color w:val="auto"/>
          <w:sz w:val="28"/>
          <w:szCs w:val="28"/>
        </w:rPr>
        <w:t>实物资产管理系统建设</w:t>
      </w:r>
    </w:p>
    <w:tbl>
      <w:tblPr>
        <w:tblStyle w:val="5"/>
        <w:tblW w:w="10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49"/>
        <w:gridCol w:w="57"/>
        <w:gridCol w:w="1510"/>
        <w:gridCol w:w="7082"/>
      </w:tblGrid>
      <w:tr w14:paraId="7FCF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152" w:type="dxa"/>
            <w:gridSpan w:val="5"/>
            <w:tcBorders>
              <w:top w:val="single" w:color="auto" w:sz="4" w:space="0"/>
              <w:left w:val="single" w:color="auto" w:sz="4" w:space="0"/>
              <w:bottom w:val="single" w:color="auto" w:sz="4" w:space="0"/>
              <w:right w:val="single" w:color="auto" w:sz="4" w:space="0"/>
            </w:tcBorders>
            <w:noWrap w:val="0"/>
            <w:vAlign w:val="center"/>
          </w:tcPr>
          <w:p w14:paraId="5D49E994">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实物资产管理系统建设</w:t>
            </w:r>
          </w:p>
        </w:tc>
      </w:tr>
      <w:tr w14:paraId="4DB4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152" w:type="dxa"/>
            <w:gridSpan w:val="5"/>
            <w:tcBorders>
              <w:top w:val="single" w:color="auto" w:sz="4" w:space="0"/>
              <w:left w:val="single" w:color="auto" w:sz="4" w:space="0"/>
              <w:bottom w:val="single" w:color="auto" w:sz="4" w:space="0"/>
              <w:right w:val="single" w:color="auto" w:sz="4" w:space="0"/>
            </w:tcBorders>
            <w:noWrap w:val="0"/>
            <w:vAlign w:val="center"/>
          </w:tcPr>
          <w:p w14:paraId="3D144571">
            <w:pPr>
              <w:widowControl w:val="0"/>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电脑端</w:t>
            </w:r>
          </w:p>
        </w:tc>
      </w:tr>
      <w:tr w14:paraId="65E7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070" w:type="dxa"/>
            <w:gridSpan w:val="4"/>
            <w:tcBorders>
              <w:top w:val="single" w:color="auto" w:sz="4" w:space="0"/>
              <w:left w:val="single" w:color="auto" w:sz="4" w:space="0"/>
              <w:bottom w:val="single" w:color="auto" w:sz="4" w:space="0"/>
              <w:right w:val="single" w:color="auto" w:sz="4" w:space="0"/>
            </w:tcBorders>
            <w:noWrap w:val="0"/>
            <w:vAlign w:val="center"/>
          </w:tcPr>
          <w:p w14:paraId="3B9E522E">
            <w:pPr>
              <w:widowControl w:val="0"/>
              <w:jc w:val="center"/>
              <w:rPr>
                <w:rFonts w:hint="eastAsia" w:ascii="仿宋" w:hAnsi="仿宋" w:eastAsia="仿宋" w:cs="仿宋"/>
                <w:b/>
                <w:bCs/>
                <w:color w:val="auto"/>
                <w:sz w:val="28"/>
                <w:szCs w:val="28"/>
              </w:rPr>
            </w:pPr>
            <w:r>
              <w:rPr>
                <w:rFonts w:hint="eastAsia" w:ascii="仿宋" w:hAnsi="仿宋" w:eastAsia="仿宋" w:cs="仿宋"/>
                <w:color w:val="auto"/>
                <w:sz w:val="28"/>
                <w:szCs w:val="28"/>
              </w:rPr>
              <w:t>系统架构</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68AB057A">
            <w:pPr>
              <w:widowControl w:val="0"/>
              <w:jc w:val="left"/>
              <w:rPr>
                <w:rFonts w:hint="eastAsia" w:ascii="仿宋" w:hAnsi="仿宋" w:eastAsia="仿宋" w:cs="仿宋"/>
                <w:color w:val="auto"/>
                <w:sz w:val="28"/>
                <w:szCs w:val="28"/>
              </w:rPr>
            </w:pPr>
            <w:r>
              <w:rPr>
                <w:rFonts w:hint="eastAsia" w:ascii="仿宋" w:hAnsi="仿宋" w:eastAsia="仿宋" w:cs="仿宋"/>
                <w:color w:val="auto"/>
                <w:sz w:val="28"/>
                <w:szCs w:val="28"/>
              </w:rPr>
              <w:t>B/S系统架构</w:t>
            </w:r>
          </w:p>
        </w:tc>
      </w:tr>
      <w:tr w14:paraId="3905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070" w:type="dxa"/>
            <w:gridSpan w:val="4"/>
            <w:tcBorders>
              <w:top w:val="single" w:color="auto" w:sz="4" w:space="0"/>
              <w:left w:val="single" w:color="auto" w:sz="4" w:space="0"/>
              <w:bottom w:val="single" w:color="auto" w:sz="4" w:space="0"/>
              <w:right w:val="single" w:color="auto" w:sz="4" w:space="0"/>
            </w:tcBorders>
            <w:noWrap w:val="0"/>
            <w:vAlign w:val="center"/>
          </w:tcPr>
          <w:p w14:paraId="5BFCC2E9">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开发语言</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5F0FE933">
            <w:pPr>
              <w:widowControl w:val="0"/>
              <w:jc w:val="left"/>
              <w:rPr>
                <w:rFonts w:hint="eastAsia" w:ascii="仿宋" w:hAnsi="仿宋" w:eastAsia="仿宋" w:cs="仿宋"/>
                <w:color w:val="auto"/>
                <w:sz w:val="28"/>
                <w:szCs w:val="28"/>
              </w:rPr>
            </w:pPr>
            <w:r>
              <w:rPr>
                <w:rFonts w:hint="eastAsia" w:ascii="仿宋" w:hAnsi="仿宋" w:eastAsia="仿宋" w:cs="仿宋"/>
                <w:color w:val="auto"/>
                <w:sz w:val="28"/>
                <w:szCs w:val="28"/>
              </w:rPr>
              <w:t>.NET语言或JAVA语言</w:t>
            </w:r>
          </w:p>
        </w:tc>
      </w:tr>
      <w:tr w14:paraId="46D7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9DAE9D6">
            <w:pPr>
              <w:widowControl w:val="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2316" w:type="dxa"/>
            <w:gridSpan w:val="3"/>
            <w:tcBorders>
              <w:top w:val="single" w:color="auto" w:sz="4" w:space="0"/>
              <w:left w:val="single" w:color="auto" w:sz="4" w:space="0"/>
              <w:bottom w:val="single" w:color="auto" w:sz="4" w:space="0"/>
              <w:right w:val="single" w:color="auto" w:sz="4" w:space="0"/>
            </w:tcBorders>
            <w:noWrap w:val="0"/>
            <w:vAlign w:val="center"/>
          </w:tcPr>
          <w:p w14:paraId="3BA3EF68">
            <w:pPr>
              <w:widowControl w:val="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功能</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02228EFA">
            <w:pPr>
              <w:widowControl w:val="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功能描述</w:t>
            </w:r>
          </w:p>
        </w:tc>
      </w:tr>
      <w:tr w14:paraId="0846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E99F50C">
            <w:pPr>
              <w:widowControl w:val="0"/>
              <w:numPr>
                <w:ilvl w:val="0"/>
                <w:numId w:val="2"/>
              </w:numPr>
              <w:jc w:val="center"/>
              <w:rPr>
                <w:rFonts w:hint="eastAsia" w:ascii="仿宋" w:hAnsi="仿宋" w:eastAsia="仿宋" w:cs="仿宋"/>
                <w:color w:val="auto"/>
                <w:sz w:val="28"/>
                <w:szCs w:val="28"/>
              </w:rPr>
            </w:pPr>
          </w:p>
        </w:tc>
        <w:tc>
          <w:tcPr>
            <w:tcW w:w="80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9E39A05">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系统设置</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00250889">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单位信息</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4FE824F7">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设置单位名称、单位简介等等信息。</w:t>
            </w:r>
          </w:p>
        </w:tc>
      </w:tr>
      <w:tr w14:paraId="20E2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AEC75C6">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FA4F08">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B2D9FF9">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角色管理</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2BCCBB15">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可以按照单位需求添加、删除、修改角色。</w:t>
            </w:r>
          </w:p>
        </w:tc>
      </w:tr>
      <w:tr w14:paraId="7E1F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1CFD32E">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BC0DA0">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36F8924">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角色权限</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7F750133">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可以按照职位角色进行权限设置。</w:t>
            </w:r>
          </w:p>
        </w:tc>
      </w:tr>
      <w:tr w14:paraId="51D1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0131F35">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F5C23F">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2E6FA87F">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组织架构</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5FE1170C">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可实现多级部门管理，本级部门下面可以增加下级部门，能够形成规范的部门树形结构，便于资产精细化管理，部门横、纵向数量无上限。</w:t>
            </w:r>
          </w:p>
        </w:tc>
      </w:tr>
      <w:tr w14:paraId="658F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5E5A6B9">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84A1D7">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E589FE2">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用户管理</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2CA6C92E">
            <w:pPr>
              <w:widowControl w:val="0"/>
              <w:numPr>
                <w:ilvl w:val="0"/>
                <w:numId w:val="3"/>
              </w:numPr>
              <w:rPr>
                <w:rFonts w:hint="eastAsia" w:ascii="仿宋" w:hAnsi="仿宋" w:eastAsia="仿宋" w:cs="仿宋"/>
                <w:color w:val="auto"/>
                <w:sz w:val="28"/>
                <w:szCs w:val="28"/>
              </w:rPr>
            </w:pPr>
            <w:r>
              <w:rPr>
                <w:rFonts w:hint="eastAsia" w:ascii="仿宋" w:hAnsi="仿宋" w:eastAsia="仿宋" w:cs="仿宋"/>
                <w:color w:val="auto"/>
                <w:sz w:val="28"/>
                <w:szCs w:val="28"/>
              </w:rPr>
              <w:t>可以按照单位需求添加、删除、修改调整用户账号信息；</w:t>
            </w:r>
          </w:p>
          <w:p w14:paraId="218C38DA">
            <w:pPr>
              <w:widowControl w:val="0"/>
              <w:numPr>
                <w:ilvl w:val="0"/>
                <w:numId w:val="3"/>
              </w:numPr>
              <w:rPr>
                <w:rFonts w:hint="eastAsia" w:ascii="仿宋" w:hAnsi="仿宋" w:eastAsia="仿宋" w:cs="仿宋"/>
                <w:color w:val="auto"/>
                <w:sz w:val="28"/>
                <w:szCs w:val="28"/>
              </w:rPr>
            </w:pPr>
            <w:r>
              <w:rPr>
                <w:rFonts w:hint="eastAsia" w:ascii="仿宋" w:hAnsi="仿宋" w:eastAsia="仿宋" w:cs="仿宋"/>
                <w:color w:val="auto"/>
                <w:sz w:val="28"/>
                <w:szCs w:val="28"/>
              </w:rPr>
              <w:t>可以设置用户对应的角色，设置相应的管理部门，查看、调整、审核，拥有相应的管理权限。</w:t>
            </w:r>
          </w:p>
        </w:tc>
      </w:tr>
      <w:tr w14:paraId="6699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5E35B98">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89F180">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55DC384A">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权限设置</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48B24966">
            <w:pPr>
              <w:widowControl w:val="0"/>
              <w:numPr>
                <w:ilvl w:val="0"/>
                <w:numId w:val="4"/>
              </w:numPr>
              <w:rPr>
                <w:rFonts w:hint="eastAsia" w:ascii="仿宋" w:hAnsi="仿宋" w:eastAsia="仿宋" w:cs="仿宋"/>
                <w:color w:val="auto"/>
                <w:sz w:val="28"/>
                <w:szCs w:val="28"/>
              </w:rPr>
            </w:pPr>
            <w:r>
              <w:rPr>
                <w:rFonts w:hint="eastAsia" w:ascii="仿宋" w:hAnsi="仿宋" w:eastAsia="仿宋" w:cs="仿宋"/>
                <w:color w:val="auto"/>
                <w:sz w:val="28"/>
                <w:szCs w:val="28"/>
              </w:rPr>
              <w:t>可以设置相应的部门权限；</w:t>
            </w:r>
          </w:p>
          <w:p w14:paraId="005548CB">
            <w:pPr>
              <w:widowControl w:val="0"/>
              <w:numPr>
                <w:ilvl w:val="0"/>
                <w:numId w:val="4"/>
              </w:numPr>
              <w:rPr>
                <w:rFonts w:hint="eastAsia" w:ascii="仿宋" w:hAnsi="仿宋" w:eastAsia="仿宋" w:cs="仿宋"/>
                <w:color w:val="auto"/>
                <w:sz w:val="28"/>
                <w:szCs w:val="28"/>
              </w:rPr>
            </w:pPr>
            <w:r>
              <w:rPr>
                <w:rFonts w:hint="eastAsia" w:ascii="仿宋" w:hAnsi="仿宋" w:eastAsia="仿宋" w:cs="仿宋"/>
                <w:color w:val="auto"/>
                <w:sz w:val="28"/>
                <w:szCs w:val="28"/>
              </w:rPr>
              <w:t>可以设置不同用户的权限。</w:t>
            </w:r>
          </w:p>
        </w:tc>
      </w:tr>
      <w:tr w14:paraId="70A0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EE2427F">
            <w:pPr>
              <w:widowControl w:val="0"/>
              <w:numPr>
                <w:ilvl w:val="0"/>
                <w:numId w:val="2"/>
              </w:numPr>
              <w:jc w:val="center"/>
              <w:rPr>
                <w:rFonts w:hint="eastAsia" w:ascii="仿宋" w:hAnsi="仿宋" w:eastAsia="仿宋" w:cs="仿宋"/>
                <w:color w:val="auto"/>
                <w:sz w:val="28"/>
                <w:szCs w:val="28"/>
              </w:rPr>
            </w:pPr>
          </w:p>
        </w:tc>
        <w:tc>
          <w:tcPr>
            <w:tcW w:w="80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5E78F90">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基础信息</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3F2EAF6">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基础参数设置</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4376B3EF">
            <w:pPr>
              <w:widowControl w:val="0"/>
              <w:numPr>
                <w:ilvl w:val="0"/>
                <w:numId w:val="5"/>
              </w:numPr>
              <w:rPr>
                <w:rFonts w:hint="eastAsia" w:ascii="仿宋" w:hAnsi="仿宋" w:eastAsia="仿宋" w:cs="仿宋"/>
                <w:color w:val="auto"/>
                <w:sz w:val="28"/>
                <w:szCs w:val="28"/>
              </w:rPr>
            </w:pPr>
            <w:r>
              <w:rPr>
                <w:rFonts w:hint="eastAsia" w:ascii="仿宋" w:hAnsi="仿宋" w:eastAsia="仿宋" w:cs="仿宋"/>
                <w:color w:val="auto"/>
                <w:sz w:val="28"/>
                <w:szCs w:val="28"/>
              </w:rPr>
              <w:t>系统管理：设置单位名称、单位简介等等信息；</w:t>
            </w:r>
          </w:p>
          <w:p w14:paraId="0E343601">
            <w:pPr>
              <w:widowControl w:val="0"/>
              <w:numPr>
                <w:ilvl w:val="0"/>
                <w:numId w:val="5"/>
              </w:numPr>
              <w:rPr>
                <w:rFonts w:hint="eastAsia" w:ascii="仿宋" w:hAnsi="仿宋" w:eastAsia="仿宋" w:cs="仿宋"/>
                <w:color w:val="auto"/>
                <w:sz w:val="28"/>
                <w:szCs w:val="28"/>
              </w:rPr>
            </w:pPr>
            <w:r>
              <w:rPr>
                <w:rFonts w:hint="eastAsia" w:ascii="仿宋" w:hAnsi="仿宋" w:eastAsia="仿宋" w:cs="仿宋"/>
                <w:color w:val="auto"/>
                <w:sz w:val="28"/>
                <w:szCs w:val="28"/>
              </w:rPr>
              <w:t>资产转移流程审核设置：</w:t>
            </w:r>
          </w:p>
          <w:p w14:paraId="52FC5FDD">
            <w:pPr>
              <w:widowControl w:val="0"/>
              <w:numPr>
                <w:ilvl w:val="0"/>
                <w:numId w:val="6"/>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资产管理员直接转移是否需要审核；</w:t>
            </w:r>
          </w:p>
          <w:p w14:paraId="2649E09E">
            <w:pPr>
              <w:widowControl w:val="0"/>
              <w:numPr>
                <w:ilvl w:val="0"/>
                <w:numId w:val="6"/>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变更部门时：可实现多级审核流程选择，达到资产的精细化管理。</w:t>
            </w:r>
          </w:p>
          <w:p w14:paraId="1DA55447">
            <w:pPr>
              <w:widowControl w:val="0"/>
              <w:numPr>
                <w:ilvl w:val="0"/>
                <w:numId w:val="7"/>
              </w:numPr>
              <w:rPr>
                <w:rFonts w:hint="eastAsia" w:ascii="仿宋" w:hAnsi="仿宋" w:eastAsia="仿宋" w:cs="仿宋"/>
                <w:color w:val="auto"/>
                <w:sz w:val="28"/>
                <w:szCs w:val="28"/>
              </w:rPr>
            </w:pPr>
            <w:r>
              <w:rPr>
                <w:rFonts w:hint="eastAsia" w:ascii="仿宋" w:hAnsi="仿宋" w:eastAsia="仿宋" w:cs="仿宋"/>
                <w:color w:val="auto"/>
                <w:sz w:val="28"/>
                <w:szCs w:val="28"/>
              </w:rPr>
              <w:t>直接转移（无需审核）；</w:t>
            </w:r>
          </w:p>
          <w:p w14:paraId="2F7E4145">
            <w:pPr>
              <w:widowControl w:val="0"/>
              <w:numPr>
                <w:ilvl w:val="0"/>
                <w:numId w:val="7"/>
              </w:numPr>
              <w:rPr>
                <w:rFonts w:hint="eastAsia" w:ascii="仿宋" w:hAnsi="仿宋" w:eastAsia="仿宋" w:cs="仿宋"/>
                <w:color w:val="auto"/>
                <w:sz w:val="28"/>
                <w:szCs w:val="28"/>
              </w:rPr>
            </w:pPr>
            <w:r>
              <w:rPr>
                <w:rFonts w:hint="eastAsia" w:ascii="仿宋" w:hAnsi="仿宋" w:eastAsia="仿宋" w:cs="仿宋"/>
                <w:color w:val="auto"/>
                <w:sz w:val="28"/>
                <w:szCs w:val="28"/>
              </w:rPr>
              <w:t>只需资产管理员审核；</w:t>
            </w:r>
          </w:p>
          <w:p w14:paraId="7E24D221">
            <w:pPr>
              <w:widowControl w:val="0"/>
              <w:numPr>
                <w:ilvl w:val="0"/>
                <w:numId w:val="7"/>
              </w:numPr>
              <w:rPr>
                <w:rFonts w:hint="eastAsia" w:ascii="仿宋" w:hAnsi="仿宋" w:eastAsia="仿宋" w:cs="仿宋"/>
                <w:color w:val="auto"/>
                <w:sz w:val="28"/>
                <w:szCs w:val="28"/>
              </w:rPr>
            </w:pPr>
            <w:r>
              <w:rPr>
                <w:rFonts w:hint="eastAsia" w:ascii="仿宋" w:hAnsi="仿宋" w:eastAsia="仿宋" w:cs="仿宋"/>
                <w:color w:val="auto"/>
                <w:sz w:val="28"/>
                <w:szCs w:val="28"/>
              </w:rPr>
              <w:t>只需部门负责人审核；</w:t>
            </w:r>
          </w:p>
          <w:p w14:paraId="2C64591A">
            <w:pPr>
              <w:widowControl w:val="0"/>
              <w:numPr>
                <w:ilvl w:val="0"/>
                <w:numId w:val="7"/>
              </w:numPr>
              <w:rPr>
                <w:rFonts w:hint="eastAsia" w:ascii="仿宋" w:hAnsi="仿宋" w:eastAsia="仿宋" w:cs="仿宋"/>
                <w:color w:val="auto"/>
                <w:sz w:val="28"/>
                <w:szCs w:val="28"/>
              </w:rPr>
            </w:pPr>
            <w:r>
              <w:rPr>
                <w:rFonts w:hint="eastAsia" w:ascii="仿宋" w:hAnsi="仿宋" w:eastAsia="仿宋" w:cs="仿宋"/>
                <w:color w:val="auto"/>
                <w:sz w:val="28"/>
                <w:szCs w:val="28"/>
              </w:rPr>
              <w:t>部门负责人审核→资产管理员审核。</w:t>
            </w:r>
          </w:p>
          <w:p w14:paraId="55092D8E">
            <w:pPr>
              <w:widowControl w:val="0"/>
              <w:numPr>
                <w:ilvl w:val="0"/>
                <w:numId w:val="6"/>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变更责任人时：可实现多级审核流程选择，达到资产的精细化管理。</w:t>
            </w:r>
          </w:p>
          <w:p w14:paraId="34E22F10">
            <w:pPr>
              <w:widowControl w:val="0"/>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直接转移（无需审核）；</w:t>
            </w:r>
          </w:p>
          <w:p w14:paraId="29308F9D">
            <w:pPr>
              <w:widowControl w:val="0"/>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只需资产管理员审核；</w:t>
            </w:r>
          </w:p>
          <w:p w14:paraId="4B8D440F">
            <w:pPr>
              <w:widowControl w:val="0"/>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只需新责任人接收（无需审核）；</w:t>
            </w:r>
          </w:p>
          <w:p w14:paraId="0D0C45FA">
            <w:pPr>
              <w:widowControl w:val="0"/>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新责任人接收→资产管理员审核；</w:t>
            </w:r>
          </w:p>
          <w:p w14:paraId="4BA7225A">
            <w:pPr>
              <w:widowControl w:val="0"/>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原始责任人部门负责人同意→新责任人接收；</w:t>
            </w:r>
          </w:p>
          <w:p w14:paraId="2CACA145">
            <w:pPr>
              <w:widowControl w:val="0"/>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原始责任人部门负责人同意→新责任人接收→资产管理员审核；</w:t>
            </w:r>
          </w:p>
          <w:p w14:paraId="14DEBF59">
            <w:pPr>
              <w:widowControl w:val="0"/>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原始责任人部门负责人同意→资产管理员审核；</w:t>
            </w:r>
          </w:p>
          <w:p w14:paraId="33A02430">
            <w:pPr>
              <w:widowControl w:val="0"/>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原始责任人部门负责人同意。</w:t>
            </w:r>
          </w:p>
          <w:p w14:paraId="2879AB75">
            <w:pPr>
              <w:widowControl w:val="0"/>
              <w:numPr>
                <w:ilvl w:val="0"/>
                <w:numId w:val="5"/>
              </w:numPr>
              <w:rPr>
                <w:rFonts w:hint="eastAsia" w:ascii="仿宋" w:hAnsi="仿宋" w:eastAsia="仿宋" w:cs="仿宋"/>
                <w:color w:val="auto"/>
                <w:sz w:val="28"/>
                <w:szCs w:val="28"/>
              </w:rPr>
            </w:pPr>
            <w:r>
              <w:rPr>
                <w:rFonts w:hint="eastAsia" w:ascii="仿宋" w:hAnsi="仿宋" w:eastAsia="仿宋" w:cs="仿宋"/>
                <w:color w:val="auto"/>
                <w:sz w:val="28"/>
                <w:szCs w:val="28"/>
              </w:rPr>
              <w:t>报修管理：</w:t>
            </w:r>
          </w:p>
          <w:p w14:paraId="284C3226">
            <w:pPr>
              <w:widowControl w:val="0"/>
              <w:numPr>
                <w:ilvl w:val="0"/>
                <w:numId w:val="9"/>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报修模式：根据维修类型→自动分配到维修人员；</w:t>
            </w:r>
          </w:p>
          <w:p w14:paraId="6E081172">
            <w:pPr>
              <w:widowControl w:val="0"/>
              <w:numPr>
                <w:ilvl w:val="0"/>
                <w:numId w:val="9"/>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报修审核：可以是否需要审核，审核人员、费用审核人员等等；</w:t>
            </w:r>
          </w:p>
        </w:tc>
      </w:tr>
      <w:tr w14:paraId="555D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C6E0B03">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6D69A1">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00B1302">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采购流程管理</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21EFE263">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固定资产采购流程审核节点设置：新增、修改调整、删除流程节点，审核人员、审核部门、金额范围相应数量条件。</w:t>
            </w:r>
          </w:p>
        </w:tc>
      </w:tr>
      <w:tr w14:paraId="6D65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71686AA">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4EA178">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CA2934E">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房间管理</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4FB88FE1">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房间存放地点的管理：新增、删除、修改调整房间信息。</w:t>
            </w:r>
          </w:p>
        </w:tc>
      </w:tr>
      <w:tr w14:paraId="1072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A450B4F">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D2CEB8">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510E0766">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维修类型</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095D050D">
            <w:pPr>
              <w:widowControl w:val="0"/>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对固定资产维修类型管理：新增、删除、修改调整维修信息。</w:t>
            </w:r>
          </w:p>
          <w:p w14:paraId="79E3B90A">
            <w:pPr>
              <w:widowControl w:val="0"/>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维修类型相对应维修人员关联设置，以便推送维修信息。</w:t>
            </w:r>
          </w:p>
        </w:tc>
      </w:tr>
      <w:tr w14:paraId="3757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8B4934B">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B03A41">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B8986BE">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资产类别</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70815B55">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按照资产国际大类进行分类管理。</w:t>
            </w:r>
          </w:p>
        </w:tc>
      </w:tr>
      <w:tr w14:paraId="62C7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1484048">
            <w:pPr>
              <w:widowControl w:val="0"/>
              <w:numPr>
                <w:ilvl w:val="0"/>
                <w:numId w:val="2"/>
              </w:numPr>
              <w:jc w:val="center"/>
              <w:rPr>
                <w:rFonts w:hint="eastAsia" w:ascii="仿宋" w:hAnsi="仿宋" w:eastAsia="仿宋" w:cs="仿宋"/>
                <w:color w:val="auto"/>
                <w:sz w:val="28"/>
                <w:szCs w:val="28"/>
              </w:rPr>
            </w:pPr>
          </w:p>
        </w:tc>
        <w:tc>
          <w:tcPr>
            <w:tcW w:w="2316" w:type="dxa"/>
            <w:gridSpan w:val="3"/>
            <w:tcBorders>
              <w:top w:val="single" w:color="auto" w:sz="4" w:space="0"/>
              <w:left w:val="single" w:color="auto" w:sz="4" w:space="0"/>
              <w:bottom w:val="single" w:color="auto" w:sz="4" w:space="0"/>
              <w:right w:val="single" w:color="auto" w:sz="4" w:space="0"/>
            </w:tcBorders>
            <w:noWrap w:val="0"/>
            <w:vAlign w:val="center"/>
          </w:tcPr>
          <w:p w14:paraId="1F9F4632">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采购申请</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42E453B8">
            <w:pPr>
              <w:widowControl w:val="0"/>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采购申请：</w:t>
            </w:r>
          </w:p>
          <w:p w14:paraId="7C8BB1D6">
            <w:pPr>
              <w:widowControl w:val="0"/>
              <w:numPr>
                <w:ilvl w:val="0"/>
                <w:numId w:val="12"/>
              </w:numPr>
              <w:rPr>
                <w:rFonts w:hint="eastAsia" w:ascii="仿宋" w:hAnsi="仿宋" w:eastAsia="仿宋" w:cs="仿宋"/>
                <w:color w:val="auto"/>
                <w:sz w:val="28"/>
                <w:szCs w:val="28"/>
              </w:rPr>
            </w:pPr>
            <w:r>
              <w:rPr>
                <w:rFonts w:hint="eastAsia" w:ascii="仿宋" w:hAnsi="仿宋" w:eastAsia="仿宋" w:cs="仿宋"/>
                <w:color w:val="auto"/>
                <w:sz w:val="28"/>
                <w:szCs w:val="28"/>
              </w:rPr>
              <w:t>采流流程选择：自动跳转相应审核流程进行相应节点审核；</w:t>
            </w:r>
          </w:p>
          <w:p w14:paraId="6A32B887">
            <w:pPr>
              <w:widowControl w:val="0"/>
              <w:numPr>
                <w:ilvl w:val="0"/>
                <w:numId w:val="12"/>
              </w:numPr>
              <w:rPr>
                <w:rFonts w:hint="eastAsia" w:ascii="仿宋" w:hAnsi="仿宋" w:eastAsia="仿宋" w:cs="仿宋"/>
                <w:color w:val="auto"/>
                <w:sz w:val="28"/>
                <w:szCs w:val="28"/>
              </w:rPr>
            </w:pPr>
            <w:r>
              <w:rPr>
                <w:rFonts w:hint="eastAsia" w:ascii="仿宋" w:hAnsi="仿宋" w:eastAsia="仿宋" w:cs="仿宋"/>
                <w:color w:val="auto"/>
                <w:sz w:val="28"/>
                <w:szCs w:val="28"/>
              </w:rPr>
              <w:t>申请原因：填写原因。</w:t>
            </w:r>
          </w:p>
          <w:p w14:paraId="269E6614">
            <w:pPr>
              <w:widowControl w:val="0"/>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我的采购申请：查看我的申请采购记录；</w:t>
            </w:r>
          </w:p>
          <w:p w14:paraId="0145D65A">
            <w:pPr>
              <w:widowControl w:val="0"/>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采购审核：部门负责人、或者上级领导，针对提交上来的采购申请，进行审核操作。</w:t>
            </w:r>
          </w:p>
          <w:p w14:paraId="1E123604">
            <w:pPr>
              <w:widowControl w:val="0"/>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线下采购：当审核流程完成过后，采购申请单流转到采购部门，采购部门完成线下采购，并在系统中更新采购状态。</w:t>
            </w:r>
          </w:p>
          <w:p w14:paraId="554B73C3">
            <w:pPr>
              <w:widowControl w:val="0"/>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申请汇总查询：</w:t>
            </w:r>
          </w:p>
          <w:p w14:paraId="5A6E2B36">
            <w:pPr>
              <w:widowControl w:val="0"/>
              <w:numPr>
                <w:ilvl w:val="0"/>
                <w:numId w:val="13"/>
              </w:numPr>
              <w:rPr>
                <w:rFonts w:hint="eastAsia" w:ascii="仿宋" w:hAnsi="仿宋" w:eastAsia="仿宋" w:cs="仿宋"/>
                <w:color w:val="auto"/>
                <w:sz w:val="28"/>
                <w:szCs w:val="28"/>
              </w:rPr>
            </w:pPr>
            <w:r>
              <w:rPr>
                <w:rFonts w:hint="eastAsia" w:ascii="仿宋" w:hAnsi="仿宋" w:eastAsia="仿宋" w:cs="仿宋"/>
                <w:color w:val="auto"/>
                <w:sz w:val="28"/>
                <w:szCs w:val="28"/>
              </w:rPr>
              <w:t>可实现按条件筛选查询，如：申请部门、申请人、申请时间；</w:t>
            </w:r>
          </w:p>
          <w:p w14:paraId="3CA11779">
            <w:pPr>
              <w:widowControl w:val="0"/>
              <w:numPr>
                <w:ilvl w:val="0"/>
                <w:numId w:val="13"/>
              </w:numPr>
              <w:rPr>
                <w:rFonts w:hint="eastAsia" w:ascii="仿宋" w:hAnsi="仿宋" w:eastAsia="仿宋" w:cs="仿宋"/>
                <w:color w:val="auto"/>
                <w:sz w:val="28"/>
                <w:szCs w:val="28"/>
              </w:rPr>
            </w:pPr>
            <w:r>
              <w:rPr>
                <w:rFonts w:hint="eastAsia" w:ascii="仿宋" w:hAnsi="仿宋" w:eastAsia="仿宋" w:cs="仿宋"/>
                <w:color w:val="auto"/>
                <w:sz w:val="28"/>
                <w:szCs w:val="28"/>
              </w:rPr>
              <w:t>相应申请单审核记录查询；</w:t>
            </w:r>
          </w:p>
        </w:tc>
      </w:tr>
      <w:tr w14:paraId="22B8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DA74D10">
            <w:pPr>
              <w:widowControl w:val="0"/>
              <w:numPr>
                <w:ilvl w:val="0"/>
                <w:numId w:val="2"/>
              </w:numPr>
              <w:jc w:val="center"/>
              <w:rPr>
                <w:rFonts w:hint="eastAsia" w:ascii="仿宋" w:hAnsi="仿宋" w:eastAsia="仿宋" w:cs="仿宋"/>
                <w:color w:val="auto"/>
                <w:sz w:val="28"/>
                <w:szCs w:val="28"/>
              </w:rPr>
            </w:pPr>
          </w:p>
        </w:tc>
        <w:tc>
          <w:tcPr>
            <w:tcW w:w="2316" w:type="dxa"/>
            <w:gridSpan w:val="3"/>
            <w:tcBorders>
              <w:top w:val="single" w:color="auto" w:sz="4" w:space="0"/>
              <w:left w:val="single" w:color="auto" w:sz="4" w:space="0"/>
              <w:bottom w:val="single" w:color="auto" w:sz="4" w:space="0"/>
              <w:right w:val="single" w:color="auto" w:sz="4" w:space="0"/>
            </w:tcBorders>
            <w:noWrap w:val="0"/>
            <w:vAlign w:val="center"/>
          </w:tcPr>
          <w:p w14:paraId="103D22DB">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资产领用</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75D3B018">
            <w:pPr>
              <w:widowControl w:val="0"/>
              <w:numPr>
                <w:ilvl w:val="0"/>
                <w:numId w:val="14"/>
              </w:numPr>
              <w:rPr>
                <w:rFonts w:hint="eastAsia" w:ascii="仿宋" w:hAnsi="仿宋" w:eastAsia="仿宋" w:cs="仿宋"/>
                <w:color w:val="auto"/>
                <w:sz w:val="28"/>
                <w:szCs w:val="28"/>
              </w:rPr>
            </w:pPr>
            <w:r>
              <w:rPr>
                <w:rFonts w:hint="eastAsia" w:ascii="仿宋" w:hAnsi="仿宋" w:eastAsia="仿宋" w:cs="仿宋"/>
                <w:color w:val="auto"/>
                <w:sz w:val="28"/>
                <w:szCs w:val="28"/>
              </w:rPr>
              <w:t>新建领用单；</w:t>
            </w:r>
          </w:p>
          <w:p w14:paraId="448C2E47">
            <w:pPr>
              <w:widowControl w:val="0"/>
              <w:numPr>
                <w:ilvl w:val="0"/>
                <w:numId w:val="14"/>
              </w:numPr>
              <w:rPr>
                <w:rFonts w:hint="eastAsia" w:ascii="仿宋" w:hAnsi="仿宋" w:eastAsia="仿宋" w:cs="仿宋"/>
                <w:color w:val="auto"/>
                <w:sz w:val="28"/>
                <w:szCs w:val="28"/>
              </w:rPr>
            </w:pPr>
            <w:r>
              <w:rPr>
                <w:rFonts w:hint="eastAsia" w:ascii="仿宋" w:hAnsi="仿宋" w:eastAsia="仿宋" w:cs="仿宋"/>
                <w:color w:val="auto"/>
                <w:sz w:val="28"/>
                <w:szCs w:val="28"/>
              </w:rPr>
              <w:t>领用审核；</w:t>
            </w:r>
          </w:p>
          <w:p w14:paraId="1FD04000">
            <w:pPr>
              <w:widowControl w:val="0"/>
              <w:numPr>
                <w:ilvl w:val="0"/>
                <w:numId w:val="14"/>
              </w:numPr>
              <w:rPr>
                <w:rFonts w:hint="eastAsia" w:ascii="仿宋" w:hAnsi="仿宋" w:eastAsia="仿宋" w:cs="仿宋"/>
                <w:color w:val="auto"/>
                <w:sz w:val="28"/>
                <w:szCs w:val="28"/>
              </w:rPr>
            </w:pPr>
            <w:r>
              <w:rPr>
                <w:rFonts w:hint="eastAsia" w:ascii="仿宋" w:hAnsi="仿宋" w:eastAsia="仿宋" w:cs="仿宋"/>
                <w:color w:val="auto"/>
                <w:sz w:val="28"/>
                <w:szCs w:val="28"/>
              </w:rPr>
              <w:t>我的领用查询；</w:t>
            </w:r>
          </w:p>
          <w:p w14:paraId="0FD785F2">
            <w:pPr>
              <w:widowControl w:val="0"/>
              <w:numPr>
                <w:ilvl w:val="0"/>
                <w:numId w:val="14"/>
              </w:numPr>
              <w:rPr>
                <w:rFonts w:hint="eastAsia" w:ascii="仿宋" w:hAnsi="仿宋" w:eastAsia="仿宋" w:cs="仿宋"/>
                <w:color w:val="auto"/>
                <w:sz w:val="28"/>
                <w:szCs w:val="28"/>
              </w:rPr>
            </w:pPr>
            <w:r>
              <w:rPr>
                <w:rFonts w:hint="eastAsia" w:ascii="仿宋" w:hAnsi="仿宋" w:eastAsia="仿宋" w:cs="仿宋"/>
                <w:color w:val="auto"/>
                <w:sz w:val="28"/>
                <w:szCs w:val="28"/>
              </w:rPr>
              <w:t>资产分配（出库）：领用单打印签字存档。</w:t>
            </w:r>
          </w:p>
        </w:tc>
      </w:tr>
      <w:tr w14:paraId="76BF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E6BF69B">
            <w:pPr>
              <w:widowControl w:val="0"/>
              <w:numPr>
                <w:ilvl w:val="0"/>
                <w:numId w:val="2"/>
              </w:numPr>
              <w:jc w:val="center"/>
              <w:rPr>
                <w:rFonts w:hint="eastAsia" w:ascii="仿宋" w:hAnsi="仿宋" w:eastAsia="仿宋" w:cs="仿宋"/>
                <w:color w:val="auto"/>
                <w:sz w:val="28"/>
                <w:szCs w:val="28"/>
              </w:rPr>
            </w:pPr>
          </w:p>
        </w:tc>
        <w:tc>
          <w:tcPr>
            <w:tcW w:w="80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B05F3E2">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资产处理</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01A061EB">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资产列表汇总</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3AF3C8C5">
            <w:pPr>
              <w:widowControl w:val="0"/>
              <w:numPr>
                <w:ilvl w:val="0"/>
                <w:numId w:val="15"/>
              </w:numPr>
              <w:rPr>
                <w:rFonts w:hint="eastAsia" w:ascii="仿宋" w:hAnsi="仿宋" w:eastAsia="仿宋" w:cs="仿宋"/>
                <w:color w:val="auto"/>
                <w:sz w:val="28"/>
                <w:szCs w:val="28"/>
              </w:rPr>
            </w:pPr>
            <w:r>
              <w:rPr>
                <w:rFonts w:hint="eastAsia" w:ascii="仿宋" w:hAnsi="仿宋" w:eastAsia="仿宋" w:cs="仿宋"/>
                <w:color w:val="auto"/>
                <w:sz w:val="28"/>
                <w:szCs w:val="28"/>
              </w:rPr>
              <w:t>资产列表显示出所有资产的信息，可根据客户需要显示/隐藏资产部分属性；</w:t>
            </w:r>
          </w:p>
          <w:p w14:paraId="2C84D572">
            <w:pPr>
              <w:widowControl w:val="0"/>
              <w:numPr>
                <w:ilvl w:val="0"/>
                <w:numId w:val="15"/>
              </w:numPr>
              <w:rPr>
                <w:rFonts w:hint="eastAsia" w:ascii="仿宋" w:hAnsi="仿宋" w:eastAsia="仿宋" w:cs="仿宋"/>
                <w:color w:val="auto"/>
                <w:sz w:val="28"/>
                <w:szCs w:val="28"/>
              </w:rPr>
            </w:pPr>
            <w:r>
              <w:rPr>
                <w:rFonts w:hint="eastAsia" w:ascii="仿宋" w:hAnsi="仿宋" w:eastAsia="仿宋" w:cs="仿宋"/>
                <w:color w:val="auto"/>
                <w:sz w:val="28"/>
                <w:szCs w:val="28"/>
              </w:rPr>
              <w:t>可以根据资产名称和编码进行全局搜索和筛选；</w:t>
            </w:r>
          </w:p>
          <w:p w14:paraId="3765E46A">
            <w:pPr>
              <w:widowControl w:val="0"/>
              <w:numPr>
                <w:ilvl w:val="0"/>
                <w:numId w:val="15"/>
              </w:numPr>
              <w:rPr>
                <w:rFonts w:hint="eastAsia" w:ascii="仿宋" w:hAnsi="仿宋" w:eastAsia="仿宋" w:cs="仿宋"/>
                <w:color w:val="auto"/>
                <w:sz w:val="28"/>
                <w:szCs w:val="28"/>
              </w:rPr>
            </w:pPr>
            <w:r>
              <w:rPr>
                <w:rFonts w:hint="eastAsia" w:ascii="仿宋" w:hAnsi="仿宋" w:eastAsia="仿宋" w:cs="仿宋"/>
                <w:color w:val="auto"/>
                <w:sz w:val="28"/>
                <w:szCs w:val="28"/>
              </w:rPr>
              <w:t>可批量对资产进行编辑、调拨、处置等操作；</w:t>
            </w:r>
          </w:p>
          <w:p w14:paraId="29F333F0">
            <w:pPr>
              <w:widowControl w:val="0"/>
              <w:numPr>
                <w:ilvl w:val="0"/>
                <w:numId w:val="15"/>
              </w:numPr>
              <w:rPr>
                <w:rFonts w:hint="eastAsia" w:ascii="仿宋" w:hAnsi="仿宋" w:eastAsia="仿宋" w:cs="仿宋"/>
                <w:color w:val="auto"/>
                <w:sz w:val="28"/>
                <w:szCs w:val="28"/>
              </w:rPr>
            </w:pPr>
            <w:r>
              <w:rPr>
                <w:rFonts w:hint="eastAsia" w:ascii="仿宋" w:hAnsi="仿宋" w:eastAsia="仿宋" w:cs="仿宋"/>
                <w:color w:val="auto"/>
                <w:sz w:val="28"/>
                <w:szCs w:val="28"/>
              </w:rPr>
              <w:t>支持按照资产存放区域、存放地点对资产进行筛选并导出，筛选项可根据需求自定义配置。</w:t>
            </w:r>
          </w:p>
        </w:tc>
      </w:tr>
      <w:tr w14:paraId="0703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BF6272D">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381D9C">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14E70F77">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资产盘点</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053AC45B">
            <w:pPr>
              <w:widowControl w:val="0"/>
              <w:numPr>
                <w:ilvl w:val="0"/>
                <w:numId w:val="16"/>
              </w:numPr>
              <w:rPr>
                <w:rFonts w:hint="eastAsia" w:ascii="仿宋" w:hAnsi="仿宋" w:eastAsia="仿宋" w:cs="仿宋"/>
                <w:color w:val="auto"/>
                <w:sz w:val="28"/>
                <w:szCs w:val="28"/>
              </w:rPr>
            </w:pPr>
            <w:r>
              <w:rPr>
                <w:rFonts w:hint="eastAsia" w:ascii="仿宋" w:hAnsi="仿宋" w:eastAsia="仿宋" w:cs="仿宋"/>
                <w:color w:val="auto"/>
                <w:sz w:val="28"/>
                <w:szCs w:val="28"/>
              </w:rPr>
              <w:t>建立盘点账期：设置盘点名称、盘点时间、盘点部门，自动生成盘点单；</w:t>
            </w:r>
          </w:p>
          <w:p w14:paraId="3E01DFA9">
            <w:pPr>
              <w:widowControl w:val="0"/>
              <w:numPr>
                <w:ilvl w:val="0"/>
                <w:numId w:val="16"/>
              </w:numPr>
              <w:rPr>
                <w:rFonts w:hint="eastAsia" w:ascii="仿宋" w:hAnsi="仿宋" w:eastAsia="仿宋" w:cs="仿宋"/>
                <w:color w:val="auto"/>
                <w:sz w:val="28"/>
                <w:szCs w:val="28"/>
              </w:rPr>
            </w:pPr>
            <w:r>
              <w:rPr>
                <w:rFonts w:hint="eastAsia" w:ascii="仿宋" w:hAnsi="仿宋" w:eastAsia="仿宋" w:cs="仿宋"/>
                <w:color w:val="auto"/>
                <w:sz w:val="28"/>
                <w:szCs w:val="28"/>
              </w:rPr>
              <w:t>实现移动扫码盘点和后期RFID批量盘点方式；</w:t>
            </w:r>
          </w:p>
          <w:p w14:paraId="40075B10">
            <w:pPr>
              <w:widowControl w:val="0"/>
              <w:numPr>
                <w:ilvl w:val="0"/>
                <w:numId w:val="16"/>
              </w:numPr>
              <w:rPr>
                <w:rFonts w:hint="eastAsia" w:ascii="仿宋" w:hAnsi="仿宋" w:eastAsia="仿宋" w:cs="仿宋"/>
                <w:color w:val="auto"/>
                <w:sz w:val="28"/>
                <w:szCs w:val="28"/>
              </w:rPr>
            </w:pPr>
            <w:r>
              <w:rPr>
                <w:rFonts w:hint="eastAsia" w:ascii="仿宋" w:hAnsi="仿宋" w:eastAsia="仿宋" w:cs="仿宋"/>
                <w:color w:val="auto"/>
                <w:sz w:val="28"/>
                <w:szCs w:val="28"/>
              </w:rPr>
              <w:t>实现自定义盘点内容；允许手动盘点、盘点时根据需求可以对每件资产拍照上传，盘点单可同时分配给多人参与盘点各部门盘点各部门的资产，减轻工作量；</w:t>
            </w:r>
          </w:p>
          <w:p w14:paraId="60006FC0">
            <w:pPr>
              <w:widowControl w:val="0"/>
              <w:numPr>
                <w:ilvl w:val="0"/>
                <w:numId w:val="16"/>
              </w:numPr>
              <w:rPr>
                <w:rFonts w:hint="eastAsia" w:ascii="仿宋" w:hAnsi="仿宋" w:eastAsia="仿宋" w:cs="仿宋"/>
                <w:color w:val="auto"/>
                <w:sz w:val="28"/>
                <w:szCs w:val="28"/>
              </w:rPr>
            </w:pPr>
            <w:r>
              <w:rPr>
                <w:rFonts w:hint="eastAsia" w:ascii="仿宋" w:hAnsi="仿宋" w:eastAsia="仿宋" w:cs="仿宋"/>
                <w:color w:val="auto"/>
                <w:sz w:val="28"/>
                <w:szCs w:val="28"/>
              </w:rPr>
              <w:t>支持离线盘点；</w:t>
            </w:r>
          </w:p>
          <w:p w14:paraId="38A10CBB">
            <w:pPr>
              <w:widowControl w:val="0"/>
              <w:numPr>
                <w:ilvl w:val="0"/>
                <w:numId w:val="16"/>
              </w:numPr>
              <w:rPr>
                <w:rFonts w:hint="eastAsia" w:ascii="仿宋" w:hAnsi="仿宋" w:eastAsia="仿宋" w:cs="仿宋"/>
                <w:color w:val="auto"/>
                <w:sz w:val="28"/>
                <w:szCs w:val="28"/>
              </w:rPr>
            </w:pPr>
            <w:r>
              <w:rPr>
                <w:rFonts w:hint="eastAsia" w:ascii="仿宋" w:hAnsi="仿宋" w:eastAsia="仿宋" w:cs="仿宋"/>
                <w:color w:val="auto"/>
                <w:sz w:val="28"/>
                <w:szCs w:val="28"/>
              </w:rPr>
              <w:t>盘点账期查询：可按条件查询账期资产，如;盘点单、盘点日期、盘点方式等等。</w:t>
            </w:r>
          </w:p>
          <w:p w14:paraId="015B8791">
            <w:pPr>
              <w:widowControl w:val="0"/>
              <w:numPr>
                <w:ilvl w:val="0"/>
                <w:numId w:val="16"/>
              </w:numPr>
              <w:rPr>
                <w:rFonts w:hint="eastAsia" w:ascii="仿宋" w:hAnsi="仿宋" w:eastAsia="仿宋" w:cs="仿宋"/>
                <w:color w:val="auto"/>
                <w:sz w:val="28"/>
                <w:szCs w:val="28"/>
              </w:rPr>
            </w:pPr>
            <w:r>
              <w:rPr>
                <w:rFonts w:hint="eastAsia" w:ascii="仿宋" w:hAnsi="仿宋" w:eastAsia="仿宋" w:cs="仿宋"/>
                <w:color w:val="auto"/>
                <w:sz w:val="28"/>
                <w:szCs w:val="28"/>
              </w:rPr>
              <w:t>盘点结果查询：可以生成未盘资产表、账实相符资产表、盘亏资产表、盘盈资产表等盘点报告及可视化数据盘点结果表；</w:t>
            </w:r>
          </w:p>
        </w:tc>
      </w:tr>
      <w:tr w14:paraId="5D76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D3A1CB9">
            <w:pPr>
              <w:widowControl w:val="0"/>
              <w:numPr>
                <w:ilvl w:val="0"/>
                <w:numId w:val="2"/>
              </w:numPr>
              <w:jc w:val="center"/>
              <w:rPr>
                <w:rFonts w:hint="eastAsia" w:ascii="仿宋" w:hAnsi="仿宋" w:eastAsia="仿宋" w:cs="仿宋"/>
                <w:color w:val="auto"/>
                <w:sz w:val="28"/>
                <w:szCs w:val="28"/>
              </w:rPr>
            </w:pPr>
          </w:p>
        </w:tc>
        <w:tc>
          <w:tcPr>
            <w:tcW w:w="2316" w:type="dxa"/>
            <w:gridSpan w:val="3"/>
            <w:tcBorders>
              <w:top w:val="single" w:color="auto" w:sz="4" w:space="0"/>
              <w:left w:val="single" w:color="auto" w:sz="4" w:space="0"/>
              <w:bottom w:val="single" w:color="auto" w:sz="4" w:space="0"/>
              <w:right w:val="single" w:color="auto" w:sz="4" w:space="0"/>
            </w:tcBorders>
            <w:noWrap w:val="0"/>
            <w:vAlign w:val="center"/>
          </w:tcPr>
          <w:p w14:paraId="5814DAFB">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RFID</w:t>
            </w:r>
          </w:p>
          <w:p w14:paraId="7D8073B2">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电子标签管理</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15C3492B">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配合RFID数据采集器（盘点机）进行批量识别收集资产信息。</w:t>
            </w:r>
          </w:p>
        </w:tc>
      </w:tr>
      <w:tr w14:paraId="3891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210051C">
            <w:pPr>
              <w:widowControl w:val="0"/>
              <w:numPr>
                <w:ilvl w:val="0"/>
                <w:numId w:val="2"/>
              </w:numPr>
              <w:jc w:val="center"/>
              <w:rPr>
                <w:rFonts w:hint="eastAsia" w:ascii="仿宋" w:hAnsi="仿宋" w:eastAsia="仿宋" w:cs="仿宋"/>
                <w:color w:val="auto"/>
                <w:sz w:val="28"/>
                <w:szCs w:val="28"/>
              </w:rPr>
            </w:pPr>
          </w:p>
        </w:tc>
        <w:tc>
          <w:tcPr>
            <w:tcW w:w="80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EC27E8">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资产转移</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53C4A332">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批量转移</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6E5337EA">
            <w:pPr>
              <w:widowControl w:val="0"/>
              <w:numPr>
                <w:ilvl w:val="0"/>
                <w:numId w:val="17"/>
              </w:numPr>
              <w:rPr>
                <w:rFonts w:hint="eastAsia" w:ascii="仿宋" w:hAnsi="仿宋" w:eastAsia="仿宋" w:cs="仿宋"/>
                <w:color w:val="auto"/>
                <w:sz w:val="28"/>
                <w:szCs w:val="28"/>
              </w:rPr>
            </w:pPr>
            <w:r>
              <w:rPr>
                <w:rFonts w:hint="eastAsia" w:ascii="仿宋" w:hAnsi="仿宋" w:eastAsia="仿宋" w:cs="仿宋"/>
                <w:color w:val="auto"/>
                <w:sz w:val="28"/>
                <w:szCs w:val="28"/>
              </w:rPr>
              <w:t>按部门/按人员转移；</w:t>
            </w:r>
          </w:p>
          <w:p w14:paraId="1F295A63">
            <w:pPr>
              <w:widowControl w:val="0"/>
              <w:numPr>
                <w:ilvl w:val="0"/>
                <w:numId w:val="17"/>
              </w:numPr>
              <w:rPr>
                <w:rFonts w:hint="eastAsia" w:ascii="仿宋" w:hAnsi="仿宋" w:eastAsia="仿宋" w:cs="仿宋"/>
                <w:color w:val="auto"/>
                <w:sz w:val="28"/>
                <w:szCs w:val="28"/>
              </w:rPr>
            </w:pPr>
            <w:r>
              <w:rPr>
                <w:rFonts w:hint="eastAsia" w:ascii="仿宋" w:hAnsi="仿宋" w:eastAsia="仿宋" w:cs="仿宋"/>
                <w:color w:val="auto"/>
                <w:sz w:val="28"/>
                <w:szCs w:val="28"/>
              </w:rPr>
              <w:t>按房间转移。</w:t>
            </w:r>
          </w:p>
        </w:tc>
      </w:tr>
      <w:tr w14:paraId="4738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A1243BE">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1890DC">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0759C29">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转移审核</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76D34683">
            <w:pPr>
              <w:widowControl w:val="0"/>
              <w:numPr>
                <w:ilvl w:val="0"/>
                <w:numId w:val="18"/>
              </w:numPr>
              <w:rPr>
                <w:rFonts w:hint="eastAsia" w:ascii="仿宋" w:hAnsi="仿宋" w:eastAsia="仿宋" w:cs="仿宋"/>
                <w:color w:val="auto"/>
                <w:sz w:val="28"/>
                <w:szCs w:val="28"/>
              </w:rPr>
            </w:pPr>
            <w:r>
              <w:rPr>
                <w:rFonts w:hint="eastAsia" w:ascii="仿宋" w:hAnsi="仿宋" w:eastAsia="仿宋" w:cs="仿宋"/>
                <w:color w:val="auto"/>
                <w:sz w:val="28"/>
                <w:szCs w:val="28"/>
              </w:rPr>
              <w:t>管理员审核：对需要管理员审核的资产进行相应操作，查看相应资产信息，如：原始信息、变更后的信息、变更时间、变更原因、操作人；</w:t>
            </w:r>
          </w:p>
          <w:p w14:paraId="67C6C00C">
            <w:pPr>
              <w:widowControl w:val="0"/>
              <w:numPr>
                <w:ilvl w:val="0"/>
                <w:numId w:val="18"/>
              </w:numPr>
              <w:rPr>
                <w:rFonts w:hint="eastAsia" w:ascii="仿宋" w:hAnsi="仿宋" w:eastAsia="仿宋" w:cs="仿宋"/>
                <w:color w:val="auto"/>
                <w:sz w:val="28"/>
                <w:szCs w:val="28"/>
              </w:rPr>
            </w:pPr>
            <w:r>
              <w:rPr>
                <w:rFonts w:hint="eastAsia" w:ascii="仿宋" w:hAnsi="仿宋" w:eastAsia="仿宋" w:cs="仿宋"/>
                <w:color w:val="auto"/>
                <w:sz w:val="28"/>
                <w:szCs w:val="28"/>
              </w:rPr>
              <w:t>部门负责人审核：对需要部门负责人审核的资产进行相应操作，查看相应资产信息，如：原始信息、变更后的信息、变更时间、变更原因、操作人；</w:t>
            </w:r>
          </w:p>
          <w:p w14:paraId="31D4DDEA">
            <w:pPr>
              <w:widowControl w:val="0"/>
              <w:numPr>
                <w:ilvl w:val="0"/>
                <w:numId w:val="18"/>
              </w:numPr>
              <w:rPr>
                <w:rFonts w:hint="eastAsia" w:ascii="仿宋" w:hAnsi="仿宋" w:eastAsia="仿宋" w:cs="仿宋"/>
                <w:color w:val="auto"/>
                <w:sz w:val="28"/>
                <w:szCs w:val="28"/>
              </w:rPr>
            </w:pPr>
            <w:r>
              <w:rPr>
                <w:rFonts w:hint="eastAsia" w:ascii="仿宋" w:hAnsi="仿宋" w:eastAsia="仿宋" w:cs="仿宋"/>
                <w:color w:val="auto"/>
                <w:sz w:val="28"/>
                <w:szCs w:val="28"/>
              </w:rPr>
              <w:t>超级管理员审核：可对资产需要审核，长期未作出处理的资产进行强制处理。（此权限只限单位总资产管理员）</w:t>
            </w:r>
          </w:p>
        </w:tc>
      </w:tr>
      <w:tr w14:paraId="455D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2ADB446">
            <w:pPr>
              <w:widowControl w:val="0"/>
              <w:numPr>
                <w:ilvl w:val="0"/>
                <w:numId w:val="2"/>
              </w:numPr>
              <w:jc w:val="center"/>
              <w:rPr>
                <w:rFonts w:hint="eastAsia" w:ascii="仿宋" w:hAnsi="仿宋" w:eastAsia="仿宋" w:cs="仿宋"/>
                <w:color w:val="auto"/>
                <w:sz w:val="28"/>
                <w:szCs w:val="28"/>
              </w:rPr>
            </w:pPr>
          </w:p>
        </w:tc>
        <w:tc>
          <w:tcPr>
            <w:tcW w:w="80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A5C36D6">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资产查询</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E5DA784">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变更记录</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4388F083">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可按条件查询，如：资产编码、资产名称、变更时间、操作人等等。</w:t>
            </w:r>
          </w:p>
        </w:tc>
      </w:tr>
      <w:tr w14:paraId="7F84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AFBF9F0">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AAF3D9">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28B3BD22">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按照房间</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1D3DD57A">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按照房间查询资产资产信息。</w:t>
            </w:r>
          </w:p>
        </w:tc>
      </w:tr>
      <w:tr w14:paraId="5222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E5350CC">
            <w:pPr>
              <w:widowControl w:val="0"/>
              <w:numPr>
                <w:ilvl w:val="0"/>
                <w:numId w:val="2"/>
              </w:numPr>
              <w:jc w:val="center"/>
              <w:rPr>
                <w:rFonts w:hint="eastAsia" w:ascii="仿宋" w:hAnsi="仿宋" w:eastAsia="仿宋" w:cs="仿宋"/>
                <w:color w:val="auto"/>
                <w:sz w:val="28"/>
                <w:szCs w:val="28"/>
              </w:rPr>
            </w:pPr>
          </w:p>
        </w:tc>
        <w:tc>
          <w:tcPr>
            <w:tcW w:w="8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51BDBB">
            <w:pPr>
              <w:widowControl w:val="0"/>
              <w:jc w:val="center"/>
              <w:rPr>
                <w:rFonts w:hint="eastAsia" w:ascii="仿宋" w:hAnsi="仿宋" w:eastAsia="仿宋" w:cs="仿宋"/>
                <w:color w:val="auto"/>
                <w:sz w:val="28"/>
                <w:szCs w:val="28"/>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2B4580C7">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按部门/按人员</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37FCEC33">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按部门/按人员查询资产信息。</w:t>
            </w:r>
          </w:p>
        </w:tc>
      </w:tr>
      <w:tr w14:paraId="1F21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2CFD303">
            <w:pPr>
              <w:widowControl w:val="0"/>
              <w:numPr>
                <w:ilvl w:val="0"/>
                <w:numId w:val="2"/>
              </w:numPr>
              <w:jc w:val="center"/>
              <w:rPr>
                <w:rFonts w:hint="eastAsia" w:ascii="仿宋" w:hAnsi="仿宋" w:eastAsia="仿宋" w:cs="仿宋"/>
                <w:color w:val="auto"/>
                <w:sz w:val="28"/>
                <w:szCs w:val="28"/>
              </w:rPr>
            </w:pPr>
          </w:p>
        </w:tc>
        <w:tc>
          <w:tcPr>
            <w:tcW w:w="2316" w:type="dxa"/>
            <w:gridSpan w:val="3"/>
            <w:tcBorders>
              <w:top w:val="single" w:color="auto" w:sz="4" w:space="0"/>
              <w:left w:val="single" w:color="auto" w:sz="4" w:space="0"/>
              <w:bottom w:val="single" w:color="auto" w:sz="4" w:space="0"/>
              <w:right w:val="single" w:color="auto" w:sz="4" w:space="0"/>
            </w:tcBorders>
            <w:noWrap w:val="0"/>
            <w:vAlign w:val="center"/>
          </w:tcPr>
          <w:p w14:paraId="5FCB2211">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数据概览</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6AEF9650">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用可视化图表展示。例如原型图、柱状图，一目了然可以看到相应资产数据分析情况。</w:t>
            </w:r>
          </w:p>
        </w:tc>
      </w:tr>
      <w:tr w14:paraId="0FF9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149A8F6">
            <w:pPr>
              <w:widowControl w:val="0"/>
              <w:numPr>
                <w:ilvl w:val="0"/>
                <w:numId w:val="2"/>
              </w:numPr>
              <w:jc w:val="center"/>
              <w:rPr>
                <w:rFonts w:hint="eastAsia" w:ascii="仿宋" w:hAnsi="仿宋" w:eastAsia="仿宋" w:cs="仿宋"/>
                <w:color w:val="auto"/>
                <w:sz w:val="28"/>
                <w:szCs w:val="28"/>
              </w:rPr>
            </w:pPr>
          </w:p>
        </w:tc>
        <w:tc>
          <w:tcPr>
            <w:tcW w:w="2316" w:type="dxa"/>
            <w:gridSpan w:val="3"/>
            <w:tcBorders>
              <w:top w:val="single" w:color="auto" w:sz="4" w:space="0"/>
              <w:left w:val="single" w:color="auto" w:sz="4" w:space="0"/>
              <w:bottom w:val="single" w:color="auto" w:sz="4" w:space="0"/>
              <w:right w:val="single" w:color="auto" w:sz="4" w:space="0"/>
            </w:tcBorders>
            <w:noWrap w:val="0"/>
            <w:vAlign w:val="center"/>
          </w:tcPr>
          <w:p w14:paraId="2D445C6A">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资产报修</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360F4104">
            <w:pPr>
              <w:widowControl w:val="0"/>
              <w:numPr>
                <w:ilvl w:val="0"/>
                <w:numId w:val="19"/>
              </w:numPr>
              <w:rPr>
                <w:rFonts w:hint="eastAsia" w:ascii="仿宋" w:hAnsi="仿宋" w:eastAsia="仿宋" w:cs="仿宋"/>
                <w:color w:val="auto"/>
                <w:sz w:val="28"/>
                <w:szCs w:val="28"/>
              </w:rPr>
            </w:pPr>
            <w:r>
              <w:rPr>
                <w:rFonts w:hint="eastAsia" w:ascii="仿宋" w:hAnsi="仿宋" w:eastAsia="仿宋" w:cs="仿宋"/>
                <w:color w:val="auto"/>
                <w:sz w:val="28"/>
                <w:szCs w:val="28"/>
              </w:rPr>
              <w:t>新建报修单；</w:t>
            </w:r>
          </w:p>
          <w:p w14:paraId="2CB42235">
            <w:pPr>
              <w:widowControl w:val="0"/>
              <w:numPr>
                <w:ilvl w:val="0"/>
                <w:numId w:val="19"/>
              </w:numPr>
              <w:rPr>
                <w:rFonts w:hint="eastAsia" w:ascii="仿宋" w:hAnsi="仿宋" w:eastAsia="仿宋" w:cs="仿宋"/>
                <w:color w:val="auto"/>
                <w:sz w:val="28"/>
                <w:szCs w:val="28"/>
              </w:rPr>
            </w:pPr>
            <w:r>
              <w:rPr>
                <w:rFonts w:hint="eastAsia" w:ascii="仿宋" w:hAnsi="仿宋" w:eastAsia="仿宋" w:cs="仿宋"/>
                <w:color w:val="auto"/>
                <w:sz w:val="28"/>
                <w:szCs w:val="28"/>
              </w:rPr>
              <w:t>报修汇总查询；</w:t>
            </w:r>
          </w:p>
          <w:p w14:paraId="60EC2BBC">
            <w:pPr>
              <w:widowControl w:val="0"/>
              <w:numPr>
                <w:ilvl w:val="0"/>
                <w:numId w:val="19"/>
              </w:numPr>
              <w:rPr>
                <w:rFonts w:hint="eastAsia" w:ascii="仿宋" w:hAnsi="仿宋" w:eastAsia="仿宋" w:cs="仿宋"/>
                <w:color w:val="auto"/>
                <w:sz w:val="28"/>
                <w:szCs w:val="28"/>
              </w:rPr>
            </w:pPr>
            <w:r>
              <w:rPr>
                <w:rFonts w:hint="eastAsia" w:ascii="仿宋" w:hAnsi="仿宋" w:eastAsia="仿宋" w:cs="仿宋"/>
                <w:color w:val="auto"/>
                <w:sz w:val="28"/>
                <w:szCs w:val="28"/>
              </w:rPr>
              <w:t>维修费用及配件明细、维修费用审核；</w:t>
            </w:r>
          </w:p>
          <w:p w14:paraId="7C5DB271">
            <w:pPr>
              <w:widowControl w:val="0"/>
              <w:numPr>
                <w:ilvl w:val="0"/>
                <w:numId w:val="19"/>
              </w:numPr>
              <w:rPr>
                <w:rFonts w:hint="eastAsia" w:ascii="仿宋" w:hAnsi="仿宋" w:eastAsia="仿宋" w:cs="仿宋"/>
                <w:color w:val="auto"/>
                <w:sz w:val="28"/>
                <w:szCs w:val="28"/>
              </w:rPr>
            </w:pPr>
            <w:r>
              <w:rPr>
                <w:rFonts w:hint="eastAsia" w:ascii="仿宋" w:hAnsi="仿宋" w:eastAsia="仿宋" w:cs="仿宋"/>
                <w:color w:val="auto"/>
                <w:sz w:val="28"/>
                <w:szCs w:val="28"/>
              </w:rPr>
              <w:t>报修结算；</w:t>
            </w:r>
          </w:p>
          <w:p w14:paraId="7D95F2E2">
            <w:pPr>
              <w:widowControl w:val="0"/>
              <w:numPr>
                <w:ilvl w:val="0"/>
                <w:numId w:val="19"/>
              </w:numPr>
              <w:rPr>
                <w:rFonts w:hint="eastAsia" w:ascii="仿宋" w:hAnsi="仿宋" w:eastAsia="仿宋" w:cs="仿宋"/>
                <w:color w:val="auto"/>
                <w:sz w:val="28"/>
                <w:szCs w:val="28"/>
              </w:rPr>
            </w:pPr>
            <w:r>
              <w:rPr>
                <w:rFonts w:hint="eastAsia" w:ascii="仿宋" w:hAnsi="仿宋" w:eastAsia="仿宋" w:cs="仿宋"/>
                <w:color w:val="auto"/>
                <w:sz w:val="28"/>
                <w:szCs w:val="28"/>
              </w:rPr>
              <w:t>数据分析。</w:t>
            </w:r>
          </w:p>
        </w:tc>
      </w:tr>
      <w:tr w14:paraId="4912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0B8B149">
            <w:pPr>
              <w:widowControl w:val="0"/>
              <w:numPr>
                <w:ilvl w:val="0"/>
                <w:numId w:val="2"/>
              </w:numPr>
              <w:jc w:val="center"/>
              <w:rPr>
                <w:rFonts w:hint="eastAsia" w:ascii="仿宋" w:hAnsi="仿宋" w:eastAsia="仿宋" w:cs="仿宋"/>
                <w:color w:val="auto"/>
                <w:sz w:val="28"/>
                <w:szCs w:val="28"/>
              </w:rPr>
            </w:pPr>
          </w:p>
        </w:tc>
        <w:tc>
          <w:tcPr>
            <w:tcW w:w="2316" w:type="dxa"/>
            <w:gridSpan w:val="3"/>
            <w:tcBorders>
              <w:top w:val="single" w:color="auto" w:sz="4" w:space="0"/>
              <w:left w:val="single" w:color="auto" w:sz="4" w:space="0"/>
              <w:bottom w:val="single" w:color="auto" w:sz="4" w:space="0"/>
              <w:right w:val="single" w:color="auto" w:sz="4" w:space="0"/>
            </w:tcBorders>
            <w:noWrap w:val="0"/>
            <w:vAlign w:val="center"/>
          </w:tcPr>
          <w:p w14:paraId="62B5EFC5">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个人中心</w:t>
            </w:r>
          </w:p>
        </w:tc>
        <w:tc>
          <w:tcPr>
            <w:tcW w:w="7082" w:type="dxa"/>
            <w:tcBorders>
              <w:top w:val="single" w:color="auto" w:sz="4" w:space="0"/>
              <w:left w:val="single" w:color="auto" w:sz="4" w:space="0"/>
              <w:bottom w:val="single" w:color="auto" w:sz="4" w:space="0"/>
              <w:right w:val="single" w:color="auto" w:sz="4" w:space="0"/>
            </w:tcBorders>
            <w:noWrap w:val="0"/>
            <w:vAlign w:val="top"/>
          </w:tcPr>
          <w:p w14:paraId="1C96144D">
            <w:pPr>
              <w:widowControl w:val="0"/>
              <w:numPr>
                <w:ilvl w:val="0"/>
                <w:numId w:val="20"/>
              </w:numPr>
              <w:rPr>
                <w:rFonts w:hint="eastAsia" w:ascii="仿宋" w:hAnsi="仿宋" w:eastAsia="仿宋" w:cs="仿宋"/>
                <w:color w:val="auto"/>
                <w:sz w:val="28"/>
                <w:szCs w:val="28"/>
              </w:rPr>
            </w:pPr>
            <w:r>
              <w:rPr>
                <w:rFonts w:hint="eastAsia" w:ascii="仿宋" w:hAnsi="仿宋" w:eastAsia="仿宋" w:cs="仿宋"/>
                <w:color w:val="auto"/>
                <w:sz w:val="28"/>
                <w:szCs w:val="28"/>
              </w:rPr>
              <w:t>个人名下资产查询；</w:t>
            </w:r>
          </w:p>
          <w:p w14:paraId="6220F699">
            <w:pPr>
              <w:widowControl w:val="0"/>
              <w:numPr>
                <w:ilvl w:val="0"/>
                <w:numId w:val="20"/>
              </w:numPr>
              <w:rPr>
                <w:rFonts w:hint="eastAsia" w:ascii="仿宋" w:hAnsi="仿宋" w:eastAsia="仿宋" w:cs="仿宋"/>
                <w:color w:val="auto"/>
                <w:sz w:val="28"/>
                <w:szCs w:val="28"/>
              </w:rPr>
            </w:pPr>
            <w:r>
              <w:rPr>
                <w:rFonts w:hint="eastAsia" w:ascii="仿宋" w:hAnsi="仿宋" w:eastAsia="仿宋" w:cs="仿宋"/>
                <w:color w:val="auto"/>
                <w:sz w:val="28"/>
                <w:szCs w:val="28"/>
              </w:rPr>
              <w:t>管理部门名下资产查询；</w:t>
            </w:r>
          </w:p>
          <w:p w14:paraId="12068393">
            <w:pPr>
              <w:widowControl w:val="0"/>
              <w:numPr>
                <w:ilvl w:val="0"/>
                <w:numId w:val="20"/>
              </w:numPr>
              <w:rPr>
                <w:rFonts w:hint="eastAsia" w:ascii="仿宋" w:hAnsi="仿宋" w:eastAsia="仿宋" w:cs="仿宋"/>
                <w:color w:val="auto"/>
                <w:sz w:val="28"/>
                <w:szCs w:val="28"/>
              </w:rPr>
            </w:pPr>
            <w:r>
              <w:rPr>
                <w:rFonts w:hint="eastAsia" w:ascii="仿宋" w:hAnsi="仿宋" w:eastAsia="仿宋" w:cs="仿宋"/>
                <w:color w:val="auto"/>
                <w:sz w:val="28"/>
                <w:szCs w:val="28"/>
              </w:rPr>
              <w:t>资产转移接收；</w:t>
            </w:r>
          </w:p>
          <w:p w14:paraId="504ECC7A">
            <w:pPr>
              <w:widowControl w:val="0"/>
              <w:numPr>
                <w:ilvl w:val="0"/>
                <w:numId w:val="20"/>
              </w:numPr>
              <w:rPr>
                <w:rFonts w:hint="eastAsia" w:ascii="仿宋" w:hAnsi="仿宋" w:eastAsia="仿宋" w:cs="仿宋"/>
                <w:color w:val="auto"/>
                <w:sz w:val="28"/>
                <w:szCs w:val="28"/>
              </w:rPr>
            </w:pPr>
            <w:r>
              <w:rPr>
                <w:rFonts w:hint="eastAsia" w:ascii="仿宋" w:hAnsi="仿宋" w:eastAsia="仿宋" w:cs="仿宋"/>
                <w:color w:val="auto"/>
                <w:sz w:val="28"/>
                <w:szCs w:val="28"/>
              </w:rPr>
              <w:t>我的变更记录。</w:t>
            </w:r>
          </w:p>
        </w:tc>
      </w:tr>
      <w:tr w14:paraId="6753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2" w:type="dxa"/>
            <w:gridSpan w:val="5"/>
            <w:tcBorders>
              <w:top w:val="single" w:color="auto" w:sz="4" w:space="0"/>
              <w:left w:val="single" w:color="auto" w:sz="4" w:space="0"/>
              <w:bottom w:val="single" w:color="auto" w:sz="4" w:space="0"/>
              <w:right w:val="single" w:color="auto" w:sz="4" w:space="0"/>
            </w:tcBorders>
            <w:noWrap w:val="0"/>
            <w:vAlign w:val="center"/>
          </w:tcPr>
          <w:p w14:paraId="2D3C1D6D">
            <w:pPr>
              <w:widowControl w:val="0"/>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手机端</w:t>
            </w:r>
          </w:p>
        </w:tc>
      </w:tr>
      <w:tr w14:paraId="36AA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FC8627D">
            <w:pPr>
              <w:widowControl w:val="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2316" w:type="dxa"/>
            <w:gridSpan w:val="3"/>
            <w:tcBorders>
              <w:top w:val="single" w:color="auto" w:sz="4" w:space="0"/>
              <w:left w:val="single" w:color="auto" w:sz="4" w:space="0"/>
              <w:bottom w:val="single" w:color="auto" w:sz="4" w:space="0"/>
              <w:right w:val="single" w:color="auto" w:sz="4" w:space="0"/>
            </w:tcBorders>
            <w:noWrap w:val="0"/>
            <w:vAlign w:val="center"/>
          </w:tcPr>
          <w:p w14:paraId="581039B4">
            <w:pPr>
              <w:widowControl w:val="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功能</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17C4A1DB">
            <w:pPr>
              <w:widowControl w:val="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功能描述</w:t>
            </w:r>
          </w:p>
        </w:tc>
      </w:tr>
      <w:tr w14:paraId="3F51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99732BA">
            <w:pPr>
              <w:widowControl w:val="0"/>
              <w:numPr>
                <w:ilvl w:val="0"/>
                <w:numId w:val="21"/>
              </w:numPr>
              <w:jc w:val="center"/>
              <w:rPr>
                <w:rFonts w:hint="eastAsia" w:ascii="仿宋" w:hAnsi="仿宋" w:eastAsia="仿宋" w:cs="仿宋"/>
                <w:color w:val="auto"/>
                <w:sz w:val="28"/>
                <w:szCs w:val="28"/>
              </w:rPr>
            </w:pPr>
          </w:p>
        </w:tc>
        <w:tc>
          <w:tcPr>
            <w:tcW w:w="2316" w:type="dxa"/>
            <w:gridSpan w:val="3"/>
            <w:tcBorders>
              <w:top w:val="single" w:color="auto" w:sz="4" w:space="0"/>
              <w:left w:val="single" w:color="auto" w:sz="4" w:space="0"/>
              <w:bottom w:val="single" w:color="auto" w:sz="4" w:space="0"/>
              <w:right w:val="single" w:color="auto" w:sz="4" w:space="0"/>
            </w:tcBorders>
            <w:noWrap w:val="0"/>
            <w:vAlign w:val="center"/>
          </w:tcPr>
          <w:p w14:paraId="0B38FC4B">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首页</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41ED031A">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在首页上能显示个人资产数量和金额，可以搜索个人名下资产，扫码查看资产信息。</w:t>
            </w:r>
          </w:p>
        </w:tc>
      </w:tr>
      <w:tr w14:paraId="75B9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922091D">
            <w:pPr>
              <w:widowControl w:val="0"/>
              <w:numPr>
                <w:ilvl w:val="0"/>
                <w:numId w:val="21"/>
              </w:numPr>
              <w:jc w:val="center"/>
              <w:rPr>
                <w:rFonts w:hint="eastAsia" w:ascii="仿宋" w:hAnsi="仿宋" w:eastAsia="仿宋" w:cs="仿宋"/>
                <w:color w:val="auto"/>
                <w:sz w:val="28"/>
                <w:szCs w:val="28"/>
              </w:rPr>
            </w:pPr>
          </w:p>
        </w:tc>
        <w:tc>
          <w:tcPr>
            <w:tcW w:w="749" w:type="dxa"/>
            <w:vMerge w:val="restart"/>
            <w:tcBorders>
              <w:top w:val="single" w:color="auto" w:sz="4" w:space="0"/>
              <w:left w:val="single" w:color="auto" w:sz="4" w:space="0"/>
              <w:bottom w:val="single" w:color="auto" w:sz="4" w:space="0"/>
              <w:right w:val="single" w:color="auto" w:sz="4" w:space="0"/>
            </w:tcBorders>
            <w:noWrap w:val="0"/>
            <w:vAlign w:val="center"/>
          </w:tcPr>
          <w:p w14:paraId="52AF4200">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资产管理</w:t>
            </w:r>
          </w:p>
        </w:tc>
        <w:tc>
          <w:tcPr>
            <w:tcW w:w="1567" w:type="dxa"/>
            <w:gridSpan w:val="2"/>
            <w:tcBorders>
              <w:top w:val="single" w:color="auto" w:sz="4" w:space="0"/>
              <w:left w:val="single" w:color="auto" w:sz="4" w:space="0"/>
              <w:bottom w:val="single" w:color="auto" w:sz="4" w:space="0"/>
              <w:right w:val="single" w:color="auto" w:sz="4" w:space="0"/>
            </w:tcBorders>
            <w:noWrap w:val="0"/>
            <w:vAlign w:val="center"/>
          </w:tcPr>
          <w:p w14:paraId="5D07251C">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我的资产</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34D937B3">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我名下的资产列表汇总，可以查看资产详细信息，查看单个资产的变更记录及资产实物照片的拍照上传，申请资产转移。</w:t>
            </w:r>
          </w:p>
        </w:tc>
      </w:tr>
      <w:tr w14:paraId="0160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5339564">
            <w:pPr>
              <w:widowControl w:val="0"/>
              <w:numPr>
                <w:ilvl w:val="0"/>
                <w:numId w:val="21"/>
              </w:numPr>
              <w:jc w:val="center"/>
              <w:rPr>
                <w:rFonts w:hint="eastAsia" w:ascii="仿宋" w:hAnsi="仿宋" w:eastAsia="仿宋" w:cs="仿宋"/>
                <w:color w:val="auto"/>
                <w:sz w:val="28"/>
                <w:szCs w:val="28"/>
              </w:rPr>
            </w:pPr>
          </w:p>
        </w:tc>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71422C37">
            <w:pPr>
              <w:widowControl w:val="0"/>
              <w:jc w:val="center"/>
              <w:rPr>
                <w:rFonts w:hint="eastAsia" w:ascii="仿宋" w:hAnsi="仿宋" w:eastAsia="仿宋" w:cs="仿宋"/>
                <w:color w:val="auto"/>
                <w:sz w:val="28"/>
                <w:szCs w:val="28"/>
              </w:rPr>
            </w:pPr>
          </w:p>
        </w:tc>
        <w:tc>
          <w:tcPr>
            <w:tcW w:w="1567" w:type="dxa"/>
            <w:gridSpan w:val="2"/>
            <w:tcBorders>
              <w:top w:val="single" w:color="auto" w:sz="4" w:space="0"/>
              <w:left w:val="single" w:color="auto" w:sz="4" w:space="0"/>
              <w:bottom w:val="single" w:color="auto" w:sz="4" w:space="0"/>
              <w:right w:val="single" w:color="auto" w:sz="4" w:space="0"/>
            </w:tcBorders>
            <w:noWrap w:val="0"/>
            <w:vAlign w:val="center"/>
          </w:tcPr>
          <w:p w14:paraId="2401FE75">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部门资产</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64C70D17">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查看和管理我的管理部门的资产，进行相应权限的功能操作，</w:t>
            </w:r>
          </w:p>
        </w:tc>
      </w:tr>
      <w:tr w14:paraId="6696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1AE6844">
            <w:pPr>
              <w:widowControl w:val="0"/>
              <w:numPr>
                <w:ilvl w:val="0"/>
                <w:numId w:val="21"/>
              </w:numPr>
              <w:jc w:val="center"/>
              <w:rPr>
                <w:rFonts w:hint="eastAsia" w:ascii="仿宋" w:hAnsi="仿宋" w:eastAsia="仿宋" w:cs="仿宋"/>
                <w:color w:val="auto"/>
                <w:sz w:val="28"/>
                <w:szCs w:val="28"/>
              </w:rPr>
            </w:pPr>
          </w:p>
        </w:tc>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5C2364A0">
            <w:pPr>
              <w:widowControl w:val="0"/>
              <w:jc w:val="center"/>
              <w:rPr>
                <w:rFonts w:hint="eastAsia" w:ascii="仿宋" w:hAnsi="仿宋" w:eastAsia="仿宋" w:cs="仿宋"/>
                <w:color w:val="auto"/>
                <w:sz w:val="28"/>
                <w:szCs w:val="28"/>
              </w:rPr>
            </w:pPr>
          </w:p>
        </w:tc>
        <w:tc>
          <w:tcPr>
            <w:tcW w:w="1567" w:type="dxa"/>
            <w:gridSpan w:val="2"/>
            <w:tcBorders>
              <w:top w:val="single" w:color="auto" w:sz="4" w:space="0"/>
              <w:left w:val="single" w:color="auto" w:sz="4" w:space="0"/>
              <w:bottom w:val="single" w:color="auto" w:sz="4" w:space="0"/>
              <w:right w:val="single" w:color="auto" w:sz="4" w:space="0"/>
            </w:tcBorders>
            <w:noWrap w:val="0"/>
            <w:vAlign w:val="center"/>
          </w:tcPr>
          <w:p w14:paraId="19D990DC">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扫码盘点</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209DA34A">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可以扫描资产二维码进行盘点。</w:t>
            </w:r>
          </w:p>
        </w:tc>
      </w:tr>
      <w:tr w14:paraId="3968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ADEB32B">
            <w:pPr>
              <w:widowControl w:val="0"/>
              <w:numPr>
                <w:ilvl w:val="0"/>
                <w:numId w:val="21"/>
              </w:numPr>
              <w:jc w:val="center"/>
              <w:rPr>
                <w:rFonts w:hint="eastAsia" w:ascii="仿宋" w:hAnsi="仿宋" w:eastAsia="仿宋" w:cs="仿宋"/>
                <w:color w:val="auto"/>
                <w:sz w:val="28"/>
                <w:szCs w:val="28"/>
              </w:rPr>
            </w:pPr>
          </w:p>
        </w:tc>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55CBA163">
            <w:pPr>
              <w:widowControl w:val="0"/>
              <w:jc w:val="center"/>
              <w:rPr>
                <w:rFonts w:hint="eastAsia" w:ascii="仿宋" w:hAnsi="仿宋" w:eastAsia="仿宋" w:cs="仿宋"/>
                <w:color w:val="auto"/>
                <w:sz w:val="28"/>
                <w:szCs w:val="28"/>
              </w:rPr>
            </w:pPr>
          </w:p>
        </w:tc>
        <w:tc>
          <w:tcPr>
            <w:tcW w:w="1567" w:type="dxa"/>
            <w:gridSpan w:val="2"/>
            <w:tcBorders>
              <w:top w:val="single" w:color="auto" w:sz="4" w:space="0"/>
              <w:left w:val="single" w:color="auto" w:sz="4" w:space="0"/>
              <w:bottom w:val="single" w:color="auto" w:sz="4" w:space="0"/>
              <w:right w:val="single" w:color="auto" w:sz="4" w:space="0"/>
            </w:tcBorders>
            <w:noWrap w:val="0"/>
            <w:vAlign w:val="center"/>
          </w:tcPr>
          <w:p w14:paraId="4B675E44">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个人资产确认</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6A39A2F5">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对名下资产数据确认，可以签字原笔迹保留。</w:t>
            </w:r>
          </w:p>
        </w:tc>
      </w:tr>
      <w:tr w14:paraId="4C3A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00936D4">
            <w:pPr>
              <w:widowControl w:val="0"/>
              <w:numPr>
                <w:ilvl w:val="0"/>
                <w:numId w:val="21"/>
              </w:numPr>
              <w:jc w:val="center"/>
              <w:rPr>
                <w:rFonts w:hint="eastAsia" w:ascii="仿宋" w:hAnsi="仿宋" w:eastAsia="仿宋" w:cs="仿宋"/>
                <w:color w:val="auto"/>
                <w:sz w:val="28"/>
                <w:szCs w:val="28"/>
              </w:rPr>
            </w:pPr>
          </w:p>
        </w:tc>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7ECA771B">
            <w:pPr>
              <w:widowControl w:val="0"/>
              <w:jc w:val="center"/>
              <w:rPr>
                <w:rFonts w:hint="eastAsia" w:ascii="仿宋" w:hAnsi="仿宋" w:eastAsia="仿宋" w:cs="仿宋"/>
                <w:color w:val="auto"/>
                <w:sz w:val="28"/>
                <w:szCs w:val="28"/>
              </w:rPr>
            </w:pPr>
          </w:p>
        </w:tc>
        <w:tc>
          <w:tcPr>
            <w:tcW w:w="1567" w:type="dxa"/>
            <w:gridSpan w:val="2"/>
            <w:tcBorders>
              <w:top w:val="single" w:color="auto" w:sz="4" w:space="0"/>
              <w:left w:val="single" w:color="auto" w:sz="4" w:space="0"/>
              <w:bottom w:val="single" w:color="auto" w:sz="4" w:space="0"/>
              <w:right w:val="single" w:color="auto" w:sz="4" w:space="0"/>
            </w:tcBorders>
            <w:noWrap w:val="0"/>
            <w:vAlign w:val="center"/>
          </w:tcPr>
          <w:p w14:paraId="172D4507">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转出记录</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5D9131FC">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查看名下资产申请转出记录。</w:t>
            </w:r>
          </w:p>
        </w:tc>
      </w:tr>
      <w:tr w14:paraId="5984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22DDA82">
            <w:pPr>
              <w:widowControl w:val="0"/>
              <w:numPr>
                <w:ilvl w:val="0"/>
                <w:numId w:val="21"/>
              </w:numPr>
              <w:jc w:val="center"/>
              <w:rPr>
                <w:rFonts w:hint="eastAsia" w:ascii="仿宋" w:hAnsi="仿宋" w:eastAsia="仿宋" w:cs="仿宋"/>
                <w:color w:val="auto"/>
                <w:sz w:val="28"/>
                <w:szCs w:val="28"/>
              </w:rPr>
            </w:pPr>
          </w:p>
        </w:tc>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26381CDE">
            <w:pPr>
              <w:widowControl w:val="0"/>
              <w:jc w:val="center"/>
              <w:rPr>
                <w:rFonts w:hint="eastAsia" w:ascii="仿宋" w:hAnsi="仿宋" w:eastAsia="仿宋" w:cs="仿宋"/>
                <w:color w:val="auto"/>
                <w:sz w:val="28"/>
                <w:szCs w:val="28"/>
              </w:rPr>
            </w:pPr>
          </w:p>
        </w:tc>
        <w:tc>
          <w:tcPr>
            <w:tcW w:w="1567" w:type="dxa"/>
            <w:gridSpan w:val="2"/>
            <w:tcBorders>
              <w:top w:val="single" w:color="auto" w:sz="4" w:space="0"/>
              <w:left w:val="single" w:color="auto" w:sz="4" w:space="0"/>
              <w:bottom w:val="single" w:color="auto" w:sz="4" w:space="0"/>
              <w:right w:val="single" w:color="auto" w:sz="4" w:space="0"/>
            </w:tcBorders>
            <w:noWrap w:val="0"/>
            <w:vAlign w:val="center"/>
          </w:tcPr>
          <w:p w14:paraId="7540920D">
            <w:pPr>
              <w:widowControl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接收确认</w:t>
            </w:r>
          </w:p>
        </w:tc>
        <w:tc>
          <w:tcPr>
            <w:tcW w:w="7082" w:type="dxa"/>
            <w:tcBorders>
              <w:top w:val="single" w:color="auto" w:sz="4" w:space="0"/>
              <w:left w:val="single" w:color="auto" w:sz="4" w:space="0"/>
              <w:bottom w:val="single" w:color="auto" w:sz="4" w:space="0"/>
              <w:right w:val="single" w:color="auto" w:sz="4" w:space="0"/>
            </w:tcBorders>
            <w:noWrap w:val="0"/>
            <w:vAlign w:val="center"/>
          </w:tcPr>
          <w:p w14:paraId="6BDA19D7">
            <w:pPr>
              <w:widowControl w:val="0"/>
              <w:rPr>
                <w:rFonts w:hint="eastAsia" w:ascii="仿宋" w:hAnsi="仿宋" w:eastAsia="仿宋" w:cs="仿宋"/>
                <w:color w:val="auto"/>
                <w:sz w:val="28"/>
                <w:szCs w:val="28"/>
              </w:rPr>
            </w:pPr>
            <w:r>
              <w:rPr>
                <w:rFonts w:hint="eastAsia" w:ascii="仿宋" w:hAnsi="仿宋" w:eastAsia="仿宋" w:cs="仿宋"/>
                <w:color w:val="auto"/>
                <w:sz w:val="28"/>
                <w:szCs w:val="28"/>
              </w:rPr>
              <w:t>根据权限设置，资产转移我名下的，可以设置需要本人接受，数据才会发生变化。</w:t>
            </w:r>
          </w:p>
        </w:tc>
      </w:tr>
    </w:tbl>
    <w:p w14:paraId="2AB92245">
      <w:pPr>
        <w:pStyle w:val="4"/>
        <w:keepNext/>
        <w:keepLines/>
        <w:pageBreakBefore w:val="0"/>
        <w:widowControl/>
        <w:numPr>
          <w:ilvl w:val="0"/>
          <w:numId w:val="0"/>
        </w:numPr>
        <w:kinsoku/>
        <w:wordWrap/>
        <w:overflowPunct/>
        <w:topLinePunct w:val="0"/>
        <w:autoSpaceDE/>
        <w:autoSpaceDN/>
        <w:bidi w:val="0"/>
        <w:adjustRightInd/>
        <w:snapToGrid/>
        <w:spacing w:before="240" w:after="240"/>
        <w:ind w:firstLine="562" w:firstLineChars="200"/>
        <w:textAlignment w:val="baseline"/>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（三）</w:t>
      </w:r>
      <w:r>
        <w:rPr>
          <w:rFonts w:hint="eastAsia" w:ascii="仿宋" w:hAnsi="仿宋" w:eastAsia="仿宋" w:cs="仿宋"/>
          <w:color w:val="auto"/>
          <w:sz w:val="28"/>
          <w:szCs w:val="28"/>
        </w:rPr>
        <w:t>本项目提供的硬件耗材</w:t>
      </w:r>
    </w:p>
    <w:tbl>
      <w:tblPr>
        <w:tblStyle w:val="5"/>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618"/>
        <w:gridCol w:w="6857"/>
        <w:gridCol w:w="869"/>
      </w:tblGrid>
      <w:tr w14:paraId="034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105" w:type="dxa"/>
            <w:gridSpan w:val="4"/>
            <w:tcBorders>
              <w:top w:val="single" w:color="auto" w:sz="4" w:space="0"/>
              <w:left w:val="single" w:color="auto" w:sz="4" w:space="0"/>
              <w:bottom w:val="single" w:color="auto" w:sz="4" w:space="0"/>
              <w:right w:val="single" w:color="auto" w:sz="4" w:space="0"/>
            </w:tcBorders>
            <w:noWrap w:val="0"/>
            <w:vAlign w:val="center"/>
          </w:tcPr>
          <w:p w14:paraId="4DA9CB41">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硬件设备</w:t>
            </w:r>
          </w:p>
        </w:tc>
      </w:tr>
      <w:tr w14:paraId="5945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18541AA3">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618" w:type="dxa"/>
            <w:tcBorders>
              <w:top w:val="single" w:color="auto" w:sz="4" w:space="0"/>
              <w:left w:val="single" w:color="auto" w:sz="4" w:space="0"/>
              <w:bottom w:val="single" w:color="auto" w:sz="4" w:space="0"/>
              <w:right w:val="single" w:color="auto" w:sz="4" w:space="0"/>
            </w:tcBorders>
            <w:noWrap w:val="0"/>
            <w:vAlign w:val="center"/>
          </w:tcPr>
          <w:p w14:paraId="4F4B6A58">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6857" w:type="dxa"/>
            <w:tcBorders>
              <w:top w:val="single" w:color="auto" w:sz="4" w:space="0"/>
              <w:left w:val="single" w:color="auto" w:sz="4" w:space="0"/>
              <w:bottom w:val="single" w:color="auto" w:sz="4" w:space="0"/>
              <w:right w:val="single" w:color="auto" w:sz="4" w:space="0"/>
            </w:tcBorders>
            <w:noWrap w:val="0"/>
            <w:vAlign w:val="center"/>
          </w:tcPr>
          <w:p w14:paraId="2E403B4E">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参数</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669C243A">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r>
      <w:tr w14:paraId="6DBB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3C4102A9">
            <w:pPr>
              <w:widowControl w:val="0"/>
              <w:numPr>
                <w:ilvl w:val="0"/>
                <w:numId w:val="22"/>
              </w:numPr>
              <w:jc w:val="center"/>
              <w:rPr>
                <w:rFonts w:hint="eastAsia" w:ascii="仿宋" w:hAnsi="仿宋" w:eastAsia="仿宋" w:cs="仿宋"/>
                <w:color w:val="auto"/>
                <w:sz w:val="28"/>
                <w:szCs w:val="28"/>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3203077C">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RFID</w:t>
            </w:r>
          </w:p>
          <w:p w14:paraId="18FE297E">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标签打印机</w:t>
            </w:r>
          </w:p>
        </w:tc>
        <w:tc>
          <w:tcPr>
            <w:tcW w:w="6857" w:type="dxa"/>
            <w:tcBorders>
              <w:top w:val="single" w:color="auto" w:sz="4" w:space="0"/>
              <w:left w:val="single" w:color="auto" w:sz="4" w:space="0"/>
              <w:bottom w:val="single" w:color="auto" w:sz="4" w:space="0"/>
              <w:right w:val="single" w:color="auto" w:sz="4" w:space="0"/>
            </w:tcBorders>
            <w:noWrap w:val="0"/>
            <w:vAlign w:val="center"/>
          </w:tcPr>
          <w:p w14:paraId="2CD3127B">
            <w:pPr>
              <w:jc w:val="left"/>
              <w:rPr>
                <w:rFonts w:hint="eastAsia" w:ascii="仿宋" w:hAnsi="仿宋" w:eastAsia="仿宋" w:cs="仿宋"/>
                <w:sz w:val="28"/>
                <w:szCs w:val="28"/>
              </w:rPr>
            </w:pPr>
            <w:r>
              <w:rPr>
                <w:rFonts w:hint="eastAsia" w:ascii="仿宋" w:hAnsi="仿宋" w:eastAsia="仿宋" w:cs="仿宋"/>
                <w:sz w:val="28"/>
                <w:szCs w:val="28"/>
              </w:rPr>
              <w:t>国产硬件，支持支持行政事业单位国产化系统：</w:t>
            </w:r>
          </w:p>
          <w:p w14:paraId="5A697FF6">
            <w:pPr>
              <w:numPr>
                <w:ilvl w:val="0"/>
                <w:numId w:val="23"/>
              </w:numPr>
              <w:jc w:val="left"/>
              <w:rPr>
                <w:rFonts w:hint="eastAsia" w:ascii="仿宋" w:hAnsi="仿宋" w:eastAsia="仿宋" w:cs="仿宋"/>
                <w:sz w:val="28"/>
                <w:szCs w:val="28"/>
              </w:rPr>
            </w:pPr>
            <w:r>
              <w:rPr>
                <w:rFonts w:hint="eastAsia" w:ascii="仿宋" w:hAnsi="仿宋" w:eastAsia="仿宋" w:cs="仿宋"/>
                <w:sz w:val="28"/>
                <w:szCs w:val="28"/>
              </w:rPr>
              <w:t>打印模式：热感式/热转式</w:t>
            </w:r>
          </w:p>
          <w:p w14:paraId="7AE580D0">
            <w:pPr>
              <w:numPr>
                <w:ilvl w:val="0"/>
                <w:numId w:val="23"/>
              </w:numPr>
              <w:jc w:val="left"/>
              <w:rPr>
                <w:rFonts w:hint="eastAsia" w:ascii="仿宋" w:hAnsi="仿宋" w:eastAsia="仿宋" w:cs="仿宋"/>
                <w:sz w:val="28"/>
                <w:szCs w:val="28"/>
              </w:rPr>
            </w:pPr>
            <w:r>
              <w:rPr>
                <w:rFonts w:hint="eastAsia" w:ascii="仿宋" w:hAnsi="仿宋" w:eastAsia="仿宋" w:cs="仿宋"/>
                <w:sz w:val="28"/>
                <w:szCs w:val="28"/>
              </w:rPr>
              <w:t>打印分辨率：300dpi及以上</w:t>
            </w:r>
          </w:p>
          <w:p w14:paraId="14ADAA77">
            <w:pPr>
              <w:numPr>
                <w:ilvl w:val="0"/>
                <w:numId w:val="23"/>
              </w:numPr>
              <w:jc w:val="left"/>
              <w:rPr>
                <w:rFonts w:hint="eastAsia" w:ascii="仿宋" w:hAnsi="仿宋" w:eastAsia="仿宋" w:cs="仿宋"/>
                <w:sz w:val="28"/>
                <w:szCs w:val="28"/>
              </w:rPr>
            </w:pPr>
            <w:r>
              <w:rPr>
                <w:rFonts w:hint="eastAsia" w:ascii="仿宋" w:hAnsi="仿宋" w:eastAsia="仿宋" w:cs="仿宋"/>
                <w:sz w:val="28"/>
                <w:szCs w:val="28"/>
              </w:rPr>
              <w:t>打印速度：150mm/s</w:t>
            </w:r>
          </w:p>
          <w:p w14:paraId="494EC77C">
            <w:pPr>
              <w:numPr>
                <w:ilvl w:val="0"/>
                <w:numId w:val="23"/>
              </w:numPr>
              <w:jc w:val="left"/>
              <w:rPr>
                <w:rFonts w:hint="eastAsia" w:ascii="仿宋" w:hAnsi="仿宋" w:eastAsia="仿宋" w:cs="仿宋"/>
                <w:sz w:val="28"/>
                <w:szCs w:val="28"/>
              </w:rPr>
            </w:pPr>
            <w:r>
              <w:rPr>
                <w:rFonts w:hint="eastAsia" w:ascii="仿宋" w:hAnsi="仿宋" w:eastAsia="仿宋" w:cs="仿宋"/>
                <w:sz w:val="28"/>
                <w:szCs w:val="28"/>
              </w:rPr>
              <w:t>打印宽度：108mm</w:t>
            </w:r>
          </w:p>
          <w:p w14:paraId="27725F87">
            <w:pPr>
              <w:numPr>
                <w:ilvl w:val="0"/>
                <w:numId w:val="23"/>
              </w:numPr>
              <w:jc w:val="left"/>
              <w:rPr>
                <w:rFonts w:hint="eastAsia" w:ascii="仿宋" w:hAnsi="仿宋" w:eastAsia="仿宋" w:cs="仿宋"/>
                <w:sz w:val="28"/>
                <w:szCs w:val="28"/>
              </w:rPr>
            </w:pPr>
            <w:r>
              <w:rPr>
                <w:rFonts w:hint="eastAsia" w:ascii="仿宋" w:hAnsi="仿宋" w:eastAsia="仿宋" w:cs="仿宋"/>
                <w:sz w:val="28"/>
                <w:szCs w:val="28"/>
              </w:rPr>
              <w:t>RFID标签写入方式：先打印后写入，可支持打印同时写入EPC、仅读写EPC、仅打印、读取标签TID等。</w:t>
            </w:r>
          </w:p>
          <w:p w14:paraId="192A1250">
            <w:pPr>
              <w:numPr>
                <w:ilvl w:val="0"/>
                <w:numId w:val="23"/>
              </w:numPr>
              <w:jc w:val="left"/>
              <w:rPr>
                <w:rFonts w:hint="eastAsia" w:ascii="仿宋" w:hAnsi="仿宋" w:eastAsia="仿宋" w:cs="仿宋"/>
                <w:sz w:val="28"/>
                <w:szCs w:val="28"/>
              </w:rPr>
            </w:pPr>
            <w:r>
              <w:rPr>
                <w:rFonts w:hint="eastAsia" w:ascii="仿宋" w:hAnsi="仿宋" w:eastAsia="仿宋" w:cs="仿宋"/>
                <w:sz w:val="28"/>
                <w:szCs w:val="28"/>
              </w:rPr>
              <w:t>支持RFID标准：920.5-924.5MHz;支持ISO18000-6C TYPE C、EPC Gen2。</w:t>
            </w:r>
          </w:p>
          <w:p w14:paraId="181F5D6F">
            <w:pPr>
              <w:numPr>
                <w:ilvl w:val="0"/>
                <w:numId w:val="23"/>
              </w:numPr>
              <w:jc w:val="left"/>
              <w:rPr>
                <w:rFonts w:hint="eastAsia" w:ascii="仿宋" w:hAnsi="仿宋" w:eastAsia="仿宋" w:cs="仿宋"/>
                <w:sz w:val="28"/>
                <w:szCs w:val="28"/>
              </w:rPr>
            </w:pPr>
            <w:r>
              <w:rPr>
                <w:rFonts w:hint="eastAsia" w:ascii="仿宋" w:hAnsi="仿宋" w:eastAsia="仿宋" w:cs="仿宋"/>
                <w:sz w:val="28"/>
                <w:szCs w:val="28"/>
              </w:rPr>
              <w:t>支持标签类型：支持不干胶RFID及1.25mm以下柔性抗金属标签。</w:t>
            </w:r>
          </w:p>
          <w:p w14:paraId="2FCF1B5A">
            <w:pPr>
              <w:numPr>
                <w:ilvl w:val="0"/>
                <w:numId w:val="23"/>
              </w:numPr>
              <w:jc w:val="left"/>
              <w:rPr>
                <w:rFonts w:hint="eastAsia" w:ascii="仿宋" w:hAnsi="仿宋" w:eastAsia="仿宋" w:cs="仿宋"/>
                <w:sz w:val="28"/>
                <w:szCs w:val="28"/>
              </w:rPr>
            </w:pPr>
            <w:r>
              <w:rPr>
                <w:rFonts w:hint="eastAsia" w:ascii="仿宋" w:hAnsi="仿宋" w:eastAsia="仿宋" w:cs="仿宋"/>
                <w:sz w:val="28"/>
                <w:szCs w:val="28"/>
              </w:rPr>
              <w:t>碳带长度：300m</w:t>
            </w:r>
          </w:p>
          <w:p w14:paraId="3BF73973">
            <w:pPr>
              <w:numPr>
                <w:ilvl w:val="0"/>
                <w:numId w:val="23"/>
              </w:numPr>
              <w:jc w:val="left"/>
              <w:rPr>
                <w:rFonts w:hint="eastAsia" w:ascii="仿宋" w:hAnsi="仿宋" w:eastAsia="仿宋" w:cs="仿宋"/>
                <w:sz w:val="28"/>
                <w:szCs w:val="28"/>
              </w:rPr>
            </w:pPr>
            <w:r>
              <w:rPr>
                <w:rFonts w:hint="eastAsia" w:ascii="仿宋" w:hAnsi="仿宋" w:eastAsia="仿宋" w:cs="仿宋"/>
                <w:sz w:val="28"/>
                <w:szCs w:val="28"/>
              </w:rPr>
              <w:t>标准接口：USB接口</w:t>
            </w:r>
          </w:p>
          <w:p w14:paraId="1D55F1A2">
            <w:pPr>
              <w:numPr>
                <w:ilvl w:val="0"/>
                <w:numId w:val="23"/>
              </w:numPr>
              <w:jc w:val="left"/>
              <w:rPr>
                <w:rFonts w:hint="eastAsia" w:ascii="仿宋" w:hAnsi="仿宋" w:eastAsia="仿宋" w:cs="仿宋"/>
                <w:color w:val="auto"/>
                <w:sz w:val="28"/>
                <w:szCs w:val="28"/>
              </w:rPr>
            </w:pPr>
            <w:r>
              <w:rPr>
                <w:rFonts w:hint="eastAsia" w:ascii="仿宋" w:hAnsi="仿宋" w:eastAsia="仿宋" w:cs="仿宋"/>
                <w:sz w:val="28"/>
                <w:szCs w:val="28"/>
              </w:rPr>
              <w:t>RFID自动校准，废标自动标记功能。</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75BA42D3">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1台</w:t>
            </w:r>
          </w:p>
        </w:tc>
      </w:tr>
      <w:tr w14:paraId="7DC4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07ADA8E1">
            <w:pPr>
              <w:widowControl w:val="0"/>
              <w:numPr>
                <w:ilvl w:val="0"/>
                <w:numId w:val="22"/>
              </w:numPr>
              <w:jc w:val="center"/>
              <w:rPr>
                <w:rFonts w:hint="eastAsia" w:ascii="仿宋" w:hAnsi="仿宋" w:eastAsia="仿宋" w:cs="仿宋"/>
                <w:color w:val="auto"/>
                <w:sz w:val="28"/>
                <w:szCs w:val="28"/>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77A00F3A">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RFID</w:t>
            </w:r>
          </w:p>
          <w:p w14:paraId="1F2844C7">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数据采集器</w:t>
            </w:r>
          </w:p>
          <w:p w14:paraId="4C462807">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（盘点枪）</w:t>
            </w:r>
          </w:p>
        </w:tc>
        <w:tc>
          <w:tcPr>
            <w:tcW w:w="6857" w:type="dxa"/>
            <w:tcBorders>
              <w:top w:val="single" w:color="auto" w:sz="4" w:space="0"/>
              <w:left w:val="single" w:color="auto" w:sz="4" w:space="0"/>
              <w:bottom w:val="single" w:color="auto" w:sz="4" w:space="0"/>
              <w:right w:val="single" w:color="auto" w:sz="4" w:space="0"/>
            </w:tcBorders>
            <w:noWrap w:val="0"/>
            <w:vAlign w:val="center"/>
          </w:tcPr>
          <w:p w14:paraId="6AD40431">
            <w:pPr>
              <w:jc w:val="left"/>
              <w:rPr>
                <w:rFonts w:hint="eastAsia" w:ascii="仿宋" w:hAnsi="仿宋" w:eastAsia="仿宋" w:cs="仿宋"/>
                <w:sz w:val="28"/>
                <w:szCs w:val="28"/>
              </w:rPr>
            </w:pPr>
            <w:r>
              <w:rPr>
                <w:rFonts w:hint="eastAsia" w:ascii="仿宋" w:hAnsi="仿宋" w:eastAsia="仿宋" w:cs="仿宋"/>
                <w:sz w:val="28"/>
                <w:szCs w:val="28"/>
              </w:rPr>
              <w:t>国产硬件</w:t>
            </w:r>
          </w:p>
          <w:p w14:paraId="3CD02A48">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数据采集器 操作系统：Android 9.0</w:t>
            </w:r>
          </w:p>
          <w:p w14:paraId="524CE02A">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CPU：高速四核64位处理器</w:t>
            </w:r>
          </w:p>
          <w:p w14:paraId="77787FC5">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储存4GB+64GB及以上</w:t>
            </w:r>
          </w:p>
          <w:p w14:paraId="29370B4A">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显示屏：尺寸5.0英寸及以上，分辨率1280*720及以上</w:t>
            </w:r>
          </w:p>
          <w:p w14:paraId="53C9B42B">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RFID频率：13.56MHz</w:t>
            </w:r>
          </w:p>
          <w:p w14:paraId="30CE3544">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WIFI：支持 IEEE 802.11a/b/g/n</w:t>
            </w:r>
          </w:p>
          <w:p w14:paraId="7AE5E318">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4G：支持移动/联通/电信</w:t>
            </w:r>
          </w:p>
          <w:p w14:paraId="4BE4C3A6">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电池：主电池3.8V，5000mAh</w:t>
            </w:r>
          </w:p>
          <w:p w14:paraId="20E631AF">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识读模式：一维条形码、二维码、RFID射频识别。</w:t>
            </w:r>
          </w:p>
          <w:p w14:paraId="52D61850">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防水防尘工业等级IP65</w:t>
            </w:r>
          </w:p>
          <w:p w14:paraId="3D5C56AD">
            <w:pPr>
              <w:numPr>
                <w:ilvl w:val="0"/>
                <w:numId w:val="24"/>
              </w:numPr>
              <w:jc w:val="left"/>
              <w:rPr>
                <w:rFonts w:hint="eastAsia" w:ascii="仿宋" w:hAnsi="仿宋" w:eastAsia="仿宋" w:cs="仿宋"/>
                <w:sz w:val="28"/>
                <w:szCs w:val="28"/>
              </w:rPr>
            </w:pPr>
            <w:r>
              <w:rPr>
                <w:rFonts w:hint="eastAsia" w:ascii="仿宋" w:hAnsi="仿宋" w:eastAsia="仿宋" w:cs="仿宋"/>
                <w:sz w:val="28"/>
                <w:szCs w:val="28"/>
              </w:rPr>
              <w:t>跌落等级1.5米及以上</w:t>
            </w:r>
          </w:p>
          <w:p w14:paraId="4601CE8F">
            <w:pPr>
              <w:numPr>
                <w:ilvl w:val="0"/>
                <w:numId w:val="24"/>
              </w:numPr>
              <w:jc w:val="left"/>
              <w:rPr>
                <w:rFonts w:hint="eastAsia" w:ascii="仿宋" w:hAnsi="仿宋" w:eastAsia="仿宋" w:cs="仿宋"/>
                <w:color w:val="auto"/>
                <w:sz w:val="28"/>
                <w:szCs w:val="28"/>
              </w:rPr>
            </w:pPr>
            <w:r>
              <w:rPr>
                <w:rFonts w:hint="eastAsia" w:ascii="仿宋" w:hAnsi="仿宋" w:eastAsia="仿宋" w:cs="仿宋"/>
                <w:sz w:val="28"/>
                <w:szCs w:val="28"/>
              </w:rPr>
              <w:t>配套系统：PFID盘点系统PDA端，结合电脑端进行数据处理，支持数据离线操作。</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2D49EF15">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1台</w:t>
            </w:r>
          </w:p>
        </w:tc>
      </w:tr>
      <w:tr w14:paraId="5780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4438C0CC">
            <w:pPr>
              <w:widowControl w:val="0"/>
              <w:numPr>
                <w:ilvl w:val="0"/>
                <w:numId w:val="22"/>
              </w:numPr>
              <w:jc w:val="center"/>
              <w:rPr>
                <w:rFonts w:hint="eastAsia" w:ascii="仿宋" w:hAnsi="仿宋" w:eastAsia="仿宋" w:cs="仿宋"/>
                <w:color w:val="auto"/>
                <w:sz w:val="28"/>
                <w:szCs w:val="28"/>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5AADC85A">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RFID</w:t>
            </w:r>
          </w:p>
          <w:p w14:paraId="578C0762">
            <w:pPr>
              <w:widowControl w:val="0"/>
              <w:spacing w:before="120" w:beforeLines="50" w:after="120" w:after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电子标签</w:t>
            </w:r>
          </w:p>
        </w:tc>
        <w:tc>
          <w:tcPr>
            <w:tcW w:w="6857" w:type="dxa"/>
            <w:tcBorders>
              <w:top w:val="single" w:color="auto" w:sz="4" w:space="0"/>
              <w:left w:val="single" w:color="auto" w:sz="4" w:space="0"/>
              <w:bottom w:val="single" w:color="auto" w:sz="4" w:space="0"/>
              <w:right w:val="single" w:color="auto" w:sz="4" w:space="0"/>
            </w:tcBorders>
            <w:noWrap w:val="0"/>
            <w:vAlign w:val="center"/>
          </w:tcPr>
          <w:p w14:paraId="0A5B58FD">
            <w:pPr>
              <w:numPr>
                <w:ilvl w:val="0"/>
                <w:numId w:val="25"/>
              </w:numPr>
              <w:jc w:val="left"/>
              <w:rPr>
                <w:rFonts w:hint="eastAsia" w:ascii="仿宋" w:hAnsi="仿宋" w:eastAsia="仿宋" w:cs="仿宋"/>
                <w:sz w:val="28"/>
                <w:szCs w:val="28"/>
              </w:rPr>
            </w:pPr>
            <w:r>
              <w:rPr>
                <w:rFonts w:hint="eastAsia" w:ascii="仿宋" w:hAnsi="仿宋" w:eastAsia="仿宋" w:cs="仿宋"/>
                <w:sz w:val="28"/>
                <w:szCs w:val="28"/>
              </w:rPr>
              <w:t>标签尺寸：70*30*1mm</w:t>
            </w:r>
          </w:p>
          <w:p w14:paraId="7D56628D">
            <w:pPr>
              <w:numPr>
                <w:ilvl w:val="0"/>
                <w:numId w:val="25"/>
              </w:numPr>
              <w:jc w:val="left"/>
              <w:rPr>
                <w:rFonts w:hint="eastAsia" w:ascii="仿宋" w:hAnsi="仿宋" w:eastAsia="仿宋" w:cs="仿宋"/>
                <w:sz w:val="28"/>
                <w:szCs w:val="28"/>
              </w:rPr>
            </w:pPr>
            <w:r>
              <w:rPr>
                <w:rFonts w:hint="eastAsia" w:ascii="仿宋" w:hAnsi="仿宋" w:eastAsia="仿宋" w:cs="仿宋"/>
                <w:sz w:val="28"/>
                <w:szCs w:val="28"/>
              </w:rPr>
              <w:t>工作频率：860MHz~960MHz</w:t>
            </w:r>
          </w:p>
          <w:p w14:paraId="5AAD2844">
            <w:pPr>
              <w:numPr>
                <w:ilvl w:val="0"/>
                <w:numId w:val="25"/>
              </w:numPr>
              <w:jc w:val="left"/>
              <w:rPr>
                <w:rFonts w:hint="eastAsia" w:ascii="仿宋" w:hAnsi="仿宋" w:eastAsia="仿宋" w:cs="仿宋"/>
                <w:sz w:val="28"/>
                <w:szCs w:val="28"/>
              </w:rPr>
            </w:pPr>
            <w:r>
              <w:rPr>
                <w:rFonts w:hint="eastAsia" w:ascii="仿宋" w:hAnsi="仿宋" w:eastAsia="仿宋" w:cs="仿宋"/>
                <w:sz w:val="28"/>
                <w:szCs w:val="28"/>
              </w:rPr>
              <w:t>使用期限：可擦写10万次</w:t>
            </w:r>
          </w:p>
          <w:p w14:paraId="38932156">
            <w:pPr>
              <w:numPr>
                <w:ilvl w:val="0"/>
                <w:numId w:val="25"/>
              </w:numPr>
              <w:jc w:val="left"/>
              <w:rPr>
                <w:rFonts w:hint="default" w:ascii="仿宋" w:hAnsi="仿宋" w:eastAsia="仿宋" w:cs="仿宋"/>
                <w:color w:val="auto"/>
                <w:sz w:val="28"/>
                <w:szCs w:val="28"/>
                <w:lang w:val="en-US" w:eastAsia="zh-CN"/>
              </w:rPr>
            </w:pPr>
            <w:r>
              <w:rPr>
                <w:rFonts w:hint="eastAsia" w:ascii="仿宋" w:hAnsi="仿宋" w:eastAsia="仿宋" w:cs="仿宋"/>
                <w:sz w:val="28"/>
                <w:szCs w:val="28"/>
              </w:rPr>
              <w:t>工作方式：无源</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78847E77">
            <w:pPr>
              <w:widowControl w:val="0"/>
              <w:spacing w:before="120" w:beforeLines="50" w:after="120" w:afterLines="5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若干</w:t>
            </w:r>
          </w:p>
        </w:tc>
      </w:tr>
    </w:tbl>
    <w:p w14:paraId="260AF552">
      <w:pPr>
        <w:widowControl w:val="0"/>
        <w:spacing w:line="576" w:lineRule="exact"/>
        <w:ind w:firstLine="560" w:firstLineChars="200"/>
        <w:rPr>
          <w:rFonts w:hint="eastAsia" w:ascii="仿宋" w:hAnsi="仿宋" w:eastAsia="仿宋" w:cs="仿宋"/>
          <w:sz w:val="28"/>
          <w:szCs w:val="28"/>
          <w:shd w:val="clear" w:color="auto" w:fill="FFFFFF"/>
        </w:rPr>
      </w:pPr>
    </w:p>
    <w:p w14:paraId="27C84657">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拟中标供应商应具有资产管理系统的开发和后期升级维护能力，所以在演示系统之前应当先提供资产管理系统著作权证书原件给甲方验证。</w:t>
      </w:r>
    </w:p>
    <w:p w14:paraId="46CE4E1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拟中标供应商应在本单位演示拟提供的资产管理系统应当满足</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rPr>
        <w:t>（二）实物资产管理系统建设”所列全部功能要求和性能指标，如不能实现，招标人有权更改中标结果。</w:t>
      </w:r>
    </w:p>
    <w:bookmarkEnd w:id="0"/>
    <w:p w14:paraId="1EC93B88">
      <w:pPr>
        <w:pStyle w:val="3"/>
        <w:pageBreakBefore w:val="0"/>
        <w:numPr>
          <w:ilvl w:val="0"/>
          <w:numId w:val="0"/>
        </w:numPr>
        <w:kinsoku/>
        <w:wordWrap/>
        <w:overflowPunct/>
        <w:topLinePunct w:val="0"/>
        <w:autoSpaceDE/>
        <w:autoSpaceDN/>
        <w:bidi w:val="0"/>
        <w:adjustRightInd/>
        <w:snapToGrid/>
        <w:spacing w:line="594" w:lineRule="exact"/>
        <w:ind w:firstLine="562" w:firstLineChars="200"/>
        <w:textAlignment w:val="baseline"/>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kern w:val="2"/>
          <w:sz w:val="28"/>
          <w:szCs w:val="28"/>
          <w:shd w:val="clear" w:color="auto" w:fill="FFFFFF"/>
          <w:lang w:val="en-US" w:eastAsia="zh-CN" w:bidi="ar-SA"/>
        </w:rPr>
        <w:t>四、</w:t>
      </w:r>
      <w:r>
        <w:rPr>
          <w:rFonts w:hint="eastAsia" w:ascii="仿宋" w:hAnsi="仿宋" w:eastAsia="仿宋" w:cs="仿宋"/>
          <w:b/>
          <w:bCs/>
          <w:color w:val="auto"/>
          <w:sz w:val="28"/>
          <w:szCs w:val="28"/>
          <w:shd w:val="clear" w:color="auto" w:fill="FFFFFF"/>
        </w:rPr>
        <w:t>项目执行服务</w:t>
      </w:r>
    </w:p>
    <w:p w14:paraId="429DF0AA">
      <w:pPr>
        <w:pStyle w:val="3"/>
        <w:keepNext/>
        <w:keepLines/>
        <w:pageBreakBefore w:val="0"/>
        <w:widowControl w:val="0"/>
        <w:numPr>
          <w:ilvl w:val="0"/>
          <w:numId w:val="0"/>
        </w:numPr>
        <w:kinsoku/>
        <w:wordWrap/>
        <w:overflowPunct/>
        <w:topLinePunct w:val="0"/>
        <w:autoSpaceDE/>
        <w:autoSpaceDN/>
        <w:bidi w:val="0"/>
        <w:adjustRightInd/>
        <w:snapToGrid/>
        <w:spacing w:before="240" w:after="120" w:line="594" w:lineRule="exact"/>
        <w:ind w:firstLine="562" w:firstLineChars="200"/>
        <w:textAlignment w:val="baseline"/>
        <w:rPr>
          <w:rFonts w:hint="eastAsia" w:ascii="仿宋" w:hAnsi="仿宋" w:eastAsia="仿宋" w:cs="仿宋"/>
          <w:bCs/>
          <w:color w:val="auto"/>
          <w:sz w:val="28"/>
          <w:szCs w:val="28"/>
          <w:shd w:val="clear" w:color="auto" w:fill="FFFFFF"/>
        </w:rPr>
      </w:pPr>
      <w:r>
        <w:rPr>
          <w:rFonts w:hint="default" w:ascii="仿宋" w:hAnsi="仿宋" w:eastAsia="方正仿宋_GB2312" w:cs="仿宋"/>
          <w:b/>
          <w:bCs/>
          <w:color w:val="auto"/>
          <w:kern w:val="2"/>
          <w:sz w:val="28"/>
          <w:szCs w:val="28"/>
          <w:shd w:val="clear" w:color="auto" w:fill="FFFFFF"/>
          <w:lang w:val="en-US" w:eastAsia="zh-CN" w:bidi="ar-SA"/>
        </w:rPr>
        <w:t xml:space="preserve">1.1 </w:t>
      </w:r>
      <w:r>
        <w:rPr>
          <w:rFonts w:hint="eastAsia" w:ascii="仿宋" w:hAnsi="仿宋" w:eastAsia="仿宋" w:cs="仿宋"/>
          <w:color w:val="auto"/>
          <w:sz w:val="28"/>
          <w:szCs w:val="28"/>
          <w:shd w:val="clear" w:color="auto" w:fill="FFFFFF"/>
        </w:rPr>
        <w:t>（一）项目实施计划</w:t>
      </w:r>
    </w:p>
    <w:p w14:paraId="7B91AA8C">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1.服务方应提供详细的项目实施方案，包括但不限于实施计划、负责人员、工作量、详细分工界面。</w:t>
      </w:r>
    </w:p>
    <w:p w14:paraId="5993071B">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2.项目实施周期从发出中标通知书之日起算。</w:t>
      </w:r>
    </w:p>
    <w:p w14:paraId="350339D1">
      <w:pPr>
        <w:pStyle w:val="2"/>
        <w:pageBreakBefore w:val="0"/>
        <w:tabs>
          <w:tab w:val="left" w:pos="360"/>
        </w:tabs>
        <w:kinsoku/>
        <w:wordWrap/>
        <w:overflowPunct/>
        <w:topLinePunct w:val="0"/>
        <w:autoSpaceDE/>
        <w:autoSpaceDN/>
        <w:bidi w:val="0"/>
        <w:adjustRightInd/>
        <w:snapToGrid/>
        <w:spacing w:before="0" w:after="0" w:line="594" w:lineRule="exact"/>
        <w:ind w:firstLine="562" w:firstLineChars="200"/>
        <w:textAlignment w:val="baseline"/>
        <w:rPr>
          <w:rFonts w:hint="eastAsia" w:ascii="仿宋" w:hAnsi="仿宋" w:eastAsia="仿宋" w:cs="仿宋"/>
          <w:b/>
          <w:color w:val="auto"/>
          <w:sz w:val="28"/>
          <w:szCs w:val="28"/>
          <w:shd w:val="clear" w:color="auto" w:fill="FFFFFF"/>
        </w:rPr>
      </w:pPr>
      <w:r>
        <w:rPr>
          <w:rFonts w:hint="eastAsia" w:ascii="仿宋" w:hAnsi="仿宋" w:eastAsia="仿宋" w:cs="仿宋"/>
          <w:color w:val="auto"/>
          <w:sz w:val="28"/>
          <w:szCs w:val="28"/>
          <w:shd w:val="clear" w:color="auto" w:fill="FFFFFF"/>
          <w:lang w:val="en-US" w:eastAsia="zh-CN"/>
        </w:rPr>
        <w:t>3.</w:t>
      </w:r>
      <w:r>
        <w:rPr>
          <w:rFonts w:hint="eastAsia" w:ascii="仿宋" w:hAnsi="仿宋" w:eastAsia="仿宋" w:cs="仿宋"/>
          <w:color w:val="auto"/>
          <w:sz w:val="28"/>
          <w:szCs w:val="28"/>
          <w:shd w:val="clear" w:color="auto" w:fill="FFFFFF"/>
        </w:rPr>
        <w:t>团队成员</w:t>
      </w:r>
    </w:p>
    <w:p w14:paraId="1712993C">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（1）服务方的项目团队至少包含4人，其中项目经理1名、项目</w:t>
      </w:r>
      <w:r>
        <w:rPr>
          <w:rFonts w:hint="eastAsia" w:ascii="仿宋" w:hAnsi="仿宋" w:eastAsia="仿宋" w:cs="仿宋"/>
          <w:sz w:val="28"/>
          <w:szCs w:val="28"/>
          <w:shd w:val="clear" w:color="auto" w:fill="FFFFFF"/>
          <w:lang w:val="en-US" w:eastAsia="zh-CN"/>
        </w:rPr>
        <w:t>盘点</w:t>
      </w:r>
      <w:r>
        <w:rPr>
          <w:rFonts w:hint="eastAsia" w:ascii="仿宋" w:hAnsi="仿宋" w:eastAsia="仿宋" w:cs="仿宋"/>
          <w:sz w:val="28"/>
          <w:szCs w:val="28"/>
          <w:shd w:val="clear" w:color="auto" w:fill="FFFFFF"/>
        </w:rPr>
        <w:t>服务人员至少2名</w:t>
      </w:r>
      <w:r>
        <w:rPr>
          <w:rFonts w:hint="eastAsia" w:ascii="仿宋" w:hAnsi="仿宋" w:eastAsia="仿宋" w:cs="仿宋"/>
          <w:sz w:val="28"/>
          <w:szCs w:val="28"/>
          <w:shd w:val="clear" w:color="auto" w:fill="FFFFFF"/>
          <w:lang w:val="en-US" w:eastAsia="zh-CN"/>
        </w:rPr>
        <w:t>、技术运维人员至少1名</w:t>
      </w:r>
      <w:r>
        <w:rPr>
          <w:rFonts w:hint="eastAsia" w:ascii="仿宋" w:hAnsi="仿宋" w:eastAsia="仿宋" w:cs="仿宋"/>
          <w:sz w:val="28"/>
          <w:szCs w:val="28"/>
          <w:shd w:val="clear" w:color="auto" w:fill="FFFFFF"/>
        </w:rPr>
        <w:t>。</w:t>
      </w:r>
    </w:p>
    <w:p w14:paraId="28F1D562">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（2）服务方为本项目配置的项目团队人员应为服务方正式员工。</w:t>
      </w:r>
    </w:p>
    <w:p w14:paraId="09ACEAA2">
      <w:pPr>
        <w:pStyle w:val="3"/>
        <w:pageBreakBefore w:val="0"/>
        <w:numPr>
          <w:ilvl w:val="0"/>
          <w:numId w:val="0"/>
        </w:numPr>
        <w:kinsoku/>
        <w:wordWrap/>
        <w:overflowPunct/>
        <w:topLinePunct w:val="0"/>
        <w:autoSpaceDE/>
        <w:autoSpaceDN/>
        <w:bidi w:val="0"/>
        <w:adjustRightInd/>
        <w:snapToGrid/>
        <w:spacing w:line="594" w:lineRule="exact"/>
        <w:ind w:firstLine="562" w:firstLineChars="200"/>
        <w:textAlignment w:val="baseline"/>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kern w:val="2"/>
          <w:sz w:val="28"/>
          <w:szCs w:val="28"/>
          <w:shd w:val="clear" w:color="auto" w:fill="FFFFFF"/>
          <w:lang w:val="en-US" w:eastAsia="zh-CN" w:bidi="ar-SA"/>
        </w:rPr>
        <w:t>五、</w:t>
      </w:r>
      <w:r>
        <w:rPr>
          <w:rFonts w:hint="eastAsia" w:ascii="仿宋" w:hAnsi="仿宋" w:eastAsia="仿宋" w:cs="仿宋"/>
          <w:b/>
          <w:bCs/>
          <w:color w:val="auto"/>
          <w:sz w:val="28"/>
          <w:szCs w:val="28"/>
          <w:shd w:val="clear" w:color="auto" w:fill="FFFFFF"/>
        </w:rPr>
        <w:t>采购商务需求</w:t>
      </w:r>
    </w:p>
    <w:p w14:paraId="163FDC9C">
      <w:pPr>
        <w:pageBreakBefore w:val="0"/>
        <w:widowControl w:val="0"/>
        <w:kinsoku/>
        <w:wordWrap/>
        <w:overflowPunct/>
        <w:topLinePunct w:val="0"/>
        <w:autoSpaceDE/>
        <w:autoSpaceDN/>
        <w:bidi w:val="0"/>
        <w:adjustRightInd/>
        <w:snapToGrid/>
        <w:spacing w:line="594" w:lineRule="exact"/>
        <w:ind w:firstLine="562" w:firstLineChars="200"/>
        <w:textAlignment w:val="baseline"/>
        <w:rPr>
          <w:rFonts w:hint="eastAsia" w:ascii="仿宋" w:hAnsi="仿宋" w:eastAsia="仿宋" w:cs="仿宋"/>
          <w:b/>
          <w:bCs/>
          <w:sz w:val="28"/>
          <w:szCs w:val="28"/>
          <w:shd w:val="clear" w:color="auto" w:fill="FFFFFF"/>
        </w:rPr>
      </w:pPr>
      <w:bookmarkStart w:id="1" w:name="_Toc344475120"/>
      <w:bookmarkStart w:id="2" w:name="_Toc466546913"/>
      <w:r>
        <w:rPr>
          <w:rFonts w:hint="eastAsia" w:ascii="仿宋" w:hAnsi="仿宋" w:eastAsia="仿宋" w:cs="仿宋"/>
          <w:b/>
          <w:bCs/>
          <w:sz w:val="28"/>
          <w:szCs w:val="28"/>
          <w:shd w:val="clear" w:color="auto" w:fill="FFFFFF"/>
        </w:rPr>
        <w:t>服务期、地点</w:t>
      </w:r>
      <w:bookmarkEnd w:id="1"/>
      <w:bookmarkEnd w:id="2"/>
    </w:p>
    <w:p w14:paraId="57CB0214">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服务期：2026年3月15日前完成资产盘点</w:t>
      </w:r>
      <w:r>
        <w:rPr>
          <w:rFonts w:hint="eastAsia" w:ascii="仿宋" w:hAnsi="仿宋" w:eastAsia="仿宋" w:cs="仿宋"/>
          <w:sz w:val="28"/>
          <w:szCs w:val="28"/>
          <w:shd w:val="clear" w:color="auto" w:fill="FFFFFF"/>
          <w:lang w:val="en-US" w:eastAsia="zh-CN"/>
        </w:rPr>
        <w:t>，协助完成年度资产报告</w:t>
      </w:r>
      <w:r>
        <w:rPr>
          <w:rFonts w:hint="eastAsia" w:ascii="仿宋" w:hAnsi="仿宋" w:eastAsia="仿宋" w:cs="仿宋"/>
          <w:sz w:val="28"/>
          <w:szCs w:val="28"/>
          <w:shd w:val="clear" w:color="auto" w:fill="FFFFFF"/>
        </w:rPr>
        <w:t>。自合同签订之日起 6 个月内完成全部服务内容，后续提供 1 年免费运维服务。</w:t>
      </w:r>
    </w:p>
    <w:p w14:paraId="5F0C284C">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b/>
          <w:bCs/>
          <w:sz w:val="28"/>
          <w:szCs w:val="28"/>
          <w:shd w:val="clear" w:color="auto" w:fill="FFFFFF"/>
        </w:rPr>
      </w:pPr>
      <w:r>
        <w:rPr>
          <w:rFonts w:hint="eastAsia" w:ascii="仿宋" w:hAnsi="仿宋" w:eastAsia="仿宋" w:cs="仿宋"/>
          <w:sz w:val="28"/>
          <w:szCs w:val="28"/>
          <w:shd w:val="clear" w:color="auto" w:fill="FFFFFF"/>
        </w:rPr>
        <w:t>服务地点：分中心、库房、40个各区县办公点</w:t>
      </w:r>
      <w:bookmarkStart w:id="3" w:name="_Toc466546915"/>
      <w:r>
        <w:rPr>
          <w:rFonts w:hint="default" w:ascii="仿宋" w:hAnsi="仿宋" w:eastAsia="仿宋" w:cs="仿宋"/>
          <w:sz w:val="28"/>
          <w:szCs w:val="28"/>
          <w:shd w:val="clear" w:color="auto" w:fill="FFFFFF"/>
          <w:lang w:val="en-US"/>
        </w:rPr>
        <w:t>，6000个彩票点</w:t>
      </w:r>
      <w:bookmarkEnd w:id="3"/>
    </w:p>
    <w:p w14:paraId="23BABC66">
      <w:pPr>
        <w:pageBreakBefore w:val="0"/>
        <w:widowControl w:val="0"/>
        <w:kinsoku/>
        <w:wordWrap/>
        <w:overflowPunct/>
        <w:topLinePunct w:val="0"/>
        <w:autoSpaceDE/>
        <w:autoSpaceDN/>
        <w:bidi w:val="0"/>
        <w:adjustRightInd/>
        <w:snapToGrid/>
        <w:spacing w:line="594" w:lineRule="exact"/>
        <w:ind w:firstLine="562" w:firstLineChars="200"/>
        <w:textAlignment w:val="baseline"/>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服务质量要求：</w:t>
      </w:r>
    </w:p>
    <w:p w14:paraId="41A1B2C3">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rPr>
        <w:t>该次服务完成后，固定资产管理部门能够及时掌握单位固定资产变动，追踪到位</w:t>
      </w:r>
      <w:r>
        <w:rPr>
          <w:rFonts w:hint="eastAsia" w:ascii="仿宋" w:hAnsi="仿宋" w:eastAsia="仿宋" w:cs="仿宋"/>
          <w:sz w:val="28"/>
          <w:szCs w:val="28"/>
          <w:shd w:val="clear" w:color="auto" w:fill="FFFFFF"/>
          <w:lang w:val="en-US" w:eastAsia="zh-CN"/>
        </w:rPr>
        <w:t>。</w:t>
      </w:r>
    </w:p>
    <w:p w14:paraId="6833FD17">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供应商保证提供资产管理系统运行正常，数据可靠，摸清固定资产状况，推进固定资产的合理配置和有效利用，提高工作效率。</w:t>
      </w:r>
    </w:p>
    <w:p w14:paraId="11EB3A1A">
      <w:pPr>
        <w:pageBreakBefore w:val="0"/>
        <w:widowControl w:val="0"/>
        <w:kinsoku/>
        <w:wordWrap/>
        <w:overflowPunct/>
        <w:topLinePunct w:val="0"/>
        <w:autoSpaceDE/>
        <w:autoSpaceDN/>
        <w:bidi w:val="0"/>
        <w:adjustRightInd/>
        <w:snapToGrid/>
        <w:spacing w:line="594" w:lineRule="exact"/>
        <w:ind w:firstLine="562" w:firstLineChars="200"/>
        <w:textAlignment w:val="baseline"/>
        <w:rPr>
          <w:rFonts w:hint="eastAsia" w:ascii="仿宋" w:hAnsi="仿宋" w:eastAsia="仿宋" w:cs="仿宋"/>
          <w:b/>
          <w:bCs/>
          <w:sz w:val="28"/>
          <w:szCs w:val="28"/>
          <w:shd w:val="clear" w:color="auto" w:fill="FFFFFF"/>
          <w:lang w:eastAsia="zh-CN"/>
        </w:rPr>
      </w:pPr>
      <w:r>
        <w:rPr>
          <w:rFonts w:hint="eastAsia" w:ascii="仿宋" w:hAnsi="仿宋" w:eastAsia="仿宋" w:cs="仿宋"/>
          <w:b/>
          <w:bCs/>
          <w:sz w:val="28"/>
          <w:szCs w:val="28"/>
          <w:shd w:val="clear" w:color="auto" w:fill="FFFFFF"/>
        </w:rPr>
        <w:t>售后服务</w:t>
      </w:r>
      <w:r>
        <w:rPr>
          <w:rFonts w:hint="eastAsia" w:ascii="仿宋" w:hAnsi="仿宋" w:eastAsia="仿宋" w:cs="仿宋"/>
          <w:b/>
          <w:bCs/>
          <w:sz w:val="28"/>
          <w:szCs w:val="28"/>
          <w:shd w:val="clear" w:color="auto" w:fill="FFFFFF"/>
          <w:lang w:eastAsia="zh-CN"/>
        </w:rPr>
        <w:t>：</w:t>
      </w:r>
    </w:p>
    <w:p w14:paraId="3CBFEBAA">
      <w:pPr>
        <w:pStyle w:val="4"/>
        <w:keepNext/>
        <w:keepLines/>
        <w:pageBreakBefore w:val="0"/>
        <w:widowControl w:val="0"/>
        <w:numPr>
          <w:ilvl w:val="0"/>
          <w:numId w:val="0"/>
        </w:numPr>
        <w:kinsoku/>
        <w:wordWrap/>
        <w:overflowPunct/>
        <w:topLinePunct w:val="0"/>
        <w:autoSpaceDE/>
        <w:autoSpaceDN/>
        <w:bidi w:val="0"/>
        <w:adjustRightInd/>
        <w:snapToGrid/>
        <w:spacing w:line="594" w:lineRule="exact"/>
        <w:ind w:firstLine="562" w:firstLineChars="200"/>
        <w:textAlignment w:val="baseline"/>
        <w:rPr>
          <w:rFonts w:hint="eastAsia" w:ascii="仿宋" w:hAnsi="仿宋" w:eastAsia="仿宋" w:cs="仿宋"/>
          <w:b/>
          <w:bCs/>
          <w:color w:val="auto"/>
          <w:sz w:val="28"/>
          <w:szCs w:val="28"/>
          <w:shd w:val="clear" w:color="auto" w:fill="FFFFFF"/>
        </w:rPr>
      </w:pPr>
      <w:bookmarkStart w:id="4" w:name="OLE_LINK20"/>
      <w:r>
        <w:rPr>
          <w:rFonts w:hint="eastAsia" w:ascii="仿宋" w:hAnsi="仿宋" w:eastAsia="仿宋" w:cs="仿宋"/>
          <w:b/>
          <w:bCs/>
          <w:color w:val="auto"/>
          <w:kern w:val="2"/>
          <w:sz w:val="28"/>
          <w:szCs w:val="28"/>
          <w:shd w:val="clear" w:color="auto" w:fill="FFFFFF"/>
          <w:lang w:val="en-US" w:eastAsia="zh-CN" w:bidi="ar-SA"/>
        </w:rPr>
        <w:t xml:space="preserve">1.1.1 </w:t>
      </w:r>
      <w:r>
        <w:rPr>
          <w:rFonts w:hint="eastAsia" w:ascii="仿宋" w:hAnsi="仿宋" w:eastAsia="仿宋" w:cs="仿宋"/>
          <w:bCs/>
          <w:color w:val="auto"/>
          <w:sz w:val="28"/>
          <w:szCs w:val="28"/>
          <w:shd w:val="clear" w:color="auto" w:fill="FFFFFF"/>
        </w:rPr>
        <w:t>日常售后支持</w:t>
      </w:r>
    </w:p>
    <w:bookmarkEnd w:id="4"/>
    <w:p w14:paraId="4760C077">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1.</w:t>
      </w:r>
      <w:r>
        <w:rPr>
          <w:rFonts w:hint="eastAsia" w:ascii="仿宋" w:hAnsi="仿宋" w:eastAsia="仿宋" w:cs="仿宋"/>
          <w:sz w:val="28"/>
          <w:szCs w:val="28"/>
          <w:shd w:val="clear" w:color="auto" w:fill="FFFFFF"/>
        </w:rPr>
        <w:t>电话支持：提供每周7天×</w:t>
      </w:r>
      <w:r>
        <w:rPr>
          <w:rFonts w:hint="eastAsia" w:ascii="仿宋" w:hAnsi="仿宋" w:eastAsia="仿宋" w:cs="仿宋"/>
          <w:sz w:val="28"/>
          <w:szCs w:val="28"/>
          <w:shd w:val="clear" w:color="auto" w:fill="FFFFFF"/>
          <w:lang w:val="en-US" w:eastAsia="zh-CN"/>
        </w:rPr>
        <w:t>18</w:t>
      </w:r>
      <w:r>
        <w:rPr>
          <w:rFonts w:hint="eastAsia" w:ascii="仿宋" w:hAnsi="仿宋" w:eastAsia="仿宋" w:cs="仿宋"/>
          <w:sz w:val="28"/>
          <w:szCs w:val="28"/>
          <w:shd w:val="clear" w:color="auto" w:fill="FFFFFF"/>
        </w:rPr>
        <w:t>小时的电话支持、响应，为甲方提供常规的咨询服务，并通过电话解答客户在使用中遇到的问题，及时为客户提出解决问题的建议。</w:t>
      </w:r>
    </w:p>
    <w:p w14:paraId="0317463A">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rPr>
        <w:t>现场响应：甲方遇到使用及技术问题，乙方会立即相应并查找原因，电话咨询不能解决的，乙方会在24小时内到达现场进行处理，确保产品正常工作；无法在12小时内解决的，会在24小时内提供备用产品，使</w:t>
      </w:r>
      <w:r>
        <w:rPr>
          <w:rFonts w:hint="eastAsia" w:ascii="仿宋" w:hAnsi="仿宋" w:eastAsia="仿宋" w:cs="仿宋"/>
          <w:sz w:val="28"/>
          <w:szCs w:val="28"/>
          <w:shd w:val="clear" w:color="auto" w:fill="FFFFFF"/>
          <w:lang w:val="en-US" w:eastAsia="zh-CN"/>
        </w:rPr>
        <w:t>甲方</w:t>
      </w:r>
      <w:r>
        <w:rPr>
          <w:rFonts w:hint="eastAsia" w:ascii="仿宋" w:hAnsi="仿宋" w:eastAsia="仿宋" w:cs="仿宋"/>
          <w:sz w:val="28"/>
          <w:szCs w:val="28"/>
          <w:shd w:val="clear" w:color="auto" w:fill="FFFFFF"/>
        </w:rPr>
        <w:t>能够正常使用。</w:t>
      </w:r>
    </w:p>
    <w:p w14:paraId="63D0C8DF">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3.</w:t>
      </w:r>
      <w:r>
        <w:rPr>
          <w:rFonts w:hint="eastAsia" w:ascii="仿宋" w:hAnsi="仿宋" w:eastAsia="仿宋" w:cs="仿宋"/>
          <w:sz w:val="28"/>
          <w:szCs w:val="28"/>
          <w:shd w:val="clear" w:color="auto" w:fill="FFFFFF"/>
        </w:rPr>
        <w:t>技术升级：在质保期内，如果系统软件产品技术升级应及时通知甲方，如甲方有相应要求，应对</w:t>
      </w:r>
      <w:r>
        <w:rPr>
          <w:rFonts w:hint="eastAsia" w:ascii="仿宋" w:hAnsi="仿宋" w:eastAsia="仿宋" w:cs="仿宋"/>
          <w:sz w:val="28"/>
          <w:szCs w:val="28"/>
          <w:shd w:val="clear" w:color="auto" w:fill="FFFFFF"/>
          <w:lang w:val="en-US" w:eastAsia="zh-CN"/>
        </w:rPr>
        <w:t>甲方</w:t>
      </w:r>
      <w:r>
        <w:rPr>
          <w:rFonts w:hint="eastAsia" w:ascii="仿宋" w:hAnsi="仿宋" w:eastAsia="仿宋" w:cs="仿宋"/>
          <w:sz w:val="28"/>
          <w:szCs w:val="28"/>
          <w:shd w:val="clear" w:color="auto" w:fill="FFFFFF"/>
        </w:rPr>
        <w:t>购买的产品进行升级服务，及时培训。</w:t>
      </w:r>
    </w:p>
    <w:p w14:paraId="0717A18C">
      <w:pPr>
        <w:pStyle w:val="3"/>
        <w:pageBreakBefore w:val="0"/>
        <w:numPr>
          <w:ilvl w:val="0"/>
          <w:numId w:val="0"/>
        </w:numPr>
        <w:kinsoku/>
        <w:wordWrap/>
        <w:overflowPunct/>
        <w:topLinePunct w:val="0"/>
        <w:autoSpaceDE/>
        <w:autoSpaceDN/>
        <w:bidi w:val="0"/>
        <w:adjustRightInd/>
        <w:snapToGrid/>
        <w:spacing w:line="594" w:lineRule="exact"/>
        <w:ind w:firstLine="562" w:firstLineChars="200"/>
        <w:textAlignment w:val="baseline"/>
        <w:rPr>
          <w:rFonts w:hint="default"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kern w:val="2"/>
          <w:sz w:val="28"/>
          <w:szCs w:val="28"/>
          <w:shd w:val="clear" w:color="auto" w:fill="FFFFFF"/>
          <w:lang w:val="en-US" w:eastAsia="zh-CN" w:bidi="ar-SA"/>
        </w:rPr>
        <w:t>六、</w:t>
      </w:r>
      <w:r>
        <w:rPr>
          <w:rFonts w:hint="eastAsia" w:ascii="仿宋" w:hAnsi="仿宋" w:eastAsia="仿宋" w:cs="仿宋"/>
          <w:b/>
          <w:bCs/>
          <w:color w:val="auto"/>
          <w:sz w:val="28"/>
          <w:szCs w:val="28"/>
          <w:shd w:val="clear" w:color="auto" w:fill="FFFFFF"/>
          <w:lang w:val="en-US" w:eastAsia="zh-CN"/>
        </w:rPr>
        <w:t>供应商要求</w:t>
      </w:r>
    </w:p>
    <w:p w14:paraId="2378D6DB">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（一）投标方须在投标文件中提供各项费用报价明细。</w:t>
      </w:r>
    </w:p>
    <w:p w14:paraId="022345CF">
      <w:pPr>
        <w:pageBreakBefore w:val="0"/>
        <w:widowControl w:val="0"/>
        <w:kinsoku/>
        <w:wordWrap/>
        <w:overflowPunct/>
        <w:topLinePunct w:val="0"/>
        <w:autoSpaceDE/>
        <w:autoSpaceDN/>
        <w:bidi w:val="0"/>
        <w:adjustRightInd/>
        <w:snapToGrid/>
        <w:spacing w:line="594" w:lineRule="exact"/>
        <w:ind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（二）供应商应</w:t>
      </w:r>
      <w:r>
        <w:rPr>
          <w:rFonts w:hint="eastAsia" w:ascii="仿宋" w:hAnsi="仿宋" w:eastAsia="仿宋" w:cs="仿宋"/>
          <w:sz w:val="28"/>
          <w:szCs w:val="28"/>
          <w:shd w:val="clear" w:color="auto" w:fill="FFFFFF"/>
          <w:lang w:val="en-US" w:eastAsia="zh-CN"/>
        </w:rPr>
        <w:t>具备</w:t>
      </w:r>
      <w:r>
        <w:rPr>
          <w:rFonts w:hint="eastAsia" w:ascii="仿宋" w:hAnsi="仿宋" w:eastAsia="仿宋" w:cs="仿宋"/>
          <w:sz w:val="28"/>
          <w:szCs w:val="28"/>
          <w:shd w:val="clear" w:color="auto" w:fill="FFFFFF"/>
        </w:rPr>
        <w:t>应具有资产管理系统的开发和升级维护经验，如有彩票行业资产管理系统的开发和升级维护经验的，在同等条件下，采购人优先考虑。</w:t>
      </w:r>
    </w:p>
    <w:p w14:paraId="2B620A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6D99085-84A9-4011-A01E-368A65D3A057}"/>
  </w:font>
  <w:font w:name="方正仿宋_GB2312">
    <w:panose1 w:val="02000000000000000000"/>
    <w:charset w:val="86"/>
    <w:family w:val="auto"/>
    <w:pitch w:val="default"/>
    <w:sig w:usb0="A00002BF" w:usb1="184F6CFA" w:usb2="00000012" w:usb3="00000000" w:csb0="00040001" w:csb1="00000000"/>
    <w:embedRegular r:id="rId2" w:fontKey="{5FEEE964-6ADD-4221-925D-09C7E72C74B6}"/>
  </w:font>
  <w:font w:name="方正小标宋_GBK">
    <w:panose1 w:val="03000509000000000000"/>
    <w:charset w:val="86"/>
    <w:family w:val="script"/>
    <w:pitch w:val="default"/>
    <w:sig w:usb0="00000001" w:usb1="080E0000" w:usb2="00000000" w:usb3="00000000" w:csb0="00040000" w:csb1="00000000"/>
    <w:embedRegular r:id="rId3" w:fontKey="{21B8A5A1-7F42-4961-AF68-B0F0F0EA3384}"/>
  </w:font>
  <w:font w:name="华文中宋">
    <w:altName w:val="宋体"/>
    <w:panose1 w:val="02010600040101010101"/>
    <w:charset w:val="86"/>
    <w:family w:val="auto"/>
    <w:pitch w:val="default"/>
    <w:sig w:usb0="00000000" w:usb1="00000000" w:usb2="00000000" w:usb3="00000000" w:csb0="0004009F" w:csb1="DFD70000"/>
    <w:embedRegular r:id="rId4" w:fontKey="{5DD79261-0181-42B5-BE0E-17E34FE077B0}"/>
  </w:font>
  <w:font w:name="仿宋">
    <w:panose1 w:val="02010609060101010101"/>
    <w:charset w:val="86"/>
    <w:family w:val="modern"/>
    <w:pitch w:val="default"/>
    <w:sig w:usb0="800002BF" w:usb1="38CF7CFA" w:usb2="00000016" w:usb3="00000000" w:csb0="00040001" w:csb1="00000000"/>
    <w:embedRegular r:id="rId5" w:fontKey="{562C60FD-DF66-4818-B0B9-110E065429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7F785"/>
    <w:multiLevelType w:val="multilevel"/>
    <w:tmpl w:val="8E47F785"/>
    <w:lvl w:ilvl="0" w:tentative="0">
      <w:start w:val="1"/>
      <w:numFmt w:val="decimal"/>
      <w:suff w:val="space"/>
      <w:lvlText w:val="%1. "/>
      <w:lvlJc w:val="left"/>
      <w:pPr>
        <w:tabs>
          <w:tab w:val="left" w:pos="0"/>
        </w:tabs>
        <w:ind w:left="907" w:hanging="907"/>
      </w:pPr>
      <w:rPr>
        <w:rFonts w:hint="default" w:eastAsia="方正仿宋_GB2312"/>
      </w:rPr>
    </w:lvl>
    <w:lvl w:ilvl="1" w:tentative="0">
      <w:start w:val="1"/>
      <w:numFmt w:val="decimal"/>
      <w:pStyle w:val="3"/>
      <w:isLgl/>
      <w:suff w:val="space"/>
      <w:lvlText w:val="%1.%2 "/>
      <w:lvlJc w:val="left"/>
      <w:pPr>
        <w:ind w:left="794" w:hanging="794"/>
      </w:pPr>
      <w:rPr>
        <w:rFonts w:hint="default" w:eastAsia="方正仿宋_GB2312"/>
      </w:rPr>
    </w:lvl>
    <w:lvl w:ilvl="2" w:tentative="0">
      <w:start w:val="1"/>
      <w:numFmt w:val="decimal"/>
      <w:pStyle w:val="4"/>
      <w:isLgl/>
      <w:suff w:val="space"/>
      <w:lvlText w:val="%1.%2.%3 "/>
      <w:lvlJc w:val="left"/>
      <w:pPr>
        <w:ind w:left="907" w:hanging="907"/>
      </w:pPr>
      <w:rPr>
        <w:rFonts w:hint="eastAsia"/>
        <w:color w:val="auto"/>
      </w:rPr>
    </w:lvl>
    <w:lvl w:ilvl="3" w:tentative="0">
      <w:start w:val="1"/>
      <w:numFmt w:val="decimal"/>
      <w:isLgl/>
      <w:suff w:val="space"/>
      <w:lvlText w:val="%1.%2.%3.%4 "/>
      <w:lvlJc w:val="left"/>
      <w:pPr>
        <w:ind w:left="0" w:firstLine="0"/>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01"/>
    <w:multiLevelType w:val="singleLevel"/>
    <w:tmpl w:val="00000001"/>
    <w:lvl w:ilvl="0" w:tentative="0">
      <w:start w:val="1"/>
      <w:numFmt w:val="decimal"/>
      <w:suff w:val="nothing"/>
      <w:lvlText w:val="%1"/>
      <w:lvlJc w:val="left"/>
      <w:pPr>
        <w:tabs>
          <w:tab w:val="left" w:pos="0"/>
        </w:tabs>
        <w:ind w:left="0" w:firstLine="0"/>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1"/>
      <w:numFmt w:val="decimal"/>
      <w:lvlText w:val="%1."/>
      <w:lvlJc w:val="left"/>
      <w:pPr>
        <w:ind w:left="425" w:hanging="425"/>
      </w:pPr>
      <w:rPr>
        <w:rFonts w:hint="default"/>
      </w:rPr>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00000006"/>
    <w:multiLevelType w:val="singleLevel"/>
    <w:tmpl w:val="00000006"/>
    <w:lvl w:ilvl="0" w:tentative="0">
      <w:start w:val="1"/>
      <w:numFmt w:val="decimal"/>
      <w:lvlText w:val="%1."/>
      <w:lvlJc w:val="left"/>
      <w:pPr>
        <w:ind w:left="425" w:hanging="425"/>
      </w:pPr>
      <w:rPr>
        <w:rFonts w:hint="default"/>
      </w:rPr>
    </w:lvl>
  </w:abstractNum>
  <w:abstractNum w:abstractNumId="6">
    <w:nsid w:val="00000008"/>
    <w:multiLevelType w:val="singleLevel"/>
    <w:tmpl w:val="00000008"/>
    <w:lvl w:ilvl="0" w:tentative="0">
      <w:start w:val="1"/>
      <w:numFmt w:val="decimal"/>
      <w:suff w:val="nothing"/>
      <w:lvlText w:val="%1"/>
      <w:lvlJc w:val="left"/>
      <w:pPr>
        <w:tabs>
          <w:tab w:val="left" w:pos="0"/>
        </w:tabs>
        <w:ind w:left="0" w:firstLine="0"/>
      </w:pPr>
      <w:rPr>
        <w:rFonts w:hint="default"/>
      </w:rPr>
    </w:lvl>
  </w:abstractNum>
  <w:abstractNum w:abstractNumId="7">
    <w:nsid w:val="00000009"/>
    <w:multiLevelType w:val="singleLevel"/>
    <w:tmpl w:val="00000009"/>
    <w:lvl w:ilvl="0" w:tentative="0">
      <w:start w:val="1"/>
      <w:numFmt w:val="decimal"/>
      <w:lvlText w:val="%1."/>
      <w:lvlJc w:val="left"/>
      <w:pPr>
        <w:ind w:left="425" w:hanging="425"/>
      </w:pPr>
      <w:rPr>
        <w:rFonts w:hint="default"/>
      </w:rPr>
    </w:lvl>
  </w:abstractNum>
  <w:abstractNum w:abstractNumId="8">
    <w:nsid w:val="0000000A"/>
    <w:multiLevelType w:val="singleLevel"/>
    <w:tmpl w:val="0000000A"/>
    <w:lvl w:ilvl="0" w:tentative="0">
      <w:start w:val="1"/>
      <w:numFmt w:val="decimal"/>
      <w:lvlText w:val="%1."/>
      <w:lvlJc w:val="left"/>
      <w:pPr>
        <w:ind w:left="425" w:hanging="425"/>
      </w:pPr>
      <w:rPr>
        <w:rFonts w:hint="default"/>
      </w:rPr>
    </w:lvl>
  </w:abstractNum>
  <w:abstractNum w:abstractNumId="9">
    <w:nsid w:val="0000000B"/>
    <w:multiLevelType w:val="singleLevel"/>
    <w:tmpl w:val="0000000B"/>
    <w:lvl w:ilvl="0" w:tentative="0">
      <w:start w:val="1"/>
      <w:numFmt w:val="decimal"/>
      <w:lvlText w:val="%1."/>
      <w:lvlJc w:val="left"/>
      <w:pPr>
        <w:ind w:left="425" w:hanging="425"/>
      </w:pPr>
      <w:rPr>
        <w:rFonts w:hint="default"/>
      </w:rPr>
    </w:lvl>
  </w:abstractNum>
  <w:abstractNum w:abstractNumId="10">
    <w:nsid w:val="0000000C"/>
    <w:multiLevelType w:val="singleLevel"/>
    <w:tmpl w:val="0000000C"/>
    <w:lvl w:ilvl="0" w:tentative="0">
      <w:start w:val="1"/>
      <w:numFmt w:val="decimal"/>
      <w:lvlText w:val="%1."/>
      <w:lvlJc w:val="left"/>
      <w:pPr>
        <w:ind w:left="425" w:hanging="425"/>
      </w:pPr>
      <w:rPr>
        <w:rFonts w:hint="default"/>
      </w:rPr>
    </w:lvl>
  </w:abstractNum>
  <w:abstractNum w:abstractNumId="11">
    <w:nsid w:val="0000000D"/>
    <w:multiLevelType w:val="singleLevel"/>
    <w:tmpl w:val="0000000D"/>
    <w:lvl w:ilvl="0" w:tentative="0">
      <w:start w:val="1"/>
      <w:numFmt w:val="decimalEnclosedCircleChinese"/>
      <w:suff w:val="nothing"/>
      <w:lvlText w:val="%1　"/>
      <w:lvlJc w:val="left"/>
      <w:pPr>
        <w:tabs>
          <w:tab w:val="left" w:pos="0"/>
        </w:tabs>
        <w:ind w:left="1417" w:hanging="567"/>
      </w:pPr>
      <w:rPr>
        <w:rFonts w:hint="eastAsia"/>
      </w:rPr>
    </w:lvl>
  </w:abstractNum>
  <w:abstractNum w:abstractNumId="12">
    <w:nsid w:val="0000000E"/>
    <w:multiLevelType w:val="singleLevel"/>
    <w:tmpl w:val="0000000E"/>
    <w:lvl w:ilvl="0" w:tentative="0">
      <w:start w:val="1"/>
      <w:numFmt w:val="decimal"/>
      <w:suff w:val="nothing"/>
      <w:lvlText w:val="%1"/>
      <w:lvlJc w:val="left"/>
      <w:pPr>
        <w:tabs>
          <w:tab w:val="left" w:pos="0"/>
        </w:tabs>
        <w:ind w:left="0" w:firstLine="0"/>
      </w:pPr>
      <w:rPr>
        <w:rFonts w:hint="default"/>
      </w:rPr>
    </w:lvl>
  </w:abstractNum>
  <w:abstractNum w:abstractNumId="13">
    <w:nsid w:val="0000000F"/>
    <w:multiLevelType w:val="singleLevel"/>
    <w:tmpl w:val="0000000F"/>
    <w:lvl w:ilvl="0" w:tentative="0">
      <w:start w:val="1"/>
      <w:numFmt w:val="decimal"/>
      <w:lvlText w:val="%1."/>
      <w:lvlJc w:val="left"/>
      <w:pPr>
        <w:ind w:left="425" w:hanging="425"/>
      </w:pPr>
      <w:rPr>
        <w:rFonts w:hint="default"/>
      </w:rPr>
    </w:lvl>
  </w:abstractNum>
  <w:abstractNum w:abstractNumId="14">
    <w:nsid w:val="00000010"/>
    <w:multiLevelType w:val="singleLevel"/>
    <w:tmpl w:val="00000010"/>
    <w:lvl w:ilvl="0" w:tentative="0">
      <w:start w:val="1"/>
      <w:numFmt w:val="decimal"/>
      <w:lvlText w:val="%1."/>
      <w:lvlJc w:val="left"/>
      <w:pPr>
        <w:ind w:left="425" w:hanging="425"/>
      </w:pPr>
      <w:rPr>
        <w:rFonts w:hint="default"/>
      </w:rPr>
    </w:lvl>
  </w:abstractNum>
  <w:abstractNum w:abstractNumId="15">
    <w:nsid w:val="00000014"/>
    <w:multiLevelType w:val="singleLevel"/>
    <w:tmpl w:val="00000014"/>
    <w:lvl w:ilvl="0" w:tentative="0">
      <w:start w:val="1"/>
      <w:numFmt w:val="decimal"/>
      <w:lvlText w:val="%1."/>
      <w:lvlJc w:val="left"/>
      <w:pPr>
        <w:ind w:left="425" w:hanging="425"/>
      </w:pPr>
      <w:rPr>
        <w:rFonts w:hint="default"/>
      </w:rPr>
    </w:lvl>
  </w:abstractNum>
  <w:abstractNum w:abstractNumId="16">
    <w:nsid w:val="00000015"/>
    <w:multiLevelType w:val="singleLevel"/>
    <w:tmpl w:val="00000015"/>
    <w:lvl w:ilvl="0" w:tentative="0">
      <w:start w:val="1"/>
      <w:numFmt w:val="decimalEnclosedCircleChinese"/>
      <w:suff w:val="nothing"/>
      <w:lvlText w:val="%1　"/>
      <w:lvlJc w:val="left"/>
      <w:pPr>
        <w:tabs>
          <w:tab w:val="left" w:pos="0"/>
        </w:tabs>
        <w:ind w:left="1417" w:hanging="567"/>
      </w:pPr>
      <w:rPr>
        <w:rFonts w:hint="eastAsia"/>
      </w:rPr>
    </w:lvl>
  </w:abstractNum>
  <w:abstractNum w:abstractNumId="17">
    <w:nsid w:val="00000016"/>
    <w:multiLevelType w:val="singleLevel"/>
    <w:tmpl w:val="00000016"/>
    <w:lvl w:ilvl="0" w:tentative="0">
      <w:start w:val="1"/>
      <w:numFmt w:val="decimal"/>
      <w:lvlText w:val="(%1)"/>
      <w:lvlJc w:val="left"/>
      <w:pPr>
        <w:ind w:left="425" w:hanging="425"/>
      </w:pPr>
      <w:rPr>
        <w:rFonts w:hint="default"/>
      </w:rPr>
    </w:lvl>
  </w:abstractNum>
  <w:abstractNum w:abstractNumId="18">
    <w:nsid w:val="00000017"/>
    <w:multiLevelType w:val="singleLevel"/>
    <w:tmpl w:val="00000017"/>
    <w:lvl w:ilvl="0" w:tentative="0">
      <w:start w:val="1"/>
      <w:numFmt w:val="decimalEnclosedCircleChinese"/>
      <w:suff w:val="nothing"/>
      <w:lvlText w:val="%1　"/>
      <w:lvlJc w:val="left"/>
      <w:pPr>
        <w:ind w:left="0" w:firstLine="850"/>
      </w:pPr>
      <w:rPr>
        <w:rFonts w:hint="eastAsia"/>
      </w:rPr>
    </w:lvl>
  </w:abstractNum>
  <w:abstractNum w:abstractNumId="19">
    <w:nsid w:val="00000018"/>
    <w:multiLevelType w:val="singleLevel"/>
    <w:tmpl w:val="00000018"/>
    <w:lvl w:ilvl="0" w:tentative="0">
      <w:start w:val="1"/>
      <w:numFmt w:val="decimalEnclosedCircleChinese"/>
      <w:suff w:val="nothing"/>
      <w:lvlText w:val="%1　"/>
      <w:lvlJc w:val="left"/>
      <w:pPr>
        <w:tabs>
          <w:tab w:val="left" w:pos="0"/>
        </w:tabs>
        <w:ind w:left="1417" w:hanging="567"/>
      </w:pPr>
      <w:rPr>
        <w:rFonts w:hint="eastAsia"/>
      </w:rPr>
    </w:lvl>
  </w:abstractNum>
  <w:abstractNum w:abstractNumId="20">
    <w:nsid w:val="00000019"/>
    <w:multiLevelType w:val="singleLevel"/>
    <w:tmpl w:val="00000019"/>
    <w:lvl w:ilvl="0" w:tentative="0">
      <w:start w:val="1"/>
      <w:numFmt w:val="decimal"/>
      <w:lvlText w:val="%1."/>
      <w:lvlJc w:val="left"/>
      <w:pPr>
        <w:ind w:left="425" w:hanging="425"/>
      </w:pPr>
      <w:rPr>
        <w:rFonts w:hint="default"/>
      </w:rPr>
    </w:lvl>
  </w:abstractNum>
  <w:abstractNum w:abstractNumId="21">
    <w:nsid w:val="0000001A"/>
    <w:multiLevelType w:val="singleLevel"/>
    <w:tmpl w:val="0000001A"/>
    <w:lvl w:ilvl="0" w:tentative="0">
      <w:start w:val="1"/>
      <w:numFmt w:val="decimal"/>
      <w:lvlText w:val="%1."/>
      <w:lvlJc w:val="left"/>
      <w:pPr>
        <w:ind w:left="425" w:hanging="425"/>
      </w:pPr>
      <w:rPr>
        <w:rFonts w:hint="default" w:ascii="宋体" w:hAnsi="宋体" w:eastAsia="宋体" w:cs="宋体"/>
      </w:rPr>
    </w:lvl>
  </w:abstractNum>
  <w:abstractNum w:abstractNumId="22">
    <w:nsid w:val="0000001B"/>
    <w:multiLevelType w:val="singleLevel"/>
    <w:tmpl w:val="0000001B"/>
    <w:lvl w:ilvl="0" w:tentative="0">
      <w:start w:val="1"/>
      <w:numFmt w:val="decimal"/>
      <w:lvlText w:val="%1."/>
      <w:lvlJc w:val="left"/>
      <w:pPr>
        <w:ind w:left="425" w:hanging="425"/>
      </w:pPr>
      <w:rPr>
        <w:rFonts w:hint="default" w:ascii="宋体" w:hAnsi="宋体" w:eastAsia="宋体" w:cs="宋体"/>
      </w:rPr>
    </w:lvl>
  </w:abstractNum>
  <w:abstractNum w:abstractNumId="23">
    <w:nsid w:val="0000001C"/>
    <w:multiLevelType w:val="singleLevel"/>
    <w:tmpl w:val="0000001C"/>
    <w:lvl w:ilvl="0" w:tentative="0">
      <w:start w:val="1"/>
      <w:numFmt w:val="decimal"/>
      <w:lvlText w:val="(%1)"/>
      <w:lvlJc w:val="left"/>
      <w:pPr>
        <w:ind w:left="425" w:hanging="425"/>
      </w:pPr>
      <w:rPr>
        <w:rFonts w:hint="default"/>
      </w:rPr>
    </w:lvl>
  </w:abstractNum>
  <w:abstractNum w:abstractNumId="24">
    <w:nsid w:val="0000001D"/>
    <w:multiLevelType w:val="singleLevel"/>
    <w:tmpl w:val="0000001D"/>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0"/>
  </w:num>
  <w:num w:numId="4">
    <w:abstractNumId w:val="15"/>
  </w:num>
  <w:num w:numId="5">
    <w:abstractNumId w:val="3"/>
  </w:num>
  <w:num w:numId="6">
    <w:abstractNumId w:val="23"/>
  </w:num>
  <w:num w:numId="7">
    <w:abstractNumId w:val="18"/>
  </w:num>
  <w:num w:numId="8">
    <w:abstractNumId w:val="11"/>
  </w:num>
  <w:num w:numId="9">
    <w:abstractNumId w:val="17"/>
  </w:num>
  <w:num w:numId="10">
    <w:abstractNumId w:val="13"/>
  </w:num>
  <w:num w:numId="11">
    <w:abstractNumId w:val="7"/>
  </w:num>
  <w:num w:numId="12">
    <w:abstractNumId w:val="19"/>
  </w:num>
  <w:num w:numId="13">
    <w:abstractNumId w:val="16"/>
  </w:num>
  <w:num w:numId="14">
    <w:abstractNumId w:val="4"/>
  </w:num>
  <w:num w:numId="15">
    <w:abstractNumId w:val="14"/>
  </w:num>
  <w:num w:numId="16">
    <w:abstractNumId w:val="8"/>
  </w:num>
  <w:num w:numId="17">
    <w:abstractNumId w:val="5"/>
  </w:num>
  <w:num w:numId="18">
    <w:abstractNumId w:val="9"/>
  </w:num>
  <w:num w:numId="19">
    <w:abstractNumId w:val="2"/>
  </w:num>
  <w:num w:numId="20">
    <w:abstractNumId w:val="24"/>
  </w:num>
  <w:num w:numId="21">
    <w:abstractNumId w:val="12"/>
  </w:num>
  <w:num w:numId="22">
    <w:abstractNumId w:val="6"/>
  </w:num>
  <w:num w:numId="23">
    <w:abstractNumId w:val="10"/>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F3D3E"/>
    <w:rsid w:val="250273A3"/>
    <w:rsid w:val="75892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numPr>
        <w:ilvl w:val="1"/>
        <w:numId w:val="1"/>
      </w:numPr>
      <w:spacing w:before="260" w:after="260" w:line="413" w:lineRule="auto"/>
      <w:ind w:left="794" w:hanging="794"/>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3" w:lineRule="auto"/>
      <w:ind w:left="907" w:hanging="907"/>
      <w:outlineLvl w:val="2"/>
    </w:pPr>
    <w:rPr>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2026-01-09T09:10:16Z</dcterms:created>
  <dc:creator>Administrator</dc:creator>
  <cp:lastModifiedBy>Henry</cp:lastModifiedBy>
  <dcterms:modified xsi:type="dcterms:W3CDTF">2026-01-09T09:12:00Z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C61B6D3592E84610A1AAAA4A7C40E559_12</vt:lpwstr>
  </property>
</Properties>
</file>