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E4D909">
      <w:pPr>
        <w:spacing w:after="0"/>
        <w:rPr>
          <w:rFonts w:ascii="Times New Roman" w:hAnsi="Times New Roman" w:eastAsia="方正黑体_GBK" w:cs="Times New Roman"/>
          <w:bCs/>
          <w:sz w:val="32"/>
          <w:szCs w:val="32"/>
        </w:rPr>
      </w:pPr>
      <w:r>
        <w:rPr>
          <w:rFonts w:hint="eastAsia" w:ascii="Times New Roman" w:hAnsi="Times New Roman" w:eastAsia="方正黑体_GBK"/>
          <w:bCs/>
          <w:sz w:val="32"/>
          <w:szCs w:val="32"/>
        </w:rPr>
        <w:t>附件</w:t>
      </w:r>
      <w:r>
        <w:rPr>
          <w:rFonts w:ascii="Times New Roman" w:hAnsi="Times New Roman" w:eastAsia="方正黑体_GBK" w:cs="Times New Roman"/>
          <w:bCs/>
          <w:sz w:val="32"/>
          <w:szCs w:val="32"/>
        </w:rPr>
        <w:t>5</w:t>
      </w:r>
    </w:p>
    <w:p w14:paraId="3C32E389">
      <w:pPr>
        <w:spacing w:after="0" w:line="600" w:lineRule="exact"/>
        <w:jc w:val="center"/>
        <w:rPr>
          <w:rFonts w:ascii="Times New Roman" w:hAnsi="Times New Roman" w:eastAsia="方正小标宋_GBK" w:cs="方正小标宋简体"/>
          <w:sz w:val="44"/>
          <w:szCs w:val="44"/>
        </w:rPr>
      </w:pPr>
      <w:r>
        <w:rPr>
          <w:rFonts w:hint="eastAsia" w:ascii="Times New Roman" w:hAnsi="Times New Roman" w:eastAsia="方正小标宋_GBK" w:cs="方正小标宋简体"/>
          <w:sz w:val="44"/>
          <w:szCs w:val="44"/>
        </w:rPr>
        <w:t>重庆新闻奖系列报道作品完整目录</w:t>
      </w:r>
    </w:p>
    <w:tbl>
      <w:tblPr>
        <w:tblStyle w:val="3"/>
        <w:tblW w:w="9542" w:type="dxa"/>
        <w:tblInd w:w="-126" w:type="dxa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942"/>
        <w:gridCol w:w="2602"/>
        <w:gridCol w:w="849"/>
        <w:gridCol w:w="1149"/>
        <w:gridCol w:w="1466"/>
        <w:gridCol w:w="939"/>
        <w:gridCol w:w="935"/>
      </w:tblGrid>
      <w:tr w14:paraId="75CBD304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exact"/>
        </w:trPr>
        <w:tc>
          <w:tcPr>
            <w:tcW w:w="1602" w:type="dxa"/>
            <w:gridSpan w:val="2"/>
            <w:tcBorders>
              <w:bottom w:val="single" w:color="auto" w:sz="4" w:space="0"/>
            </w:tcBorders>
            <w:vAlign w:val="center"/>
          </w:tcPr>
          <w:p w14:paraId="09FE0173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ascii="Times New Roman" w:hAnsi="Times New Roman" w:eastAsia="方正黑体_GBK" w:cs="方正黑体_GBK"/>
                <w:sz w:val="28"/>
              </w:rPr>
              <w:t>作品标题</w:t>
            </w:r>
          </w:p>
        </w:tc>
        <w:tc>
          <w:tcPr>
            <w:tcW w:w="7940" w:type="dxa"/>
            <w:gridSpan w:val="6"/>
            <w:tcBorders>
              <w:bottom w:val="single" w:color="auto" w:sz="4" w:space="0"/>
            </w:tcBorders>
            <w:vAlign w:val="center"/>
          </w:tcPr>
          <w:p w14:paraId="3EF57C35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</w:p>
        </w:tc>
      </w:tr>
      <w:tr w14:paraId="01F65E22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AD459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ascii="Times New Roman" w:hAnsi="Times New Roman" w:eastAsia="方正黑体_GBK" w:cs="方正黑体_GBK"/>
                <w:sz w:val="28"/>
              </w:rPr>
              <w:t>序号</w:t>
            </w:r>
          </w:p>
        </w:tc>
        <w:tc>
          <w:tcPr>
            <w:tcW w:w="3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28231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ascii="Times New Roman" w:hAnsi="Times New Roman" w:eastAsia="方正黑体_GBK" w:cs="方正黑体_GBK"/>
                <w:sz w:val="28"/>
              </w:rPr>
              <w:t>单篇作品标题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FD0FF1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ascii="Times New Roman" w:hAnsi="Times New Roman" w:eastAsia="方正黑体_GBK" w:cs="方正黑体_GBK"/>
                <w:sz w:val="28"/>
              </w:rPr>
              <w:t>体裁</w:t>
            </w:r>
          </w:p>
        </w:tc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E7B71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ascii="Times New Roman" w:hAnsi="Times New Roman" w:eastAsia="方正黑体_GBK" w:cs="方正黑体_GBK"/>
                <w:sz w:val="28"/>
              </w:rPr>
              <w:t>字数</w:t>
            </w:r>
          </w:p>
          <w:p w14:paraId="7159B958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ascii="Times New Roman" w:hAnsi="Times New Roman" w:eastAsia="方正黑体_GBK" w:cs="方正黑体_GBK"/>
                <w:sz w:val="28"/>
              </w:rPr>
              <w:t>/时长</w:t>
            </w: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42C05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ascii="Times New Roman" w:hAnsi="Times New Roman" w:eastAsia="方正黑体_GBK" w:cs="方正黑体_GBK"/>
                <w:sz w:val="28"/>
              </w:rPr>
              <w:t>刊播</w:t>
            </w:r>
          </w:p>
          <w:p w14:paraId="2D5ECE92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ascii="Times New Roman" w:hAnsi="Times New Roman" w:eastAsia="方正黑体_GBK" w:cs="方正黑体_GBK"/>
                <w:sz w:val="28"/>
              </w:rPr>
              <w:t>日期</w:t>
            </w: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D8ACC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ascii="Times New Roman" w:hAnsi="Times New Roman" w:eastAsia="方正黑体_GBK" w:cs="方正黑体_GBK"/>
                <w:sz w:val="28"/>
              </w:rPr>
              <w:t>刊播版面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42E33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ascii="Times New Roman" w:hAnsi="Times New Roman" w:eastAsia="方正黑体_GBK" w:cs="方正黑体_GBK"/>
                <w:sz w:val="28"/>
              </w:rPr>
              <w:t>备注</w:t>
            </w:r>
          </w:p>
        </w:tc>
      </w:tr>
      <w:tr w14:paraId="3A533A89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exac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C0AC7">
            <w:pPr>
              <w:snapToGrid w:val="0"/>
              <w:spacing w:after="0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sz w:val="28"/>
                <w:szCs w:val="28"/>
              </w:rPr>
              <w:t>1</w:t>
            </w:r>
          </w:p>
        </w:tc>
        <w:tc>
          <w:tcPr>
            <w:tcW w:w="3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32E0A2">
            <w:pPr>
              <w:snapToGrid w:val="0"/>
              <w:spacing w:after="0"/>
              <w:rPr>
                <w:rFonts w:hint="eastAsia" w:ascii="Times New Roman" w:hAnsi="Times New Roman" w:eastAsia="方正仿宋_GBK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方正黑体_GBK" w:cs="方正黑体_GBK"/>
                <w:sz w:val="18"/>
                <w:szCs w:val="18"/>
                <w:lang w:val="en-US" w:eastAsia="zh-CN"/>
              </w:rPr>
              <w:t>《壹锅耗儿鱼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spacing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方正黑体_GBK" w:cs="方正黑体_GBK"/>
                <w:sz w:val="18"/>
                <w:szCs w:val="18"/>
                <w:lang w:val="en-US" w:eastAsia="zh-CN"/>
              </w:rPr>
              <w:t>吴莞莹——从“厂三代”到社区美食开拓者》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041C8">
            <w:pPr>
              <w:snapToGrid w:val="0"/>
              <w:spacing w:after="0"/>
              <w:rPr>
                <w:rFonts w:hint="eastAsia" w:ascii="Times New Roman" w:hAnsi="Times New Roman" w:eastAsia="方正仿宋_GBK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>专题</w:t>
            </w:r>
          </w:p>
        </w:tc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A3EDA">
            <w:pPr>
              <w:snapToGrid w:val="0"/>
              <w:spacing w:after="0"/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7分25秒</w:t>
            </w: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DB569">
            <w:pPr>
              <w:snapToGrid w:val="0"/>
              <w:spacing w:after="0"/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>2025.4.28</w:t>
            </w: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E4C22">
            <w:pPr>
              <w:snapToGrid w:val="0"/>
              <w:spacing w:after="0"/>
              <w:jc w:val="center"/>
              <w:rPr>
                <w:rFonts w:hint="default" w:ascii="Times New Roman" w:hAnsi="Times New Roman" w:eastAsia="方正仿宋_GBK" w:cs="Times New Roman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16"/>
                <w:szCs w:val="16"/>
                <w:lang w:val="en-US" w:eastAsia="zh-CN"/>
              </w:rPr>
              <w:t>最江津APP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7062C">
            <w:pPr>
              <w:snapToGrid w:val="0"/>
              <w:spacing w:after="0"/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</w:pPr>
          </w:p>
        </w:tc>
      </w:tr>
      <w:tr w14:paraId="14748E16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exact"/>
        </w:trPr>
        <w:tc>
          <w:tcPr>
            <w:tcW w:w="66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D9A5E">
            <w:pPr>
              <w:snapToGrid w:val="0"/>
              <w:spacing w:after="0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sz w:val="28"/>
                <w:szCs w:val="28"/>
              </w:rPr>
              <w:t>2</w:t>
            </w:r>
          </w:p>
        </w:tc>
        <w:tc>
          <w:tcPr>
            <w:tcW w:w="3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AE86B">
            <w:pPr>
              <w:snapToGrid w:val="0"/>
              <w:spacing w:after="0"/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 w:val="18"/>
                <w:szCs w:val="18"/>
                <w:lang w:val="en-US" w:eastAsia="zh-CN"/>
              </w:rPr>
              <w:t>《流动花车店主 李觉——让美好发生》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641CE">
            <w:pPr>
              <w:snapToGrid w:val="0"/>
              <w:spacing w:after="0"/>
              <w:rPr>
                <w:rFonts w:hint="eastAsia" w:ascii="Times New Roman" w:hAnsi="Times New Roman" w:eastAsia="方正仿宋_GBK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>专题</w:t>
            </w:r>
          </w:p>
        </w:tc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83164B">
            <w:pPr>
              <w:snapToGrid w:val="0"/>
              <w:spacing w:after="0"/>
              <w:rPr>
                <w:rFonts w:hint="default" w:ascii="Times New Roman" w:hAnsi="Times New Roman" w:eastAsia="方正仿宋_GBK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7分53秒</w:t>
            </w: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D7F22">
            <w:pPr>
              <w:snapToGrid w:val="0"/>
              <w:spacing w:after="0"/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>2025.5.8</w:t>
            </w: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F3C043">
            <w:pPr>
              <w:snapToGrid w:val="0"/>
              <w:spacing w:after="0"/>
              <w:ind w:left="320" w:leftChars="76" w:hanging="160" w:hangingChars="100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 w:val="16"/>
                <w:szCs w:val="16"/>
                <w:lang w:val="en-US" w:eastAsia="zh-CN"/>
              </w:rPr>
              <w:t>最江津APP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DDB18">
            <w:pPr>
              <w:snapToGrid w:val="0"/>
              <w:spacing w:after="0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</w:p>
        </w:tc>
      </w:tr>
      <w:tr w14:paraId="42D1EAA7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exac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19407">
            <w:pPr>
              <w:snapToGrid w:val="0"/>
              <w:spacing w:after="0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sz w:val="28"/>
                <w:szCs w:val="28"/>
              </w:rPr>
              <w:t>3</w:t>
            </w:r>
          </w:p>
        </w:tc>
        <w:tc>
          <w:tcPr>
            <w:tcW w:w="3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053F60">
            <w:pPr>
              <w:snapToGrid w:val="0"/>
              <w:spacing w:after="0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方正黑体_GBK" w:cs="方正黑体_GBK"/>
                <w:sz w:val="18"/>
                <w:szCs w:val="18"/>
                <w:lang w:val="en-US" w:eastAsia="zh-CN"/>
              </w:rPr>
              <w:t>《80后罗婷婷：人生重在体验，在现实和梦想间直来直往》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058D6">
            <w:pPr>
              <w:snapToGrid w:val="0"/>
              <w:spacing w:after="0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>专题</w:t>
            </w:r>
          </w:p>
        </w:tc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D7289">
            <w:pPr>
              <w:snapToGrid w:val="0"/>
              <w:spacing w:after="0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10分58秒</w:t>
            </w: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26F65">
            <w:pPr>
              <w:snapToGrid w:val="0"/>
              <w:spacing w:after="0"/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>2025.5.28</w:t>
            </w: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EED5A">
            <w:pPr>
              <w:snapToGrid w:val="0"/>
              <w:spacing w:after="0"/>
              <w:ind w:left="160" w:hanging="160" w:hangingChars="100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 w:val="16"/>
                <w:szCs w:val="16"/>
                <w:lang w:val="en-US" w:eastAsia="zh-CN"/>
              </w:rPr>
              <w:t>最江津APP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176D2">
            <w:pPr>
              <w:snapToGrid w:val="0"/>
              <w:spacing w:after="0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代表作</w:t>
            </w:r>
          </w:p>
        </w:tc>
      </w:tr>
      <w:tr w14:paraId="471B0EDF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215CF">
            <w:pPr>
              <w:snapToGrid w:val="0"/>
              <w:spacing w:after="0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sz w:val="28"/>
                <w:szCs w:val="28"/>
              </w:rPr>
              <w:t>4</w:t>
            </w:r>
          </w:p>
        </w:tc>
        <w:tc>
          <w:tcPr>
            <w:tcW w:w="3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C2970">
            <w:pPr>
              <w:snapToGrid w:val="0"/>
              <w:spacing w:after="0"/>
              <w:rPr>
                <w:rFonts w:hint="eastAsia" w:ascii="Times New Roman" w:hAnsi="Times New Roman" w:eastAsia="方正仿宋_GBK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方正黑体_GBK" w:cs="方正黑体_GBK"/>
                <w:sz w:val="18"/>
                <w:szCs w:val="18"/>
                <w:lang w:val="en-US" w:eastAsia="zh-CN"/>
              </w:rPr>
              <w:t>《不打烊的友情地标——我和朋友们的火锅店》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AD669">
            <w:pPr>
              <w:snapToGrid w:val="0"/>
              <w:spacing w:after="0"/>
              <w:rPr>
                <w:rFonts w:hint="eastAsia" w:ascii="Times New Roman" w:hAnsi="Times New Roman" w:eastAsia="方正仿宋_GBK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>专题</w:t>
            </w:r>
          </w:p>
        </w:tc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45C9DF">
            <w:pPr>
              <w:snapToGrid w:val="0"/>
              <w:spacing w:after="0"/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10分23秒</w:t>
            </w: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66708">
            <w:pPr>
              <w:snapToGrid w:val="0"/>
              <w:spacing w:after="0"/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>2025.6.26</w:t>
            </w: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4FE1A">
            <w:pPr>
              <w:snapToGrid w:val="0"/>
              <w:spacing w:after="0"/>
              <w:ind w:left="160" w:hanging="160" w:hangingChars="100"/>
              <w:jc w:val="center"/>
              <w:rPr>
                <w:rFonts w:hint="eastAsia" w:ascii="Times New Roman" w:hAnsi="Times New Roman" w:eastAsia="方正仿宋_GBK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16"/>
                <w:szCs w:val="16"/>
                <w:lang w:val="en-US" w:eastAsia="zh-CN"/>
              </w:rPr>
              <w:t>最江津APP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FA0538">
            <w:pPr>
              <w:snapToGrid w:val="0"/>
              <w:spacing w:after="0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</w:p>
        </w:tc>
      </w:tr>
      <w:tr w14:paraId="5B63E5F6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26CA2B">
            <w:pPr>
              <w:snapToGrid w:val="0"/>
              <w:spacing w:after="0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sz w:val="28"/>
                <w:szCs w:val="28"/>
              </w:rPr>
              <w:t>5</w:t>
            </w:r>
          </w:p>
        </w:tc>
        <w:tc>
          <w:tcPr>
            <w:tcW w:w="3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16934">
            <w:pPr>
              <w:snapToGrid w:val="0"/>
              <w:spacing w:after="0"/>
              <w:rPr>
                <w:rFonts w:hint="eastAsia" w:ascii="Times New Roman" w:hAnsi="Times New Roman" w:eastAsia="方正黑体_GBK" w:cs="方正黑体_GBK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 w:val="18"/>
                <w:szCs w:val="18"/>
                <w:lang w:val="en-US" w:eastAsia="zh-CN"/>
              </w:rPr>
              <w:t>《 </w:t>
            </w:r>
            <w:r>
              <w:rPr>
                <w:rFonts w:hint="default" w:ascii="Times New Roman" w:hAnsi="Times New Roman" w:eastAsia="方正黑体_GBK" w:cs="方正黑体_GBK"/>
                <w:sz w:val="18"/>
                <w:szCs w:val="18"/>
                <w:lang w:val="en-US" w:eastAsia="zh-CN"/>
              </w:rPr>
              <w:t>江津“牛马草料供应商”：把热爱熬成日子里的甜——ZERO林咖啡</w:t>
            </w:r>
            <w:r>
              <w:rPr>
                <w:rFonts w:hint="eastAsia" w:ascii="Times New Roman" w:hAnsi="Times New Roman" w:eastAsia="方正黑体_GBK" w:cs="方正黑体_GBK"/>
                <w:sz w:val="18"/>
                <w:szCs w:val="18"/>
                <w:lang w:val="en-US" w:eastAsia="zh-CN"/>
              </w:rPr>
              <w:t>》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63927">
            <w:pPr>
              <w:snapToGrid w:val="0"/>
              <w:spacing w:after="0"/>
              <w:rPr>
                <w:rFonts w:hint="eastAsia" w:ascii="Times New Roman" w:hAnsi="Times New Roman" w:eastAsia="方正仿宋_GBK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>专题</w:t>
            </w:r>
          </w:p>
        </w:tc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E892A">
            <w:pPr>
              <w:snapToGrid w:val="0"/>
              <w:spacing w:after="0"/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11分38秒</w:t>
            </w: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E7D75D">
            <w:pPr>
              <w:snapToGrid w:val="0"/>
              <w:spacing w:after="0"/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>2025.7.17</w:t>
            </w: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684C9">
            <w:pPr>
              <w:snapToGrid w:val="0"/>
              <w:spacing w:after="0"/>
              <w:ind w:left="160" w:hanging="160" w:hangingChars="100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 w:val="16"/>
                <w:szCs w:val="16"/>
                <w:lang w:val="en-US" w:eastAsia="zh-CN"/>
              </w:rPr>
              <w:t>最江津APP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32C90">
            <w:pPr>
              <w:snapToGrid w:val="0"/>
              <w:spacing w:after="0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</w:p>
        </w:tc>
      </w:tr>
      <w:tr w14:paraId="78E7CFD1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D089D">
            <w:pPr>
              <w:snapToGrid w:val="0"/>
              <w:spacing w:after="0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sz w:val="28"/>
                <w:szCs w:val="28"/>
              </w:rPr>
              <w:t>6</w:t>
            </w:r>
          </w:p>
        </w:tc>
        <w:tc>
          <w:tcPr>
            <w:tcW w:w="3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4AF590">
            <w:pPr>
              <w:snapToGrid w:val="0"/>
              <w:spacing w:after="0"/>
              <w:rPr>
                <w:rFonts w:hint="eastAsia" w:ascii="Times New Roman" w:hAnsi="Times New Roman" w:eastAsia="方正黑体_GBK" w:cs="方正黑体_GBK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 w:val="18"/>
                <w:szCs w:val="18"/>
                <w:lang w:val="en-US" w:eastAsia="zh-CN"/>
              </w:rPr>
              <w:t>《提阿莫母婴绘本体验馆 周晓凤——宝妈</w:t>
            </w:r>
            <w:r>
              <w:rPr>
                <w:rFonts w:hint="default" w:ascii="Times New Roman" w:hAnsi="Times New Roman" w:eastAsia="方正黑体_GBK" w:cs="方正黑体_GBK"/>
                <w:sz w:val="18"/>
                <w:szCs w:val="18"/>
                <w:lang w:val="en-US" w:eastAsia="zh-CN"/>
              </w:rPr>
              <w:t>创业：勇敢迈出第一步</w:t>
            </w:r>
            <w:r>
              <w:rPr>
                <w:rFonts w:hint="eastAsia" w:ascii="Times New Roman" w:hAnsi="Times New Roman" w:eastAsia="方正黑体_GBK" w:cs="方正黑体_GBK"/>
                <w:sz w:val="18"/>
                <w:szCs w:val="18"/>
                <w:lang w:val="en-US" w:eastAsia="zh-CN"/>
              </w:rPr>
              <w:t>》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62885">
            <w:pPr>
              <w:snapToGrid w:val="0"/>
              <w:spacing w:after="0"/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 xml:space="preserve">专题 </w:t>
            </w:r>
          </w:p>
        </w:tc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BDCD4B">
            <w:pPr>
              <w:snapToGrid w:val="0"/>
              <w:spacing w:after="0"/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12分01秒</w:t>
            </w: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1292E">
            <w:pPr>
              <w:snapToGrid w:val="0"/>
              <w:spacing w:after="0"/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>2025.7.30</w:t>
            </w: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C69DA">
            <w:pPr>
              <w:snapToGrid w:val="0"/>
              <w:spacing w:after="0"/>
              <w:ind w:left="160" w:hanging="160" w:hangingChars="100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 w:val="16"/>
                <w:szCs w:val="16"/>
                <w:lang w:val="en-US" w:eastAsia="zh-CN"/>
              </w:rPr>
              <w:t>最江津APP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BDEC0">
            <w:pPr>
              <w:snapToGrid w:val="0"/>
              <w:spacing w:after="0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</w:p>
        </w:tc>
      </w:tr>
      <w:tr w14:paraId="1B9F7605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EAD46">
            <w:pPr>
              <w:snapToGrid w:val="0"/>
              <w:spacing w:after="0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sz w:val="28"/>
                <w:szCs w:val="28"/>
              </w:rPr>
              <w:t>7</w:t>
            </w:r>
          </w:p>
        </w:tc>
        <w:tc>
          <w:tcPr>
            <w:tcW w:w="3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820A1">
            <w:pPr>
              <w:snapToGrid w:val="0"/>
              <w:spacing w:after="0"/>
              <w:rPr>
                <w:rFonts w:hint="eastAsia" w:ascii="Times New Roman" w:hAnsi="Times New Roman" w:eastAsia="方正仿宋_GBK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方正黑体_GBK" w:cs="方正黑体_GBK"/>
                <w:sz w:val="18"/>
                <w:szCs w:val="18"/>
                <w:lang w:val="en-US" w:eastAsia="zh-CN"/>
              </w:rPr>
              <w:t>《</w:t>
            </w:r>
            <w:r>
              <w:rPr>
                <w:rFonts w:hint="default" w:ascii="Times New Roman" w:hAnsi="Times New Roman" w:eastAsia="方正黑体_GBK" w:cs="方正黑体_GBK"/>
                <w:sz w:val="18"/>
                <w:szCs w:val="18"/>
                <w:lang w:val="en-US" w:eastAsia="zh-CN"/>
              </w:rPr>
              <w:t>初见摄影美学馆王杰——让更多人通过镜头看见自己</w:t>
            </w:r>
            <w:r>
              <w:rPr>
                <w:rFonts w:hint="eastAsia" w:ascii="Times New Roman" w:hAnsi="Times New Roman" w:eastAsia="方正黑体_GBK" w:cs="方正黑体_GBK"/>
                <w:sz w:val="18"/>
                <w:szCs w:val="18"/>
                <w:lang w:val="en-US" w:eastAsia="zh-CN"/>
              </w:rPr>
              <w:t>》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E95B8">
            <w:pPr>
              <w:snapToGrid w:val="0"/>
              <w:spacing w:after="0"/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>专题</w:t>
            </w:r>
          </w:p>
        </w:tc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62B4F">
            <w:pPr>
              <w:snapToGrid w:val="0"/>
              <w:spacing w:after="0"/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11分58秒</w:t>
            </w: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1C259">
            <w:pPr>
              <w:snapToGrid w:val="0"/>
              <w:spacing w:after="0"/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>2025.8.28</w:t>
            </w: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E4291">
            <w:pPr>
              <w:snapToGrid w:val="0"/>
              <w:spacing w:after="0"/>
              <w:ind w:left="160" w:hanging="160" w:hangingChars="100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 w:val="16"/>
                <w:szCs w:val="16"/>
                <w:lang w:val="en-US" w:eastAsia="zh-CN"/>
              </w:rPr>
              <w:t>最江津APP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F9F44">
            <w:pPr>
              <w:snapToGrid w:val="0"/>
              <w:spacing w:after="0"/>
              <w:rPr>
                <w:rFonts w:hint="eastAsia" w:ascii="Times New Roman" w:hAnsi="Times New Roman" w:eastAsia="方正仿宋_GBK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代表作</w:t>
            </w:r>
          </w:p>
        </w:tc>
      </w:tr>
      <w:tr w14:paraId="7921D60B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8CF20">
            <w:pPr>
              <w:snapToGrid w:val="0"/>
              <w:spacing w:after="0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sz w:val="28"/>
                <w:szCs w:val="28"/>
              </w:rPr>
              <w:t>8</w:t>
            </w:r>
          </w:p>
        </w:tc>
        <w:tc>
          <w:tcPr>
            <w:tcW w:w="3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8ADEA">
            <w:pPr>
              <w:snapToGrid w:val="0"/>
              <w:spacing w:after="0"/>
              <w:rPr>
                <w:rFonts w:hint="eastAsia" w:ascii="Times New Roman" w:hAnsi="Times New Roman" w:eastAsia="方正黑体_GBK" w:cs="方正黑体_GBK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 w:val="18"/>
                <w:szCs w:val="18"/>
                <w:lang w:val="en-US" w:eastAsia="zh-CN"/>
              </w:rPr>
              <w:t>《贺思明 青堰美宿——从存款百万到负债百万 这次我赌家乡的未来》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B4902">
            <w:pPr>
              <w:snapToGrid w:val="0"/>
              <w:spacing w:after="0"/>
              <w:rPr>
                <w:rFonts w:hint="eastAsia" w:ascii="Times New Roman" w:hAnsi="Times New Roman" w:eastAsia="方正仿宋_GBK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>专题</w:t>
            </w:r>
          </w:p>
        </w:tc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B569E">
            <w:pPr>
              <w:snapToGrid w:val="0"/>
              <w:spacing w:after="0"/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13分12秒</w:t>
            </w: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3546A">
            <w:pPr>
              <w:snapToGrid w:val="0"/>
              <w:spacing w:after="0"/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>2025.9.12</w:t>
            </w: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DFF64">
            <w:pPr>
              <w:snapToGrid w:val="0"/>
              <w:spacing w:after="0"/>
              <w:ind w:left="160" w:hanging="160" w:hangingChars="100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 w:val="16"/>
                <w:szCs w:val="16"/>
                <w:lang w:val="en-US" w:eastAsia="zh-CN"/>
              </w:rPr>
              <w:t>最江津APP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B0794">
            <w:pPr>
              <w:snapToGrid w:val="0"/>
              <w:spacing w:after="0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</w:p>
        </w:tc>
      </w:tr>
      <w:tr w14:paraId="25BAB78F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exac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14886">
            <w:pPr>
              <w:snapToGrid w:val="0"/>
              <w:spacing w:after="0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sz w:val="28"/>
                <w:szCs w:val="28"/>
              </w:rPr>
              <w:t>9</w:t>
            </w:r>
          </w:p>
        </w:tc>
        <w:tc>
          <w:tcPr>
            <w:tcW w:w="3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BB8F51">
            <w:pPr>
              <w:snapToGrid w:val="0"/>
              <w:spacing w:after="0"/>
              <w:rPr>
                <w:rFonts w:hint="eastAsia" w:ascii="Times New Roman" w:hAnsi="Times New Roman" w:eastAsia="方正黑体_GBK" w:cs="方正黑体_GBK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 w:val="18"/>
                <w:szCs w:val="18"/>
                <w:lang w:val="en-US" w:eastAsia="zh-CN"/>
              </w:rPr>
              <w:t>《味滋香王刚：17岁围着一口锅 30岁“熬”成一座厂，一个“辍学少年”的沸腾创业史》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DFEF8">
            <w:pPr>
              <w:snapToGrid w:val="0"/>
              <w:spacing w:after="0"/>
              <w:rPr>
                <w:rFonts w:hint="eastAsia" w:ascii="Times New Roman" w:hAnsi="Times New Roman" w:eastAsia="方正仿宋_GBK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>专题</w:t>
            </w:r>
          </w:p>
        </w:tc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2BAF6A">
            <w:pPr>
              <w:snapToGrid w:val="0"/>
              <w:spacing w:after="0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14分55秒</w:t>
            </w: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96101">
            <w:pPr>
              <w:snapToGrid w:val="0"/>
              <w:spacing w:after="0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>2025.12.1</w:t>
            </w: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F0FA4">
            <w:pPr>
              <w:snapToGrid w:val="0"/>
              <w:spacing w:after="0"/>
              <w:ind w:left="160" w:hanging="160" w:hangingChars="100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 w:val="16"/>
                <w:szCs w:val="16"/>
                <w:lang w:val="en-US" w:eastAsia="zh-CN"/>
              </w:rPr>
              <w:t>最江津APP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45628">
            <w:pPr>
              <w:snapToGrid w:val="0"/>
              <w:spacing w:after="0"/>
              <w:rPr>
                <w:rFonts w:hint="eastAsia" w:ascii="Times New Roman" w:hAnsi="Times New Roman" w:eastAsia="方正仿宋_GBK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代表作</w:t>
            </w:r>
          </w:p>
        </w:tc>
      </w:tr>
      <w:tr w14:paraId="1FD042BA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80632">
            <w:pPr>
              <w:snapToGrid w:val="0"/>
              <w:spacing w:after="0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sz w:val="28"/>
                <w:szCs w:val="28"/>
              </w:rPr>
              <w:t>10</w:t>
            </w:r>
          </w:p>
        </w:tc>
        <w:tc>
          <w:tcPr>
            <w:tcW w:w="3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59748">
            <w:pPr>
              <w:snapToGrid w:val="0"/>
              <w:spacing w:after="0"/>
              <w:rPr>
                <w:rFonts w:hint="eastAsia" w:ascii="Times New Roman" w:hAnsi="Times New Roman" w:eastAsia="方正仿宋_GBK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方正黑体_GBK" w:cs="方正黑体_GBK"/>
                <w:sz w:val="18"/>
                <w:szCs w:val="18"/>
                <w:lang w:val="en-US" w:eastAsia="zh-CN"/>
              </w:rPr>
              <w:t>《酒香不怕巷子深：几德酒坊的老酒新生》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E6CDC">
            <w:pPr>
              <w:snapToGrid w:val="0"/>
              <w:spacing w:after="0"/>
              <w:rPr>
                <w:rFonts w:hint="eastAsia" w:ascii="Times New Roman" w:hAnsi="Times New Roman" w:eastAsia="方正仿宋_GBK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>专题</w:t>
            </w:r>
          </w:p>
        </w:tc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9FFB1">
            <w:pPr>
              <w:snapToGrid w:val="0"/>
              <w:spacing w:after="0"/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12分5秒</w:t>
            </w: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B4F42">
            <w:pPr>
              <w:snapToGrid w:val="0"/>
              <w:spacing w:after="0"/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  <w:lang w:val="en-US" w:eastAsia="zh-CN"/>
              </w:rPr>
              <w:t>2025.12.25</w:t>
            </w: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8BDB4">
            <w:pPr>
              <w:snapToGrid w:val="0"/>
              <w:spacing w:after="0"/>
              <w:ind w:left="160" w:hanging="160" w:hangingChars="100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 w:val="16"/>
                <w:szCs w:val="16"/>
                <w:lang w:val="en-US" w:eastAsia="zh-CN"/>
              </w:rPr>
              <w:t>最江津APP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697D3">
            <w:pPr>
              <w:snapToGrid w:val="0"/>
              <w:spacing w:after="0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</w:p>
        </w:tc>
      </w:tr>
      <w:tr w14:paraId="65F0D741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AF291">
            <w:pPr>
              <w:snapToGrid w:val="0"/>
              <w:spacing w:after="0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sz w:val="28"/>
                <w:szCs w:val="28"/>
              </w:rPr>
              <w:t>11</w:t>
            </w:r>
          </w:p>
        </w:tc>
        <w:tc>
          <w:tcPr>
            <w:tcW w:w="3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B66D3">
            <w:pPr>
              <w:snapToGrid w:val="0"/>
              <w:spacing w:after="0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A2EAE">
            <w:pPr>
              <w:snapToGrid w:val="0"/>
              <w:spacing w:after="0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BE8F0">
            <w:pPr>
              <w:snapToGrid w:val="0"/>
              <w:spacing w:after="0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D42E7">
            <w:pPr>
              <w:snapToGrid w:val="0"/>
              <w:spacing w:after="0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92E56">
            <w:pPr>
              <w:snapToGrid w:val="0"/>
              <w:spacing w:after="0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49C35">
            <w:pPr>
              <w:snapToGrid w:val="0"/>
              <w:spacing w:after="0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</w:p>
        </w:tc>
      </w:tr>
      <w:tr w14:paraId="39E2C6B1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66F57">
            <w:pPr>
              <w:snapToGrid w:val="0"/>
              <w:spacing w:after="0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sz w:val="28"/>
                <w:szCs w:val="28"/>
              </w:rPr>
              <w:t>12</w:t>
            </w:r>
          </w:p>
        </w:tc>
        <w:tc>
          <w:tcPr>
            <w:tcW w:w="3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38080">
            <w:pPr>
              <w:snapToGrid w:val="0"/>
              <w:spacing w:after="0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C4365">
            <w:pPr>
              <w:snapToGrid w:val="0"/>
              <w:spacing w:after="0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2DEC7">
            <w:pPr>
              <w:snapToGrid w:val="0"/>
              <w:spacing w:after="0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FEB50">
            <w:pPr>
              <w:snapToGrid w:val="0"/>
              <w:spacing w:after="0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B83A5">
            <w:pPr>
              <w:snapToGrid w:val="0"/>
              <w:spacing w:after="0"/>
              <w:ind w:firstLine="443" w:firstLineChars="0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0975F">
            <w:pPr>
              <w:snapToGrid w:val="0"/>
              <w:spacing w:after="0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</w:p>
        </w:tc>
      </w:tr>
      <w:tr w14:paraId="2A760618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542" w:type="dxa"/>
            <w:gridSpan w:val="8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7124CAA7">
            <w:pPr>
              <w:spacing w:after="0" w:line="380" w:lineRule="exact"/>
              <w:ind w:firstLine="532" w:firstLineChars="200"/>
              <w:rPr>
                <w:rFonts w:ascii="Times New Roman" w:hAnsi="Times New Roman" w:eastAsia="方正仿宋_GBK" w:cs="Times New Roman"/>
                <w:sz w:val="28"/>
              </w:rPr>
            </w:pPr>
            <w:r>
              <w:rPr>
                <w:rFonts w:hint="eastAsia" w:ascii="Times New Roman" w:hAnsi="Times New Roman" w:eastAsia="方正仿宋_GBK" w:cs="Times New Roman"/>
                <w:w w:val="95"/>
                <w:sz w:val="28"/>
              </w:rPr>
              <w:t>注：1</w:t>
            </w:r>
            <w:r>
              <w:rPr>
                <w:rFonts w:ascii="Times New Roman" w:hAnsi="Times New Roman" w:eastAsia="方正仿宋_GBK" w:cs="Times New Roman"/>
                <w:w w:val="95"/>
                <w:sz w:val="28"/>
              </w:rPr>
              <w:t>.</w:t>
            </w:r>
            <w:r>
              <w:rPr>
                <w:rFonts w:hint="eastAsia" w:ascii="Times New Roman" w:hAnsi="Times New Roman" w:eastAsia="方正仿宋_GBK" w:cs="Times New Roman"/>
                <w:w w:val="95"/>
                <w:sz w:val="28"/>
              </w:rPr>
              <w:t xml:space="preserve"> </w:t>
            </w:r>
            <w:r>
              <w:rPr>
                <w:rFonts w:ascii="Times New Roman" w:hAnsi="Times New Roman" w:eastAsia="方正仿宋_GBK" w:cs="Times New Roman"/>
                <w:w w:val="95"/>
                <w:sz w:val="28"/>
              </w:rPr>
              <w:t>填报作品按发表时间排序。</w:t>
            </w:r>
            <w:r>
              <w:rPr>
                <w:rFonts w:hint="eastAsia" w:ascii="Times New Roman" w:hAnsi="Times New Roman" w:eastAsia="方正仿宋_GBK" w:cs="Times New Roman"/>
                <w:w w:val="95"/>
                <w:sz w:val="28"/>
              </w:rPr>
              <w:t>2</w:t>
            </w:r>
            <w:r>
              <w:rPr>
                <w:rFonts w:ascii="Times New Roman" w:hAnsi="Times New Roman" w:eastAsia="方正仿宋_GBK" w:cs="Times New Roman"/>
                <w:w w:val="95"/>
                <w:sz w:val="28"/>
              </w:rPr>
              <w:t>.</w:t>
            </w:r>
            <w:r>
              <w:rPr>
                <w:rFonts w:hint="eastAsia" w:ascii="Times New Roman" w:hAnsi="Times New Roman" w:eastAsia="方正仿宋_GBK" w:cs="Times New Roman"/>
                <w:w w:val="95"/>
                <w:sz w:val="28"/>
              </w:rPr>
              <w:t xml:space="preserve"> </w:t>
            </w:r>
            <w:r>
              <w:rPr>
                <w:rFonts w:ascii="Times New Roman" w:hAnsi="Times New Roman" w:eastAsia="方正仿宋_GBK" w:cs="Times New Roman"/>
                <w:w w:val="95"/>
                <w:sz w:val="28"/>
              </w:rPr>
              <w:t>音视频内容，应填报时长。</w:t>
            </w:r>
            <w:r>
              <w:rPr>
                <w:rFonts w:hint="eastAsia" w:ascii="Times New Roman" w:hAnsi="Times New Roman" w:eastAsia="方正仿宋_GBK" w:cs="Times New Roman"/>
                <w:w w:val="95"/>
                <w:sz w:val="28"/>
              </w:rPr>
              <w:t>3</w:t>
            </w:r>
            <w:r>
              <w:rPr>
                <w:rFonts w:ascii="Times New Roman" w:hAnsi="Times New Roman" w:eastAsia="方正仿宋_GBK" w:cs="Times New Roman"/>
                <w:w w:val="95"/>
                <w:sz w:val="28"/>
              </w:rPr>
              <w:t>.</w:t>
            </w:r>
            <w:r>
              <w:rPr>
                <w:rFonts w:hint="eastAsia" w:ascii="Times New Roman" w:hAnsi="Times New Roman" w:eastAsia="方正仿宋_GBK" w:cs="Times New Roman"/>
                <w:w w:val="95"/>
                <w:sz w:val="28"/>
              </w:rPr>
              <w:t xml:space="preserve"> </w:t>
            </w:r>
            <w:r>
              <w:rPr>
                <w:rFonts w:ascii="Times New Roman" w:hAnsi="Times New Roman" w:eastAsia="方正仿宋_GBK" w:cs="Times New Roman"/>
                <w:w w:val="95"/>
                <w:sz w:val="28"/>
              </w:rPr>
              <w:t>广播、电视、新媒体作品在</w:t>
            </w:r>
            <w:r>
              <w:rPr>
                <w:rFonts w:hint="eastAsia" w:ascii="Times New Roman" w:hAnsi="Times New Roman" w:eastAsia="方正仿宋_GBK" w:cs="Times New Roman"/>
                <w:w w:val="95"/>
                <w:sz w:val="28"/>
              </w:rPr>
              <w:t>“</w:t>
            </w:r>
            <w:r>
              <w:rPr>
                <w:rFonts w:ascii="Times New Roman" w:hAnsi="Times New Roman" w:eastAsia="方正仿宋_GBK" w:cs="Times New Roman"/>
                <w:w w:val="95"/>
                <w:sz w:val="28"/>
              </w:rPr>
              <w:t>刊播日期</w:t>
            </w:r>
            <w:r>
              <w:rPr>
                <w:rFonts w:hint="eastAsia" w:ascii="Times New Roman" w:hAnsi="Times New Roman" w:eastAsia="方正仿宋_GBK" w:cs="Times New Roman"/>
                <w:w w:val="95"/>
                <w:sz w:val="28"/>
              </w:rPr>
              <w:t>”</w:t>
            </w:r>
            <w:r>
              <w:rPr>
                <w:rFonts w:ascii="Times New Roman" w:hAnsi="Times New Roman" w:eastAsia="方正仿宋_GBK" w:cs="Times New Roman"/>
                <w:w w:val="95"/>
                <w:sz w:val="28"/>
              </w:rPr>
              <w:t>栏内填报播出日期及时间；在</w:t>
            </w:r>
            <w:r>
              <w:rPr>
                <w:rFonts w:hint="eastAsia" w:ascii="Times New Roman" w:hAnsi="Times New Roman" w:eastAsia="方正仿宋_GBK" w:cs="Times New Roman"/>
                <w:w w:val="95"/>
                <w:sz w:val="28"/>
              </w:rPr>
              <w:t>“</w:t>
            </w:r>
            <w:r>
              <w:rPr>
                <w:rFonts w:ascii="Times New Roman" w:hAnsi="Times New Roman" w:eastAsia="方正仿宋_GBK" w:cs="Times New Roman"/>
                <w:w w:val="95"/>
                <w:sz w:val="28"/>
              </w:rPr>
              <w:t>刊播版面</w:t>
            </w:r>
            <w:r>
              <w:rPr>
                <w:rFonts w:hint="eastAsia" w:ascii="Times New Roman" w:hAnsi="Times New Roman" w:eastAsia="方正仿宋_GBK" w:cs="Times New Roman"/>
                <w:w w:val="95"/>
                <w:sz w:val="28"/>
              </w:rPr>
              <w:t>”</w:t>
            </w:r>
            <w:r>
              <w:rPr>
                <w:rFonts w:ascii="Times New Roman" w:hAnsi="Times New Roman" w:eastAsia="方正仿宋_GBK" w:cs="Times New Roman"/>
                <w:w w:val="95"/>
                <w:sz w:val="28"/>
              </w:rPr>
              <w:t>栏内填报作品刊播频道、频率、账号和栏目名称。</w:t>
            </w:r>
            <w:r>
              <w:rPr>
                <w:rFonts w:hint="eastAsia" w:ascii="Times New Roman" w:hAnsi="Times New Roman" w:eastAsia="方正仿宋_GBK" w:cs="Times New Roman"/>
                <w:w w:val="95"/>
                <w:sz w:val="28"/>
              </w:rPr>
              <w:t>4</w:t>
            </w:r>
            <w:r>
              <w:rPr>
                <w:rFonts w:ascii="Times New Roman" w:hAnsi="Times New Roman" w:eastAsia="方正仿宋_GBK" w:cs="Times New Roman"/>
                <w:w w:val="95"/>
                <w:sz w:val="28"/>
              </w:rPr>
              <w:t>.</w:t>
            </w:r>
            <w:r>
              <w:rPr>
                <w:rFonts w:hint="eastAsia" w:ascii="Times New Roman" w:hAnsi="Times New Roman" w:eastAsia="方正仿宋_GBK" w:cs="Times New Roman"/>
                <w:w w:val="95"/>
                <w:sz w:val="28"/>
              </w:rPr>
              <w:t xml:space="preserve"> </w:t>
            </w:r>
            <w:r>
              <w:rPr>
                <w:rFonts w:ascii="Times New Roman" w:hAnsi="Times New Roman" w:eastAsia="方正仿宋_GBK" w:cs="Times New Roman"/>
                <w:w w:val="95"/>
                <w:sz w:val="28"/>
              </w:rPr>
              <w:t>三篇代表作必须从开头、中间、结尾三部分中各选1篇，并在</w:t>
            </w:r>
            <w:r>
              <w:rPr>
                <w:rFonts w:hint="eastAsia" w:ascii="Times New Roman" w:hAnsi="Times New Roman" w:eastAsia="方正仿宋_GBK" w:cs="Times New Roman"/>
                <w:w w:val="95"/>
                <w:sz w:val="28"/>
              </w:rPr>
              <w:t>“</w:t>
            </w:r>
            <w:r>
              <w:rPr>
                <w:rFonts w:ascii="Times New Roman" w:hAnsi="Times New Roman" w:eastAsia="方正仿宋_GBK" w:cs="Times New Roman"/>
                <w:w w:val="95"/>
                <w:sz w:val="28"/>
              </w:rPr>
              <w:t>备注</w:t>
            </w:r>
            <w:r>
              <w:rPr>
                <w:rFonts w:hint="eastAsia" w:ascii="Times New Roman" w:hAnsi="Times New Roman" w:eastAsia="方正仿宋_GBK" w:cs="Times New Roman"/>
                <w:w w:val="95"/>
                <w:sz w:val="28"/>
              </w:rPr>
              <w:t>”</w:t>
            </w:r>
            <w:r>
              <w:rPr>
                <w:rFonts w:ascii="Times New Roman" w:hAnsi="Times New Roman" w:eastAsia="方正仿宋_GBK" w:cs="Times New Roman"/>
                <w:w w:val="95"/>
                <w:sz w:val="28"/>
              </w:rPr>
              <w:t>栏内注明</w:t>
            </w:r>
            <w:r>
              <w:rPr>
                <w:rFonts w:hint="eastAsia" w:ascii="Times New Roman" w:hAnsi="Times New Roman" w:eastAsia="方正仿宋_GBK" w:cs="Times New Roman"/>
                <w:w w:val="95"/>
                <w:sz w:val="28"/>
              </w:rPr>
              <w:t>“</w:t>
            </w:r>
            <w:r>
              <w:rPr>
                <w:rFonts w:ascii="Times New Roman" w:hAnsi="Times New Roman" w:eastAsia="方正仿宋_GBK" w:cs="Times New Roman"/>
                <w:w w:val="95"/>
                <w:sz w:val="28"/>
              </w:rPr>
              <w:t>代表作</w:t>
            </w:r>
            <w:r>
              <w:rPr>
                <w:rFonts w:hint="eastAsia" w:ascii="Times New Roman" w:hAnsi="Times New Roman" w:eastAsia="方正仿宋_GBK" w:cs="Times New Roman"/>
                <w:w w:val="95"/>
                <w:sz w:val="28"/>
              </w:rPr>
              <w:t>”</w:t>
            </w:r>
            <w:r>
              <w:rPr>
                <w:rFonts w:ascii="Times New Roman" w:hAnsi="Times New Roman" w:eastAsia="方正仿宋_GBK" w:cs="Times New Roman"/>
                <w:w w:val="95"/>
                <w:sz w:val="28"/>
              </w:rPr>
              <w:t>字样。</w:t>
            </w:r>
            <w:r>
              <w:rPr>
                <w:rFonts w:hint="eastAsia" w:ascii="Times New Roman" w:hAnsi="Times New Roman" w:eastAsia="方正仿宋_GBK" w:cs="Times New Roman"/>
                <w:w w:val="95"/>
                <w:sz w:val="28"/>
              </w:rPr>
              <w:t>5</w:t>
            </w:r>
            <w:r>
              <w:rPr>
                <w:rFonts w:ascii="Times New Roman" w:hAnsi="Times New Roman" w:eastAsia="方正仿宋_GBK" w:cs="Times New Roman"/>
                <w:w w:val="95"/>
                <w:sz w:val="28"/>
              </w:rPr>
              <w:t>.</w:t>
            </w:r>
            <w:r>
              <w:rPr>
                <w:rFonts w:hint="eastAsia" w:ascii="Times New Roman" w:hAnsi="Times New Roman" w:eastAsia="方正仿宋_GBK" w:cs="Times New Roman"/>
                <w:w w:val="95"/>
                <w:sz w:val="28"/>
              </w:rPr>
              <w:t xml:space="preserve"> 本表</w:t>
            </w:r>
            <w:r>
              <w:rPr>
                <w:rFonts w:ascii="Times New Roman" w:hAnsi="Times New Roman" w:eastAsia="方正仿宋_GBK" w:cs="Times New Roman"/>
                <w:w w:val="95"/>
                <w:sz w:val="28"/>
              </w:rPr>
              <w:t>附在参评作品推荐表后</w:t>
            </w:r>
            <w:r>
              <w:rPr>
                <w:rFonts w:hint="eastAsia" w:ascii="Times New Roman" w:hAnsi="Times New Roman" w:eastAsia="方正仿宋_GBK" w:cs="Times New Roman"/>
                <w:w w:val="95"/>
                <w:sz w:val="28"/>
              </w:rPr>
              <w:t>。6. 新闻纪录片项目中的系列纪录片请填写此表。</w:t>
            </w:r>
          </w:p>
        </w:tc>
      </w:tr>
    </w:tbl>
    <w:p w14:paraId="22F0FF6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7FC4CF2A">
    <w:panose1 w:val="020B0604020202020204"/>
    <w:charset w:val="00"/>
    <w:family w:val="auto"/>
    <w:pitch w:val="default"/>
    <w:sig w:usb0="00000001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C301C2"/>
    <w:rsid w:val="3BF944B4"/>
    <w:rsid w:val="665D487D"/>
    <w:rsid w:val="6CC3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160" w:line="278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spacing w:after="120"/>
    </w:pPr>
    <w:rPr>
      <w:rFonts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604</Words>
  <Characters>740</Characters>
  <Lines>0</Lines>
  <Paragraphs>0</Paragraphs>
  <TotalTime>54</TotalTime>
  <ScaleCrop>false</ScaleCrop>
  <LinksUpToDate>false</LinksUpToDate>
  <CharactersWithSpaces>754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2026-03-13T06:28:00Z</dcterms:created>
  <dc:creator>田小瓜</dc:creator>
  <cp:lastModifiedBy>葡萄阿肖</cp:lastModifiedBy>
  <cp:lastPrinted>2026-03-16T00:55:29Z</cp:lastPrinted>
  <dcterms:modified xsi:type="dcterms:W3CDTF">2026-03-16T02:00:01Z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F755A6EEF0054E1FBE4A05B33DC8A6CC_13</vt:lpwstr>
  </property>
  <property fmtid="{D5CDD505-2E9C-101B-9397-08002B2CF9AE}" pid="4" name="KSOTemplateDocerSaveRecord">
    <vt:lpwstr>eyJoZGlkIjoiMzY3N2FiYzRjMjZjNmJiNGVlNjE2ZDI1ODhlNzlhYzkiLCJ1c2VySWQiOiI0NzM3NzUwMDEifQ==</vt:lpwstr>
  </property>
</Properties>
</file>