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FB22" w14:textId="1E3A252C" w:rsidR="001467B5" w:rsidRPr="001467B5" w:rsidRDefault="001467B5" w:rsidP="001467B5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 w:rsidRPr="001467B5">
        <w:rPr>
          <w:rFonts w:ascii="仿宋" w:eastAsia="仿宋" w:hAnsi="仿宋" w:cs="仿宋_GB2312" w:hint="eastAsia"/>
          <w:sz w:val="32"/>
          <w:szCs w:val="32"/>
        </w:rPr>
        <w:t>政策原文附件：</w:t>
      </w:r>
    </w:p>
    <w:p w14:paraId="590DDA2F" w14:textId="31A39A37" w:rsidR="001467B5" w:rsidRPr="001467B5" w:rsidRDefault="001467B5" w:rsidP="001467B5">
      <w:pPr>
        <w:widowControl/>
        <w:spacing w:line="660" w:lineRule="atLeast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1467B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重庆市财政局 国家税务总局重庆市税务局</w:t>
      </w:r>
    </w:p>
    <w:p w14:paraId="03781AAA" w14:textId="37B0DB08" w:rsidR="001467B5" w:rsidRDefault="001467B5" w:rsidP="001467B5">
      <w:pPr>
        <w:widowControl/>
        <w:spacing w:line="660" w:lineRule="atLeast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1467B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关于落实小微企业“六税两费”减免政策的通知</w:t>
      </w:r>
    </w:p>
    <w:p w14:paraId="3793A5B6" w14:textId="77777777" w:rsidR="001467B5" w:rsidRPr="001467B5" w:rsidRDefault="001467B5" w:rsidP="001467B5">
      <w:pPr>
        <w:widowControl/>
        <w:jc w:val="center"/>
        <w:rPr>
          <w:rFonts w:ascii="宋体" w:eastAsia="宋体" w:hAnsi="宋体" w:cs="宋体"/>
          <w:kern w:val="0"/>
        </w:rPr>
      </w:pPr>
      <w:r w:rsidRPr="001467B5">
        <w:rPr>
          <w:rFonts w:ascii="微软雅黑" w:eastAsia="微软雅黑" w:hAnsi="微软雅黑" w:cs="宋体" w:hint="eastAsia"/>
          <w:color w:val="333333"/>
          <w:kern w:val="0"/>
          <w:shd w:val="clear" w:color="auto" w:fill="FFFFFF"/>
        </w:rPr>
        <w:t>渝财规〔2022〕2号</w:t>
      </w:r>
    </w:p>
    <w:p w14:paraId="636D2F10" w14:textId="77777777" w:rsidR="001467B5" w:rsidRPr="001467B5" w:rsidRDefault="001467B5" w:rsidP="001467B5">
      <w:pPr>
        <w:pStyle w:val="a3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 w:rsidRPr="001467B5">
        <w:rPr>
          <w:rFonts w:ascii="仿宋" w:eastAsia="仿宋" w:hAnsi="仿宋" w:hint="eastAsia"/>
          <w:color w:val="333333"/>
          <w:sz w:val="32"/>
          <w:szCs w:val="32"/>
        </w:rPr>
        <w:t>各区县（自治县）财政局、税务局：</w:t>
      </w:r>
    </w:p>
    <w:p w14:paraId="6EB363F5" w14:textId="77777777" w:rsidR="001467B5" w:rsidRPr="001467B5" w:rsidRDefault="001467B5" w:rsidP="001467B5">
      <w:pPr>
        <w:pStyle w:val="a3"/>
        <w:spacing w:before="0" w:beforeAutospacing="0" w:after="0" w:afterAutospacing="0"/>
        <w:rPr>
          <w:rFonts w:ascii="仿宋" w:eastAsia="仿宋" w:hAnsi="仿宋" w:hint="eastAsia"/>
          <w:color w:val="333333"/>
          <w:sz w:val="32"/>
          <w:szCs w:val="32"/>
        </w:rPr>
      </w:pPr>
      <w:r w:rsidRPr="001467B5">
        <w:rPr>
          <w:rFonts w:ascii="仿宋" w:eastAsia="仿宋" w:hAnsi="仿宋" w:hint="eastAsia"/>
          <w:color w:val="333333"/>
          <w:sz w:val="32"/>
          <w:szCs w:val="32"/>
        </w:rPr>
        <w:t xml:space="preserve">　　根据《财政部 税务总局关于进一步实施小微企业“六税两费”减免政策的公告》（财政部 税务总局公告2022年第10号），为进一步支持小微企业发展，经市政府同意，现将落实小微企业“六税两费”减免政策有关事项通知如下：</w:t>
      </w:r>
    </w:p>
    <w:p w14:paraId="730EA476" w14:textId="77777777" w:rsidR="001467B5" w:rsidRPr="001467B5" w:rsidRDefault="001467B5" w:rsidP="001467B5">
      <w:pPr>
        <w:pStyle w:val="a3"/>
        <w:spacing w:before="0" w:beforeAutospacing="0" w:after="0" w:afterAutospacing="0"/>
        <w:rPr>
          <w:rFonts w:ascii="仿宋" w:eastAsia="仿宋" w:hAnsi="仿宋" w:hint="eastAsia"/>
          <w:color w:val="333333"/>
          <w:sz w:val="32"/>
          <w:szCs w:val="32"/>
        </w:rPr>
      </w:pPr>
      <w:r w:rsidRPr="001467B5">
        <w:rPr>
          <w:rFonts w:ascii="仿宋" w:eastAsia="仿宋" w:hAnsi="仿宋" w:hint="eastAsia"/>
          <w:color w:val="333333"/>
          <w:sz w:val="32"/>
          <w:szCs w:val="32"/>
        </w:rPr>
        <w:t xml:space="preserve">　　一、对增值税小规模纳税人、小型微利企业和个体工商户减按50%征收资源税、城市维护建设税、房产税、城镇土地使用税、印花税（不含证券交易印花税）、耕地占用税和教育费附加、地方教育附加。</w:t>
      </w:r>
    </w:p>
    <w:p w14:paraId="13C849D1" w14:textId="77777777" w:rsidR="001467B5" w:rsidRPr="001467B5" w:rsidRDefault="001467B5" w:rsidP="001467B5">
      <w:pPr>
        <w:pStyle w:val="a3"/>
        <w:spacing w:before="0" w:beforeAutospacing="0" w:after="0" w:afterAutospacing="0"/>
        <w:rPr>
          <w:rFonts w:ascii="仿宋" w:eastAsia="仿宋" w:hAnsi="仿宋" w:hint="eastAsia"/>
          <w:color w:val="333333"/>
          <w:sz w:val="32"/>
          <w:szCs w:val="32"/>
        </w:rPr>
      </w:pPr>
      <w:r w:rsidRPr="001467B5">
        <w:rPr>
          <w:rFonts w:ascii="仿宋" w:eastAsia="仿宋" w:hAnsi="仿宋" w:hint="eastAsia"/>
          <w:color w:val="333333"/>
          <w:sz w:val="32"/>
          <w:szCs w:val="32"/>
        </w:rPr>
        <w:t xml:space="preserve">　　二、本通知执行期限为2022年1月1日至2024年12月31日。</w:t>
      </w:r>
    </w:p>
    <w:p w14:paraId="05C48FA6" w14:textId="77777777" w:rsidR="001467B5" w:rsidRPr="001467B5" w:rsidRDefault="001467B5" w:rsidP="001467B5">
      <w:pPr>
        <w:pStyle w:val="a3"/>
        <w:spacing w:before="0" w:beforeAutospacing="0" w:after="0" w:afterAutospacing="0"/>
        <w:jc w:val="right"/>
        <w:rPr>
          <w:rFonts w:ascii="仿宋" w:eastAsia="仿宋" w:hAnsi="仿宋" w:hint="eastAsia"/>
          <w:color w:val="333333"/>
          <w:sz w:val="32"/>
          <w:szCs w:val="32"/>
        </w:rPr>
      </w:pPr>
      <w:r w:rsidRPr="001467B5">
        <w:rPr>
          <w:rFonts w:ascii="仿宋" w:eastAsia="仿宋" w:hAnsi="仿宋" w:hint="eastAsia"/>
          <w:color w:val="333333"/>
          <w:sz w:val="32"/>
          <w:szCs w:val="32"/>
        </w:rPr>
        <w:t xml:space="preserve">　　重庆市财政局</w:t>
      </w:r>
      <w:r w:rsidRPr="001467B5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1467B5">
        <w:rPr>
          <w:rFonts w:ascii="仿宋" w:eastAsia="仿宋" w:hAnsi="仿宋" w:hint="eastAsia"/>
          <w:color w:val="333333"/>
          <w:sz w:val="32"/>
          <w:szCs w:val="32"/>
        </w:rPr>
        <w:t xml:space="preserve"> 国家税务总局重庆市税务局</w:t>
      </w:r>
    </w:p>
    <w:p w14:paraId="60C79A09" w14:textId="77777777" w:rsidR="001467B5" w:rsidRPr="001467B5" w:rsidRDefault="001467B5" w:rsidP="001467B5">
      <w:pPr>
        <w:pStyle w:val="a3"/>
        <w:spacing w:before="0" w:beforeAutospacing="0" w:after="0" w:afterAutospacing="0"/>
        <w:jc w:val="right"/>
        <w:rPr>
          <w:rFonts w:ascii="仿宋" w:eastAsia="仿宋" w:hAnsi="仿宋" w:hint="eastAsia"/>
          <w:color w:val="333333"/>
          <w:sz w:val="32"/>
          <w:szCs w:val="32"/>
        </w:rPr>
      </w:pPr>
      <w:r w:rsidRPr="001467B5">
        <w:rPr>
          <w:rFonts w:ascii="仿宋" w:eastAsia="仿宋" w:hAnsi="仿宋" w:hint="eastAsia"/>
          <w:color w:val="333333"/>
          <w:sz w:val="32"/>
          <w:szCs w:val="32"/>
        </w:rPr>
        <w:t xml:space="preserve">　　2022年3月30日</w:t>
      </w:r>
    </w:p>
    <w:p w14:paraId="16CF97C7" w14:textId="77777777" w:rsidR="001467B5" w:rsidRPr="001467B5" w:rsidRDefault="001467B5" w:rsidP="001467B5">
      <w:pPr>
        <w:widowControl/>
        <w:spacing w:line="660" w:lineRule="atLeast"/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</w:pPr>
    </w:p>
    <w:p w14:paraId="5F51E005" w14:textId="77777777" w:rsidR="003F3C88" w:rsidRPr="001467B5" w:rsidRDefault="001467B5"/>
    <w:sectPr w:rsidR="003F3C88" w:rsidRPr="001467B5" w:rsidSect="00F112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B5"/>
    <w:rsid w:val="001467B5"/>
    <w:rsid w:val="00321797"/>
    <w:rsid w:val="00E13461"/>
    <w:rsid w:val="00E8613C"/>
    <w:rsid w:val="00F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FBE5D"/>
  <w15:chartTrackingRefBased/>
  <w15:docId w15:val="{4022FFF9-4A67-594F-8942-64D9DAA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芷亦</dc:creator>
  <cp:keywords/>
  <dc:description/>
  <cp:lastModifiedBy>岳 芷亦</cp:lastModifiedBy>
  <cp:revision>1</cp:revision>
  <dcterms:created xsi:type="dcterms:W3CDTF">2022-06-04T02:28:00Z</dcterms:created>
  <dcterms:modified xsi:type="dcterms:W3CDTF">2022-06-04T02:30:00Z</dcterms:modified>
</cp:coreProperties>
</file>