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Style w:val="12"/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94" w:lineRule="exact"/>
        <w:jc w:val="left"/>
        <w:rPr>
          <w:rFonts w:hint="default" w:ascii="Times New Roman" w:hAnsi="Times New Roman" w:eastAsia="方正黑体_GBK" w:cs="Times New Roman"/>
          <w:snapToGrid w:val="0"/>
          <w:color w:val="auto"/>
          <w:spacing w:val="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color w:val="auto"/>
          <w:spacing w:val="11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2022渝中特色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文旅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空间申报表</w:t>
      </w:r>
    </w:p>
    <w:tbl>
      <w:tblPr>
        <w:tblStyle w:val="14"/>
        <w:tblpPr w:leftFromText="180" w:rightFromText="180" w:vertAnchor="text" w:horzAnchor="page" w:tblpX="1456" w:tblpY="353"/>
        <w:tblOverlap w:val="never"/>
        <w:tblW w:w="9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2070"/>
        <w:gridCol w:w="1428"/>
        <w:gridCol w:w="3960"/>
      </w:tblGrid>
      <w:tr>
        <w:trPr>
          <w:trHeight w:val="299" w:hRule="atLeast"/>
        </w:trPr>
        <w:tc>
          <w:tcPr>
            <w:tcW w:w="1886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</w:tc>
        <w:tc>
          <w:tcPr>
            <w:tcW w:w="7458" w:type="dxa"/>
            <w:gridSpan w:val="3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1886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空间名称</w:t>
            </w:r>
          </w:p>
        </w:tc>
        <w:tc>
          <w:tcPr>
            <w:tcW w:w="7458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rPr>
          <w:trHeight w:val="767" w:hRule="atLeast"/>
        </w:trPr>
        <w:tc>
          <w:tcPr>
            <w:tcW w:w="1886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申报类别</w:t>
            </w:r>
          </w:p>
        </w:tc>
        <w:tc>
          <w:tcPr>
            <w:tcW w:w="7458" w:type="dxa"/>
            <w:gridSpan w:val="3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□共享阅读空间 □基层文化空间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□商圈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文旅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空间 □文博艺术空间</w:t>
            </w:r>
          </w:p>
        </w:tc>
      </w:tr>
      <w:tr>
        <w:trPr>
          <w:trHeight w:val="297" w:hRule="atLeast"/>
        </w:trPr>
        <w:tc>
          <w:tcPr>
            <w:tcW w:w="1886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8" w:hRule="atLeast"/>
        </w:trPr>
        <w:tc>
          <w:tcPr>
            <w:tcW w:w="1886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运营时间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空间地点</w:t>
            </w:r>
          </w:p>
        </w:tc>
        <w:tc>
          <w:tcPr>
            <w:tcW w:w="3960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1" w:hRule="atLeast"/>
        </w:trPr>
        <w:tc>
          <w:tcPr>
            <w:tcW w:w="18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申报理由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及主要成效</w:t>
            </w:r>
          </w:p>
        </w:tc>
        <w:tc>
          <w:tcPr>
            <w:tcW w:w="745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包括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文旅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空间基本情况、规模大小、设计理念、为社会提供的特色公共服务等相关内容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申报文字要求简明扼要、数据准确、条理清晰，不超过1500字。（可另附页）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提供若干张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文旅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空间高清图片（包括店头1张、内部环境照片2张、文化活动开展照片至少5张），JPG或PNG格式，每张照片不低于2M，附图片说明。若有视频可另提供。申报单位拥有所有照片和视频的版权，提供即同意并授权主办单位用于宣传、发布等公益活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18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获奖情况</w:t>
            </w:r>
          </w:p>
        </w:tc>
        <w:tc>
          <w:tcPr>
            <w:tcW w:w="745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近三年在国家、省市级、区级层面获奖情况，无可不填                     </w:t>
            </w:r>
          </w:p>
        </w:tc>
      </w:tr>
      <w:tr>
        <w:trPr>
          <w:trHeight w:val="354" w:hRule="atLeast"/>
        </w:trPr>
        <w:tc>
          <w:tcPr>
            <w:tcW w:w="1886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媒体报道情况</w:t>
            </w:r>
          </w:p>
        </w:tc>
        <w:tc>
          <w:tcPr>
            <w:tcW w:w="7458" w:type="dxa"/>
            <w:gridSpan w:val="3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近三年国家、省市级、区级媒体报道情况 ，无可不填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2" w:hRule="atLeast"/>
        </w:trPr>
        <w:tc>
          <w:tcPr>
            <w:tcW w:w="1886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承诺提供惠民产品及数量</w:t>
            </w:r>
          </w:p>
        </w:tc>
        <w:tc>
          <w:tcPr>
            <w:tcW w:w="7458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明确提供惠民产品及数量，包括但不限于无偿提供购书券、打折券、代金券、满减优惠、演出门票等，申报的空间要求提供不少于100份。</w:t>
            </w:r>
          </w:p>
        </w:tc>
      </w:tr>
      <w:tr>
        <w:trPr>
          <w:trHeight w:val="90" w:hRule="atLeast"/>
        </w:trPr>
        <w:tc>
          <w:tcPr>
            <w:tcW w:w="18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申报单位意见</w:t>
            </w:r>
          </w:p>
        </w:tc>
        <w:tc>
          <w:tcPr>
            <w:tcW w:w="745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本单位承诺以上申报佐证材料全部属实，否则自愿取消评选资格。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申报单位负责人：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3360" w:firstLineChars="14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申报单位盖章：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注：申报单位围绕评选条件提供佐证材料，对提供材料不符合要求者，自动取消评选资格。所有申报材料电子档由申报单位统一发至邮箱 renwenyuzhong@163.com，请备注“申报类别+申报单位名称/姓名”。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94" w:lineRule="exact"/>
        <w:jc w:val="left"/>
        <w:rPr>
          <w:rFonts w:hint="default" w:ascii="Times New Roman" w:hAnsi="Times New Roman" w:eastAsia="方正黑体_GBK" w:cs="Times New Roman"/>
          <w:snapToGrid w:val="0"/>
          <w:color w:val="auto"/>
          <w:spacing w:val="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color w:val="auto"/>
          <w:spacing w:val="11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2022渝中特色文化活动申报表</w:t>
      </w:r>
    </w:p>
    <w:tbl>
      <w:tblPr>
        <w:tblStyle w:val="14"/>
        <w:tblpPr w:leftFromText="180" w:rightFromText="180" w:vertAnchor="text" w:horzAnchor="page" w:tblpXSpec="center" w:tblpY="279"/>
        <w:tblOverlap w:val="never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479"/>
        <w:gridCol w:w="1986"/>
        <w:gridCol w:w="4414"/>
      </w:tblGrid>
      <w:tr>
        <w:trPr>
          <w:trHeight w:val="460" w:hRule="atLeast"/>
          <w:jc w:val="center"/>
        </w:trPr>
        <w:tc>
          <w:tcPr>
            <w:tcW w:w="1902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</w:tc>
        <w:tc>
          <w:tcPr>
            <w:tcW w:w="7879" w:type="dxa"/>
            <w:gridSpan w:val="3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" w:hRule="atLeast"/>
          <w:jc w:val="center"/>
        </w:trPr>
        <w:tc>
          <w:tcPr>
            <w:tcW w:w="1902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活动名称</w:t>
            </w:r>
          </w:p>
        </w:tc>
        <w:tc>
          <w:tcPr>
            <w:tcW w:w="7879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1" w:hRule="atLeast"/>
          <w:jc w:val="center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申报类别</w:t>
            </w:r>
          </w:p>
        </w:tc>
        <w:tc>
          <w:tcPr>
            <w:tcW w:w="78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□一街一品活动 □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一校一特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活动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Hans"/>
              </w:rPr>
              <w:t>商旅文化主题活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动</w:t>
            </w:r>
          </w:p>
        </w:tc>
      </w:tr>
      <w:tr>
        <w:trPr>
          <w:trHeight w:val="655" w:hRule="atLeast"/>
          <w:jc w:val="center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4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  <w:jc w:val="center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活动时间</w:t>
            </w: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活动开展地点</w:t>
            </w:r>
          </w:p>
        </w:tc>
        <w:tc>
          <w:tcPr>
            <w:tcW w:w="44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30" w:hRule="atLeast"/>
          <w:jc w:val="center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申报理由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及主要成效</w:t>
            </w:r>
          </w:p>
        </w:tc>
        <w:tc>
          <w:tcPr>
            <w:tcW w:w="78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包括文化活动主题、主要内容、开展频次、覆盖人群、社会反响等相关内容。申报文字要求简明扼要、数据准确、条理清晰,不超过1500字。（可另附页）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提供5-10张文化活动高清图片，JPG或PNG格式，每张照片不低于2M，附图片说明。若有视频可另提供。申报单位拥有所有照片和视频的版权，提供即同意并授权主办单位用于宣传、发布等公益活动。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2" w:hRule="atLeast"/>
          <w:jc w:val="center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获奖情况</w:t>
            </w:r>
          </w:p>
        </w:tc>
        <w:tc>
          <w:tcPr>
            <w:tcW w:w="78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近三年在国家、省市级、区级层面获奖情况，无可不填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1902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媒体报道情况</w:t>
            </w:r>
          </w:p>
        </w:tc>
        <w:tc>
          <w:tcPr>
            <w:tcW w:w="7879" w:type="dxa"/>
            <w:gridSpan w:val="3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近三年国家、省市级、区级媒体报道情况 ，无可不填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5" w:hRule="atLeast"/>
          <w:jc w:val="center"/>
        </w:trPr>
        <w:tc>
          <w:tcPr>
            <w:tcW w:w="1902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承诺开展惠民活动及场次</w:t>
            </w:r>
          </w:p>
        </w:tc>
        <w:tc>
          <w:tcPr>
            <w:tcW w:w="7879" w:type="dxa"/>
            <w:gridSpan w:val="3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明确开展惠民活动的内容及场次，包括但不限于无偿参与市、区级文化交流活动、展示展览活动、文艺演出等活动。</w:t>
            </w:r>
          </w:p>
        </w:tc>
      </w:tr>
      <w:tr>
        <w:trPr>
          <w:trHeight w:val="2109" w:hRule="atLeast"/>
          <w:jc w:val="center"/>
        </w:trPr>
        <w:tc>
          <w:tcPr>
            <w:tcW w:w="1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申报单位意见</w:t>
            </w:r>
          </w:p>
        </w:tc>
        <w:tc>
          <w:tcPr>
            <w:tcW w:w="78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本单位承诺以上申报佐证材料全部属实，否则自愿取消评选资格。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申报单位负责人：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申报单位盖章：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7" w:hRule="atLeast"/>
          <w:jc w:val="center"/>
        </w:trPr>
        <w:tc>
          <w:tcPr>
            <w:tcW w:w="9781" w:type="dxa"/>
            <w:gridSpan w:val="4"/>
            <w:tcBorders>
              <w:top w:val="single" w:color="000000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注：申报单位围绕评选条件提供佐证材料，对提供材料不符合要求者，自动取消评选资格。所有申报材料电子档由申报单位统一发至邮箱 renwenyuzhong@163.com，请备注“申报类别+申报单位名称/姓名”。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594" w:lineRule="exact"/>
        <w:jc w:val="both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2022渝中最美读书人申报表</w:t>
      </w:r>
    </w:p>
    <w:p>
      <w:pPr>
        <w:spacing w:line="125" w:lineRule="auto"/>
        <w:rPr>
          <w:rFonts w:hint="default" w:ascii="Times New Roman" w:hAnsi="Times New Roman" w:eastAsia="宋体" w:cs="Times New Roman"/>
          <w:color w:val="auto"/>
          <w:sz w:val="2"/>
        </w:rPr>
      </w:pPr>
    </w:p>
    <w:tbl>
      <w:tblPr>
        <w:tblStyle w:val="14"/>
        <w:tblW w:w="946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1287"/>
        <w:gridCol w:w="2209"/>
        <w:gridCol w:w="1798"/>
        <w:gridCol w:w="2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6" w:hRule="atLeast"/>
        </w:trPr>
        <w:tc>
          <w:tcPr>
            <w:tcW w:w="21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申报单位(组织)</w:t>
            </w: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04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4" w:hRule="atLeast"/>
        </w:trPr>
        <w:tc>
          <w:tcPr>
            <w:tcW w:w="21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出生年月</w:t>
            </w: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0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rPr>
          <w:trHeight w:val="535" w:hRule="atLeast"/>
        </w:trPr>
        <w:tc>
          <w:tcPr>
            <w:tcW w:w="21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128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2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电子邮箱</w:t>
            </w:r>
          </w:p>
        </w:tc>
        <w:tc>
          <w:tcPr>
            <w:tcW w:w="179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04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rPr>
          <w:trHeight w:val="585" w:hRule="atLeast"/>
        </w:trPr>
        <w:tc>
          <w:tcPr>
            <w:tcW w:w="2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阅读推广载体</w:t>
            </w:r>
          </w:p>
        </w:tc>
        <w:tc>
          <w:tcPr>
            <w:tcW w:w="7337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□文化场地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□新媒体  □专刊/专栏 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55" w:hRule="atLeast"/>
        </w:trPr>
        <w:tc>
          <w:tcPr>
            <w:tcW w:w="21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申报理由及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主要成效</w:t>
            </w:r>
          </w:p>
        </w:tc>
        <w:tc>
          <w:tcPr>
            <w:tcW w:w="7337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包括读书人基本信息，两年内读书成果、参与全民阅读推广情况等。1500字以内。(可另附页)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另提供若干张阅读人照片（包括阅读人个人照片1张、阅读照片2张、参加或组织开展阅读文化活动照片至少5张，若有发表文章、个人聘书等照片也可提供）JPG或PNG格式，每张照片不低于2M，附图片说明。申报单位拥有所有照片的版权，提供即同意并授权主办单位用于宣传、发布等公益活动。</w:t>
            </w:r>
          </w:p>
        </w:tc>
      </w:tr>
      <w:tr>
        <w:trPr>
          <w:trHeight w:val="874" w:hRule="atLeast"/>
        </w:trPr>
        <w:tc>
          <w:tcPr>
            <w:tcW w:w="21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获奖情况</w:t>
            </w:r>
          </w:p>
        </w:tc>
        <w:tc>
          <w:tcPr>
            <w:tcW w:w="7337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近三年在国家、省市级、区级层面获奖情况，无可不填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21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媒体报道情况</w:t>
            </w:r>
          </w:p>
        </w:tc>
        <w:tc>
          <w:tcPr>
            <w:tcW w:w="7337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近三年国家、省市级、区级媒体报道情况 ，无可不填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02" w:hRule="atLeast"/>
        </w:trPr>
        <w:tc>
          <w:tcPr>
            <w:tcW w:w="2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承诺参与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惠民活动</w:t>
            </w:r>
          </w:p>
        </w:tc>
        <w:tc>
          <w:tcPr>
            <w:tcW w:w="7337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明确承诺愿意参与到渝中区惠民活动中来，包括但不限于无偿参与全民阅读推广活动、读书交流、讲坛讲座等。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15" w:hRule="atLeast"/>
        </w:trPr>
        <w:tc>
          <w:tcPr>
            <w:tcW w:w="21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意见</w:t>
            </w:r>
          </w:p>
        </w:tc>
        <w:tc>
          <w:tcPr>
            <w:tcW w:w="7337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本单位承诺以上申报佐证材料全部属实，否则自愿取消评选资格。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申报单位负责人：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3360" w:firstLineChars="14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申报单位盖章：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注：申报单位围绕评选条件提供佐证材料，对提供材料不符合要求者，自动取消评选资格。所有申报材料电子档由申报单位统一发至邮箱 renwenyuzhong@163.com，请备注“申报类别+申报单位名称/姓名”。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98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汉仪楷体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gcnE80AEAAKMDAAAOAAAA&#10;ZHJzL2Uyb0RvYy54bWytU0tu2zAQ3RfIHQjua8kG0gqC5aCFkaBA0RZIcwCaIi0C/IFDW/IF2ht0&#10;1U33PZfP0SElOUGyyaIban58M+9xtL4ZjCZHEUA529DloqREWO5aZfcNffh++7aiBCKzLdPOioae&#10;BNCbzdWbde9rsXKd060IBEEs1L1vaBejr4sCeCcMg4XzwmJSumBYRDfsizawHtGNLlZl+a7oXWh9&#10;cFwAYHQ7JumEGF4D6KRUXGwdPxhh44gahGYRKUGnPNBNnlZKweNXKUFEohuKTGM+sQnau3QWmzWr&#10;94H5TvFpBPaaEZ5xMkxZbHqB2rLIyCGoF1BG8eDAybjgzhQjkawIsliWz7S575gXmQtKDf4iOvw/&#10;WP7l+C0Q1eImUGKZwQc///p5/v33/OcHWSZ5eg81Vt17rIvDRzek0ikOGEysBxlM+iIfgnkU93QR&#10;VwyR8HSpWlVViSmOudlBnOLxug8Q74QzJBkNDfh6WVR2/AxxLJ1LUjfrbpXWGGe1tqRH1Ovq/XW+&#10;cUkhurbYJLEYp01WHHbDRGHn2hMy63EFGmpx4ynRnywqnLZlNsJs7Gbj4IPad3mdUn/wHw4Rx8lT&#10;pg4j7NQY3y7znPYsLcdTP1c9/lu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GhpgkvTAAAABQEA&#10;AA8AAAAAAAAAAQAgAAAAOAAAAGRycy9kb3ducmV2LnhtbFBLAQIUABQAAAAIAIdO4kBgcnE80AEA&#10;AKMDAAAOAAAAAAAAAAEAIAAAADg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Style w:val="11"/>
                              <w:rFonts w:hint="eastAsia"/>
                            </w:rPr>
                            <w:t xml:space="preserve">  —</w:t>
                          </w: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11"/>
                              <w:rFonts w:hint="eastAsia"/>
                            </w:rPr>
                            <w:t xml:space="preserve"> ——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eJUZ00QEAAKMDAAAOAAAA&#10;ZHJzL2Uyb0RvYy54bWytU82O0zAQviPxDpbvNNlIC1HUdLWoWoSEAGnZB3Adu7HkP3ncJn0BeANO&#10;XLjzXH0Oxk7SRctlD3txZjzjb+b7ZrK+GY0mRxFAOdvSq1VJibDcdcruW/rw7e5NTQlEZjumnRUt&#10;PQmgN5vXr9aDb0Tleqc7EQiCWGgG39I+Rt8UBfBeGAYr54XFoHTBsIhu2BddYAOiG11UZfm2GFzo&#10;fHBcAODtdgrSGTE8B9BJqbjYOn4wwsYJNQjNIlKCXnmgm9ytlILHL1KCiES3FJnGfGIRtHfpLDZr&#10;1uwD873icwvsOS084WSYslj0ArVlkZFDUP9BGcWDAyfjijtTTESyIsjiqnyizX3PvMhcUGrwF9Hh&#10;5WD55+PXQFTX0ooSywwO/Pzzx/nXn/Pv76RK8gweGsy695gXx/duxKVZ7gEvE+tRBpO+yIdgHMU9&#10;XcQVYyQ8Paqrui4xxDG2OIhfPD73AeIH4QxJRksDTi+Lyo6fIE6pS0qqZt2d0jpPUFsyIOp1/e46&#10;v7iEEF1bLJJYTN0mK467caa2c90JmQ24Ai21uPGU6I8WFU7bshhhMXaLcfBB7fu8TqkV8LeHiO3k&#10;LlOFCXYujLPLPOc9S8vxr5+zHv+tz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XiVGdNEB&#10;AACj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Style w:val="11"/>
                        <w:rFonts w:hint="eastAsia"/>
                      </w:rPr>
                      <w:t xml:space="preserve">  —</w:t>
                    </w: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11"/>
                        <w:rFonts w:hint="eastAsia"/>
                      </w:rPr>
                      <w:t xml:space="preserve"> ——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  <w:r>
      <w:rPr>
        <w:rStyle w:val="11"/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LFYT60gEAAKMDAAAOAAAA&#10;ZHJzL2Uyb0RvYy54bWytU0tu2zAQ3RfoHQjuaykO0gqC5aCFkSBA0RZIcgCaIi0C/IFDW/IF2ht0&#10;1U33PZfP0SElOUG6yaIbaoYzfDPvzWh1PRhNDiKAcrahF4uSEmG5a5XdNfTx4eZdRQlEZlumnRUN&#10;PQqg1+u3b1a9r8XSdU63IhAEsVD3vqFdjL4uCuCdMAwWzguLQemCYRHdsCvawHpEN7pYluX7oneh&#10;9cFxAYC3mzFIJ8TwGkAnpeJi4/jeCBtH1CA0i0gJOuWBrnO3Ugoev0oJIhLdUGQa84lF0N6ms1iv&#10;WL0LzHeKTy2w17TwgpNhymLRM9SGRUb2Qf0DZRQPDpyMC+5MMRLJiiCLi/KFNvcd8yJzQanBn0WH&#10;/wfLvxy+BaLahl5SYpnBgZ9+/jj9+nP6/Z1cJnl6DzVm3XvMi8MnN+DSzPeAl4n1IINJX+RDMI7i&#10;Hs/iiiESnh5Vy6oqMcQxNjuIXzw99wHirXCGJKOhAaeXRWWHzxDH1DklVbPuRmmdJ6gt6RH1qvpw&#10;lV+cQ4iuLRZJLMZukxWH7TBR27r2iMx6XIGGWtx4SvSdRYXTtsxGmI3tbOx9ULsur1NqBfzHfcR2&#10;cpepwgg7FcbZZZ7TnqXleO7nrKd/a/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GmCS9MAAAAF&#10;AQAADwAAAAAAAAABACAAAAA4AAAAZHJzL2Rvd25yZXYueG1sUEsBAhQAFAAAAAgAh07iQIsVhPrS&#10;AQAAowMAAA4AAAAAAAAAAQAgAAAAOA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105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OGExNzdhMGZjMWU4OTgxYjcyMWY5YTk4ZWNlY2UifQ=="/>
  </w:docVars>
  <w:rsids>
    <w:rsidRoot w:val="00000000"/>
    <w:rsid w:val="095955DF"/>
    <w:rsid w:val="13E3463D"/>
    <w:rsid w:val="221E2806"/>
    <w:rsid w:val="24B62617"/>
    <w:rsid w:val="2AA355AC"/>
    <w:rsid w:val="2FFF9C8A"/>
    <w:rsid w:val="383D56B1"/>
    <w:rsid w:val="447737DB"/>
    <w:rsid w:val="44AF2ED4"/>
    <w:rsid w:val="481D096A"/>
    <w:rsid w:val="542021B9"/>
    <w:rsid w:val="582B275D"/>
    <w:rsid w:val="740E4944"/>
    <w:rsid w:val="74820D3A"/>
    <w:rsid w:val="771B481C"/>
    <w:rsid w:val="787821D1"/>
    <w:rsid w:val="7C9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spacing w:beforeLines="0" w:afterLines="0"/>
      <w:ind w:firstLine="420" w:firstLineChars="200"/>
    </w:pPr>
    <w:rPr>
      <w:rFonts w:hint="default"/>
      <w:sz w:val="32"/>
      <w:szCs w:val="24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黑体"/>
      <w:kern w:val="0"/>
      <w:sz w:val="24"/>
      <w:szCs w:val="24"/>
      <w:lang w:val="en-US" w:eastAsia="zh-CN" w:bidi="ar-SA"/>
    </w:rPr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qFormat/>
    <w:uiPriority w:val="0"/>
    <w:rPr>
      <w:color w:val="0000FF"/>
      <w:u w:val="single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4918</Words>
  <Characters>5146</Characters>
  <Lines>0</Lines>
  <Paragraphs>0</Paragraphs>
  <TotalTime>34</TotalTime>
  <ScaleCrop>false</ScaleCrop>
  <LinksUpToDate>false</LinksUpToDate>
  <CharactersWithSpaces>5376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2022-06-27T15:27:00Z</dcterms:created>
  <dc:creator>Acer</dc:creator>
  <cp:lastModifiedBy>舒婷Zoe</cp:lastModifiedBy>
  <cp:lastPrinted>2022-07-01T15:20:00Z</cp:lastPrinted>
  <dcterms:modified xsi:type="dcterms:W3CDTF">2022-07-27T12:23:28Z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F8E1D7B9EE47FAA9C0BDE062CFA4ED66</vt:lpwstr>
  </property>
</Properties>
</file>