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建功新时代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奋进新征程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建设新重庆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年重庆市网上劳动和技能竞赛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4—6月季度之星名单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劳动之星（30人）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重庆市轻工业学校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唐晓玲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重庆工商大学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王孝飞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重庆鸽牌电线电缆有限公司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重庆海德世拉索系统（集团）有限公司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孙安宇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重庆长安汽车股份有限公司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王秋实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中建七局西南建设有限责任公司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陈晓伟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中建八局西南公司重庆江北国际机场T3B项目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重庆商社（集团）有限公司工会委员会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张益君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中国石油重庆销售公司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杨文健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重庆医药（集团）股份有限公司药品销售中心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国网重庆市电力公司信息通信分公司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曹志远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重庆川东南工程勘察设计院有限公司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王素锋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中煤科工集团重庆研究院有限公司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秦晋好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川渝高竹新区开发建设集团有限公司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钱平川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国家税务总局重庆市万州区税务局机关工会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张孟祥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重庆市鱼泉榨菜（集团）有限公司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康江涛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重庆中烟工业有限责任公司涪陵卷烟厂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大渡口区公安分局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重庆韩泰轮胎有限公司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田承刚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重庆市防水防渗灌浆技术协会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重庆市公安局渝北区分局工会辅警分会委员会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重庆中燃城市燃气发展有限公司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谢学万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南川区自来水有限公司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国网重庆市电力公司璧山供电分公司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李广江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重庆市渝西快线建设运营有限公司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开州区汉丰街道迎宾社区居民委员会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范晓林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丰都县兴义镇中心小学校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重庆富源化工有限公司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重庆红星美凯龙世博家居生活广场有限责任公司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苏渠林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重庆万盛福耀玻璃有限公司</w:t>
      </w:r>
    </w:p>
    <w:p>
      <w:pPr>
        <w:adjustRightInd w:val="0"/>
        <w:snapToGrid w:val="0"/>
        <w:spacing w:line="600" w:lineRule="exact"/>
        <w:jc w:val="left"/>
        <w:rPr>
          <w:rFonts w:ascii="方正大标宋简体" w:hAnsi="仿宋" w:eastAsia="方正大标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技能之星（30人）</w:t>
      </w:r>
    </w:p>
    <w:p>
      <w:pPr>
        <w:adjustRightInd w:val="0"/>
        <w:snapToGrid w:val="0"/>
        <w:spacing w:line="600" w:lineRule="exact"/>
        <w:jc w:val="center"/>
        <w:rPr>
          <w:rFonts w:ascii="方正大标宋简体" w:hAnsi="仿宋" w:eastAsia="方正大标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贺苏和巴特尔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中铁二院重庆勘察设计研究院有限责任公司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吴兴春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重庆水泵厂有限责任公司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杨光禧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西南铝业（集团）有限责任公司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罗永军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重庆前卫科技集团有限公司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陈梦楠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重庆建工第一市政工程有限责任公司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重庆城建控股（集团）有限责任公司爆破分公司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重庆长风化学工业有限公司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彭先乙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重庆市渝南自来水有限公司江南水厂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胡明望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重庆市渝水水务机械有限公司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曹学军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国家电投集团重庆合川发电有限公司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国家电投集团远达环保工程有限公司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白娥娃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四川切纳科技有限公司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李明莲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重庆市万州区天福幼儿园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太极集团涪陵制药厂有限公司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江北区消防救援支队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毛渝歌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赛力斯集团股份有限公司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吴姣姣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重庆周君记火锅食品有限公司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重庆茂田机械有限公司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王小虎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重庆蕴明科技股份有限公司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重庆市松树桥中学校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鞠晓鸣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巴南区消防救援支队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重庆市江津区石门小学校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熊其碧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重庆合川盐化工业有限公司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国网重庆市电力公司綦江供电分公司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湛雯林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重庆大江动力设备制造有限公司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重庆同辉气体有限公司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重庆市梁平区京环环境卫生服务有限公司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刘淑益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重庆市武隆区人民医院工会委员会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周昌海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忠县交通工程质量安全中心工会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朱林翠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重庆多普泰制药股份有限公司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创新之星（30人）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唐艺萌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重庆外语外事学院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重庆电子工程职业学院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张文兵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重庆川仪速达机电有限公司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重庆中车长客轨道车辆有限公司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唐明贵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重庆齿轮箱有限责任公司工会委员会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陈小宏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中铁八局集团电务工程有限公司重庆分公司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重庆市固体废弃物运输有限公司</w:t>
      </w:r>
    </w:p>
    <w:p>
      <w:pPr>
        <w:adjustRightInd w:val="0"/>
        <w:snapToGrid w:val="0"/>
        <w:spacing w:line="600" w:lineRule="exact"/>
        <w:ind w:left="1280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李庆诗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中交一公局集团重庆轨道交通18号线北延工程土建3标项目部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黄春香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中国人民银行巴南中心支行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重庆卡贝乐化工有限责任公司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储德胜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中盐西南盐业有限公司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陈长鑫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中国大唐集团有限公司重庆分公司新能源事业部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余志海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重庆大学附属三峡医院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曾园园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太极集团西南药业股份有限公司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郭余昌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重庆国际复合材料股份有限公司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伍义华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重庆博张机电设备有限公司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重庆市九龙坡区总工会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许晓平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重庆市天益汽车配件有限公司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重庆泉霖饮食文化传播股份有限公司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南方英特空调有限公司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徐来珉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重庆创隆实业有限公司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王先国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宗申产业集团有限公司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张合静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重庆惠科金渝光电科技有限公司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刘传东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中建桥梁有限公司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金克胜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重庆万泰电力科技有限公司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王金贺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中共重庆市铜梁区委组织部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谢兴鑫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重庆市开州区燃气有限责任公司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周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重庆京东方光电科技有限公司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刘怀祥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重庆万盛煤化有限责任公司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姜凤杨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国能重庆风电开发有限公司</w:t>
      </w:r>
    </w:p>
    <w:p>
      <w:pPr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安康之星（30人）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王长生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重庆市结核病防治所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重庆川仪自动化股份有限公司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陈邦华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上汽红岩汽车有限公司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张洪成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重庆长安望江工业集团有限公司</w:t>
      </w:r>
    </w:p>
    <w:p>
      <w:pPr>
        <w:adjustRightInd w:val="0"/>
        <w:snapToGrid w:val="0"/>
        <w:spacing w:line="600" w:lineRule="exact"/>
        <w:ind w:left="1280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侯星宇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中建隧道建设有限公司重庆轨道交通15号线一期土建工程05标项目经理部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中建三局西南公司重庆分公司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中建五局第三建设有限公司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胡中友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重庆商社（集团）有限公司工会委员会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重庆三峡油漆股份有限公司</w:t>
      </w:r>
    </w:p>
    <w:p>
      <w:pPr>
        <w:adjustRightInd w:val="0"/>
        <w:snapToGrid w:val="0"/>
        <w:spacing w:line="600" w:lineRule="exact"/>
        <w:ind w:left="1280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重庆市地质矿产勘查开发局南江水文地质工程地质队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国家电投集团重庆合川发电有限公司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中建铁投万开达高速项目C合同段工程</w:t>
      </w:r>
    </w:p>
    <w:p>
      <w:pPr>
        <w:adjustRightInd w:val="0"/>
        <w:snapToGrid w:val="0"/>
        <w:spacing w:line="600" w:lineRule="exact"/>
        <w:ind w:left="1280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朱辉城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中交第四航务工程局有限公司重庆市万州区北部新城新型城镇化PPP项目总承包二部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袁建兰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江北区消防救援支队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赛力斯集团股份有限公司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刘选湘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重庆市西南铝实业有限公司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国网重庆市电力公司超高压分公司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重庆顺多利机车有限责任公司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重庆市渝北区疾病预防控制中心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李婉莉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重庆智靖工业（集团）有限公司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马学良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重庆渝硕重型机械有限公司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冀东水泥重庆合川有限责任公司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周建丹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重庆市中涪南热电有限公司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罗世惠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重庆市璧山区城关幼儿园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肖迪坤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重庆耀辉环保有限公司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任从明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重庆市开州区燃气有限责任公司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匡世森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梁平海螺水泥有限责任公司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岳永杰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忠县公路养护中心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巫山县楚阳小学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徐维东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重庆耀皮工程玻璃有限公司</w:t>
      </w:r>
    </w:p>
    <w:p>
      <w:pPr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服务之星（30人）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重庆市人民医院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邹文静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西南计算机有限责任公司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重庆庆铃模具有限公司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重庆华伟工业（集团）有限责任公司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王乃勇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中铁二十三局集团第六工程有限公司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隆仁燕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中铁十一局集团第五工程有限公司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秦丹平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重庆相国寺储气库有限公司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张春容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重庆千业健康管理有限公司工会委员会</w:t>
      </w:r>
    </w:p>
    <w:p>
      <w:pPr>
        <w:adjustRightInd w:val="0"/>
        <w:snapToGrid w:val="0"/>
        <w:spacing w:line="600" w:lineRule="exact"/>
        <w:ind w:left="1280" w:hanging="1280" w:hanging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重庆市地质矿产勘查开发局南江水文地质工程地质队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苏春梅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自然资源部重庆测绘院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庄家鸿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重庆万州中交四航建设发展有限公司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重庆长安跨越车辆有限公司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中共重庆市大渡口区委办公室工会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重庆市江北区总工会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袁玉娟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沙坪坝区总工会机关工会委员会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重庆市九龙坡区陶家镇总工会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袁儆伟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北碚区总工会机关工会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重庆市渝北区宝圣湖街道总工会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杨文化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重庆市江津区总工会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滕钰平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重庆市超群工业股份有限公司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重庆市綦江区中峰镇机关工会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王天梅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重庆市璧山区总工会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重庆市铜梁区总工会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荣敬琴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重庆市梁平高新区总工会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汪久容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重庆武隆水务（集团）有限公司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黄蓝青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重庆忠县燃气有限责任公司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刘吉全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巫山县朝元小学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叶远洪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巫溪县总工会机关工会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重庆万盛川东化工有限公司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重庆石柱农旅融合发展集团有限公司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73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WZiNWIwOTRiMDNlZDVmY2Y1YjJmYjA2ODdlNTAifQ=="/>
  </w:docVars>
  <w:rsids>
    <w:rsidRoot w:val="00D37F58"/>
    <w:rsid w:val="0000725C"/>
    <w:rsid w:val="00010EE0"/>
    <w:rsid w:val="00033F87"/>
    <w:rsid w:val="00051CC2"/>
    <w:rsid w:val="000523D6"/>
    <w:rsid w:val="000527E4"/>
    <w:rsid w:val="00062D04"/>
    <w:rsid w:val="00080C19"/>
    <w:rsid w:val="00081264"/>
    <w:rsid w:val="000A357C"/>
    <w:rsid w:val="000D48C1"/>
    <w:rsid w:val="000F269D"/>
    <w:rsid w:val="00100AFD"/>
    <w:rsid w:val="0010475C"/>
    <w:rsid w:val="0010716D"/>
    <w:rsid w:val="0011430C"/>
    <w:rsid w:val="00164FDA"/>
    <w:rsid w:val="001C0EDA"/>
    <w:rsid w:val="001E1526"/>
    <w:rsid w:val="001F68C6"/>
    <w:rsid w:val="00213D3B"/>
    <w:rsid w:val="00222919"/>
    <w:rsid w:val="002256F6"/>
    <w:rsid w:val="00245DB0"/>
    <w:rsid w:val="00254D9A"/>
    <w:rsid w:val="002A1F45"/>
    <w:rsid w:val="002A4CE1"/>
    <w:rsid w:val="002C2BCA"/>
    <w:rsid w:val="002C38AE"/>
    <w:rsid w:val="002F04C3"/>
    <w:rsid w:val="002F19BC"/>
    <w:rsid w:val="002F262C"/>
    <w:rsid w:val="00347293"/>
    <w:rsid w:val="00350BC8"/>
    <w:rsid w:val="00373852"/>
    <w:rsid w:val="0039238F"/>
    <w:rsid w:val="0039532E"/>
    <w:rsid w:val="003A6269"/>
    <w:rsid w:val="003A7719"/>
    <w:rsid w:val="00414CA4"/>
    <w:rsid w:val="00426C16"/>
    <w:rsid w:val="00445F94"/>
    <w:rsid w:val="00481103"/>
    <w:rsid w:val="004A2883"/>
    <w:rsid w:val="004B24D1"/>
    <w:rsid w:val="004B25A5"/>
    <w:rsid w:val="004D150B"/>
    <w:rsid w:val="004F63C3"/>
    <w:rsid w:val="004F6A22"/>
    <w:rsid w:val="005838D3"/>
    <w:rsid w:val="00584AFD"/>
    <w:rsid w:val="00584B9C"/>
    <w:rsid w:val="00591AE1"/>
    <w:rsid w:val="005C4E91"/>
    <w:rsid w:val="0061681E"/>
    <w:rsid w:val="0062735C"/>
    <w:rsid w:val="00627E56"/>
    <w:rsid w:val="006302F2"/>
    <w:rsid w:val="00683014"/>
    <w:rsid w:val="006A7D03"/>
    <w:rsid w:val="006E5E21"/>
    <w:rsid w:val="007110C1"/>
    <w:rsid w:val="0073330A"/>
    <w:rsid w:val="007347CE"/>
    <w:rsid w:val="007461E2"/>
    <w:rsid w:val="00764361"/>
    <w:rsid w:val="00791E88"/>
    <w:rsid w:val="007A53CD"/>
    <w:rsid w:val="007C35C4"/>
    <w:rsid w:val="007D1F71"/>
    <w:rsid w:val="008264B5"/>
    <w:rsid w:val="0084036D"/>
    <w:rsid w:val="00864329"/>
    <w:rsid w:val="008876F3"/>
    <w:rsid w:val="008B6A35"/>
    <w:rsid w:val="00922BCF"/>
    <w:rsid w:val="00933B5C"/>
    <w:rsid w:val="00936002"/>
    <w:rsid w:val="00982481"/>
    <w:rsid w:val="009831E7"/>
    <w:rsid w:val="009A52F8"/>
    <w:rsid w:val="009B6138"/>
    <w:rsid w:val="009D4567"/>
    <w:rsid w:val="00A108B7"/>
    <w:rsid w:val="00A10A6B"/>
    <w:rsid w:val="00A10A76"/>
    <w:rsid w:val="00A13D45"/>
    <w:rsid w:val="00A17057"/>
    <w:rsid w:val="00A453CE"/>
    <w:rsid w:val="00B017EA"/>
    <w:rsid w:val="00B56EE4"/>
    <w:rsid w:val="00BE4AA7"/>
    <w:rsid w:val="00C05A8B"/>
    <w:rsid w:val="00C456AF"/>
    <w:rsid w:val="00C623C3"/>
    <w:rsid w:val="00C863A7"/>
    <w:rsid w:val="00C94ACC"/>
    <w:rsid w:val="00C97BDF"/>
    <w:rsid w:val="00CA7C8C"/>
    <w:rsid w:val="00CB444D"/>
    <w:rsid w:val="00CC532A"/>
    <w:rsid w:val="00CC5B66"/>
    <w:rsid w:val="00CD3123"/>
    <w:rsid w:val="00CF3001"/>
    <w:rsid w:val="00D072AA"/>
    <w:rsid w:val="00D37F58"/>
    <w:rsid w:val="00D5380C"/>
    <w:rsid w:val="00D97C73"/>
    <w:rsid w:val="00DC26F4"/>
    <w:rsid w:val="00DD7ACC"/>
    <w:rsid w:val="00DE09F4"/>
    <w:rsid w:val="00DE5004"/>
    <w:rsid w:val="00E4161A"/>
    <w:rsid w:val="00E5797D"/>
    <w:rsid w:val="00EA4A06"/>
    <w:rsid w:val="00EA612D"/>
    <w:rsid w:val="00EE3E32"/>
    <w:rsid w:val="00F728CC"/>
    <w:rsid w:val="00FA3CF9"/>
    <w:rsid w:val="2FFE281A"/>
    <w:rsid w:val="37FDEA98"/>
    <w:rsid w:val="6FED42AE"/>
    <w:rsid w:val="739C19E2"/>
    <w:rsid w:val="79EF469C"/>
    <w:rsid w:val="7DB9346F"/>
    <w:rsid w:val="7FF9E129"/>
    <w:rsid w:val="E737EA3B"/>
    <w:rsid w:val="F1A6F9BB"/>
    <w:rsid w:val="FD23149E"/>
    <w:rsid w:val="FEFD76E6"/>
    <w:rsid w:val="FF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方正仿宋_GBK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531</Words>
  <Characters>3029</Characters>
  <Lines>25</Lines>
  <Paragraphs>7</Paragraphs>
  <TotalTime>20</TotalTime>
  <ScaleCrop>false</ScaleCrop>
  <LinksUpToDate>false</LinksUpToDate>
  <CharactersWithSpaces>3553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2022-07-20T22:23:00Z</dcterms:created>
  <dc:creator>hp</dc:creator>
  <cp:lastModifiedBy>喜东东</cp:lastModifiedBy>
  <cp:lastPrinted>2023-07-26T09:43:00Z</cp:lastPrinted>
  <dcterms:modified xsi:type="dcterms:W3CDTF">2023-08-24T09:33:21Z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31733C4006914F1B8F6BA7492F046B11_13</vt:lpwstr>
  </property>
</Properties>
</file>