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Cs w:val="21"/>
        </w:rPr>
      </w:pPr>
      <w:r>
        <w:rPr>
          <w:rFonts w:hint="eastAsia" w:ascii="宋体"/>
          <w:b/>
          <w:sz w:val="72"/>
          <w:szCs w:val="72"/>
          <w:lang w:eastAsia="zh-CN"/>
        </w:rPr>
        <w:t>石龙隧道重庆端柴油发电机组项目采购</w:t>
      </w:r>
      <w:r>
        <w:rPr>
          <w:rFonts w:hint="eastAsia" w:ascii="宋体"/>
          <w:b/>
          <w:sz w:val="72"/>
          <w:szCs w:val="72"/>
          <w:lang w:val="en-US" w:eastAsia="zh-CN"/>
        </w:rPr>
        <w:t>公开竞争性比选公告</w:t>
      </w:r>
      <w:bookmarkStart w:id="0" w:name="_GoBack"/>
      <w:bookmarkEnd w:id="0"/>
    </w:p>
    <w:p>
      <w:pPr>
        <w:ind w:firstLine="570"/>
        <w:rPr>
          <w:rFonts w:hint="eastAsia"/>
          <w:sz w:val="28"/>
          <w:szCs w:val="28"/>
        </w:rPr>
      </w:pPr>
      <w:r>
        <w:rPr>
          <w:rFonts w:hint="eastAsia"/>
          <w:sz w:val="28"/>
          <w:szCs w:val="28"/>
        </w:rPr>
        <w:t>各报价单位：</w:t>
      </w:r>
    </w:p>
    <w:p>
      <w:pPr>
        <w:ind w:firstLine="570"/>
        <w:rPr>
          <w:rFonts w:hint="eastAsia"/>
          <w:color w:val="auto"/>
          <w:sz w:val="28"/>
          <w:szCs w:val="28"/>
        </w:rPr>
      </w:pPr>
      <w:r>
        <w:rPr>
          <w:rFonts w:hint="eastAsia"/>
          <w:color w:val="auto"/>
          <w:sz w:val="28"/>
          <w:szCs w:val="28"/>
        </w:rPr>
        <w:t>我司以</w:t>
      </w:r>
      <w:r>
        <w:rPr>
          <w:rFonts w:hint="eastAsia"/>
          <w:color w:val="auto"/>
          <w:sz w:val="28"/>
          <w:szCs w:val="28"/>
          <w:lang w:eastAsia="zh-CN"/>
        </w:rPr>
        <w:t>竞争性比选</w:t>
      </w:r>
      <w:r>
        <w:rPr>
          <w:rFonts w:hint="eastAsia"/>
          <w:color w:val="auto"/>
          <w:sz w:val="28"/>
          <w:szCs w:val="28"/>
        </w:rPr>
        <w:t>方式进行</w:t>
      </w:r>
      <w:r>
        <w:rPr>
          <w:rFonts w:hint="eastAsia"/>
          <w:color w:val="auto"/>
          <w:sz w:val="28"/>
          <w:szCs w:val="28"/>
          <w:lang w:eastAsia="zh-CN"/>
        </w:rPr>
        <w:t>石龙隧道重庆端柴油发电机组项目采购</w:t>
      </w:r>
      <w:r>
        <w:rPr>
          <w:rFonts w:hint="eastAsia"/>
          <w:color w:val="auto"/>
          <w:sz w:val="28"/>
          <w:szCs w:val="28"/>
        </w:rPr>
        <w:t>单位的选择，请按以下要求于20</w:t>
      </w:r>
      <w:r>
        <w:rPr>
          <w:rFonts w:hint="eastAsia"/>
          <w:color w:val="auto"/>
          <w:sz w:val="28"/>
          <w:szCs w:val="28"/>
          <w:lang w:val="en-US" w:eastAsia="zh-CN"/>
        </w:rPr>
        <w:t>21</w:t>
      </w:r>
      <w:r>
        <w:rPr>
          <w:rFonts w:hint="eastAsia"/>
          <w:color w:val="auto"/>
          <w:sz w:val="28"/>
          <w:szCs w:val="28"/>
        </w:rPr>
        <w:t>年</w:t>
      </w:r>
      <w:r>
        <w:rPr>
          <w:rFonts w:hint="eastAsia"/>
          <w:color w:val="auto"/>
          <w:sz w:val="28"/>
          <w:szCs w:val="28"/>
          <w:lang w:val="en-US" w:eastAsia="zh-CN"/>
        </w:rPr>
        <w:t>3</w:t>
      </w:r>
      <w:r>
        <w:rPr>
          <w:rFonts w:hint="eastAsia"/>
          <w:color w:val="auto"/>
          <w:sz w:val="28"/>
          <w:szCs w:val="28"/>
        </w:rPr>
        <w:t>月</w:t>
      </w:r>
      <w:r>
        <w:rPr>
          <w:rFonts w:hint="eastAsia"/>
          <w:color w:val="auto"/>
          <w:sz w:val="28"/>
          <w:szCs w:val="28"/>
          <w:lang w:val="en-US" w:eastAsia="zh-CN"/>
        </w:rPr>
        <w:t>3</w:t>
      </w:r>
      <w:r>
        <w:rPr>
          <w:rFonts w:hint="eastAsia"/>
          <w:color w:val="auto"/>
          <w:sz w:val="28"/>
          <w:szCs w:val="28"/>
        </w:rPr>
        <w:t>日</w:t>
      </w:r>
      <w:r>
        <w:rPr>
          <w:rFonts w:hint="eastAsia"/>
          <w:color w:val="auto"/>
          <w:sz w:val="28"/>
          <w:szCs w:val="28"/>
          <w:lang w:val="en-US" w:eastAsia="zh-CN"/>
        </w:rPr>
        <w:t>下</w:t>
      </w:r>
      <w:r>
        <w:rPr>
          <w:rFonts w:hint="eastAsia"/>
          <w:color w:val="auto"/>
          <w:sz w:val="28"/>
          <w:szCs w:val="28"/>
        </w:rPr>
        <w:t>午</w:t>
      </w:r>
      <w:r>
        <w:rPr>
          <w:rFonts w:hint="eastAsia"/>
          <w:color w:val="auto"/>
          <w:sz w:val="28"/>
          <w:szCs w:val="28"/>
          <w:lang w:val="en-US" w:eastAsia="zh-CN"/>
        </w:rPr>
        <w:t>15</w:t>
      </w:r>
      <w:r>
        <w:rPr>
          <w:rFonts w:hint="eastAsia"/>
          <w:color w:val="auto"/>
          <w:sz w:val="28"/>
          <w:szCs w:val="28"/>
        </w:rPr>
        <w:t>：</w:t>
      </w:r>
      <w:r>
        <w:rPr>
          <w:rFonts w:hint="eastAsia"/>
          <w:color w:val="auto"/>
          <w:sz w:val="28"/>
          <w:szCs w:val="28"/>
          <w:lang w:val="en-US" w:eastAsia="zh-CN"/>
        </w:rPr>
        <w:t>00</w:t>
      </w:r>
      <w:r>
        <w:rPr>
          <w:rFonts w:hint="eastAsia"/>
          <w:color w:val="auto"/>
          <w:sz w:val="28"/>
          <w:szCs w:val="28"/>
        </w:rPr>
        <w:t>前将报价文件</w:t>
      </w:r>
      <w:r>
        <w:rPr>
          <w:rFonts w:hint="eastAsia"/>
          <w:color w:val="auto"/>
          <w:sz w:val="28"/>
          <w:szCs w:val="28"/>
          <w:lang w:val="en-US" w:eastAsia="zh-CN"/>
        </w:rPr>
        <w:t>报送至重庆首讯科技股份有限公司</w:t>
      </w:r>
      <w:r>
        <w:rPr>
          <w:rFonts w:hint="eastAsia"/>
          <w:color w:val="auto"/>
          <w:sz w:val="28"/>
          <w:szCs w:val="28"/>
        </w:rPr>
        <w:t>。</w:t>
      </w:r>
    </w:p>
    <w:p>
      <w:pPr>
        <w:rPr>
          <w:rFonts w:hint="eastAsia"/>
          <w:sz w:val="28"/>
          <w:szCs w:val="28"/>
        </w:rPr>
      </w:pPr>
      <w:r>
        <w:rPr>
          <w:rFonts w:hint="eastAsia"/>
          <w:sz w:val="28"/>
          <w:szCs w:val="28"/>
        </w:rPr>
        <w:t>一、资质要求：</w:t>
      </w:r>
    </w:p>
    <w:p>
      <w:pPr>
        <w:ind w:firstLine="566" w:firstLineChars="200"/>
        <w:outlineLvl w:val="0"/>
        <w:rPr>
          <w:rFonts w:hint="eastAsia"/>
          <w:color w:val="auto"/>
          <w:sz w:val="28"/>
          <w:szCs w:val="28"/>
          <w:highlight w:val="none"/>
        </w:rPr>
      </w:pPr>
      <w:r>
        <w:rPr>
          <w:rFonts w:hint="eastAsia"/>
          <w:color w:val="auto"/>
          <w:sz w:val="28"/>
          <w:szCs w:val="28"/>
          <w:highlight w:val="none"/>
          <w:lang w:val="en-US" w:eastAsia="zh-CN"/>
        </w:rPr>
        <w:t>提供营业执照，报价单位为设备制造厂或设备代理商，同时设备代理商需</w:t>
      </w:r>
      <w:r>
        <w:rPr>
          <w:rFonts w:hint="eastAsia"/>
          <w:color w:val="auto"/>
          <w:sz w:val="28"/>
          <w:szCs w:val="28"/>
          <w:highlight w:val="none"/>
        </w:rPr>
        <w:t>具有</w:t>
      </w:r>
      <w:r>
        <w:rPr>
          <w:rFonts w:hint="eastAsia"/>
          <w:color w:val="auto"/>
          <w:sz w:val="28"/>
          <w:szCs w:val="28"/>
          <w:highlight w:val="none"/>
          <w:lang w:val="en-US" w:eastAsia="zh-CN"/>
        </w:rPr>
        <w:t>柴油发电机设备</w:t>
      </w:r>
      <w:r>
        <w:rPr>
          <w:rFonts w:hint="eastAsia"/>
          <w:color w:val="auto"/>
          <w:sz w:val="28"/>
          <w:szCs w:val="28"/>
          <w:highlight w:val="none"/>
          <w:lang w:eastAsia="zh-CN"/>
        </w:rPr>
        <w:t>厂家</w:t>
      </w:r>
      <w:r>
        <w:rPr>
          <w:rFonts w:hint="eastAsia"/>
          <w:color w:val="auto"/>
          <w:sz w:val="28"/>
          <w:szCs w:val="28"/>
          <w:highlight w:val="none"/>
        </w:rPr>
        <w:t>授权</w:t>
      </w:r>
      <w:r>
        <w:rPr>
          <w:rFonts w:hint="eastAsia"/>
          <w:color w:val="auto"/>
          <w:sz w:val="28"/>
          <w:szCs w:val="28"/>
          <w:highlight w:val="none"/>
          <w:lang w:val="en-US" w:eastAsia="zh-CN"/>
        </w:rPr>
        <w:t>代理证书</w:t>
      </w:r>
      <w:r>
        <w:rPr>
          <w:rFonts w:hint="eastAsia"/>
          <w:color w:val="auto"/>
          <w:sz w:val="28"/>
          <w:szCs w:val="28"/>
          <w:highlight w:val="none"/>
        </w:rPr>
        <w:t>或项目授权证书</w:t>
      </w:r>
    </w:p>
    <w:p>
      <w:pPr>
        <w:outlineLvl w:val="0"/>
        <w:rPr>
          <w:rFonts w:hint="eastAsia"/>
          <w:sz w:val="28"/>
          <w:szCs w:val="28"/>
        </w:rPr>
      </w:pPr>
      <w:r>
        <w:rPr>
          <w:rFonts w:hint="eastAsia"/>
          <w:sz w:val="28"/>
          <w:szCs w:val="28"/>
        </w:rPr>
        <w:t>二、产品要求：</w:t>
      </w:r>
    </w:p>
    <w:p>
      <w:pPr>
        <w:ind w:firstLine="570"/>
        <w:rPr>
          <w:rFonts w:hint="eastAsia"/>
          <w:sz w:val="28"/>
          <w:szCs w:val="28"/>
        </w:rPr>
      </w:pPr>
      <w:r>
        <w:rPr>
          <w:rFonts w:hint="eastAsia"/>
          <w:sz w:val="28"/>
          <w:szCs w:val="28"/>
        </w:rPr>
        <w:t>完全符合“</w:t>
      </w:r>
      <w:r>
        <w:rPr>
          <w:rFonts w:hint="eastAsia"/>
          <w:sz w:val="28"/>
          <w:szCs w:val="28"/>
          <w:lang w:eastAsia="zh-CN"/>
        </w:rPr>
        <w:t>技术参数要求</w:t>
      </w:r>
      <w:r>
        <w:rPr>
          <w:rFonts w:hint="eastAsia"/>
          <w:sz w:val="28"/>
          <w:szCs w:val="28"/>
        </w:rPr>
        <w:t>”。（详见附件）</w:t>
      </w:r>
    </w:p>
    <w:p>
      <w:pPr>
        <w:rPr>
          <w:rFonts w:hint="eastAsia"/>
          <w:sz w:val="28"/>
          <w:szCs w:val="28"/>
        </w:rPr>
      </w:pPr>
      <w:r>
        <w:rPr>
          <w:rFonts w:hint="eastAsia"/>
          <w:sz w:val="28"/>
          <w:szCs w:val="28"/>
          <w:lang w:eastAsia="zh-CN"/>
        </w:rPr>
        <w:t>三</w:t>
      </w:r>
      <w:r>
        <w:rPr>
          <w:rFonts w:hint="eastAsia"/>
          <w:sz w:val="28"/>
          <w:szCs w:val="28"/>
        </w:rPr>
        <w:t>、评</w:t>
      </w:r>
      <w:r>
        <w:rPr>
          <w:rFonts w:hint="eastAsia"/>
          <w:sz w:val="28"/>
          <w:szCs w:val="28"/>
          <w:lang w:eastAsia="zh-CN"/>
        </w:rPr>
        <w:t>标</w:t>
      </w:r>
      <w:r>
        <w:rPr>
          <w:rFonts w:hint="eastAsia"/>
          <w:sz w:val="28"/>
          <w:szCs w:val="28"/>
        </w:rPr>
        <w:t>标准为：</w:t>
      </w:r>
      <w:r>
        <w:rPr>
          <w:rFonts w:hint="eastAsia"/>
          <w:sz w:val="28"/>
          <w:szCs w:val="28"/>
          <w:lang w:val="en-US" w:eastAsia="zh-CN"/>
        </w:rPr>
        <w:t>经评审的最低价</w:t>
      </w:r>
      <w:r>
        <w:rPr>
          <w:rFonts w:hint="eastAsia"/>
          <w:sz w:val="28"/>
          <w:szCs w:val="28"/>
          <w:lang w:eastAsia="zh-CN"/>
        </w:rPr>
        <w:t>中标。</w:t>
      </w:r>
    </w:p>
    <w:p>
      <w:pPr>
        <w:numPr>
          <w:ilvl w:val="0"/>
          <w:numId w:val="1"/>
        </w:numPr>
        <w:outlineLvl w:val="0"/>
        <w:rPr>
          <w:rFonts w:hint="eastAsia"/>
          <w:sz w:val="28"/>
          <w:szCs w:val="28"/>
        </w:rPr>
      </w:pPr>
      <w:r>
        <w:rPr>
          <w:rFonts w:hint="eastAsia"/>
          <w:sz w:val="28"/>
          <w:szCs w:val="28"/>
          <w:lang w:eastAsia="zh-CN"/>
        </w:rPr>
        <w:t>设备</w:t>
      </w:r>
      <w:r>
        <w:rPr>
          <w:rFonts w:hint="eastAsia"/>
          <w:sz w:val="28"/>
          <w:szCs w:val="28"/>
        </w:rPr>
        <w:t>量清单：</w:t>
      </w:r>
    </w:p>
    <w:p>
      <w:pPr>
        <w:outlineLvl w:val="0"/>
        <w:rPr>
          <w:rFonts w:hint="eastAsia"/>
          <w:sz w:val="28"/>
          <w:szCs w:val="28"/>
        </w:rPr>
      </w:pPr>
      <w:r>
        <w:rPr>
          <w:rFonts w:hint="eastAsia"/>
          <w:sz w:val="28"/>
          <w:szCs w:val="28"/>
        </w:rPr>
        <w:t>报价须知：</w:t>
      </w:r>
    </w:p>
    <w:p>
      <w:pPr>
        <w:numPr>
          <w:ilvl w:val="0"/>
          <w:numId w:val="2"/>
        </w:numPr>
        <w:rPr>
          <w:rFonts w:hint="eastAsia"/>
          <w:b/>
          <w:sz w:val="28"/>
          <w:szCs w:val="28"/>
        </w:rPr>
      </w:pPr>
      <w:r>
        <w:rPr>
          <w:rFonts w:hint="eastAsia"/>
          <w:sz w:val="28"/>
          <w:szCs w:val="28"/>
        </w:rPr>
        <w:t>报价人应在充分考虑上下货及运输费用</w:t>
      </w:r>
      <w:r>
        <w:rPr>
          <w:rFonts w:hint="eastAsia"/>
          <w:sz w:val="28"/>
          <w:szCs w:val="28"/>
          <w:lang w:val="en-US" w:eastAsia="zh-CN"/>
        </w:rPr>
        <w:t>(安装地点）</w:t>
      </w:r>
      <w:r>
        <w:rPr>
          <w:rFonts w:hint="eastAsia"/>
          <w:sz w:val="28"/>
          <w:szCs w:val="28"/>
        </w:rPr>
        <w:t>、</w:t>
      </w:r>
      <w:r>
        <w:rPr>
          <w:rFonts w:hint="eastAsia"/>
          <w:sz w:val="28"/>
          <w:szCs w:val="28"/>
          <w:lang w:val="en-US" w:eastAsia="zh-CN"/>
        </w:rPr>
        <w:t>安装调试费用、</w:t>
      </w:r>
      <w:r>
        <w:rPr>
          <w:rFonts w:hint="eastAsia"/>
          <w:sz w:val="28"/>
          <w:szCs w:val="28"/>
        </w:rPr>
        <w:t>税金</w:t>
      </w:r>
      <w:r>
        <w:rPr>
          <w:rFonts w:hint="eastAsia"/>
          <w:sz w:val="28"/>
          <w:szCs w:val="28"/>
          <w:lang w:val="en-US" w:eastAsia="zh-CN"/>
        </w:rPr>
        <w:t>13%增值税专用发票</w:t>
      </w:r>
      <w:r>
        <w:rPr>
          <w:rFonts w:hint="eastAsia"/>
          <w:sz w:val="28"/>
          <w:szCs w:val="28"/>
        </w:rPr>
        <w:t>等费用，费用分摊到其它相关报价中，业主不再另行支付</w:t>
      </w:r>
      <w:r>
        <w:rPr>
          <w:rFonts w:hint="eastAsia"/>
          <w:b/>
          <w:sz w:val="28"/>
          <w:szCs w:val="28"/>
        </w:rPr>
        <w:t>。</w:t>
      </w:r>
    </w:p>
    <w:p>
      <w:pPr>
        <w:numPr>
          <w:ilvl w:val="0"/>
          <w:numId w:val="2"/>
        </w:numPr>
        <w:rPr>
          <w:rFonts w:hint="eastAsia"/>
          <w:b/>
          <w:sz w:val="28"/>
          <w:szCs w:val="28"/>
        </w:rPr>
      </w:pPr>
      <w:r>
        <w:rPr>
          <w:rFonts w:hint="eastAsia"/>
          <w:sz w:val="28"/>
          <w:szCs w:val="28"/>
        </w:rPr>
        <w:t>投标人提供的</w:t>
      </w:r>
      <w:r>
        <w:rPr>
          <w:rFonts w:hint="eastAsia"/>
          <w:sz w:val="28"/>
          <w:szCs w:val="28"/>
          <w:lang w:val="en-US" w:eastAsia="zh-CN"/>
        </w:rPr>
        <w:t>设备</w:t>
      </w:r>
      <w:r>
        <w:rPr>
          <w:rFonts w:hint="eastAsia"/>
          <w:sz w:val="28"/>
          <w:szCs w:val="28"/>
        </w:rPr>
        <w:t>原则上应与原规格匹配</w:t>
      </w:r>
      <w:r>
        <w:rPr>
          <w:rFonts w:hint="eastAsia"/>
          <w:sz w:val="28"/>
          <w:szCs w:val="28"/>
          <w:lang w:eastAsia="zh-CN"/>
        </w:rPr>
        <w:t>。</w:t>
      </w:r>
    </w:p>
    <w:p>
      <w:pPr>
        <w:numPr>
          <w:ilvl w:val="0"/>
          <w:numId w:val="2"/>
        </w:numPr>
        <w:rPr>
          <w:rFonts w:hint="eastAsia"/>
          <w:sz w:val="28"/>
          <w:szCs w:val="28"/>
        </w:rPr>
      </w:pPr>
      <w:r>
        <w:rPr>
          <w:rFonts w:hint="eastAsia"/>
          <w:sz w:val="28"/>
          <w:szCs w:val="28"/>
        </w:rPr>
        <w:t>投标人应认真阅读《</w:t>
      </w:r>
      <w:r>
        <w:rPr>
          <w:rFonts w:hint="eastAsia"/>
          <w:sz w:val="28"/>
          <w:szCs w:val="28"/>
          <w:lang w:eastAsia="zh-CN"/>
        </w:rPr>
        <w:t>设备技术参数要求</w:t>
      </w:r>
      <w:r>
        <w:rPr>
          <w:rFonts w:hint="eastAsia"/>
          <w:sz w:val="28"/>
          <w:szCs w:val="28"/>
        </w:rPr>
        <w:t>》后以确认在填报单价和价格之前，设备的所在范围已被包括在每个项目内，报出的单价和价格应被认为包括所有劳务、材料、机械、运输、出厂检验、缺陷修复、相关税率、水电、利润和明示或隐含的风险、保险、责任和义务。</w:t>
      </w:r>
    </w:p>
    <w:p>
      <w:pPr>
        <w:numPr>
          <w:ilvl w:val="0"/>
          <w:numId w:val="2"/>
        </w:numPr>
        <w:rPr>
          <w:rFonts w:hint="eastAsia"/>
          <w:sz w:val="28"/>
          <w:szCs w:val="28"/>
        </w:rPr>
      </w:pPr>
      <w:r>
        <w:rPr>
          <w:rFonts w:hint="eastAsia"/>
          <w:sz w:val="28"/>
          <w:szCs w:val="28"/>
        </w:rPr>
        <w:t>报价清单中单价在合同执行过程中保持固定不变（除特别说明项外）。</w:t>
      </w:r>
    </w:p>
    <w:p>
      <w:pPr>
        <w:numPr>
          <w:ilvl w:val="0"/>
          <w:numId w:val="2"/>
        </w:numPr>
        <w:rPr>
          <w:rFonts w:hint="eastAsia"/>
          <w:sz w:val="28"/>
          <w:szCs w:val="28"/>
        </w:rPr>
      </w:pPr>
      <w:r>
        <w:rPr>
          <w:rFonts w:hint="eastAsia"/>
          <w:sz w:val="28"/>
          <w:szCs w:val="28"/>
        </w:rPr>
        <w:t>报价清单中各项金额均以人民币（元）结算。</w:t>
      </w:r>
    </w:p>
    <w:p>
      <w:pPr>
        <w:numPr>
          <w:ilvl w:val="0"/>
          <w:numId w:val="2"/>
        </w:numPr>
        <w:rPr>
          <w:rFonts w:hint="eastAsia"/>
          <w:b/>
          <w:color w:val="FF0000"/>
          <w:sz w:val="28"/>
          <w:szCs w:val="28"/>
        </w:rPr>
      </w:pPr>
      <w:r>
        <w:rPr>
          <w:rFonts w:hint="eastAsia"/>
          <w:sz w:val="28"/>
          <w:szCs w:val="28"/>
        </w:rPr>
        <w:t>需缴纳的一切税费均由报价单位承担，所有税费均由供货单位自行缴纳；</w:t>
      </w:r>
    </w:p>
    <w:p>
      <w:pPr>
        <w:numPr>
          <w:ilvl w:val="0"/>
          <w:numId w:val="2"/>
        </w:numPr>
        <w:rPr>
          <w:rFonts w:hint="eastAsia"/>
          <w:b/>
          <w:sz w:val="28"/>
          <w:szCs w:val="28"/>
        </w:rPr>
      </w:pPr>
      <w:r>
        <w:rPr>
          <w:rFonts w:hint="eastAsia"/>
          <w:b/>
          <w:sz w:val="28"/>
          <w:szCs w:val="28"/>
          <w:lang w:eastAsia="zh-CN"/>
        </w:rPr>
        <w:t>设备</w:t>
      </w:r>
      <w:r>
        <w:rPr>
          <w:rFonts w:hint="eastAsia"/>
          <w:b/>
          <w:sz w:val="28"/>
          <w:szCs w:val="28"/>
        </w:rPr>
        <w:t>量清单需加盖</w:t>
      </w:r>
      <w:r>
        <w:rPr>
          <w:rFonts w:hint="eastAsia"/>
          <w:b/>
          <w:sz w:val="28"/>
          <w:szCs w:val="28"/>
          <w:lang w:eastAsia="zh-CN"/>
        </w:rPr>
        <w:t>竞争性比选</w:t>
      </w:r>
      <w:r>
        <w:rPr>
          <w:rFonts w:hint="eastAsia"/>
          <w:b/>
          <w:sz w:val="28"/>
          <w:szCs w:val="28"/>
        </w:rPr>
        <w:t>响应单位的公章</w:t>
      </w:r>
      <w:r>
        <w:rPr>
          <w:rFonts w:hint="eastAsia"/>
          <w:b/>
          <w:sz w:val="28"/>
          <w:szCs w:val="28"/>
          <w:lang w:eastAsia="zh-CN"/>
        </w:rPr>
        <w:t>，报价文件需逐页加盖公章，报价文件一式</w:t>
      </w:r>
      <w:r>
        <w:rPr>
          <w:rFonts w:hint="eastAsia"/>
          <w:b/>
          <w:sz w:val="28"/>
          <w:szCs w:val="28"/>
          <w:lang w:val="en-US" w:eastAsia="zh-CN"/>
        </w:rPr>
        <w:t>两</w:t>
      </w:r>
      <w:r>
        <w:rPr>
          <w:rFonts w:hint="eastAsia"/>
          <w:b/>
          <w:sz w:val="28"/>
          <w:szCs w:val="28"/>
          <w:lang w:eastAsia="zh-CN"/>
        </w:rPr>
        <w:t>份（</w:t>
      </w:r>
      <w:r>
        <w:rPr>
          <w:rFonts w:hint="eastAsia"/>
          <w:b/>
          <w:sz w:val="28"/>
          <w:szCs w:val="28"/>
          <w:lang w:val="en-US" w:eastAsia="zh-CN"/>
        </w:rPr>
        <w:t>报价文件打印装订成册后，右上角标注正副本</w:t>
      </w:r>
      <w:r>
        <w:rPr>
          <w:rFonts w:hint="eastAsia"/>
          <w:b/>
          <w:sz w:val="28"/>
          <w:szCs w:val="28"/>
          <w:lang w:eastAsia="zh-CN"/>
        </w:rPr>
        <w:t>），</w:t>
      </w:r>
      <w:r>
        <w:rPr>
          <w:rFonts w:hint="eastAsia"/>
          <w:b/>
          <w:sz w:val="28"/>
          <w:szCs w:val="28"/>
          <w:lang w:val="en-US" w:eastAsia="zh-CN"/>
        </w:rPr>
        <w:t>在投标截止日期之前报送至重庆首讯科技股份有限公司</w:t>
      </w:r>
    </w:p>
    <w:p>
      <w:pPr>
        <w:numPr>
          <w:ilvl w:val="0"/>
          <w:numId w:val="2"/>
        </w:numPr>
        <w:rPr>
          <w:rFonts w:hint="eastAsia"/>
          <w:b/>
          <w:sz w:val="28"/>
          <w:szCs w:val="28"/>
        </w:rPr>
      </w:pPr>
      <w:r>
        <w:rPr>
          <w:rFonts w:hint="eastAsia"/>
          <w:b/>
          <w:sz w:val="28"/>
          <w:szCs w:val="28"/>
        </w:rPr>
        <w:t>合同支付办法为</w:t>
      </w:r>
      <w:r>
        <w:rPr>
          <w:rFonts w:hint="eastAsia"/>
          <w:b/>
          <w:sz w:val="28"/>
          <w:szCs w:val="28"/>
          <w:lang w:eastAsia="zh-CN"/>
        </w:rPr>
        <w:t>设备安装调试、与服务器及工作站软件联动成功完成后并通过业主单位组织的验收和后支付到设备款的95%，缺陷责任期两年满后支付到100%。</w:t>
      </w:r>
    </w:p>
    <w:p>
      <w:pPr>
        <w:numPr>
          <w:ilvl w:val="0"/>
          <w:numId w:val="2"/>
        </w:numPr>
        <w:rPr>
          <w:rFonts w:hint="eastAsia"/>
          <w:b/>
          <w:color w:val="auto"/>
          <w:sz w:val="28"/>
          <w:szCs w:val="28"/>
          <w:lang w:val="en-US" w:eastAsia="zh-CN"/>
        </w:rPr>
      </w:pPr>
      <w:r>
        <w:rPr>
          <w:rFonts w:hint="eastAsia"/>
          <w:b/>
          <w:color w:val="FF0000"/>
          <w:sz w:val="28"/>
          <w:szCs w:val="28"/>
          <w:lang w:val="en-US" w:eastAsia="zh-CN"/>
        </w:rPr>
        <w:t>2021年3月31日</w:t>
      </w:r>
      <w:r>
        <w:rPr>
          <w:rFonts w:hint="eastAsia"/>
          <w:b/>
          <w:color w:val="auto"/>
          <w:sz w:val="28"/>
          <w:szCs w:val="28"/>
          <w:lang w:val="en-US" w:eastAsia="zh-CN"/>
        </w:rPr>
        <w:t>前完成供货及安装，若发电机组不能及时提供现货，需立即提供一台满足本次询价功率的备用发电机组进行顶替，对此产生的费用由乙方自行承担；</w:t>
      </w:r>
      <w:r>
        <w:rPr>
          <w:rFonts w:hint="eastAsia"/>
          <w:b/>
          <w:color w:val="auto"/>
          <w:sz w:val="28"/>
          <w:szCs w:val="28"/>
        </w:rPr>
        <w:t>缺陷责任质保期</w:t>
      </w:r>
      <w:r>
        <w:rPr>
          <w:rFonts w:hint="eastAsia"/>
          <w:b/>
          <w:color w:val="auto"/>
          <w:sz w:val="28"/>
          <w:szCs w:val="28"/>
          <w:lang w:val="en-US" w:eastAsia="zh-CN"/>
        </w:rPr>
        <w:t>2</w:t>
      </w:r>
      <w:r>
        <w:rPr>
          <w:rFonts w:hint="eastAsia"/>
          <w:b/>
          <w:color w:val="auto"/>
          <w:sz w:val="28"/>
          <w:szCs w:val="28"/>
        </w:rPr>
        <w:t>年。</w:t>
      </w:r>
    </w:p>
    <w:p>
      <w:pPr>
        <w:numPr>
          <w:ilvl w:val="0"/>
          <w:numId w:val="2"/>
        </w:numPr>
        <w:rPr>
          <w:rFonts w:hint="eastAsia"/>
          <w:b/>
          <w:color w:val="auto"/>
          <w:sz w:val="28"/>
          <w:szCs w:val="28"/>
          <w:highlight w:val="none"/>
          <w:lang w:val="en-US" w:eastAsia="zh-CN"/>
        </w:rPr>
      </w:pPr>
      <w:r>
        <w:rPr>
          <w:rFonts w:hint="eastAsia"/>
          <w:b/>
          <w:color w:val="auto"/>
          <w:sz w:val="28"/>
          <w:szCs w:val="28"/>
          <w:highlight w:val="none"/>
          <w:lang w:eastAsia="zh-CN"/>
        </w:rPr>
        <w:t>该</w:t>
      </w:r>
      <w:r>
        <w:rPr>
          <w:rFonts w:hint="eastAsia"/>
          <w:b/>
          <w:color w:val="auto"/>
          <w:sz w:val="28"/>
          <w:szCs w:val="28"/>
          <w:highlight w:val="none"/>
          <w:lang w:val="en-US" w:eastAsia="zh-CN"/>
        </w:rPr>
        <w:t>项目</w:t>
      </w:r>
      <w:r>
        <w:rPr>
          <w:rFonts w:hint="eastAsia"/>
          <w:b/>
          <w:color w:val="auto"/>
          <w:sz w:val="28"/>
          <w:szCs w:val="28"/>
          <w:highlight w:val="none"/>
          <w:lang w:eastAsia="zh-CN"/>
        </w:rPr>
        <w:t>限价</w:t>
      </w:r>
      <w:r>
        <w:rPr>
          <w:rFonts w:hint="eastAsia"/>
          <w:b/>
          <w:color w:val="auto"/>
          <w:sz w:val="28"/>
          <w:szCs w:val="28"/>
          <w:highlight w:val="none"/>
          <w:lang w:val="en-US" w:eastAsia="zh-CN"/>
        </w:rPr>
        <w:t>为175000.00元。</w:t>
      </w:r>
    </w:p>
    <w:p>
      <w:pPr>
        <w:numPr>
          <w:ilvl w:val="0"/>
          <w:numId w:val="2"/>
        </w:numPr>
        <w:rPr>
          <w:rFonts w:hint="eastAsia"/>
          <w:b/>
          <w:color w:val="auto"/>
          <w:sz w:val="28"/>
          <w:szCs w:val="28"/>
          <w:highlight w:val="none"/>
          <w:lang w:val="en-US" w:eastAsia="zh-CN"/>
        </w:rPr>
      </w:pPr>
      <w:r>
        <w:rPr>
          <w:rFonts w:hint="eastAsia"/>
          <w:b/>
          <w:color w:val="auto"/>
          <w:sz w:val="28"/>
          <w:szCs w:val="28"/>
          <w:highlight w:val="none"/>
          <w:lang w:val="en-US" w:eastAsia="zh-CN"/>
        </w:rPr>
        <w:t>报价说明：1、供货包含机组、蓄电池、消声器、排烟管、排风罩及安装附件；2、包含每台机组润滑油、冷却液和调试用柴油50L/台；3、包含机组长途运输、转运及进场吊装就位，交通组织措施费；4、包含安装、调试及验收工作；5、旧发电机组的拆除和转运。</w:t>
      </w:r>
    </w:p>
    <w:p>
      <w:pPr>
        <w:pStyle w:val="2"/>
        <w:keepNext w:val="0"/>
        <w:keepLines w:val="0"/>
        <w:pageBreakBefore w:val="0"/>
        <w:widowControl w:val="0"/>
        <w:kinsoku/>
        <w:wordWrap/>
        <w:overflowPunct/>
        <w:topLinePunct w:val="0"/>
        <w:autoSpaceDE/>
        <w:autoSpaceDN/>
        <w:bidi w:val="0"/>
        <w:adjustRightInd w:val="0"/>
        <w:snapToGrid/>
        <w:spacing w:before="0" w:after="0" w:line="360" w:lineRule="auto"/>
        <w:jc w:val="both"/>
        <w:textAlignment w:val="baseline"/>
        <w:rPr>
          <w:rFonts w:hint="eastAsia"/>
          <w:b/>
          <w:szCs w:val="28"/>
          <w:lang w:eastAsia="zh-CN"/>
        </w:rPr>
      </w:pPr>
      <w:r>
        <w:rPr>
          <w:rFonts w:hint="eastAsia"/>
          <w:b/>
          <w:szCs w:val="28"/>
          <w:lang w:val="en-US" w:eastAsia="zh-CN"/>
        </w:rPr>
        <w:t>五</w:t>
      </w:r>
      <w:r>
        <w:rPr>
          <w:rFonts w:hint="eastAsia"/>
          <w:b/>
          <w:szCs w:val="28"/>
          <w:lang w:eastAsia="zh-CN"/>
        </w:rPr>
        <w:t>、竞争性比选响应文件的递交</w:t>
      </w:r>
    </w:p>
    <w:p>
      <w:pPr>
        <w:pStyle w:val="2"/>
        <w:keepNext w:val="0"/>
        <w:keepLines w:val="0"/>
        <w:pageBreakBefore w:val="0"/>
        <w:widowControl w:val="0"/>
        <w:kinsoku/>
        <w:wordWrap/>
        <w:overflowPunct/>
        <w:topLinePunct w:val="0"/>
        <w:autoSpaceDE/>
        <w:autoSpaceDN/>
        <w:bidi w:val="0"/>
        <w:adjustRightInd w:val="0"/>
        <w:snapToGrid/>
        <w:spacing w:before="0" w:after="0" w:line="360" w:lineRule="auto"/>
        <w:jc w:val="both"/>
        <w:textAlignment w:val="baseline"/>
        <w:rPr>
          <w:rFonts w:hint="eastAsia"/>
          <w:b/>
          <w:szCs w:val="28"/>
          <w:lang w:eastAsia="zh-CN"/>
        </w:rPr>
      </w:pPr>
      <w:r>
        <w:rPr>
          <w:rFonts w:hint="eastAsia"/>
          <w:b/>
          <w:szCs w:val="28"/>
          <w:lang w:eastAsia="zh-CN"/>
        </w:rPr>
        <w:t>1.报价截止时间和开标时间：2021年</w:t>
      </w:r>
      <w:r>
        <w:rPr>
          <w:rFonts w:hint="eastAsia"/>
          <w:b/>
          <w:szCs w:val="28"/>
          <w:lang w:val="en-US" w:eastAsia="zh-CN"/>
        </w:rPr>
        <w:t>3</w:t>
      </w:r>
      <w:r>
        <w:rPr>
          <w:rFonts w:hint="eastAsia"/>
          <w:b/>
          <w:szCs w:val="28"/>
          <w:lang w:eastAsia="zh-CN"/>
        </w:rPr>
        <w:t>月</w:t>
      </w:r>
      <w:r>
        <w:rPr>
          <w:rFonts w:hint="eastAsia"/>
          <w:b/>
          <w:szCs w:val="28"/>
          <w:lang w:val="en-US" w:eastAsia="zh-CN"/>
        </w:rPr>
        <w:t>3</w:t>
      </w:r>
      <w:r>
        <w:rPr>
          <w:rFonts w:hint="eastAsia"/>
          <w:b/>
          <w:szCs w:val="28"/>
          <w:lang w:eastAsia="zh-CN"/>
        </w:rPr>
        <w:t>日下午15时 00分（北京时间）。</w:t>
      </w:r>
    </w:p>
    <w:p>
      <w:pPr>
        <w:pStyle w:val="2"/>
        <w:keepNext w:val="0"/>
        <w:keepLines w:val="0"/>
        <w:pageBreakBefore w:val="0"/>
        <w:widowControl w:val="0"/>
        <w:kinsoku/>
        <w:wordWrap/>
        <w:overflowPunct/>
        <w:topLinePunct w:val="0"/>
        <w:autoSpaceDE/>
        <w:autoSpaceDN/>
        <w:bidi w:val="0"/>
        <w:adjustRightInd w:val="0"/>
        <w:snapToGrid/>
        <w:spacing w:before="0" w:after="0" w:line="360" w:lineRule="auto"/>
        <w:jc w:val="both"/>
        <w:textAlignment w:val="baseline"/>
        <w:rPr>
          <w:rFonts w:hint="eastAsia"/>
          <w:b/>
          <w:szCs w:val="28"/>
          <w:lang w:eastAsia="zh-CN"/>
        </w:rPr>
      </w:pPr>
      <w:r>
        <w:rPr>
          <w:rFonts w:hint="eastAsia"/>
          <w:b/>
          <w:szCs w:val="28"/>
          <w:lang w:val="en-US" w:eastAsia="zh-CN"/>
        </w:rPr>
        <w:t>2.</w:t>
      </w:r>
      <w:r>
        <w:rPr>
          <w:rFonts w:hint="eastAsia"/>
          <w:b/>
          <w:szCs w:val="28"/>
          <w:lang w:eastAsia="zh-CN"/>
        </w:rPr>
        <w:t>报价地点和开标地点：重庆首讯科技股份有限公司（重庆市南岸区四公里内环入口高速集团首讯科技大楼307室）。</w:t>
      </w:r>
    </w:p>
    <w:p>
      <w:pPr>
        <w:pStyle w:val="2"/>
        <w:keepNext w:val="0"/>
        <w:keepLines w:val="0"/>
        <w:pageBreakBefore w:val="0"/>
        <w:widowControl w:val="0"/>
        <w:kinsoku/>
        <w:wordWrap/>
        <w:overflowPunct/>
        <w:topLinePunct w:val="0"/>
        <w:autoSpaceDE/>
        <w:autoSpaceDN/>
        <w:bidi w:val="0"/>
        <w:adjustRightInd w:val="0"/>
        <w:snapToGrid/>
        <w:spacing w:before="0" w:after="0" w:line="360" w:lineRule="auto"/>
        <w:jc w:val="both"/>
        <w:textAlignment w:val="baseline"/>
        <w:rPr>
          <w:rFonts w:hint="eastAsia"/>
          <w:b/>
          <w:szCs w:val="28"/>
          <w:lang w:eastAsia="zh-CN"/>
        </w:rPr>
      </w:pPr>
      <w:r>
        <w:rPr>
          <w:rFonts w:hint="eastAsia"/>
          <w:b/>
          <w:szCs w:val="28"/>
          <w:lang w:val="en-US" w:eastAsia="zh-CN"/>
        </w:rPr>
        <w:t>3.</w:t>
      </w:r>
      <w:r>
        <w:rPr>
          <w:rFonts w:hint="eastAsia"/>
          <w:b/>
          <w:szCs w:val="28"/>
          <w:lang w:eastAsia="zh-CN"/>
        </w:rPr>
        <w:t>逾期送达，或未送达指定地点，或未密封的竞争性比选响应文件，采购人不予受理。</w:t>
      </w:r>
    </w:p>
    <w:p>
      <w:pPr>
        <w:spacing w:line="360" w:lineRule="auto"/>
        <w:rPr>
          <w:rFonts w:hint="eastAsia"/>
          <w:b/>
          <w:kern w:val="0"/>
          <w:sz w:val="28"/>
          <w:szCs w:val="28"/>
          <w:lang w:val="en-US" w:eastAsia="zh-CN" w:bidi="ar-SA"/>
        </w:rPr>
      </w:pPr>
      <w:r>
        <w:rPr>
          <w:rFonts w:hint="eastAsia"/>
          <w:b/>
          <w:kern w:val="0"/>
          <w:sz w:val="28"/>
          <w:szCs w:val="28"/>
          <w:lang w:val="en-US" w:eastAsia="zh-CN" w:bidi="ar-SA"/>
        </w:rPr>
        <w:t>六、本次竞争性比选响应文件的组成</w:t>
      </w:r>
    </w:p>
    <w:p>
      <w:pPr>
        <w:spacing w:line="360" w:lineRule="auto"/>
        <w:rPr>
          <w:rFonts w:hint="eastAsia"/>
          <w:b/>
          <w:kern w:val="0"/>
          <w:sz w:val="28"/>
          <w:szCs w:val="28"/>
          <w:lang w:val="en-US" w:eastAsia="zh-CN" w:bidi="ar-SA"/>
        </w:rPr>
      </w:pPr>
      <w:r>
        <w:rPr>
          <w:rFonts w:hint="eastAsia"/>
          <w:b/>
          <w:kern w:val="0"/>
          <w:sz w:val="28"/>
          <w:szCs w:val="28"/>
          <w:lang w:val="en-US" w:eastAsia="zh-CN" w:bidi="ar-SA"/>
        </w:rPr>
        <w:t>1.报价文件由正本一份，副本一份组成，封面右上角需标注“正本”、“副本”加以区别，所有报价文件需密封到一个封袋中。</w:t>
      </w:r>
    </w:p>
    <w:p>
      <w:pPr>
        <w:spacing w:line="360" w:lineRule="auto"/>
        <w:rPr>
          <w:rFonts w:hint="eastAsia"/>
          <w:b/>
          <w:kern w:val="0"/>
          <w:sz w:val="28"/>
          <w:szCs w:val="28"/>
          <w:lang w:val="en-US" w:eastAsia="zh-CN" w:bidi="ar-SA"/>
        </w:rPr>
      </w:pPr>
      <w:r>
        <w:rPr>
          <w:rFonts w:hint="eastAsia"/>
          <w:b/>
          <w:kern w:val="0"/>
          <w:sz w:val="28"/>
          <w:szCs w:val="28"/>
          <w:lang w:val="en-US" w:eastAsia="zh-CN" w:bidi="ar-SA"/>
        </w:rPr>
        <w:t>2.竞争性比选响应声明书、报价函、资格要求材料、报价人认为需要提供的其他相关文件（注：以上所有文件均须逐页加盖报价人的公章）。</w:t>
      </w:r>
    </w:p>
    <w:p>
      <w:pPr>
        <w:spacing w:line="360" w:lineRule="auto"/>
        <w:rPr>
          <w:rFonts w:hint="eastAsia"/>
          <w:b/>
          <w:kern w:val="0"/>
          <w:sz w:val="28"/>
          <w:szCs w:val="28"/>
          <w:lang w:val="en-US" w:eastAsia="zh-CN" w:bidi="ar-SA"/>
        </w:rPr>
      </w:pPr>
      <w:r>
        <w:rPr>
          <w:rFonts w:hint="eastAsia"/>
          <w:b/>
          <w:kern w:val="0"/>
          <w:sz w:val="28"/>
          <w:szCs w:val="28"/>
          <w:lang w:val="en-US" w:eastAsia="zh-CN" w:bidi="ar-SA"/>
        </w:rPr>
        <w:t>七、密封要求</w:t>
      </w:r>
    </w:p>
    <w:p>
      <w:pPr>
        <w:spacing w:line="360" w:lineRule="auto"/>
        <w:rPr>
          <w:rFonts w:hint="eastAsia"/>
          <w:b/>
          <w:kern w:val="0"/>
          <w:sz w:val="28"/>
          <w:szCs w:val="28"/>
          <w:lang w:val="en-US" w:eastAsia="zh-CN" w:bidi="ar-SA"/>
        </w:rPr>
      </w:pPr>
      <w:r>
        <w:rPr>
          <w:rFonts w:hint="eastAsia"/>
          <w:b/>
          <w:kern w:val="0"/>
          <w:sz w:val="28"/>
          <w:szCs w:val="28"/>
          <w:lang w:val="en-US" w:eastAsia="zh-CN" w:bidi="ar-SA"/>
        </w:rPr>
        <w:t>竞争性比选响应文件密封到一个封袋中，在封套上写明：</w:t>
      </w:r>
    </w:p>
    <w:p>
      <w:pPr>
        <w:spacing w:line="360" w:lineRule="auto"/>
        <w:rPr>
          <w:rFonts w:hint="eastAsia"/>
          <w:b/>
          <w:kern w:val="0"/>
          <w:sz w:val="28"/>
          <w:szCs w:val="28"/>
          <w:lang w:val="en-US" w:eastAsia="zh-CN" w:bidi="ar-SA"/>
        </w:rPr>
      </w:pPr>
      <w:r>
        <w:rPr>
          <w:rFonts w:hint="eastAsia"/>
          <w:b/>
          <w:kern w:val="0"/>
          <w:sz w:val="28"/>
          <w:szCs w:val="28"/>
          <w:lang w:val="en-US" w:eastAsia="zh-CN" w:bidi="ar-SA"/>
        </w:rPr>
        <w:t>石龙隧道重庆端柴油发电机组项目竞争性比选响应文件</w:t>
      </w:r>
    </w:p>
    <w:p>
      <w:pPr>
        <w:spacing w:line="360" w:lineRule="auto"/>
        <w:rPr>
          <w:rFonts w:hint="eastAsia"/>
          <w:b/>
          <w:kern w:val="0"/>
          <w:sz w:val="28"/>
          <w:szCs w:val="28"/>
          <w:lang w:val="en-US" w:eastAsia="zh-CN" w:bidi="ar-SA"/>
        </w:rPr>
      </w:pPr>
      <w:r>
        <w:rPr>
          <w:rFonts w:hint="eastAsia"/>
          <w:b/>
          <w:kern w:val="0"/>
          <w:sz w:val="28"/>
          <w:szCs w:val="28"/>
          <w:lang w:val="en-US" w:eastAsia="zh-CN" w:bidi="ar-SA"/>
        </w:rPr>
        <w:t>在2021年3月3日下午15：00时前不得开启</w:t>
      </w:r>
    </w:p>
    <w:p>
      <w:pPr>
        <w:spacing w:line="360" w:lineRule="auto"/>
        <w:rPr>
          <w:rFonts w:hint="eastAsia" w:ascii="仿宋_GB2312" w:eastAsia="仿宋_GB2312"/>
          <w:b/>
          <w:sz w:val="28"/>
          <w:szCs w:val="28"/>
        </w:rPr>
      </w:pPr>
    </w:p>
    <w:p>
      <w:pPr>
        <w:spacing w:line="360" w:lineRule="auto"/>
        <w:rPr>
          <w:rFonts w:hint="eastAsia" w:ascii="仿宋_GB2312" w:eastAsia="仿宋_GB2312"/>
          <w:b/>
          <w:sz w:val="28"/>
          <w:szCs w:val="28"/>
        </w:rPr>
      </w:pPr>
      <w:r>
        <w:rPr>
          <w:rFonts w:hint="eastAsia" w:ascii="仿宋_GB2312" w:eastAsia="仿宋_GB2312"/>
          <w:b/>
          <w:sz w:val="28"/>
          <w:szCs w:val="28"/>
        </w:rPr>
        <w:t>联系人:</w:t>
      </w:r>
      <w:r>
        <w:rPr>
          <w:rFonts w:hint="eastAsia" w:ascii="仿宋_GB2312" w:eastAsia="仿宋_GB2312"/>
          <w:b/>
          <w:sz w:val="28"/>
          <w:szCs w:val="28"/>
          <w:lang w:val="en-US" w:eastAsia="zh-CN"/>
        </w:rPr>
        <w:t>梁老师</w:t>
      </w:r>
      <w:r>
        <w:rPr>
          <w:rFonts w:hint="eastAsia" w:ascii="仿宋_GB2312" w:eastAsia="仿宋_GB2312"/>
          <w:b/>
          <w:sz w:val="28"/>
          <w:szCs w:val="28"/>
        </w:rPr>
        <w:t xml:space="preserve">       电话：</w:t>
      </w:r>
      <w:r>
        <w:rPr>
          <w:rFonts w:hint="eastAsia" w:ascii="仿宋_GB2312" w:eastAsia="仿宋_GB2312"/>
          <w:b/>
          <w:sz w:val="28"/>
          <w:szCs w:val="28"/>
          <w:lang w:val="en-US" w:eastAsia="zh-CN"/>
        </w:rPr>
        <w:t>17723001016</w:t>
      </w:r>
    </w:p>
    <w:p>
      <w:pPr>
        <w:spacing w:line="360" w:lineRule="auto"/>
        <w:rPr>
          <w:rFonts w:hint="eastAsia" w:ascii="仿宋_GB2312" w:eastAsia="仿宋_GB2312"/>
          <w:b/>
          <w:sz w:val="28"/>
          <w:szCs w:val="28"/>
        </w:rPr>
      </w:pPr>
      <w:r>
        <w:rPr>
          <w:rFonts w:hint="eastAsia" w:ascii="仿宋_GB2312" w:eastAsia="仿宋_GB2312"/>
          <w:b/>
          <w:sz w:val="28"/>
          <w:szCs w:val="28"/>
          <w:lang w:eastAsia="zh-CN"/>
        </w:rPr>
        <w:t>监督电话：</w:t>
      </w:r>
      <w:r>
        <w:rPr>
          <w:rFonts w:hint="eastAsia" w:ascii="仿宋_GB2312" w:eastAsia="仿宋_GB2312"/>
          <w:b/>
          <w:sz w:val="28"/>
          <w:szCs w:val="28"/>
          <w:lang w:val="en-US" w:eastAsia="zh-CN"/>
        </w:rPr>
        <w:t>023-89021335</w:t>
      </w:r>
      <w:r>
        <w:rPr>
          <w:rFonts w:hint="eastAsia" w:ascii="仿宋_GB2312" w:eastAsia="仿宋_GB2312"/>
          <w:b/>
          <w:sz w:val="28"/>
          <w:szCs w:val="28"/>
        </w:rPr>
        <w:t xml:space="preserve">  </w:t>
      </w:r>
    </w:p>
    <w:p>
      <w:pPr>
        <w:spacing w:line="360" w:lineRule="auto"/>
        <w:rPr>
          <w:rFonts w:hint="eastAsia"/>
          <w:b/>
          <w:sz w:val="24"/>
        </w:rPr>
      </w:pPr>
      <w:r>
        <w:rPr>
          <w:rFonts w:hint="eastAsia" w:ascii="仿宋_GB2312" w:eastAsia="仿宋_GB2312"/>
          <w:b/>
          <w:sz w:val="28"/>
          <w:szCs w:val="28"/>
        </w:rPr>
        <w:t>地址：重庆市</w:t>
      </w:r>
      <w:r>
        <w:rPr>
          <w:rFonts w:hint="eastAsia" w:ascii="仿宋_GB2312" w:eastAsia="仿宋_GB2312"/>
          <w:b/>
          <w:sz w:val="28"/>
          <w:szCs w:val="28"/>
          <w:lang w:eastAsia="zh-CN"/>
        </w:rPr>
        <w:t>南岸区四公里内环入口高速集团首讯科技大楼</w:t>
      </w:r>
      <w:r>
        <w:rPr>
          <w:rFonts w:hint="eastAsia" w:ascii="仿宋_GB2312" w:eastAsia="仿宋_GB2312"/>
          <w:b/>
          <w:sz w:val="28"/>
          <w:szCs w:val="28"/>
          <w:lang w:val="en-US" w:eastAsia="zh-CN"/>
        </w:rPr>
        <w:t>307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长城仿宋">
    <w:altName w:val="仿宋"/>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917A"/>
    <w:multiLevelType w:val="singleLevel"/>
    <w:tmpl w:val="59CC917A"/>
    <w:lvl w:ilvl="0" w:tentative="0">
      <w:start w:val="4"/>
      <w:numFmt w:val="chineseCounting"/>
      <w:suff w:val="nothing"/>
      <w:lvlText w:val="%1、"/>
      <w:lvlJc w:val="left"/>
    </w:lvl>
  </w:abstractNum>
  <w:abstractNum w:abstractNumId="1">
    <w:nsid w:val="5D2B0B7E"/>
    <w:multiLevelType w:val="multilevel"/>
    <w:tmpl w:val="5D2B0B7E"/>
    <w:lvl w:ilvl="0" w:tentative="0">
      <w:start w:val="1"/>
      <w:numFmt w:val="decimal"/>
      <w:lvlText w:val="%1）"/>
      <w:lvlJc w:val="left"/>
      <w:pPr>
        <w:ind w:left="720" w:hanging="72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C4840"/>
    <w:rsid w:val="25AC484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2021-02-26T03:33:00Z</dcterms:created>
  <dc:creator>梁宏达</dc:creator>
  <cp:lastModifiedBy>梁宏达</cp:lastModifiedBy>
  <dcterms:modified xsi:type="dcterms:W3CDTF">2021-02-26T03:34:36Z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