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97D" w:rsidRPr="0071797D" w:rsidRDefault="00D20AF0" w:rsidP="0071797D">
      <w:pPr>
        <w:widowControl/>
        <w:shd w:val="clear" w:color="auto" w:fill="FFFFFF"/>
        <w:ind w:firstLine="720"/>
        <w:jc w:val="center"/>
        <w:rPr>
          <w:rFonts w:ascii="方正小标宋_GBK" w:eastAsia="方正小标宋_GBK" w:hAnsi="方正仿宋_GBK" w:cs="方正仿宋_GBK"/>
          <w:sz w:val="36"/>
          <w:szCs w:val="36"/>
        </w:rPr>
      </w:pPr>
      <w:r w:rsidRPr="00D20AF0">
        <w:rPr>
          <w:rFonts w:ascii="方正小标宋_GBK" w:eastAsia="方正小标宋_GBK" w:hAnsi="方正仿宋_GBK" w:cs="方正仿宋_GBK" w:hint="eastAsia"/>
          <w:sz w:val="36"/>
          <w:szCs w:val="36"/>
        </w:rPr>
        <w:t>巫溪至开州高速公路建设拟使用林地可行性报告及林木采伐作业设计编制</w:t>
      </w:r>
      <w:r w:rsidR="0071797D" w:rsidRPr="0071797D">
        <w:rPr>
          <w:rFonts w:ascii="方正小标宋_GBK" w:eastAsia="方正小标宋_GBK" w:hAnsi="方正仿宋_GBK" w:cs="方正仿宋_GBK" w:hint="eastAsia"/>
          <w:sz w:val="36"/>
          <w:szCs w:val="36"/>
        </w:rPr>
        <w:t>询价结果公示</w:t>
      </w:r>
    </w:p>
    <w:p w:rsidR="0071797D" w:rsidRPr="0071797D" w:rsidRDefault="0071797D" w:rsidP="0071797D">
      <w:pPr>
        <w:widowControl/>
        <w:shd w:val="clear" w:color="auto" w:fill="FFFFFF"/>
        <w:spacing w:line="560" w:lineRule="exact"/>
        <w:ind w:firstLine="720"/>
        <w:jc w:val="left"/>
        <w:rPr>
          <w:rFonts w:ascii="方正仿宋_GBK" w:eastAsia="方正仿宋_GBK" w:hAnsi="宋体" w:cs="宋体"/>
          <w:color w:val="666666"/>
          <w:kern w:val="0"/>
          <w:sz w:val="28"/>
          <w:szCs w:val="28"/>
        </w:rPr>
      </w:pPr>
      <w:r w:rsidRPr="0071797D">
        <w:rPr>
          <w:rFonts w:ascii="方正仿宋_GBK" w:eastAsia="方正仿宋_GBK" w:hAnsi="宋体" w:cs="宋体" w:hint="eastAsia"/>
          <w:color w:val="666666"/>
          <w:kern w:val="0"/>
          <w:sz w:val="28"/>
          <w:szCs w:val="28"/>
        </w:rPr>
        <w:t>一、询价项目</w:t>
      </w:r>
    </w:p>
    <w:p w:rsidR="00D20AF0" w:rsidRPr="00D20AF0" w:rsidRDefault="00D20AF0" w:rsidP="0071797D">
      <w:pPr>
        <w:widowControl/>
        <w:shd w:val="clear" w:color="auto" w:fill="FFFFFF"/>
        <w:spacing w:line="560" w:lineRule="exact"/>
        <w:ind w:firstLine="720"/>
        <w:jc w:val="left"/>
        <w:rPr>
          <w:rFonts w:ascii="方正仿宋_GBK" w:eastAsia="方正仿宋_GBK" w:hAnsi="宋体" w:cs="宋体"/>
          <w:color w:val="666666"/>
          <w:kern w:val="0"/>
          <w:sz w:val="28"/>
          <w:szCs w:val="28"/>
        </w:rPr>
      </w:pPr>
      <w:r w:rsidRPr="00D20AF0">
        <w:rPr>
          <w:rFonts w:ascii="方正仿宋_GBK" w:eastAsia="方正仿宋_GBK" w:hAnsi="宋体" w:cs="宋体" w:hint="eastAsia"/>
          <w:color w:val="666666"/>
          <w:kern w:val="0"/>
          <w:sz w:val="28"/>
          <w:szCs w:val="28"/>
        </w:rPr>
        <w:t>巫溪至开州高速公路建设拟使用林地可行性报告及林木采伐作业设计编制</w:t>
      </w:r>
    </w:p>
    <w:p w:rsidR="0071797D" w:rsidRPr="0071797D" w:rsidRDefault="0071797D" w:rsidP="0071797D">
      <w:pPr>
        <w:widowControl/>
        <w:shd w:val="clear" w:color="auto" w:fill="FFFFFF"/>
        <w:spacing w:line="560" w:lineRule="exact"/>
        <w:ind w:firstLine="720"/>
        <w:jc w:val="left"/>
        <w:rPr>
          <w:rFonts w:ascii="方正仿宋_GBK" w:eastAsia="方正仿宋_GBK" w:hAnsi="宋体" w:cs="宋体"/>
          <w:color w:val="666666"/>
          <w:kern w:val="0"/>
          <w:sz w:val="28"/>
          <w:szCs w:val="28"/>
        </w:rPr>
      </w:pPr>
      <w:r w:rsidRPr="0071797D">
        <w:rPr>
          <w:rFonts w:ascii="方正仿宋_GBK" w:eastAsia="方正仿宋_GBK" w:hAnsi="宋体" w:cs="宋体" w:hint="eastAsia"/>
          <w:color w:val="666666"/>
          <w:kern w:val="0"/>
          <w:sz w:val="28"/>
          <w:szCs w:val="28"/>
        </w:rPr>
        <w:t>二、询价结果</w:t>
      </w:r>
    </w:p>
    <w:p w:rsidR="0071797D" w:rsidRPr="0071797D" w:rsidRDefault="0071797D" w:rsidP="0071797D">
      <w:pPr>
        <w:widowControl/>
        <w:shd w:val="clear" w:color="auto" w:fill="FFFFFF"/>
        <w:spacing w:line="560" w:lineRule="exact"/>
        <w:ind w:firstLine="720"/>
        <w:jc w:val="left"/>
        <w:rPr>
          <w:rFonts w:ascii="方正仿宋_GBK" w:eastAsia="方正仿宋_GBK" w:hAnsi="宋体" w:cs="宋体"/>
          <w:color w:val="666666"/>
          <w:kern w:val="0"/>
          <w:sz w:val="28"/>
          <w:szCs w:val="28"/>
        </w:rPr>
      </w:pPr>
      <w:r w:rsidRPr="0071797D">
        <w:rPr>
          <w:rFonts w:ascii="方正仿宋_GBK" w:eastAsia="方正仿宋_GBK" w:hAnsi="宋体" w:cs="宋体" w:hint="eastAsia"/>
          <w:color w:val="666666"/>
          <w:kern w:val="0"/>
          <w:sz w:val="28"/>
          <w:szCs w:val="28"/>
        </w:rPr>
        <w:t>中标候选人：</w:t>
      </w:r>
      <w:r w:rsidR="00D20AF0" w:rsidRPr="00D20AF0">
        <w:rPr>
          <w:rFonts w:ascii="方正仿宋_GBK" w:eastAsia="方正仿宋_GBK" w:hAnsi="宋体" w:cs="宋体" w:hint="eastAsia"/>
          <w:color w:val="666666"/>
          <w:kern w:val="0"/>
          <w:sz w:val="28"/>
          <w:szCs w:val="28"/>
        </w:rPr>
        <w:t>重庆市林业规划设计院</w:t>
      </w:r>
    </w:p>
    <w:p w:rsidR="0071797D" w:rsidRPr="0071797D" w:rsidRDefault="0071797D" w:rsidP="0071797D">
      <w:pPr>
        <w:widowControl/>
        <w:shd w:val="clear" w:color="auto" w:fill="FFFFFF"/>
        <w:spacing w:line="560" w:lineRule="exact"/>
        <w:ind w:firstLine="720"/>
        <w:jc w:val="left"/>
        <w:rPr>
          <w:rFonts w:ascii="方正仿宋_GBK" w:eastAsia="方正仿宋_GBK" w:hAnsi="宋体" w:cs="宋体"/>
          <w:color w:val="666666"/>
          <w:kern w:val="0"/>
          <w:sz w:val="28"/>
          <w:szCs w:val="28"/>
        </w:rPr>
      </w:pPr>
      <w:r w:rsidRPr="0071797D">
        <w:rPr>
          <w:rFonts w:ascii="方正仿宋_GBK" w:eastAsia="方正仿宋_GBK" w:hAnsi="宋体" w:cs="宋体" w:hint="eastAsia"/>
          <w:color w:val="666666"/>
          <w:kern w:val="0"/>
          <w:sz w:val="28"/>
          <w:szCs w:val="28"/>
        </w:rPr>
        <w:t>中标金额：</w:t>
      </w:r>
      <w:r w:rsidR="00D20AF0">
        <w:rPr>
          <w:rFonts w:ascii="方正仿宋_GBK" w:eastAsia="方正仿宋_GBK" w:hAnsi="宋体" w:cs="宋体" w:hint="eastAsia"/>
          <w:color w:val="666666"/>
          <w:kern w:val="0"/>
          <w:sz w:val="28"/>
          <w:szCs w:val="28"/>
        </w:rPr>
        <w:t>955000</w:t>
      </w:r>
      <w:r w:rsidRPr="0071797D">
        <w:rPr>
          <w:rFonts w:ascii="方正仿宋_GBK" w:eastAsia="方正仿宋_GBK" w:hAnsi="宋体" w:cs="宋体" w:hint="eastAsia"/>
          <w:color w:val="666666"/>
          <w:kern w:val="0"/>
          <w:sz w:val="28"/>
          <w:szCs w:val="28"/>
        </w:rPr>
        <w:t>元</w:t>
      </w:r>
      <w:r>
        <w:rPr>
          <w:rFonts w:ascii="方正仿宋_GBK" w:eastAsia="方正仿宋_GBK" w:hAnsi="宋体" w:cs="宋体" w:hint="eastAsia"/>
          <w:color w:val="666666"/>
          <w:kern w:val="0"/>
          <w:sz w:val="28"/>
          <w:szCs w:val="28"/>
        </w:rPr>
        <w:t>（大写：</w:t>
      </w:r>
      <w:r w:rsidR="00D20AF0">
        <w:rPr>
          <w:rFonts w:ascii="方正仿宋_GBK" w:eastAsia="方正仿宋_GBK" w:hAnsi="宋体" w:cs="宋体" w:hint="eastAsia"/>
          <w:color w:val="666666"/>
          <w:kern w:val="0"/>
          <w:sz w:val="28"/>
          <w:szCs w:val="28"/>
        </w:rPr>
        <w:t>玖拾伍万伍仟元整</w:t>
      </w:r>
      <w:r>
        <w:rPr>
          <w:rFonts w:ascii="方正仿宋_GBK" w:eastAsia="方正仿宋_GBK" w:hAnsi="宋体" w:cs="宋体" w:hint="eastAsia"/>
          <w:color w:val="666666"/>
          <w:kern w:val="0"/>
          <w:sz w:val="28"/>
          <w:szCs w:val="28"/>
        </w:rPr>
        <w:t>）</w:t>
      </w:r>
    </w:p>
    <w:p w:rsidR="0071797D" w:rsidRPr="0071797D" w:rsidRDefault="0071797D" w:rsidP="0071797D">
      <w:pPr>
        <w:widowControl/>
        <w:shd w:val="clear" w:color="auto" w:fill="FFFFFF"/>
        <w:spacing w:line="560" w:lineRule="exact"/>
        <w:ind w:firstLine="480"/>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三、公示期限</w:t>
      </w:r>
    </w:p>
    <w:p w:rsidR="0071797D" w:rsidRPr="0071797D" w:rsidRDefault="0071797D" w:rsidP="0071797D">
      <w:pPr>
        <w:widowControl/>
        <w:shd w:val="clear" w:color="auto" w:fill="FFFFFF"/>
        <w:spacing w:line="560" w:lineRule="exact"/>
        <w:ind w:firstLine="720"/>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自本公示上网之日起3天。</w:t>
      </w:r>
    </w:p>
    <w:p w:rsidR="0071797D" w:rsidRPr="0071797D" w:rsidRDefault="0071797D" w:rsidP="0071797D">
      <w:pPr>
        <w:widowControl/>
        <w:shd w:val="clear" w:color="auto" w:fill="FFFFFF"/>
        <w:spacing w:line="560" w:lineRule="exact"/>
        <w:ind w:firstLine="480"/>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四、投诉受理</w:t>
      </w:r>
    </w:p>
    <w:p w:rsidR="0071797D" w:rsidRPr="0071797D" w:rsidRDefault="0071797D" w:rsidP="0071797D">
      <w:pPr>
        <w:widowControl/>
        <w:shd w:val="clear" w:color="auto" w:fill="FFFFFF"/>
        <w:spacing w:line="560" w:lineRule="exact"/>
        <w:ind w:firstLine="720"/>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投标人或者其他利害关系人对中标结果公示有异议的，应当先向询价人提出异议，由询价人答复；对答复不满意的，才能向有关行政部门投诉。投诉应当按照《工程建设项目招标投标活动投诉处理办法》（国家发展改革委等七部委令第11号）和《重庆市招标投标活动投诉处理实施细则》（渝发改标[2014]1168号）执行。</w:t>
      </w:r>
    </w:p>
    <w:p w:rsidR="0071797D" w:rsidRPr="0071797D" w:rsidRDefault="0071797D" w:rsidP="0071797D">
      <w:pPr>
        <w:widowControl/>
        <w:shd w:val="clear" w:color="auto" w:fill="FFFFFF"/>
        <w:spacing w:line="560" w:lineRule="exact"/>
        <w:ind w:firstLine="480"/>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五、联系方式</w:t>
      </w:r>
    </w:p>
    <w:p w:rsidR="0071797D" w:rsidRPr="0071797D" w:rsidRDefault="0071797D" w:rsidP="0071797D">
      <w:pPr>
        <w:widowControl/>
        <w:shd w:val="clear" w:color="auto" w:fill="FFFFFF"/>
        <w:spacing w:line="560" w:lineRule="exact"/>
        <w:ind w:firstLine="555"/>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询价人：重庆高速公路集团有限公司</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w:t>
      </w:r>
    </w:p>
    <w:p w:rsidR="0071797D" w:rsidRPr="0071797D" w:rsidRDefault="0071797D" w:rsidP="0071797D">
      <w:pPr>
        <w:widowControl/>
        <w:shd w:val="clear" w:color="auto" w:fill="FFFFFF"/>
        <w:spacing w:line="560" w:lineRule="exact"/>
        <w:ind w:firstLine="555"/>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地</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址：重庆市</w:t>
      </w:r>
      <w:proofErr w:type="gramStart"/>
      <w:r w:rsidRPr="0071797D">
        <w:rPr>
          <w:rFonts w:ascii="方正仿宋_GBK" w:eastAsia="方正仿宋_GBK" w:hAnsi="宋体" w:cs="宋体" w:hint="eastAsia"/>
          <w:color w:val="666666"/>
          <w:kern w:val="0"/>
          <w:sz w:val="28"/>
          <w:szCs w:val="28"/>
        </w:rPr>
        <w:t>渝</w:t>
      </w:r>
      <w:proofErr w:type="gramEnd"/>
      <w:r w:rsidRPr="0071797D">
        <w:rPr>
          <w:rFonts w:ascii="方正仿宋_GBK" w:eastAsia="方正仿宋_GBK" w:hAnsi="宋体" w:cs="宋体" w:hint="eastAsia"/>
          <w:color w:val="666666"/>
          <w:kern w:val="0"/>
          <w:sz w:val="28"/>
          <w:szCs w:val="28"/>
        </w:rPr>
        <w:t>北区</w:t>
      </w:r>
      <w:proofErr w:type="gramStart"/>
      <w:r w:rsidRPr="0071797D">
        <w:rPr>
          <w:rFonts w:ascii="方正仿宋_GBK" w:eastAsia="方正仿宋_GBK" w:hAnsi="宋体" w:cs="宋体" w:hint="eastAsia"/>
          <w:color w:val="666666"/>
          <w:kern w:val="0"/>
          <w:sz w:val="28"/>
          <w:szCs w:val="28"/>
        </w:rPr>
        <w:t>银杉路</w:t>
      </w:r>
      <w:proofErr w:type="gramEnd"/>
      <w:r w:rsidRPr="0071797D">
        <w:rPr>
          <w:rFonts w:ascii="方正仿宋_GBK" w:eastAsia="方正仿宋_GBK" w:hAnsi="宋体" w:cs="宋体" w:hint="eastAsia"/>
          <w:color w:val="666666"/>
          <w:kern w:val="0"/>
          <w:sz w:val="28"/>
          <w:szCs w:val="28"/>
        </w:rPr>
        <w:t>66号</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w:t>
      </w:r>
    </w:p>
    <w:p w:rsidR="0071797D" w:rsidRPr="0071797D" w:rsidRDefault="0071797D" w:rsidP="0071797D">
      <w:pPr>
        <w:widowControl/>
        <w:shd w:val="clear" w:color="auto" w:fill="FFFFFF"/>
        <w:spacing w:line="560" w:lineRule="exact"/>
        <w:ind w:firstLine="555"/>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邮</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编：401121</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w:t>
      </w:r>
    </w:p>
    <w:p w:rsidR="0071797D" w:rsidRPr="0071797D" w:rsidRDefault="0071797D" w:rsidP="0071797D">
      <w:pPr>
        <w:widowControl/>
        <w:shd w:val="clear" w:color="auto" w:fill="FFFFFF"/>
        <w:spacing w:line="560" w:lineRule="exact"/>
        <w:ind w:firstLine="555"/>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联系人：周先生</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w:t>
      </w:r>
    </w:p>
    <w:p w:rsidR="0071797D" w:rsidRPr="0071797D" w:rsidRDefault="0071797D" w:rsidP="0071797D">
      <w:pPr>
        <w:widowControl/>
        <w:shd w:val="clear" w:color="auto" w:fill="FFFFFF"/>
        <w:spacing w:line="560" w:lineRule="exact"/>
        <w:ind w:firstLine="555"/>
        <w:jc w:val="left"/>
        <w:rPr>
          <w:rFonts w:ascii="宋体" w:eastAsia="宋体" w:hAnsi="宋体" w:cs="宋体"/>
          <w:color w:val="666666"/>
          <w:kern w:val="0"/>
          <w:sz w:val="28"/>
          <w:szCs w:val="28"/>
        </w:rPr>
      </w:pPr>
      <w:r w:rsidRPr="0071797D">
        <w:rPr>
          <w:rFonts w:ascii="方正仿宋_GBK" w:eastAsia="方正仿宋_GBK" w:hAnsi="宋体" w:cs="宋体" w:hint="eastAsia"/>
          <w:color w:val="666666"/>
          <w:kern w:val="0"/>
          <w:sz w:val="28"/>
          <w:szCs w:val="28"/>
        </w:rPr>
        <w:t>电</w:t>
      </w:r>
      <w:r w:rsidRPr="0071797D">
        <w:rPr>
          <w:rFonts w:ascii="方正仿宋_GBK" w:eastAsia="方正仿宋_GBK" w:hAnsi="宋体" w:cs="宋体" w:hint="eastAsia"/>
          <w:color w:val="666666"/>
          <w:kern w:val="0"/>
          <w:sz w:val="28"/>
          <w:szCs w:val="28"/>
        </w:rPr>
        <w:t> </w:t>
      </w:r>
      <w:r w:rsidRPr="0071797D">
        <w:rPr>
          <w:rFonts w:ascii="方正仿宋_GBK" w:eastAsia="方正仿宋_GBK" w:hAnsi="宋体" w:cs="宋体" w:hint="eastAsia"/>
          <w:color w:val="666666"/>
          <w:kern w:val="0"/>
          <w:sz w:val="28"/>
          <w:szCs w:val="28"/>
        </w:rPr>
        <w:t xml:space="preserve"> 话：023－89138328</w:t>
      </w:r>
      <w:r w:rsidRPr="0071797D">
        <w:rPr>
          <w:rFonts w:ascii="方正仿宋_GBK" w:eastAsia="方正仿宋_GBK" w:hAnsi="宋体" w:cs="宋体" w:hint="eastAsia"/>
          <w:color w:val="666666"/>
          <w:kern w:val="0"/>
          <w:sz w:val="28"/>
          <w:szCs w:val="28"/>
        </w:rPr>
        <w:t> </w:t>
      </w:r>
    </w:p>
    <w:p w:rsidR="00DF4185" w:rsidRPr="0071797D" w:rsidRDefault="00815C92" w:rsidP="0071797D">
      <w:pPr>
        <w:spacing w:line="560" w:lineRule="exact"/>
        <w:rPr>
          <w:sz w:val="28"/>
          <w:szCs w:val="28"/>
        </w:rPr>
      </w:pPr>
    </w:p>
    <w:sectPr w:rsidR="00DF4185" w:rsidRPr="0071797D" w:rsidSect="004D1D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663" w:rsidRDefault="00732663" w:rsidP="00D20AF0">
      <w:r>
        <w:separator/>
      </w:r>
    </w:p>
  </w:endnote>
  <w:endnote w:type="continuationSeparator" w:id="1">
    <w:p w:rsidR="00732663" w:rsidRDefault="00732663" w:rsidP="00D20A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663" w:rsidRDefault="00732663" w:rsidP="00D20AF0">
      <w:r>
        <w:separator/>
      </w:r>
    </w:p>
  </w:footnote>
  <w:footnote w:type="continuationSeparator" w:id="1">
    <w:p w:rsidR="00732663" w:rsidRDefault="00732663" w:rsidP="00D20A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1797D"/>
    <w:rsid w:val="00057692"/>
    <w:rsid w:val="001B5D45"/>
    <w:rsid w:val="002812C5"/>
    <w:rsid w:val="002C3C51"/>
    <w:rsid w:val="002F7650"/>
    <w:rsid w:val="004D1DFB"/>
    <w:rsid w:val="005B133D"/>
    <w:rsid w:val="0071797D"/>
    <w:rsid w:val="00732663"/>
    <w:rsid w:val="00815C92"/>
    <w:rsid w:val="009F6508"/>
    <w:rsid w:val="00A27E06"/>
    <w:rsid w:val="00D20AF0"/>
    <w:rsid w:val="00D619A9"/>
    <w:rsid w:val="00DA4017"/>
    <w:rsid w:val="00E32FD6"/>
    <w:rsid w:val="00E45B1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D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20AF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20AF0"/>
    <w:rPr>
      <w:sz w:val="18"/>
      <w:szCs w:val="18"/>
    </w:rPr>
  </w:style>
  <w:style w:type="paragraph" w:styleId="a4">
    <w:name w:val="footer"/>
    <w:basedOn w:val="a"/>
    <w:link w:val="Char0"/>
    <w:uiPriority w:val="99"/>
    <w:semiHidden/>
    <w:unhideWhenUsed/>
    <w:rsid w:val="00D20AF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20AF0"/>
    <w:rPr>
      <w:sz w:val="18"/>
      <w:szCs w:val="18"/>
    </w:rPr>
  </w:style>
</w:styles>
</file>

<file path=word/webSettings.xml><?xml version="1.0" encoding="utf-8"?>
<w:webSettings xmlns:r="http://schemas.openxmlformats.org/officeDocument/2006/relationships" xmlns:w="http://schemas.openxmlformats.org/wordprocessingml/2006/main">
  <w:divs>
    <w:div w:id="1707097059">
      <w:bodyDiv w:val="1"/>
      <w:marLeft w:val="0"/>
      <w:marRight w:val="0"/>
      <w:marTop w:val="0"/>
      <w:marBottom w:val="0"/>
      <w:divBdr>
        <w:top w:val="none" w:sz="0" w:space="0" w:color="auto"/>
        <w:left w:val="none" w:sz="0" w:space="0" w:color="auto"/>
        <w:bottom w:val="none" w:sz="0" w:space="0" w:color="auto"/>
        <w:right w:val="none" w:sz="0" w:space="0" w:color="auto"/>
      </w:divBdr>
      <w:divsChild>
        <w:div w:id="79765395">
          <w:marLeft w:val="0"/>
          <w:marRight w:val="0"/>
          <w:marTop w:val="0"/>
          <w:marBottom w:val="0"/>
          <w:divBdr>
            <w:top w:val="none" w:sz="0" w:space="0" w:color="auto"/>
            <w:left w:val="none" w:sz="0" w:space="0" w:color="auto"/>
            <w:bottom w:val="none" w:sz="0" w:space="0" w:color="auto"/>
            <w:right w:val="none" w:sz="0" w:space="0" w:color="auto"/>
          </w:divBdr>
          <w:divsChild>
            <w:div w:id="2089381789">
              <w:marLeft w:val="0"/>
              <w:marRight w:val="0"/>
              <w:marTop w:val="150"/>
              <w:marBottom w:val="0"/>
              <w:divBdr>
                <w:top w:val="none" w:sz="0" w:space="0" w:color="auto"/>
                <w:left w:val="none" w:sz="0" w:space="0" w:color="auto"/>
                <w:bottom w:val="none" w:sz="0" w:space="0" w:color="auto"/>
                <w:right w:val="none" w:sz="0" w:space="0" w:color="auto"/>
              </w:divBdr>
              <w:divsChild>
                <w:div w:id="852304334">
                  <w:marLeft w:val="0"/>
                  <w:marRight w:val="0"/>
                  <w:marTop w:val="0"/>
                  <w:marBottom w:val="0"/>
                  <w:divBdr>
                    <w:top w:val="none" w:sz="0" w:space="0" w:color="auto"/>
                    <w:left w:val="none" w:sz="0" w:space="0" w:color="auto"/>
                    <w:bottom w:val="none" w:sz="0" w:space="0" w:color="auto"/>
                    <w:right w:val="none" w:sz="0" w:space="0" w:color="auto"/>
                  </w:divBdr>
                  <w:divsChild>
                    <w:div w:id="994646429">
                      <w:marLeft w:val="0"/>
                      <w:marRight w:val="0"/>
                      <w:marTop w:val="0"/>
                      <w:marBottom w:val="0"/>
                      <w:divBdr>
                        <w:top w:val="none" w:sz="0" w:space="0" w:color="auto"/>
                        <w:left w:val="none" w:sz="0" w:space="0" w:color="auto"/>
                        <w:bottom w:val="none" w:sz="0" w:space="0" w:color="auto"/>
                        <w:right w:val="none" w:sz="0" w:space="0" w:color="auto"/>
                      </w:divBdr>
                      <w:divsChild>
                        <w:div w:id="1037507544">
                          <w:marLeft w:val="0"/>
                          <w:marRight w:val="0"/>
                          <w:marTop w:val="0"/>
                          <w:marBottom w:val="0"/>
                          <w:divBdr>
                            <w:top w:val="none" w:sz="0" w:space="0" w:color="auto"/>
                            <w:left w:val="none" w:sz="0" w:space="0" w:color="auto"/>
                            <w:bottom w:val="none" w:sz="0" w:space="0" w:color="auto"/>
                            <w:right w:val="none" w:sz="0" w:space="0" w:color="auto"/>
                          </w:divBdr>
                          <w:divsChild>
                            <w:div w:id="1313874431">
                              <w:marLeft w:val="0"/>
                              <w:marRight w:val="0"/>
                              <w:marTop w:val="0"/>
                              <w:marBottom w:val="0"/>
                              <w:divBdr>
                                <w:top w:val="none" w:sz="0" w:space="0" w:color="auto"/>
                                <w:left w:val="none" w:sz="0" w:space="0" w:color="auto"/>
                                <w:bottom w:val="none" w:sz="0" w:space="0" w:color="auto"/>
                                <w:right w:val="none" w:sz="0" w:space="0" w:color="auto"/>
                              </w:divBdr>
                              <w:divsChild>
                                <w:div w:id="977102417">
                                  <w:marLeft w:val="0"/>
                                  <w:marRight w:val="0"/>
                                  <w:marTop w:val="0"/>
                                  <w:marBottom w:val="0"/>
                                  <w:divBdr>
                                    <w:top w:val="none" w:sz="0" w:space="0" w:color="auto"/>
                                    <w:left w:val="none" w:sz="0" w:space="0" w:color="auto"/>
                                    <w:bottom w:val="none" w:sz="0" w:space="0" w:color="auto"/>
                                    <w:right w:val="none" w:sz="0" w:space="0" w:color="auto"/>
                                  </w:divBdr>
                                  <w:divsChild>
                                    <w:div w:id="20180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64</Words>
  <Characters>368</Characters>
  <Application>Microsoft Office Word</Application>
  <DocSecurity>0</DocSecurity>
  <Lines>3</Lines>
  <Paragraphs>1</Paragraphs>
  <ScaleCrop>false</ScaleCrop>
  <Company/>
  <LinksUpToDate>false</LinksUpToDate>
  <CharactersWithSpaces>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周春江</dc:creator>
  <cp:lastModifiedBy>周春江</cp:lastModifiedBy>
  <cp:revision>8</cp:revision>
  <dcterms:created xsi:type="dcterms:W3CDTF">2020-04-10T10:15:00Z</dcterms:created>
  <dcterms:modified xsi:type="dcterms:W3CDTF">2020-04-10T10:47:00Z</dcterms:modified>
</cp:coreProperties>
</file>