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spacing w:line="40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大数据展厅数字高速宣传视频制作服务</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10</w:t>
      </w:r>
      <w:r>
        <w:rPr>
          <w:rFonts w:hint="eastAsia" w:ascii="宋体" w:hAnsi="宋体" w:cs="宋体"/>
          <w:b/>
          <w:sz w:val="28"/>
          <w:szCs w:val="28"/>
          <w:highlight w:val="none"/>
        </w:rPr>
        <w:t>月</w:t>
      </w:r>
    </w:p>
    <w:p>
      <w:pPr>
        <w:pStyle w:val="28"/>
        <w:jc w:val="center"/>
        <w:rPr>
          <w:rFonts w:hint="eastAsia" w:ascii="宋体" w:hAnsi="宋体" w:cs="宋体"/>
          <w:szCs w:val="21"/>
          <w:highlight w:val="none"/>
        </w:rPr>
      </w:pPr>
      <w:r>
        <w:rPr>
          <w:highlight w:val="none"/>
        </w:rPr>
        <w:br w:type="page"/>
      </w:r>
      <w:bookmarkStart w:id="0" w:name="_Toc247085669"/>
      <w:bookmarkStart w:id="1" w:name="_Toc296602400"/>
      <w:bookmarkStart w:id="2" w:name="_Toc507319889"/>
      <w:bookmarkStart w:id="3" w:name="_Toc246996898"/>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_Toc12532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_Toc12532 \h </w:instrText>
      </w:r>
      <w:r>
        <w:fldChar w:fldCharType="separate"/>
      </w:r>
      <w:r>
        <w:t>1</w:t>
      </w:r>
      <w:r>
        <w:fldChar w:fldCharType="end"/>
      </w:r>
      <w:r>
        <w:rPr>
          <w:rFonts w:hint="eastAsia" w:ascii="宋体" w:hAnsi="宋体" w:cs="宋体"/>
          <w:bCs w:val="0"/>
          <w:caps w:val="0"/>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_Toc12034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_Toc12034 \h </w:instrText>
      </w:r>
      <w:r>
        <w:fldChar w:fldCharType="separate"/>
      </w:r>
      <w:r>
        <w:t>3</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_Toc18840 </w:instrText>
      </w:r>
      <w:r>
        <w:rPr>
          <w:rFonts w:hint="eastAsia" w:ascii="宋体" w:hAnsi="宋体" w:cs="宋体"/>
          <w:bCs/>
          <w:caps/>
          <w:highlight w:val="none"/>
        </w:rPr>
        <w:fldChar w:fldCharType="separate"/>
      </w:r>
      <w:r>
        <w:rPr>
          <w:rFonts w:hint="eastAsia" w:ascii="宋体" w:hAnsi="宋体" w:cs="宋体"/>
          <w:highlight w:val="none"/>
        </w:rPr>
        <w:t>第三章 评标办法（</w:t>
      </w:r>
      <w:r>
        <w:rPr>
          <w:rFonts w:hint="eastAsia" w:ascii="宋体" w:hAnsi="宋体" w:cs="宋体"/>
          <w:highlight w:val="none"/>
          <w:lang w:val="en-US" w:eastAsia="zh-CN"/>
        </w:rPr>
        <w:t>经评审的最低投标价法</w:t>
      </w:r>
      <w:r>
        <w:rPr>
          <w:rFonts w:hint="eastAsia" w:ascii="宋体" w:hAnsi="宋体" w:cs="宋体"/>
          <w:highlight w:val="none"/>
        </w:rPr>
        <w:t>）</w:t>
      </w:r>
      <w:r>
        <w:tab/>
      </w:r>
      <w:r>
        <w:fldChar w:fldCharType="begin"/>
      </w:r>
      <w:r>
        <w:instrText xml:space="preserve"> PAGEREF _Toc18840 \h </w:instrText>
      </w:r>
      <w:r>
        <w:fldChar w:fldCharType="separate"/>
      </w:r>
      <w:r>
        <w:t>9</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_Toc19377 </w:instrText>
      </w:r>
      <w:r>
        <w:rPr>
          <w:rFonts w:hint="eastAsia" w:ascii="宋体" w:hAnsi="宋体" w:cs="宋体"/>
          <w:bCs/>
          <w:caps/>
          <w:highlight w:val="none"/>
        </w:rPr>
        <w:fldChar w:fldCharType="separate"/>
      </w:r>
      <w:r>
        <w:rPr>
          <w:rFonts w:hint="eastAsia"/>
          <w:bCs/>
          <w:highlight w:val="none"/>
          <w:lang w:val="en-US" w:eastAsia="zh-CN"/>
        </w:rPr>
        <w:t>第四章 报价说明</w:t>
      </w:r>
      <w:r>
        <w:tab/>
      </w:r>
      <w:r>
        <w:fldChar w:fldCharType="begin"/>
      </w:r>
      <w:r>
        <w:instrText xml:space="preserve"> PAGEREF _Toc19377 \h </w:instrText>
      </w:r>
      <w:r>
        <w:fldChar w:fldCharType="separate"/>
      </w:r>
      <w:r>
        <w:t>12</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_Toc2061 </w:instrText>
      </w:r>
      <w:r>
        <w:rPr>
          <w:rFonts w:hint="eastAsia" w:ascii="宋体" w:hAnsi="宋体" w:cs="宋体"/>
          <w:bCs/>
          <w:caps/>
          <w:highlight w:val="none"/>
        </w:rPr>
        <w:fldChar w:fldCharType="separate"/>
      </w:r>
      <w:r>
        <w:rPr>
          <w:rFonts w:hint="eastAsia" w:ascii="宋体" w:hAnsi="宋体" w:cs="宋体"/>
          <w:highlight w:val="none"/>
        </w:rPr>
        <w:t>第五章  工程量清单</w:t>
      </w:r>
      <w:r>
        <w:tab/>
      </w:r>
      <w:r>
        <w:fldChar w:fldCharType="begin"/>
      </w:r>
      <w:r>
        <w:instrText xml:space="preserve"> PAGEREF _Toc2061 \h </w:instrText>
      </w:r>
      <w:r>
        <w:fldChar w:fldCharType="separate"/>
      </w:r>
      <w:r>
        <w:t>14</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_Toc24371 </w:instrText>
      </w:r>
      <w:r>
        <w:rPr>
          <w:rFonts w:hint="eastAsia" w:ascii="宋体" w:hAnsi="宋体" w:cs="宋体"/>
          <w:bCs/>
          <w:caps/>
          <w:highlight w:val="none"/>
        </w:rPr>
        <w:fldChar w:fldCharType="separate"/>
      </w:r>
      <w:r>
        <w:rPr>
          <w:rFonts w:hint="eastAsia" w:ascii="宋体" w:hAnsi="宋体" w:cs="宋体"/>
          <w:highlight w:val="none"/>
        </w:rPr>
        <w:t>第六章  图  纸</w:t>
      </w:r>
      <w:r>
        <w:tab/>
      </w:r>
      <w:r>
        <w:fldChar w:fldCharType="begin"/>
      </w:r>
      <w:r>
        <w:instrText xml:space="preserve"> PAGEREF _Toc24371 \h </w:instrText>
      </w:r>
      <w:r>
        <w:fldChar w:fldCharType="separate"/>
      </w:r>
      <w:r>
        <w:t>15</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_Toc30852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tab/>
      </w:r>
      <w:r>
        <w:fldChar w:fldCharType="begin"/>
      </w:r>
      <w:r>
        <w:instrText xml:space="preserve"> PAGEREF _Toc30852 \h </w:instrText>
      </w:r>
      <w:r>
        <w:fldChar w:fldCharType="separate"/>
      </w:r>
      <w:r>
        <w:t>16</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_Toc28739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 xml:space="preserve">章  </w:t>
      </w:r>
      <w:r>
        <w:rPr>
          <w:rFonts w:hint="eastAsia" w:ascii="宋体" w:hAnsi="宋体" w:cs="宋体"/>
          <w:highlight w:val="none"/>
          <w:lang w:val="en-US" w:eastAsia="zh-CN"/>
        </w:rPr>
        <w:t>合同范本</w:t>
      </w:r>
      <w:r>
        <w:tab/>
      </w:r>
      <w:r>
        <w:fldChar w:fldCharType="begin"/>
      </w:r>
      <w:r>
        <w:instrText xml:space="preserve"> PAGEREF _Toc28739 \h </w:instrText>
      </w:r>
      <w:r>
        <w:fldChar w:fldCharType="separate"/>
      </w:r>
      <w:r>
        <w:t>17</w:t>
      </w:r>
      <w:r>
        <w:fldChar w:fldCharType="end"/>
      </w:r>
      <w:r>
        <w:rPr>
          <w:rFonts w:hint="eastAsia" w:ascii="宋体" w:hAnsi="宋体" w:cs="宋体"/>
          <w:bCs/>
          <w:caps/>
          <w:highlight w:val="none"/>
        </w:rPr>
        <w:fldChar w:fldCharType="end"/>
      </w:r>
    </w:p>
    <w:p>
      <w:pPr>
        <w:pStyle w:val="28"/>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_Toc11440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r>
        <w:tab/>
      </w:r>
      <w:r>
        <w:fldChar w:fldCharType="begin"/>
      </w:r>
      <w:r>
        <w:instrText xml:space="preserve"> PAGEREF _Toc11440 \h </w:instrText>
      </w:r>
      <w:r>
        <w:fldChar w:fldCharType="separate"/>
      </w:r>
      <w:r>
        <w:t>18</w:t>
      </w:r>
      <w:r>
        <w:fldChar w:fldCharType="end"/>
      </w:r>
      <w:r>
        <w:rPr>
          <w:rFonts w:hint="eastAsia" w:ascii="宋体" w:hAnsi="宋体" w:cs="宋体"/>
          <w:bCs/>
          <w:caps/>
          <w:highlight w:val="none"/>
        </w:rPr>
        <w:fldChar w:fldCharType="end"/>
      </w:r>
    </w:p>
    <w:p>
      <w:pPr>
        <w:pStyle w:val="34"/>
        <w:tabs>
          <w:tab w:val="right" w:leader="dot" w:pos="9638"/>
        </w:tabs>
      </w:pPr>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144974479"/>
      <w:bookmarkStart w:id="6" w:name="_Toc2000404"/>
      <w:bookmarkStart w:id="7" w:name="_Toc247085671"/>
      <w:bookmarkStart w:id="8" w:name="_Toc507319890"/>
      <w:bookmarkStart w:id="9" w:name="_Toc246996157"/>
      <w:bookmarkStart w:id="10" w:name="_Toc179632527"/>
      <w:bookmarkStart w:id="11" w:name="_Toc152042287"/>
      <w:bookmarkStart w:id="12" w:name="_Toc247096243"/>
      <w:bookmarkStart w:id="13" w:name="_Toc246996900"/>
      <w:bookmarkStart w:id="14" w:name="_Toc152045511"/>
      <w:bookmarkStart w:id="15" w:name="_Toc12532"/>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247085672"/>
      <w:bookmarkStart w:id="19" w:name="_Toc152042288"/>
      <w:bookmarkStart w:id="20" w:name="_Toc6549"/>
      <w:bookmarkStart w:id="21" w:name="_Toc11207"/>
      <w:bookmarkStart w:id="22" w:name="_Toc179632528"/>
      <w:bookmarkStart w:id="23" w:name="_Toc246996158"/>
      <w:bookmarkStart w:id="24" w:name="_Toc11329213"/>
      <w:bookmarkStart w:id="25" w:name="_Toc246996901"/>
      <w:bookmarkStart w:id="26" w:name="_Toc507319891"/>
      <w:bookmarkStart w:id="27" w:name="_Toc10076"/>
      <w:bookmarkStart w:id="28" w:name="_Toc144974480"/>
      <w:bookmarkStart w:id="29" w:name="_Toc152045512"/>
      <w:bookmarkStart w:id="30" w:name="_Toc24874"/>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大数据展厅数字高速宣传视频制作服务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1" w:name="_Toc507319892"/>
      <w:bookmarkStart w:id="32" w:name="_Toc246996159"/>
      <w:bookmarkStart w:id="33" w:name="_Toc179632529"/>
      <w:bookmarkStart w:id="34" w:name="_Toc152042289"/>
      <w:bookmarkStart w:id="35" w:name="_Toc24502"/>
      <w:bookmarkStart w:id="36" w:name="_Toc247085673"/>
      <w:bookmarkStart w:id="37" w:name="_Toc10952"/>
      <w:bookmarkStart w:id="38" w:name="_Toc152045513"/>
      <w:bookmarkStart w:id="39" w:name="_Toc11329214"/>
      <w:bookmarkStart w:id="40" w:name="_Toc144974481"/>
      <w:bookmarkStart w:id="41" w:name="_Toc246996902"/>
      <w:bookmarkStart w:id="42" w:name="_Toc21343"/>
      <w:bookmarkStart w:id="43" w:name="_Toc18109"/>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spacing w:line="360" w:lineRule="auto"/>
        <w:ind w:firstLine="420" w:firstLineChars="200"/>
        <w:rPr>
          <w:rFonts w:hint="default" w:ascii="宋体" w:hAnsi="宋体" w:eastAsia="宋体" w:cs="宋体"/>
          <w:highlight w:val="none"/>
          <w:lang w:val="en-US" w:eastAsia="zh-CN"/>
        </w:rPr>
      </w:pPr>
      <w:bookmarkStart w:id="44" w:name="_Toc446247226"/>
      <w:r>
        <w:rPr>
          <w:rFonts w:hint="eastAsia" w:ascii="宋体" w:hAnsi="宋体" w:cs="宋体"/>
          <w:highlight w:val="none"/>
        </w:rPr>
        <w:t>2.1 项目地点：</w:t>
      </w:r>
      <w:bookmarkEnd w:id="44"/>
      <w:r>
        <w:rPr>
          <w:rFonts w:hint="eastAsia" w:ascii="宋体" w:hAnsi="宋体" w:cs="宋体"/>
          <w:szCs w:val="21"/>
          <w:highlight w:val="none"/>
          <w:u w:val="single"/>
          <w:lang w:val="en-US" w:eastAsia="zh-CN"/>
        </w:rPr>
        <w:t>重庆首讯科技股份有限公司</w:t>
      </w:r>
      <w:r>
        <w:rPr>
          <w:rFonts w:hint="eastAsia" w:ascii="宋体" w:hAnsi="宋体" w:cs="宋体"/>
          <w:highlight w:val="none"/>
          <w:lang w:eastAsia="zh-CN"/>
        </w:rPr>
        <w:t>。</w:t>
      </w:r>
    </w:p>
    <w:p>
      <w:pPr>
        <w:pStyle w:val="13"/>
        <w:adjustRightInd w:val="0"/>
        <w:spacing w:line="400" w:lineRule="exact"/>
        <w:jc w:val="both"/>
        <w:rPr>
          <w:rFonts w:hint="eastAsia"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val="en-US" w:eastAsia="zh-CN"/>
        </w:rPr>
        <w:t>拍摄数字高速宣传片1部，体现现阶段重庆高速的建设成果，体现重庆高速智慧监管、智慧建设、智慧运营、智慧服务等板块的业务建设。</w:t>
      </w:r>
    </w:p>
    <w:p>
      <w:pPr>
        <w:pStyle w:val="13"/>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2.3 比选范围：</w:t>
      </w:r>
      <w:r>
        <w:rPr>
          <w:rFonts w:hint="eastAsia" w:ascii="宋体" w:hAnsi="宋体" w:cs="宋体"/>
          <w:szCs w:val="21"/>
          <w:highlight w:val="none"/>
          <w:lang w:val="en-US" w:eastAsia="zh-CN"/>
        </w:rPr>
        <w:t>以甲方指令的关于本项目的比选清单及要求、合同清单、</w:t>
      </w:r>
      <w:bookmarkStart w:id="309" w:name="_GoBack"/>
      <w:bookmarkEnd w:id="309"/>
      <w:r>
        <w:rPr>
          <w:rFonts w:hint="eastAsia" w:ascii="宋体" w:hAnsi="宋体" w:cs="宋体"/>
          <w:szCs w:val="21"/>
          <w:highlight w:val="none"/>
          <w:lang w:val="en-US" w:eastAsia="zh-CN"/>
        </w:rPr>
        <w:t xml:space="preserve">变更通知、通知单等为依据，由乙方承担本次比选的宣传视频制作。 </w:t>
      </w:r>
    </w:p>
    <w:p>
      <w:pPr>
        <w:spacing w:line="400" w:lineRule="exact"/>
        <w:ind w:firstLine="420" w:firstLineChars="200"/>
        <w:rPr>
          <w:rFonts w:hint="default"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预计采购金额：87000.00万元。</w:t>
      </w:r>
    </w:p>
    <w:p>
      <w:pPr>
        <w:spacing w:line="400" w:lineRule="exact"/>
        <w:ind w:firstLine="420" w:firstLineChars="200"/>
        <w:rPr>
          <w:rFonts w:hint="eastAsia"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工期/供货期要求：计划完成时间10月底，实际完成时间以甲方通知为准。</w:t>
      </w:r>
    </w:p>
    <w:p>
      <w:pPr>
        <w:pStyle w:val="4"/>
        <w:spacing w:before="120" w:after="0" w:line="360" w:lineRule="auto"/>
        <w:rPr>
          <w:rFonts w:hint="eastAsia" w:ascii="宋体" w:hAnsi="宋体" w:eastAsia="宋体" w:cs="宋体"/>
          <w:highlight w:val="none"/>
        </w:rPr>
      </w:pPr>
      <w:bookmarkStart w:id="45" w:name="_Toc10171"/>
      <w:bookmarkStart w:id="46" w:name="_Toc246996903"/>
      <w:bookmarkStart w:id="47" w:name="_Toc507319893"/>
      <w:bookmarkStart w:id="48" w:name="_Toc246996160"/>
      <w:bookmarkStart w:id="49" w:name="_Toc289"/>
      <w:bookmarkStart w:id="50" w:name="_Toc152042290"/>
      <w:bookmarkStart w:id="51" w:name="_Toc144974482"/>
      <w:bookmarkStart w:id="52" w:name="_Toc152045514"/>
      <w:bookmarkStart w:id="53" w:name="_Toc179632530"/>
      <w:bookmarkStart w:id="54" w:name="_Toc7065"/>
      <w:bookmarkStart w:id="55" w:name="_Toc30356"/>
      <w:bookmarkStart w:id="56" w:name="_Toc247085674"/>
      <w:bookmarkStart w:id="57" w:name="_Toc11329215"/>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cs="宋体"/>
          <w:szCs w:val="21"/>
          <w:highlight w:val="none"/>
          <w:shd w:val="clear" w:color="auto" w:fill="FFFFFF"/>
        </w:rPr>
      </w:pPr>
      <w:bookmarkStart w:id="58" w:name="_Toc179632531"/>
      <w:bookmarkStart w:id="59" w:name="_Toc144974483"/>
      <w:bookmarkStart w:id="60" w:name="_Toc247085675"/>
      <w:bookmarkStart w:id="61" w:name="_Toc152042291"/>
      <w:bookmarkStart w:id="62" w:name="_Toc152045515"/>
      <w:bookmarkStart w:id="63" w:name="_Toc246996161"/>
      <w:bookmarkStart w:id="64" w:name="_Toc246996904"/>
      <w:r>
        <w:rPr>
          <w:rFonts w:hint="eastAsia" w:ascii="宋体" w:hAnsi="宋体" w:cs="宋体"/>
          <w:szCs w:val="21"/>
          <w:highlight w:val="none"/>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（1）报价人具有独立法人资格和具有有效的营业执照；（营业范围至少包含以下一项：影视制作、影视广告、宣传片制作及策划、动漫设计及制作等相关内容）；</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Cs w:val="21"/>
          <w:shd w:val="clear" w:color="auto" w:fill="FFFFFF"/>
          <w:lang w:val="en-US" w:eastAsia="zh-CN"/>
        </w:rPr>
        <w:t>报价人</w:t>
      </w:r>
      <w:r>
        <w:rPr>
          <w:rFonts w:hint="eastAsia" w:ascii="宋体" w:hAnsi="宋体" w:cs="宋体"/>
          <w:szCs w:val="21"/>
          <w:shd w:val="clear" w:color="auto" w:fill="FFFFFF"/>
        </w:rPr>
        <w:t>具备</w:t>
      </w:r>
      <w:r>
        <w:rPr>
          <w:rFonts w:hint="eastAsia" w:ascii="宋体" w:hAnsi="宋体" w:cs="宋体"/>
          <w:szCs w:val="21"/>
          <w:shd w:val="clear" w:color="auto" w:fill="FFFFFF"/>
          <w:lang w:val="en-US" w:eastAsia="zh-CN"/>
        </w:rPr>
        <w:t>各省市</w:t>
      </w:r>
      <w:r>
        <w:rPr>
          <w:rFonts w:hint="eastAsia" w:ascii="宋体" w:hAnsi="宋体" w:cs="宋体"/>
          <w:szCs w:val="21"/>
          <w:shd w:val="clear" w:color="auto" w:fill="FFFFFF"/>
        </w:rPr>
        <w:t>文化委员会颁发的广播电视节目制作经营许可证；</w:t>
      </w:r>
    </w:p>
    <w:p>
      <w:pPr>
        <w:spacing w:line="400" w:lineRule="exact"/>
        <w:ind w:firstLine="420" w:firstLineChars="200"/>
        <w:rPr>
          <w:rFonts w:hint="eastAsia"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（3）报价人具备AAA级信用企业认证证书；</w:t>
      </w:r>
    </w:p>
    <w:p>
      <w:pPr>
        <w:spacing w:line="400" w:lineRule="exact"/>
        <w:ind w:firstLine="420" w:firstLineChars="200"/>
        <w:rPr>
          <w:rFonts w:hint="eastAsia" w:ascii="宋体" w:hAnsi="宋体" w:cs="宋体"/>
          <w:b w:val="0"/>
          <w:bCs w:val="0"/>
          <w:caps w:val="0"/>
          <w:sz w:val="21"/>
          <w:szCs w:val="21"/>
          <w:lang w:eastAsia="zh-CN"/>
        </w:rPr>
      </w:pPr>
      <w:r>
        <w:rPr>
          <w:rFonts w:hint="eastAsia" w:ascii="宋体" w:hAnsi="宋体" w:cs="宋体"/>
          <w:szCs w:val="21"/>
          <w:shd w:val="clear" w:color="auto" w:fill="FFFFFF"/>
          <w:lang w:val="en-US" w:eastAsia="zh-CN"/>
        </w:rPr>
        <w:t>（4）报价人</w:t>
      </w:r>
      <w:r>
        <w:rPr>
          <w:rFonts w:hint="eastAsia" w:ascii="宋体" w:hAnsi="宋体" w:cs="宋体"/>
          <w:b w:val="0"/>
          <w:bCs w:val="0"/>
          <w:caps w:val="0"/>
          <w:sz w:val="21"/>
          <w:szCs w:val="21"/>
        </w:rPr>
        <w:t>具备通用企业航空经营许可证证书</w:t>
      </w:r>
      <w:r>
        <w:rPr>
          <w:rFonts w:hint="eastAsia" w:ascii="宋体" w:hAnsi="宋体" w:cs="宋体"/>
          <w:b w:val="0"/>
          <w:bCs w:val="0"/>
          <w:caps w:val="0"/>
          <w:sz w:val="21"/>
          <w:szCs w:val="21"/>
          <w:lang w:eastAsia="zh-CN"/>
        </w:rPr>
        <w:t>；</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shd w:val="clear" w:color="auto" w:fill="FFFFFF"/>
          <w:lang w:val="en-US" w:eastAsia="zh-CN"/>
        </w:rPr>
        <w:t>（5）报价人至少获得过3个及以上的省市级奖项。</w:t>
      </w:r>
    </w:p>
    <w:p>
      <w:pPr>
        <w:spacing w:line="400" w:lineRule="exact"/>
        <w:ind w:firstLine="420" w:firstLineChars="200"/>
        <w:rPr>
          <w:rFonts w:hint="eastAsia" w:ascii="宋体" w:hAnsi="宋体" w:cs="宋体"/>
          <w:color w:val="000000" w:themeColor="text1"/>
          <w:szCs w:val="21"/>
          <w:highlight w:val="none"/>
          <w:shd w:val="clear" w:color="auto" w:fill="FFFFFF"/>
          <w:lang w:val="en-US" w:eastAsia="zh-CN"/>
          <w14:textFill>
            <w14:solidFill>
              <w14:schemeClr w14:val="tx1"/>
            </w14:solidFill>
          </w14:textFill>
        </w:rPr>
      </w:pPr>
      <w:bookmarkStart w:id="65" w:name="_Toc25619"/>
      <w:bookmarkStart w:id="66" w:name="_Toc507319894"/>
      <w:bookmarkStart w:id="67" w:name="_Toc14361"/>
      <w:bookmarkStart w:id="68" w:name="_Toc11329216"/>
      <w:bookmarkStart w:id="69" w:name="_Toc12460"/>
      <w:bookmarkStart w:id="70" w:name="_Toc9704"/>
      <w:r>
        <w:rPr>
          <w:rFonts w:hint="eastAsia" w:ascii="宋体" w:hAnsi="宋体" w:cs="宋体"/>
          <w:color w:val="000000" w:themeColor="text1"/>
          <w:szCs w:val="21"/>
          <w:highlight w:val="none"/>
          <w:shd w:val="clear" w:color="auto" w:fill="FFFFFF"/>
          <w14:textFill>
            <w14:solidFill>
              <w14:schemeClr w14:val="tx1"/>
            </w14:solidFill>
          </w14:textFill>
        </w:rPr>
        <w:t>3.2 业绩要求：</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2020年1月1日至报价截止日期（以合同签订时间为准）至少承担一项合同额不低于6万元的交通影视宣传视频制作项目的相关业绩（提供合同扫描件）。</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highlight w:val="none"/>
        </w:rPr>
        <w:t xml:space="preserve">4. </w:t>
      </w:r>
      <w:r>
        <w:rPr>
          <w:rFonts w:hint="eastAsia" w:ascii="宋体" w:hAnsi="宋体" w:eastAsia="宋体" w:cs="宋体"/>
          <w:color w:val="000000" w:themeColor="text1"/>
          <w:lang w:val="en-US" w:eastAsia="zh-CN"/>
          <w14:textFill>
            <w14:solidFill>
              <w14:schemeClr w14:val="tx1"/>
            </w14:solidFill>
          </w14:textFill>
        </w:rPr>
        <w:t>评标办法</w:t>
      </w:r>
    </w:p>
    <w:p>
      <w:pPr>
        <w:pStyle w:val="42"/>
        <w:ind w:left="0" w:leftChars="0" w:firstLine="420" w:firstLineChars="200"/>
        <w:rPr>
          <w:rFonts w:hint="eastAsia"/>
        </w:rPr>
      </w:pPr>
      <w:r>
        <w:rPr>
          <w:rFonts w:hint="eastAsia" w:ascii="宋体" w:hAnsi="宋体" w:eastAsia="宋体" w:cs="Times New Roman"/>
          <w:kern w:val="2"/>
          <w:sz w:val="21"/>
          <w:szCs w:val="21"/>
          <w:highlight w:val="none"/>
          <w:lang w:val="en-US" w:eastAsia="zh-CN" w:bidi="ar-SA"/>
        </w:rPr>
        <w:t>本项目采用经评审的最低投标价法。</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152045516"/>
      <w:bookmarkStart w:id="72" w:name="_Toc246996905"/>
      <w:bookmarkStart w:id="73" w:name="_Toc152042292"/>
      <w:bookmarkStart w:id="74" w:name="_Toc507319895"/>
      <w:bookmarkStart w:id="75" w:name="_Toc246996162"/>
      <w:bookmarkStart w:id="76" w:name="_Toc179632532"/>
      <w:bookmarkStart w:id="77" w:name="_Toc144974484"/>
      <w:bookmarkStart w:id="78" w:name="_Toc11329217"/>
      <w:bookmarkStart w:id="79" w:name="_Toc247085676"/>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ascii="宋体" w:hAnsi="宋体" w:cs="Times New Roman"/>
          <w:szCs w:val="21"/>
          <w:highlight w:val="none"/>
        </w:rPr>
        <w:t>，</w:t>
      </w:r>
      <w:r>
        <w:rPr>
          <w:rFonts w:hint="eastAsia" w:ascii="宋体" w:hAnsi="宋体" w:cs="Times New Roman"/>
          <w:szCs w:val="21"/>
          <w:highlight w:val="none"/>
          <w:lang w:val="en-US" w:eastAsia="zh-CN"/>
        </w:rPr>
        <w:t>在</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10</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16</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Times New Roman"/>
          <w:szCs w:val="21"/>
          <w:highlight w:val="none"/>
          <w:u w:val="single"/>
          <w:lang w:val="en-US" w:eastAsia="zh-CN"/>
        </w:rPr>
        <w:t>10:00</w:t>
      </w:r>
      <w:r>
        <w:rPr>
          <w:rFonts w:hint="eastAsia" w:ascii="宋体" w:hAnsi="宋体" w:cs="Times New Roman"/>
          <w:szCs w:val="21"/>
          <w:highlight w:val="none"/>
          <w:lang w:val="en-US" w:eastAsia="zh-CN"/>
        </w:rPr>
        <w:t>前在</w:t>
      </w:r>
      <w:r>
        <w:rPr>
          <w:rFonts w:hint="eastAsia" w:ascii="宋体" w:hAnsi="宋体" w:cs="宋体"/>
        </w:rPr>
        <w:t>重庆高速集团官网</w:t>
      </w:r>
      <w:r>
        <w:rPr>
          <w:rFonts w:hint="eastAsia" w:ascii="宋体" w:hAnsi="宋体" w:cs="宋体"/>
          <w:lang w:val="en-US" w:eastAsia="zh-CN"/>
        </w:rPr>
        <w:t>（http://www.cegc.com.cn）上</w:t>
      </w:r>
      <w:r>
        <w:rPr>
          <w:rFonts w:hint="eastAsia" w:ascii="宋体" w:hAnsi="宋体" w:cs="宋体"/>
        </w:rPr>
        <w:t>获取竞争性比选文件，各报价人应随时关注网上发布的竞争性比选文件答疑、补遗、澄清等文件内容，不管报价人是否下载，均视为已知晓竞争性比选文件的全部内容和有关事宜</w:t>
      </w:r>
      <w:r>
        <w:rPr>
          <w:rFonts w:hint="eastAsia" w:ascii="宋体" w:hAnsi="宋体" w:cs="宋体"/>
          <w:lang w:eastAsia="zh-CN"/>
        </w:rPr>
        <w:t>。</w:t>
      </w:r>
    </w:p>
    <w:p>
      <w:pPr>
        <w:pStyle w:val="4"/>
        <w:spacing w:before="120" w:after="0" w:line="400" w:lineRule="exact"/>
        <w:rPr>
          <w:rFonts w:hint="eastAsia" w:ascii="宋体" w:hAnsi="宋体" w:eastAsia="宋体" w:cs="宋体"/>
          <w:highlight w:val="none"/>
        </w:rPr>
      </w:pPr>
      <w:bookmarkStart w:id="80" w:name="_Toc16686"/>
      <w:bookmarkStart w:id="81" w:name="_Toc31493"/>
      <w:bookmarkStart w:id="82" w:name="_Toc6768"/>
      <w:bookmarkStart w:id="83" w:name="_Toc9131"/>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10</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16</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Times New Roman"/>
          <w:szCs w:val="21"/>
          <w:highlight w:val="none"/>
          <w:u w:val="single"/>
          <w:lang w:val="en-US" w:eastAsia="zh-CN"/>
        </w:rPr>
        <w:t>10:00</w:t>
      </w:r>
      <w:r>
        <w:rPr>
          <w:rFonts w:hint="eastAsia" w:ascii="宋体" w:hAnsi="宋体" w:cs="宋体"/>
          <w:color w:val="auto"/>
          <w:szCs w:val="21"/>
          <w:highlight w:val="none"/>
        </w:rPr>
        <w:t>（北京时间）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cs="宋体"/>
          <w:szCs w:val="21"/>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.3 递交地址：重庆市渝北区新南路52号东界龙湖</w:t>
      </w:r>
      <w:r>
        <w:rPr>
          <w:rFonts w:hint="eastAsia" w:ascii="宋体" w:hAnsi="宋体" w:cs="宋体"/>
          <w:szCs w:val="21"/>
          <w:highlight w:val="none"/>
          <w:lang w:val="en-US" w:eastAsia="zh-CN"/>
        </w:rPr>
        <w:t>三</w:t>
      </w:r>
      <w:r>
        <w:rPr>
          <w:rFonts w:hint="default" w:ascii="宋体" w:hAnsi="宋体" w:cs="宋体"/>
          <w:szCs w:val="21"/>
          <w:highlight w:val="none"/>
          <w:lang w:val="en-US" w:eastAsia="zh-CN"/>
        </w:rPr>
        <w:t>楼重庆首讯科技股份有限公司。</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.4 逾期送达，或未送达指定地点，或未密封的竞争性比选响应文件，采购人不予受理。</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6.5 采购人不组织工程现场踏勘，不召开报价预备会。</w:t>
      </w:r>
    </w:p>
    <w:p>
      <w:pPr>
        <w:pStyle w:val="4"/>
        <w:spacing w:before="120" w:after="0" w:line="400" w:lineRule="exact"/>
        <w:rPr>
          <w:rFonts w:hint="eastAsia" w:ascii="宋体" w:hAnsi="宋体" w:eastAsia="宋体" w:cs="宋体"/>
          <w:highlight w:val="none"/>
        </w:rPr>
      </w:pPr>
      <w:bookmarkStart w:id="84" w:name="_Toc152045517"/>
      <w:bookmarkStart w:id="85" w:name="_Toc11329219"/>
      <w:bookmarkStart w:id="86" w:name="_Toc393"/>
      <w:bookmarkStart w:id="87" w:name="_Toc507319897"/>
      <w:bookmarkStart w:id="88" w:name="_Toc246996164"/>
      <w:bookmarkStart w:id="89" w:name="_Toc23156"/>
      <w:bookmarkStart w:id="90" w:name="_Toc246996907"/>
      <w:bookmarkStart w:id="91" w:name="_Toc144974485"/>
      <w:bookmarkStart w:id="92" w:name="_Toc179632534"/>
      <w:bookmarkStart w:id="93" w:name="_Toc18402"/>
      <w:bookmarkStart w:id="94" w:name="_Toc247085678"/>
      <w:bookmarkStart w:id="95" w:name="_Toc21615"/>
      <w:bookmarkStart w:id="96" w:name="_Toc152042293"/>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黎老师  </w:t>
            </w:r>
            <w:r>
              <w:rPr>
                <w:rFonts w:hint="eastAsia" w:ascii="宋体" w:hAnsi="宋体" w:cs="宋体"/>
                <w:szCs w:val="21"/>
                <w:highlight w:val="none"/>
              </w:rPr>
              <w:t>电 话：</w:t>
            </w:r>
            <w:r>
              <w:rPr>
                <w:rFonts w:hint="eastAsia" w:ascii="宋体" w:hAnsi="宋体" w:cs="宋体"/>
                <w:szCs w:val="21"/>
                <w:highlight w:val="none"/>
                <w:lang w:val="en-US" w:eastAsia="zh-CN"/>
              </w:rPr>
              <w:t>18323165845</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18523055172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pPr>
        <w:rPr>
          <w:highlight w:val="none"/>
        </w:rPr>
      </w:pPr>
    </w:p>
    <w:p>
      <w:pPr>
        <w:pStyle w:val="28"/>
        <w:rPr>
          <w:highlight w:val="none"/>
        </w:rPr>
      </w:pPr>
    </w:p>
    <w:p>
      <w:pPr>
        <w:rPr>
          <w:highlight w:val="none"/>
        </w:rPr>
      </w:pPr>
    </w:p>
    <w:p>
      <w:pPr>
        <w:pStyle w:val="28"/>
        <w:rPr>
          <w:highlight w:val="none"/>
        </w:rPr>
      </w:pPr>
    </w:p>
    <w:p>
      <w:pPr>
        <w:pStyle w:val="28"/>
        <w:rPr>
          <w:highlight w:val="none"/>
        </w:rPr>
      </w:pPr>
    </w:p>
    <w:bookmarkEnd w:id="16"/>
    <w:bookmarkEnd w:id="17"/>
    <w:p>
      <w:pPr>
        <w:pStyle w:val="3"/>
        <w:spacing w:before="0" w:after="0" w:line="360" w:lineRule="auto"/>
        <w:jc w:val="center"/>
        <w:rPr>
          <w:rFonts w:hint="eastAsia" w:ascii="宋体" w:hAnsi="宋体" w:cs="宋体"/>
          <w:highlight w:val="none"/>
        </w:rPr>
      </w:pPr>
      <w:bookmarkStart w:id="97" w:name="_Toc152042303"/>
      <w:bookmarkStart w:id="98" w:name="_Toc247085687"/>
      <w:bookmarkStart w:id="99" w:name="_Toc179632544"/>
      <w:bookmarkStart w:id="100" w:name="_Toc246996173"/>
      <w:bookmarkStart w:id="101" w:name="_Toc2000405"/>
      <w:bookmarkStart w:id="102" w:name="_Toc152045527"/>
      <w:bookmarkStart w:id="103" w:name="_Toc246996916"/>
      <w:bookmarkStart w:id="104" w:name="_Toc507319898"/>
      <w:bookmarkStart w:id="105" w:name="_Toc144974495"/>
      <w:r>
        <w:rPr>
          <w:rFonts w:hint="eastAsia" w:ascii="宋体" w:hAnsi="宋体" w:cs="宋体"/>
          <w:highlight w:val="none"/>
        </w:rPr>
        <w:br w:type="page"/>
      </w:r>
      <w:bookmarkStart w:id="106" w:name="_Toc12034"/>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大数据展厅数字高速宣传视频制作服务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eastAsia" w:ascii="宋体" w:hAnsi="宋体"/>
                <w:szCs w:val="21"/>
                <w:highlight w:val="none"/>
              </w:rPr>
            </w:pPr>
            <w:r>
              <w:rPr>
                <w:rFonts w:hint="eastAsia" w:ascii="宋体" w:hAnsi="宋体"/>
                <w:b/>
                <w:bCs/>
                <w:szCs w:val="21"/>
                <w:highlight w:val="none"/>
                <w:lang w:eastAsia="zh-CN"/>
              </w:rPr>
              <w:t>大数据展厅数字高速宣传视频制作服务</w:t>
            </w:r>
            <w:r>
              <w:rPr>
                <w:rFonts w:hint="eastAsia" w:ascii="宋体" w:hAnsi="宋体"/>
                <w:b/>
                <w:bCs/>
                <w:szCs w:val="21"/>
                <w:highlight w:val="none"/>
              </w:rPr>
              <w:t>最高限价</w:t>
            </w:r>
            <w:r>
              <w:rPr>
                <w:rFonts w:hint="eastAsia" w:ascii="宋体" w:hAnsi="宋体"/>
                <w:b/>
                <w:bCs/>
                <w:szCs w:val="21"/>
                <w:highlight w:val="none"/>
                <w:u w:val="single"/>
                <w:lang w:val="en-US" w:eastAsia="zh-CN"/>
              </w:rPr>
              <w:t>87000.00</w:t>
            </w:r>
            <w:r>
              <w:rPr>
                <w:rFonts w:hint="eastAsia" w:ascii="宋体" w:hAnsi="宋体"/>
                <w:b/>
                <w:bCs/>
                <w:szCs w:val="21"/>
                <w:highlight w:val="none"/>
                <w:lang w:val="en-US" w:eastAsia="zh-CN"/>
              </w:rPr>
              <w:t>元</w:t>
            </w:r>
            <w:r>
              <w:rPr>
                <w:rFonts w:hint="eastAsia" w:ascii="宋体" w:hAnsi="宋体"/>
                <w:b/>
                <w:bCs/>
                <w:szCs w:val="21"/>
                <w:highlight w:val="none"/>
              </w:rPr>
              <w:t>。</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1、双方完成合同签订且完成拍摄脚本经甲方确认后支付</w:t>
            </w:r>
            <w:r>
              <w:rPr>
                <w:rFonts w:hint="eastAsia"/>
                <w:lang w:val="en-US" w:eastAsia="zh-CN"/>
              </w:rPr>
              <w:t>至</w:t>
            </w:r>
            <w:r>
              <w:rPr>
                <w:rFonts w:hint="eastAsia"/>
              </w:rPr>
              <w:t>合同总金额的30％，</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2、乙方完成合同约定的宣传片拍摄并经甲方确认后支付</w:t>
            </w:r>
            <w:r>
              <w:rPr>
                <w:rFonts w:hint="eastAsia"/>
                <w:lang w:val="en-US" w:eastAsia="zh-CN"/>
              </w:rPr>
              <w:t>至</w:t>
            </w:r>
            <w:r>
              <w:rPr>
                <w:rFonts w:hint="eastAsia"/>
              </w:rPr>
              <w:t>合同总金额的</w:t>
            </w:r>
            <w:r>
              <w:rPr>
                <w:rFonts w:hint="eastAsia"/>
                <w:lang w:val="en-US" w:eastAsia="zh-CN"/>
              </w:rPr>
              <w:t>100</w:t>
            </w:r>
            <w:r>
              <w:rPr>
                <w:rFonts w:hint="eastAsia"/>
              </w:rPr>
              <w:t>％。</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lang w:val="en-US" w:eastAsia="zh-CN"/>
              </w:rPr>
              <w:t>3</w:t>
            </w:r>
            <w:r>
              <w:rPr>
                <w:rFonts w:hint="eastAsia"/>
              </w:rPr>
              <w:t>、每次付款由乙方主动提出书面申请，经甲方业务部门确认后，30个工作日内全额支付（质量保证金不计任何利息），若乙方未提出书面申请，则相应的延迟责任由乙方自行承担；甲方每次付款前，乙方应向甲方开具等额增值税专用发票，否则甲方有权拒绝付款。</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rPr>
              <w:t>注：乙方按合同约定的税率开具符合甲方要求的增值税专用发票。在合同履行期间，若国家税率政策发生变更调整的，合同的执行税率也随之进行相应的调整。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1.任一方违反或未限行本合同相关条款的约定，均应视为违约，违约方</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应依法律法规及本合同的相关约定向守约方承担相应责任。</w:t>
            </w:r>
          </w:p>
          <w:p>
            <w:pPr>
              <w:keepNext w:val="0"/>
              <w:keepLines w:val="0"/>
              <w:suppressLineNumbers w:val="0"/>
              <w:spacing w:before="0" w:beforeAutospacing="0" w:after="0" w:afterAutospacing="0" w:line="400" w:lineRule="exact"/>
              <w:ind w:left="0" w:right="0" w:firstLine="420" w:firstLineChars="200"/>
              <w:rPr>
                <w:rFonts w:hint="eastAsia"/>
                <w:highlight w:val="none"/>
                <w:lang w:val="en-US" w:eastAsia="zh-CN"/>
              </w:rPr>
            </w:pPr>
            <w:r>
              <w:rPr>
                <w:rFonts w:hint="eastAsia"/>
                <w:highlight w:val="none"/>
                <w:lang w:val="en-US" w:eastAsia="zh-CN"/>
              </w:rPr>
              <w:t>2.乙方未能按合同进度计划及时完成合同约定的工作，已造成或预期造成工期延误，甲方有权终止乙方不能按合同约定或预期不能按时完成的剩余工程，并由甲方另行选择单位实施，且因此产生的费用由乙方承担。</w:t>
            </w:r>
          </w:p>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lang w:val="en-US" w:eastAsia="zh-CN"/>
              </w:rPr>
              <w:t>3.投标人必须在业主规定的时间内完成所有工作内容，每逾期一日完成所有工作内容，按合同总价的1%向甲方支付违约金。逾期30日，甲方有权单方面书面通知乙方解除合同并不予支付任何款项，乙方还应承担甲方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一、投标保证金</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1、投标保证金</w:t>
            </w:r>
            <w:r>
              <w:rPr>
                <w:rFonts w:hint="eastAsia" w:hAnsi="宋体" w:cs="宋体"/>
                <w:color w:val="auto"/>
                <w:sz w:val="21"/>
                <w:szCs w:val="21"/>
                <w:highlight w:val="none"/>
                <w:u w:val="single"/>
                <w:lang w:val="en-US" w:eastAsia="zh-CN"/>
              </w:rPr>
              <w:t>1500.00</w:t>
            </w:r>
            <w:r>
              <w:rPr>
                <w:rFonts w:hint="eastAsia" w:hAnsi="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，由报价人从公司基本账户将投标保证金汇至以下指定账户。</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保证金到账截止时间：</w:t>
            </w:r>
            <w:r>
              <w:rPr>
                <w:rFonts w:hint="eastAsia" w:ascii="宋体" w:hAnsi="宋体" w:cs="Times New Roman"/>
                <w:sz w:val="21"/>
                <w:szCs w:val="21"/>
                <w:highlight w:val="none"/>
                <w:u w:val="single"/>
              </w:rPr>
              <w:t>20</w:t>
            </w:r>
            <w:r>
              <w:rPr>
                <w:rFonts w:hint="eastAsia" w:ascii="宋体" w:hAnsi="宋体" w:cs="Times New Roman"/>
                <w:sz w:val="21"/>
                <w:szCs w:val="21"/>
                <w:highlight w:val="none"/>
                <w:u w:val="single"/>
                <w:lang w:val="en-US" w:eastAsia="zh-CN"/>
              </w:rPr>
              <w:t>23</w:t>
            </w:r>
            <w:r>
              <w:rPr>
                <w:rFonts w:hint="eastAsia" w:ascii="宋体" w:hAnsi="宋体" w:cs="Times New Roman"/>
                <w:sz w:val="21"/>
                <w:szCs w:val="21"/>
                <w:highlight w:val="none"/>
              </w:rPr>
              <w:t>年</w:t>
            </w:r>
            <w:r>
              <w:rPr>
                <w:rFonts w:hint="eastAsia" w:ascii="宋体" w:hAnsi="宋体" w:cs="Times New Roman"/>
                <w:sz w:val="21"/>
                <w:szCs w:val="21"/>
                <w:highlight w:val="none"/>
                <w:u w:val="single"/>
                <w:lang w:val="en-US" w:eastAsia="zh-CN"/>
              </w:rPr>
              <w:t xml:space="preserve"> 10</w:t>
            </w:r>
            <w:r>
              <w:rPr>
                <w:rFonts w:hint="eastAsia" w:hAnsi="宋体" w:cs="Times New Roman"/>
                <w:sz w:val="21"/>
                <w:szCs w:val="21"/>
                <w:highlight w:val="none"/>
                <w:u w:val="single"/>
                <w:lang w:val="en-US" w:eastAsia="zh-CN"/>
              </w:rPr>
              <w:t xml:space="preserve"> </w:t>
            </w:r>
            <w:r>
              <w:rPr>
                <w:rFonts w:hint="eastAsia" w:ascii="宋体" w:hAnsi="宋体" w:cs="Times New Roman"/>
                <w:sz w:val="21"/>
                <w:szCs w:val="21"/>
                <w:highlight w:val="none"/>
              </w:rPr>
              <w:t>月</w:t>
            </w:r>
            <w:r>
              <w:rPr>
                <w:rFonts w:hint="eastAsia" w:ascii="宋体" w:hAnsi="宋体" w:cs="Times New Roman"/>
                <w:sz w:val="21"/>
                <w:szCs w:val="21"/>
                <w:highlight w:val="none"/>
                <w:u w:val="single"/>
                <w:lang w:val="en-US" w:eastAsia="zh-CN"/>
              </w:rPr>
              <w:t xml:space="preserve"> 16</w:t>
            </w:r>
            <w:r>
              <w:rPr>
                <w:rFonts w:hint="eastAsia" w:hAnsi="宋体" w:cs="Times New Roman"/>
                <w:sz w:val="21"/>
                <w:szCs w:val="21"/>
                <w:highlight w:val="none"/>
                <w:u w:val="single"/>
                <w:lang w:val="en-US" w:eastAsia="zh-CN"/>
              </w:rPr>
              <w:t xml:space="preserve"> </w:t>
            </w:r>
            <w:r>
              <w:rPr>
                <w:rFonts w:hint="eastAsia" w:ascii="宋体" w:hAnsi="宋体" w:cs="Times New Roman"/>
                <w:sz w:val="21"/>
                <w:szCs w:val="21"/>
                <w:highlight w:val="none"/>
              </w:rPr>
              <w:t>日</w:t>
            </w:r>
            <w:r>
              <w:rPr>
                <w:rFonts w:hint="eastAsia" w:ascii="宋体" w:hAnsi="宋体" w:cs="Times New Roman"/>
                <w:sz w:val="21"/>
                <w:szCs w:val="21"/>
                <w:highlight w:val="none"/>
                <w:lang w:val="en-US" w:eastAsia="zh-CN"/>
              </w:rPr>
              <w:t>上午</w:t>
            </w:r>
            <w:r>
              <w:rPr>
                <w:rFonts w:hint="eastAsia" w:ascii="宋体" w:hAnsi="宋体" w:cs="Times New Roman"/>
                <w:sz w:val="21"/>
                <w:szCs w:val="21"/>
                <w:highlight w:val="none"/>
                <w:u w:val="single"/>
                <w:lang w:val="en-US" w:eastAsia="zh-CN"/>
              </w:rPr>
              <w:t>10:00</w:t>
            </w:r>
            <w:r>
              <w:rPr>
                <w:rFonts w:hint="eastAsia" w:hAnsi="宋体" w:cs="Times New Roman"/>
                <w:sz w:val="21"/>
                <w:szCs w:val="21"/>
                <w:highlight w:val="none"/>
                <w:u w:val="none"/>
                <w:lang w:val="en-US" w:eastAsia="zh-CN"/>
              </w:rPr>
              <w:t>前</w:t>
            </w:r>
            <w:r>
              <w:rPr>
                <w:rFonts w:hint="eastAsia" w:ascii="宋体" w:hAnsi="宋体" w:cs="宋体"/>
                <w:color w:val="auto"/>
                <w:sz w:val="21"/>
                <w:szCs w:val="21"/>
                <w:highlight w:val="none"/>
                <w:lang w:val="en-US" w:eastAsia="zh-CN"/>
              </w:rPr>
              <w:t>；</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若竞争性比选响应文件附件内无投标保证金缴纳凭证，采购人有权作废标处理，若投标保证金存在虚假不实情况，采购人有权作废标处理。</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2、投标保证金退还方式</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为便于及时退还，报价人在递交响应文件的同时，递交本项目保证金银行回单和公司的开户许可证复印件。</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未中标报价人的投标保证金，于该项目结果公示期结束后15个工作日内无息退还至报价人基本账户。</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ascii="宋体" w:hAnsi="宋体" w:cs="宋体"/>
                <w:color w:val="auto"/>
                <w:sz w:val="21"/>
                <w:szCs w:val="21"/>
                <w:highlight w:val="none"/>
                <w:lang w:val="en-US" w:eastAsia="zh-CN"/>
              </w:rPr>
              <w:t>中标人的投标保证金，自合同签订后15个工作日内无息退还至中标人基本账户。</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9"/>
              <w:keepNext w:val="0"/>
              <w:keepLines w:val="0"/>
              <w:suppressLineNumbers w:val="0"/>
              <w:spacing w:before="0" w:beforeAutospacing="0" w:after="0" w:afterAutospacing="0" w:line="400" w:lineRule="exact"/>
              <w:ind w:left="0" w:right="0" w:firstLine="420" w:firstLineChars="200"/>
              <w:rPr>
                <w:rFonts w:hint="default" w:hAnsi="宋体" w:eastAsia="宋体"/>
                <w:color w:val="auto"/>
                <w:kern w:val="2"/>
                <w:sz w:val="21"/>
                <w:szCs w:val="21"/>
                <w:lang w:val="en-US" w:eastAsia="zh-CN"/>
              </w:rPr>
            </w:pPr>
            <w:r>
              <w:rPr>
                <w:rFonts w:hint="eastAsia" w:hAnsi="宋体"/>
                <w:color w:val="auto"/>
                <w:kern w:val="2"/>
                <w:sz w:val="21"/>
                <w:szCs w:val="21"/>
                <w:lang w:val="en-US" w:eastAsia="zh-CN"/>
              </w:rPr>
              <w:t>无。</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int="default" w:hAnsi="宋体"/>
                <w:color w:val="auto"/>
                <w:kern w:val="2"/>
                <w:sz w:val="21"/>
                <w:szCs w:val="21"/>
                <w:highlight w:val="none"/>
              </w:rPr>
              <w:t>作为本</w:t>
            </w:r>
            <w:r>
              <w:rPr>
                <w:rFonts w:hint="eastAsia" w:hAnsi="宋体"/>
                <w:color w:val="auto"/>
                <w:kern w:val="2"/>
                <w:sz w:val="21"/>
                <w:szCs w:val="21"/>
                <w:highlight w:val="none"/>
              </w:rPr>
              <w:t>项目</w:t>
            </w:r>
            <w:r>
              <w:rPr>
                <w:rFonts w:hint="default"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4、低价风险担保金</w:t>
            </w:r>
            <w:r>
              <w:rPr>
                <w:rFonts w:hint="eastAsia" w:hAnsi="宋体"/>
                <w:color w:val="auto"/>
                <w:kern w:val="2"/>
                <w:sz w:val="21"/>
                <w:szCs w:val="21"/>
                <w:highlight w:val="none"/>
              </w:rPr>
              <w:t>的提交及退还：在甲方发出中标通知书后5个工作日内，中标人向采购人提供</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缴纳凭证。</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在完成合同约定的全部工作内容后由中标人提出申请，28天后无息退还</w:t>
            </w:r>
            <w:r>
              <w:rPr>
                <w:rFonts w:hint="eastAsia" w:hAnsi="宋体"/>
                <w:color w:val="auto"/>
                <w:kern w:val="2"/>
                <w:sz w:val="21"/>
                <w:szCs w:val="21"/>
                <w:highlight w:val="none"/>
                <w:lang w:eastAsia="zh-CN"/>
              </w:rPr>
              <w:t>。</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suppressLineNumbers w:val="0"/>
              <w:spacing w:before="0" w:beforeAutospacing="0" w:after="0" w:afterAutospacing="0" w:line="400" w:lineRule="exact"/>
              <w:ind w:left="0" w:right="0" w:firstLine="422" w:firstLineChars="200"/>
              <w:rPr>
                <w:rFonts w:hint="default" w:hAnsi="宋体" w:cs="宋体"/>
                <w:color w:val="auto"/>
                <w:kern w:val="2"/>
                <w:sz w:val="21"/>
                <w:szCs w:val="24"/>
                <w:highlight w:val="none"/>
                <w:lang w:val="en-US" w:eastAsia="zh-CN" w:bidi="ar-SA"/>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21</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w:t>
            </w:r>
            <w:r>
              <w:rPr>
                <w:rFonts w:hint="eastAsia" w:hAnsi="宋体"/>
                <w:color w:val="000000" w:themeColor="text1"/>
                <w:kern w:val="2"/>
                <w:sz w:val="21"/>
                <w:szCs w:val="21"/>
                <w:lang w:val="en-US" w:eastAsia="zh-CN"/>
                <w14:textFill>
                  <w14:solidFill>
                    <w14:schemeClr w14:val="tx1"/>
                  </w14:solidFill>
                </w14:textFill>
              </w:rPr>
              <w:t>合规监管</w:t>
            </w:r>
            <w:r>
              <w:rPr>
                <w:rFonts w:hint="eastAsia" w:hAnsi="宋体"/>
                <w:color w:val="000000" w:themeColor="text1"/>
                <w:kern w:val="2"/>
                <w:sz w:val="21"/>
                <w:szCs w:val="21"/>
                <w14:textFill>
                  <w14:solidFill>
                    <w14:schemeClr w14:val="tx1"/>
                  </w14:solidFill>
                </w14:textFill>
              </w:rPr>
              <w:t>部</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w:t>
            </w:r>
            <w:r>
              <w:rPr>
                <w:rFonts w:hint="eastAsia" w:hAnsi="宋体"/>
                <w:color w:val="000000" w:themeColor="text1"/>
                <w:kern w:val="2"/>
                <w:sz w:val="21"/>
                <w:szCs w:val="21"/>
                <w:lang w:val="en-US" w:eastAsia="zh-CN"/>
                <w14:textFill>
                  <w14:solidFill>
                    <w14:schemeClr w14:val="tx1"/>
                  </w14:solidFill>
                </w14:textFill>
              </w:rPr>
              <w:t>重庆市渝北区新南路52号东界龙湖三楼</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25</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keepNext w:val="0"/>
              <w:keepLines w:val="0"/>
              <w:suppressLineNumbers w:val="0"/>
              <w:spacing w:before="0" w:beforeAutospacing="0" w:after="0" w:afterAutospacing="0" w:line="400" w:lineRule="exact"/>
              <w:ind w:left="0" w:right="0"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keepNext w:val="0"/>
              <w:keepLines w:val="0"/>
              <w:suppressLineNumbers w:val="0"/>
              <w:spacing w:before="0" w:beforeAutospacing="0" w:after="0" w:afterAutospacing="0" w:line="400" w:lineRule="exact"/>
              <w:ind w:left="0" w:right="0" w:firstLine="420" w:firstLineChars="200"/>
              <w:rPr>
                <w:rFonts w:hint="eastAsia"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auto"/>
                <w:kern w:val="2"/>
                <w:sz w:val="21"/>
                <w:szCs w:val="21"/>
                <w:highlight w:val="none"/>
                <w:u w:val="single"/>
                <w:lang w:val="en-US" w:eastAsia="zh-CN"/>
              </w:rPr>
              <w:t>大数据展厅数字高速宣传视频制作服务竞争性比选响应文件（加盖报价人的公章）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s="宋体"/>
                <w:color w:val="auto"/>
                <w:sz w:val="21"/>
                <w:szCs w:val="21"/>
                <w:highlight w:val="none"/>
                <w:lang w:val="en-US" w:eastAsia="zh-CN" w:bidi="ar-SA"/>
              </w:rPr>
              <w:t>26</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82" w:firstLineChars="200"/>
              <w:jc w:val="center"/>
              <w:rPr>
                <w:rFonts w:hint="default" w:hAnsi="宋体"/>
                <w:b/>
                <w:bCs/>
                <w:szCs w:val="21"/>
                <w:highlight w:val="none"/>
              </w:rPr>
            </w:pPr>
            <w:r>
              <w:rPr>
                <w:rFonts w:hint="default"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hAnsi="宋体" w:eastAsia="宋体"/>
                <w:sz w:val="21"/>
                <w:szCs w:val="21"/>
                <w:highlight w:val="none"/>
                <w:lang w:eastAsia="zh-CN"/>
              </w:rPr>
            </w:pPr>
            <w:r>
              <w:rPr>
                <w:rFonts w:hint="eastAsia" w:hAnsi="宋体"/>
                <w:color w:val="000000" w:themeColor="text1"/>
                <w:sz w:val="21"/>
                <w:szCs w:val="21"/>
                <w14:textFill>
                  <w14:solidFill>
                    <w14:schemeClr w14:val="tx1"/>
                  </w14:solidFill>
                </w14:textFill>
              </w:rPr>
              <w:t>截止竞争性比选响应文件递交时间，递交竞争性比选响应文件不足</w:t>
            </w: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家的不得开启竞争性比选文件。重新招标后报价人仍少于3个，按法定程序开标和评标，确定中标人。</w:t>
            </w:r>
          </w:p>
        </w:tc>
      </w:tr>
      <w:bookmarkEnd w:id="107"/>
    </w:tbl>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4"/>
        <w:spacing w:before="0" w:after="0" w:line="360" w:lineRule="auto"/>
        <w:rPr>
          <w:rFonts w:hint="eastAsia" w:ascii="宋体" w:hAnsi="宋体" w:cs="宋体"/>
          <w:color w:val="auto"/>
          <w:sz w:val="28"/>
          <w:szCs w:val="28"/>
          <w:highlight w:val="none"/>
        </w:rPr>
      </w:pPr>
      <w:bookmarkStart w:id="109" w:name="_Toc31373"/>
      <w:bookmarkStart w:id="110" w:name="_Toc57795918"/>
      <w:bookmarkStart w:id="111" w:name="_Toc6578"/>
      <w:bookmarkStart w:id="112" w:name="_Toc33106441"/>
      <w:r>
        <w:rPr>
          <w:rFonts w:hint="eastAsia" w:ascii="宋体" w:hAnsi="宋体" w:cs="宋体"/>
          <w:color w:val="auto"/>
          <w:sz w:val="28"/>
          <w:szCs w:val="28"/>
          <w:highlight w:val="none"/>
        </w:rPr>
        <w:t>1. 评标方法</w:t>
      </w:r>
      <w:bookmarkEnd w:id="109"/>
      <w:bookmarkEnd w:id="110"/>
      <w:bookmarkEnd w:id="111"/>
      <w:bookmarkEnd w:id="112"/>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13" w:name="_Toc2783"/>
      <w:bookmarkStart w:id="114" w:name="_Toc27660"/>
      <w:bookmarkStart w:id="115" w:name="_Toc33106442"/>
      <w:bookmarkStart w:id="116" w:name="_Toc57795919"/>
      <w:r>
        <w:rPr>
          <w:rFonts w:hint="eastAsia" w:ascii="宋体" w:hAnsi="宋体" w:cs="宋体"/>
          <w:color w:val="auto"/>
          <w:sz w:val="28"/>
          <w:szCs w:val="28"/>
          <w:highlight w:val="none"/>
        </w:rPr>
        <w:t>2. 评审标准</w:t>
      </w:r>
      <w:bookmarkEnd w:id="113"/>
      <w:bookmarkEnd w:id="114"/>
      <w:bookmarkEnd w:id="115"/>
      <w:bookmarkEnd w:id="116"/>
    </w:p>
    <w:p>
      <w:pPr>
        <w:pStyle w:val="5"/>
        <w:spacing w:before="0" w:after="0" w:line="360" w:lineRule="auto"/>
        <w:rPr>
          <w:rFonts w:hint="eastAsia" w:ascii="宋体" w:hAnsi="宋体" w:cs="宋体"/>
          <w:color w:val="auto"/>
          <w:sz w:val="21"/>
          <w:szCs w:val="21"/>
          <w:highlight w:val="none"/>
        </w:rPr>
      </w:pPr>
      <w:bookmarkStart w:id="117" w:name="_Toc33106443"/>
      <w:bookmarkStart w:id="118" w:name="_Toc57795920"/>
      <w:r>
        <w:rPr>
          <w:rFonts w:hint="eastAsia" w:ascii="宋体" w:hAnsi="宋体" w:cs="宋体"/>
          <w:color w:val="auto"/>
          <w:sz w:val="21"/>
          <w:szCs w:val="21"/>
          <w:highlight w:val="none"/>
        </w:rPr>
        <w:t>2.1报价排序</w:t>
      </w:r>
      <w:bookmarkEnd w:id="117"/>
      <w:r>
        <w:rPr>
          <w:rFonts w:hint="eastAsia" w:ascii="宋体" w:hAnsi="宋体" w:cs="宋体"/>
          <w:color w:val="auto"/>
          <w:sz w:val="21"/>
          <w:szCs w:val="21"/>
          <w:highlight w:val="none"/>
        </w:rPr>
        <w:t>标准</w:t>
      </w:r>
      <w:bookmarkEnd w:id="118"/>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19" w:name="_Toc33106444"/>
      <w:bookmarkStart w:id="120"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19"/>
      <w:r>
        <w:rPr>
          <w:rFonts w:hint="eastAsia" w:ascii="宋体" w:hAnsi="宋体" w:cs="宋体"/>
          <w:color w:val="auto"/>
          <w:sz w:val="21"/>
          <w:szCs w:val="21"/>
          <w:highlight w:val="none"/>
        </w:rPr>
        <w:t>标准</w:t>
      </w:r>
      <w:bookmarkEnd w:id="120"/>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21" w:name="_Toc8634"/>
      <w:bookmarkStart w:id="122" w:name="_Toc33106445"/>
      <w:bookmarkStart w:id="123" w:name="_Toc26042"/>
      <w:bookmarkStart w:id="124" w:name="_Toc57795922"/>
      <w:r>
        <w:rPr>
          <w:rFonts w:hint="eastAsia" w:ascii="宋体" w:hAnsi="宋体" w:cs="宋体"/>
          <w:color w:val="auto"/>
          <w:sz w:val="28"/>
          <w:szCs w:val="28"/>
          <w:highlight w:val="none"/>
        </w:rPr>
        <w:t>3. 评标程序</w:t>
      </w:r>
      <w:bookmarkEnd w:id="121"/>
      <w:bookmarkEnd w:id="122"/>
      <w:bookmarkEnd w:id="123"/>
      <w:bookmarkEnd w:id="124"/>
    </w:p>
    <w:p>
      <w:pPr>
        <w:pStyle w:val="5"/>
        <w:spacing w:before="0" w:after="0" w:line="360" w:lineRule="auto"/>
        <w:rPr>
          <w:rFonts w:hint="eastAsia" w:ascii="宋体" w:hAnsi="宋体" w:cs="宋体"/>
          <w:color w:val="auto"/>
          <w:sz w:val="21"/>
          <w:szCs w:val="21"/>
          <w:highlight w:val="none"/>
        </w:rPr>
      </w:pPr>
      <w:bookmarkStart w:id="125" w:name="_Toc33106446"/>
      <w:bookmarkStart w:id="126" w:name="_Toc57795923"/>
      <w:r>
        <w:rPr>
          <w:rFonts w:hint="eastAsia" w:ascii="宋体" w:hAnsi="宋体" w:cs="宋体"/>
          <w:color w:val="auto"/>
          <w:sz w:val="21"/>
          <w:szCs w:val="21"/>
          <w:highlight w:val="none"/>
        </w:rPr>
        <w:t>3.1报价排序</w:t>
      </w:r>
      <w:bookmarkEnd w:id="125"/>
      <w:bookmarkEnd w:id="126"/>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27" w:name="_Toc33106447"/>
      <w:bookmarkStart w:id="128" w:name="_Toc57795924"/>
      <w:r>
        <w:rPr>
          <w:rFonts w:hint="eastAsia" w:ascii="宋体" w:hAnsi="宋体" w:cs="宋体"/>
          <w:color w:val="auto"/>
          <w:sz w:val="21"/>
          <w:szCs w:val="21"/>
          <w:highlight w:val="none"/>
        </w:rPr>
        <w:t>3.2符合性审查</w:t>
      </w:r>
      <w:bookmarkEnd w:id="127"/>
      <w:bookmarkEnd w:id="128"/>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29" w:name="_Toc33106448"/>
      <w:bookmarkStart w:id="130" w:name="_Toc57795925"/>
      <w:r>
        <w:rPr>
          <w:rFonts w:hint="eastAsia" w:ascii="宋体" w:hAnsi="宋体" w:cs="宋体"/>
          <w:color w:val="auto"/>
          <w:sz w:val="21"/>
          <w:szCs w:val="21"/>
          <w:highlight w:val="none"/>
        </w:rPr>
        <w:t>3.3 投标文件的澄清和补正</w:t>
      </w:r>
      <w:bookmarkEnd w:id="129"/>
      <w:bookmarkEnd w:id="130"/>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31" w:name="_Toc484465184"/>
      <w:bookmarkStart w:id="132" w:name="_Toc479262406"/>
      <w:bookmarkStart w:id="133" w:name="_Toc57795926"/>
      <w:bookmarkStart w:id="134" w:name="_Toc33106449"/>
      <w:r>
        <w:rPr>
          <w:rFonts w:hint="eastAsia" w:ascii="宋体" w:hAnsi="宋体" w:cs="宋体"/>
          <w:color w:val="auto"/>
          <w:sz w:val="21"/>
          <w:szCs w:val="21"/>
          <w:highlight w:val="none"/>
        </w:rPr>
        <w:t>3.4 评标结果</w:t>
      </w:r>
      <w:bookmarkEnd w:id="131"/>
      <w:bookmarkEnd w:id="132"/>
      <w:bookmarkEnd w:id="133"/>
      <w:bookmarkEnd w:id="134"/>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p>
    <w:p>
      <w:pPr>
        <w:pStyle w:val="4"/>
        <w:jc w:val="center"/>
        <w:rPr>
          <w:rFonts w:hint="eastAsia" w:ascii="宋体" w:hAnsi="宋体" w:eastAsia="宋体" w:cs="宋体"/>
          <w:bCs w:val="0"/>
          <w:sz w:val="28"/>
          <w:szCs w:val="28"/>
          <w:highlight w:val="none"/>
        </w:rPr>
      </w:pPr>
      <w:bookmarkStart w:id="135" w:name="_Toc30198"/>
      <w:bookmarkStart w:id="136" w:name="_Toc11329222"/>
      <w:bookmarkStart w:id="137" w:name="_Toc17532"/>
      <w:bookmarkStart w:id="138" w:name="_Toc11284"/>
      <w:bookmarkStart w:id="139" w:name="_Toc27450"/>
      <w:r>
        <w:rPr>
          <w:rFonts w:hint="eastAsia" w:ascii="宋体" w:hAnsi="宋体" w:eastAsia="宋体" w:cs="宋体"/>
          <w:sz w:val="28"/>
          <w:szCs w:val="28"/>
          <w:highlight w:val="none"/>
        </w:rPr>
        <w:t xml:space="preserve">附录1  </w:t>
      </w:r>
      <w:bookmarkEnd w:id="135"/>
      <w:bookmarkEnd w:id="136"/>
      <w:bookmarkEnd w:id="137"/>
      <w:bookmarkEnd w:id="138"/>
      <w:bookmarkStart w:id="140" w:name="_Toc27096"/>
      <w:bookmarkStart w:id="141" w:name="_Toc25591"/>
      <w:bookmarkStart w:id="142" w:name="_Toc11329226"/>
      <w:bookmarkStart w:id="143" w:name="_Toc12773"/>
      <w:r>
        <w:rPr>
          <w:rFonts w:hint="eastAsia" w:ascii="宋体" w:hAnsi="宋体" w:eastAsia="宋体" w:cs="宋体"/>
          <w:bCs w:val="0"/>
          <w:sz w:val="28"/>
          <w:szCs w:val="28"/>
          <w:highlight w:val="none"/>
        </w:rPr>
        <w:t>资格审查文件（项目主要管理人员最低要求）</w:t>
      </w:r>
      <w:bookmarkEnd w:id="139"/>
      <w:bookmarkEnd w:id="140"/>
      <w:bookmarkEnd w:id="141"/>
      <w:bookmarkEnd w:id="142"/>
      <w:bookmarkEnd w:id="143"/>
    </w:p>
    <w:p>
      <w:pPr>
        <w:jc w:val="center"/>
        <w:rPr>
          <w:b/>
        </w:rPr>
      </w:pPr>
      <w:bookmarkStart w:id="144" w:name="_Toc388534043"/>
      <w:bookmarkStart w:id="145" w:name="_Toc387234996"/>
      <w:r>
        <w:rPr>
          <w:rFonts w:hint="eastAsia" w:ascii="宋体" w:hAnsi="宋体" w:cs="宋体"/>
          <w:b/>
          <w:bCs/>
          <w:sz w:val="28"/>
          <w:szCs w:val="28"/>
        </w:rPr>
        <w:t>（项目主要管理人员最低要求）</w:t>
      </w:r>
    </w:p>
    <w:tbl>
      <w:tblPr>
        <w:tblStyle w:val="4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88"/>
        <w:gridCol w:w="691"/>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人  员</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数量</w:t>
            </w:r>
          </w:p>
        </w:tc>
        <w:tc>
          <w:tcPr>
            <w:tcW w:w="5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1</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项目负责人</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1</w:t>
            </w:r>
          </w:p>
        </w:tc>
        <w:tc>
          <w:tcPr>
            <w:tcW w:w="5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具备国家二级及以上导演专业技术职称资格证书。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2</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拍摄人员</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1</w:t>
            </w:r>
          </w:p>
        </w:tc>
        <w:tc>
          <w:tcPr>
            <w:tcW w:w="5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具备国家二级及以上摄影摄像专业技术职称资格证书。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3</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后期制作人员</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1</w:t>
            </w:r>
          </w:p>
        </w:tc>
        <w:tc>
          <w:tcPr>
            <w:tcW w:w="5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rPr>
              <w:t>具备国家二级及以上剪辑专业技术职称资格证书。</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cs="宋体"/>
          <w:szCs w:val="21"/>
          <w:highlight w:val="none"/>
        </w:rPr>
      </w:pPr>
      <w:r>
        <w:rPr>
          <w:rFonts w:hint="eastAsia" w:ascii="宋体" w:hAnsi="宋体" w:cs="宋体"/>
          <w:szCs w:val="21"/>
        </w:rPr>
        <w:t xml:space="preserve"> </w:t>
      </w:r>
      <w:r>
        <w:rPr>
          <w:rFonts w:hint="eastAsia" w:hAnsi="宋体"/>
          <w:b/>
          <w:bCs/>
          <w:szCs w:val="21"/>
        </w:rPr>
        <w:t>注：以上人员不得重复任职，报价人需提供</w:t>
      </w:r>
      <w:r>
        <w:rPr>
          <w:rFonts w:hint="eastAsia" w:hAnsi="宋体"/>
          <w:b/>
          <w:bCs/>
          <w:szCs w:val="21"/>
          <w:lang w:val="en-US" w:eastAsia="zh-CN"/>
        </w:rPr>
        <w:t>以上人员身份证复印件、资格证书等</w:t>
      </w:r>
      <w:r>
        <w:rPr>
          <w:rFonts w:hint="eastAsia" w:hAnsi="宋体"/>
          <w:b/>
          <w:bCs/>
          <w:szCs w:val="21"/>
        </w:rPr>
        <w:t>相关证明材料，并加盖单位鲜公章。</w:t>
      </w:r>
      <w:r>
        <w:rPr>
          <w:rFonts w:hint="eastAsia" w:ascii="宋体" w:hAnsi="宋体" w:cs="宋体"/>
          <w:szCs w:val="21"/>
          <w:highlight w:val="none"/>
        </w:rPr>
        <w:t xml:space="preserve">   </w:t>
      </w:r>
    </w:p>
    <w:p>
      <w:pPr>
        <w:pStyle w:val="28"/>
        <w:rPr>
          <w:rFonts w:hint="eastAsia"/>
          <w:highlight w:val="none"/>
        </w:rPr>
      </w:pPr>
    </w:p>
    <w:p>
      <w:pPr>
        <w:outlineLvl w:val="1"/>
        <w:rPr>
          <w:rFonts w:hint="eastAsia" w:ascii="宋体" w:hAnsi="宋体" w:cs="宋体"/>
          <w:b/>
          <w:sz w:val="28"/>
          <w:szCs w:val="28"/>
          <w:highlight w:val="none"/>
        </w:rPr>
        <w:sectPr>
          <w:footerReference r:id="rId8" w:type="default"/>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46" w:name="_Toc25052"/>
      <w:bookmarkStart w:id="147" w:name="_Toc8293"/>
      <w:bookmarkStart w:id="148" w:name="_Toc27148"/>
      <w:bookmarkStart w:id="149" w:name="_Toc11329227"/>
      <w:bookmarkStart w:id="150" w:name="_Toc2148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46"/>
      <w:bookmarkEnd w:id="147"/>
      <w:bookmarkEnd w:id="148"/>
      <w:bookmarkEnd w:id="149"/>
      <w:bookmarkEnd w:id="150"/>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151" w:name="_Toc507319900"/>
            <w:bookmarkStart w:id="152" w:name="_Toc413241584"/>
            <w:bookmarkStart w:id="153" w:name="_Toc23696"/>
            <w:r>
              <w:rPr>
                <w:rFonts w:hint="eastAsia" w:ascii="宋体" w:hAnsi="宋体" w:cs="宋体"/>
                <w:szCs w:val="21"/>
                <w:highlight w:val="none"/>
              </w:rPr>
              <w:t>项目</w:t>
            </w:r>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2" w:firstLineChars="200"/>
              <w:rPr>
                <w:rFonts w:hint="eastAsia" w:eastAsia="宋体"/>
                <w:highlight w:val="none"/>
                <w:lang w:val="en-US" w:eastAsia="zh-CN"/>
              </w:rPr>
            </w:pPr>
            <w:r>
              <w:rPr>
                <w:rFonts w:hint="eastAsia" w:hAnsi="宋体"/>
                <w:b/>
                <w:bCs/>
                <w:szCs w:val="21"/>
              </w:rPr>
              <w:t>根据项目具体情况</w:t>
            </w:r>
            <w:r>
              <w:rPr>
                <w:rFonts w:hint="eastAsia" w:hAnsi="宋体"/>
                <w:b/>
                <w:bCs/>
                <w:szCs w:val="21"/>
                <w:lang w:eastAsia="zh-CN"/>
              </w:rPr>
              <w:t>，</w:t>
            </w:r>
            <w:r>
              <w:rPr>
                <w:rFonts w:hint="eastAsia" w:hAnsi="宋体"/>
                <w:b/>
                <w:bCs/>
                <w:szCs w:val="21"/>
                <w:lang w:val="en-US" w:eastAsia="zh-CN"/>
              </w:rPr>
              <w:t>按要求增加</w:t>
            </w:r>
            <w:r>
              <w:rPr>
                <w:rFonts w:hint="eastAsia" w:hAnsi="宋体"/>
                <w:b/>
                <w:bCs/>
                <w:szCs w:val="21"/>
              </w:rPr>
              <w:t>人员</w:t>
            </w:r>
            <w:r>
              <w:rPr>
                <w:rFonts w:hint="eastAsia" w:hAnsi="宋体"/>
                <w:b/>
                <w:bCs/>
                <w:szCs w:val="21"/>
                <w:lang w:val="en-US" w:eastAsia="zh-CN"/>
              </w:rPr>
              <w:t>配置</w:t>
            </w:r>
            <w:r>
              <w:rPr>
                <w:rFonts w:hint="eastAsia" w:hAnsi="宋体"/>
                <w:b/>
                <w:bCs/>
                <w:szCs w:val="21"/>
              </w:rPr>
              <w:t>。</w:t>
            </w:r>
          </w:p>
        </w:tc>
      </w:tr>
    </w:tbl>
    <w:p>
      <w:pPr>
        <w:pStyle w:val="149"/>
        <w:adjustRightInd/>
        <w:spacing w:line="360" w:lineRule="auto"/>
        <w:jc w:val="both"/>
        <w:rPr>
          <w:rFonts w:hint="eastAsia" w:hAnsi="宋体"/>
          <w:b w:val="0"/>
          <w:bCs w:val="0"/>
          <w:color w:val="FF0000"/>
          <w:sz w:val="21"/>
          <w:szCs w:val="21"/>
          <w:highlight w:val="none"/>
        </w:rPr>
      </w:pPr>
      <w:r>
        <w:rPr>
          <w:rFonts w:hint="eastAsia" w:ascii="Times New Roman" w:hAnsi="宋体" w:eastAsia="宋体" w:cs="Times New Roman"/>
          <w:b/>
          <w:bCs/>
          <w:color w:val="auto"/>
          <w:kern w:val="2"/>
          <w:sz w:val="21"/>
          <w:szCs w:val="21"/>
          <w:lang w:val="en-US" w:eastAsia="zh-CN" w:bidi="ar-SA"/>
        </w:rPr>
        <w:t xml:space="preserve"> 注：此项由报价人自行承诺。</w:t>
      </w:r>
    </w:p>
    <w:bookmarkEnd w:id="151"/>
    <w:bookmarkEnd w:id="152"/>
    <w:bookmarkEnd w:id="153"/>
    <w:p>
      <w:pPr>
        <w:pStyle w:val="4"/>
        <w:rPr>
          <w:rStyle w:val="77"/>
          <w:rFonts w:hint="eastAsia" w:ascii="宋体" w:hAnsi="宋体" w:eastAsia="宋体" w:cs="宋体"/>
          <w:b w:val="0"/>
          <w:bCs w:val="0"/>
          <w:sz w:val="28"/>
          <w:szCs w:val="28"/>
          <w:highlight w:val="none"/>
        </w:rPr>
      </w:pPr>
    </w:p>
    <w:p>
      <w:pPr>
        <w:pStyle w:val="4"/>
        <w:rPr>
          <w:rFonts w:hint="eastAsia" w:hAnsi="宋体"/>
          <w:b w:val="0"/>
          <w:sz w:val="28"/>
          <w:szCs w:val="28"/>
          <w:highlight w:val="none"/>
        </w:rPr>
      </w:pPr>
      <w:bookmarkStart w:id="154" w:name="_Toc4169"/>
      <w:bookmarkStart w:id="155" w:name="_Toc17384"/>
      <w:bookmarkStart w:id="156" w:name="_Toc6096"/>
      <w:bookmarkStart w:id="157" w:name="_Toc12611"/>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54"/>
      <w:bookmarkEnd w:id="155"/>
      <w:bookmarkEnd w:id="156"/>
      <w:bookmarkEnd w:id="157"/>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eastAsia="宋体"/>
                <w:highlight w:val="none"/>
                <w:lang w:eastAsia="zh-CN"/>
              </w:rPr>
            </w:pPr>
            <w:r>
              <w:rPr>
                <w:rFonts w:hint="eastAsia" w:ascii="宋体" w:hAnsi="宋体" w:cs="宋体"/>
                <w:caps/>
                <w:szCs w:val="21"/>
                <w:highlight w:val="none"/>
                <w:lang w:val="en-US" w:eastAsia="zh-CN"/>
              </w:rPr>
              <w:t>无</w:t>
            </w:r>
          </w:p>
        </w:tc>
      </w:tr>
    </w:tbl>
    <w:p>
      <w:pPr>
        <w:pStyle w:val="149"/>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rPr>
        <w:t>附录1-附录</w:t>
      </w:r>
      <w:r>
        <w:rPr>
          <w:rFonts w:hint="eastAsia" w:hAnsi="宋体"/>
          <w:b/>
          <w:bCs/>
          <w:color w:val="auto"/>
          <w:sz w:val="21"/>
          <w:szCs w:val="21"/>
          <w:lang w:val="en-US" w:eastAsia="zh-CN"/>
        </w:rPr>
        <w:t>3</w:t>
      </w:r>
      <w:r>
        <w:rPr>
          <w:rFonts w:hint="eastAsia" w:hAnsi="宋体"/>
          <w:b/>
          <w:bCs/>
          <w:color w:val="auto"/>
          <w:sz w:val="21"/>
          <w:szCs w:val="21"/>
        </w:rPr>
        <w:t>中的的要求均为强制性条件，其中任何一条不满足要求，则按否决报价处理。</w:t>
      </w:r>
    </w:p>
    <w:p>
      <w:pPr>
        <w:pStyle w:val="149"/>
        <w:adjustRightInd/>
        <w:spacing w:line="360" w:lineRule="auto"/>
        <w:jc w:val="both"/>
        <w:rPr>
          <w:rFonts w:hint="eastAsia" w:hAnsi="宋体"/>
          <w:bCs/>
          <w:color w:val="auto"/>
          <w:sz w:val="21"/>
          <w:szCs w:val="21"/>
          <w:highlight w:val="none"/>
        </w:rPr>
      </w:pPr>
    </w:p>
    <w:bookmarkEnd w:id="144"/>
    <w:bookmarkEnd w:id="145"/>
    <w:p>
      <w:pPr>
        <w:spacing w:line="440" w:lineRule="exact"/>
        <w:rPr>
          <w:rFonts w:hint="eastAsia" w:ascii="宋体" w:hAnsi="宋体" w:cs="宋体"/>
          <w:szCs w:val="21"/>
          <w:highlight w:val="none"/>
        </w:rPr>
        <w:sectPr>
          <w:footerReference r:id="rId9"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ascii="宋体" w:hAnsi="宋体" w:cs="宋体"/>
          <w:color w:val="000000" w:themeColor="text1"/>
          <w14:textFill>
            <w14:solidFill>
              <w14:schemeClr w14:val="tx1"/>
            </w14:solidFill>
          </w14:textFill>
        </w:rPr>
      </w:pPr>
      <w:bookmarkStart w:id="158" w:name="_Toc152042364"/>
      <w:bookmarkStart w:id="159" w:name="_Toc179632605"/>
      <w:bookmarkStart w:id="160" w:name="_Toc247085745"/>
      <w:bookmarkStart w:id="161" w:name="_Toc507319957"/>
      <w:bookmarkStart w:id="162" w:name="_Toc144974554"/>
      <w:bookmarkStart w:id="163" w:name="_Toc7682"/>
      <w:bookmarkStart w:id="164" w:name="_Toc246996973"/>
      <w:bookmarkStart w:id="165" w:name="_Toc2000406"/>
      <w:bookmarkStart w:id="166" w:name="_Toc152045587"/>
      <w:bookmarkStart w:id="167" w:name="_Toc246996230"/>
      <w:r>
        <w:rPr>
          <w:rFonts w:hint="eastAsia" w:ascii="宋体" w:hAnsi="宋体" w:cs="宋体"/>
          <w:color w:val="000000" w:themeColor="text1"/>
          <w14:textFill>
            <w14:solidFill>
              <w14:schemeClr w14:val="tx1"/>
            </w14:solidFill>
          </w14:textFill>
        </w:rPr>
        <w:t>第三章 评标办法（经评审的最低投标价法）</w:t>
      </w:r>
      <w:bookmarkEnd w:id="158"/>
      <w:bookmarkEnd w:id="159"/>
      <w:bookmarkEnd w:id="160"/>
      <w:bookmarkEnd w:id="161"/>
      <w:bookmarkEnd w:id="162"/>
      <w:bookmarkEnd w:id="163"/>
      <w:bookmarkEnd w:id="164"/>
      <w:bookmarkEnd w:id="165"/>
      <w:bookmarkEnd w:id="166"/>
      <w:bookmarkEnd w:id="167"/>
    </w:p>
    <w:p>
      <w:pPr>
        <w:rPr>
          <w:color w:val="000000" w:themeColor="text1"/>
          <w14:textFill>
            <w14:solidFill>
              <w14:schemeClr w14:val="tx1"/>
            </w14:solidFill>
          </w14:textFill>
        </w:rPr>
      </w:pPr>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color w:val="000000" w:themeColor="text1"/>
                <w14:textFill>
                  <w14:solidFill>
                    <w14:schemeClr w14:val="tx1"/>
                  </w14:solidFill>
                </w14:textFill>
              </w:rPr>
            </w:pPr>
            <w:r>
              <w:rPr>
                <w:rFonts w:hint="default"/>
                <w:b/>
                <w:color w:val="000000" w:themeColor="text1"/>
                <w14:textFill>
                  <w14:solidFill>
                    <w14:schemeClr w14:val="tx1"/>
                  </w14:solidFill>
                </w14:textFill>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color w:val="000000" w:themeColor="text1"/>
                <w14:textFill>
                  <w14:solidFill>
                    <w14:schemeClr w14:val="tx1"/>
                  </w14:solidFill>
                </w14:textFill>
              </w:rPr>
            </w:pPr>
            <w:r>
              <w:rPr>
                <w:rFonts w:hint="default"/>
                <w:b/>
                <w:color w:val="000000" w:themeColor="text1"/>
                <w14:textFill>
                  <w14:solidFill>
                    <w14:schemeClr w14:val="tx1"/>
                  </w14:solidFill>
                </w14:textFill>
              </w:rPr>
              <w:t>评审因素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color w:val="000000" w:themeColor="text1"/>
                <w14:textFill>
                  <w14:solidFill>
                    <w14:schemeClr w14:val="tx1"/>
                  </w14:solidFill>
                </w14:textFill>
              </w:rPr>
            </w:pPr>
            <w:r>
              <w:rPr>
                <w:rFonts w:hint="default"/>
                <w:b/>
                <w:color w:val="000000" w:themeColor="text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p>
        </w:tc>
        <w:tc>
          <w:tcPr>
            <w:tcW w:w="112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中标候选人排序方法</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360" w:lineRule="auto"/>
              <w:ind w:left="0" w:right="0"/>
              <w:rPr>
                <w:rFonts w:hint="default"/>
                <w:highlight w:val="none"/>
              </w:rPr>
            </w:pPr>
            <w:r>
              <w:rPr>
                <w:rFonts w:hint="default"/>
                <w:highlight w:val="none"/>
              </w:rPr>
              <w:t>如出现报价相等时，评审小组按以下原则确定第一中标候选人：</w:t>
            </w:r>
          </w:p>
          <w:p>
            <w:pPr>
              <w:keepNext w:val="0"/>
              <w:keepLines w:val="0"/>
              <w:suppressLineNumbers w:val="0"/>
              <w:spacing w:before="0" w:beforeAutospacing="0" w:after="0" w:afterAutospacing="0" w:line="360" w:lineRule="auto"/>
              <w:ind w:left="0" w:right="0"/>
              <w:rPr>
                <w:rFonts w:hint="default"/>
                <w:color w:val="000000" w:themeColor="text1"/>
                <w14:textFill>
                  <w14:solidFill>
                    <w14:schemeClr w14:val="tx1"/>
                  </w14:solidFill>
                </w14:textFill>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rFonts w:hint="default"/>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人名称</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rFonts w:hint="default"/>
                <w:color w:val="000000" w:themeColor="text1"/>
                <w14:textFill>
                  <w14:solidFill>
                    <w14:schemeClr w14:val="tx1"/>
                  </w14:solidFill>
                </w14:textFill>
              </w:rPr>
              <w:t>比选响应文件格式</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符合第九章“</w:t>
            </w:r>
            <w:r>
              <w:rPr>
                <w:rFonts w:hint="eastAsia"/>
                <w:color w:val="000000" w:themeColor="text1"/>
                <w14:textFill>
                  <w14:solidFill>
                    <w14:schemeClr w14:val="tx1"/>
                  </w14:solidFill>
                </w14:textFill>
              </w:rPr>
              <w:t>竞争性</w:t>
            </w:r>
            <w:r>
              <w:rPr>
                <w:rFonts w:hint="default"/>
                <w:color w:val="000000" w:themeColor="text1"/>
                <w14:textFill>
                  <w14:solidFill>
                    <w14:schemeClr w14:val="tx1"/>
                  </w14:solidFill>
                </w14:textFill>
              </w:rPr>
              <w:t>比选响应文件格式”的要求，字迹清晰可辨。</w:t>
            </w:r>
          </w:p>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1.</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函的所有数据均符合</w:t>
            </w:r>
            <w:r>
              <w:rPr>
                <w:rFonts w:hint="eastAsia"/>
                <w:color w:val="000000" w:themeColor="text1"/>
                <w14:textFill>
                  <w14:solidFill>
                    <w14:schemeClr w14:val="tx1"/>
                  </w14:solidFill>
                </w14:textFill>
              </w:rPr>
              <w:t>比选</w:t>
            </w:r>
            <w:r>
              <w:rPr>
                <w:rFonts w:hint="default"/>
                <w:color w:val="000000" w:themeColor="text1"/>
                <w14:textFill>
                  <w14:solidFill>
                    <w14:schemeClr w14:val="tx1"/>
                  </w14:solidFill>
                </w14:textFill>
              </w:rPr>
              <w:t>文件的规定；</w:t>
            </w:r>
          </w:p>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2.</w:t>
            </w:r>
            <w:r>
              <w:rPr>
                <w:rFonts w:hint="eastAsia"/>
                <w:color w:val="000000" w:themeColor="text1"/>
                <w14:textFill>
                  <w14:solidFill>
                    <w14:schemeClr w14:val="tx1"/>
                  </w14:solidFill>
                </w14:textFill>
              </w:rPr>
              <w:t>竞争性</w:t>
            </w:r>
            <w:r>
              <w:rPr>
                <w:rFonts w:hint="default"/>
                <w:color w:val="000000" w:themeColor="text1"/>
                <w14:textFill>
                  <w14:solidFill>
                    <w14:schemeClr w14:val="tx1"/>
                  </w14:solidFill>
                </w14:textFill>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已标价工程量清单</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符合第五章“工程量清单”给出的范围及数量</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rFonts w:hint="default"/>
                <w:color w:val="000000" w:themeColor="text1"/>
                <w14:textFill>
                  <w14:solidFill>
                    <w14:schemeClr w14:val="tx1"/>
                  </w14:solidFill>
                </w14:textFill>
              </w:rPr>
              <w:t>比选响应文件报价表中的报价与</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rFonts w:hint="default"/>
                <w:color w:val="000000" w:themeColor="text1"/>
                <w14:textFill>
                  <w14:solidFill>
                    <w14:schemeClr w14:val="tx1"/>
                  </w14:solidFill>
                </w14:textFill>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竞争性</w:t>
            </w:r>
            <w:r>
              <w:rPr>
                <w:rFonts w:hint="default"/>
                <w:color w:val="000000" w:themeColor="text1"/>
                <w14:textFill>
                  <w14:solidFill>
                    <w14:schemeClr w14:val="tx1"/>
                  </w14:solidFill>
                </w14:textFill>
              </w:rPr>
              <w:t>比选响应文件正本中法定代表人或授权代理人签署姓名齐全，符合</w:t>
            </w:r>
            <w:r>
              <w:rPr>
                <w:rFonts w:hint="eastAsia"/>
                <w:color w:val="000000" w:themeColor="text1"/>
                <w14:textFill>
                  <w14:solidFill>
                    <w14:schemeClr w14:val="tx1"/>
                  </w14:solidFill>
                </w14:textFill>
              </w:rPr>
              <w:t>比选</w:t>
            </w:r>
            <w:r>
              <w:rPr>
                <w:rFonts w:hint="default"/>
                <w:color w:val="000000" w:themeColor="text1"/>
                <w14:textFill>
                  <w14:solidFill>
                    <w14:schemeClr w14:val="tx1"/>
                  </w14:solidFill>
                </w14:textFill>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其它材料</w:t>
            </w:r>
          </w:p>
        </w:tc>
        <w:tc>
          <w:tcPr>
            <w:tcW w:w="5004" w:type="dxa"/>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单位负责人为同一人或者存在控股、管理关系的不同单位，不得同时参加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，否则相关</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营业执照</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rFonts w:hint="default"/>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资质要求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rFonts w:hint="default"/>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业绩要求</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rFonts w:hint="default"/>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信誉要求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人须知”第</w:t>
            </w:r>
            <w:r>
              <w:rPr>
                <w:rFonts w:hint="eastAsia"/>
                <w:color w:val="000000" w:themeColor="text1"/>
                <w14:textFill>
                  <w14:solidFill>
                    <w14:schemeClr w14:val="tx1"/>
                  </w14:solidFill>
                </w14:textFill>
              </w:rPr>
              <w:t>8</w:t>
            </w:r>
            <w:r>
              <w:rPr>
                <w:rFonts w:hint="default"/>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项目主要管理人员</w:t>
            </w:r>
            <w:r>
              <w:rPr>
                <w:rFonts w:hint="default"/>
                <w:color w:val="000000" w:themeColor="text1"/>
                <w14:textFill>
                  <w14:solidFill>
                    <w14:schemeClr w14:val="tx1"/>
                  </w14:solidFill>
                </w14:textFill>
              </w:rPr>
              <w:t>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1</w:t>
            </w:r>
            <w:r>
              <w:rPr>
                <w:rFonts w:hint="default"/>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其他人员最低要求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2</w:t>
            </w:r>
            <w:r>
              <w:rPr>
                <w:rFonts w:hint="default"/>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kern w:val="1"/>
                <w14:textFill>
                  <w14:solidFill>
                    <w14:schemeClr w14:val="tx1"/>
                  </w14:solidFill>
                </w14:textFill>
              </w:rPr>
            </w:pPr>
            <w:r>
              <w:rPr>
                <w:rFonts w:hint="default"/>
                <w:color w:val="000000" w:themeColor="text1"/>
                <w:kern w:val="1"/>
                <w14:textFill>
                  <w14:solidFill>
                    <w14:schemeClr w14:val="tx1"/>
                  </w14:solidFill>
                </w14:textFill>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人须知”前附表附录</w:t>
            </w:r>
            <w:r>
              <w:rPr>
                <w:rFonts w:hint="eastAsia"/>
                <w:color w:val="000000" w:themeColor="text1"/>
                <w14:textFill>
                  <w14:solidFill>
                    <w14:schemeClr w14:val="tx1"/>
                  </w14:solidFill>
                </w14:textFill>
              </w:rPr>
              <w:t>3</w:t>
            </w:r>
            <w:r>
              <w:rPr>
                <w:rFonts w:hint="default"/>
                <w:color w:val="000000" w:themeColor="text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投标内容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人须知”第</w:t>
            </w:r>
            <w:r>
              <w:rPr>
                <w:rFonts w:hint="eastAsia"/>
                <w:color w:val="000000" w:themeColor="text1"/>
                <w14:textFill>
                  <w14:solidFill>
                    <w14:schemeClr w14:val="tx1"/>
                  </w14:solidFill>
                </w14:textFill>
              </w:rPr>
              <w:t>4</w:t>
            </w:r>
            <w:r>
              <w:rPr>
                <w:rFonts w:hint="default"/>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报价</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符合比选文件给出的范围及数量，且报价不得超过</w:t>
            </w:r>
            <w:r>
              <w:rPr>
                <w:rFonts w:hint="eastAsia"/>
                <w:color w:val="000000" w:themeColor="text1"/>
                <w14:textFill>
                  <w14:solidFill>
                    <w14:schemeClr w14:val="tx1"/>
                  </w14:solidFill>
                </w14:textFill>
              </w:rPr>
              <w:t>采购人</w:t>
            </w:r>
            <w:r>
              <w:rPr>
                <w:rFonts w:hint="default"/>
                <w:color w:val="000000" w:themeColor="text1"/>
                <w14:textFill>
                  <w14:solidFill>
                    <w14:schemeClr w14:val="tx1"/>
                  </w14:solidFill>
                </w14:textFill>
              </w:rPr>
              <w:t>公布的最高限价，但也不得低于</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工期</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人须知”第</w:t>
            </w:r>
            <w:r>
              <w:rPr>
                <w:rFonts w:hint="eastAsia"/>
                <w:color w:val="000000" w:themeColor="text1"/>
                <w14:textFill>
                  <w14:solidFill>
                    <w14:schemeClr w14:val="tx1"/>
                  </w14:solidFill>
                </w14:textFill>
              </w:rPr>
              <w:t>5</w:t>
            </w:r>
            <w:r>
              <w:rPr>
                <w:rFonts w:hint="default"/>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质量标准</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人须知”第</w:t>
            </w:r>
            <w:r>
              <w:rPr>
                <w:rFonts w:hint="eastAsia"/>
                <w:color w:val="000000" w:themeColor="text1"/>
                <w14:textFill>
                  <w14:solidFill>
                    <w14:schemeClr w14:val="tx1"/>
                  </w14:solidFill>
                </w14:textFill>
              </w:rPr>
              <w:t>6</w:t>
            </w:r>
            <w:r>
              <w:rPr>
                <w:rFonts w:hint="default"/>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安全目标</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符合第二章“</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人须知”第</w:t>
            </w:r>
            <w:r>
              <w:rPr>
                <w:rFonts w:hint="eastAsia"/>
                <w:color w:val="000000" w:themeColor="text1"/>
                <w14:textFill>
                  <w14:solidFill>
                    <w14:schemeClr w14:val="tx1"/>
                  </w14:solidFill>
                </w14:textFill>
              </w:rPr>
              <w:t>7</w:t>
            </w:r>
            <w:r>
              <w:rPr>
                <w:rFonts w:hint="default"/>
                <w:color w:val="000000" w:themeColor="text1"/>
                <w14:textFill>
                  <w14:solidFill>
                    <w14:schemeClr w14:val="tx1"/>
                  </w14:solidFill>
                </w14:textFill>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评标结果</w:t>
            </w:r>
          </w:p>
        </w:tc>
        <w:tc>
          <w:tcPr>
            <w:tcW w:w="7121"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补充细化：</w:t>
            </w:r>
          </w:p>
          <w:p>
            <w:pPr>
              <w:keepNext w:val="0"/>
              <w:keepLines w:val="0"/>
              <w:suppressLineNumbers w:val="0"/>
              <w:spacing w:before="0" w:beforeAutospacing="0" w:after="0" w:afterAutospacing="0" w:line="400" w:lineRule="exact"/>
              <w:ind w:left="0" w:right="0" w:firstLine="420" w:firstLineChars="200"/>
              <w:rPr>
                <w:rFonts w:hint="default"/>
                <w:color w:val="000000" w:themeColor="text1"/>
                <w14:textFill>
                  <w14:solidFill>
                    <w14:schemeClr w14:val="tx1"/>
                  </w14:solidFill>
                </w14:textFill>
              </w:rPr>
            </w:pPr>
            <w:r>
              <w:rPr>
                <w:rFonts w:hint="default"/>
                <w:color w:val="000000" w:themeColor="text1"/>
                <w14:textFill>
                  <w14:solidFill>
                    <w14:schemeClr w14:val="tx1"/>
                  </w14:solidFill>
                </w14:textFill>
              </w:rPr>
              <w:t>本项目评标采用经评审的最低投标价法，对通过初步评审、详细评审的</w:t>
            </w:r>
            <w:r>
              <w:rPr>
                <w:rFonts w:hint="eastAsia"/>
                <w:color w:val="000000" w:themeColor="text1"/>
                <w14:textFill>
                  <w14:solidFill>
                    <w14:schemeClr w14:val="tx1"/>
                  </w14:solidFill>
                </w14:textFill>
              </w:rPr>
              <w:t>报价</w:t>
            </w:r>
            <w:r>
              <w:rPr>
                <w:rFonts w:hint="default"/>
                <w:color w:val="000000" w:themeColor="text1"/>
                <w14:textFill>
                  <w14:solidFill>
                    <w14:schemeClr w14:val="tx1"/>
                  </w14:solidFill>
                </w14:textFill>
              </w:rPr>
              <w:t>人按照</w:t>
            </w:r>
            <w:r>
              <w:rPr>
                <w:rFonts w:hint="eastAsia"/>
                <w:color w:val="000000" w:themeColor="text1"/>
                <w14:textFill>
                  <w14:solidFill>
                    <w14:schemeClr w14:val="tx1"/>
                  </w14:solidFill>
                </w14:textFill>
              </w:rPr>
              <w:t>报</w:t>
            </w:r>
            <w:r>
              <w:rPr>
                <w:rFonts w:hint="default"/>
                <w:color w:val="000000" w:themeColor="text1"/>
                <w14:textFill>
                  <w14:solidFill>
                    <w14:schemeClr w14:val="tx1"/>
                  </w14:solidFill>
                </w14:textFill>
              </w:rPr>
              <w:t>价从低到高的先后顺序，推荐</w:t>
            </w:r>
            <w:r>
              <w:rPr>
                <w:rFonts w:hint="eastAsia"/>
                <w:color w:val="000000" w:themeColor="text1"/>
                <w14:textFill>
                  <w14:solidFill>
                    <w14:schemeClr w14:val="tx1"/>
                  </w14:solidFill>
                </w14:textFill>
              </w:rPr>
              <w:t>2</w:t>
            </w:r>
            <w:r>
              <w:rPr>
                <w:rFonts w:hint="default"/>
                <w:color w:val="000000" w:themeColor="text1"/>
                <w14:textFill>
                  <w14:solidFill>
                    <w14:schemeClr w14:val="tx1"/>
                  </w14:solidFill>
                </w14:textFill>
              </w:rPr>
              <w:t>名中标候选人。</w:t>
            </w:r>
          </w:p>
        </w:tc>
      </w:tr>
    </w:tbl>
    <w:p>
      <w:pPr>
        <w:rPr>
          <w:rFonts w:hint="eastAsia" w:ascii="宋体" w:hAnsi="宋体" w:cs="宋体"/>
          <w:highlight w:val="none"/>
        </w:rPr>
      </w:pPr>
    </w:p>
    <w:p>
      <w:pPr>
        <w:pStyle w:val="28"/>
        <w:numPr>
          <w:ilvl w:val="0"/>
          <w:numId w:val="0"/>
        </w:numPr>
        <w:jc w:val="center"/>
        <w:rPr>
          <w:rFonts w:hint="default"/>
          <w:highlight w:val="none"/>
          <w:lang w:val="en-US" w:eastAsia="zh-CN"/>
        </w:rPr>
      </w:pPr>
      <w:r>
        <w:rPr>
          <w:rFonts w:hint="eastAsia"/>
          <w:highlight w:val="none"/>
        </w:rPr>
        <w:br w:type="page"/>
      </w:r>
      <w:bookmarkStart w:id="168" w:name="_Toc19377"/>
      <w:r>
        <w:rPr>
          <w:rStyle w:val="82"/>
          <w:rFonts w:hint="eastAsia"/>
          <w:b/>
          <w:bCs/>
          <w:highlight w:val="none"/>
          <w:lang w:val="en-US" w:eastAsia="zh-CN"/>
        </w:rPr>
        <w:t>第四章 报价说明</w:t>
      </w:r>
      <w:bookmarkEnd w:id="168"/>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w:t>
      </w:r>
      <w:r>
        <w:rPr>
          <w:rFonts w:ascii="宋体" w:hAnsi="宋体" w:cs="宋体"/>
          <w:b w:val="0"/>
          <w:bCs w:val="0"/>
          <w:sz w:val="21"/>
          <w:szCs w:val="21"/>
        </w:rPr>
        <w:t>13%</w:t>
      </w:r>
      <w:r>
        <w:rPr>
          <w:rFonts w:hint="eastAsia" w:ascii="宋体" w:hAnsi="宋体" w:cs="宋体"/>
          <w:b w:val="0"/>
          <w:bCs w:val="0"/>
          <w:sz w:val="21"/>
          <w:szCs w:val="21"/>
        </w:rPr>
        <w:t>）等完成本项目的一切费用，以及竞争性比选文件中明示或暗示的的所有责任、义务和一般风险。</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cs="宋体"/>
          <w:b w:val="0"/>
          <w:bCs w:val="0"/>
          <w:sz w:val="21"/>
          <w:szCs w:val="21"/>
        </w:rPr>
        <w:t>、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cs="宋体"/>
          <w:b w:val="0"/>
          <w:bCs w:val="0"/>
          <w:sz w:val="21"/>
          <w:szCs w:val="21"/>
        </w:rPr>
        <w:t>、工程量清单中的任何内容不得随意删除或涂改，若有误，在有效时间内书面向采购人提出，以“补遗”资料为准。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cs="宋体"/>
          <w:b w:val="0"/>
          <w:bCs w:val="0"/>
          <w:sz w:val="21"/>
          <w:szCs w:val="21"/>
        </w:rPr>
        <w:t>、不同单项及单位工程中的分部分项工程量清单中相同项目（项目特征及工作内容相同）的应报价统一，如有差异，按最低的一个报价进行结算；材料设备单价处理办法相同。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9</w:t>
      </w:r>
      <w:r>
        <w:rPr>
          <w:rFonts w:hint="eastAsia" w:ascii="宋体" w:hAnsi="宋体" w:cs="宋体"/>
          <w:b w:val="0"/>
          <w:bCs w:val="0"/>
          <w:sz w:val="21"/>
          <w:szCs w:val="21"/>
        </w:rPr>
        <w:t>、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0</w:t>
      </w:r>
      <w:r>
        <w:rPr>
          <w:rFonts w:hint="eastAsia" w:ascii="宋体" w:hAnsi="宋体" w:cs="宋体"/>
          <w:b w:val="0"/>
          <w:bCs w:val="0"/>
          <w:sz w:val="21"/>
          <w:szCs w:val="21"/>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1</w:t>
      </w:r>
      <w:r>
        <w:rPr>
          <w:rFonts w:hint="eastAsia" w:ascii="宋体" w:hAnsi="宋体" w:cs="宋体"/>
          <w:b w:val="0"/>
          <w:bCs w:val="0"/>
          <w:sz w:val="21"/>
          <w:szCs w:val="21"/>
        </w:rPr>
        <w:t>、工程量清单中的任何内容不得随意删除或涂改，若有误，在有效时间内书面向采购人提出，以“补遗”资料为准。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2</w:t>
      </w:r>
      <w:r>
        <w:rPr>
          <w:rFonts w:hint="eastAsia" w:ascii="宋体" w:hAnsi="宋体" w:cs="宋体"/>
          <w:b w:val="0"/>
          <w:bCs w:val="0"/>
          <w:sz w:val="21"/>
          <w:szCs w:val="21"/>
        </w:rPr>
        <w:t>、报价中的单价和合价全部以人民币（元）表示。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3</w:t>
      </w:r>
      <w:r>
        <w:rPr>
          <w:rFonts w:hint="eastAsia" w:ascii="宋体" w:hAnsi="宋体" w:cs="宋体"/>
          <w:b w:val="0"/>
          <w:bCs w:val="0"/>
          <w:sz w:val="21"/>
          <w:szCs w:val="21"/>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4</w:t>
      </w:r>
      <w:r>
        <w:rPr>
          <w:rFonts w:hint="eastAsia" w:ascii="宋体" w:hAnsi="宋体" w:cs="宋体"/>
          <w:b w:val="0"/>
          <w:bCs w:val="0"/>
          <w:sz w:val="21"/>
          <w:szCs w:val="21"/>
        </w:rPr>
        <w:t>、合同为单价合同，合同期间不予调价。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5</w:t>
      </w:r>
      <w:r>
        <w:rPr>
          <w:rFonts w:hint="eastAsia" w:ascii="宋体" w:hAnsi="宋体" w:cs="宋体"/>
          <w:b w:val="0"/>
          <w:bCs w:val="0"/>
          <w:sz w:val="21"/>
          <w:szCs w:val="21"/>
        </w:rPr>
        <w:t>、报价人应严格按照工程量清单进行报价，不得随意修改采购人发布的工程量清单数量、公式及相关内容。</w:t>
      </w:r>
    </w:p>
    <w:p>
      <w:pPr>
        <w:ind w:firstLine="420" w:firstLineChars="200"/>
        <w:rPr>
          <w:rFonts w:hint="eastAsia"/>
          <w:highlight w:val="none"/>
          <w:lang w:val="en-US" w:eastAsia="zh-CN"/>
        </w:rPr>
      </w:pPr>
    </w:p>
    <w:p>
      <w:pPr>
        <w:pStyle w:val="28"/>
        <w:rPr>
          <w:rFonts w:hint="default"/>
          <w:highlight w:val="none"/>
          <w:lang w:val="en-US" w:eastAsia="zh-CN"/>
        </w:rPr>
        <w:sectPr>
          <w:footerReference r:id="rId10"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69" w:name="_Toc152042575"/>
      <w:bookmarkStart w:id="170" w:name="_Toc144974855"/>
      <w:bookmarkStart w:id="171" w:name="_Toc179632806"/>
      <w:bookmarkStart w:id="172" w:name="_Toc152045786"/>
      <w:bookmarkStart w:id="173" w:name="_Toc246997097"/>
      <w:bookmarkStart w:id="174" w:name="_Toc246996354"/>
      <w:bookmarkStart w:id="175" w:name="_Toc247085872"/>
    </w:p>
    <w:p>
      <w:pPr>
        <w:pStyle w:val="3"/>
        <w:spacing w:before="0" w:after="0" w:line="360" w:lineRule="auto"/>
        <w:jc w:val="center"/>
        <w:rPr>
          <w:rFonts w:hint="eastAsia" w:ascii="宋体" w:hAnsi="宋体" w:cs="宋体"/>
          <w:highlight w:val="none"/>
        </w:rPr>
      </w:pPr>
      <w:bookmarkStart w:id="176" w:name="_Toc246997083"/>
      <w:bookmarkStart w:id="177" w:name="_Toc247085855"/>
      <w:bookmarkStart w:id="178" w:name="_Toc2061"/>
      <w:bookmarkStart w:id="179" w:name="_Toc144974834"/>
      <w:bookmarkStart w:id="180" w:name="_Toc2000409"/>
      <w:bookmarkStart w:id="181" w:name="_Toc246996340"/>
      <w:bookmarkStart w:id="182" w:name="_Toc152042554"/>
      <w:bookmarkStart w:id="183" w:name="_Toc514858705"/>
      <w:bookmarkStart w:id="184" w:name="_Toc179632789"/>
      <w:bookmarkStart w:id="185" w:name="_Toc152045772"/>
      <w:r>
        <w:rPr>
          <w:rFonts w:hint="eastAsia" w:ascii="宋体" w:hAnsi="宋体" w:cs="宋体"/>
          <w:highlight w:val="none"/>
        </w:rPr>
        <w:t>第五章  工程量清单</w:t>
      </w:r>
      <w:bookmarkEnd w:id="176"/>
      <w:bookmarkEnd w:id="177"/>
      <w:bookmarkEnd w:id="178"/>
      <w:bookmarkEnd w:id="179"/>
      <w:bookmarkEnd w:id="180"/>
      <w:bookmarkEnd w:id="181"/>
      <w:bookmarkEnd w:id="182"/>
      <w:bookmarkEnd w:id="183"/>
      <w:bookmarkEnd w:id="184"/>
      <w:bookmarkEnd w:id="185"/>
    </w:p>
    <w:p>
      <w:pPr>
        <w:ind w:firstLine="420"/>
        <w:jc w:val="left"/>
        <w:rPr>
          <w:rFonts w:hint="eastAsia" w:ascii="宋体" w:hAnsi="宋体" w:cs="宋体"/>
          <w:b/>
          <w:highlight w:val="none"/>
        </w:rPr>
      </w:pPr>
      <w:bookmarkStart w:id="186" w:name="_Toc246996350"/>
      <w:bookmarkStart w:id="187" w:name="_Toc152042571"/>
      <w:bookmarkStart w:id="188" w:name="_Toc179632800"/>
      <w:bookmarkStart w:id="189" w:name="_Toc247085866"/>
      <w:bookmarkStart w:id="190" w:name="_Toc152045782"/>
      <w:bookmarkStart w:id="191" w:name="_Toc247096438"/>
      <w:bookmarkStart w:id="192" w:name="_Toc246997093"/>
      <w:bookmarkStart w:id="193" w:name="_Toc144974851"/>
    </w:p>
    <w:tbl>
      <w:tblPr>
        <w:tblStyle w:val="43"/>
        <w:tblW w:w="82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23"/>
        <w:gridCol w:w="1065"/>
        <w:gridCol w:w="1080"/>
        <w:gridCol w:w="1710"/>
        <w:gridCol w:w="1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r>
              <w:rPr>
                <w:rFonts w:hint="eastAsia" w:ascii="宋体" w:hAnsi="宋体" w:eastAsia="宋体" w:cs="宋体"/>
                <w:b/>
                <w:bCs/>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大数据展厅数字高速宣传视频制作服务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jc w:val="center"/>
        <w:rPr>
          <w:rFonts w:hint="eastAsia" w:ascii="宋体" w:hAnsi="宋体" w:cs="宋体"/>
          <w:b/>
          <w:highlight w:val="none"/>
        </w:rPr>
      </w:pPr>
    </w:p>
    <w:p>
      <w:pPr>
        <w:jc w:val="center"/>
        <w:rPr>
          <w:rFonts w:hint="eastAsia" w:ascii="宋体" w:hAnsi="宋体" w:cs="宋体"/>
          <w:b/>
          <w:highlight w:val="none"/>
        </w:rPr>
      </w:pPr>
    </w:p>
    <w:p>
      <w:pPr>
        <w:jc w:val="left"/>
        <w:rPr>
          <w:rFonts w:hint="eastAsia" w:ascii="宋体" w:hAnsi="宋体" w:cs="宋体"/>
          <w:color w:val="auto"/>
          <w:szCs w:val="21"/>
          <w:highlight w:val="none"/>
          <w:lang w:val="en-US" w:eastAsia="zh-CN"/>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hint="eastAsia" w:ascii="宋体" w:hAnsi="宋体" w:cs="宋体"/>
          <w:b/>
          <w:highlight w:val="none"/>
        </w:rPr>
      </w:pPr>
    </w:p>
    <w:p>
      <w:pPr>
        <w:jc w:val="center"/>
        <w:rPr>
          <w:rFonts w:hint="eastAsia" w:ascii="宋体" w:hAnsi="宋体" w:cs="宋体"/>
          <w:b/>
          <w:highlight w:val="none"/>
        </w:rPr>
      </w:pPr>
    </w:p>
    <w:p>
      <w:pPr>
        <w:pStyle w:val="3"/>
        <w:spacing w:before="0" w:after="0" w:line="360" w:lineRule="auto"/>
        <w:jc w:val="center"/>
        <w:rPr>
          <w:rFonts w:hint="eastAsia" w:ascii="宋体" w:hAnsi="宋体" w:cs="宋体"/>
          <w:highlight w:val="none"/>
        </w:rPr>
      </w:pPr>
      <w:bookmarkStart w:id="194" w:name="_Toc2000410"/>
      <w:bookmarkStart w:id="195" w:name="_Toc513633963"/>
      <w:bookmarkStart w:id="196" w:name="_Toc24371"/>
      <w:bookmarkStart w:id="197" w:name="_Toc447827048"/>
      <w:bookmarkStart w:id="198" w:name="_Toc503951042"/>
      <w:bookmarkStart w:id="199" w:name="_Toc514858706"/>
      <w:r>
        <w:rPr>
          <w:rFonts w:hint="eastAsia" w:ascii="宋体" w:hAnsi="宋体" w:cs="宋体"/>
          <w:highlight w:val="none"/>
        </w:rPr>
        <w:t>第六章  图  纸</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200" w:name="_Toc144974854"/>
      <w:bookmarkStart w:id="201" w:name="_Toc152045785"/>
      <w:bookmarkStart w:id="202" w:name="_Toc152042574"/>
    </w:p>
    <w:p>
      <w:pPr>
        <w:pStyle w:val="3"/>
        <w:spacing w:before="0" w:after="0" w:line="360" w:lineRule="auto"/>
        <w:jc w:val="center"/>
        <w:rPr>
          <w:rFonts w:hint="eastAsia" w:ascii="宋体" w:hAnsi="宋体" w:cs="宋体"/>
          <w:highlight w:val="none"/>
        </w:rPr>
      </w:pPr>
      <w:bookmarkStart w:id="203" w:name="_Toc179632804"/>
      <w:bookmarkStart w:id="204" w:name="_Toc447827049"/>
      <w:bookmarkStart w:id="205" w:name="_Toc513633964"/>
      <w:bookmarkStart w:id="206" w:name="_Toc30852"/>
      <w:bookmarkStart w:id="207" w:name="_Toc247085870"/>
      <w:bookmarkStart w:id="208" w:name="_Toc2000411"/>
      <w:bookmarkStart w:id="209" w:name="_Toc514858707"/>
      <w:bookmarkStart w:id="210" w:name="_Toc503951043"/>
      <w:bookmarkStart w:id="211" w:name="_Toc246997096"/>
      <w:bookmarkStart w:id="212" w:name="_Toc246996353"/>
      <w:r>
        <w:rPr>
          <w:rFonts w:hint="eastAsia" w:ascii="宋体" w:hAnsi="宋体" w:cs="宋体"/>
          <w:highlight w:val="none"/>
        </w:rPr>
        <w:t>第七章  技术标准和工作要求</w:t>
      </w:r>
      <w:bookmarkEnd w:id="200"/>
      <w:bookmarkEnd w:id="201"/>
      <w:bookmarkEnd w:id="202"/>
      <w:bookmarkEnd w:id="203"/>
      <w:bookmarkEnd w:id="204"/>
      <w:bookmarkEnd w:id="205"/>
      <w:bookmarkEnd w:id="206"/>
      <w:bookmarkEnd w:id="207"/>
      <w:bookmarkEnd w:id="208"/>
      <w:bookmarkEnd w:id="209"/>
      <w:bookmarkEnd w:id="210"/>
      <w:bookmarkEnd w:id="211"/>
      <w:bookmarkEnd w:id="212"/>
    </w:p>
    <w:bookmarkEnd w:id="169"/>
    <w:bookmarkEnd w:id="170"/>
    <w:bookmarkEnd w:id="171"/>
    <w:bookmarkEnd w:id="172"/>
    <w:bookmarkEnd w:id="173"/>
    <w:bookmarkEnd w:id="174"/>
    <w:bookmarkEnd w:id="175"/>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lang w:val="en-US" w:eastAsia="zh-CN"/>
        </w:rPr>
      </w:pPr>
      <w:bookmarkStart w:id="213" w:name="_Toc12089"/>
      <w:bookmarkStart w:id="214" w:name="_Toc514858708"/>
      <w:bookmarkStart w:id="215" w:name="_Toc2000412"/>
      <w:bookmarkStart w:id="216" w:name="_Toc514430114"/>
      <w:bookmarkStart w:id="217" w:name="_Toc507320039"/>
      <w:bookmarkStart w:id="218" w:name="_Toc247085873"/>
      <w:bookmarkStart w:id="219" w:name="_Toc152045787"/>
      <w:bookmarkStart w:id="220" w:name="_Toc246996355"/>
      <w:bookmarkStart w:id="221" w:name="_Toc179632807"/>
      <w:bookmarkStart w:id="222" w:name="_Toc152042576"/>
      <w:bookmarkStart w:id="223" w:name="_Toc144974856"/>
      <w:bookmarkStart w:id="224" w:name="_Toc246997098"/>
      <w:r>
        <w:rPr>
          <w:rFonts w:hint="eastAsia" w:ascii="宋体" w:hAnsi="宋体" w:cs="宋体"/>
          <w:highlight w:val="none"/>
          <w:lang w:val="en-US" w:eastAsia="zh-CN"/>
        </w:rPr>
        <w:t>数字高速宣传片1部，需围绕以下内容展开：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1、围绕数字高速影片的中心主题制作片头，通过三维立体视觉展现重庆山区高速的特点与路网概况，能清晰明了地体现现阶段重庆高速的建设成果；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2、通过三维动画，有效体现重庆高速智慧监管、智慧建设、智慧运营、智慧服务等板块的业务建设；</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lang w:val="en-US" w:eastAsia="zh-CN"/>
        </w:rPr>
      </w:pPr>
      <w:r>
        <w:rPr>
          <w:rFonts w:hint="eastAsia" w:ascii="宋体" w:hAnsi="宋体" w:cs="宋体"/>
          <w:highlight w:val="none"/>
          <w:lang w:val="en-US" w:eastAsia="zh-CN"/>
        </w:rPr>
        <w:t>3、运用三维动画制作高速路网、能源网、信息网三网合一，体现其对于成渝双城经济圈、西部陆海新通道发展建设的积极作用；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br w:type="page"/>
      </w:r>
      <w:bookmarkEnd w:id="213"/>
      <w:bookmarkEnd w:id="214"/>
      <w:bookmarkEnd w:id="215"/>
      <w:bookmarkEnd w:id="216"/>
      <w:bookmarkStart w:id="225" w:name="_Toc51363396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p>
    <w:p>
      <w:pPr>
        <w:pStyle w:val="3"/>
        <w:spacing w:before="0" w:after="0" w:line="360" w:lineRule="auto"/>
        <w:jc w:val="center"/>
        <w:rPr>
          <w:rFonts w:hint="eastAsia" w:ascii="宋体" w:hAnsi="宋体" w:cs="宋体"/>
          <w:highlight w:val="none"/>
          <w:lang w:val="en-US" w:eastAsia="zh-CN"/>
        </w:rPr>
      </w:pPr>
      <w:bookmarkStart w:id="226" w:name="_Toc514858709"/>
      <w:bookmarkStart w:id="227" w:name="_Toc2000413"/>
      <w:bookmarkStart w:id="228" w:name="_Toc28739"/>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 xml:space="preserve">章  </w:t>
      </w:r>
      <w:bookmarkEnd w:id="225"/>
      <w:bookmarkEnd w:id="226"/>
      <w:bookmarkEnd w:id="227"/>
      <w:r>
        <w:rPr>
          <w:rFonts w:hint="eastAsia" w:ascii="宋体" w:hAnsi="宋体" w:cs="宋体"/>
          <w:highlight w:val="none"/>
          <w:lang w:val="en-US" w:eastAsia="zh-CN"/>
        </w:rPr>
        <w:t>合同范本</w:t>
      </w:r>
      <w:bookmarkEnd w:id="228"/>
    </w:p>
    <w:p>
      <w:pPr>
        <w:jc w:val="center"/>
        <w:rPr>
          <w:rFonts w:hint="default"/>
          <w:lang w:val="en-US" w:eastAsia="zh-CN"/>
        </w:rPr>
      </w:pPr>
      <w:r>
        <w:rPr>
          <w:rFonts w:hint="eastAsia"/>
          <w:lang w:val="en-US" w:eastAsia="zh-CN"/>
        </w:rPr>
        <w:t>无。</w:t>
      </w:r>
    </w:p>
    <w:p>
      <w:pPr>
        <w:rPr>
          <w:rFonts w:hint="eastAsia" w:ascii="宋体" w:hAnsi="宋体" w:cs="宋体"/>
          <w:highlight w:val="none"/>
        </w:rPr>
      </w:pPr>
      <w:r>
        <w:rPr>
          <w:rFonts w:hint="eastAsia" w:ascii="宋体" w:hAnsi="宋体" w:cs="宋体"/>
          <w:highlight w:val="none"/>
        </w:rPr>
        <w:br w:type="page"/>
      </w:r>
    </w:p>
    <w:p>
      <w:pPr>
        <w:pStyle w:val="3"/>
        <w:spacing w:before="0" w:after="0" w:line="360" w:lineRule="auto"/>
        <w:jc w:val="center"/>
        <w:rPr>
          <w:rFonts w:hint="eastAsia" w:ascii="宋体" w:hAnsi="宋体" w:cs="宋体"/>
          <w:highlight w:val="none"/>
        </w:rPr>
      </w:pPr>
      <w:bookmarkStart w:id="229" w:name="_Toc11440"/>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bookmarkEnd w:id="229"/>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30" w:name="_Toc514858710"/>
      <w:bookmarkStart w:id="231" w:name="_Toc513646738"/>
      <w:bookmarkStart w:id="232" w:name="_Toc503951046"/>
      <w:bookmarkStart w:id="233" w:name="_Toc503971829"/>
      <w:bookmarkStart w:id="234" w:name="_Toc513633967"/>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30"/>
      <w:bookmarkEnd w:id="231"/>
      <w:bookmarkEnd w:id="232"/>
      <w:bookmarkEnd w:id="233"/>
      <w:bookmarkEnd w:id="234"/>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8"/>
        <w:rPr>
          <w:rFonts w:hint="eastAsia"/>
          <w:highlight w:val="none"/>
        </w:rPr>
      </w:pPr>
    </w:p>
    <w:p>
      <w:pPr>
        <w:rPr>
          <w:rFonts w:hint="eastAsia"/>
          <w:highlight w:val="none"/>
        </w:rPr>
      </w:pPr>
    </w:p>
    <w:p>
      <w:pPr>
        <w:pStyle w:val="28"/>
        <w:rPr>
          <w:rFonts w:hint="eastAsia"/>
          <w:highlight w:val="none"/>
        </w:rPr>
      </w:pPr>
    </w:p>
    <w:p>
      <w:pPr>
        <w:rPr>
          <w:rFonts w:hint="eastAsia"/>
          <w:highlight w:val="none"/>
        </w:rPr>
      </w:pPr>
    </w:p>
    <w:p>
      <w:pPr>
        <w:pStyle w:val="28"/>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35" w:name="_Toc28780"/>
      <w:bookmarkStart w:id="236" w:name="_Toc14824"/>
      <w:bookmarkStart w:id="237" w:name="_Toc1368"/>
      <w:bookmarkStart w:id="238" w:name="_Toc11329273"/>
      <w:bookmarkStart w:id="239" w:name="_Toc5459"/>
      <w:r>
        <w:rPr>
          <w:rFonts w:hint="eastAsia" w:ascii="宋体" w:hAnsi="宋体" w:eastAsia="宋体" w:cs="宋体"/>
          <w:highlight w:val="none"/>
        </w:rPr>
        <w:t>目    录</w:t>
      </w:r>
      <w:bookmarkEnd w:id="217"/>
      <w:bookmarkEnd w:id="218"/>
      <w:bookmarkEnd w:id="219"/>
      <w:bookmarkEnd w:id="220"/>
      <w:bookmarkEnd w:id="221"/>
      <w:bookmarkEnd w:id="222"/>
      <w:bookmarkEnd w:id="223"/>
      <w:bookmarkEnd w:id="224"/>
      <w:bookmarkEnd w:id="235"/>
      <w:bookmarkEnd w:id="236"/>
      <w:bookmarkEnd w:id="237"/>
      <w:bookmarkEnd w:id="238"/>
      <w:bookmarkEnd w:id="239"/>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p>
    <w:p>
      <w:pPr>
        <w:pStyle w:val="28"/>
        <w:rPr>
          <w:rFonts w:hint="eastAsia" w:ascii="宋体" w:hAnsi="宋体" w:eastAsia="宋体" w:cs="宋体"/>
          <w:b w:val="0"/>
          <w:bCs w:val="0"/>
          <w:caps w:val="0"/>
          <w:kern w:val="2"/>
          <w:sz w:val="21"/>
          <w:szCs w:val="21"/>
          <w:highlight w:val="none"/>
          <w:lang w:val="en-US" w:eastAsia="zh-CN" w:bidi="ar-SA"/>
        </w:rPr>
      </w:pP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40" w:name="_Toc11329274"/>
      <w:bookmarkStart w:id="241" w:name="_Toc8870"/>
      <w:bookmarkStart w:id="242" w:name="_Toc15863"/>
      <w:bookmarkStart w:id="243" w:name="_Toc9060"/>
      <w:bookmarkStart w:id="244" w:name="_Toc29547"/>
      <w:bookmarkStart w:id="245" w:name="_Toc25874"/>
      <w:bookmarkStart w:id="246" w:name="_Toc447827053"/>
      <w:bookmarkStart w:id="247" w:name="_Toc503951048"/>
      <w:bookmarkStart w:id="248" w:name="_Toc513633969"/>
      <w:r>
        <w:rPr>
          <w:rFonts w:hint="eastAsia" w:ascii="宋体" w:hAnsi="宋体" w:eastAsia="宋体" w:cs="宋体"/>
          <w:sz w:val="28"/>
          <w:highlight w:val="none"/>
        </w:rPr>
        <w:t>一、</w:t>
      </w:r>
      <w:bookmarkEnd w:id="240"/>
      <w:bookmarkEnd w:id="241"/>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42"/>
      <w:bookmarkEnd w:id="243"/>
      <w:bookmarkEnd w:id="244"/>
      <w:bookmarkEnd w:id="245"/>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大数据展厅数字高速宣传视频制作服务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服务任务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49" w:name="_Toc27815"/>
      <w:bookmarkStart w:id="250" w:name="_Toc21943"/>
      <w:bookmarkStart w:id="251" w:name="_Toc491883232"/>
      <w:r>
        <w:rPr>
          <w:rFonts w:hint="eastAsia" w:ascii="宋体" w:hAnsi="宋体" w:eastAsia="宋体" w:cs="宋体"/>
          <w:sz w:val="28"/>
          <w:szCs w:val="28"/>
          <w:highlight w:val="none"/>
        </w:rPr>
        <w:t>二、法定代表人身份证明或法定代表人授权委托书</w:t>
      </w:r>
      <w:bookmarkEnd w:id="249"/>
      <w:bookmarkEnd w:id="250"/>
    </w:p>
    <w:p>
      <w:pPr>
        <w:pStyle w:val="4"/>
        <w:jc w:val="center"/>
        <w:rPr>
          <w:rFonts w:hint="eastAsia" w:ascii="宋体" w:hAnsi="宋体" w:eastAsia="宋体" w:cs="宋体"/>
          <w:sz w:val="24"/>
          <w:szCs w:val="24"/>
          <w:highlight w:val="none"/>
        </w:rPr>
      </w:pPr>
      <w:bookmarkStart w:id="252" w:name="_Toc14141"/>
      <w:bookmarkStart w:id="253" w:name="_Toc19417"/>
      <w:r>
        <w:rPr>
          <w:rFonts w:hint="eastAsia" w:ascii="宋体" w:hAnsi="宋体" w:eastAsia="宋体" w:cs="宋体"/>
          <w:sz w:val="24"/>
          <w:szCs w:val="24"/>
          <w:highlight w:val="none"/>
        </w:rPr>
        <w:t>（一）法定代表人身份证明</w:t>
      </w:r>
      <w:bookmarkEnd w:id="251"/>
      <w:bookmarkEnd w:id="252"/>
      <w:bookmarkEnd w:id="253"/>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54" w:name="_Toc369531698"/>
      <w:bookmarkStart w:id="255" w:name="_Toc352691662"/>
      <w:bookmarkStart w:id="256" w:name="_Toc27897"/>
      <w:r>
        <w:rPr>
          <w:rFonts w:ascii="宋体" w:hAnsi="宋体"/>
          <w:highlight w:val="none"/>
          <w:u w:val="single"/>
        </w:rPr>
        <w:t xml:space="preserve">        </w:t>
      </w:r>
      <w:r>
        <w:rPr>
          <w:rFonts w:ascii="宋体" w:hAnsi="宋体"/>
          <w:highlight w:val="none"/>
        </w:rPr>
        <w:t>年</w:t>
      </w:r>
      <w:bookmarkEnd w:id="254"/>
      <w:bookmarkEnd w:id="255"/>
      <w:bookmarkEnd w:id="256"/>
      <w:r>
        <w:rPr>
          <w:rFonts w:ascii="宋体" w:hAnsi="宋体"/>
          <w:highlight w:val="none"/>
        </w:rPr>
        <w:t>龄</w:t>
      </w:r>
      <w:bookmarkStart w:id="257" w:name="_Toc384308377"/>
      <w:bookmarkStart w:id="258" w:name="_Toc369531699"/>
      <w:bookmarkStart w:id="259" w:name="_Toc361508754"/>
      <w:bookmarkStart w:id="260" w:name="_Toc352691663"/>
      <w:bookmarkStart w:id="261" w:name="_Toc152045789"/>
      <w:bookmarkStart w:id="262" w:name="_Toc247527829"/>
      <w:bookmarkStart w:id="263" w:name="_Toc15573"/>
      <w:bookmarkStart w:id="264" w:name="_Toc300835211"/>
      <w:bookmarkStart w:id="265" w:name="_Toc247514248"/>
      <w:bookmarkStart w:id="266" w:name="_Toc144974858"/>
      <w:bookmarkStart w:id="267" w:name="_Toc152042578"/>
      <w:r>
        <w:rPr>
          <w:rFonts w:ascii="宋体" w:hAnsi="宋体"/>
          <w:highlight w:val="none"/>
        </w:rPr>
        <w:t>：</w:t>
      </w:r>
      <w:bookmarkEnd w:id="257"/>
      <w:bookmarkEnd w:id="258"/>
      <w:bookmarkEnd w:id="259"/>
      <w:bookmarkEnd w:id="260"/>
      <w:bookmarkEnd w:id="261"/>
      <w:bookmarkEnd w:id="262"/>
      <w:bookmarkEnd w:id="263"/>
      <w:bookmarkEnd w:id="264"/>
      <w:bookmarkEnd w:id="265"/>
      <w:bookmarkEnd w:id="266"/>
      <w:bookmarkEnd w:id="267"/>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68" w:name="_Toc491883233"/>
      <w:bookmarkStart w:id="269" w:name="_Toc30166"/>
      <w:bookmarkStart w:id="270" w:name="_Toc58"/>
      <w:r>
        <w:rPr>
          <w:rFonts w:hint="eastAsia" w:ascii="宋体" w:hAnsi="宋体" w:eastAsia="宋体" w:cs="宋体"/>
          <w:sz w:val="24"/>
          <w:szCs w:val="24"/>
          <w:highlight w:val="none"/>
        </w:rPr>
        <w:t>（二）</w:t>
      </w:r>
      <w:bookmarkEnd w:id="268"/>
      <w:r>
        <w:rPr>
          <w:rFonts w:hint="eastAsia" w:ascii="宋体" w:hAnsi="宋体" w:eastAsia="宋体" w:cs="宋体"/>
          <w:sz w:val="24"/>
          <w:szCs w:val="24"/>
          <w:highlight w:val="none"/>
        </w:rPr>
        <w:t>法定代表人授权委托书</w:t>
      </w:r>
      <w:bookmarkEnd w:id="269"/>
      <w:bookmarkEnd w:id="270"/>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8"/>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71"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46"/>
      <w:bookmarkEnd w:id="247"/>
      <w:bookmarkEnd w:id="248"/>
      <w:bookmarkEnd w:id="271"/>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大数据展厅数字高速宣传视频制作服务</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3"/>
        <w:tblW w:w="82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23"/>
        <w:gridCol w:w="1065"/>
        <w:gridCol w:w="1080"/>
        <w:gridCol w:w="1560"/>
        <w:gridCol w:w="1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大数据展厅数字高速宣传视频制作服务</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562" w:firstLineChars="200"/>
        <w:jc w:val="both"/>
        <w:textAlignment w:val="auto"/>
        <w:rPr>
          <w:rFonts w:hint="eastAsia" w:ascii="宋体" w:hAnsi="宋体" w:cs="宋体"/>
          <w:b/>
          <w:kern w:val="0"/>
          <w:sz w:val="28"/>
          <w:szCs w:val="28"/>
          <w:highlight w:val="none"/>
        </w:rPr>
      </w:pP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4"/>
        <w:spacing w:before="0" w:after="0" w:line="360" w:lineRule="auto"/>
        <w:jc w:val="center"/>
        <w:rPr>
          <w:rFonts w:hint="eastAsia" w:ascii="宋体" w:hAnsi="宋体" w:eastAsia="宋体" w:cs="宋体"/>
          <w:sz w:val="28"/>
          <w:highlight w:val="none"/>
        </w:rPr>
      </w:pPr>
      <w:bookmarkStart w:id="272" w:name="_Toc513633971"/>
      <w:bookmarkStart w:id="273" w:name="_Toc503951050"/>
      <w:bookmarkStart w:id="274" w:name="_Toc11329278"/>
      <w:bookmarkStart w:id="275" w:name="_Toc246997112"/>
      <w:bookmarkStart w:id="276" w:name="_Toc447827058"/>
      <w:bookmarkStart w:id="277" w:name="_Toc144974871"/>
      <w:bookmarkStart w:id="278" w:name="_Toc179632823"/>
      <w:bookmarkStart w:id="279" w:name="_Toc152042592"/>
      <w:bookmarkStart w:id="280" w:name="_Toc246996369"/>
      <w:bookmarkStart w:id="281" w:name="_Toc247085887"/>
      <w:bookmarkStart w:id="282" w:name="_Toc152045803"/>
      <w:r>
        <w:rPr>
          <w:rFonts w:hint="eastAsia" w:ascii="宋体" w:hAnsi="宋体" w:eastAsia="宋体" w:cs="宋体"/>
          <w:sz w:val="28"/>
          <w:highlight w:val="none"/>
        </w:rPr>
        <w:br w:type="page"/>
      </w:r>
      <w:bookmarkStart w:id="283" w:name="_Toc18757"/>
      <w:bookmarkStart w:id="284" w:name="_Toc11961"/>
      <w:bookmarkStart w:id="285" w:name="_Toc30625"/>
      <w:bookmarkStart w:id="286" w:name="_Toc12910"/>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72"/>
      <w:bookmarkEnd w:id="273"/>
      <w:bookmarkEnd w:id="274"/>
      <w:bookmarkEnd w:id="283"/>
      <w:bookmarkEnd w:id="284"/>
      <w:bookmarkEnd w:id="285"/>
      <w:bookmarkEnd w:id="286"/>
    </w:p>
    <w:p>
      <w:pPr>
        <w:pStyle w:val="4"/>
        <w:spacing w:before="0" w:after="0" w:line="360" w:lineRule="auto"/>
        <w:jc w:val="center"/>
        <w:rPr>
          <w:rFonts w:hint="eastAsia" w:ascii="宋体" w:hAnsi="宋体" w:eastAsia="宋体" w:cs="宋体"/>
          <w:sz w:val="28"/>
          <w:highlight w:val="none"/>
          <w:lang w:eastAsia="zh-CN"/>
        </w:rPr>
      </w:pPr>
      <w:bookmarkStart w:id="287" w:name="_Toc17915"/>
      <w:bookmarkStart w:id="288" w:name="_Toc22003"/>
      <w:bookmarkStart w:id="289" w:name="_Toc17448"/>
      <w:bookmarkStart w:id="290" w:name="_Toc32456"/>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营业执照、资质证书、业绩证明材料、信誉截图等</w:t>
      </w:r>
      <w:r>
        <w:rPr>
          <w:rFonts w:hint="eastAsia" w:ascii="宋体" w:hAnsi="宋体" w:eastAsia="宋体" w:cs="宋体"/>
          <w:sz w:val="28"/>
          <w:highlight w:val="none"/>
          <w:lang w:eastAsia="zh-CN"/>
        </w:rPr>
        <w:t>）</w:t>
      </w:r>
      <w:bookmarkEnd w:id="287"/>
      <w:bookmarkEnd w:id="288"/>
      <w:bookmarkEnd w:id="289"/>
      <w:bookmarkEnd w:id="290"/>
    </w:p>
    <w:p>
      <w:pPr>
        <w:jc w:val="center"/>
        <w:rPr>
          <w:rFonts w:hint="eastAsia" w:ascii="宋体" w:hAnsi="宋体" w:cs="宋体"/>
          <w:b/>
          <w:szCs w:val="21"/>
          <w:highlight w:val="none"/>
        </w:rPr>
      </w:pPr>
    </w:p>
    <w:bookmarkEnd w:id="275"/>
    <w:bookmarkEnd w:id="276"/>
    <w:bookmarkEnd w:id="277"/>
    <w:bookmarkEnd w:id="278"/>
    <w:bookmarkEnd w:id="279"/>
    <w:bookmarkEnd w:id="280"/>
    <w:bookmarkEnd w:id="281"/>
    <w:bookmarkEnd w:id="282"/>
    <w:p>
      <w:pPr>
        <w:pStyle w:val="4"/>
        <w:spacing w:before="0" w:after="0" w:line="360" w:lineRule="auto"/>
        <w:jc w:val="center"/>
        <w:rPr>
          <w:rFonts w:hint="eastAsia" w:ascii="宋体" w:hAnsi="宋体" w:eastAsia="宋体" w:cs="宋体"/>
          <w:sz w:val="28"/>
          <w:highlight w:val="none"/>
        </w:rPr>
      </w:pPr>
      <w:bookmarkStart w:id="291" w:name="_Toc503951055"/>
      <w:bookmarkStart w:id="292" w:name="_Toc447827068"/>
      <w:bookmarkStart w:id="293" w:name="_Toc513633973"/>
      <w:bookmarkStart w:id="294" w:name="_Toc11672"/>
      <w:bookmarkStart w:id="295" w:name="_Toc11329281"/>
      <w:r>
        <w:rPr>
          <w:rFonts w:hint="eastAsia" w:ascii="宋体" w:hAnsi="宋体" w:eastAsia="宋体" w:cs="宋体"/>
          <w:sz w:val="28"/>
          <w:highlight w:val="none"/>
        </w:rPr>
        <w:br w:type="page"/>
      </w:r>
      <w:bookmarkStart w:id="296" w:name="_Toc29559"/>
      <w:bookmarkStart w:id="297" w:name="_Toc13643"/>
      <w:bookmarkStart w:id="298" w:name="_Toc112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91"/>
      <w:bookmarkEnd w:id="292"/>
      <w:bookmarkEnd w:id="293"/>
      <w:r>
        <w:rPr>
          <w:rFonts w:hint="eastAsia" w:ascii="宋体" w:hAnsi="宋体" w:eastAsia="宋体" w:cs="宋体"/>
          <w:sz w:val="28"/>
          <w:highlight w:val="none"/>
        </w:rPr>
        <w:t>报价人须知前附表规定的材料</w:t>
      </w:r>
      <w:bookmarkEnd w:id="294"/>
      <w:bookmarkEnd w:id="295"/>
      <w:bookmarkEnd w:id="296"/>
      <w:bookmarkEnd w:id="297"/>
      <w:bookmarkEnd w:id="298"/>
    </w:p>
    <w:p>
      <w:pPr>
        <w:pStyle w:val="5"/>
        <w:jc w:val="center"/>
        <w:rPr>
          <w:rFonts w:hint="eastAsia" w:ascii="宋体" w:hAnsi="宋体" w:cs="宋体"/>
          <w:sz w:val="28"/>
          <w:highlight w:val="none"/>
        </w:rPr>
      </w:pPr>
      <w:bookmarkStart w:id="299" w:name="bookmark81"/>
      <w:bookmarkStart w:id="300" w:name="_Toc513633974"/>
      <w:bookmarkStart w:id="301" w:name="_Toc503951058"/>
      <w:r>
        <w:rPr>
          <w:rFonts w:hint="eastAsia" w:ascii="宋体" w:hAnsi="宋体" w:cs="宋体"/>
          <w:sz w:val="28"/>
          <w:highlight w:val="none"/>
        </w:rPr>
        <w:t>（一）</w:t>
      </w:r>
      <w:bookmarkEnd w:id="299"/>
      <w:bookmarkStart w:id="302" w:name="_Toc507681700"/>
      <w:bookmarkStart w:id="303" w:name="_Toc507681488"/>
      <w:bookmarkStart w:id="304" w:name="_Toc504639215"/>
      <w:r>
        <w:rPr>
          <w:rFonts w:hint="eastAsia" w:ascii="宋体" w:hAnsi="宋体" w:cs="宋体"/>
          <w:sz w:val="28"/>
          <w:highlight w:val="none"/>
        </w:rPr>
        <w:t>报价人自行承诺部分</w:t>
      </w:r>
      <w:bookmarkEnd w:id="302"/>
      <w:bookmarkEnd w:id="303"/>
      <w:bookmarkEnd w:id="304"/>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（二）投标保证金回执单</w:t>
      </w:r>
      <w:r>
        <w:rPr>
          <w:rFonts w:hint="eastAsia" w:ascii="宋体" w:hAnsi="宋体" w:cs="宋体"/>
          <w:sz w:val="28"/>
          <w:highlight w:val="none"/>
        </w:rPr>
        <w:br w:type="page"/>
      </w:r>
      <w:bookmarkStart w:id="305" w:name="_Toc14445"/>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bookmarkEnd w:id="305"/>
    </w:p>
    <w:p>
      <w:pPr>
        <w:pStyle w:val="5"/>
        <w:spacing w:before="0" w:after="0" w:line="360" w:lineRule="auto"/>
        <w:jc w:val="center"/>
        <w:rPr>
          <w:sz w:val="28"/>
          <w:szCs w:val="28"/>
          <w:highlight w:val="none"/>
        </w:rPr>
      </w:pPr>
      <w:bookmarkStart w:id="306" w:name="_Toc452107137"/>
      <w:bookmarkStart w:id="307" w:name="_Toc508110857"/>
      <w:bookmarkStart w:id="308" w:name="_Toc4375"/>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306"/>
      <w:bookmarkEnd w:id="307"/>
      <w:bookmarkEnd w:id="308"/>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bookmarkEnd w:id="300"/>
      <w:bookmarkEnd w:id="301"/>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F4ED435E-E5ED-4F10-A146-B34DCA835C7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eastAsia="zh-CN"/>
      </w:rPr>
      <w:t>35</w:t>
    </w:r>
    <w:r>
      <w:fldChar w:fldCharType="end"/>
    </w:r>
  </w:p>
  <w:p>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6"/>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3885"/>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467227"/>
    <w:rsid w:val="015D18DC"/>
    <w:rsid w:val="0184380B"/>
    <w:rsid w:val="01852BD3"/>
    <w:rsid w:val="018A6C3C"/>
    <w:rsid w:val="01A8609A"/>
    <w:rsid w:val="01E05F01"/>
    <w:rsid w:val="020C0D2B"/>
    <w:rsid w:val="02194583"/>
    <w:rsid w:val="02195A53"/>
    <w:rsid w:val="021B4171"/>
    <w:rsid w:val="02300582"/>
    <w:rsid w:val="02375428"/>
    <w:rsid w:val="02735058"/>
    <w:rsid w:val="029D41FE"/>
    <w:rsid w:val="029E5098"/>
    <w:rsid w:val="02A800C5"/>
    <w:rsid w:val="02C6499B"/>
    <w:rsid w:val="02C91CAA"/>
    <w:rsid w:val="02D0709E"/>
    <w:rsid w:val="03781226"/>
    <w:rsid w:val="037D0CD2"/>
    <w:rsid w:val="038B3366"/>
    <w:rsid w:val="03981B5E"/>
    <w:rsid w:val="03996EAD"/>
    <w:rsid w:val="03F60BFA"/>
    <w:rsid w:val="04023CC8"/>
    <w:rsid w:val="040834AA"/>
    <w:rsid w:val="042674F4"/>
    <w:rsid w:val="042D3C13"/>
    <w:rsid w:val="044253DB"/>
    <w:rsid w:val="04722D72"/>
    <w:rsid w:val="047A0BBC"/>
    <w:rsid w:val="047B6DFE"/>
    <w:rsid w:val="049302DC"/>
    <w:rsid w:val="04933E65"/>
    <w:rsid w:val="04AD48B1"/>
    <w:rsid w:val="04BD38C2"/>
    <w:rsid w:val="04C12ED8"/>
    <w:rsid w:val="04DC5749"/>
    <w:rsid w:val="04E26FED"/>
    <w:rsid w:val="04E41F94"/>
    <w:rsid w:val="04FD6633"/>
    <w:rsid w:val="052E2B3B"/>
    <w:rsid w:val="054416D2"/>
    <w:rsid w:val="05507F0F"/>
    <w:rsid w:val="055A4D20"/>
    <w:rsid w:val="05871A0A"/>
    <w:rsid w:val="05A42E7B"/>
    <w:rsid w:val="05A70EA9"/>
    <w:rsid w:val="05D55D36"/>
    <w:rsid w:val="060C2525"/>
    <w:rsid w:val="062756FD"/>
    <w:rsid w:val="065F7A31"/>
    <w:rsid w:val="067C53E7"/>
    <w:rsid w:val="06820F5E"/>
    <w:rsid w:val="06A7180A"/>
    <w:rsid w:val="06AE2ABA"/>
    <w:rsid w:val="06B93983"/>
    <w:rsid w:val="06BA1001"/>
    <w:rsid w:val="06C75DF5"/>
    <w:rsid w:val="06DD02BB"/>
    <w:rsid w:val="06E71F51"/>
    <w:rsid w:val="06F965AD"/>
    <w:rsid w:val="07050666"/>
    <w:rsid w:val="07113D64"/>
    <w:rsid w:val="071C4DB7"/>
    <w:rsid w:val="072B44E3"/>
    <w:rsid w:val="07362674"/>
    <w:rsid w:val="073B54B2"/>
    <w:rsid w:val="07537EF9"/>
    <w:rsid w:val="07815EE7"/>
    <w:rsid w:val="07C00A58"/>
    <w:rsid w:val="07F8733B"/>
    <w:rsid w:val="081748AE"/>
    <w:rsid w:val="08635851"/>
    <w:rsid w:val="08C2359B"/>
    <w:rsid w:val="08D12A0E"/>
    <w:rsid w:val="09041814"/>
    <w:rsid w:val="092D7BDC"/>
    <w:rsid w:val="09332D2B"/>
    <w:rsid w:val="093E2D64"/>
    <w:rsid w:val="09455F12"/>
    <w:rsid w:val="09472203"/>
    <w:rsid w:val="098B1DA7"/>
    <w:rsid w:val="09907951"/>
    <w:rsid w:val="099F43E4"/>
    <w:rsid w:val="09A31A61"/>
    <w:rsid w:val="09B004CA"/>
    <w:rsid w:val="09BA7A85"/>
    <w:rsid w:val="09DE1094"/>
    <w:rsid w:val="09E2475B"/>
    <w:rsid w:val="0A207013"/>
    <w:rsid w:val="0A3F34B7"/>
    <w:rsid w:val="0A484C81"/>
    <w:rsid w:val="0A4B11BE"/>
    <w:rsid w:val="0A7B4003"/>
    <w:rsid w:val="0A8E5B8D"/>
    <w:rsid w:val="0AA240FA"/>
    <w:rsid w:val="0AAC0CBB"/>
    <w:rsid w:val="0AB63E06"/>
    <w:rsid w:val="0AD84BD3"/>
    <w:rsid w:val="0AE941D3"/>
    <w:rsid w:val="0AFA761E"/>
    <w:rsid w:val="0B1061C6"/>
    <w:rsid w:val="0B2B08D5"/>
    <w:rsid w:val="0B9874FD"/>
    <w:rsid w:val="0BA35012"/>
    <w:rsid w:val="0BB825ED"/>
    <w:rsid w:val="0BC0647C"/>
    <w:rsid w:val="0BD7624B"/>
    <w:rsid w:val="0BF26817"/>
    <w:rsid w:val="0C22464A"/>
    <w:rsid w:val="0C2B72AE"/>
    <w:rsid w:val="0C517E31"/>
    <w:rsid w:val="0C623EAC"/>
    <w:rsid w:val="0C741652"/>
    <w:rsid w:val="0C946488"/>
    <w:rsid w:val="0CAB3827"/>
    <w:rsid w:val="0CAD24AF"/>
    <w:rsid w:val="0CB27F34"/>
    <w:rsid w:val="0D0D3F93"/>
    <w:rsid w:val="0D12389F"/>
    <w:rsid w:val="0D1A3E29"/>
    <w:rsid w:val="0D2820B7"/>
    <w:rsid w:val="0D2B5BA2"/>
    <w:rsid w:val="0D2F6875"/>
    <w:rsid w:val="0D33523D"/>
    <w:rsid w:val="0D662EE5"/>
    <w:rsid w:val="0D6A3AE7"/>
    <w:rsid w:val="0D860EC5"/>
    <w:rsid w:val="0D9339BE"/>
    <w:rsid w:val="0D9E6A67"/>
    <w:rsid w:val="0D9F0DC4"/>
    <w:rsid w:val="0DC02AA1"/>
    <w:rsid w:val="0DDE695A"/>
    <w:rsid w:val="0DF73A5B"/>
    <w:rsid w:val="0E164CA8"/>
    <w:rsid w:val="0E231949"/>
    <w:rsid w:val="0E2D072E"/>
    <w:rsid w:val="0E3B295D"/>
    <w:rsid w:val="0E47249B"/>
    <w:rsid w:val="0E551882"/>
    <w:rsid w:val="0E7306EC"/>
    <w:rsid w:val="0E963048"/>
    <w:rsid w:val="0EAD7E50"/>
    <w:rsid w:val="0EB254B2"/>
    <w:rsid w:val="0EC86A0D"/>
    <w:rsid w:val="0EFB3F5D"/>
    <w:rsid w:val="0F041CC7"/>
    <w:rsid w:val="0F042317"/>
    <w:rsid w:val="0F1209F8"/>
    <w:rsid w:val="0F4C19DA"/>
    <w:rsid w:val="0F4C7D05"/>
    <w:rsid w:val="0F4F31AF"/>
    <w:rsid w:val="0F5F17BD"/>
    <w:rsid w:val="0F6B0BDE"/>
    <w:rsid w:val="0F90531D"/>
    <w:rsid w:val="0FAD64B5"/>
    <w:rsid w:val="0FB21FD4"/>
    <w:rsid w:val="0FFF5930"/>
    <w:rsid w:val="10A265EF"/>
    <w:rsid w:val="10E0152D"/>
    <w:rsid w:val="10EC4A0F"/>
    <w:rsid w:val="11156FC6"/>
    <w:rsid w:val="11485B0D"/>
    <w:rsid w:val="114C7209"/>
    <w:rsid w:val="1154158B"/>
    <w:rsid w:val="11677BA5"/>
    <w:rsid w:val="117076B2"/>
    <w:rsid w:val="119E6579"/>
    <w:rsid w:val="11A75C48"/>
    <w:rsid w:val="11D435DD"/>
    <w:rsid w:val="11DA3C43"/>
    <w:rsid w:val="1220326C"/>
    <w:rsid w:val="123A67B6"/>
    <w:rsid w:val="125670E6"/>
    <w:rsid w:val="125E1A9C"/>
    <w:rsid w:val="1276289F"/>
    <w:rsid w:val="1288522D"/>
    <w:rsid w:val="129D6A95"/>
    <w:rsid w:val="12AF4046"/>
    <w:rsid w:val="12CE506D"/>
    <w:rsid w:val="12D036D1"/>
    <w:rsid w:val="12D16393"/>
    <w:rsid w:val="12F65490"/>
    <w:rsid w:val="12F73D2A"/>
    <w:rsid w:val="12F9698E"/>
    <w:rsid w:val="13112273"/>
    <w:rsid w:val="131C7C5D"/>
    <w:rsid w:val="13511DF6"/>
    <w:rsid w:val="1359610F"/>
    <w:rsid w:val="135D13C9"/>
    <w:rsid w:val="1367781A"/>
    <w:rsid w:val="138B4634"/>
    <w:rsid w:val="138F1214"/>
    <w:rsid w:val="13BF412F"/>
    <w:rsid w:val="13C00A21"/>
    <w:rsid w:val="13D101C7"/>
    <w:rsid w:val="1400440E"/>
    <w:rsid w:val="142669A3"/>
    <w:rsid w:val="14301CC2"/>
    <w:rsid w:val="143805F9"/>
    <w:rsid w:val="144729D8"/>
    <w:rsid w:val="148530C5"/>
    <w:rsid w:val="148E78CB"/>
    <w:rsid w:val="149F4D92"/>
    <w:rsid w:val="14A13E6D"/>
    <w:rsid w:val="14AB614D"/>
    <w:rsid w:val="14B96C2B"/>
    <w:rsid w:val="15067DFC"/>
    <w:rsid w:val="15436E45"/>
    <w:rsid w:val="15507C7E"/>
    <w:rsid w:val="15664AEF"/>
    <w:rsid w:val="158E23E1"/>
    <w:rsid w:val="159D7EA6"/>
    <w:rsid w:val="159F1BF9"/>
    <w:rsid w:val="15B71B1D"/>
    <w:rsid w:val="15E63361"/>
    <w:rsid w:val="160B0227"/>
    <w:rsid w:val="16864176"/>
    <w:rsid w:val="16BD4D8D"/>
    <w:rsid w:val="16E04880"/>
    <w:rsid w:val="16F86032"/>
    <w:rsid w:val="17081A7A"/>
    <w:rsid w:val="172244D9"/>
    <w:rsid w:val="17292C0C"/>
    <w:rsid w:val="172C375B"/>
    <w:rsid w:val="176F50FE"/>
    <w:rsid w:val="17A77181"/>
    <w:rsid w:val="17D10049"/>
    <w:rsid w:val="17DD0B49"/>
    <w:rsid w:val="17F1563C"/>
    <w:rsid w:val="17F23C73"/>
    <w:rsid w:val="180F3B80"/>
    <w:rsid w:val="181B1411"/>
    <w:rsid w:val="181C1400"/>
    <w:rsid w:val="18223BBF"/>
    <w:rsid w:val="18406E44"/>
    <w:rsid w:val="185C1918"/>
    <w:rsid w:val="1880349D"/>
    <w:rsid w:val="18D435BC"/>
    <w:rsid w:val="18E261BC"/>
    <w:rsid w:val="18E6320F"/>
    <w:rsid w:val="19193365"/>
    <w:rsid w:val="191D5177"/>
    <w:rsid w:val="19261639"/>
    <w:rsid w:val="193B6036"/>
    <w:rsid w:val="195D5C0E"/>
    <w:rsid w:val="19B116AD"/>
    <w:rsid w:val="19B64CC2"/>
    <w:rsid w:val="19BA69A5"/>
    <w:rsid w:val="19DF6D3F"/>
    <w:rsid w:val="19E24459"/>
    <w:rsid w:val="19EF2451"/>
    <w:rsid w:val="1A194A1B"/>
    <w:rsid w:val="1A305FF4"/>
    <w:rsid w:val="1A3D7EBE"/>
    <w:rsid w:val="1A4353A0"/>
    <w:rsid w:val="1A557489"/>
    <w:rsid w:val="1AB75A02"/>
    <w:rsid w:val="1AF45443"/>
    <w:rsid w:val="1B075A0C"/>
    <w:rsid w:val="1B081624"/>
    <w:rsid w:val="1B405E6F"/>
    <w:rsid w:val="1B67066F"/>
    <w:rsid w:val="1B7229E4"/>
    <w:rsid w:val="1B7A5EC7"/>
    <w:rsid w:val="1B8E5EC0"/>
    <w:rsid w:val="1B8F6A2D"/>
    <w:rsid w:val="1BAB0CA3"/>
    <w:rsid w:val="1BBE47DE"/>
    <w:rsid w:val="1BCB2807"/>
    <w:rsid w:val="1C2613A8"/>
    <w:rsid w:val="1C477E44"/>
    <w:rsid w:val="1C9B22E2"/>
    <w:rsid w:val="1CA53B30"/>
    <w:rsid w:val="1CB33990"/>
    <w:rsid w:val="1CF6260F"/>
    <w:rsid w:val="1CF83AEA"/>
    <w:rsid w:val="1CF911FC"/>
    <w:rsid w:val="1D34223E"/>
    <w:rsid w:val="1D5721C3"/>
    <w:rsid w:val="1D6914D5"/>
    <w:rsid w:val="1D7C7A22"/>
    <w:rsid w:val="1D7E09CF"/>
    <w:rsid w:val="1D990F18"/>
    <w:rsid w:val="1D9F1A69"/>
    <w:rsid w:val="1DB50BD0"/>
    <w:rsid w:val="1DD66A3B"/>
    <w:rsid w:val="1DE41480"/>
    <w:rsid w:val="1DEE5331"/>
    <w:rsid w:val="1E2139B7"/>
    <w:rsid w:val="1E5C40E5"/>
    <w:rsid w:val="1E7A14A8"/>
    <w:rsid w:val="1E7F32B0"/>
    <w:rsid w:val="1EBA058B"/>
    <w:rsid w:val="1EBA0F3A"/>
    <w:rsid w:val="1EBB622E"/>
    <w:rsid w:val="1EDD751C"/>
    <w:rsid w:val="1EE170B7"/>
    <w:rsid w:val="1EEA13A6"/>
    <w:rsid w:val="1EFE64E9"/>
    <w:rsid w:val="1F3233D2"/>
    <w:rsid w:val="1F574BE7"/>
    <w:rsid w:val="1F6207D0"/>
    <w:rsid w:val="1FCA360B"/>
    <w:rsid w:val="1FE1627D"/>
    <w:rsid w:val="1FEA603B"/>
    <w:rsid w:val="20133D98"/>
    <w:rsid w:val="20226856"/>
    <w:rsid w:val="20293E2F"/>
    <w:rsid w:val="20370890"/>
    <w:rsid w:val="20686E43"/>
    <w:rsid w:val="206E3E8E"/>
    <w:rsid w:val="207224C8"/>
    <w:rsid w:val="2076639A"/>
    <w:rsid w:val="2093114F"/>
    <w:rsid w:val="209B57AA"/>
    <w:rsid w:val="20A121FD"/>
    <w:rsid w:val="20C20004"/>
    <w:rsid w:val="20D83D6E"/>
    <w:rsid w:val="20DE5531"/>
    <w:rsid w:val="20E1180E"/>
    <w:rsid w:val="20EA6084"/>
    <w:rsid w:val="20F01139"/>
    <w:rsid w:val="20F1461D"/>
    <w:rsid w:val="211641D5"/>
    <w:rsid w:val="212108BC"/>
    <w:rsid w:val="212B522B"/>
    <w:rsid w:val="21736537"/>
    <w:rsid w:val="21977807"/>
    <w:rsid w:val="219A6D4B"/>
    <w:rsid w:val="21B32189"/>
    <w:rsid w:val="21C2735E"/>
    <w:rsid w:val="21E57FA3"/>
    <w:rsid w:val="21FB5A74"/>
    <w:rsid w:val="22621A13"/>
    <w:rsid w:val="226827C0"/>
    <w:rsid w:val="227C6EFF"/>
    <w:rsid w:val="22942795"/>
    <w:rsid w:val="22A10D06"/>
    <w:rsid w:val="22B665A5"/>
    <w:rsid w:val="22C925E0"/>
    <w:rsid w:val="22D84291"/>
    <w:rsid w:val="22E46F4A"/>
    <w:rsid w:val="22E70BD0"/>
    <w:rsid w:val="22EF1F13"/>
    <w:rsid w:val="22F20159"/>
    <w:rsid w:val="22F27C5C"/>
    <w:rsid w:val="23005537"/>
    <w:rsid w:val="232C54A8"/>
    <w:rsid w:val="233C2C53"/>
    <w:rsid w:val="23486890"/>
    <w:rsid w:val="236F1F61"/>
    <w:rsid w:val="23782476"/>
    <w:rsid w:val="23AB4CDF"/>
    <w:rsid w:val="23C37A75"/>
    <w:rsid w:val="23D1119D"/>
    <w:rsid w:val="240404D0"/>
    <w:rsid w:val="24220F3E"/>
    <w:rsid w:val="2423604B"/>
    <w:rsid w:val="243A3F7E"/>
    <w:rsid w:val="24436391"/>
    <w:rsid w:val="244A6AC8"/>
    <w:rsid w:val="2450121E"/>
    <w:rsid w:val="247A4C56"/>
    <w:rsid w:val="2487622C"/>
    <w:rsid w:val="248C0371"/>
    <w:rsid w:val="24973094"/>
    <w:rsid w:val="24AD6D9A"/>
    <w:rsid w:val="24DD5B8E"/>
    <w:rsid w:val="24E85B0E"/>
    <w:rsid w:val="251418FC"/>
    <w:rsid w:val="25302876"/>
    <w:rsid w:val="255249D2"/>
    <w:rsid w:val="25541A27"/>
    <w:rsid w:val="25712B23"/>
    <w:rsid w:val="25A845B3"/>
    <w:rsid w:val="25EB71B7"/>
    <w:rsid w:val="26017B86"/>
    <w:rsid w:val="26154215"/>
    <w:rsid w:val="261A0BE6"/>
    <w:rsid w:val="263C7691"/>
    <w:rsid w:val="265E2776"/>
    <w:rsid w:val="26647BE9"/>
    <w:rsid w:val="26666FDC"/>
    <w:rsid w:val="26802C75"/>
    <w:rsid w:val="26963D4E"/>
    <w:rsid w:val="26AB763C"/>
    <w:rsid w:val="26B267E7"/>
    <w:rsid w:val="26D794B7"/>
    <w:rsid w:val="26F131DC"/>
    <w:rsid w:val="26F65310"/>
    <w:rsid w:val="27052D05"/>
    <w:rsid w:val="27082804"/>
    <w:rsid w:val="270832AE"/>
    <w:rsid w:val="270933F2"/>
    <w:rsid w:val="27357F9F"/>
    <w:rsid w:val="275E35BF"/>
    <w:rsid w:val="27977DC7"/>
    <w:rsid w:val="27A4553F"/>
    <w:rsid w:val="27D35135"/>
    <w:rsid w:val="27EF1935"/>
    <w:rsid w:val="280A1B75"/>
    <w:rsid w:val="28257458"/>
    <w:rsid w:val="283962F8"/>
    <w:rsid w:val="287A36F4"/>
    <w:rsid w:val="28825B59"/>
    <w:rsid w:val="288458E7"/>
    <w:rsid w:val="28A33A20"/>
    <w:rsid w:val="28A47F17"/>
    <w:rsid w:val="28D67734"/>
    <w:rsid w:val="28FE6071"/>
    <w:rsid w:val="290212C1"/>
    <w:rsid w:val="290D5ED8"/>
    <w:rsid w:val="2927387C"/>
    <w:rsid w:val="29656DCE"/>
    <w:rsid w:val="29722140"/>
    <w:rsid w:val="298B4B23"/>
    <w:rsid w:val="29AD63FD"/>
    <w:rsid w:val="29B71FDB"/>
    <w:rsid w:val="29CF18DD"/>
    <w:rsid w:val="29D65D23"/>
    <w:rsid w:val="29D875FE"/>
    <w:rsid w:val="29F77B83"/>
    <w:rsid w:val="2A194E5D"/>
    <w:rsid w:val="2A1A1904"/>
    <w:rsid w:val="2A21554B"/>
    <w:rsid w:val="2A594BC2"/>
    <w:rsid w:val="2A9F7561"/>
    <w:rsid w:val="2AA90FA0"/>
    <w:rsid w:val="2AB103DC"/>
    <w:rsid w:val="2AB31CE2"/>
    <w:rsid w:val="2AB55266"/>
    <w:rsid w:val="2AF000D8"/>
    <w:rsid w:val="2B487382"/>
    <w:rsid w:val="2B552F60"/>
    <w:rsid w:val="2B7841A6"/>
    <w:rsid w:val="2BB367B9"/>
    <w:rsid w:val="2C13380B"/>
    <w:rsid w:val="2C184D47"/>
    <w:rsid w:val="2C796A89"/>
    <w:rsid w:val="2CBD3A96"/>
    <w:rsid w:val="2CC74339"/>
    <w:rsid w:val="2CCC23F7"/>
    <w:rsid w:val="2CCE1414"/>
    <w:rsid w:val="2CCE4398"/>
    <w:rsid w:val="2CEB1DDF"/>
    <w:rsid w:val="2CF93ABF"/>
    <w:rsid w:val="2D1E27A3"/>
    <w:rsid w:val="2D1E560F"/>
    <w:rsid w:val="2D394FF5"/>
    <w:rsid w:val="2D766528"/>
    <w:rsid w:val="2DA70B9D"/>
    <w:rsid w:val="2DBA2F11"/>
    <w:rsid w:val="2DF50B51"/>
    <w:rsid w:val="2DFB2564"/>
    <w:rsid w:val="2E6111A5"/>
    <w:rsid w:val="2E671D49"/>
    <w:rsid w:val="2E6A704D"/>
    <w:rsid w:val="2E8A6255"/>
    <w:rsid w:val="2EB8596B"/>
    <w:rsid w:val="2EC8145A"/>
    <w:rsid w:val="2F0B1048"/>
    <w:rsid w:val="2F132DA3"/>
    <w:rsid w:val="2F141AAA"/>
    <w:rsid w:val="2F4862FA"/>
    <w:rsid w:val="2FCA4353"/>
    <w:rsid w:val="2FE55D75"/>
    <w:rsid w:val="2FF23F99"/>
    <w:rsid w:val="2FFF3277"/>
    <w:rsid w:val="30236367"/>
    <w:rsid w:val="30331BC6"/>
    <w:rsid w:val="303E7E03"/>
    <w:rsid w:val="30405AEB"/>
    <w:rsid w:val="304A182B"/>
    <w:rsid w:val="30700C52"/>
    <w:rsid w:val="30757C00"/>
    <w:rsid w:val="30782C0F"/>
    <w:rsid w:val="307D0225"/>
    <w:rsid w:val="307D5D65"/>
    <w:rsid w:val="30B34CE3"/>
    <w:rsid w:val="30CB1C83"/>
    <w:rsid w:val="30ED2830"/>
    <w:rsid w:val="3112096E"/>
    <w:rsid w:val="31562B39"/>
    <w:rsid w:val="316B2857"/>
    <w:rsid w:val="31832D29"/>
    <w:rsid w:val="319D5339"/>
    <w:rsid w:val="319F2F47"/>
    <w:rsid w:val="31C8770C"/>
    <w:rsid w:val="31D20CDE"/>
    <w:rsid w:val="31E13B48"/>
    <w:rsid w:val="31F37E23"/>
    <w:rsid w:val="31FE689A"/>
    <w:rsid w:val="32223DC6"/>
    <w:rsid w:val="325A02A1"/>
    <w:rsid w:val="329032EF"/>
    <w:rsid w:val="329970EF"/>
    <w:rsid w:val="32AE0B6A"/>
    <w:rsid w:val="32B35AAA"/>
    <w:rsid w:val="32FA50C0"/>
    <w:rsid w:val="33135210"/>
    <w:rsid w:val="3326373F"/>
    <w:rsid w:val="334459AC"/>
    <w:rsid w:val="335032A5"/>
    <w:rsid w:val="33705A64"/>
    <w:rsid w:val="338E32D5"/>
    <w:rsid w:val="33A055AF"/>
    <w:rsid w:val="33A51E80"/>
    <w:rsid w:val="33EE589E"/>
    <w:rsid w:val="340329A9"/>
    <w:rsid w:val="341B4A8C"/>
    <w:rsid w:val="342645AD"/>
    <w:rsid w:val="342B057B"/>
    <w:rsid w:val="34335C8F"/>
    <w:rsid w:val="34617CD8"/>
    <w:rsid w:val="346317C9"/>
    <w:rsid w:val="34753860"/>
    <w:rsid w:val="34A61339"/>
    <w:rsid w:val="34CC3006"/>
    <w:rsid w:val="34F3793E"/>
    <w:rsid w:val="34FA09EA"/>
    <w:rsid w:val="350561B6"/>
    <w:rsid w:val="354B5D9D"/>
    <w:rsid w:val="35574E9C"/>
    <w:rsid w:val="35712E34"/>
    <w:rsid w:val="357C4E30"/>
    <w:rsid w:val="359305B1"/>
    <w:rsid w:val="35ED793B"/>
    <w:rsid w:val="35F06F52"/>
    <w:rsid w:val="35F84740"/>
    <w:rsid w:val="36383125"/>
    <w:rsid w:val="365461BB"/>
    <w:rsid w:val="366C082D"/>
    <w:rsid w:val="368C388A"/>
    <w:rsid w:val="36C90DD1"/>
    <w:rsid w:val="36EF2646"/>
    <w:rsid w:val="36F55D23"/>
    <w:rsid w:val="374634AB"/>
    <w:rsid w:val="37543CF6"/>
    <w:rsid w:val="37704489"/>
    <w:rsid w:val="37710026"/>
    <w:rsid w:val="37925427"/>
    <w:rsid w:val="37A01319"/>
    <w:rsid w:val="37A55DCC"/>
    <w:rsid w:val="37CA04FF"/>
    <w:rsid w:val="37D30771"/>
    <w:rsid w:val="37EC0BB8"/>
    <w:rsid w:val="38371ACC"/>
    <w:rsid w:val="38A748FD"/>
    <w:rsid w:val="38FF39F5"/>
    <w:rsid w:val="394C68A5"/>
    <w:rsid w:val="3952462B"/>
    <w:rsid w:val="395E479A"/>
    <w:rsid w:val="39675804"/>
    <w:rsid w:val="398A60A0"/>
    <w:rsid w:val="39902D77"/>
    <w:rsid w:val="39A36C2D"/>
    <w:rsid w:val="39AA29B9"/>
    <w:rsid w:val="39AE63D1"/>
    <w:rsid w:val="39BE1497"/>
    <w:rsid w:val="39CC0C76"/>
    <w:rsid w:val="39D1036D"/>
    <w:rsid w:val="39D7D99B"/>
    <w:rsid w:val="39E71AEC"/>
    <w:rsid w:val="39F60058"/>
    <w:rsid w:val="39FD1201"/>
    <w:rsid w:val="3A10003F"/>
    <w:rsid w:val="3A104089"/>
    <w:rsid w:val="3A1A692D"/>
    <w:rsid w:val="3A563FC1"/>
    <w:rsid w:val="3A8217DE"/>
    <w:rsid w:val="3A822B01"/>
    <w:rsid w:val="3AB363E3"/>
    <w:rsid w:val="3AB8426E"/>
    <w:rsid w:val="3ACF765C"/>
    <w:rsid w:val="3AD278CD"/>
    <w:rsid w:val="3AFA4BE5"/>
    <w:rsid w:val="3B1E5785"/>
    <w:rsid w:val="3B2A44B8"/>
    <w:rsid w:val="3B2B6476"/>
    <w:rsid w:val="3B844B55"/>
    <w:rsid w:val="3BAF3CA2"/>
    <w:rsid w:val="3BBC038E"/>
    <w:rsid w:val="3BCC67CF"/>
    <w:rsid w:val="3BD80A06"/>
    <w:rsid w:val="3BFE3F02"/>
    <w:rsid w:val="3C2972FD"/>
    <w:rsid w:val="3C5B4444"/>
    <w:rsid w:val="3C5F4A28"/>
    <w:rsid w:val="3C852047"/>
    <w:rsid w:val="3CA13116"/>
    <w:rsid w:val="3CA925AE"/>
    <w:rsid w:val="3CCF4FA4"/>
    <w:rsid w:val="3CF877AB"/>
    <w:rsid w:val="3D0F00F4"/>
    <w:rsid w:val="3D245BF8"/>
    <w:rsid w:val="3D306CB2"/>
    <w:rsid w:val="3D32729D"/>
    <w:rsid w:val="3D485E54"/>
    <w:rsid w:val="3D667959"/>
    <w:rsid w:val="3D8230F2"/>
    <w:rsid w:val="3D886E2C"/>
    <w:rsid w:val="3D8E44BE"/>
    <w:rsid w:val="3D9A6B04"/>
    <w:rsid w:val="3DAA5519"/>
    <w:rsid w:val="3DC413E8"/>
    <w:rsid w:val="3DCA34BB"/>
    <w:rsid w:val="3DD83D60"/>
    <w:rsid w:val="3DEE7764"/>
    <w:rsid w:val="3E044CAE"/>
    <w:rsid w:val="3E12201C"/>
    <w:rsid w:val="3E427218"/>
    <w:rsid w:val="3E460E59"/>
    <w:rsid w:val="3E8F30B5"/>
    <w:rsid w:val="3E9D9EE9"/>
    <w:rsid w:val="3EA72ABE"/>
    <w:rsid w:val="3EAD4174"/>
    <w:rsid w:val="3EAD7F9C"/>
    <w:rsid w:val="3EB32892"/>
    <w:rsid w:val="3EBC3336"/>
    <w:rsid w:val="3EC57BE8"/>
    <w:rsid w:val="3EDE79C6"/>
    <w:rsid w:val="3EF60080"/>
    <w:rsid w:val="3EF65530"/>
    <w:rsid w:val="3EFEC654"/>
    <w:rsid w:val="3F064AE9"/>
    <w:rsid w:val="3F2E1F33"/>
    <w:rsid w:val="3F3B0C43"/>
    <w:rsid w:val="3F4C62B0"/>
    <w:rsid w:val="3F6A4BE4"/>
    <w:rsid w:val="3F7279F0"/>
    <w:rsid w:val="3F7C65CA"/>
    <w:rsid w:val="3F7F0FB6"/>
    <w:rsid w:val="3F8073EA"/>
    <w:rsid w:val="3F9717D1"/>
    <w:rsid w:val="3FB2485B"/>
    <w:rsid w:val="3FBD3AE8"/>
    <w:rsid w:val="402A34B8"/>
    <w:rsid w:val="40360CD1"/>
    <w:rsid w:val="40361D66"/>
    <w:rsid w:val="404C1EBB"/>
    <w:rsid w:val="405214DD"/>
    <w:rsid w:val="406060C3"/>
    <w:rsid w:val="40613E30"/>
    <w:rsid w:val="40701853"/>
    <w:rsid w:val="40736573"/>
    <w:rsid w:val="407D7357"/>
    <w:rsid w:val="408D0A8F"/>
    <w:rsid w:val="408E0203"/>
    <w:rsid w:val="409B4A07"/>
    <w:rsid w:val="40BF6E39"/>
    <w:rsid w:val="40C25B7F"/>
    <w:rsid w:val="40F66678"/>
    <w:rsid w:val="40FA12EB"/>
    <w:rsid w:val="410A16AB"/>
    <w:rsid w:val="410E1C56"/>
    <w:rsid w:val="41150A3E"/>
    <w:rsid w:val="4120577A"/>
    <w:rsid w:val="416C142E"/>
    <w:rsid w:val="417816C8"/>
    <w:rsid w:val="41DB396A"/>
    <w:rsid w:val="41E677EA"/>
    <w:rsid w:val="41FD121E"/>
    <w:rsid w:val="421A7627"/>
    <w:rsid w:val="4233112B"/>
    <w:rsid w:val="42332E3A"/>
    <w:rsid w:val="42401E98"/>
    <w:rsid w:val="42474F8A"/>
    <w:rsid w:val="424824FE"/>
    <w:rsid w:val="42872311"/>
    <w:rsid w:val="428B5762"/>
    <w:rsid w:val="429F3B64"/>
    <w:rsid w:val="42B64F1C"/>
    <w:rsid w:val="42D47C2B"/>
    <w:rsid w:val="42DA32B5"/>
    <w:rsid w:val="42FB45E4"/>
    <w:rsid w:val="433543AC"/>
    <w:rsid w:val="433C41A2"/>
    <w:rsid w:val="43420FE8"/>
    <w:rsid w:val="434513F0"/>
    <w:rsid w:val="43606D1A"/>
    <w:rsid w:val="43702851"/>
    <w:rsid w:val="437269BA"/>
    <w:rsid w:val="437F3C65"/>
    <w:rsid w:val="439F639C"/>
    <w:rsid w:val="43B92D60"/>
    <w:rsid w:val="43CA4F48"/>
    <w:rsid w:val="43CB4A1B"/>
    <w:rsid w:val="43FE78B1"/>
    <w:rsid w:val="440A7CA0"/>
    <w:rsid w:val="4424604A"/>
    <w:rsid w:val="44254A04"/>
    <w:rsid w:val="442967DE"/>
    <w:rsid w:val="443019BB"/>
    <w:rsid w:val="444F6EE4"/>
    <w:rsid w:val="445014AB"/>
    <w:rsid w:val="44CE660D"/>
    <w:rsid w:val="45224346"/>
    <w:rsid w:val="454F0B76"/>
    <w:rsid w:val="45611A6C"/>
    <w:rsid w:val="45795008"/>
    <w:rsid w:val="4579514B"/>
    <w:rsid w:val="45796CE6"/>
    <w:rsid w:val="457E2BBE"/>
    <w:rsid w:val="457F72E8"/>
    <w:rsid w:val="45DE083B"/>
    <w:rsid w:val="45E076C0"/>
    <w:rsid w:val="45E926A5"/>
    <w:rsid w:val="45F36067"/>
    <w:rsid w:val="460C0745"/>
    <w:rsid w:val="463122D8"/>
    <w:rsid w:val="4632053D"/>
    <w:rsid w:val="46577675"/>
    <w:rsid w:val="4662415A"/>
    <w:rsid w:val="4662498C"/>
    <w:rsid w:val="466E26B2"/>
    <w:rsid w:val="467F1EF6"/>
    <w:rsid w:val="46A022D9"/>
    <w:rsid w:val="46A9554B"/>
    <w:rsid w:val="46B21457"/>
    <w:rsid w:val="46BE1A6C"/>
    <w:rsid w:val="46BE6647"/>
    <w:rsid w:val="46EE3897"/>
    <w:rsid w:val="471B3499"/>
    <w:rsid w:val="4730142A"/>
    <w:rsid w:val="475D2A2A"/>
    <w:rsid w:val="478E4BD2"/>
    <w:rsid w:val="47A43097"/>
    <w:rsid w:val="47D84DCE"/>
    <w:rsid w:val="47DD756D"/>
    <w:rsid w:val="48037A8A"/>
    <w:rsid w:val="48057880"/>
    <w:rsid w:val="48150BC3"/>
    <w:rsid w:val="48377D23"/>
    <w:rsid w:val="486634EE"/>
    <w:rsid w:val="48807890"/>
    <w:rsid w:val="48A64B98"/>
    <w:rsid w:val="48A71804"/>
    <w:rsid w:val="48B30830"/>
    <w:rsid w:val="48BC156D"/>
    <w:rsid w:val="48D07BD4"/>
    <w:rsid w:val="48DF62C3"/>
    <w:rsid w:val="48F765BE"/>
    <w:rsid w:val="490445F2"/>
    <w:rsid w:val="49320F23"/>
    <w:rsid w:val="495B14C0"/>
    <w:rsid w:val="49A10911"/>
    <w:rsid w:val="49DD73AE"/>
    <w:rsid w:val="49F95BD6"/>
    <w:rsid w:val="4A0C7375"/>
    <w:rsid w:val="4A194AA5"/>
    <w:rsid w:val="4A2710F3"/>
    <w:rsid w:val="4A4934DE"/>
    <w:rsid w:val="4AA73240"/>
    <w:rsid w:val="4AB72272"/>
    <w:rsid w:val="4AC84139"/>
    <w:rsid w:val="4AD703A4"/>
    <w:rsid w:val="4B305E1B"/>
    <w:rsid w:val="4B5D2E40"/>
    <w:rsid w:val="4BB92D8E"/>
    <w:rsid w:val="4BBB7216"/>
    <w:rsid w:val="4BD07B58"/>
    <w:rsid w:val="4BE87BA5"/>
    <w:rsid w:val="4C3176AB"/>
    <w:rsid w:val="4C415DC1"/>
    <w:rsid w:val="4C424B2C"/>
    <w:rsid w:val="4C571AC7"/>
    <w:rsid w:val="4C6C6A83"/>
    <w:rsid w:val="4C6E278E"/>
    <w:rsid w:val="4CE45067"/>
    <w:rsid w:val="4CFF538B"/>
    <w:rsid w:val="4D2A4B22"/>
    <w:rsid w:val="4D471EEE"/>
    <w:rsid w:val="4D4D7800"/>
    <w:rsid w:val="4D7251FF"/>
    <w:rsid w:val="4DDB4948"/>
    <w:rsid w:val="4DE50C0B"/>
    <w:rsid w:val="4DF831B6"/>
    <w:rsid w:val="4E11105D"/>
    <w:rsid w:val="4E16225A"/>
    <w:rsid w:val="4E253AB8"/>
    <w:rsid w:val="4E472C92"/>
    <w:rsid w:val="4E4E2F3A"/>
    <w:rsid w:val="4E824D97"/>
    <w:rsid w:val="4E9D5C2D"/>
    <w:rsid w:val="4EBA57C1"/>
    <w:rsid w:val="4EC8768D"/>
    <w:rsid w:val="4EEB58EF"/>
    <w:rsid w:val="4EFE6975"/>
    <w:rsid w:val="4F047E0A"/>
    <w:rsid w:val="4F477F24"/>
    <w:rsid w:val="4F732AC8"/>
    <w:rsid w:val="4FA91AAC"/>
    <w:rsid w:val="4FBD0FF5"/>
    <w:rsid w:val="4FC854D7"/>
    <w:rsid w:val="4FEA0190"/>
    <w:rsid w:val="50142DE1"/>
    <w:rsid w:val="5015687B"/>
    <w:rsid w:val="501926CA"/>
    <w:rsid w:val="503109FF"/>
    <w:rsid w:val="503E7F87"/>
    <w:rsid w:val="504544C8"/>
    <w:rsid w:val="505E3D68"/>
    <w:rsid w:val="506F5953"/>
    <w:rsid w:val="50714CBC"/>
    <w:rsid w:val="50C2531E"/>
    <w:rsid w:val="50D13748"/>
    <w:rsid w:val="51291B5B"/>
    <w:rsid w:val="51292021"/>
    <w:rsid w:val="516A440A"/>
    <w:rsid w:val="51BA5A6F"/>
    <w:rsid w:val="51C42E16"/>
    <w:rsid w:val="51E5538B"/>
    <w:rsid w:val="520D6221"/>
    <w:rsid w:val="525351F4"/>
    <w:rsid w:val="525A6FBC"/>
    <w:rsid w:val="526C0997"/>
    <w:rsid w:val="52855A65"/>
    <w:rsid w:val="529F5DED"/>
    <w:rsid w:val="52E44E05"/>
    <w:rsid w:val="53311AB3"/>
    <w:rsid w:val="53317F44"/>
    <w:rsid w:val="533D33D1"/>
    <w:rsid w:val="53511F1B"/>
    <w:rsid w:val="5353295D"/>
    <w:rsid w:val="53670B33"/>
    <w:rsid w:val="537735FB"/>
    <w:rsid w:val="53775B6A"/>
    <w:rsid w:val="538B4884"/>
    <w:rsid w:val="538F5737"/>
    <w:rsid w:val="53D43855"/>
    <w:rsid w:val="53D6214F"/>
    <w:rsid w:val="53EE1101"/>
    <w:rsid w:val="53FC4E8E"/>
    <w:rsid w:val="541717DC"/>
    <w:rsid w:val="54271D5C"/>
    <w:rsid w:val="54976AA9"/>
    <w:rsid w:val="549A3F89"/>
    <w:rsid w:val="54A022DD"/>
    <w:rsid w:val="54DE0134"/>
    <w:rsid w:val="550D361F"/>
    <w:rsid w:val="553C46BA"/>
    <w:rsid w:val="55450A62"/>
    <w:rsid w:val="55494082"/>
    <w:rsid w:val="555F54CC"/>
    <w:rsid w:val="557D5B60"/>
    <w:rsid w:val="55834A19"/>
    <w:rsid w:val="55982572"/>
    <w:rsid w:val="55CF743F"/>
    <w:rsid w:val="55F27046"/>
    <w:rsid w:val="55F526C6"/>
    <w:rsid w:val="56066DC9"/>
    <w:rsid w:val="564E1228"/>
    <w:rsid w:val="56A6131D"/>
    <w:rsid w:val="56A82B00"/>
    <w:rsid w:val="56BC5AD0"/>
    <w:rsid w:val="56D00C68"/>
    <w:rsid w:val="56D56319"/>
    <w:rsid w:val="57022BD1"/>
    <w:rsid w:val="5716581B"/>
    <w:rsid w:val="57212B27"/>
    <w:rsid w:val="572809C2"/>
    <w:rsid w:val="57480C4D"/>
    <w:rsid w:val="574C27F3"/>
    <w:rsid w:val="578810DA"/>
    <w:rsid w:val="57895A45"/>
    <w:rsid w:val="57B30CDA"/>
    <w:rsid w:val="57C5313B"/>
    <w:rsid w:val="57D807D4"/>
    <w:rsid w:val="57EA7969"/>
    <w:rsid w:val="57F740F4"/>
    <w:rsid w:val="57FA3D86"/>
    <w:rsid w:val="580A7D41"/>
    <w:rsid w:val="5844018D"/>
    <w:rsid w:val="58750691"/>
    <w:rsid w:val="58AB575D"/>
    <w:rsid w:val="58BC728D"/>
    <w:rsid w:val="58DD0763"/>
    <w:rsid w:val="58EA22FF"/>
    <w:rsid w:val="58EB59C1"/>
    <w:rsid w:val="59445F91"/>
    <w:rsid w:val="59815208"/>
    <w:rsid w:val="5993057B"/>
    <w:rsid w:val="59A64B68"/>
    <w:rsid w:val="59F001A4"/>
    <w:rsid w:val="59F70802"/>
    <w:rsid w:val="5A1E2DE7"/>
    <w:rsid w:val="5A20427A"/>
    <w:rsid w:val="5A331DE9"/>
    <w:rsid w:val="5A395FB6"/>
    <w:rsid w:val="5A436A2D"/>
    <w:rsid w:val="5A7A11AE"/>
    <w:rsid w:val="5A9833A8"/>
    <w:rsid w:val="5AAC047B"/>
    <w:rsid w:val="5B0A066E"/>
    <w:rsid w:val="5B123FA7"/>
    <w:rsid w:val="5B323837"/>
    <w:rsid w:val="5B5E18A4"/>
    <w:rsid w:val="5B613C0E"/>
    <w:rsid w:val="5B955E96"/>
    <w:rsid w:val="5B9B3675"/>
    <w:rsid w:val="5BA26571"/>
    <w:rsid w:val="5BCA6564"/>
    <w:rsid w:val="5BD66D67"/>
    <w:rsid w:val="5BF46E77"/>
    <w:rsid w:val="5BFE7E52"/>
    <w:rsid w:val="5C107D40"/>
    <w:rsid w:val="5C1E3775"/>
    <w:rsid w:val="5C381264"/>
    <w:rsid w:val="5C672644"/>
    <w:rsid w:val="5C8132C7"/>
    <w:rsid w:val="5C820F68"/>
    <w:rsid w:val="5C96060B"/>
    <w:rsid w:val="5CA23A25"/>
    <w:rsid w:val="5CC26330"/>
    <w:rsid w:val="5CD67F41"/>
    <w:rsid w:val="5CDF760E"/>
    <w:rsid w:val="5D017C51"/>
    <w:rsid w:val="5D4165A3"/>
    <w:rsid w:val="5D463591"/>
    <w:rsid w:val="5D4F2A78"/>
    <w:rsid w:val="5D570A59"/>
    <w:rsid w:val="5D792AE4"/>
    <w:rsid w:val="5DB93D9B"/>
    <w:rsid w:val="5DC25C67"/>
    <w:rsid w:val="5DD97571"/>
    <w:rsid w:val="5E2F58D3"/>
    <w:rsid w:val="5E44495A"/>
    <w:rsid w:val="5E5A06FD"/>
    <w:rsid w:val="5E5F348D"/>
    <w:rsid w:val="5E9342EC"/>
    <w:rsid w:val="5EA27CF7"/>
    <w:rsid w:val="5EBC3C1E"/>
    <w:rsid w:val="5F3815EE"/>
    <w:rsid w:val="5F5C32D6"/>
    <w:rsid w:val="5FA23C0D"/>
    <w:rsid w:val="5FB10E83"/>
    <w:rsid w:val="5FC67FEF"/>
    <w:rsid w:val="5FD362BC"/>
    <w:rsid w:val="5FFD96AC"/>
    <w:rsid w:val="600E788A"/>
    <w:rsid w:val="60173C67"/>
    <w:rsid w:val="60206354"/>
    <w:rsid w:val="604130CF"/>
    <w:rsid w:val="60663C94"/>
    <w:rsid w:val="60794FD4"/>
    <w:rsid w:val="60814FEF"/>
    <w:rsid w:val="60946411"/>
    <w:rsid w:val="60A01CB3"/>
    <w:rsid w:val="60AE4E89"/>
    <w:rsid w:val="60D32F5A"/>
    <w:rsid w:val="610E2B4C"/>
    <w:rsid w:val="613E3956"/>
    <w:rsid w:val="61671D60"/>
    <w:rsid w:val="616C52DB"/>
    <w:rsid w:val="619945D7"/>
    <w:rsid w:val="61C210E3"/>
    <w:rsid w:val="61C24BFD"/>
    <w:rsid w:val="61C5709A"/>
    <w:rsid w:val="61DE43D4"/>
    <w:rsid w:val="61E06967"/>
    <w:rsid w:val="61ED083B"/>
    <w:rsid w:val="62322F68"/>
    <w:rsid w:val="624216A0"/>
    <w:rsid w:val="626343A0"/>
    <w:rsid w:val="626736F9"/>
    <w:rsid w:val="626B4082"/>
    <w:rsid w:val="626B6B00"/>
    <w:rsid w:val="628E1BE9"/>
    <w:rsid w:val="62C126EC"/>
    <w:rsid w:val="62D06FF9"/>
    <w:rsid w:val="62D765EB"/>
    <w:rsid w:val="631044E3"/>
    <w:rsid w:val="636A4566"/>
    <w:rsid w:val="636B22CC"/>
    <w:rsid w:val="636C198B"/>
    <w:rsid w:val="63B65AC7"/>
    <w:rsid w:val="63D7428B"/>
    <w:rsid w:val="64002DAD"/>
    <w:rsid w:val="640C4C0D"/>
    <w:rsid w:val="643B5584"/>
    <w:rsid w:val="645830D7"/>
    <w:rsid w:val="64675414"/>
    <w:rsid w:val="647258C3"/>
    <w:rsid w:val="64763CBE"/>
    <w:rsid w:val="64AA2E73"/>
    <w:rsid w:val="64B8434A"/>
    <w:rsid w:val="64C5008F"/>
    <w:rsid w:val="64E8446E"/>
    <w:rsid w:val="64F9CCE6"/>
    <w:rsid w:val="65017B21"/>
    <w:rsid w:val="6516265A"/>
    <w:rsid w:val="651B5828"/>
    <w:rsid w:val="65376B47"/>
    <w:rsid w:val="654042F5"/>
    <w:rsid w:val="65E44DFA"/>
    <w:rsid w:val="65F66C79"/>
    <w:rsid w:val="660447CA"/>
    <w:rsid w:val="661C5726"/>
    <w:rsid w:val="66334070"/>
    <w:rsid w:val="665622BC"/>
    <w:rsid w:val="66653739"/>
    <w:rsid w:val="666C4EE6"/>
    <w:rsid w:val="66792487"/>
    <w:rsid w:val="66FB0FDC"/>
    <w:rsid w:val="66FC5AFF"/>
    <w:rsid w:val="6709462E"/>
    <w:rsid w:val="670D5158"/>
    <w:rsid w:val="6777196F"/>
    <w:rsid w:val="678A1ED0"/>
    <w:rsid w:val="678B4317"/>
    <w:rsid w:val="67AB61F8"/>
    <w:rsid w:val="67BA7741"/>
    <w:rsid w:val="67E6170C"/>
    <w:rsid w:val="67ED1BBE"/>
    <w:rsid w:val="680D0CA5"/>
    <w:rsid w:val="686C7F9F"/>
    <w:rsid w:val="68A45648"/>
    <w:rsid w:val="68A5668C"/>
    <w:rsid w:val="68BC5088"/>
    <w:rsid w:val="68BD44C2"/>
    <w:rsid w:val="68D27297"/>
    <w:rsid w:val="68E24BB9"/>
    <w:rsid w:val="68F12C01"/>
    <w:rsid w:val="6911241F"/>
    <w:rsid w:val="691C1682"/>
    <w:rsid w:val="69AC6C0B"/>
    <w:rsid w:val="69B55D5F"/>
    <w:rsid w:val="69B67115"/>
    <w:rsid w:val="69B82DF4"/>
    <w:rsid w:val="69C43FD3"/>
    <w:rsid w:val="69EE74C3"/>
    <w:rsid w:val="69EF53B4"/>
    <w:rsid w:val="69F12B0F"/>
    <w:rsid w:val="69FB8724"/>
    <w:rsid w:val="6A126DD2"/>
    <w:rsid w:val="6A420E56"/>
    <w:rsid w:val="6A924E32"/>
    <w:rsid w:val="6A94008C"/>
    <w:rsid w:val="6A984601"/>
    <w:rsid w:val="6AC635A8"/>
    <w:rsid w:val="6AE60947"/>
    <w:rsid w:val="6AEF6EB8"/>
    <w:rsid w:val="6AFD0629"/>
    <w:rsid w:val="6B0B374F"/>
    <w:rsid w:val="6B0E6D92"/>
    <w:rsid w:val="6B17074E"/>
    <w:rsid w:val="6B1F0CCB"/>
    <w:rsid w:val="6B6234E5"/>
    <w:rsid w:val="6B6D177C"/>
    <w:rsid w:val="6B6D755C"/>
    <w:rsid w:val="6BA67A32"/>
    <w:rsid w:val="6BBD11F5"/>
    <w:rsid w:val="6BCE1834"/>
    <w:rsid w:val="6BD12800"/>
    <w:rsid w:val="6C022DB1"/>
    <w:rsid w:val="6C1B1096"/>
    <w:rsid w:val="6C5E02FC"/>
    <w:rsid w:val="6C692464"/>
    <w:rsid w:val="6C721812"/>
    <w:rsid w:val="6C8B0F52"/>
    <w:rsid w:val="6CA9548B"/>
    <w:rsid w:val="6CBD4D48"/>
    <w:rsid w:val="6CDD0DD0"/>
    <w:rsid w:val="6CDE126B"/>
    <w:rsid w:val="6CFA7DB1"/>
    <w:rsid w:val="6D0127E4"/>
    <w:rsid w:val="6D135E16"/>
    <w:rsid w:val="6D1A1643"/>
    <w:rsid w:val="6D1C168A"/>
    <w:rsid w:val="6D347A31"/>
    <w:rsid w:val="6D3668DD"/>
    <w:rsid w:val="6D471CAB"/>
    <w:rsid w:val="6D70425D"/>
    <w:rsid w:val="6D8E2AD7"/>
    <w:rsid w:val="6DAC0977"/>
    <w:rsid w:val="6DB941BD"/>
    <w:rsid w:val="6DC60F63"/>
    <w:rsid w:val="6DF11063"/>
    <w:rsid w:val="6E196AE7"/>
    <w:rsid w:val="6E4C770B"/>
    <w:rsid w:val="6E5F1098"/>
    <w:rsid w:val="6E6F2793"/>
    <w:rsid w:val="6E703D8E"/>
    <w:rsid w:val="6E84323D"/>
    <w:rsid w:val="6E942A76"/>
    <w:rsid w:val="6EA41FA2"/>
    <w:rsid w:val="6EB44AD4"/>
    <w:rsid w:val="6F2F0361"/>
    <w:rsid w:val="6F313FE8"/>
    <w:rsid w:val="6F381CAC"/>
    <w:rsid w:val="6F6128C1"/>
    <w:rsid w:val="6F9C6902"/>
    <w:rsid w:val="6F9E6156"/>
    <w:rsid w:val="6FA0729C"/>
    <w:rsid w:val="70100CA2"/>
    <w:rsid w:val="70393572"/>
    <w:rsid w:val="70473CDF"/>
    <w:rsid w:val="706E27A1"/>
    <w:rsid w:val="70800D23"/>
    <w:rsid w:val="70A24D48"/>
    <w:rsid w:val="70BA64EF"/>
    <w:rsid w:val="70C900DF"/>
    <w:rsid w:val="70F80524"/>
    <w:rsid w:val="710A2419"/>
    <w:rsid w:val="710E65A0"/>
    <w:rsid w:val="71326D32"/>
    <w:rsid w:val="714C2CD0"/>
    <w:rsid w:val="715A596A"/>
    <w:rsid w:val="71777E63"/>
    <w:rsid w:val="717C247D"/>
    <w:rsid w:val="717F26E4"/>
    <w:rsid w:val="71816B8E"/>
    <w:rsid w:val="71832D29"/>
    <w:rsid w:val="718F38C4"/>
    <w:rsid w:val="71907818"/>
    <w:rsid w:val="71B252F9"/>
    <w:rsid w:val="71E95916"/>
    <w:rsid w:val="7203413E"/>
    <w:rsid w:val="72191ED0"/>
    <w:rsid w:val="7250588C"/>
    <w:rsid w:val="72620508"/>
    <w:rsid w:val="726F5278"/>
    <w:rsid w:val="727E786A"/>
    <w:rsid w:val="72887FD4"/>
    <w:rsid w:val="72A42CAB"/>
    <w:rsid w:val="72BD0544"/>
    <w:rsid w:val="72C0472D"/>
    <w:rsid w:val="72CC236B"/>
    <w:rsid w:val="72D11D5C"/>
    <w:rsid w:val="72E4193A"/>
    <w:rsid w:val="72E85DAD"/>
    <w:rsid w:val="730416F3"/>
    <w:rsid w:val="732303D9"/>
    <w:rsid w:val="734979C3"/>
    <w:rsid w:val="7352575D"/>
    <w:rsid w:val="73532CC9"/>
    <w:rsid w:val="73742537"/>
    <w:rsid w:val="73D73D11"/>
    <w:rsid w:val="744975DD"/>
    <w:rsid w:val="74610332"/>
    <w:rsid w:val="746920A5"/>
    <w:rsid w:val="749809B3"/>
    <w:rsid w:val="74AE06FF"/>
    <w:rsid w:val="74CB1EDB"/>
    <w:rsid w:val="74DE73F5"/>
    <w:rsid w:val="7517095A"/>
    <w:rsid w:val="751E77AF"/>
    <w:rsid w:val="757A6A57"/>
    <w:rsid w:val="75A4294A"/>
    <w:rsid w:val="75D07F8B"/>
    <w:rsid w:val="75EE5669"/>
    <w:rsid w:val="76957051"/>
    <w:rsid w:val="76BD4232"/>
    <w:rsid w:val="76C10199"/>
    <w:rsid w:val="76C57BCB"/>
    <w:rsid w:val="76D474B3"/>
    <w:rsid w:val="76F927CD"/>
    <w:rsid w:val="77113686"/>
    <w:rsid w:val="772F78A5"/>
    <w:rsid w:val="773B2934"/>
    <w:rsid w:val="773E064E"/>
    <w:rsid w:val="774E1211"/>
    <w:rsid w:val="777B71D8"/>
    <w:rsid w:val="77A54D53"/>
    <w:rsid w:val="77AB25AD"/>
    <w:rsid w:val="77D75F2B"/>
    <w:rsid w:val="77FC6767"/>
    <w:rsid w:val="781A0BEC"/>
    <w:rsid w:val="78202415"/>
    <w:rsid w:val="78213FC9"/>
    <w:rsid w:val="785D4310"/>
    <w:rsid w:val="78701D9C"/>
    <w:rsid w:val="78BC253A"/>
    <w:rsid w:val="78F9F6D3"/>
    <w:rsid w:val="78FA0671"/>
    <w:rsid w:val="793A634F"/>
    <w:rsid w:val="797A5A56"/>
    <w:rsid w:val="798635EB"/>
    <w:rsid w:val="79A5750A"/>
    <w:rsid w:val="79E96AA7"/>
    <w:rsid w:val="79ED0DA8"/>
    <w:rsid w:val="79F93A46"/>
    <w:rsid w:val="7A0C1011"/>
    <w:rsid w:val="7A0E7A81"/>
    <w:rsid w:val="7A321CDB"/>
    <w:rsid w:val="7A567B6E"/>
    <w:rsid w:val="7A6E32C8"/>
    <w:rsid w:val="7AB0113D"/>
    <w:rsid w:val="7AC900CF"/>
    <w:rsid w:val="7B052FBD"/>
    <w:rsid w:val="7B2F54B5"/>
    <w:rsid w:val="7B5A5A6C"/>
    <w:rsid w:val="7B5C250E"/>
    <w:rsid w:val="7B6D0F87"/>
    <w:rsid w:val="7B72691F"/>
    <w:rsid w:val="7B783FD8"/>
    <w:rsid w:val="7B9A3DB8"/>
    <w:rsid w:val="7BA113AB"/>
    <w:rsid w:val="7BD52290"/>
    <w:rsid w:val="7BD568A0"/>
    <w:rsid w:val="7BE22960"/>
    <w:rsid w:val="7BF20E1E"/>
    <w:rsid w:val="7BFF70BE"/>
    <w:rsid w:val="7C1846CC"/>
    <w:rsid w:val="7C5728ED"/>
    <w:rsid w:val="7C6C2B2C"/>
    <w:rsid w:val="7C9408F4"/>
    <w:rsid w:val="7CB83597"/>
    <w:rsid w:val="7CB90CC2"/>
    <w:rsid w:val="7CC752E0"/>
    <w:rsid w:val="7CF210E7"/>
    <w:rsid w:val="7CFB2CE9"/>
    <w:rsid w:val="7CFBCE9D"/>
    <w:rsid w:val="7D060CAB"/>
    <w:rsid w:val="7D0C34C4"/>
    <w:rsid w:val="7D212CA5"/>
    <w:rsid w:val="7D255EE2"/>
    <w:rsid w:val="7D293184"/>
    <w:rsid w:val="7D4B3EE6"/>
    <w:rsid w:val="7D6112EF"/>
    <w:rsid w:val="7D68620F"/>
    <w:rsid w:val="7D69777E"/>
    <w:rsid w:val="7D6FB106"/>
    <w:rsid w:val="7D7013D2"/>
    <w:rsid w:val="7D752C5B"/>
    <w:rsid w:val="7D927DC0"/>
    <w:rsid w:val="7DAC79D0"/>
    <w:rsid w:val="7DB34706"/>
    <w:rsid w:val="7E1A0A9F"/>
    <w:rsid w:val="7E3C401A"/>
    <w:rsid w:val="7E444CE2"/>
    <w:rsid w:val="7E641213"/>
    <w:rsid w:val="7EA7EB6C"/>
    <w:rsid w:val="7EA9695D"/>
    <w:rsid w:val="7EAF6DC9"/>
    <w:rsid w:val="7EB859C9"/>
    <w:rsid w:val="7ECB467D"/>
    <w:rsid w:val="7ECB4935"/>
    <w:rsid w:val="7EE33139"/>
    <w:rsid w:val="7EEBD690"/>
    <w:rsid w:val="7EF34773"/>
    <w:rsid w:val="7F0D08DC"/>
    <w:rsid w:val="7F173D26"/>
    <w:rsid w:val="7F2D51C2"/>
    <w:rsid w:val="7F5C11A2"/>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eastAsia="宋体"/>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left="420"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批注文字 Char1"/>
    <w:link w:val="15"/>
    <w:semiHidden/>
    <w:qFormat/>
    <w:uiPriority w:val="99"/>
    <w:rPr>
      <w:rFonts w:ascii="Times New Roman" w:hAnsi="Times New Roman" w:eastAsia="宋体" w:cs="Times New Roman"/>
      <w:szCs w:val="24"/>
    </w:rPr>
  </w:style>
  <w:style w:type="character" w:customStyle="1" w:styleId="58">
    <w:name w:val="标题 6 Char"/>
    <w:link w:val="7"/>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2"/>
    <w:qFormat/>
    <w:uiPriority w:val="0"/>
    <w:rPr>
      <w:rFonts w:eastAsia="宋体"/>
      <w:szCs w:val="24"/>
    </w:rPr>
  </w:style>
  <w:style w:type="character" w:customStyle="1" w:styleId="65">
    <w:name w:val="脚注文本 Char"/>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0"/>
    <w:qFormat/>
    <w:uiPriority w:val="0"/>
    <w:rPr>
      <w:rFonts w:ascii="Times New Roman" w:hAnsi="Times New Roman" w:eastAsia="宋体" w:cs="Times New Roman"/>
      <w:b/>
      <w:bCs/>
      <w:szCs w:val="24"/>
    </w:rPr>
  </w:style>
  <w:style w:type="character" w:customStyle="1" w:styleId="68">
    <w:name w:val="正文缩进 Char"/>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7"/>
    <w:qFormat/>
    <w:uiPriority w:val="0"/>
    <w:rPr>
      <w:rFonts w:ascii="Times New Roman" w:hAnsi="Times New Roman" w:eastAsia="宋体" w:cs="Times New Roman"/>
      <w:sz w:val="18"/>
      <w:szCs w:val="18"/>
    </w:rPr>
  </w:style>
  <w:style w:type="character" w:customStyle="1" w:styleId="72">
    <w:name w:val="标题 9 Char"/>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17"/>
    <w:qFormat/>
    <w:uiPriority w:val="0"/>
    <w:rPr>
      <w:szCs w:val="24"/>
    </w:rPr>
  </w:style>
  <w:style w:type="character" w:customStyle="1" w:styleId="75">
    <w:name w:val="文档结构图 Char"/>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4"/>
    <w:qFormat/>
    <w:uiPriority w:val="0"/>
    <w:rPr>
      <w:rFonts w:ascii="Arial" w:hAnsi="Arial" w:eastAsia="黑体" w:cs="Times New Roman"/>
      <w:b/>
      <w:bCs/>
      <w:sz w:val="32"/>
      <w:szCs w:val="32"/>
    </w:rPr>
  </w:style>
  <w:style w:type="character" w:customStyle="1" w:styleId="78">
    <w:name w:val="标题 Char"/>
    <w:link w:val="39"/>
    <w:qFormat/>
    <w:uiPriority w:val="0"/>
    <w:rPr>
      <w:rFonts w:ascii="Arial" w:hAnsi="Arial"/>
      <w:b/>
      <w:sz w:val="32"/>
    </w:rPr>
  </w:style>
  <w:style w:type="character" w:customStyle="1" w:styleId="79">
    <w:name w:val="批注框文本 Char"/>
    <w:link w:val="25"/>
    <w:qFormat/>
    <w:uiPriority w:val="0"/>
    <w:rPr>
      <w:rFonts w:ascii="Times New Roman" w:hAnsi="Times New Roman" w:eastAsia="宋体" w:cs="Times New Roman"/>
      <w:sz w:val="18"/>
      <w:szCs w:val="18"/>
    </w:rPr>
  </w:style>
  <w:style w:type="character" w:customStyle="1" w:styleId="80">
    <w:name w:val="标题 8 Char"/>
    <w:link w:val="9"/>
    <w:qFormat/>
    <w:uiPriority w:val="0"/>
    <w:rPr>
      <w:rFonts w:ascii="Arial" w:hAnsi="Arial" w:eastAsia="黑体" w:cs="Times New Roman"/>
      <w:kern w:val="0"/>
      <w:sz w:val="24"/>
      <w:szCs w:val="24"/>
    </w:rPr>
  </w:style>
  <w:style w:type="character" w:customStyle="1" w:styleId="81">
    <w:name w:val="日期 Char"/>
    <w:link w:val="23"/>
    <w:qFormat/>
    <w:uiPriority w:val="0"/>
    <w:rPr>
      <w:rFonts w:ascii="Times New Roman" w:hAnsi="Times New Roman" w:eastAsia="宋体" w:cs="Times New Roman"/>
      <w:sz w:val="24"/>
      <w:szCs w:val="20"/>
    </w:rPr>
  </w:style>
  <w:style w:type="character" w:customStyle="1" w:styleId="82">
    <w:name w:val="标题 1 Char"/>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6"/>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1"/>
    <w:qFormat/>
    <w:uiPriority w:val="99"/>
    <w:rPr>
      <w:rFonts w:ascii="Courier New" w:hAnsi="Courier New"/>
    </w:rPr>
  </w:style>
  <w:style w:type="character" w:customStyle="1" w:styleId="98">
    <w:name w:val="标题 7 Char"/>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30</Pages>
  <Words>9241</Words>
  <Characters>9599</Characters>
  <Lines>1</Lines>
  <Paragraphs>1</Paragraphs>
  <TotalTime>7</TotalTime>
  <ScaleCrop>false</ScaleCrop>
  <LinksUpToDate>false</LinksUpToDate>
  <CharactersWithSpaces>10445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♂杰♂</cp:lastModifiedBy>
  <cp:lastPrinted>2020-05-12T23:11:00Z</cp:lastPrinted>
  <dcterms:modified xsi:type="dcterms:W3CDTF">2023-10-11T02:55:00Z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