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b w:val="0"/>
          <w:bCs/>
          <w:color w:val="444444"/>
          <w:sz w:val="44"/>
          <w:szCs w:val="44"/>
        </w:rPr>
      </w:pPr>
      <w:r>
        <w:rPr>
          <w:rStyle w:val="5"/>
          <w:rFonts w:hint="eastAsia" w:ascii="方正小标宋_GBK" w:hAnsi="方正小标宋_GBK" w:eastAsia="方正小标宋_GBK" w:cs="方正小标宋_GBK"/>
          <w:b w:val="0"/>
          <w:bCs/>
          <w:color w:val="444444"/>
          <w:kern w:val="0"/>
          <w:sz w:val="44"/>
          <w:szCs w:val="44"/>
          <w:bdr w:val="none" w:color="auto" w:sz="0" w:space="0"/>
          <w:lang w:val="en-US" w:eastAsia="zh-CN" w:bidi="ar"/>
        </w:rPr>
        <w:t>重庆中渝高速公路有限公司</w:t>
      </w:r>
    </w:p>
    <w:p>
      <w:pPr>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b w:val="0"/>
          <w:bCs/>
          <w:color w:val="444444"/>
          <w:sz w:val="44"/>
          <w:szCs w:val="44"/>
        </w:rPr>
      </w:pPr>
      <w:bookmarkStart w:id="0" w:name="_GoBack"/>
      <w:r>
        <w:rPr>
          <w:rStyle w:val="5"/>
          <w:rFonts w:hint="eastAsia" w:ascii="方正小标宋_GBK" w:hAnsi="方正小标宋_GBK" w:eastAsia="方正小标宋_GBK" w:cs="方正小标宋_GBK"/>
          <w:b w:val="0"/>
          <w:bCs/>
          <w:color w:val="444444"/>
          <w:kern w:val="0"/>
          <w:sz w:val="44"/>
          <w:szCs w:val="44"/>
          <w:bdr w:val="none" w:color="auto" w:sz="0" w:space="0"/>
          <w:lang w:val="en-US" w:eastAsia="zh-CN" w:bidi="ar"/>
        </w:rPr>
        <w:t>隧道洞口影响行车安全绿化整改工程项目竞争性比选结果公示</w:t>
      </w:r>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公示结束时间2023年</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-10月19日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一、评标情况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重庆中渝高速公路有限公司隧道洞口影响行车安全绿化整改工程项目竞争性比选于2023年9月</w:t>
      </w:r>
      <w:r>
        <w:rPr>
          <w:rFonts w:hint="eastAsia" w:ascii="方正仿宋_GBK" w:hAnsi="方正仿宋_GBK" w:eastAsia="方正仿宋_GBK" w:cs="方正仿宋_GBK"/>
          <w:sz w:val="32"/>
          <w:szCs w:val="32"/>
          <w:lang w:val="en-US" w:eastAsia="zh-CN"/>
        </w:rPr>
        <w:t>27</w:t>
      </w:r>
      <w:r>
        <w:rPr>
          <w:rFonts w:hint="eastAsia" w:ascii="方正仿宋_GBK" w:hAnsi="方正仿宋_GBK" w:eastAsia="方正仿宋_GBK" w:cs="方正仿宋_GBK"/>
          <w:sz w:val="32"/>
          <w:szCs w:val="32"/>
        </w:rPr>
        <w:t>日上午10:00在重庆中渝高速公路有限公司（双福南收费站旁）进行现场开标，本次比选采用“最低价评标法”，经重庆中渝高速公路有限公司评标小组评审，结果如下：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1、中标候选人基本情况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b w:val="0"/>
          <w:bCs w:val="0"/>
          <w:color w:val="444444"/>
          <w:kern w:val="0"/>
          <w:sz w:val="32"/>
          <w:szCs w:val="32"/>
          <w:lang w:val="en-US" w:eastAsia="zh-CN" w:bidi="ar"/>
        </w:rPr>
      </w:pPr>
      <w:r>
        <w:rPr>
          <w:rFonts w:hint="eastAsia" w:ascii="方正仿宋_GBK" w:hAnsi="方正仿宋_GBK" w:eastAsia="方正仿宋_GBK" w:cs="方正仿宋_GBK"/>
          <w:color w:val="444444"/>
          <w:kern w:val="0"/>
          <w:sz w:val="32"/>
          <w:szCs w:val="32"/>
          <w:lang w:val="en-US" w:eastAsia="zh-CN" w:bidi="ar"/>
        </w:rPr>
        <w:t>中标候</w:t>
      </w:r>
      <w:r>
        <w:rPr>
          <w:rFonts w:hint="eastAsia" w:ascii="方正仿宋_GBK" w:hAnsi="方正仿宋_GBK" w:eastAsia="方正仿宋_GBK" w:cs="方正仿宋_GBK"/>
          <w:b w:val="0"/>
          <w:bCs w:val="0"/>
          <w:color w:val="444444"/>
          <w:kern w:val="0"/>
          <w:sz w:val="32"/>
          <w:szCs w:val="32"/>
          <w:lang w:val="en-US" w:eastAsia="zh-CN" w:bidi="ar"/>
        </w:rPr>
        <w:t>选人：重庆杰宇交通设施有限公司，投标报价2306394.11元。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二、提出异议的渠道和方式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重庆中渝高速公路有限公司党群人力部：023-47846829</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三、其他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重庆高速公路集团有限公司官网及重庆高速公路集团有限公司招投标管理平台（http://43.240.249.108:8088）上发布。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四、监督部门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重庆中渝高速公路有限公司 电话：023-47846829</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五、联系方式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招标人：重庆中渝高速公路有限公司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  址：重庆绕城高速公路双福南收费站旁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邮  编：400428</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val="en-US" w:eastAsia="zh-CN"/>
        </w:rPr>
        <w:t>刘文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电  话：</w:t>
      </w:r>
      <w:r>
        <w:rPr>
          <w:rFonts w:hint="eastAsia" w:ascii="方正仿宋_GBK" w:hAnsi="方正仿宋_GBK" w:eastAsia="方正仿宋_GBK" w:cs="方正仿宋_GBK"/>
          <w:sz w:val="32"/>
          <w:szCs w:val="32"/>
          <w:lang w:val="en-US" w:eastAsia="zh-CN"/>
        </w:rPr>
        <w:t>17783190987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Verdana">
    <w:panose1 w:val="020B0604030504040204"/>
    <w:charset w:val="00"/>
    <w:family w:val="auto"/>
    <w:pitch w:val="default"/>
    <w:sig w:usb0="A0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2A73F6"/>
    <w:rsid w:val="01A779EF"/>
    <w:rsid w:val="023E60E5"/>
    <w:rsid w:val="07C147B5"/>
    <w:rsid w:val="09936FCB"/>
    <w:rsid w:val="0DED6716"/>
    <w:rsid w:val="12DD660A"/>
    <w:rsid w:val="18D83F21"/>
    <w:rsid w:val="1D5C45BE"/>
    <w:rsid w:val="1E367CE9"/>
    <w:rsid w:val="206A5A62"/>
    <w:rsid w:val="21F8659B"/>
    <w:rsid w:val="23266A33"/>
    <w:rsid w:val="2428153E"/>
    <w:rsid w:val="272A73F6"/>
    <w:rsid w:val="2B373210"/>
    <w:rsid w:val="2F0C7040"/>
    <w:rsid w:val="2F9B583A"/>
    <w:rsid w:val="31770990"/>
    <w:rsid w:val="34792948"/>
    <w:rsid w:val="38D97372"/>
    <w:rsid w:val="3BD80904"/>
    <w:rsid w:val="3D6E16CB"/>
    <w:rsid w:val="3D906D0C"/>
    <w:rsid w:val="3F6E1C31"/>
    <w:rsid w:val="417A67D5"/>
    <w:rsid w:val="42005CCB"/>
    <w:rsid w:val="48091557"/>
    <w:rsid w:val="483D22C3"/>
    <w:rsid w:val="484E1C62"/>
    <w:rsid w:val="54FC1D19"/>
    <w:rsid w:val="591A0630"/>
    <w:rsid w:val="5E8B346B"/>
    <w:rsid w:val="63890AB3"/>
    <w:rsid w:val="64107B99"/>
    <w:rsid w:val="67DB3C2F"/>
    <w:rsid w:val="6C0C5F39"/>
    <w:rsid w:val="6D7D0C8F"/>
    <w:rsid w:val="71652BA6"/>
    <w:rsid w:val="79407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rFonts w:ascii="Arial" w:hAnsi="Arial" w:cs="Arial"/>
      <w:color w:val="666666"/>
      <w:sz w:val="18"/>
      <w:szCs w:val="18"/>
      <w:u w:val="none"/>
    </w:rPr>
  </w:style>
  <w:style w:type="character" w:styleId="7">
    <w:name w:val="Hyperlink"/>
    <w:basedOn w:val="4"/>
    <w:uiPriority w:val="0"/>
    <w:rPr>
      <w:color w:val="00000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2023-10-12T07:09:00Z</dcterms:created>
  <dc:creator>刘文</dc:creator>
  <cp:lastModifiedBy>刘文</cp:lastModifiedBy>
  <dcterms:modified xsi:type="dcterms:W3CDTF">2023-10-12T07:18:01Z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9BFDA3CD1927457E9988D1864935CD2D</vt:lpwstr>
  </property>
</Properties>
</file>