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评标情况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肉类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配送服务询价结果公示如下：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中标候选人第 1名：重庆农投肉食品有限公司，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综合评分为92.43分，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结算价按采价的货品价格×81.9%执行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重庆恒原森个农产品配送有限公司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综合评分为71.96分，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结算价按采价的货品价格×81.4%执行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重庆佳谊供应链管理有限公司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综合评分为70.95分，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结算价按采价的货品价格×81.1%执行。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后勤管理服务中心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89138343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B4A41"/>
    <w:multiLevelType w:val="singleLevel"/>
    <w:tmpl w:val="BC4B4A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9A14238"/>
    <w:rsid w:val="38767EB9"/>
    <w:rsid w:val="6B5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1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2023-10-07T09:16:37Z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EBF40E83C0B244EC92030058096101F4</vt:lpwstr>
  </property>
</Properties>
</file>