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4A6" w:rsidRDefault="008924A6">
      <w:pPr>
        <w:ind w:left="1807" w:hangingChars="500" w:hanging="1807"/>
        <w:jc w:val="left"/>
        <w:rPr>
          <w:rFonts w:ascii="宋体" w:hAnsi="宋体" w:cs="宋体" w:hint="eastAsia"/>
          <w:b/>
          <w:sz w:val="36"/>
          <w:szCs w:val="36"/>
        </w:rPr>
      </w:pPr>
    </w:p>
    <w:p w:rsidR="008924A6" w:rsidRDefault="003A0DD1">
      <w:pPr>
        <w:ind w:left="1807" w:hangingChars="500" w:hanging="1807"/>
        <w:jc w:val="center"/>
        <w:rPr>
          <w:rFonts w:ascii="宋体" w:hAnsi="宋体" w:cs="宋体"/>
          <w:b/>
          <w:sz w:val="36"/>
          <w:szCs w:val="36"/>
        </w:rPr>
      </w:pPr>
      <w:r>
        <w:rPr>
          <w:rFonts w:ascii="宋体" w:hAnsi="宋体" w:cs="宋体" w:hint="eastAsia"/>
          <w:b/>
          <w:sz w:val="36"/>
          <w:szCs w:val="36"/>
        </w:rPr>
        <w:t>重庆高速公路集团有限公司东南营运分公司</w:t>
      </w:r>
    </w:p>
    <w:p w:rsidR="008924A6" w:rsidRDefault="003A0DD1">
      <w:pPr>
        <w:ind w:left="1807" w:hangingChars="500" w:hanging="1807"/>
        <w:jc w:val="center"/>
        <w:rPr>
          <w:rFonts w:ascii="宋体" w:hAnsi="宋体" w:cs="宋体"/>
          <w:b/>
          <w:sz w:val="36"/>
          <w:szCs w:val="36"/>
        </w:rPr>
      </w:pPr>
      <w:r>
        <w:rPr>
          <w:rFonts w:ascii="宋体" w:hAnsi="宋体" w:cs="宋体" w:hint="eastAsia"/>
          <w:b/>
          <w:sz w:val="36"/>
          <w:szCs w:val="36"/>
        </w:rPr>
        <w:t>2024年路面专项养护工程设计项目</w:t>
      </w:r>
    </w:p>
    <w:p w:rsidR="008924A6" w:rsidRDefault="008924A6">
      <w:pPr>
        <w:jc w:val="center"/>
        <w:rPr>
          <w:rFonts w:ascii="宋体" w:hAnsi="宋体" w:cs="宋体"/>
          <w:b/>
          <w:spacing w:val="20"/>
          <w:sz w:val="72"/>
          <w:szCs w:val="72"/>
        </w:rPr>
      </w:pPr>
    </w:p>
    <w:p w:rsidR="008924A6" w:rsidRDefault="008924A6">
      <w:pPr>
        <w:pStyle w:val="10"/>
        <w:tabs>
          <w:tab w:val="right" w:leader="dot" w:pos="8805"/>
        </w:tabs>
      </w:pPr>
    </w:p>
    <w:p w:rsidR="008924A6" w:rsidRDefault="008924A6"/>
    <w:p w:rsidR="008924A6" w:rsidRDefault="008924A6">
      <w:pPr>
        <w:pStyle w:val="10"/>
        <w:tabs>
          <w:tab w:val="right" w:leader="dot" w:pos="8805"/>
        </w:tabs>
      </w:pPr>
    </w:p>
    <w:p w:rsidR="008924A6" w:rsidRDefault="008924A6">
      <w:pPr>
        <w:jc w:val="center"/>
        <w:rPr>
          <w:rFonts w:ascii="宋体" w:hAnsi="宋体" w:cs="宋体"/>
          <w:b/>
          <w:spacing w:val="20"/>
          <w:sz w:val="72"/>
          <w:szCs w:val="72"/>
        </w:rPr>
      </w:pPr>
    </w:p>
    <w:p w:rsidR="008924A6" w:rsidRDefault="008924A6">
      <w:pPr>
        <w:pStyle w:val="10"/>
        <w:tabs>
          <w:tab w:val="right" w:leader="dot" w:pos="8805"/>
        </w:tabs>
      </w:pPr>
    </w:p>
    <w:p w:rsidR="008924A6" w:rsidRDefault="008924A6">
      <w:pPr>
        <w:pStyle w:val="10"/>
        <w:tabs>
          <w:tab w:val="right" w:leader="dot" w:pos="8805"/>
        </w:tabs>
      </w:pPr>
    </w:p>
    <w:p w:rsidR="008924A6" w:rsidRDefault="008924A6"/>
    <w:p w:rsidR="008924A6" w:rsidRDefault="003A0DD1">
      <w:pPr>
        <w:jc w:val="center"/>
        <w:rPr>
          <w:rFonts w:ascii="宋体" w:hAnsi="宋体" w:cs="宋体"/>
          <w:b/>
          <w:spacing w:val="20"/>
          <w:sz w:val="84"/>
          <w:szCs w:val="84"/>
        </w:rPr>
      </w:pPr>
      <w:r>
        <w:rPr>
          <w:rFonts w:ascii="宋体" w:hAnsi="宋体" w:cs="宋体" w:hint="eastAsia"/>
          <w:b/>
          <w:spacing w:val="20"/>
          <w:sz w:val="84"/>
          <w:szCs w:val="84"/>
        </w:rPr>
        <w:t>竞争性比选文件</w:t>
      </w:r>
    </w:p>
    <w:p w:rsidR="008924A6" w:rsidRDefault="008924A6">
      <w:pPr>
        <w:rPr>
          <w:rFonts w:ascii="宋体" w:hAnsi="宋体" w:cs="宋体"/>
          <w:szCs w:val="21"/>
        </w:rPr>
      </w:pPr>
    </w:p>
    <w:p w:rsidR="008924A6" w:rsidRDefault="008924A6">
      <w:pPr>
        <w:rPr>
          <w:rFonts w:ascii="宋体" w:hAnsi="宋体" w:cs="宋体"/>
          <w:szCs w:val="21"/>
        </w:rPr>
      </w:pPr>
    </w:p>
    <w:p w:rsidR="008924A6" w:rsidRDefault="008924A6">
      <w:pPr>
        <w:rPr>
          <w:rFonts w:ascii="宋体" w:hAnsi="宋体" w:cs="宋体"/>
          <w:szCs w:val="21"/>
        </w:rPr>
      </w:pPr>
    </w:p>
    <w:p w:rsidR="008924A6" w:rsidRDefault="008924A6">
      <w:pPr>
        <w:rPr>
          <w:rFonts w:ascii="宋体" w:hAnsi="宋体" w:cs="宋体"/>
          <w:szCs w:val="21"/>
        </w:rPr>
      </w:pPr>
    </w:p>
    <w:p w:rsidR="008924A6" w:rsidRDefault="008924A6">
      <w:pPr>
        <w:rPr>
          <w:rFonts w:ascii="宋体" w:hAnsi="宋体" w:cs="宋体"/>
          <w:szCs w:val="21"/>
        </w:rPr>
      </w:pPr>
    </w:p>
    <w:p w:rsidR="008924A6" w:rsidRDefault="008924A6">
      <w:pPr>
        <w:rPr>
          <w:rFonts w:ascii="宋体" w:hAnsi="宋体" w:cs="宋体"/>
          <w:szCs w:val="21"/>
        </w:rPr>
      </w:pPr>
    </w:p>
    <w:p w:rsidR="008924A6" w:rsidRDefault="008924A6">
      <w:pPr>
        <w:rPr>
          <w:rFonts w:ascii="宋体" w:hAnsi="宋体" w:cs="宋体"/>
          <w:szCs w:val="21"/>
        </w:rPr>
      </w:pPr>
    </w:p>
    <w:p w:rsidR="008924A6" w:rsidRDefault="008924A6">
      <w:pPr>
        <w:rPr>
          <w:rFonts w:ascii="宋体" w:hAnsi="宋体" w:cs="宋体"/>
          <w:szCs w:val="21"/>
        </w:rPr>
      </w:pPr>
    </w:p>
    <w:p w:rsidR="008924A6" w:rsidRDefault="008924A6">
      <w:pPr>
        <w:rPr>
          <w:rFonts w:ascii="宋体" w:hAnsi="宋体" w:cs="宋体"/>
          <w:szCs w:val="21"/>
        </w:rPr>
      </w:pPr>
    </w:p>
    <w:p w:rsidR="008924A6" w:rsidRDefault="008924A6">
      <w:pPr>
        <w:rPr>
          <w:rFonts w:ascii="宋体" w:hAnsi="宋体" w:cs="宋体"/>
          <w:spacing w:val="100"/>
          <w:szCs w:val="21"/>
        </w:rPr>
      </w:pPr>
    </w:p>
    <w:p w:rsidR="008924A6" w:rsidRDefault="008924A6">
      <w:pPr>
        <w:pStyle w:val="10"/>
        <w:tabs>
          <w:tab w:val="right" w:leader="dot" w:pos="8805"/>
        </w:tabs>
        <w:rPr>
          <w:rFonts w:ascii="宋体" w:hAnsi="宋体" w:cs="宋体"/>
          <w:spacing w:val="100"/>
          <w:szCs w:val="21"/>
        </w:rPr>
      </w:pPr>
    </w:p>
    <w:p w:rsidR="008924A6" w:rsidRDefault="008924A6">
      <w:pPr>
        <w:rPr>
          <w:rFonts w:ascii="宋体" w:hAnsi="宋体" w:cs="宋体"/>
          <w:spacing w:val="100"/>
          <w:szCs w:val="21"/>
        </w:rPr>
      </w:pPr>
    </w:p>
    <w:p w:rsidR="008924A6" w:rsidRDefault="008924A6">
      <w:pPr>
        <w:pStyle w:val="10"/>
        <w:tabs>
          <w:tab w:val="right" w:leader="dot" w:pos="8805"/>
        </w:tabs>
        <w:rPr>
          <w:rFonts w:ascii="宋体" w:hAnsi="宋体" w:cs="宋体"/>
          <w:spacing w:val="100"/>
          <w:szCs w:val="21"/>
        </w:rPr>
      </w:pPr>
    </w:p>
    <w:p w:rsidR="008924A6" w:rsidRDefault="008924A6"/>
    <w:p w:rsidR="008924A6" w:rsidRDefault="003A0DD1">
      <w:pPr>
        <w:pStyle w:val="a5"/>
        <w:spacing w:line="360" w:lineRule="auto"/>
        <w:ind w:leftChars="47" w:left="99"/>
        <w:jc w:val="center"/>
        <w:rPr>
          <w:rFonts w:ascii="宋体" w:hAnsi="宋体" w:cs="宋体"/>
          <w:b/>
          <w:sz w:val="32"/>
          <w:szCs w:val="32"/>
        </w:rPr>
      </w:pPr>
      <w:r>
        <w:rPr>
          <w:rFonts w:ascii="宋体" w:hAnsi="宋体" w:cs="宋体" w:hint="eastAsia"/>
          <w:b/>
          <w:sz w:val="32"/>
          <w:szCs w:val="32"/>
        </w:rPr>
        <w:t>重庆高速公路集团有限公司东南营运分公司</w:t>
      </w:r>
    </w:p>
    <w:p w:rsidR="008924A6" w:rsidRDefault="003A0DD1">
      <w:pPr>
        <w:pStyle w:val="a5"/>
        <w:spacing w:line="360" w:lineRule="auto"/>
        <w:ind w:leftChars="47" w:left="99"/>
        <w:jc w:val="center"/>
        <w:rPr>
          <w:rFonts w:ascii="宋体" w:hAnsi="宋体" w:cs="宋体"/>
          <w:b/>
          <w:sz w:val="32"/>
          <w:szCs w:val="32"/>
        </w:rPr>
      </w:pPr>
      <w:r>
        <w:rPr>
          <w:rFonts w:ascii="宋体" w:hAnsi="宋体" w:cs="宋体" w:hint="eastAsia"/>
          <w:b/>
          <w:sz w:val="32"/>
          <w:szCs w:val="32"/>
        </w:rPr>
        <w:t>2023年12月</w:t>
      </w:r>
    </w:p>
    <w:p w:rsidR="008924A6" w:rsidRDefault="008924A6">
      <w:pPr>
        <w:rPr>
          <w:rFonts w:ascii="宋体" w:hAnsi="宋体" w:cs="宋体"/>
          <w:b/>
          <w:sz w:val="32"/>
          <w:szCs w:val="32"/>
        </w:rPr>
      </w:pPr>
    </w:p>
    <w:p w:rsidR="008924A6" w:rsidRDefault="003A0DD1">
      <w:pPr>
        <w:spacing w:line="440" w:lineRule="exact"/>
        <w:jc w:val="center"/>
        <w:rPr>
          <w:rFonts w:ascii="宋体" w:hAnsi="宋体" w:cs="宋体"/>
          <w:b/>
          <w:sz w:val="30"/>
          <w:szCs w:val="30"/>
        </w:rPr>
      </w:pPr>
      <w:r>
        <w:rPr>
          <w:rFonts w:ascii="宋体" w:hAnsi="宋体" w:cs="宋体" w:hint="eastAsia"/>
          <w:b/>
          <w:sz w:val="30"/>
          <w:szCs w:val="30"/>
        </w:rPr>
        <w:t>2024年路面专项养护工程设计项目竞争性比选公告</w:t>
      </w:r>
      <w:bookmarkStart w:id="0" w:name="_Toc296602410"/>
      <w:bookmarkStart w:id="1" w:name="_Toc247085680"/>
      <w:bookmarkStart w:id="2" w:name="_Toc152045519"/>
      <w:bookmarkStart w:id="3" w:name="_Toc246996166"/>
      <w:bookmarkStart w:id="4" w:name="_Toc152042295"/>
      <w:bookmarkStart w:id="5" w:name="_Toc246996909"/>
      <w:bookmarkStart w:id="6" w:name="_Toc179632536"/>
      <w:bookmarkStart w:id="7" w:name="_Toc144974487"/>
    </w:p>
    <w:p w:rsidR="008924A6" w:rsidRDefault="008924A6">
      <w:pPr>
        <w:pStyle w:val="10"/>
        <w:tabs>
          <w:tab w:val="right" w:leader="dot" w:pos="8805"/>
        </w:tabs>
        <w:spacing w:line="440" w:lineRule="exact"/>
      </w:pPr>
    </w:p>
    <w:p w:rsidR="008924A6" w:rsidRDefault="003A0DD1">
      <w:pPr>
        <w:pStyle w:val="2"/>
        <w:spacing w:line="400" w:lineRule="exact"/>
        <w:jc w:val="both"/>
        <w:rPr>
          <w:rFonts w:ascii="宋体" w:hAnsi="宋体"/>
          <w:snapToGrid w:val="0"/>
        </w:rPr>
      </w:pPr>
      <w:bookmarkStart w:id="8" w:name="_Toc34310513"/>
      <w:bookmarkStart w:id="9" w:name="_Toc224103307"/>
      <w:bookmarkStart w:id="10" w:name="_Toc34309286"/>
      <w:bookmarkStart w:id="11" w:name="_Toc287607736"/>
      <w:bookmarkStart w:id="12" w:name="_Toc277082543"/>
      <w:bookmarkStart w:id="13" w:name="_Toc247085681"/>
      <w:bookmarkStart w:id="14" w:name="_Toc152045520"/>
      <w:bookmarkStart w:id="15" w:name="_Toc144974488"/>
      <w:bookmarkStart w:id="16" w:name="_Toc246996167"/>
      <w:bookmarkStart w:id="17" w:name="_Toc296602411"/>
      <w:bookmarkStart w:id="18" w:name="_Toc179632537"/>
      <w:bookmarkStart w:id="19" w:name="_Toc152042296"/>
      <w:bookmarkStart w:id="20" w:name="_Toc246996910"/>
      <w:bookmarkStart w:id="21" w:name="_Toc247085682"/>
      <w:bookmarkStart w:id="22" w:name="_Toc179632538"/>
      <w:bookmarkStart w:id="23" w:name="_Toc152042297"/>
      <w:bookmarkStart w:id="24" w:name="_Toc296602412"/>
      <w:bookmarkStart w:id="25" w:name="_Toc246996168"/>
      <w:bookmarkStart w:id="26" w:name="_Toc246996911"/>
      <w:bookmarkStart w:id="27" w:name="_Toc152045521"/>
      <w:bookmarkStart w:id="28" w:name="_Toc144974489"/>
      <w:bookmarkEnd w:id="0"/>
      <w:bookmarkEnd w:id="1"/>
      <w:bookmarkEnd w:id="2"/>
      <w:bookmarkEnd w:id="3"/>
      <w:bookmarkEnd w:id="4"/>
      <w:bookmarkEnd w:id="5"/>
      <w:bookmarkEnd w:id="6"/>
      <w:bookmarkEnd w:id="7"/>
      <w:r>
        <w:rPr>
          <w:rFonts w:ascii="宋体" w:hAnsi="宋体" w:hint="eastAsia"/>
          <w:snapToGrid w:val="0"/>
        </w:rPr>
        <w:t>一、比选条件</w:t>
      </w:r>
      <w:bookmarkEnd w:id="8"/>
      <w:bookmarkEnd w:id="9"/>
      <w:bookmarkEnd w:id="10"/>
      <w:bookmarkEnd w:id="11"/>
      <w:bookmarkEnd w:id="12"/>
    </w:p>
    <w:p w:rsidR="008924A6" w:rsidRDefault="003A0DD1">
      <w:pPr>
        <w:tabs>
          <w:tab w:val="left" w:pos="4305"/>
          <w:tab w:val="left" w:pos="4640"/>
          <w:tab w:val="left" w:pos="7240"/>
        </w:tabs>
        <w:autoSpaceDE w:val="0"/>
        <w:autoSpaceDN w:val="0"/>
        <w:adjustRightInd w:val="0"/>
        <w:spacing w:line="400" w:lineRule="exact"/>
        <w:ind w:firstLine="420"/>
        <w:jc w:val="left"/>
        <w:rPr>
          <w:rFonts w:ascii="宋体" w:hAnsi="宋体" w:cs="MingLiU"/>
          <w:snapToGrid w:val="0"/>
          <w:kern w:val="0"/>
          <w:szCs w:val="21"/>
        </w:rPr>
      </w:pPr>
      <w:r>
        <w:rPr>
          <w:rFonts w:ascii="宋体" w:hAnsi="宋体" w:cs="MingLiU" w:hint="eastAsia"/>
          <w:snapToGrid w:val="0"/>
          <w:kern w:val="0"/>
          <w:szCs w:val="21"/>
        </w:rPr>
        <w:t>本比选项目</w:t>
      </w:r>
      <w:r>
        <w:rPr>
          <w:rFonts w:ascii="宋体" w:hAnsi="宋体" w:cs="MingLiU" w:hint="eastAsia"/>
          <w:snapToGrid w:val="0"/>
          <w:kern w:val="0"/>
          <w:szCs w:val="21"/>
          <w:u w:val="single"/>
        </w:rPr>
        <w:t>2024年路面专项养护工程设计项目</w:t>
      </w:r>
      <w:r>
        <w:rPr>
          <w:rFonts w:ascii="宋体" w:hAnsi="宋体" w:cs="MingLiU" w:hint="eastAsia"/>
          <w:snapToGrid w:val="0"/>
          <w:kern w:val="0"/>
          <w:szCs w:val="21"/>
        </w:rPr>
        <w:t>已纳入</w:t>
      </w:r>
      <w:r>
        <w:rPr>
          <w:rFonts w:ascii="宋体" w:hAnsi="宋体" w:cs="MingLiU" w:hint="eastAsia"/>
          <w:snapToGrid w:val="0"/>
          <w:kern w:val="0"/>
          <w:szCs w:val="21"/>
          <w:u w:val="single"/>
        </w:rPr>
        <w:t>重庆高速公路集团有限公司东南营运分公司2024年建设计划</w:t>
      </w:r>
      <w:r>
        <w:rPr>
          <w:rFonts w:ascii="宋体" w:hAnsi="宋体" w:cs="MingLiU" w:hint="eastAsia"/>
          <w:snapToGrid w:val="0"/>
          <w:kern w:val="0"/>
          <w:szCs w:val="21"/>
        </w:rPr>
        <w:t>，项目业主及比选人为</w:t>
      </w:r>
      <w:r>
        <w:rPr>
          <w:rFonts w:ascii="宋体" w:hAnsi="宋体" w:cs="MingLiU" w:hint="eastAsia"/>
          <w:snapToGrid w:val="0"/>
          <w:kern w:val="0"/>
          <w:szCs w:val="21"/>
          <w:u w:val="single"/>
        </w:rPr>
        <w:t>重庆高速公路集团有限公司东南营运分公司</w:t>
      </w:r>
      <w:r>
        <w:rPr>
          <w:rFonts w:ascii="宋体" w:hAnsi="宋体" w:cs="MingLiU" w:hint="eastAsia"/>
          <w:snapToGrid w:val="0"/>
          <w:kern w:val="0"/>
          <w:szCs w:val="21"/>
        </w:rPr>
        <w:t xml:space="preserve">。建设资金来自 </w:t>
      </w:r>
      <w:r>
        <w:rPr>
          <w:rFonts w:ascii="宋体" w:hAnsi="宋体" w:cs="MingLiU" w:hint="eastAsia"/>
          <w:snapToGrid w:val="0"/>
          <w:kern w:val="0"/>
          <w:szCs w:val="21"/>
          <w:u w:val="single"/>
        </w:rPr>
        <w:t>业主自筹</w:t>
      </w:r>
      <w:r>
        <w:rPr>
          <w:rFonts w:ascii="宋体" w:hAnsi="宋体" w:cs="MingLiU" w:hint="eastAsia"/>
          <w:snapToGrid w:val="0"/>
          <w:kern w:val="0"/>
          <w:szCs w:val="21"/>
        </w:rPr>
        <w:t>，出资比例为</w:t>
      </w:r>
      <w:r>
        <w:rPr>
          <w:rFonts w:ascii="宋体" w:hAnsi="宋体" w:hint="eastAsia"/>
          <w:snapToGrid w:val="0"/>
          <w:kern w:val="0"/>
          <w:szCs w:val="21"/>
          <w:u w:val="single"/>
        </w:rPr>
        <w:t xml:space="preserve">100% </w:t>
      </w:r>
      <w:r>
        <w:rPr>
          <w:rFonts w:ascii="宋体" w:hAnsi="宋体" w:cs="MingLiU" w:hint="eastAsia"/>
          <w:snapToGrid w:val="0"/>
          <w:kern w:val="0"/>
          <w:szCs w:val="21"/>
        </w:rPr>
        <w:t>。项目已具备比选条件，现对本项目进行竞争性比选。</w:t>
      </w:r>
    </w:p>
    <w:p w:rsidR="008924A6" w:rsidRDefault="003A0DD1">
      <w:pPr>
        <w:spacing w:line="440" w:lineRule="exact"/>
        <w:rPr>
          <w:rFonts w:ascii="宋体" w:eastAsia="仿宋_GB2312" w:hAnsi="宋体"/>
          <w:snapToGrid w:val="0"/>
          <w:sz w:val="28"/>
          <w:szCs w:val="20"/>
        </w:rPr>
      </w:pPr>
      <w:r>
        <w:rPr>
          <w:rFonts w:ascii="宋体" w:eastAsia="仿宋_GB2312" w:hAnsi="宋体" w:hint="eastAsia"/>
          <w:snapToGrid w:val="0"/>
          <w:sz w:val="28"/>
          <w:szCs w:val="20"/>
        </w:rPr>
        <w:t>二、项目概况与竞争性比选范围</w:t>
      </w:r>
      <w:bookmarkEnd w:id="13"/>
      <w:bookmarkEnd w:id="14"/>
      <w:bookmarkEnd w:id="15"/>
      <w:bookmarkEnd w:id="16"/>
      <w:bookmarkEnd w:id="17"/>
      <w:bookmarkEnd w:id="18"/>
      <w:bookmarkEnd w:id="19"/>
      <w:bookmarkEnd w:id="20"/>
    </w:p>
    <w:p w:rsidR="008924A6" w:rsidRDefault="003A0DD1">
      <w:pPr>
        <w:widowControl/>
        <w:numPr>
          <w:ilvl w:val="0"/>
          <w:numId w:val="2"/>
        </w:numPr>
        <w:spacing w:line="440" w:lineRule="exact"/>
        <w:ind w:firstLineChars="200" w:firstLine="422"/>
        <w:rPr>
          <w:b/>
          <w:bCs/>
          <w:szCs w:val="21"/>
        </w:rPr>
      </w:pPr>
      <w:r>
        <w:rPr>
          <w:rFonts w:hint="eastAsia"/>
          <w:b/>
          <w:bCs/>
          <w:szCs w:val="21"/>
        </w:rPr>
        <w:t>竞争性比选范围：</w:t>
      </w:r>
    </w:p>
    <w:p w:rsidR="008924A6" w:rsidRDefault="003A0DD1">
      <w:pPr>
        <w:tabs>
          <w:tab w:val="left" w:pos="4305"/>
          <w:tab w:val="left" w:pos="4640"/>
          <w:tab w:val="left" w:pos="7240"/>
        </w:tabs>
        <w:autoSpaceDE w:val="0"/>
        <w:autoSpaceDN w:val="0"/>
        <w:adjustRightInd w:val="0"/>
        <w:spacing w:line="400" w:lineRule="exact"/>
        <w:ind w:firstLine="420"/>
        <w:jc w:val="left"/>
        <w:rPr>
          <w:rFonts w:ascii="宋体" w:hAnsi="宋体" w:cs="MingLiU"/>
          <w:snapToGrid w:val="0"/>
          <w:kern w:val="0"/>
          <w:szCs w:val="21"/>
        </w:rPr>
      </w:pPr>
      <w:r>
        <w:rPr>
          <w:rFonts w:ascii="宋体" w:hAnsi="宋体" w:cs="MingLiU" w:hint="eastAsia"/>
          <w:snapToGrid w:val="0"/>
          <w:kern w:val="0"/>
          <w:szCs w:val="21"/>
        </w:rPr>
        <w:t>（1）工程地址：</w:t>
      </w:r>
      <w:r>
        <w:rPr>
          <w:rFonts w:ascii="宋体" w:hAnsi="宋体" w:cs="MingLiU" w:hint="eastAsia"/>
          <w:snapToGrid w:val="0"/>
          <w:kern w:val="0"/>
          <w:szCs w:val="21"/>
          <w:u w:val="single"/>
        </w:rPr>
        <w:t xml:space="preserve"> 渝湘高速黄草至洪安段、黔恩高速（黔江段）</w:t>
      </w:r>
      <w:r>
        <w:rPr>
          <w:rFonts w:ascii="宋体" w:hAnsi="宋体" w:cs="MingLiU" w:hint="eastAsia"/>
          <w:snapToGrid w:val="0"/>
          <w:kern w:val="0"/>
          <w:szCs w:val="21"/>
        </w:rPr>
        <w:t>。</w:t>
      </w:r>
    </w:p>
    <w:p w:rsidR="008924A6" w:rsidRDefault="003A0DD1">
      <w:pPr>
        <w:spacing w:line="440" w:lineRule="exact"/>
        <w:ind w:firstLineChars="200" w:firstLine="420"/>
        <w:jc w:val="left"/>
        <w:rPr>
          <w:szCs w:val="21"/>
        </w:rPr>
      </w:pPr>
      <w:r>
        <w:rPr>
          <w:rFonts w:hint="eastAsia"/>
          <w:szCs w:val="21"/>
        </w:rPr>
        <w:t>（</w:t>
      </w:r>
      <w:r>
        <w:rPr>
          <w:rFonts w:hint="eastAsia"/>
          <w:szCs w:val="21"/>
        </w:rPr>
        <w:t>2</w:t>
      </w:r>
      <w:r>
        <w:rPr>
          <w:rFonts w:hint="eastAsia"/>
          <w:szCs w:val="21"/>
        </w:rPr>
        <w:t>）本次竞争性比选范围为</w:t>
      </w:r>
      <w:r>
        <w:rPr>
          <w:rFonts w:ascii="宋体" w:hAnsi="宋体" w:cs="MingLiU" w:hint="eastAsia"/>
          <w:snapToGrid w:val="0"/>
          <w:kern w:val="0"/>
          <w:szCs w:val="21"/>
          <w:u w:val="single"/>
        </w:rPr>
        <w:t>渝湘高速黄草至洪安段、黔恩高速（黔江段）</w:t>
      </w:r>
      <w:r>
        <w:rPr>
          <w:rFonts w:hint="eastAsia"/>
          <w:szCs w:val="21"/>
          <w:u w:val="single"/>
        </w:rPr>
        <w:t>路面病害处治</w:t>
      </w:r>
      <w:r>
        <w:rPr>
          <w:rFonts w:hint="eastAsia"/>
          <w:szCs w:val="21"/>
          <w:u w:val="single"/>
        </w:rPr>
        <w:t xml:space="preserve"> </w:t>
      </w:r>
      <w:r>
        <w:rPr>
          <w:rFonts w:hint="eastAsia"/>
          <w:szCs w:val="21"/>
        </w:rPr>
        <w:t>设计服务。主要包括</w:t>
      </w:r>
      <w:r>
        <w:rPr>
          <w:rFonts w:hint="eastAsia"/>
          <w:szCs w:val="21"/>
          <w:u w:val="single"/>
        </w:rPr>
        <w:t xml:space="preserve">  </w:t>
      </w:r>
      <w:r>
        <w:rPr>
          <w:rFonts w:hint="eastAsia"/>
          <w:szCs w:val="21"/>
          <w:u w:val="single"/>
        </w:rPr>
        <w:t>渝湘高速黄草至洪安段及黔恩高速黔江段路面</w:t>
      </w:r>
      <w:r>
        <w:rPr>
          <w:rFonts w:hint="eastAsia"/>
          <w:szCs w:val="21"/>
          <w:u w:val="single"/>
        </w:rPr>
        <w:t xml:space="preserve"> </w:t>
      </w:r>
      <w:r>
        <w:rPr>
          <w:rFonts w:hint="eastAsia"/>
          <w:szCs w:val="21"/>
        </w:rPr>
        <w:t>相关内容的方案设计和施工图设计（含施工图预算）、对应的施工过程设计变更、施工过程中对业主的技术咨询服务等，参与后期有关质量问题的分析和处理等全部工作内容。</w:t>
      </w:r>
    </w:p>
    <w:p w:rsidR="008924A6" w:rsidRDefault="003A0DD1">
      <w:pPr>
        <w:spacing w:line="440" w:lineRule="exact"/>
        <w:ind w:firstLineChars="200" w:firstLine="420"/>
        <w:jc w:val="left"/>
        <w:rPr>
          <w:szCs w:val="21"/>
        </w:rPr>
      </w:pPr>
      <w:r>
        <w:rPr>
          <w:rFonts w:hint="eastAsia"/>
          <w:szCs w:val="21"/>
        </w:rPr>
        <w:t>（</w:t>
      </w:r>
      <w:r>
        <w:rPr>
          <w:rFonts w:hint="eastAsia"/>
          <w:szCs w:val="21"/>
        </w:rPr>
        <w:t>3</w:t>
      </w:r>
      <w:r>
        <w:rPr>
          <w:rFonts w:hint="eastAsia"/>
          <w:szCs w:val="21"/>
        </w:rPr>
        <w:t>）设计周期：</w:t>
      </w:r>
      <w:r>
        <w:rPr>
          <w:rFonts w:ascii="宋体" w:hAnsi="宋体" w:cs="MingLiU" w:hint="eastAsia"/>
          <w:snapToGrid w:val="0"/>
          <w:kern w:val="0"/>
          <w:szCs w:val="21"/>
          <w:u w:val="single"/>
        </w:rPr>
        <w:t>渝湘高速黄草至洪安段、黔恩高速（黔江段）</w:t>
      </w:r>
      <w:r>
        <w:rPr>
          <w:rFonts w:hint="eastAsia"/>
          <w:szCs w:val="21"/>
          <w:u w:val="single"/>
        </w:rPr>
        <w:t>路面病害处治</w:t>
      </w:r>
      <w:r>
        <w:rPr>
          <w:rFonts w:hint="eastAsia"/>
          <w:szCs w:val="21"/>
          <w:u w:val="single"/>
        </w:rPr>
        <w:t xml:space="preserve"> </w:t>
      </w:r>
      <w:r>
        <w:rPr>
          <w:rFonts w:hint="eastAsia"/>
          <w:szCs w:val="21"/>
        </w:rPr>
        <w:t>设计自竞争性比选中标人接受中标通知书后</w:t>
      </w:r>
      <w:r>
        <w:rPr>
          <w:rFonts w:hint="eastAsia"/>
          <w:szCs w:val="21"/>
          <w:u w:val="single"/>
        </w:rPr>
        <w:t xml:space="preserve">  50  </w:t>
      </w:r>
      <w:r>
        <w:rPr>
          <w:rFonts w:hint="eastAsia"/>
          <w:szCs w:val="21"/>
        </w:rPr>
        <w:t>日内提交经比选人组织审查合格的成果资料。</w:t>
      </w:r>
    </w:p>
    <w:p w:rsidR="008924A6" w:rsidRDefault="003A0DD1">
      <w:pPr>
        <w:pStyle w:val="3"/>
        <w:numPr>
          <w:ilvl w:val="2"/>
          <w:numId w:val="0"/>
        </w:numPr>
        <w:rPr>
          <w:rFonts w:eastAsia="宋体"/>
          <w:sz w:val="21"/>
          <w:szCs w:val="21"/>
        </w:rPr>
      </w:pPr>
      <w:r>
        <w:rPr>
          <w:rFonts w:hint="eastAsia"/>
          <w:szCs w:val="21"/>
        </w:rPr>
        <w:t xml:space="preserve">   </w:t>
      </w:r>
      <w:r>
        <w:rPr>
          <w:rFonts w:eastAsia="宋体" w:hint="eastAsia"/>
          <w:sz w:val="21"/>
          <w:szCs w:val="21"/>
        </w:rPr>
        <w:t>（</w:t>
      </w:r>
      <w:r>
        <w:rPr>
          <w:rFonts w:eastAsia="宋体" w:hint="eastAsia"/>
          <w:sz w:val="21"/>
          <w:szCs w:val="21"/>
        </w:rPr>
        <w:t>4</w:t>
      </w:r>
      <w:r>
        <w:rPr>
          <w:rFonts w:eastAsia="宋体" w:hint="eastAsia"/>
          <w:sz w:val="21"/>
          <w:szCs w:val="21"/>
        </w:rPr>
        <w:t>）中标通知书发布之日起至工程施工交工验收合格之日止。</w:t>
      </w:r>
    </w:p>
    <w:p w:rsidR="008924A6" w:rsidRDefault="003A0DD1">
      <w:pPr>
        <w:spacing w:line="440" w:lineRule="exact"/>
        <w:ind w:firstLineChars="200" w:firstLine="422"/>
        <w:rPr>
          <w:b/>
          <w:szCs w:val="21"/>
        </w:rPr>
      </w:pPr>
      <w:r>
        <w:rPr>
          <w:rFonts w:hint="eastAsia"/>
          <w:b/>
          <w:szCs w:val="21"/>
        </w:rPr>
        <w:t>2</w:t>
      </w:r>
      <w:r>
        <w:rPr>
          <w:rFonts w:hint="eastAsia"/>
          <w:b/>
          <w:szCs w:val="21"/>
        </w:rPr>
        <w:t>、</w:t>
      </w:r>
      <w:r>
        <w:rPr>
          <w:b/>
          <w:szCs w:val="21"/>
        </w:rPr>
        <w:t>本次</w:t>
      </w:r>
      <w:r>
        <w:rPr>
          <w:rFonts w:hint="eastAsia"/>
          <w:b/>
          <w:szCs w:val="21"/>
        </w:rPr>
        <w:t>竞争性比选</w:t>
      </w:r>
      <w:r>
        <w:rPr>
          <w:b/>
          <w:szCs w:val="21"/>
        </w:rPr>
        <w:t>不接受联合体竞标。</w:t>
      </w:r>
    </w:p>
    <w:p w:rsidR="008924A6" w:rsidRDefault="003A0DD1">
      <w:pPr>
        <w:spacing w:line="440" w:lineRule="exact"/>
        <w:ind w:firstLineChars="200" w:firstLine="422"/>
        <w:rPr>
          <w:b/>
          <w:bCs/>
          <w:szCs w:val="21"/>
        </w:rPr>
      </w:pPr>
      <w:r>
        <w:rPr>
          <w:rFonts w:hint="eastAsia"/>
          <w:b/>
          <w:bCs/>
          <w:szCs w:val="21"/>
        </w:rPr>
        <w:t>3</w:t>
      </w:r>
      <w:r>
        <w:rPr>
          <w:rFonts w:hint="eastAsia"/>
          <w:b/>
          <w:bCs/>
          <w:szCs w:val="21"/>
        </w:rPr>
        <w:t>、本次比选为一个合同包。</w:t>
      </w:r>
    </w:p>
    <w:p w:rsidR="008924A6" w:rsidRDefault="003A0DD1">
      <w:pPr>
        <w:spacing w:line="440" w:lineRule="exact"/>
        <w:rPr>
          <w:rFonts w:ascii="宋体" w:eastAsia="仿宋_GB2312" w:hAnsi="宋体"/>
          <w:snapToGrid w:val="0"/>
          <w:sz w:val="28"/>
          <w:szCs w:val="20"/>
        </w:rPr>
      </w:pPr>
      <w:r>
        <w:rPr>
          <w:rFonts w:ascii="宋体" w:eastAsia="仿宋_GB2312" w:hAnsi="宋体" w:hint="eastAsia"/>
          <w:snapToGrid w:val="0"/>
          <w:sz w:val="28"/>
          <w:szCs w:val="20"/>
        </w:rPr>
        <w:t>三、比选申请人资格要求</w:t>
      </w:r>
    </w:p>
    <w:p w:rsidR="008924A6" w:rsidRDefault="003A0DD1">
      <w:pPr>
        <w:spacing w:line="440" w:lineRule="exact"/>
        <w:ind w:firstLineChars="200" w:firstLine="420"/>
        <w:rPr>
          <w:szCs w:val="21"/>
        </w:rPr>
      </w:pPr>
      <w:bookmarkStart w:id="29" w:name="_Toc296602413"/>
      <w:bookmarkStart w:id="30" w:name="_Toc247085683"/>
      <w:bookmarkStart w:id="31" w:name="_Toc179632539"/>
      <w:bookmarkStart w:id="32" w:name="_Toc152042298"/>
      <w:bookmarkStart w:id="33" w:name="_Toc152045522"/>
      <w:bookmarkStart w:id="34" w:name="_Toc246996912"/>
      <w:bookmarkStart w:id="35" w:name="_Toc144974490"/>
      <w:bookmarkStart w:id="36" w:name="_Toc246996169"/>
      <w:bookmarkEnd w:id="21"/>
      <w:bookmarkEnd w:id="22"/>
      <w:bookmarkEnd w:id="23"/>
      <w:bookmarkEnd w:id="24"/>
      <w:bookmarkEnd w:id="25"/>
      <w:bookmarkEnd w:id="26"/>
      <w:bookmarkEnd w:id="27"/>
      <w:bookmarkEnd w:id="28"/>
      <w:r>
        <w:rPr>
          <w:rFonts w:hint="eastAsia"/>
          <w:szCs w:val="21"/>
        </w:rPr>
        <w:t>1</w:t>
      </w:r>
      <w:r>
        <w:rPr>
          <w:rFonts w:hint="eastAsia"/>
          <w:szCs w:val="21"/>
        </w:rPr>
        <w:t>、资质要求：</w:t>
      </w:r>
    </w:p>
    <w:p w:rsidR="008924A6" w:rsidRDefault="003A0DD1">
      <w:pPr>
        <w:spacing w:line="440" w:lineRule="exact"/>
        <w:ind w:firstLineChars="200" w:firstLine="420"/>
        <w:rPr>
          <w:szCs w:val="21"/>
        </w:rPr>
      </w:pPr>
      <w:r>
        <w:rPr>
          <w:rFonts w:hint="eastAsia"/>
          <w:szCs w:val="21"/>
        </w:rPr>
        <w:t>①具备独立法人资格、有效的营业执照；</w:t>
      </w:r>
    </w:p>
    <w:p w:rsidR="008924A6" w:rsidRDefault="003A0DD1">
      <w:pPr>
        <w:spacing w:line="440" w:lineRule="exact"/>
        <w:ind w:firstLineChars="200" w:firstLine="420"/>
        <w:rPr>
          <w:szCs w:val="21"/>
        </w:rPr>
      </w:pPr>
      <w:r>
        <w:rPr>
          <w:rFonts w:hint="eastAsia"/>
          <w:szCs w:val="21"/>
        </w:rPr>
        <w:t>②具备公路专业甲级及以上设计资质。</w:t>
      </w:r>
    </w:p>
    <w:p w:rsidR="008924A6" w:rsidRDefault="003A0DD1">
      <w:pPr>
        <w:spacing w:line="440" w:lineRule="exact"/>
        <w:ind w:firstLineChars="200" w:firstLine="422"/>
        <w:rPr>
          <w:b/>
          <w:szCs w:val="21"/>
        </w:rPr>
      </w:pPr>
      <w:r>
        <w:rPr>
          <w:rFonts w:hint="eastAsia"/>
          <w:b/>
          <w:szCs w:val="21"/>
        </w:rPr>
        <w:t>（注：须提供营业执照、资质证书的复印件或扫描件。）</w:t>
      </w:r>
    </w:p>
    <w:p w:rsidR="008924A6" w:rsidRDefault="003A0DD1">
      <w:pPr>
        <w:spacing w:line="440" w:lineRule="exact"/>
        <w:ind w:firstLineChars="200" w:firstLine="420"/>
        <w:rPr>
          <w:szCs w:val="21"/>
        </w:rPr>
      </w:pPr>
      <w:r>
        <w:rPr>
          <w:rFonts w:hint="eastAsia"/>
          <w:szCs w:val="21"/>
        </w:rPr>
        <w:t>2</w:t>
      </w:r>
      <w:r>
        <w:rPr>
          <w:rFonts w:hint="eastAsia"/>
          <w:szCs w:val="21"/>
        </w:rPr>
        <w:t>、业绩要求：在近三年（</w:t>
      </w:r>
      <w:r>
        <w:rPr>
          <w:rFonts w:hint="eastAsia"/>
          <w:szCs w:val="21"/>
        </w:rPr>
        <w:t>2021</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日至投标截止日），具有至少一个高速公路路面建设或养护工程的设计业绩。</w:t>
      </w:r>
    </w:p>
    <w:p w:rsidR="008924A6" w:rsidRDefault="003A0DD1">
      <w:pPr>
        <w:spacing w:line="440" w:lineRule="exact"/>
        <w:ind w:firstLineChars="200" w:firstLine="422"/>
        <w:rPr>
          <w:b/>
          <w:szCs w:val="21"/>
        </w:rPr>
      </w:pPr>
      <w:r>
        <w:rPr>
          <w:rFonts w:hint="eastAsia"/>
          <w:b/>
          <w:szCs w:val="21"/>
        </w:rPr>
        <w:t>（注：须提供合同的复印件或扫描件，且合同中能清晰反映该业绩要求）。</w:t>
      </w:r>
    </w:p>
    <w:p w:rsidR="008924A6" w:rsidRDefault="003A0DD1">
      <w:pPr>
        <w:spacing w:line="440" w:lineRule="exact"/>
        <w:rPr>
          <w:rFonts w:ascii="宋体" w:eastAsia="仿宋_GB2312" w:hAnsi="宋体"/>
          <w:snapToGrid w:val="0"/>
          <w:sz w:val="28"/>
          <w:szCs w:val="20"/>
        </w:rPr>
      </w:pPr>
      <w:r>
        <w:rPr>
          <w:rFonts w:ascii="宋体" w:eastAsia="仿宋_GB2312" w:hAnsi="宋体" w:hint="eastAsia"/>
          <w:snapToGrid w:val="0"/>
          <w:sz w:val="28"/>
          <w:szCs w:val="20"/>
        </w:rPr>
        <w:t>四、竞争性比选文件的获取</w:t>
      </w:r>
    </w:p>
    <w:p w:rsidR="008924A6" w:rsidRDefault="003A0DD1">
      <w:pPr>
        <w:spacing w:line="400" w:lineRule="exact"/>
        <w:ind w:firstLineChars="200" w:firstLine="420"/>
        <w:rPr>
          <w:rFonts w:ascii="宋体" w:hAnsi="宋体" w:cs="宋体"/>
          <w:bCs/>
          <w:szCs w:val="28"/>
        </w:rPr>
      </w:pPr>
      <w:r>
        <w:rPr>
          <w:rFonts w:ascii="宋体" w:hAnsi="宋体" w:cs="宋体" w:hint="eastAsia"/>
          <w:bCs/>
          <w:szCs w:val="28"/>
        </w:rPr>
        <w:t>1、凡有意参加竞标者，请于2023年12月25日（北京时间，下同）起在高速集团官网</w:t>
      </w:r>
      <w:r>
        <w:rPr>
          <w:rFonts w:ascii="宋体" w:hAnsi="宋体" w:cs="宋体" w:hint="eastAsia"/>
          <w:szCs w:val="21"/>
        </w:rPr>
        <w:t>（</w:t>
      </w:r>
      <w:r>
        <w:rPr>
          <w:rFonts w:hint="eastAsia"/>
        </w:rPr>
        <w:t>https://www.cegc.com.cn/index.html</w:t>
      </w:r>
      <w:r>
        <w:rPr>
          <w:rFonts w:ascii="宋体" w:hAnsi="宋体" w:cs="宋体" w:hint="eastAsia"/>
          <w:szCs w:val="21"/>
        </w:rPr>
        <w:t>）及重庆高速公路集团有限公司招投标管理平台（http://cqgsbid.cegc.com.cn:7900/#/web/home）</w:t>
      </w:r>
      <w:r>
        <w:rPr>
          <w:rFonts w:ascii="宋体" w:hAnsi="宋体" w:cs="宋体" w:hint="eastAsia"/>
          <w:bCs/>
          <w:szCs w:val="28"/>
        </w:rPr>
        <w:t>上自行下载竞争性比选文件等全部内容。不管下</w:t>
      </w:r>
      <w:r>
        <w:rPr>
          <w:rFonts w:ascii="宋体" w:hAnsi="宋体" w:cs="宋体" w:hint="eastAsia"/>
          <w:bCs/>
          <w:szCs w:val="28"/>
        </w:rPr>
        <w:lastRenderedPageBreak/>
        <w:t>载与否都视为潜在比选申请人全部知晓有关比选过程和全部内容。</w:t>
      </w:r>
    </w:p>
    <w:p w:rsidR="008924A6" w:rsidRDefault="003A0DD1">
      <w:pPr>
        <w:spacing w:line="400" w:lineRule="exact"/>
        <w:ind w:firstLineChars="200" w:firstLine="420"/>
        <w:rPr>
          <w:rFonts w:ascii="宋体" w:hAnsi="宋体" w:cs="宋体"/>
          <w:bCs/>
          <w:szCs w:val="28"/>
        </w:rPr>
      </w:pPr>
      <w:r>
        <w:rPr>
          <w:rFonts w:ascii="宋体" w:hAnsi="宋体" w:cs="宋体" w:hint="eastAsia"/>
          <w:bCs/>
          <w:szCs w:val="28"/>
        </w:rPr>
        <w:t>2、竞争性比选报价文件提交截止时间（即开标时间）：2023年12月29日1</w:t>
      </w:r>
      <w:r w:rsidR="008368F3">
        <w:rPr>
          <w:rFonts w:ascii="宋体" w:hAnsi="宋体" w:cs="宋体"/>
          <w:bCs/>
          <w:szCs w:val="28"/>
        </w:rPr>
        <w:t>4</w:t>
      </w:r>
      <w:r>
        <w:rPr>
          <w:rFonts w:ascii="宋体" w:hAnsi="宋体" w:cs="宋体" w:hint="eastAsia"/>
          <w:bCs/>
          <w:szCs w:val="28"/>
        </w:rPr>
        <w:t>时00分（北京时间）。</w:t>
      </w:r>
    </w:p>
    <w:p w:rsidR="008924A6" w:rsidRDefault="003A0DD1">
      <w:pPr>
        <w:spacing w:line="400" w:lineRule="exact"/>
        <w:ind w:firstLineChars="200" w:firstLine="420"/>
        <w:rPr>
          <w:rFonts w:ascii="宋体" w:hAnsi="宋体" w:cs="宋体"/>
          <w:bCs/>
          <w:szCs w:val="28"/>
        </w:rPr>
      </w:pPr>
      <w:r>
        <w:rPr>
          <w:rFonts w:ascii="宋体" w:hAnsi="宋体" w:cs="宋体" w:hint="eastAsia"/>
          <w:bCs/>
          <w:szCs w:val="28"/>
        </w:rPr>
        <w:t>3、竞争性比选地点：重庆市渝北区银杉路66号重庆高速公路集团有限公司16楼1611会议室。</w:t>
      </w:r>
    </w:p>
    <w:p w:rsidR="008924A6" w:rsidRDefault="003A0DD1">
      <w:pPr>
        <w:spacing w:line="400" w:lineRule="exact"/>
        <w:ind w:firstLineChars="200" w:firstLine="420"/>
        <w:rPr>
          <w:rFonts w:ascii="宋体" w:hAnsi="宋体" w:cs="宋体"/>
          <w:bCs/>
          <w:szCs w:val="28"/>
        </w:rPr>
      </w:pPr>
      <w:r>
        <w:rPr>
          <w:rFonts w:ascii="宋体" w:hAnsi="宋体" w:cs="宋体" w:hint="eastAsia"/>
          <w:bCs/>
          <w:szCs w:val="28"/>
        </w:rPr>
        <w:t>4、逾期送达的或者未送达指定地点的比选申请文件，比选人不予受理。</w:t>
      </w:r>
    </w:p>
    <w:p w:rsidR="008924A6" w:rsidRDefault="003A0DD1">
      <w:pPr>
        <w:spacing w:line="400" w:lineRule="exact"/>
        <w:ind w:firstLineChars="200" w:firstLine="420"/>
        <w:rPr>
          <w:rFonts w:ascii="宋体" w:hAnsi="宋体" w:cs="宋体"/>
          <w:bCs/>
          <w:szCs w:val="28"/>
        </w:rPr>
      </w:pPr>
      <w:r>
        <w:rPr>
          <w:rFonts w:ascii="宋体" w:hAnsi="宋体" w:cs="宋体" w:hint="eastAsia"/>
          <w:bCs/>
          <w:szCs w:val="28"/>
        </w:rPr>
        <w:t>5、各竞标人应根据本次竞争性比选的具体要求，编制规范的竞争性比选响应文件（竞争性比选响应文件要求填写规范，密封完好并在封口处加盖单位公章，所有竞争性比选响应文件均只能作一次性提交，提交后不得更改。</w:t>
      </w:r>
    </w:p>
    <w:p w:rsidR="008924A6" w:rsidRDefault="003A0DD1">
      <w:pPr>
        <w:pStyle w:val="2"/>
        <w:spacing w:line="400" w:lineRule="exact"/>
        <w:jc w:val="both"/>
        <w:rPr>
          <w:rFonts w:ascii="宋体" w:hAnsi="宋体"/>
          <w:snapToGrid w:val="0"/>
        </w:rPr>
      </w:pPr>
      <w:r>
        <w:rPr>
          <w:rFonts w:ascii="宋体" w:hAnsi="宋体" w:hint="eastAsia"/>
          <w:snapToGrid w:val="0"/>
        </w:rPr>
        <w:t>五、监督部门</w:t>
      </w:r>
    </w:p>
    <w:p w:rsidR="008924A6" w:rsidRDefault="003A0DD1">
      <w:pPr>
        <w:pStyle w:val="a5"/>
        <w:spacing w:line="360" w:lineRule="auto"/>
        <w:ind w:leftChars="0" w:left="0" w:firstLineChars="200" w:firstLine="420"/>
        <w:jc w:val="left"/>
        <w:rPr>
          <w:rFonts w:ascii="宋体" w:hAnsi="宋体" w:cs="MingLiU"/>
          <w:snapToGrid w:val="0"/>
          <w:kern w:val="0"/>
          <w:szCs w:val="21"/>
        </w:rPr>
      </w:pPr>
      <w:r>
        <w:rPr>
          <w:rFonts w:ascii="宋体" w:hAnsi="宋体" w:cs="MingLiU" w:hint="eastAsia"/>
          <w:snapToGrid w:val="0"/>
          <w:kern w:val="0"/>
          <w:szCs w:val="21"/>
        </w:rPr>
        <w:t>本竞争性比选项目的监督部门为重庆高速公路集团有限公司东南营运分公司。</w:t>
      </w:r>
    </w:p>
    <w:p w:rsidR="008924A6" w:rsidRDefault="003A0DD1">
      <w:pPr>
        <w:spacing w:line="440" w:lineRule="exact"/>
        <w:rPr>
          <w:rFonts w:ascii="宋体" w:eastAsia="仿宋_GB2312" w:hAnsi="宋体"/>
          <w:snapToGrid w:val="0"/>
          <w:sz w:val="28"/>
          <w:szCs w:val="20"/>
        </w:rPr>
      </w:pPr>
      <w:r>
        <w:rPr>
          <w:rFonts w:ascii="宋体" w:eastAsia="仿宋_GB2312" w:hAnsi="宋体" w:hint="eastAsia"/>
          <w:snapToGrid w:val="0"/>
          <w:sz w:val="28"/>
          <w:szCs w:val="20"/>
        </w:rPr>
        <w:t>六、竞争性比选申请文件的相关要求</w:t>
      </w:r>
    </w:p>
    <w:bookmarkEnd w:id="29"/>
    <w:bookmarkEnd w:id="30"/>
    <w:bookmarkEnd w:id="31"/>
    <w:bookmarkEnd w:id="32"/>
    <w:bookmarkEnd w:id="33"/>
    <w:bookmarkEnd w:id="34"/>
    <w:bookmarkEnd w:id="35"/>
    <w:bookmarkEnd w:id="36"/>
    <w:p w:rsidR="008924A6" w:rsidRDefault="003A0DD1">
      <w:pPr>
        <w:spacing w:line="440" w:lineRule="exact"/>
        <w:ind w:firstLineChars="200" w:firstLine="422"/>
        <w:rPr>
          <w:b/>
          <w:bCs/>
          <w:szCs w:val="21"/>
        </w:rPr>
      </w:pPr>
      <w:r>
        <w:rPr>
          <w:rFonts w:hint="eastAsia"/>
          <w:b/>
          <w:bCs/>
          <w:szCs w:val="21"/>
        </w:rPr>
        <w:t>1</w:t>
      </w:r>
      <w:r>
        <w:rPr>
          <w:rFonts w:hint="eastAsia"/>
          <w:b/>
          <w:bCs/>
          <w:szCs w:val="21"/>
        </w:rPr>
        <w:t>、</w:t>
      </w:r>
      <w:r>
        <w:rPr>
          <w:b/>
          <w:bCs/>
          <w:szCs w:val="21"/>
        </w:rPr>
        <w:t>本次</w:t>
      </w:r>
      <w:r>
        <w:rPr>
          <w:rFonts w:hint="eastAsia"/>
          <w:b/>
          <w:bCs/>
          <w:szCs w:val="21"/>
        </w:rPr>
        <w:t>比选申请</w:t>
      </w:r>
      <w:r>
        <w:rPr>
          <w:b/>
          <w:bCs/>
          <w:szCs w:val="21"/>
        </w:rPr>
        <w:t>文件的组成：</w:t>
      </w:r>
    </w:p>
    <w:p w:rsidR="008924A6" w:rsidRDefault="003A0DD1">
      <w:pPr>
        <w:spacing w:line="440" w:lineRule="exact"/>
        <w:ind w:firstLineChars="200" w:firstLine="420"/>
        <w:rPr>
          <w:szCs w:val="21"/>
        </w:rPr>
      </w:pPr>
      <w:r>
        <w:rPr>
          <w:rFonts w:hint="eastAsia"/>
          <w:szCs w:val="21"/>
        </w:rPr>
        <w:t>(1)</w:t>
      </w:r>
      <w:r>
        <w:rPr>
          <w:rFonts w:hint="eastAsia"/>
          <w:szCs w:val="21"/>
        </w:rPr>
        <w:t>报价书；</w:t>
      </w:r>
    </w:p>
    <w:p w:rsidR="008924A6" w:rsidRDefault="003A0DD1">
      <w:pPr>
        <w:spacing w:line="440" w:lineRule="exact"/>
        <w:ind w:firstLineChars="200" w:firstLine="420"/>
        <w:rPr>
          <w:szCs w:val="21"/>
        </w:rPr>
      </w:pPr>
      <w:r>
        <w:rPr>
          <w:rFonts w:hint="eastAsia"/>
          <w:szCs w:val="21"/>
        </w:rPr>
        <w:t>(2)</w:t>
      </w:r>
      <w:r>
        <w:rPr>
          <w:rFonts w:hint="eastAsia"/>
          <w:szCs w:val="21"/>
        </w:rPr>
        <w:t>法定代表人（单位负责人）身份证明及授权委托书；</w:t>
      </w:r>
    </w:p>
    <w:p w:rsidR="008924A6" w:rsidRDefault="003A0DD1">
      <w:pPr>
        <w:spacing w:line="440" w:lineRule="exact"/>
        <w:ind w:firstLineChars="200" w:firstLine="420"/>
        <w:rPr>
          <w:szCs w:val="21"/>
        </w:rPr>
      </w:pPr>
      <w:r>
        <w:rPr>
          <w:rFonts w:hint="eastAsia"/>
          <w:szCs w:val="21"/>
        </w:rPr>
        <w:t>(3)</w:t>
      </w:r>
      <w:r>
        <w:rPr>
          <w:rFonts w:hint="eastAsia"/>
          <w:szCs w:val="21"/>
        </w:rPr>
        <w:t>比选申请单位有效的营业执照、资质证书等证明材料；</w:t>
      </w:r>
    </w:p>
    <w:p w:rsidR="008924A6" w:rsidRDefault="003A0DD1">
      <w:pPr>
        <w:spacing w:line="440" w:lineRule="exact"/>
        <w:ind w:firstLineChars="200" w:firstLine="420"/>
        <w:rPr>
          <w:szCs w:val="21"/>
        </w:rPr>
      </w:pPr>
      <w:r>
        <w:rPr>
          <w:rFonts w:hint="eastAsia"/>
          <w:szCs w:val="21"/>
        </w:rPr>
        <w:t>(4)</w:t>
      </w:r>
      <w:r>
        <w:rPr>
          <w:rFonts w:hint="eastAsia"/>
          <w:szCs w:val="21"/>
        </w:rPr>
        <w:t>比选申请单位的业绩证明材料；</w:t>
      </w:r>
    </w:p>
    <w:p w:rsidR="008924A6" w:rsidRDefault="003A0DD1">
      <w:pPr>
        <w:spacing w:line="440" w:lineRule="exact"/>
        <w:ind w:firstLineChars="200" w:firstLine="420"/>
        <w:rPr>
          <w:szCs w:val="21"/>
        </w:rPr>
      </w:pPr>
      <w:r>
        <w:rPr>
          <w:rFonts w:hint="eastAsia"/>
          <w:szCs w:val="21"/>
        </w:rPr>
        <w:t>(5)</w:t>
      </w:r>
      <w:r>
        <w:rPr>
          <w:rFonts w:hint="eastAsia"/>
          <w:szCs w:val="21"/>
        </w:rPr>
        <w:t>比选申请单位技术部分；</w:t>
      </w:r>
    </w:p>
    <w:p w:rsidR="008924A6" w:rsidRDefault="003A0DD1">
      <w:pPr>
        <w:spacing w:line="440" w:lineRule="exact"/>
        <w:ind w:firstLineChars="200" w:firstLine="420"/>
        <w:rPr>
          <w:szCs w:val="21"/>
        </w:rPr>
      </w:pPr>
      <w:r>
        <w:rPr>
          <w:rFonts w:hint="eastAsia"/>
          <w:szCs w:val="21"/>
        </w:rPr>
        <w:t>(6)</w:t>
      </w:r>
      <w:r>
        <w:rPr>
          <w:rFonts w:hint="eastAsia"/>
          <w:szCs w:val="21"/>
        </w:rPr>
        <w:t>报价清单</w:t>
      </w:r>
    </w:p>
    <w:p w:rsidR="008924A6" w:rsidRDefault="003A0DD1">
      <w:pPr>
        <w:spacing w:line="440" w:lineRule="exact"/>
        <w:ind w:firstLineChars="200" w:firstLine="420"/>
        <w:rPr>
          <w:szCs w:val="21"/>
        </w:rPr>
      </w:pPr>
      <w:r>
        <w:rPr>
          <w:rFonts w:hint="eastAsia"/>
          <w:szCs w:val="21"/>
        </w:rPr>
        <w:t>(7)</w:t>
      </w:r>
      <w:r>
        <w:rPr>
          <w:rFonts w:hint="eastAsia"/>
          <w:szCs w:val="21"/>
        </w:rPr>
        <w:t>其他材料。</w:t>
      </w:r>
    </w:p>
    <w:p w:rsidR="008924A6" w:rsidRDefault="003A0DD1">
      <w:pPr>
        <w:spacing w:line="320" w:lineRule="exact"/>
        <w:ind w:firstLineChars="200" w:firstLine="422"/>
        <w:rPr>
          <w:b/>
          <w:bCs/>
          <w:szCs w:val="21"/>
        </w:rPr>
      </w:pPr>
      <w:r>
        <w:rPr>
          <w:rFonts w:hint="eastAsia"/>
          <w:b/>
          <w:bCs/>
          <w:szCs w:val="21"/>
        </w:rPr>
        <w:t>（注：所有资料要求盖章地方应盖比选申请单位公章，应签字地方须比选申请单位法定代表人（单位负责人）或其授权代理人签署，并装订成册）</w:t>
      </w:r>
    </w:p>
    <w:p w:rsidR="008924A6" w:rsidRDefault="003A0DD1">
      <w:pPr>
        <w:spacing w:line="320" w:lineRule="exact"/>
        <w:ind w:firstLineChars="200" w:firstLine="422"/>
        <w:rPr>
          <w:b/>
          <w:bCs/>
          <w:szCs w:val="21"/>
        </w:rPr>
      </w:pPr>
      <w:r>
        <w:rPr>
          <w:rFonts w:hint="eastAsia"/>
          <w:b/>
          <w:bCs/>
          <w:szCs w:val="21"/>
        </w:rPr>
        <w:t>2</w:t>
      </w:r>
      <w:r>
        <w:rPr>
          <w:rFonts w:hint="eastAsia"/>
          <w:b/>
          <w:bCs/>
          <w:szCs w:val="21"/>
        </w:rPr>
        <w:t>、密封要求</w:t>
      </w:r>
    </w:p>
    <w:p w:rsidR="008924A6" w:rsidRDefault="003A0DD1">
      <w:pPr>
        <w:tabs>
          <w:tab w:val="left" w:pos="4305"/>
          <w:tab w:val="left" w:pos="4640"/>
          <w:tab w:val="left" w:pos="7240"/>
        </w:tabs>
        <w:autoSpaceDE w:val="0"/>
        <w:autoSpaceDN w:val="0"/>
        <w:adjustRightInd w:val="0"/>
        <w:spacing w:line="400" w:lineRule="exact"/>
        <w:ind w:firstLine="420"/>
        <w:jc w:val="left"/>
        <w:rPr>
          <w:rFonts w:ascii="宋体" w:hAnsi="宋体" w:cs="MingLiU"/>
          <w:snapToGrid w:val="0"/>
          <w:kern w:val="0"/>
          <w:szCs w:val="21"/>
        </w:rPr>
      </w:pPr>
      <w:r>
        <w:rPr>
          <w:rFonts w:ascii="宋体" w:hAnsi="宋体" w:cs="MingLiU" w:hint="eastAsia"/>
          <w:snapToGrid w:val="0"/>
          <w:kern w:val="0"/>
          <w:szCs w:val="21"/>
        </w:rPr>
        <w:t>将竞争性比选申请文件密封到一个封套中，再在封套上写明以下内容：</w:t>
      </w:r>
    </w:p>
    <w:p w:rsidR="008924A6" w:rsidRDefault="003A0DD1">
      <w:pPr>
        <w:tabs>
          <w:tab w:val="left" w:pos="4305"/>
          <w:tab w:val="left" w:pos="4640"/>
          <w:tab w:val="left" w:pos="7240"/>
        </w:tabs>
        <w:autoSpaceDE w:val="0"/>
        <w:autoSpaceDN w:val="0"/>
        <w:adjustRightInd w:val="0"/>
        <w:spacing w:line="400" w:lineRule="exact"/>
        <w:ind w:firstLine="420"/>
        <w:jc w:val="center"/>
        <w:rPr>
          <w:rFonts w:ascii="宋体" w:hAnsi="宋体" w:cs="MingLiU"/>
          <w:snapToGrid w:val="0"/>
          <w:kern w:val="0"/>
          <w:szCs w:val="21"/>
          <w:u w:val="single"/>
        </w:rPr>
      </w:pPr>
      <w:r>
        <w:rPr>
          <w:rFonts w:ascii="宋体" w:hAnsi="宋体" w:cs="MingLiU" w:hint="eastAsia"/>
          <w:snapToGrid w:val="0"/>
          <w:kern w:val="0"/>
          <w:szCs w:val="21"/>
          <w:u w:val="single"/>
        </w:rPr>
        <w:t>《东南公司2024年路面专项养护工程设计项目》</w:t>
      </w:r>
    </w:p>
    <w:p w:rsidR="008924A6" w:rsidRDefault="003A0DD1">
      <w:pPr>
        <w:tabs>
          <w:tab w:val="left" w:pos="4305"/>
          <w:tab w:val="left" w:pos="4640"/>
          <w:tab w:val="left" w:pos="7240"/>
        </w:tabs>
        <w:autoSpaceDE w:val="0"/>
        <w:autoSpaceDN w:val="0"/>
        <w:adjustRightInd w:val="0"/>
        <w:spacing w:line="400" w:lineRule="exact"/>
        <w:ind w:firstLine="420"/>
        <w:jc w:val="center"/>
        <w:rPr>
          <w:rFonts w:ascii="宋体" w:hAnsi="宋体" w:cs="MingLiU"/>
          <w:snapToGrid w:val="0"/>
          <w:kern w:val="0"/>
          <w:szCs w:val="21"/>
          <w:u w:val="single"/>
        </w:rPr>
      </w:pPr>
      <w:r>
        <w:rPr>
          <w:rFonts w:ascii="宋体" w:hAnsi="宋体" w:cs="MingLiU" w:hint="eastAsia"/>
          <w:snapToGrid w:val="0"/>
          <w:kern w:val="0"/>
          <w:szCs w:val="21"/>
          <w:u w:val="single"/>
        </w:rPr>
        <w:t>竞争性比选申请文件</w:t>
      </w:r>
    </w:p>
    <w:p w:rsidR="008924A6" w:rsidRDefault="003A0DD1">
      <w:pPr>
        <w:tabs>
          <w:tab w:val="left" w:pos="4305"/>
          <w:tab w:val="left" w:pos="4640"/>
          <w:tab w:val="left" w:pos="7240"/>
        </w:tabs>
        <w:autoSpaceDE w:val="0"/>
        <w:autoSpaceDN w:val="0"/>
        <w:adjustRightInd w:val="0"/>
        <w:spacing w:line="400" w:lineRule="exact"/>
        <w:ind w:firstLine="420"/>
        <w:jc w:val="center"/>
        <w:rPr>
          <w:rFonts w:ascii="宋体" w:hAnsi="宋体" w:cs="MingLiU"/>
          <w:snapToGrid w:val="0"/>
          <w:kern w:val="0"/>
          <w:szCs w:val="21"/>
        </w:rPr>
      </w:pPr>
      <w:r>
        <w:rPr>
          <w:rFonts w:ascii="宋体" w:hAnsi="宋体" w:cs="MingLiU" w:hint="eastAsia"/>
          <w:snapToGrid w:val="0"/>
          <w:kern w:val="0"/>
          <w:szCs w:val="21"/>
        </w:rPr>
        <w:t>在2023年12月29日1</w:t>
      </w:r>
      <w:r w:rsidR="008368F3">
        <w:rPr>
          <w:rFonts w:ascii="宋体" w:hAnsi="宋体" w:cs="MingLiU"/>
          <w:snapToGrid w:val="0"/>
          <w:kern w:val="0"/>
          <w:szCs w:val="21"/>
        </w:rPr>
        <w:t>4</w:t>
      </w:r>
      <w:r>
        <w:rPr>
          <w:rFonts w:ascii="宋体" w:hAnsi="宋体" w:cs="MingLiU" w:hint="eastAsia"/>
          <w:snapToGrid w:val="0"/>
          <w:kern w:val="0"/>
          <w:szCs w:val="21"/>
        </w:rPr>
        <w:t>时 00 分前不得开启（盖单位章）</w:t>
      </w:r>
    </w:p>
    <w:p w:rsidR="008924A6" w:rsidRDefault="003A0DD1">
      <w:pPr>
        <w:spacing w:line="320" w:lineRule="exact"/>
        <w:ind w:firstLineChars="200" w:firstLine="422"/>
        <w:rPr>
          <w:b/>
          <w:bCs/>
          <w:szCs w:val="21"/>
        </w:rPr>
      </w:pPr>
      <w:r>
        <w:rPr>
          <w:rFonts w:hint="eastAsia"/>
          <w:b/>
          <w:bCs/>
          <w:szCs w:val="21"/>
        </w:rPr>
        <w:t>3</w:t>
      </w:r>
      <w:r>
        <w:rPr>
          <w:rFonts w:hint="eastAsia"/>
          <w:b/>
          <w:bCs/>
          <w:szCs w:val="21"/>
        </w:rPr>
        <w:t>、比选申请</w:t>
      </w:r>
      <w:r>
        <w:rPr>
          <w:b/>
          <w:bCs/>
          <w:szCs w:val="21"/>
        </w:rPr>
        <w:t>文件的份数及编制要求</w:t>
      </w:r>
      <w:r>
        <w:rPr>
          <w:rFonts w:hint="eastAsia"/>
          <w:b/>
          <w:bCs/>
          <w:szCs w:val="21"/>
        </w:rPr>
        <w:t>：</w:t>
      </w:r>
    </w:p>
    <w:p w:rsidR="008924A6" w:rsidRDefault="003A0DD1">
      <w:pPr>
        <w:spacing w:line="320" w:lineRule="exact"/>
        <w:ind w:firstLineChars="200" w:firstLine="420"/>
        <w:rPr>
          <w:szCs w:val="21"/>
        </w:rPr>
      </w:pPr>
      <w:r>
        <w:rPr>
          <w:rFonts w:hint="eastAsia"/>
          <w:szCs w:val="21"/>
        </w:rPr>
        <w:t>比选申请</w:t>
      </w:r>
      <w:r>
        <w:rPr>
          <w:szCs w:val="21"/>
        </w:rPr>
        <w:t>文件</w:t>
      </w:r>
      <w:r>
        <w:rPr>
          <w:rFonts w:hint="eastAsia"/>
          <w:b/>
          <w:bCs/>
          <w:szCs w:val="21"/>
        </w:rPr>
        <w:t>2</w:t>
      </w:r>
      <w:r>
        <w:rPr>
          <w:rFonts w:hint="eastAsia"/>
          <w:b/>
          <w:bCs/>
          <w:szCs w:val="21"/>
        </w:rPr>
        <w:t>份（正本</w:t>
      </w:r>
      <w:r>
        <w:rPr>
          <w:rFonts w:hint="eastAsia"/>
          <w:b/>
          <w:bCs/>
          <w:szCs w:val="21"/>
        </w:rPr>
        <w:t>1</w:t>
      </w:r>
      <w:r>
        <w:rPr>
          <w:rFonts w:hint="eastAsia"/>
          <w:b/>
          <w:bCs/>
          <w:szCs w:val="21"/>
        </w:rPr>
        <w:t>份、副本</w:t>
      </w:r>
      <w:r>
        <w:rPr>
          <w:rFonts w:hint="eastAsia"/>
          <w:b/>
          <w:bCs/>
          <w:szCs w:val="21"/>
        </w:rPr>
        <w:t>1</w:t>
      </w:r>
      <w:r>
        <w:rPr>
          <w:rFonts w:hint="eastAsia"/>
          <w:b/>
          <w:bCs/>
          <w:szCs w:val="21"/>
        </w:rPr>
        <w:t>份，正本可为副本的复印件，当正本与副本不一致时，以正本为准）</w:t>
      </w:r>
      <w:r>
        <w:rPr>
          <w:rFonts w:hint="eastAsia"/>
          <w:szCs w:val="21"/>
        </w:rPr>
        <w:t>，比选申请</w:t>
      </w:r>
      <w:r>
        <w:rPr>
          <w:szCs w:val="21"/>
        </w:rPr>
        <w:t>文件</w:t>
      </w:r>
      <w:r>
        <w:rPr>
          <w:rFonts w:hint="eastAsia"/>
          <w:szCs w:val="21"/>
        </w:rPr>
        <w:t>按竞争性比选文件中规定格式排版。</w:t>
      </w:r>
    </w:p>
    <w:p w:rsidR="008924A6" w:rsidRDefault="003A0DD1">
      <w:pPr>
        <w:pStyle w:val="2"/>
        <w:spacing w:line="400" w:lineRule="exact"/>
        <w:jc w:val="both"/>
        <w:rPr>
          <w:rFonts w:ascii="宋体" w:hAnsi="宋体"/>
          <w:snapToGrid w:val="0"/>
        </w:rPr>
      </w:pPr>
      <w:r>
        <w:rPr>
          <w:rFonts w:ascii="宋体" w:hAnsi="宋体" w:hint="eastAsia"/>
          <w:snapToGrid w:val="0"/>
        </w:rPr>
        <w:t>七、评标办法</w:t>
      </w:r>
    </w:p>
    <w:p w:rsidR="008924A6" w:rsidRDefault="003A0DD1">
      <w:pPr>
        <w:spacing w:line="440" w:lineRule="exact"/>
        <w:ind w:firstLineChars="200" w:firstLine="420"/>
        <w:rPr>
          <w:szCs w:val="21"/>
        </w:rPr>
      </w:pPr>
      <w:r>
        <w:rPr>
          <w:rFonts w:hint="eastAsia"/>
          <w:szCs w:val="21"/>
        </w:rPr>
        <w:t>本次竞争性比选采用综合评估法。</w:t>
      </w:r>
    </w:p>
    <w:p w:rsidR="008924A6" w:rsidRDefault="003A0DD1">
      <w:pPr>
        <w:pStyle w:val="2"/>
        <w:spacing w:line="400" w:lineRule="exact"/>
        <w:jc w:val="both"/>
        <w:rPr>
          <w:rFonts w:ascii="宋体" w:hAnsi="宋体"/>
          <w:snapToGrid w:val="0"/>
        </w:rPr>
      </w:pPr>
      <w:r>
        <w:rPr>
          <w:rFonts w:ascii="宋体" w:hAnsi="宋体" w:hint="eastAsia"/>
          <w:snapToGrid w:val="0"/>
        </w:rPr>
        <w:t>八、结算、支付方式</w:t>
      </w:r>
    </w:p>
    <w:p w:rsidR="008924A6" w:rsidRDefault="003A0DD1">
      <w:pPr>
        <w:spacing w:line="440" w:lineRule="exact"/>
        <w:ind w:firstLineChars="200" w:firstLine="420"/>
        <w:rPr>
          <w:szCs w:val="21"/>
        </w:rPr>
      </w:pPr>
      <w:r>
        <w:rPr>
          <w:rFonts w:hint="eastAsia"/>
          <w:szCs w:val="21"/>
        </w:rPr>
        <w:t>1</w:t>
      </w:r>
      <w:r>
        <w:rPr>
          <w:rFonts w:hint="eastAsia"/>
          <w:szCs w:val="21"/>
        </w:rPr>
        <w:t>、结算方式</w:t>
      </w:r>
    </w:p>
    <w:p w:rsidR="008924A6" w:rsidRDefault="003A0DD1">
      <w:pPr>
        <w:spacing w:line="440" w:lineRule="exact"/>
        <w:ind w:firstLineChars="200" w:firstLine="420"/>
        <w:rPr>
          <w:szCs w:val="21"/>
        </w:rPr>
      </w:pPr>
      <w:r>
        <w:rPr>
          <w:rFonts w:hint="eastAsia"/>
          <w:szCs w:val="21"/>
        </w:rPr>
        <w:t>以比选人组织评审通过的施工设计图预算建安费金额乘以中标人中标费率作为本项目最终项目</w:t>
      </w:r>
      <w:r>
        <w:rPr>
          <w:rFonts w:hint="eastAsia"/>
          <w:szCs w:val="21"/>
        </w:rPr>
        <w:lastRenderedPageBreak/>
        <w:t>合同结算金额。</w:t>
      </w:r>
    </w:p>
    <w:p w:rsidR="008924A6" w:rsidRDefault="003A0DD1">
      <w:pPr>
        <w:spacing w:line="440" w:lineRule="exact"/>
        <w:ind w:firstLineChars="200" w:firstLine="420"/>
        <w:rPr>
          <w:szCs w:val="21"/>
        </w:rPr>
      </w:pPr>
      <w:r>
        <w:rPr>
          <w:rFonts w:hint="eastAsia"/>
          <w:szCs w:val="21"/>
        </w:rPr>
        <w:t>2</w:t>
      </w:r>
      <w:r>
        <w:rPr>
          <w:rFonts w:hint="eastAsia"/>
          <w:szCs w:val="21"/>
        </w:rPr>
        <w:t>、支付方式</w:t>
      </w:r>
    </w:p>
    <w:p w:rsidR="008924A6" w:rsidRDefault="003A0DD1">
      <w:pPr>
        <w:spacing w:line="440" w:lineRule="exact"/>
        <w:ind w:firstLineChars="200" w:firstLine="420"/>
        <w:rPr>
          <w:szCs w:val="21"/>
        </w:rPr>
      </w:pPr>
      <w:r>
        <w:rPr>
          <w:szCs w:val="21"/>
        </w:rPr>
        <w:t>①</w:t>
      </w:r>
      <w:r>
        <w:rPr>
          <w:rFonts w:hint="eastAsia"/>
          <w:szCs w:val="21"/>
        </w:rPr>
        <w:t>本项目结算费用分为两个部分，其中</w:t>
      </w:r>
      <w:r>
        <w:rPr>
          <w:rFonts w:hint="eastAsia"/>
          <w:szCs w:val="21"/>
        </w:rPr>
        <w:t>30%</w:t>
      </w:r>
      <w:r>
        <w:rPr>
          <w:rFonts w:hint="eastAsia"/>
          <w:szCs w:val="21"/>
        </w:rPr>
        <w:t>用于设计前路面病害调查，</w:t>
      </w:r>
      <w:r>
        <w:rPr>
          <w:rFonts w:hint="eastAsia"/>
          <w:szCs w:val="21"/>
        </w:rPr>
        <w:t>70%</w:t>
      </w:r>
      <w:r>
        <w:rPr>
          <w:rFonts w:hint="eastAsia"/>
          <w:szCs w:val="21"/>
        </w:rPr>
        <w:t>用于施工图设计，以保证设计质量。</w:t>
      </w:r>
    </w:p>
    <w:p w:rsidR="008924A6" w:rsidRDefault="003A0DD1">
      <w:pPr>
        <w:spacing w:line="440" w:lineRule="exact"/>
        <w:ind w:firstLineChars="200" w:firstLine="420"/>
        <w:rPr>
          <w:szCs w:val="21"/>
        </w:rPr>
      </w:pPr>
      <w:r>
        <w:rPr>
          <w:szCs w:val="21"/>
        </w:rPr>
        <w:t>②</w:t>
      </w:r>
      <w:r>
        <w:rPr>
          <w:rFonts w:hint="eastAsia"/>
          <w:szCs w:val="21"/>
        </w:rPr>
        <w:t>第一次支付：在监理单位、施工单位进场会同各管理中心按施工设计图病害路段进行现场复核，确认路段病害设计与现场实际病害误差在</w:t>
      </w:r>
      <w:r>
        <w:rPr>
          <w:rFonts w:hint="eastAsia"/>
          <w:szCs w:val="21"/>
        </w:rPr>
        <w:t>5%</w:t>
      </w:r>
      <w:r>
        <w:rPr>
          <w:rFonts w:hint="eastAsia"/>
          <w:szCs w:val="21"/>
        </w:rPr>
        <w:t>（含</w:t>
      </w:r>
      <w:r>
        <w:rPr>
          <w:rFonts w:hint="eastAsia"/>
          <w:szCs w:val="21"/>
        </w:rPr>
        <w:t>5%</w:t>
      </w:r>
      <w:r>
        <w:rPr>
          <w:rFonts w:hint="eastAsia"/>
          <w:szCs w:val="21"/>
        </w:rPr>
        <w:t>）以内后，支付中标单位合同结算金额病害调查费用的</w:t>
      </w:r>
      <w:r>
        <w:rPr>
          <w:rFonts w:hint="eastAsia"/>
          <w:szCs w:val="21"/>
        </w:rPr>
        <w:t>100%</w:t>
      </w:r>
      <w:r>
        <w:rPr>
          <w:rFonts w:hint="eastAsia"/>
          <w:szCs w:val="21"/>
        </w:rPr>
        <w:t>及设计费用的</w:t>
      </w:r>
      <w:r>
        <w:rPr>
          <w:rFonts w:hint="eastAsia"/>
          <w:szCs w:val="21"/>
        </w:rPr>
        <w:t>80%</w:t>
      </w:r>
      <w:r>
        <w:rPr>
          <w:rFonts w:hint="eastAsia"/>
          <w:szCs w:val="21"/>
        </w:rPr>
        <w:t>。如管理中心、监理单位、施工单位现场病害复核与施工设计图误差超过</w:t>
      </w:r>
      <w:r>
        <w:rPr>
          <w:rFonts w:hint="eastAsia"/>
          <w:szCs w:val="21"/>
        </w:rPr>
        <w:t>5%</w:t>
      </w:r>
      <w:r>
        <w:rPr>
          <w:rFonts w:hint="eastAsia"/>
          <w:szCs w:val="21"/>
        </w:rPr>
        <w:t>，则中标单位必须无条件进行返工设计。</w:t>
      </w:r>
    </w:p>
    <w:p w:rsidR="008924A6" w:rsidRDefault="003A0DD1">
      <w:pPr>
        <w:spacing w:line="440" w:lineRule="exact"/>
        <w:ind w:firstLineChars="200" w:firstLine="420"/>
        <w:rPr>
          <w:szCs w:val="21"/>
        </w:rPr>
      </w:pPr>
      <w:r>
        <w:rPr>
          <w:rFonts w:hint="eastAsia"/>
          <w:szCs w:val="21"/>
        </w:rPr>
        <w:t xml:space="preserve"> </w:t>
      </w:r>
      <w:r>
        <w:rPr>
          <w:szCs w:val="21"/>
        </w:rPr>
        <w:t>③</w:t>
      </w:r>
      <w:r>
        <w:rPr>
          <w:rFonts w:hint="eastAsia"/>
          <w:szCs w:val="21"/>
        </w:rPr>
        <w:t>第二次支付：在中标单位完成施工过程服务、项目交工验收通过后，支付中标单位设计费用的</w:t>
      </w:r>
      <w:r>
        <w:rPr>
          <w:rFonts w:hint="eastAsia"/>
          <w:szCs w:val="21"/>
        </w:rPr>
        <w:t>20%</w:t>
      </w:r>
      <w:r>
        <w:rPr>
          <w:rFonts w:hint="eastAsia"/>
          <w:szCs w:val="21"/>
        </w:rPr>
        <w:t>。</w:t>
      </w:r>
    </w:p>
    <w:p w:rsidR="008924A6" w:rsidRDefault="003A0DD1">
      <w:pPr>
        <w:pStyle w:val="2"/>
        <w:spacing w:line="400" w:lineRule="exact"/>
        <w:jc w:val="both"/>
        <w:rPr>
          <w:rFonts w:ascii="宋体" w:hAnsi="宋体"/>
          <w:snapToGrid w:val="0"/>
        </w:rPr>
      </w:pPr>
      <w:bookmarkStart w:id="37" w:name="_Toc19552714"/>
      <w:r>
        <w:rPr>
          <w:rFonts w:ascii="宋体" w:hAnsi="宋体" w:hint="eastAsia"/>
          <w:snapToGrid w:val="0"/>
        </w:rPr>
        <w:t>九、联系方式</w:t>
      </w:r>
      <w:bookmarkEnd w:id="37"/>
    </w:p>
    <w:p w:rsidR="008924A6" w:rsidRDefault="003A0DD1">
      <w:pPr>
        <w:tabs>
          <w:tab w:val="left" w:pos="4305"/>
          <w:tab w:val="left" w:pos="4640"/>
          <w:tab w:val="left" w:pos="7240"/>
        </w:tabs>
        <w:autoSpaceDE w:val="0"/>
        <w:autoSpaceDN w:val="0"/>
        <w:adjustRightInd w:val="0"/>
        <w:spacing w:line="400" w:lineRule="exact"/>
        <w:ind w:firstLine="420"/>
        <w:jc w:val="left"/>
        <w:rPr>
          <w:rFonts w:ascii="宋体" w:hAnsi="宋体" w:cs="MingLiU"/>
          <w:snapToGrid w:val="0"/>
          <w:kern w:val="0"/>
          <w:szCs w:val="21"/>
        </w:rPr>
      </w:pPr>
      <w:r>
        <w:rPr>
          <w:rFonts w:ascii="宋体" w:hAnsi="宋体" w:cs="MingLiU" w:hint="eastAsia"/>
          <w:snapToGrid w:val="0"/>
          <w:kern w:val="0"/>
          <w:szCs w:val="21"/>
        </w:rPr>
        <w:t>比选人：重庆高速公路集团有限公司东南营运分公司</w:t>
      </w:r>
    </w:p>
    <w:p w:rsidR="008924A6" w:rsidRDefault="003A0DD1">
      <w:pPr>
        <w:tabs>
          <w:tab w:val="left" w:pos="4305"/>
          <w:tab w:val="left" w:pos="4640"/>
          <w:tab w:val="left" w:pos="7240"/>
        </w:tabs>
        <w:autoSpaceDE w:val="0"/>
        <w:autoSpaceDN w:val="0"/>
        <w:adjustRightInd w:val="0"/>
        <w:spacing w:line="400" w:lineRule="exact"/>
        <w:ind w:firstLine="420"/>
        <w:jc w:val="left"/>
        <w:rPr>
          <w:rFonts w:ascii="宋体" w:hAnsi="宋体" w:cs="MingLiU"/>
          <w:snapToGrid w:val="0"/>
          <w:kern w:val="0"/>
          <w:szCs w:val="21"/>
        </w:rPr>
      </w:pPr>
      <w:r>
        <w:rPr>
          <w:rFonts w:ascii="宋体" w:hAnsi="宋体" w:cs="MingLiU" w:hint="eastAsia"/>
          <w:snapToGrid w:val="0"/>
          <w:kern w:val="0"/>
          <w:szCs w:val="21"/>
        </w:rPr>
        <w:t>地址：：重庆市渝北区银杉路66号重庆高速公路集团有限公司16楼1611会议室。</w:t>
      </w:r>
    </w:p>
    <w:p w:rsidR="008924A6" w:rsidRDefault="003A0DD1">
      <w:pPr>
        <w:tabs>
          <w:tab w:val="left" w:pos="4305"/>
          <w:tab w:val="left" w:pos="4640"/>
          <w:tab w:val="left" w:pos="7240"/>
        </w:tabs>
        <w:autoSpaceDE w:val="0"/>
        <w:autoSpaceDN w:val="0"/>
        <w:adjustRightInd w:val="0"/>
        <w:spacing w:line="400" w:lineRule="exact"/>
        <w:ind w:firstLine="420"/>
        <w:jc w:val="left"/>
        <w:rPr>
          <w:rFonts w:ascii="宋体" w:hAnsi="宋体" w:cs="MingLiU"/>
          <w:snapToGrid w:val="0"/>
          <w:kern w:val="0"/>
          <w:szCs w:val="21"/>
          <w:u w:val="single"/>
        </w:rPr>
      </w:pPr>
      <w:r>
        <w:rPr>
          <w:rFonts w:ascii="宋体" w:hAnsi="宋体" w:cs="MingLiU" w:hint="eastAsia"/>
          <w:snapToGrid w:val="0"/>
          <w:kern w:val="0"/>
          <w:szCs w:val="21"/>
        </w:rPr>
        <w:t>联系人：</w:t>
      </w:r>
      <w:r>
        <w:rPr>
          <w:rFonts w:ascii="宋体" w:hAnsi="宋体" w:cs="MingLiU" w:hint="eastAsia"/>
          <w:snapToGrid w:val="0"/>
          <w:kern w:val="0"/>
          <w:szCs w:val="21"/>
          <w:u w:val="single"/>
        </w:rPr>
        <w:t xml:space="preserve"> 王老师         </w:t>
      </w:r>
      <w:r>
        <w:rPr>
          <w:rFonts w:ascii="宋体" w:hAnsi="宋体" w:cs="MingLiU" w:hint="eastAsia"/>
          <w:snapToGrid w:val="0"/>
          <w:kern w:val="0"/>
          <w:szCs w:val="21"/>
        </w:rPr>
        <w:t>；</w:t>
      </w:r>
    </w:p>
    <w:p w:rsidR="008924A6" w:rsidRDefault="003A0DD1">
      <w:pPr>
        <w:tabs>
          <w:tab w:val="left" w:pos="4305"/>
          <w:tab w:val="left" w:pos="4640"/>
          <w:tab w:val="left" w:pos="7240"/>
        </w:tabs>
        <w:autoSpaceDE w:val="0"/>
        <w:autoSpaceDN w:val="0"/>
        <w:adjustRightInd w:val="0"/>
        <w:spacing w:line="400" w:lineRule="exact"/>
        <w:ind w:firstLine="420"/>
        <w:jc w:val="left"/>
        <w:rPr>
          <w:rFonts w:ascii="宋体" w:hAnsi="宋体" w:cs="MingLiU"/>
          <w:snapToGrid w:val="0"/>
          <w:kern w:val="0"/>
          <w:szCs w:val="21"/>
        </w:rPr>
      </w:pPr>
      <w:r>
        <w:rPr>
          <w:rFonts w:ascii="宋体" w:hAnsi="宋体" w:cs="MingLiU" w:hint="eastAsia"/>
          <w:snapToGrid w:val="0"/>
          <w:kern w:val="0"/>
          <w:szCs w:val="21"/>
        </w:rPr>
        <w:t>电  话：</w:t>
      </w:r>
      <w:r>
        <w:rPr>
          <w:rFonts w:ascii="宋体" w:hAnsi="宋体" w:cs="MingLiU" w:hint="eastAsia"/>
          <w:snapToGrid w:val="0"/>
          <w:kern w:val="0"/>
          <w:szCs w:val="21"/>
          <w:u w:val="single"/>
        </w:rPr>
        <w:t xml:space="preserve"> 15023958628  </w:t>
      </w:r>
      <w:r>
        <w:rPr>
          <w:rFonts w:ascii="宋体" w:hAnsi="宋体" w:cs="MingLiU" w:hint="eastAsia"/>
          <w:snapToGrid w:val="0"/>
          <w:kern w:val="0"/>
          <w:szCs w:val="21"/>
        </w:rPr>
        <w:t>。</w:t>
      </w:r>
    </w:p>
    <w:p w:rsidR="008924A6" w:rsidRDefault="008924A6">
      <w:pPr>
        <w:pStyle w:val="3"/>
        <w:numPr>
          <w:ilvl w:val="2"/>
          <w:numId w:val="0"/>
        </w:numPr>
        <w:ind w:left="1365"/>
      </w:pPr>
    </w:p>
    <w:p w:rsidR="008924A6" w:rsidRDefault="008924A6">
      <w:pPr>
        <w:rPr>
          <w:rFonts w:ascii="宋体" w:hAnsi="宋体" w:cs="MingLiU"/>
          <w:snapToGrid w:val="0"/>
          <w:kern w:val="0"/>
          <w:szCs w:val="21"/>
        </w:rPr>
      </w:pPr>
    </w:p>
    <w:p w:rsidR="008924A6" w:rsidRDefault="008924A6">
      <w:pPr>
        <w:pStyle w:val="3"/>
        <w:numPr>
          <w:ilvl w:val="2"/>
          <w:numId w:val="0"/>
        </w:numPr>
        <w:ind w:left="1365"/>
      </w:pPr>
    </w:p>
    <w:p w:rsidR="008924A6" w:rsidRDefault="008924A6"/>
    <w:p w:rsidR="008924A6" w:rsidRDefault="008924A6">
      <w:pPr>
        <w:pStyle w:val="3"/>
        <w:numPr>
          <w:ilvl w:val="2"/>
          <w:numId w:val="0"/>
        </w:numPr>
        <w:ind w:left="1365"/>
      </w:pPr>
    </w:p>
    <w:p w:rsidR="008924A6" w:rsidRDefault="008924A6"/>
    <w:p w:rsidR="008924A6" w:rsidRDefault="008924A6">
      <w:pPr>
        <w:pStyle w:val="3"/>
        <w:numPr>
          <w:ilvl w:val="2"/>
          <w:numId w:val="0"/>
        </w:numPr>
        <w:ind w:left="1365"/>
      </w:pPr>
    </w:p>
    <w:p w:rsidR="008924A6" w:rsidRDefault="008924A6"/>
    <w:p w:rsidR="008924A6" w:rsidRDefault="008924A6">
      <w:pPr>
        <w:pStyle w:val="3"/>
        <w:numPr>
          <w:ilvl w:val="2"/>
          <w:numId w:val="0"/>
        </w:numPr>
        <w:ind w:left="1365"/>
      </w:pPr>
    </w:p>
    <w:p w:rsidR="008924A6" w:rsidRDefault="008924A6"/>
    <w:p w:rsidR="008924A6" w:rsidRDefault="008924A6"/>
    <w:p w:rsidR="008924A6" w:rsidRDefault="008924A6">
      <w:pPr>
        <w:pStyle w:val="3"/>
        <w:numPr>
          <w:ilvl w:val="0"/>
          <w:numId w:val="0"/>
        </w:numPr>
      </w:pPr>
    </w:p>
    <w:p w:rsidR="008924A6" w:rsidRDefault="008924A6"/>
    <w:p w:rsidR="008924A6" w:rsidRDefault="008924A6">
      <w:pPr>
        <w:pStyle w:val="3"/>
        <w:numPr>
          <w:ilvl w:val="2"/>
          <w:numId w:val="0"/>
        </w:numPr>
      </w:pPr>
    </w:p>
    <w:p w:rsidR="008924A6" w:rsidRDefault="008924A6"/>
    <w:p w:rsidR="008924A6" w:rsidRDefault="008924A6"/>
    <w:p w:rsidR="008924A6" w:rsidRDefault="008924A6">
      <w:pPr>
        <w:pStyle w:val="3"/>
        <w:numPr>
          <w:ilvl w:val="2"/>
          <w:numId w:val="0"/>
        </w:numPr>
        <w:ind w:left="1365"/>
      </w:pPr>
    </w:p>
    <w:p w:rsidR="008924A6" w:rsidRDefault="003A0DD1">
      <w:pPr>
        <w:pStyle w:val="1"/>
        <w:spacing w:line="360" w:lineRule="auto"/>
        <w:ind w:firstLineChars="1000" w:firstLine="3000"/>
        <w:jc w:val="both"/>
        <w:rPr>
          <w:rFonts w:ascii="宋体" w:hAnsi="宋体"/>
          <w:snapToGrid w:val="0"/>
          <w:kern w:val="0"/>
        </w:rPr>
      </w:pPr>
      <w:bookmarkStart w:id="38" w:name="_Toc224103315"/>
      <w:bookmarkStart w:id="39" w:name="_Toc287607744"/>
      <w:bookmarkStart w:id="40" w:name="_Toc34310520"/>
      <w:r>
        <w:rPr>
          <w:rFonts w:ascii="宋体" w:hAnsi="宋体" w:hint="eastAsia"/>
          <w:snapToGrid w:val="0"/>
          <w:kern w:val="0"/>
        </w:rPr>
        <w:t>第二章</w:t>
      </w:r>
      <w:r>
        <w:rPr>
          <w:rFonts w:ascii="宋体" w:hAnsi="宋体" w:hint="eastAsia"/>
          <w:snapToGrid w:val="0"/>
          <w:kern w:val="0"/>
        </w:rPr>
        <w:t xml:space="preserve"> </w:t>
      </w:r>
      <w:r>
        <w:rPr>
          <w:rFonts w:ascii="宋体" w:hAnsi="宋体" w:hint="eastAsia"/>
          <w:kern w:val="0"/>
        </w:rPr>
        <w:t>比选申请人须知</w:t>
      </w:r>
      <w:bookmarkEnd w:id="38"/>
      <w:bookmarkEnd w:id="39"/>
      <w:bookmarkEnd w:id="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980"/>
        <w:gridCol w:w="6744"/>
      </w:tblGrid>
      <w:tr w:rsidR="008924A6">
        <w:trPr>
          <w:trHeight w:val="255"/>
          <w:tblHeader/>
          <w:jc w:val="center"/>
        </w:trPr>
        <w:tc>
          <w:tcPr>
            <w:tcW w:w="1008" w:type="dxa"/>
            <w:vAlign w:val="center"/>
          </w:tcPr>
          <w:p w:rsidR="008924A6" w:rsidRDefault="003A0DD1">
            <w:pPr>
              <w:spacing w:line="380" w:lineRule="exact"/>
              <w:rPr>
                <w:rFonts w:ascii="宋体" w:hAnsi="宋体" w:cs="宋体"/>
                <w:b/>
                <w:kern w:val="0"/>
                <w:szCs w:val="21"/>
              </w:rPr>
            </w:pPr>
            <w:r>
              <w:rPr>
                <w:rFonts w:ascii="宋体" w:hAnsi="宋体" w:cs="宋体" w:hint="eastAsia"/>
                <w:b/>
                <w:kern w:val="0"/>
                <w:szCs w:val="21"/>
              </w:rPr>
              <w:t>条款号</w:t>
            </w:r>
          </w:p>
        </w:tc>
        <w:tc>
          <w:tcPr>
            <w:tcW w:w="1980" w:type="dxa"/>
            <w:vAlign w:val="center"/>
          </w:tcPr>
          <w:p w:rsidR="008924A6" w:rsidRDefault="003A0DD1">
            <w:pPr>
              <w:spacing w:line="380" w:lineRule="exact"/>
              <w:jc w:val="center"/>
              <w:rPr>
                <w:rFonts w:ascii="宋体" w:hAnsi="宋体" w:cs="宋体"/>
                <w:b/>
                <w:kern w:val="0"/>
                <w:szCs w:val="21"/>
              </w:rPr>
            </w:pPr>
            <w:r>
              <w:rPr>
                <w:rFonts w:ascii="宋体" w:hAnsi="宋体" w:cs="宋体" w:hint="eastAsia"/>
                <w:b/>
                <w:kern w:val="0"/>
                <w:szCs w:val="21"/>
              </w:rPr>
              <w:t>条款名称</w:t>
            </w:r>
          </w:p>
        </w:tc>
        <w:tc>
          <w:tcPr>
            <w:tcW w:w="6744" w:type="dxa"/>
            <w:vAlign w:val="center"/>
          </w:tcPr>
          <w:p w:rsidR="008924A6" w:rsidRDefault="003A0DD1">
            <w:pPr>
              <w:spacing w:line="380" w:lineRule="exact"/>
              <w:jc w:val="center"/>
              <w:rPr>
                <w:rFonts w:ascii="宋体" w:hAnsi="宋体" w:cs="宋体"/>
                <w:b/>
                <w:kern w:val="0"/>
                <w:szCs w:val="21"/>
              </w:rPr>
            </w:pPr>
            <w:r>
              <w:rPr>
                <w:rFonts w:ascii="宋体" w:hAnsi="宋体" w:cs="宋体" w:hint="eastAsia"/>
                <w:b/>
                <w:kern w:val="0"/>
                <w:szCs w:val="21"/>
              </w:rPr>
              <w:t>编  列  内  容</w:t>
            </w:r>
          </w:p>
        </w:tc>
      </w:tr>
      <w:tr w:rsidR="008924A6">
        <w:trPr>
          <w:trHeight w:val="20"/>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1.1.2</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hint="eastAsia"/>
                <w:szCs w:val="21"/>
              </w:rPr>
              <w:t>比选</w:t>
            </w:r>
            <w:r>
              <w:rPr>
                <w:rFonts w:ascii="宋体" w:hAnsi="宋体" w:cs="宋体" w:hint="eastAsia"/>
                <w:kern w:val="0"/>
                <w:szCs w:val="21"/>
              </w:rPr>
              <w:t>人</w:t>
            </w:r>
          </w:p>
        </w:tc>
        <w:tc>
          <w:tcPr>
            <w:tcW w:w="6744" w:type="dxa"/>
            <w:vAlign w:val="center"/>
          </w:tcPr>
          <w:p w:rsidR="008924A6" w:rsidRDefault="003A0DD1">
            <w:pPr>
              <w:spacing w:line="380" w:lineRule="exact"/>
              <w:rPr>
                <w:rFonts w:ascii="宋体" w:hAnsi="宋体" w:cs="宋体"/>
                <w:kern w:val="0"/>
                <w:szCs w:val="21"/>
              </w:rPr>
            </w:pPr>
            <w:r>
              <w:rPr>
                <w:rFonts w:ascii="宋体" w:hAnsi="宋体" w:cs="宋体" w:hint="eastAsia"/>
                <w:kern w:val="0"/>
                <w:szCs w:val="21"/>
              </w:rPr>
              <w:t>名称：</w:t>
            </w:r>
            <w:r>
              <w:rPr>
                <w:rFonts w:ascii="宋体" w:hAnsi="宋体" w:cs="MingLiU" w:hint="eastAsia"/>
                <w:snapToGrid w:val="0"/>
                <w:kern w:val="0"/>
                <w:szCs w:val="21"/>
                <w:u w:val="single"/>
              </w:rPr>
              <w:t>重庆高速公路集团有限公司东南营运分公司</w:t>
            </w:r>
          </w:p>
          <w:p w:rsidR="008924A6" w:rsidRDefault="003A0DD1">
            <w:pPr>
              <w:spacing w:line="380" w:lineRule="exact"/>
              <w:rPr>
                <w:rFonts w:ascii="宋体" w:hAnsi="宋体" w:cs="宋体"/>
                <w:kern w:val="0"/>
                <w:szCs w:val="21"/>
              </w:rPr>
            </w:pPr>
            <w:r>
              <w:rPr>
                <w:rFonts w:ascii="宋体" w:hAnsi="宋体" w:cs="宋体" w:hint="eastAsia"/>
                <w:kern w:val="0"/>
                <w:szCs w:val="21"/>
              </w:rPr>
              <w:t>地址：</w:t>
            </w:r>
            <w:r>
              <w:rPr>
                <w:rFonts w:ascii="宋体" w:hAnsi="宋体" w:cs="宋体" w:hint="eastAsia"/>
                <w:kern w:val="1"/>
                <w:szCs w:val="21"/>
                <w:u w:val="single"/>
              </w:rPr>
              <w:t>重庆市渝北区银杉路66号重庆高速公路集团有限公司16楼</w:t>
            </w:r>
          </w:p>
          <w:p w:rsidR="008924A6" w:rsidRDefault="003A0DD1">
            <w:pPr>
              <w:spacing w:line="380" w:lineRule="exact"/>
              <w:jc w:val="left"/>
              <w:rPr>
                <w:rFonts w:ascii="宋体" w:hAnsi="宋体" w:cs="宋体"/>
                <w:sz w:val="18"/>
                <w:szCs w:val="18"/>
              </w:rPr>
            </w:pPr>
            <w:r>
              <w:rPr>
                <w:rFonts w:ascii="宋体" w:hAnsi="宋体" w:cs="宋体" w:hint="eastAsia"/>
                <w:sz w:val="18"/>
                <w:szCs w:val="18"/>
              </w:rPr>
              <w:t>联系人：</w:t>
            </w:r>
            <w:r>
              <w:rPr>
                <w:rFonts w:ascii="宋体" w:hAnsi="宋体" w:cs="宋体" w:hint="eastAsia"/>
                <w:sz w:val="18"/>
                <w:szCs w:val="18"/>
                <w:u w:val="single"/>
              </w:rPr>
              <w:t xml:space="preserve">  王老师                    </w:t>
            </w:r>
            <w:r>
              <w:rPr>
                <w:rFonts w:ascii="宋体" w:hAnsi="宋体" w:cs="宋体" w:hint="eastAsia"/>
                <w:sz w:val="18"/>
                <w:szCs w:val="18"/>
              </w:rPr>
              <w:t>；</w:t>
            </w:r>
          </w:p>
          <w:p w:rsidR="008924A6" w:rsidRDefault="003A0DD1">
            <w:pPr>
              <w:spacing w:line="360" w:lineRule="auto"/>
              <w:jc w:val="left"/>
              <w:rPr>
                <w:rFonts w:ascii="宋体" w:hAnsi="宋体" w:cs="宋体"/>
                <w:kern w:val="0"/>
                <w:szCs w:val="21"/>
              </w:rPr>
            </w:pPr>
            <w:r>
              <w:rPr>
                <w:rFonts w:ascii="宋体" w:hAnsi="宋体" w:cs="宋体" w:hint="eastAsia"/>
                <w:szCs w:val="21"/>
              </w:rPr>
              <w:t>电</w:t>
            </w:r>
            <w:r>
              <w:rPr>
                <w:rFonts w:ascii="宋体" w:hAnsi="宋体" w:cs="宋体"/>
                <w:szCs w:val="21"/>
              </w:rPr>
              <w:t xml:space="preserve">  话：</w:t>
            </w:r>
            <w:r>
              <w:rPr>
                <w:rFonts w:ascii="宋体" w:hAnsi="宋体" w:cs="宋体" w:hint="eastAsia"/>
                <w:szCs w:val="21"/>
                <w:u w:val="single"/>
              </w:rPr>
              <w:t xml:space="preserve"> 15023958628    </w:t>
            </w:r>
            <w:r>
              <w:rPr>
                <w:rFonts w:ascii="宋体" w:hAnsi="宋体" w:cs="宋体" w:hint="eastAsia"/>
                <w:szCs w:val="21"/>
              </w:rPr>
              <w:t>。</w:t>
            </w:r>
          </w:p>
        </w:tc>
      </w:tr>
      <w:tr w:rsidR="008924A6">
        <w:trPr>
          <w:trHeight w:val="340"/>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1.1.3</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项目名称</w:t>
            </w:r>
          </w:p>
        </w:tc>
        <w:tc>
          <w:tcPr>
            <w:tcW w:w="6744" w:type="dxa"/>
            <w:vAlign w:val="center"/>
          </w:tcPr>
          <w:p w:rsidR="008924A6" w:rsidRDefault="003A0DD1">
            <w:pPr>
              <w:spacing w:line="380" w:lineRule="exact"/>
              <w:rPr>
                <w:rFonts w:ascii="宋体" w:hAnsi="宋体" w:cs="宋体"/>
                <w:sz w:val="18"/>
                <w:szCs w:val="18"/>
              </w:rPr>
            </w:pPr>
            <w:r>
              <w:rPr>
                <w:rFonts w:ascii="宋体" w:hAnsi="宋体" w:cs="MingLiU" w:hint="eastAsia"/>
                <w:snapToGrid w:val="0"/>
                <w:kern w:val="0"/>
                <w:szCs w:val="21"/>
              </w:rPr>
              <w:t xml:space="preserve">东南公司2024年路面专项养护工程设计项目 </w:t>
            </w:r>
          </w:p>
        </w:tc>
      </w:tr>
      <w:tr w:rsidR="008924A6">
        <w:trPr>
          <w:trHeight w:val="402"/>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1.1.4</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建设地点</w:t>
            </w:r>
          </w:p>
        </w:tc>
        <w:tc>
          <w:tcPr>
            <w:tcW w:w="6744" w:type="dxa"/>
            <w:vAlign w:val="center"/>
          </w:tcPr>
          <w:p w:rsidR="008924A6" w:rsidRDefault="003A0DD1">
            <w:pPr>
              <w:spacing w:line="380" w:lineRule="exact"/>
              <w:rPr>
                <w:rFonts w:ascii="宋体" w:hAnsi="宋体" w:cs="宋体"/>
                <w:szCs w:val="21"/>
              </w:rPr>
            </w:pPr>
            <w:r>
              <w:rPr>
                <w:rFonts w:ascii="宋体" w:hAnsi="宋体" w:cs="MingLiU" w:hint="eastAsia"/>
                <w:snapToGrid w:val="0"/>
                <w:kern w:val="0"/>
                <w:szCs w:val="21"/>
              </w:rPr>
              <w:t>渝湘高速黄草至洪安段、黔恩高速黔江段</w:t>
            </w:r>
          </w:p>
        </w:tc>
      </w:tr>
      <w:tr w:rsidR="008924A6">
        <w:trPr>
          <w:trHeight w:val="232"/>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1.2.1</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资金来源</w:t>
            </w:r>
          </w:p>
        </w:tc>
        <w:tc>
          <w:tcPr>
            <w:tcW w:w="6744" w:type="dxa"/>
            <w:vAlign w:val="center"/>
          </w:tcPr>
          <w:p w:rsidR="008924A6" w:rsidRDefault="003A0DD1">
            <w:pPr>
              <w:spacing w:line="380" w:lineRule="exact"/>
              <w:jc w:val="left"/>
              <w:rPr>
                <w:rFonts w:ascii="宋体" w:hAnsi="宋体" w:cs="宋体"/>
                <w:szCs w:val="21"/>
              </w:rPr>
            </w:pPr>
            <w:r>
              <w:rPr>
                <w:rFonts w:ascii="宋体" w:hAnsi="宋体" w:cs="宋体" w:hint="eastAsia"/>
                <w:kern w:val="0"/>
                <w:szCs w:val="21"/>
              </w:rPr>
              <w:t xml:space="preserve">业主自筹 </w:t>
            </w:r>
          </w:p>
        </w:tc>
      </w:tr>
      <w:tr w:rsidR="008924A6">
        <w:trPr>
          <w:trHeight w:val="241"/>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1.2.2</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出资比例</w:t>
            </w:r>
          </w:p>
        </w:tc>
        <w:tc>
          <w:tcPr>
            <w:tcW w:w="6744" w:type="dxa"/>
            <w:vAlign w:val="center"/>
          </w:tcPr>
          <w:p w:rsidR="008924A6" w:rsidRDefault="003A0DD1">
            <w:pPr>
              <w:spacing w:line="380" w:lineRule="exact"/>
              <w:rPr>
                <w:rFonts w:ascii="宋体" w:hAnsi="宋体" w:cs="宋体"/>
                <w:szCs w:val="21"/>
              </w:rPr>
            </w:pPr>
            <w:r>
              <w:rPr>
                <w:rFonts w:ascii="宋体" w:hAnsi="宋体" w:cs="宋体" w:hint="eastAsia"/>
                <w:szCs w:val="21"/>
              </w:rPr>
              <w:t>100%</w:t>
            </w:r>
          </w:p>
        </w:tc>
      </w:tr>
      <w:tr w:rsidR="008924A6">
        <w:trPr>
          <w:trHeight w:val="20"/>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1.2.3</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资金落实情况</w:t>
            </w:r>
          </w:p>
        </w:tc>
        <w:tc>
          <w:tcPr>
            <w:tcW w:w="6744" w:type="dxa"/>
            <w:vAlign w:val="center"/>
          </w:tcPr>
          <w:p w:rsidR="008924A6" w:rsidRDefault="003A0DD1">
            <w:pPr>
              <w:spacing w:line="380" w:lineRule="exact"/>
              <w:rPr>
                <w:rFonts w:ascii="宋体" w:hAnsi="宋体" w:cs="宋体"/>
                <w:szCs w:val="21"/>
              </w:rPr>
            </w:pPr>
            <w:r>
              <w:rPr>
                <w:rFonts w:ascii="宋体" w:hAnsi="宋体" w:cs="宋体" w:hint="eastAsia"/>
                <w:szCs w:val="21"/>
              </w:rPr>
              <w:t>已落实</w:t>
            </w:r>
          </w:p>
        </w:tc>
      </w:tr>
      <w:tr w:rsidR="008924A6">
        <w:trPr>
          <w:trHeight w:val="20"/>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1.3.1</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比选范围</w:t>
            </w:r>
          </w:p>
        </w:tc>
        <w:tc>
          <w:tcPr>
            <w:tcW w:w="6744" w:type="dxa"/>
            <w:vAlign w:val="center"/>
          </w:tcPr>
          <w:p w:rsidR="008924A6" w:rsidRDefault="003A0DD1">
            <w:pPr>
              <w:spacing w:line="380" w:lineRule="exact"/>
              <w:rPr>
                <w:rFonts w:ascii="宋体" w:hAnsi="宋体" w:cs="宋体"/>
                <w:szCs w:val="21"/>
              </w:rPr>
            </w:pPr>
            <w:r>
              <w:rPr>
                <w:rFonts w:ascii="宋体" w:hAnsi="宋体" w:cs="MingLiU" w:hint="eastAsia"/>
                <w:snapToGrid w:val="0"/>
                <w:kern w:val="0"/>
                <w:szCs w:val="21"/>
              </w:rPr>
              <w:t>详见比选公告</w:t>
            </w:r>
          </w:p>
        </w:tc>
      </w:tr>
      <w:tr w:rsidR="008924A6">
        <w:trPr>
          <w:trHeight w:val="20"/>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1.3.2</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服务周期</w:t>
            </w:r>
          </w:p>
        </w:tc>
        <w:tc>
          <w:tcPr>
            <w:tcW w:w="6744" w:type="dxa"/>
            <w:vAlign w:val="center"/>
          </w:tcPr>
          <w:p w:rsidR="008924A6" w:rsidRDefault="003A0DD1">
            <w:pPr>
              <w:spacing w:line="380" w:lineRule="exact"/>
              <w:rPr>
                <w:rFonts w:ascii="宋体" w:hAnsi="宋体" w:cs="宋体"/>
                <w:kern w:val="0"/>
                <w:szCs w:val="21"/>
              </w:rPr>
            </w:pPr>
            <w:r>
              <w:rPr>
                <w:rFonts w:ascii="宋体" w:hAnsi="宋体" w:cs="宋体" w:hint="eastAsia"/>
                <w:kern w:val="1"/>
                <w:szCs w:val="21"/>
                <w:u w:val="single"/>
              </w:rPr>
              <w:t xml:space="preserve"> 12 </w:t>
            </w:r>
            <w:r>
              <w:rPr>
                <w:rFonts w:ascii="宋体" w:hAnsi="宋体" w:cs="宋体" w:hint="eastAsia"/>
                <w:kern w:val="1"/>
                <w:szCs w:val="21"/>
              </w:rPr>
              <w:t>个月</w:t>
            </w:r>
          </w:p>
        </w:tc>
      </w:tr>
      <w:tr w:rsidR="008924A6">
        <w:trPr>
          <w:trHeight w:val="20"/>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1.3.3</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质量要求</w:t>
            </w:r>
          </w:p>
        </w:tc>
        <w:tc>
          <w:tcPr>
            <w:tcW w:w="6744" w:type="dxa"/>
            <w:vAlign w:val="center"/>
          </w:tcPr>
          <w:p w:rsidR="008924A6" w:rsidRDefault="003A0DD1">
            <w:pPr>
              <w:spacing w:line="380" w:lineRule="exact"/>
              <w:rPr>
                <w:rFonts w:ascii="宋体" w:hAnsi="宋体" w:cs="宋体"/>
                <w:szCs w:val="21"/>
              </w:rPr>
            </w:pPr>
            <w:r>
              <w:rPr>
                <w:rFonts w:ascii="宋体" w:hAnsi="宋体" w:hint="eastAsia"/>
                <w:szCs w:val="21"/>
              </w:rPr>
              <w:t>满足国家现行相关标准、规范要求，并达到合格标准。</w:t>
            </w:r>
          </w:p>
        </w:tc>
      </w:tr>
      <w:tr w:rsidR="008924A6">
        <w:trPr>
          <w:trHeight w:val="54"/>
          <w:jc w:val="center"/>
        </w:trPr>
        <w:tc>
          <w:tcPr>
            <w:tcW w:w="1008" w:type="dxa"/>
            <w:vAlign w:val="center"/>
          </w:tcPr>
          <w:p w:rsidR="008924A6" w:rsidRDefault="003A0DD1">
            <w:pPr>
              <w:spacing w:line="380" w:lineRule="exact"/>
              <w:rPr>
                <w:rFonts w:ascii="宋体" w:hAnsi="宋体" w:cs="宋体"/>
                <w:kern w:val="0"/>
                <w:szCs w:val="21"/>
              </w:rPr>
            </w:pPr>
            <w:r>
              <w:rPr>
                <w:rFonts w:ascii="宋体" w:hAnsi="宋体" w:cs="宋体" w:hint="eastAsia"/>
                <w:kern w:val="0"/>
                <w:szCs w:val="21"/>
              </w:rPr>
              <w:t>1.4.1</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比选申请人资质条件、能力和信誉</w:t>
            </w:r>
          </w:p>
        </w:tc>
        <w:tc>
          <w:tcPr>
            <w:tcW w:w="6744" w:type="dxa"/>
          </w:tcPr>
          <w:p w:rsidR="008924A6" w:rsidRDefault="003A0DD1">
            <w:pPr>
              <w:spacing w:line="380" w:lineRule="exact"/>
              <w:rPr>
                <w:rFonts w:ascii="宋体" w:hAnsi="宋体" w:cs="宋体"/>
                <w:szCs w:val="21"/>
              </w:rPr>
            </w:pPr>
            <w:r>
              <w:rPr>
                <w:rFonts w:ascii="宋体" w:hAnsi="宋体" w:cs="宋体" w:hint="eastAsia"/>
                <w:szCs w:val="21"/>
              </w:rPr>
              <w:t>1、资质要求：</w:t>
            </w:r>
          </w:p>
          <w:p w:rsidR="008924A6" w:rsidRDefault="003A0DD1">
            <w:pPr>
              <w:spacing w:line="380" w:lineRule="exact"/>
              <w:rPr>
                <w:rFonts w:ascii="宋体" w:hAnsi="宋体" w:cs="宋体"/>
                <w:szCs w:val="21"/>
              </w:rPr>
            </w:pPr>
            <w:r>
              <w:rPr>
                <w:rFonts w:ascii="宋体" w:hAnsi="宋体" w:cs="宋体" w:hint="eastAsia"/>
                <w:szCs w:val="21"/>
              </w:rPr>
              <w:t>①具备独立法人资格、有效的营业执照；</w:t>
            </w:r>
          </w:p>
          <w:p w:rsidR="008924A6" w:rsidRDefault="003A0DD1">
            <w:pPr>
              <w:spacing w:line="380" w:lineRule="exact"/>
              <w:rPr>
                <w:rFonts w:ascii="宋体" w:hAnsi="宋体" w:cs="宋体"/>
                <w:szCs w:val="21"/>
              </w:rPr>
            </w:pPr>
            <w:r>
              <w:rPr>
                <w:rFonts w:ascii="宋体" w:hAnsi="宋体" w:cs="宋体" w:hint="eastAsia"/>
                <w:szCs w:val="21"/>
              </w:rPr>
              <w:t>②具备公路专业甲级及以上设计资质。</w:t>
            </w:r>
          </w:p>
          <w:p w:rsidR="008924A6" w:rsidRDefault="003A0DD1">
            <w:pPr>
              <w:spacing w:line="380" w:lineRule="exact"/>
              <w:rPr>
                <w:rFonts w:ascii="宋体" w:hAnsi="宋体" w:cs="宋体"/>
                <w:szCs w:val="21"/>
              </w:rPr>
            </w:pPr>
            <w:r>
              <w:rPr>
                <w:rFonts w:ascii="宋体" w:hAnsi="宋体" w:cs="宋体" w:hint="eastAsia"/>
                <w:szCs w:val="21"/>
              </w:rPr>
              <w:t>（注：须提供营业执照、资质证书的复印件或扫描件。）</w:t>
            </w:r>
          </w:p>
          <w:p w:rsidR="008924A6" w:rsidRDefault="003A0DD1">
            <w:pPr>
              <w:spacing w:line="380" w:lineRule="exact"/>
              <w:rPr>
                <w:rFonts w:ascii="宋体" w:hAnsi="宋体" w:cs="宋体"/>
                <w:szCs w:val="21"/>
              </w:rPr>
            </w:pPr>
            <w:r>
              <w:rPr>
                <w:rFonts w:ascii="宋体" w:hAnsi="宋体" w:cs="宋体" w:hint="eastAsia"/>
                <w:szCs w:val="21"/>
              </w:rPr>
              <w:t>2、业绩要求：在近三年（2021年1月1日至投标截止日），具有至少一个高速公路路面建设或养护工程的设计业绩。</w:t>
            </w:r>
          </w:p>
          <w:p w:rsidR="008924A6" w:rsidRDefault="003A0DD1">
            <w:pPr>
              <w:spacing w:line="380" w:lineRule="exact"/>
            </w:pPr>
            <w:r>
              <w:rPr>
                <w:rFonts w:ascii="宋体" w:hAnsi="宋体" w:cs="宋体" w:hint="eastAsia"/>
                <w:szCs w:val="21"/>
              </w:rPr>
              <w:t>（注：须提供营业执照、资质证书的复印件或扫描件。）</w:t>
            </w:r>
          </w:p>
        </w:tc>
      </w:tr>
      <w:tr w:rsidR="008924A6">
        <w:trPr>
          <w:trHeight w:val="20"/>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1.4.2</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是否接受联合体投标</w:t>
            </w:r>
          </w:p>
        </w:tc>
        <w:tc>
          <w:tcPr>
            <w:tcW w:w="6744" w:type="dxa"/>
            <w:vAlign w:val="center"/>
          </w:tcPr>
          <w:p w:rsidR="008924A6" w:rsidRDefault="003A0DD1">
            <w:pPr>
              <w:spacing w:line="380" w:lineRule="exact"/>
              <w:rPr>
                <w:rFonts w:ascii="宋体" w:hAnsi="宋体" w:cs="宋体"/>
                <w:kern w:val="0"/>
                <w:szCs w:val="21"/>
              </w:rPr>
            </w:pPr>
            <w:r>
              <w:rPr>
                <w:rFonts w:ascii="宋体" w:hAnsi="宋体" w:cs="宋体" w:hint="eastAsia"/>
                <w:kern w:val="0"/>
                <w:szCs w:val="21"/>
              </w:rPr>
              <w:t>不接受</w:t>
            </w:r>
          </w:p>
        </w:tc>
      </w:tr>
      <w:tr w:rsidR="008924A6">
        <w:trPr>
          <w:trHeight w:val="20"/>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1.9.1</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踏勘现场</w:t>
            </w:r>
          </w:p>
        </w:tc>
        <w:tc>
          <w:tcPr>
            <w:tcW w:w="6744" w:type="dxa"/>
            <w:vAlign w:val="center"/>
          </w:tcPr>
          <w:p w:rsidR="008924A6" w:rsidRDefault="00937E15">
            <w:pPr>
              <w:spacing w:line="380" w:lineRule="exact"/>
              <w:rPr>
                <w:rFonts w:ascii="宋体" w:hAnsi="宋体" w:cs="宋体"/>
                <w:kern w:val="0"/>
                <w:szCs w:val="21"/>
              </w:rPr>
            </w:pPr>
            <w:r>
              <w:rPr>
                <w:rFonts w:ascii="宋体" w:hAnsi="宋体" w:cs="宋体" w:hint="eastAsia"/>
                <w:kern w:val="0"/>
                <w:szCs w:val="21"/>
              </w:rPr>
              <w:t>不</w:t>
            </w:r>
            <w:r w:rsidR="003A0DD1">
              <w:rPr>
                <w:rFonts w:ascii="宋体" w:hAnsi="宋体" w:cs="宋体" w:hint="eastAsia"/>
                <w:kern w:val="0"/>
                <w:szCs w:val="21"/>
              </w:rPr>
              <w:t>组织</w:t>
            </w:r>
          </w:p>
        </w:tc>
      </w:tr>
      <w:tr w:rsidR="008924A6">
        <w:trPr>
          <w:trHeight w:val="503"/>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1.10.1</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投标预备会</w:t>
            </w:r>
          </w:p>
        </w:tc>
        <w:tc>
          <w:tcPr>
            <w:tcW w:w="6744" w:type="dxa"/>
            <w:vAlign w:val="center"/>
          </w:tcPr>
          <w:p w:rsidR="008924A6" w:rsidRDefault="003A0DD1">
            <w:pPr>
              <w:spacing w:line="380" w:lineRule="exact"/>
              <w:rPr>
                <w:rFonts w:ascii="宋体" w:hAnsi="宋体" w:cs="宋体"/>
                <w:kern w:val="0"/>
                <w:szCs w:val="21"/>
              </w:rPr>
            </w:pPr>
            <w:r>
              <w:rPr>
                <w:rFonts w:ascii="宋体" w:hAnsi="宋体" w:cs="宋体" w:hint="eastAsia"/>
                <w:kern w:val="0"/>
                <w:szCs w:val="21"/>
              </w:rPr>
              <w:t>不召开</w:t>
            </w:r>
          </w:p>
        </w:tc>
      </w:tr>
      <w:tr w:rsidR="008924A6">
        <w:trPr>
          <w:trHeight w:val="20"/>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1.10.2</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比选申请人提出问题的截止时间</w:t>
            </w:r>
          </w:p>
        </w:tc>
        <w:tc>
          <w:tcPr>
            <w:tcW w:w="6744" w:type="dxa"/>
            <w:vAlign w:val="center"/>
          </w:tcPr>
          <w:p w:rsidR="008924A6" w:rsidRDefault="003A0DD1">
            <w:pPr>
              <w:spacing w:line="380" w:lineRule="exact"/>
              <w:rPr>
                <w:rFonts w:ascii="宋体" w:hAnsi="宋体" w:cs="宋体"/>
                <w:szCs w:val="21"/>
              </w:rPr>
            </w:pPr>
            <w:r>
              <w:rPr>
                <w:rFonts w:ascii="宋体" w:hAnsi="宋体" w:cs="宋体" w:hint="eastAsia"/>
                <w:szCs w:val="21"/>
                <w:u w:val="single"/>
              </w:rPr>
              <w:t xml:space="preserve">2023 </w:t>
            </w:r>
            <w:r>
              <w:rPr>
                <w:rFonts w:ascii="宋体" w:hAnsi="宋体" w:cs="宋体" w:hint="eastAsia"/>
                <w:szCs w:val="21"/>
              </w:rPr>
              <w:t>年</w:t>
            </w:r>
            <w:r>
              <w:rPr>
                <w:rFonts w:ascii="宋体" w:hAnsi="宋体" w:cs="宋体" w:hint="eastAsia"/>
                <w:szCs w:val="21"/>
                <w:u w:val="single"/>
              </w:rPr>
              <w:t xml:space="preserve"> 12 </w:t>
            </w:r>
            <w:r>
              <w:rPr>
                <w:rFonts w:ascii="宋体" w:hAnsi="宋体" w:cs="宋体" w:hint="eastAsia"/>
                <w:szCs w:val="21"/>
              </w:rPr>
              <w:t>月</w:t>
            </w:r>
            <w:r>
              <w:rPr>
                <w:rFonts w:ascii="宋体" w:hAnsi="宋体" w:cs="宋体" w:hint="eastAsia"/>
                <w:szCs w:val="21"/>
                <w:u w:val="single"/>
              </w:rPr>
              <w:t xml:space="preserve">  28  </w:t>
            </w:r>
            <w:r>
              <w:rPr>
                <w:rFonts w:ascii="宋体" w:hAnsi="宋体" w:cs="宋体" w:hint="eastAsia"/>
                <w:szCs w:val="21"/>
              </w:rPr>
              <w:t>日</w:t>
            </w:r>
            <w:r>
              <w:rPr>
                <w:rFonts w:ascii="宋体" w:hAnsi="宋体" w:cs="宋体" w:hint="eastAsia"/>
                <w:szCs w:val="21"/>
                <w:u w:val="single"/>
              </w:rPr>
              <w:t>17:00</w:t>
            </w:r>
            <w:r>
              <w:rPr>
                <w:rFonts w:ascii="宋体" w:hAnsi="宋体" w:cs="宋体" w:hint="eastAsia"/>
                <w:szCs w:val="21"/>
              </w:rPr>
              <w:t>前</w:t>
            </w:r>
          </w:p>
        </w:tc>
      </w:tr>
      <w:tr w:rsidR="008924A6">
        <w:trPr>
          <w:trHeight w:val="20"/>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1.10.3</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比选人对比选文件澄清的时间及形式</w:t>
            </w:r>
          </w:p>
        </w:tc>
        <w:tc>
          <w:tcPr>
            <w:tcW w:w="6744" w:type="dxa"/>
            <w:vAlign w:val="center"/>
          </w:tcPr>
          <w:p w:rsidR="008924A6" w:rsidRDefault="003A0DD1">
            <w:pPr>
              <w:spacing w:line="380" w:lineRule="exact"/>
              <w:rPr>
                <w:rFonts w:ascii="宋体" w:hAnsi="宋体" w:cs="宋体"/>
                <w:szCs w:val="21"/>
                <w:highlight w:val="yellow"/>
              </w:rPr>
            </w:pPr>
            <w:r>
              <w:rPr>
                <w:rFonts w:ascii="宋体" w:hAnsi="宋体" w:cs="宋体" w:hint="eastAsia"/>
                <w:szCs w:val="21"/>
              </w:rPr>
              <w:t>本项目竞争性比选公告及结果公示在高速集团官网（</w:t>
            </w:r>
            <w:r>
              <w:rPr>
                <w:rFonts w:hint="eastAsia"/>
              </w:rPr>
              <w:t>https://www.cegc.com.cn/index.html</w:t>
            </w:r>
            <w:r>
              <w:rPr>
                <w:rFonts w:ascii="宋体" w:hAnsi="宋体" w:cs="宋体" w:hint="eastAsia"/>
                <w:szCs w:val="21"/>
              </w:rPr>
              <w:t>）及重庆高速公路集团有限公司招投标管理平台（http://cqgsbid.cegc.com.cn:7900/#/web/home）上发布。</w:t>
            </w:r>
          </w:p>
        </w:tc>
      </w:tr>
      <w:tr w:rsidR="008924A6">
        <w:trPr>
          <w:trHeight w:val="128"/>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1.x</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分包</w:t>
            </w:r>
          </w:p>
        </w:tc>
        <w:tc>
          <w:tcPr>
            <w:tcW w:w="6744" w:type="dxa"/>
            <w:vAlign w:val="center"/>
          </w:tcPr>
          <w:p w:rsidR="008924A6" w:rsidRDefault="003A0DD1">
            <w:pPr>
              <w:spacing w:line="380" w:lineRule="exact"/>
              <w:rPr>
                <w:rFonts w:ascii="宋体" w:hAnsi="宋体" w:cs="宋体"/>
                <w:kern w:val="0"/>
                <w:szCs w:val="21"/>
              </w:rPr>
            </w:pPr>
            <w:r>
              <w:rPr>
                <w:rFonts w:ascii="宋体" w:hAnsi="宋体" w:cs="宋体" w:hint="eastAsia"/>
                <w:kern w:val="0"/>
                <w:szCs w:val="21"/>
              </w:rPr>
              <w:t>不允许</w:t>
            </w:r>
          </w:p>
        </w:tc>
      </w:tr>
      <w:tr w:rsidR="008924A6">
        <w:trPr>
          <w:trHeight w:val="20"/>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2.1</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构成</w:t>
            </w:r>
            <w:r>
              <w:rPr>
                <w:rFonts w:ascii="宋体" w:hAnsi="宋体" w:hint="eastAsia"/>
                <w:szCs w:val="21"/>
              </w:rPr>
              <w:t>比选</w:t>
            </w:r>
            <w:r>
              <w:rPr>
                <w:rFonts w:ascii="宋体" w:hAnsi="宋体" w:cs="宋体" w:hint="eastAsia"/>
                <w:kern w:val="0"/>
                <w:szCs w:val="21"/>
              </w:rPr>
              <w:t>文件的其</w:t>
            </w:r>
            <w:r>
              <w:rPr>
                <w:rFonts w:ascii="宋体" w:hAnsi="宋体" w:cs="宋体" w:hint="eastAsia"/>
                <w:kern w:val="0"/>
                <w:szCs w:val="21"/>
              </w:rPr>
              <w:lastRenderedPageBreak/>
              <w:t>他材料</w:t>
            </w:r>
          </w:p>
        </w:tc>
        <w:tc>
          <w:tcPr>
            <w:tcW w:w="6744" w:type="dxa"/>
            <w:vAlign w:val="center"/>
          </w:tcPr>
          <w:p w:rsidR="008924A6" w:rsidRDefault="003A0DD1">
            <w:pPr>
              <w:spacing w:line="380" w:lineRule="exact"/>
              <w:rPr>
                <w:rFonts w:ascii="宋体" w:hAnsi="宋体" w:cs="宋体"/>
                <w:szCs w:val="21"/>
              </w:rPr>
            </w:pPr>
            <w:r>
              <w:rPr>
                <w:rFonts w:ascii="宋体" w:hAnsi="宋体" w:hint="eastAsia"/>
                <w:szCs w:val="21"/>
              </w:rPr>
              <w:lastRenderedPageBreak/>
              <w:t>比选</w:t>
            </w:r>
            <w:r>
              <w:rPr>
                <w:rFonts w:ascii="宋体" w:hAnsi="宋体" w:hint="eastAsia"/>
                <w:kern w:val="0"/>
                <w:szCs w:val="21"/>
              </w:rPr>
              <w:t>人发出的更正公告（如有）。</w:t>
            </w:r>
          </w:p>
        </w:tc>
      </w:tr>
      <w:tr w:rsidR="008924A6">
        <w:trPr>
          <w:trHeight w:val="419"/>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2.2.2</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比选截止时间</w:t>
            </w:r>
          </w:p>
        </w:tc>
        <w:tc>
          <w:tcPr>
            <w:tcW w:w="6744" w:type="dxa"/>
            <w:vAlign w:val="center"/>
          </w:tcPr>
          <w:p w:rsidR="008924A6" w:rsidRDefault="003A0DD1" w:rsidP="008368F3">
            <w:pPr>
              <w:spacing w:line="380" w:lineRule="exact"/>
              <w:rPr>
                <w:rFonts w:ascii="宋体" w:hAnsi="宋体" w:cs="宋体"/>
                <w:kern w:val="0"/>
                <w:szCs w:val="21"/>
              </w:rPr>
            </w:pPr>
            <w:r>
              <w:rPr>
                <w:rFonts w:ascii="宋体" w:hAnsi="宋体" w:hint="eastAsia"/>
                <w:szCs w:val="21"/>
                <w:u w:val="single"/>
              </w:rPr>
              <w:t>2023</w:t>
            </w:r>
            <w:r>
              <w:rPr>
                <w:rFonts w:ascii="宋体" w:hAnsi="宋体" w:hint="eastAsia"/>
                <w:szCs w:val="21"/>
              </w:rPr>
              <w:t>年</w:t>
            </w:r>
            <w:r>
              <w:rPr>
                <w:rFonts w:ascii="宋体" w:hAnsi="宋体" w:hint="eastAsia"/>
                <w:szCs w:val="21"/>
                <w:u w:val="single"/>
              </w:rPr>
              <w:t xml:space="preserve"> 12</w:t>
            </w:r>
            <w:r>
              <w:rPr>
                <w:rFonts w:ascii="宋体" w:hAnsi="宋体" w:hint="eastAsia"/>
                <w:szCs w:val="21"/>
              </w:rPr>
              <w:t>月</w:t>
            </w:r>
            <w:r>
              <w:rPr>
                <w:rFonts w:ascii="宋体" w:hAnsi="宋体" w:hint="eastAsia"/>
                <w:szCs w:val="21"/>
                <w:u w:val="single"/>
              </w:rPr>
              <w:t xml:space="preserve"> 29</w:t>
            </w:r>
            <w:r>
              <w:rPr>
                <w:rFonts w:ascii="宋体" w:hAnsi="宋体" w:hint="eastAsia"/>
                <w:szCs w:val="21"/>
              </w:rPr>
              <w:t>日</w:t>
            </w:r>
            <w:r>
              <w:rPr>
                <w:rFonts w:ascii="宋体" w:hAnsi="宋体" w:hint="eastAsia"/>
                <w:szCs w:val="21"/>
                <w:u w:val="single"/>
              </w:rPr>
              <w:t xml:space="preserve"> 1</w:t>
            </w:r>
            <w:r w:rsidR="008368F3">
              <w:rPr>
                <w:rFonts w:ascii="宋体" w:hAnsi="宋体"/>
                <w:szCs w:val="21"/>
                <w:u w:val="single"/>
              </w:rPr>
              <w:t>4</w:t>
            </w:r>
            <w:r>
              <w:rPr>
                <w:rFonts w:ascii="宋体" w:hAnsi="宋体" w:hint="eastAsia"/>
                <w:szCs w:val="21"/>
                <w:u w:val="single"/>
              </w:rPr>
              <w:t xml:space="preserve"> </w:t>
            </w:r>
            <w:r>
              <w:rPr>
                <w:rFonts w:ascii="宋体" w:hAnsi="宋体" w:hint="eastAsia"/>
                <w:szCs w:val="21"/>
              </w:rPr>
              <w:t>时</w:t>
            </w:r>
            <w:r>
              <w:rPr>
                <w:rFonts w:ascii="宋体" w:hAnsi="宋体" w:hint="eastAsia"/>
                <w:szCs w:val="21"/>
                <w:u w:val="single"/>
              </w:rPr>
              <w:t xml:space="preserve"> 00 </w:t>
            </w:r>
            <w:r>
              <w:rPr>
                <w:rFonts w:ascii="宋体" w:hAnsi="宋体" w:hint="eastAsia"/>
                <w:szCs w:val="21"/>
              </w:rPr>
              <w:t>分（北京时间）</w:t>
            </w:r>
          </w:p>
        </w:tc>
      </w:tr>
      <w:tr w:rsidR="008924A6">
        <w:trPr>
          <w:trHeight w:val="20"/>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3.1.1</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构成比选申请文件的其他材料</w:t>
            </w:r>
          </w:p>
        </w:tc>
        <w:tc>
          <w:tcPr>
            <w:tcW w:w="6744" w:type="dxa"/>
            <w:vAlign w:val="center"/>
          </w:tcPr>
          <w:p w:rsidR="008924A6" w:rsidRDefault="003A0DD1">
            <w:pPr>
              <w:spacing w:line="380" w:lineRule="exact"/>
              <w:ind w:firstLineChars="163" w:firstLine="342"/>
              <w:rPr>
                <w:rFonts w:ascii="宋体" w:hAnsi="宋体" w:cs="宋体"/>
                <w:szCs w:val="21"/>
              </w:rPr>
            </w:pPr>
            <w:r>
              <w:rPr>
                <w:rFonts w:ascii="宋体" w:hAnsi="宋体" w:cs="宋体" w:hint="eastAsia"/>
                <w:szCs w:val="21"/>
              </w:rPr>
              <w:t>比选申请人的书面澄清、说明和补正（但不得改变比选申请文件的实质性内容）</w:t>
            </w:r>
          </w:p>
        </w:tc>
      </w:tr>
      <w:tr w:rsidR="008924A6">
        <w:trPr>
          <w:trHeight w:val="391"/>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3.2</w:t>
            </w:r>
          </w:p>
        </w:tc>
        <w:tc>
          <w:tcPr>
            <w:tcW w:w="1980" w:type="dxa"/>
            <w:vAlign w:val="center"/>
          </w:tcPr>
          <w:p w:rsidR="008924A6" w:rsidRDefault="003A0DD1">
            <w:pPr>
              <w:spacing w:line="380" w:lineRule="exact"/>
              <w:jc w:val="center"/>
              <w:rPr>
                <w:rFonts w:ascii="宋体" w:hAnsi="宋体" w:cs="宋体"/>
                <w:szCs w:val="21"/>
              </w:rPr>
            </w:pPr>
            <w:r>
              <w:rPr>
                <w:rFonts w:ascii="宋体" w:hAnsi="宋体" w:cs="宋体" w:hint="eastAsia"/>
                <w:szCs w:val="21"/>
              </w:rPr>
              <w:t>最高投标限价</w:t>
            </w:r>
          </w:p>
        </w:tc>
        <w:tc>
          <w:tcPr>
            <w:tcW w:w="6744" w:type="dxa"/>
            <w:vAlign w:val="center"/>
          </w:tcPr>
          <w:p w:rsidR="008924A6" w:rsidRDefault="003A0DD1">
            <w:pPr>
              <w:spacing w:line="380" w:lineRule="exact"/>
              <w:ind w:firstLineChars="200" w:firstLine="420"/>
              <w:rPr>
                <w:rFonts w:ascii="宋体" w:hAnsi="宋体" w:cs="宋体"/>
                <w:szCs w:val="21"/>
              </w:rPr>
            </w:pPr>
            <w:r>
              <w:rPr>
                <w:rFonts w:ascii="宋体" w:hAnsi="Times New Roman" w:cs="宋体" w:hint="eastAsia"/>
                <w:kern w:val="0"/>
                <w:szCs w:val="21"/>
                <w:lang w:bidi="ar"/>
              </w:rPr>
              <w:t>本项目设置最高投标限价为</w:t>
            </w:r>
            <w:r>
              <w:rPr>
                <w:rFonts w:ascii="宋体" w:cs="宋体" w:hint="eastAsia"/>
                <w:kern w:val="0"/>
                <w:szCs w:val="21"/>
                <w:u w:val="single"/>
                <w:lang w:bidi="ar"/>
              </w:rPr>
              <w:t xml:space="preserve">478060 </w:t>
            </w:r>
            <w:r>
              <w:rPr>
                <w:rFonts w:ascii="宋体" w:hAnsi="Times New Roman" w:cs="宋体" w:hint="eastAsia"/>
                <w:kern w:val="0"/>
                <w:szCs w:val="21"/>
                <w:lang w:bidi="ar"/>
              </w:rPr>
              <w:t>元整（大写：</w:t>
            </w:r>
            <w:r>
              <w:rPr>
                <w:rFonts w:ascii="宋体" w:cs="宋体" w:hint="eastAsia"/>
                <w:kern w:val="0"/>
                <w:szCs w:val="21"/>
                <w:u w:val="single"/>
                <w:lang w:bidi="ar"/>
              </w:rPr>
              <w:t xml:space="preserve">肆拾柒万捌仟零陆拾元整 </w:t>
            </w:r>
            <w:r>
              <w:rPr>
                <w:rFonts w:ascii="宋体" w:hAnsi="Times New Roman" w:cs="宋体" w:hint="eastAsia"/>
                <w:kern w:val="0"/>
                <w:szCs w:val="21"/>
                <w:lang w:bidi="ar"/>
              </w:rPr>
              <w:t>）、最高投标限价费率</w:t>
            </w:r>
            <w:r>
              <w:rPr>
                <w:rFonts w:ascii="宋体" w:hAnsi="Times New Roman" w:cs="宋体" w:hint="eastAsia"/>
                <w:kern w:val="0"/>
                <w:szCs w:val="21"/>
                <w:u w:val="single"/>
                <w:lang w:bidi="ar"/>
              </w:rPr>
              <w:t>2.</w:t>
            </w:r>
            <w:r w:rsidR="008368F3">
              <w:rPr>
                <w:rFonts w:ascii="宋体" w:hAnsi="Times New Roman" w:cs="宋体"/>
                <w:kern w:val="0"/>
                <w:szCs w:val="21"/>
                <w:u w:val="single"/>
                <w:lang w:bidi="ar"/>
              </w:rPr>
              <w:t>65</w:t>
            </w:r>
            <w:r>
              <w:rPr>
                <w:rFonts w:ascii="宋体" w:hAnsi="Times New Roman" w:cs="宋体" w:hint="eastAsia"/>
                <w:kern w:val="0"/>
                <w:szCs w:val="21"/>
                <w:lang w:bidi="ar"/>
              </w:rPr>
              <w:t>%，投</w:t>
            </w:r>
            <w:r>
              <w:rPr>
                <w:rFonts w:ascii="宋体" w:cs="宋体" w:hint="eastAsia"/>
                <w:kern w:val="0"/>
                <w:szCs w:val="21"/>
                <w:lang w:bidi="ar"/>
              </w:rPr>
              <w:t>标人根据招标人给出的限价，结合市场、企业自身情况等条件自行同时填写投标总报价（精确到元）、投标费率。</w:t>
            </w:r>
          </w:p>
          <w:p w:rsidR="008924A6" w:rsidRDefault="003A0DD1">
            <w:pPr>
              <w:widowControl/>
              <w:spacing w:line="360" w:lineRule="exact"/>
              <w:ind w:firstLineChars="200" w:firstLine="420"/>
              <w:jc w:val="left"/>
              <w:rPr>
                <w:rFonts w:ascii="宋体" w:hAnsi="宋体" w:cs="宋体"/>
                <w:szCs w:val="21"/>
              </w:rPr>
            </w:pPr>
            <w:r>
              <w:rPr>
                <w:rFonts w:ascii="宋体" w:cs="宋体" w:hint="eastAsia"/>
                <w:kern w:val="0"/>
                <w:szCs w:val="21"/>
                <w:lang w:bidi="ar"/>
              </w:rPr>
              <w:t>注：投标人的投标总报价、投标费率均不得超过招标人发布的最高限价，否则视为重大偏差，按否决投标处理。</w:t>
            </w:r>
          </w:p>
        </w:tc>
      </w:tr>
      <w:tr w:rsidR="008924A6">
        <w:trPr>
          <w:trHeight w:val="655"/>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3.3</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比选有效期</w:t>
            </w:r>
          </w:p>
        </w:tc>
        <w:tc>
          <w:tcPr>
            <w:tcW w:w="6744" w:type="dxa"/>
            <w:vAlign w:val="center"/>
          </w:tcPr>
          <w:p w:rsidR="008924A6" w:rsidRDefault="003A0DD1">
            <w:pPr>
              <w:spacing w:line="380" w:lineRule="exact"/>
              <w:rPr>
                <w:rFonts w:ascii="宋体" w:hAnsi="宋体" w:cs="宋体"/>
                <w:szCs w:val="21"/>
              </w:rPr>
            </w:pPr>
            <w:r>
              <w:rPr>
                <w:rFonts w:ascii="宋体" w:hAnsi="宋体" w:hint="eastAsia"/>
                <w:szCs w:val="21"/>
                <w:u w:val="single"/>
              </w:rPr>
              <w:t xml:space="preserve"> 90 </w:t>
            </w:r>
            <w:r>
              <w:rPr>
                <w:rFonts w:ascii="宋体" w:hAnsi="宋体" w:hint="eastAsia"/>
                <w:szCs w:val="21"/>
              </w:rPr>
              <w:t>日历天（从提交比选申请文件截止日起计算）</w:t>
            </w:r>
          </w:p>
        </w:tc>
      </w:tr>
      <w:tr w:rsidR="008924A6">
        <w:trPr>
          <w:trHeight w:val="20"/>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3.5</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资格审查资料</w:t>
            </w:r>
          </w:p>
        </w:tc>
        <w:tc>
          <w:tcPr>
            <w:tcW w:w="6744" w:type="dxa"/>
            <w:vAlign w:val="center"/>
          </w:tcPr>
          <w:p w:rsidR="008924A6" w:rsidRDefault="003A0DD1">
            <w:pPr>
              <w:spacing w:line="380" w:lineRule="exact"/>
              <w:jc w:val="left"/>
              <w:rPr>
                <w:rFonts w:ascii="宋体" w:hAnsi="宋体" w:cs="MingLiU"/>
                <w:kern w:val="0"/>
                <w:szCs w:val="21"/>
              </w:rPr>
            </w:pPr>
            <w:r>
              <w:rPr>
                <w:rFonts w:ascii="宋体" w:hAnsi="宋体" w:cs="宋体" w:hint="eastAsia"/>
                <w:kern w:val="0"/>
                <w:szCs w:val="21"/>
              </w:rPr>
              <w:t>本须知第1.4.1项规定提供的证明材料。</w:t>
            </w:r>
          </w:p>
        </w:tc>
      </w:tr>
      <w:tr w:rsidR="008924A6">
        <w:trPr>
          <w:trHeight w:val="643"/>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3.6</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是否允许递交备选比选申请方案</w:t>
            </w:r>
          </w:p>
        </w:tc>
        <w:tc>
          <w:tcPr>
            <w:tcW w:w="6744" w:type="dxa"/>
            <w:vAlign w:val="center"/>
          </w:tcPr>
          <w:p w:rsidR="008924A6" w:rsidRDefault="003A0DD1">
            <w:pPr>
              <w:spacing w:line="380" w:lineRule="exact"/>
              <w:rPr>
                <w:rFonts w:ascii="宋体" w:hAnsi="宋体" w:cs="宋体"/>
                <w:kern w:val="0"/>
                <w:szCs w:val="21"/>
              </w:rPr>
            </w:pPr>
            <w:r>
              <w:rPr>
                <w:rFonts w:ascii="宋体" w:hAnsi="宋体" w:cs="宋体" w:hint="eastAsia"/>
                <w:kern w:val="0"/>
                <w:szCs w:val="21"/>
              </w:rPr>
              <w:t>不允许</w:t>
            </w:r>
          </w:p>
        </w:tc>
      </w:tr>
      <w:tr w:rsidR="008924A6">
        <w:trPr>
          <w:trHeight w:val="493"/>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3.7.3</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签字盖章要求</w:t>
            </w:r>
          </w:p>
        </w:tc>
        <w:tc>
          <w:tcPr>
            <w:tcW w:w="6744" w:type="dxa"/>
            <w:vAlign w:val="center"/>
          </w:tcPr>
          <w:p w:rsidR="008924A6" w:rsidRDefault="003A0DD1">
            <w:pPr>
              <w:spacing w:line="320" w:lineRule="exact"/>
              <w:rPr>
                <w:rFonts w:ascii="宋体" w:hAnsi="宋体" w:cs="宋体"/>
                <w:szCs w:val="21"/>
              </w:rPr>
            </w:pPr>
            <w:r>
              <w:rPr>
                <w:rFonts w:ascii="宋体" w:hAnsi="宋体" w:cs="宋体" w:hint="eastAsia"/>
                <w:kern w:val="0"/>
                <w:szCs w:val="21"/>
              </w:rPr>
              <w:t>所有资料要求盖章地方应盖比选申请单位公章，应签字地方须比选申请单位法定代表人（单位负责人）或其授权代理人签署，并装订成册</w:t>
            </w:r>
          </w:p>
        </w:tc>
      </w:tr>
      <w:tr w:rsidR="008924A6">
        <w:trPr>
          <w:trHeight w:val="20"/>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3.7.4</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比选申请文件的副本份数</w:t>
            </w:r>
          </w:p>
        </w:tc>
        <w:tc>
          <w:tcPr>
            <w:tcW w:w="6744" w:type="dxa"/>
            <w:vAlign w:val="center"/>
          </w:tcPr>
          <w:p w:rsidR="008924A6" w:rsidRDefault="003A0DD1">
            <w:pPr>
              <w:autoSpaceDE w:val="0"/>
              <w:autoSpaceDN w:val="0"/>
              <w:adjustRightInd w:val="0"/>
              <w:spacing w:line="380" w:lineRule="exact"/>
              <w:jc w:val="left"/>
              <w:rPr>
                <w:rFonts w:ascii="宋体" w:hAnsi="宋体"/>
                <w:szCs w:val="21"/>
              </w:rPr>
            </w:pPr>
            <w:r>
              <w:rPr>
                <w:rFonts w:ascii="宋体" w:hAnsi="宋体" w:hint="eastAsia"/>
                <w:szCs w:val="21"/>
              </w:rPr>
              <w:t>比选申请文件2份（正本1份、副本1份，正本可为副本的复印件）。</w:t>
            </w:r>
          </w:p>
        </w:tc>
      </w:tr>
      <w:tr w:rsidR="008924A6">
        <w:trPr>
          <w:trHeight w:val="20"/>
          <w:jc w:val="center"/>
        </w:trPr>
        <w:tc>
          <w:tcPr>
            <w:tcW w:w="1008" w:type="dxa"/>
            <w:tcBorders>
              <w:bottom w:val="single" w:sz="4" w:space="0" w:color="auto"/>
            </w:tcBorders>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3.7.5</w:t>
            </w:r>
          </w:p>
        </w:tc>
        <w:tc>
          <w:tcPr>
            <w:tcW w:w="1980" w:type="dxa"/>
            <w:tcBorders>
              <w:bottom w:val="single" w:sz="4" w:space="0" w:color="auto"/>
            </w:tcBorders>
            <w:vAlign w:val="center"/>
          </w:tcPr>
          <w:p w:rsidR="008924A6" w:rsidRDefault="003A0DD1">
            <w:pPr>
              <w:spacing w:line="380" w:lineRule="exact"/>
              <w:rPr>
                <w:rFonts w:ascii="宋体" w:hAnsi="宋体" w:cs="宋体"/>
                <w:kern w:val="0"/>
                <w:szCs w:val="21"/>
              </w:rPr>
            </w:pPr>
            <w:r>
              <w:rPr>
                <w:rFonts w:ascii="宋体" w:hAnsi="宋体" w:cs="宋体" w:hint="eastAsia"/>
                <w:kern w:val="0"/>
                <w:szCs w:val="21"/>
              </w:rPr>
              <w:t xml:space="preserve">  装订要求</w:t>
            </w:r>
          </w:p>
        </w:tc>
        <w:tc>
          <w:tcPr>
            <w:tcW w:w="6744" w:type="dxa"/>
            <w:tcBorders>
              <w:bottom w:val="single" w:sz="4" w:space="0" w:color="auto"/>
            </w:tcBorders>
            <w:vAlign w:val="center"/>
          </w:tcPr>
          <w:p w:rsidR="008924A6" w:rsidRDefault="003A0DD1">
            <w:pPr>
              <w:adjustRightInd w:val="0"/>
              <w:spacing w:line="380" w:lineRule="exact"/>
              <w:rPr>
                <w:rFonts w:ascii="宋体" w:hAnsi="宋体"/>
                <w:szCs w:val="21"/>
              </w:rPr>
            </w:pPr>
            <w:r>
              <w:rPr>
                <w:rFonts w:ascii="宋体" w:hAnsi="宋体" w:hint="eastAsia"/>
                <w:szCs w:val="21"/>
              </w:rPr>
              <w:t xml:space="preserve">应按照第四章规定格式排版，正本与副本应分别装订成册，并应编制目录。 </w:t>
            </w:r>
          </w:p>
        </w:tc>
      </w:tr>
      <w:tr w:rsidR="008924A6">
        <w:trPr>
          <w:trHeight w:val="20"/>
          <w:jc w:val="center"/>
        </w:trPr>
        <w:tc>
          <w:tcPr>
            <w:tcW w:w="1008" w:type="dxa"/>
            <w:vAlign w:val="center"/>
          </w:tcPr>
          <w:p w:rsidR="008924A6" w:rsidRDefault="003A0DD1">
            <w:pPr>
              <w:spacing w:line="380" w:lineRule="exact"/>
              <w:ind w:firstLineChars="100" w:firstLine="210"/>
              <w:rPr>
                <w:rFonts w:ascii="宋体" w:hAnsi="宋体" w:cs="宋体"/>
                <w:kern w:val="0"/>
                <w:szCs w:val="21"/>
              </w:rPr>
            </w:pPr>
            <w:r>
              <w:rPr>
                <w:rFonts w:ascii="宋体" w:hAnsi="宋体" w:cs="宋体" w:hint="eastAsia"/>
                <w:kern w:val="0"/>
                <w:szCs w:val="21"/>
              </w:rPr>
              <w:t>4.1.1</w:t>
            </w:r>
          </w:p>
        </w:tc>
        <w:tc>
          <w:tcPr>
            <w:tcW w:w="1980" w:type="dxa"/>
            <w:vAlign w:val="center"/>
          </w:tcPr>
          <w:p w:rsidR="008924A6" w:rsidRDefault="003A0DD1">
            <w:pPr>
              <w:spacing w:line="380" w:lineRule="exact"/>
              <w:rPr>
                <w:rFonts w:ascii="宋体" w:hAnsi="宋体" w:cs="宋体"/>
                <w:kern w:val="0"/>
                <w:szCs w:val="21"/>
              </w:rPr>
            </w:pPr>
            <w:r>
              <w:rPr>
                <w:rFonts w:ascii="宋体" w:hAnsi="宋体" w:cs="MingLiU" w:hint="eastAsia"/>
                <w:kern w:val="0"/>
                <w:szCs w:val="21"/>
              </w:rPr>
              <w:t>比选申请文件的密封</w:t>
            </w:r>
          </w:p>
        </w:tc>
        <w:tc>
          <w:tcPr>
            <w:tcW w:w="6744" w:type="dxa"/>
            <w:vAlign w:val="center"/>
          </w:tcPr>
          <w:p w:rsidR="008924A6" w:rsidRDefault="003A0DD1">
            <w:pPr>
              <w:spacing w:line="380" w:lineRule="exact"/>
              <w:rPr>
                <w:rFonts w:ascii="宋体" w:hAnsi="宋体"/>
                <w:b/>
                <w:szCs w:val="21"/>
              </w:rPr>
            </w:pPr>
            <w:r>
              <w:rPr>
                <w:rFonts w:ascii="宋体" w:hAnsi="宋体" w:hint="eastAsia"/>
                <w:szCs w:val="21"/>
              </w:rPr>
              <w:t>比选申请文件正本与副本密封在一个封套（或文件袋）中。</w:t>
            </w:r>
          </w:p>
        </w:tc>
      </w:tr>
      <w:tr w:rsidR="008924A6">
        <w:trPr>
          <w:trHeight w:val="20"/>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4.1.2</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封套上写明</w:t>
            </w:r>
          </w:p>
        </w:tc>
        <w:tc>
          <w:tcPr>
            <w:tcW w:w="6744" w:type="dxa"/>
            <w:vAlign w:val="center"/>
          </w:tcPr>
          <w:p w:rsidR="008924A6" w:rsidRDefault="003A0DD1">
            <w:pPr>
              <w:spacing w:line="380" w:lineRule="exact"/>
              <w:ind w:firstLineChars="200" w:firstLine="420"/>
              <w:jc w:val="center"/>
              <w:rPr>
                <w:rFonts w:ascii="宋体" w:hAnsi="宋体" w:cs="宋体"/>
                <w:szCs w:val="21"/>
                <w:u w:val="single"/>
              </w:rPr>
            </w:pPr>
            <w:r>
              <w:rPr>
                <w:rFonts w:ascii="宋体" w:hAnsi="宋体" w:cs="宋体" w:hint="eastAsia"/>
                <w:szCs w:val="21"/>
                <w:u w:val="single"/>
              </w:rPr>
              <w:t>东南公司2024年路面专项养护工程设计项目</w:t>
            </w:r>
          </w:p>
          <w:p w:rsidR="008924A6" w:rsidRDefault="003A0DD1">
            <w:pPr>
              <w:spacing w:line="380" w:lineRule="exact"/>
              <w:ind w:firstLineChars="200" w:firstLine="420"/>
              <w:jc w:val="center"/>
              <w:rPr>
                <w:rFonts w:ascii="宋体" w:hAnsi="宋体" w:cs="宋体"/>
                <w:szCs w:val="21"/>
                <w:u w:val="single"/>
              </w:rPr>
            </w:pPr>
            <w:r>
              <w:rPr>
                <w:rFonts w:ascii="宋体" w:hAnsi="宋体" w:cs="宋体" w:hint="eastAsia"/>
                <w:szCs w:val="21"/>
                <w:u w:val="single"/>
              </w:rPr>
              <w:t>比选申请文件</w:t>
            </w:r>
          </w:p>
          <w:p w:rsidR="008924A6" w:rsidRDefault="003A0DD1">
            <w:pPr>
              <w:spacing w:line="380" w:lineRule="exact"/>
              <w:ind w:firstLineChars="200" w:firstLine="420"/>
              <w:jc w:val="center"/>
              <w:rPr>
                <w:rFonts w:ascii="宋体" w:hAnsi="宋体" w:cs="宋体"/>
                <w:szCs w:val="21"/>
                <w:u w:val="single"/>
              </w:rPr>
            </w:pPr>
            <w:r>
              <w:rPr>
                <w:rFonts w:ascii="宋体" w:hAnsi="宋体" w:cs="宋体" w:hint="eastAsia"/>
                <w:szCs w:val="21"/>
                <w:u w:val="single"/>
              </w:rPr>
              <w:t>在2023年  12 月 29日 1</w:t>
            </w:r>
            <w:r w:rsidR="008368F3">
              <w:rPr>
                <w:rFonts w:ascii="宋体" w:hAnsi="宋体" w:cs="宋体"/>
                <w:szCs w:val="21"/>
                <w:u w:val="single"/>
              </w:rPr>
              <w:t>4</w:t>
            </w:r>
            <w:r>
              <w:rPr>
                <w:rFonts w:ascii="宋体" w:hAnsi="宋体" w:cs="宋体" w:hint="eastAsia"/>
                <w:szCs w:val="21"/>
                <w:u w:val="single"/>
              </w:rPr>
              <w:t xml:space="preserve"> 时 00 分前不得开启</w:t>
            </w:r>
          </w:p>
          <w:p w:rsidR="008924A6" w:rsidRDefault="003A0DD1">
            <w:pPr>
              <w:spacing w:line="380" w:lineRule="exact"/>
              <w:ind w:firstLineChars="200" w:firstLine="420"/>
              <w:jc w:val="center"/>
              <w:rPr>
                <w:rFonts w:ascii="宋体" w:hAnsi="宋体" w:cs="宋体"/>
                <w:szCs w:val="21"/>
              </w:rPr>
            </w:pPr>
            <w:r>
              <w:rPr>
                <w:rFonts w:ascii="宋体" w:hAnsi="宋体" w:cs="宋体" w:hint="eastAsia"/>
                <w:szCs w:val="21"/>
                <w:u w:val="single"/>
              </w:rPr>
              <w:t>比选申请单位名称全称（加盖单位公章）</w:t>
            </w:r>
          </w:p>
        </w:tc>
      </w:tr>
      <w:tr w:rsidR="008924A6">
        <w:trPr>
          <w:trHeight w:val="20"/>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4.2.2</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递交比选申请文件地点</w:t>
            </w:r>
          </w:p>
        </w:tc>
        <w:tc>
          <w:tcPr>
            <w:tcW w:w="6744" w:type="dxa"/>
            <w:vAlign w:val="center"/>
          </w:tcPr>
          <w:p w:rsidR="008924A6" w:rsidRDefault="003A0DD1">
            <w:pPr>
              <w:spacing w:line="380" w:lineRule="exact"/>
              <w:rPr>
                <w:rFonts w:ascii="宋体" w:hAnsi="宋体" w:cs="宋体"/>
                <w:szCs w:val="21"/>
              </w:rPr>
            </w:pPr>
            <w:r>
              <w:rPr>
                <w:rFonts w:ascii="宋体" w:hAnsi="宋体" w:cs="宋体" w:hint="eastAsia"/>
                <w:kern w:val="0"/>
                <w:szCs w:val="21"/>
                <w:u w:val="single"/>
              </w:rPr>
              <w:t>详见比选公告</w:t>
            </w:r>
          </w:p>
        </w:tc>
      </w:tr>
      <w:tr w:rsidR="008924A6">
        <w:trPr>
          <w:trHeight w:val="20"/>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4.2.3</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是否退还比选申请文件</w:t>
            </w:r>
          </w:p>
        </w:tc>
        <w:tc>
          <w:tcPr>
            <w:tcW w:w="6744" w:type="dxa"/>
            <w:vAlign w:val="center"/>
          </w:tcPr>
          <w:p w:rsidR="008924A6" w:rsidRDefault="003A0DD1">
            <w:pPr>
              <w:spacing w:line="380" w:lineRule="exact"/>
              <w:rPr>
                <w:rFonts w:ascii="宋体" w:hAnsi="宋体" w:cs="宋体"/>
                <w:kern w:val="0"/>
                <w:szCs w:val="21"/>
              </w:rPr>
            </w:pPr>
            <w:r>
              <w:rPr>
                <w:rFonts w:ascii="宋体" w:hAnsi="宋体" w:cs="宋体" w:hint="eastAsia"/>
                <w:kern w:val="0"/>
                <w:szCs w:val="21"/>
              </w:rPr>
              <w:t>否。截止开标时间，若比选申请人不足3家，当场退还其比选申请文件。</w:t>
            </w:r>
          </w:p>
        </w:tc>
      </w:tr>
      <w:tr w:rsidR="008924A6">
        <w:trPr>
          <w:trHeight w:val="20"/>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5.1</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开标时间和</w:t>
            </w:r>
          </w:p>
          <w:p w:rsidR="008924A6" w:rsidRDefault="003A0DD1">
            <w:pPr>
              <w:spacing w:line="380" w:lineRule="exact"/>
              <w:jc w:val="center"/>
              <w:rPr>
                <w:rFonts w:ascii="宋体" w:hAnsi="宋体" w:cs="宋体"/>
                <w:kern w:val="0"/>
                <w:szCs w:val="21"/>
              </w:rPr>
            </w:pPr>
            <w:r>
              <w:rPr>
                <w:rFonts w:ascii="宋体" w:hAnsi="宋体" w:cs="宋体" w:hint="eastAsia"/>
                <w:kern w:val="0"/>
                <w:szCs w:val="21"/>
              </w:rPr>
              <w:t>地点</w:t>
            </w:r>
          </w:p>
        </w:tc>
        <w:tc>
          <w:tcPr>
            <w:tcW w:w="6744" w:type="dxa"/>
            <w:vAlign w:val="center"/>
          </w:tcPr>
          <w:p w:rsidR="008924A6" w:rsidRDefault="003A0DD1">
            <w:pPr>
              <w:spacing w:line="380" w:lineRule="exact"/>
              <w:rPr>
                <w:rFonts w:ascii="宋体" w:hAnsi="宋体" w:cs="宋体"/>
                <w:kern w:val="0"/>
                <w:szCs w:val="21"/>
                <w:u w:val="single"/>
              </w:rPr>
            </w:pPr>
            <w:r>
              <w:rPr>
                <w:rFonts w:ascii="宋体" w:hAnsi="宋体" w:cs="宋体" w:hint="eastAsia"/>
                <w:kern w:val="0"/>
                <w:szCs w:val="21"/>
              </w:rPr>
              <w:t>详见比选公告</w:t>
            </w:r>
          </w:p>
        </w:tc>
      </w:tr>
      <w:tr w:rsidR="008924A6">
        <w:trPr>
          <w:trHeight w:val="20"/>
          <w:jc w:val="center"/>
        </w:trPr>
        <w:tc>
          <w:tcPr>
            <w:tcW w:w="1008" w:type="dxa"/>
            <w:vAlign w:val="center"/>
          </w:tcPr>
          <w:p w:rsidR="008924A6" w:rsidRDefault="003A0DD1">
            <w:pPr>
              <w:spacing w:line="380" w:lineRule="exact"/>
              <w:jc w:val="center"/>
              <w:rPr>
                <w:rFonts w:ascii="宋体" w:hAnsi="宋体"/>
                <w:szCs w:val="21"/>
              </w:rPr>
            </w:pPr>
            <w:r>
              <w:rPr>
                <w:rFonts w:ascii="宋体" w:hAnsi="宋体" w:hint="eastAsia"/>
                <w:szCs w:val="21"/>
              </w:rPr>
              <w:t>5.2</w:t>
            </w:r>
          </w:p>
        </w:tc>
        <w:tc>
          <w:tcPr>
            <w:tcW w:w="1980" w:type="dxa"/>
            <w:vAlign w:val="center"/>
          </w:tcPr>
          <w:p w:rsidR="008924A6" w:rsidRDefault="003A0DD1">
            <w:pPr>
              <w:spacing w:line="380" w:lineRule="exact"/>
              <w:jc w:val="center"/>
              <w:rPr>
                <w:rFonts w:ascii="宋体" w:hAnsi="宋体"/>
                <w:szCs w:val="21"/>
              </w:rPr>
            </w:pPr>
            <w:r>
              <w:rPr>
                <w:rFonts w:ascii="宋体" w:hAnsi="宋体" w:hint="eastAsia"/>
                <w:szCs w:val="21"/>
              </w:rPr>
              <w:t>开标程序</w:t>
            </w:r>
          </w:p>
        </w:tc>
        <w:tc>
          <w:tcPr>
            <w:tcW w:w="6744" w:type="dxa"/>
            <w:vAlign w:val="center"/>
          </w:tcPr>
          <w:p w:rsidR="008924A6" w:rsidRDefault="003A0DD1">
            <w:pPr>
              <w:autoSpaceDE w:val="0"/>
              <w:autoSpaceDN w:val="0"/>
              <w:adjustRightInd w:val="0"/>
              <w:spacing w:line="380" w:lineRule="exact"/>
              <w:jc w:val="left"/>
              <w:rPr>
                <w:rFonts w:ascii="宋体" w:hAnsi="宋体"/>
                <w:szCs w:val="21"/>
              </w:rPr>
            </w:pPr>
            <w:r>
              <w:rPr>
                <w:rFonts w:ascii="宋体" w:hAnsi="宋体" w:hint="eastAsia"/>
                <w:szCs w:val="21"/>
              </w:rPr>
              <w:t>主持人按下列程序进行开标：</w:t>
            </w:r>
          </w:p>
          <w:p w:rsidR="008924A6" w:rsidRDefault="003A0DD1">
            <w:pPr>
              <w:autoSpaceDE w:val="0"/>
              <w:autoSpaceDN w:val="0"/>
              <w:adjustRightInd w:val="0"/>
              <w:spacing w:line="380" w:lineRule="exact"/>
              <w:jc w:val="left"/>
              <w:rPr>
                <w:rFonts w:ascii="宋体" w:hAnsi="宋体"/>
                <w:szCs w:val="21"/>
              </w:rPr>
            </w:pPr>
            <w:r>
              <w:rPr>
                <w:rFonts w:ascii="宋体" w:hAnsi="宋体" w:hint="eastAsia"/>
                <w:szCs w:val="21"/>
              </w:rPr>
              <w:t>1. 宣布开标纪律；</w:t>
            </w:r>
          </w:p>
          <w:p w:rsidR="008924A6" w:rsidRDefault="003A0DD1">
            <w:pPr>
              <w:autoSpaceDE w:val="0"/>
              <w:autoSpaceDN w:val="0"/>
              <w:adjustRightInd w:val="0"/>
              <w:spacing w:line="380" w:lineRule="exact"/>
              <w:jc w:val="left"/>
              <w:rPr>
                <w:rFonts w:ascii="宋体" w:hAnsi="宋体"/>
                <w:szCs w:val="21"/>
              </w:rPr>
            </w:pPr>
            <w:r>
              <w:rPr>
                <w:rFonts w:ascii="宋体" w:hAnsi="宋体" w:hint="eastAsia"/>
                <w:szCs w:val="21"/>
              </w:rPr>
              <w:lastRenderedPageBreak/>
              <w:t>2. 宣布开标人、记录人、比选人等有关人员姓名；</w:t>
            </w:r>
          </w:p>
          <w:p w:rsidR="008924A6" w:rsidRDefault="003A0DD1">
            <w:pPr>
              <w:autoSpaceDE w:val="0"/>
              <w:autoSpaceDN w:val="0"/>
              <w:adjustRightInd w:val="0"/>
              <w:spacing w:line="380" w:lineRule="exact"/>
              <w:jc w:val="left"/>
              <w:rPr>
                <w:rFonts w:ascii="宋体" w:hAnsi="宋体"/>
                <w:szCs w:val="21"/>
              </w:rPr>
            </w:pPr>
            <w:r>
              <w:rPr>
                <w:rFonts w:ascii="宋体" w:hAnsi="宋体" w:hint="eastAsia"/>
                <w:szCs w:val="21"/>
              </w:rPr>
              <w:t>3. 公布在比选截止时间前递交比选申请文件的比选申请人名称，并点名确认比选申请人是否派人到场；</w:t>
            </w:r>
          </w:p>
          <w:p w:rsidR="008924A6" w:rsidRDefault="003A0DD1">
            <w:pPr>
              <w:autoSpaceDE w:val="0"/>
              <w:autoSpaceDN w:val="0"/>
              <w:adjustRightInd w:val="0"/>
              <w:spacing w:line="380" w:lineRule="exact"/>
              <w:jc w:val="left"/>
              <w:rPr>
                <w:rFonts w:ascii="宋体" w:hAnsi="宋体"/>
                <w:szCs w:val="21"/>
              </w:rPr>
            </w:pPr>
            <w:r>
              <w:rPr>
                <w:rFonts w:ascii="宋体" w:hAnsi="宋体" w:hint="eastAsia"/>
                <w:szCs w:val="21"/>
              </w:rPr>
              <w:t>4. 由监标人或比选申请人代表检查比选申请文件的密封情况；</w:t>
            </w:r>
          </w:p>
          <w:p w:rsidR="008924A6" w:rsidRDefault="003A0DD1">
            <w:pPr>
              <w:spacing w:line="380" w:lineRule="exact"/>
              <w:rPr>
                <w:rFonts w:ascii="宋体" w:hAnsi="宋体"/>
                <w:szCs w:val="21"/>
              </w:rPr>
            </w:pPr>
            <w:r>
              <w:rPr>
                <w:rFonts w:ascii="宋体" w:hAnsi="宋体" w:hint="eastAsia"/>
                <w:szCs w:val="21"/>
              </w:rPr>
              <w:t>6. 宣读最高限价；</w:t>
            </w:r>
          </w:p>
          <w:p w:rsidR="008924A6" w:rsidRDefault="003A0DD1">
            <w:pPr>
              <w:spacing w:line="380" w:lineRule="exact"/>
              <w:rPr>
                <w:rFonts w:ascii="宋体" w:hAnsi="宋体"/>
                <w:szCs w:val="21"/>
              </w:rPr>
            </w:pPr>
            <w:r>
              <w:rPr>
                <w:rFonts w:ascii="宋体" w:hAnsi="宋体" w:hint="eastAsia"/>
                <w:szCs w:val="21"/>
              </w:rPr>
              <w:t>7. 开启比选申请文件顺序：随机开启；</w:t>
            </w:r>
          </w:p>
          <w:p w:rsidR="008924A6" w:rsidRDefault="003A0DD1">
            <w:pPr>
              <w:spacing w:line="380" w:lineRule="exact"/>
              <w:rPr>
                <w:rFonts w:ascii="宋体" w:hAnsi="宋体"/>
                <w:szCs w:val="21"/>
              </w:rPr>
            </w:pPr>
            <w:r>
              <w:rPr>
                <w:rFonts w:ascii="宋体" w:hAnsi="宋体" w:hint="eastAsia"/>
                <w:szCs w:val="21"/>
              </w:rPr>
              <w:t>8. 按照宣布的开标顺序当众开标，公布比选申请人名称、竞标报价、密封情况、比选申请文件份数等内容，并记录在案；</w:t>
            </w:r>
          </w:p>
          <w:p w:rsidR="008924A6" w:rsidRDefault="003A0DD1">
            <w:pPr>
              <w:spacing w:line="380" w:lineRule="exact"/>
              <w:rPr>
                <w:rFonts w:ascii="宋体" w:hAnsi="宋体"/>
                <w:szCs w:val="21"/>
              </w:rPr>
            </w:pPr>
            <w:r>
              <w:rPr>
                <w:rFonts w:ascii="宋体" w:hAnsi="宋体" w:hint="eastAsia"/>
                <w:szCs w:val="21"/>
              </w:rPr>
              <w:t>9. 比选申请人代表、比选人代表、记录人等有关人员在开标记录上签字确认；</w:t>
            </w:r>
          </w:p>
          <w:p w:rsidR="008924A6" w:rsidRDefault="003A0DD1">
            <w:pPr>
              <w:autoSpaceDE w:val="0"/>
              <w:autoSpaceDN w:val="0"/>
              <w:adjustRightInd w:val="0"/>
              <w:spacing w:line="380" w:lineRule="exact"/>
              <w:jc w:val="left"/>
              <w:rPr>
                <w:rFonts w:ascii="宋体" w:hAnsi="宋体"/>
                <w:szCs w:val="21"/>
              </w:rPr>
            </w:pPr>
            <w:r>
              <w:rPr>
                <w:rFonts w:ascii="宋体" w:hAnsi="宋体" w:hint="eastAsia"/>
                <w:szCs w:val="21"/>
              </w:rPr>
              <w:t>10. 开标结束。</w:t>
            </w:r>
          </w:p>
        </w:tc>
      </w:tr>
      <w:tr w:rsidR="008924A6">
        <w:trPr>
          <w:trHeight w:val="20"/>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lastRenderedPageBreak/>
              <w:t>6.1.1</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评标小组的组建</w:t>
            </w:r>
          </w:p>
        </w:tc>
        <w:tc>
          <w:tcPr>
            <w:tcW w:w="6744" w:type="dxa"/>
            <w:vAlign w:val="center"/>
          </w:tcPr>
          <w:p w:rsidR="008924A6" w:rsidRDefault="003A0DD1">
            <w:pPr>
              <w:autoSpaceDE w:val="0"/>
              <w:autoSpaceDN w:val="0"/>
              <w:adjustRightInd w:val="0"/>
              <w:spacing w:line="380" w:lineRule="exact"/>
              <w:ind w:leftChars="2" w:left="4"/>
              <w:jc w:val="left"/>
              <w:rPr>
                <w:rFonts w:ascii="宋体" w:hAnsi="宋体" w:cs="宋体"/>
                <w:kern w:val="0"/>
                <w:szCs w:val="21"/>
              </w:rPr>
            </w:pPr>
            <w:r>
              <w:rPr>
                <w:rFonts w:ascii="宋体" w:hAnsi="宋体" w:cs="宋体" w:hint="eastAsia"/>
                <w:kern w:val="0"/>
                <w:szCs w:val="21"/>
              </w:rPr>
              <w:t>评标小组构成：</w:t>
            </w:r>
            <w:r w:rsidR="008368F3">
              <w:rPr>
                <w:rFonts w:ascii="宋体" w:hAnsi="宋体" w:cs="宋体" w:hint="eastAsia"/>
                <w:kern w:val="0"/>
                <w:szCs w:val="21"/>
              </w:rPr>
              <w:t>评标</w:t>
            </w:r>
            <w:r>
              <w:rPr>
                <w:rFonts w:ascii="宋体" w:hAnsi="宋体" w:cs="宋体" w:hint="eastAsia"/>
                <w:kern w:val="0"/>
                <w:szCs w:val="21"/>
              </w:rPr>
              <w:t>专家3人。</w:t>
            </w:r>
          </w:p>
          <w:p w:rsidR="008924A6" w:rsidRDefault="003A0DD1">
            <w:pPr>
              <w:autoSpaceDE w:val="0"/>
              <w:autoSpaceDN w:val="0"/>
              <w:adjustRightInd w:val="0"/>
              <w:spacing w:line="380" w:lineRule="exact"/>
              <w:ind w:leftChars="2" w:left="4"/>
              <w:jc w:val="left"/>
              <w:rPr>
                <w:rFonts w:ascii="宋体" w:hAnsi="宋体"/>
                <w:kern w:val="0"/>
                <w:szCs w:val="21"/>
              </w:rPr>
            </w:pPr>
            <w:r>
              <w:rPr>
                <w:rFonts w:ascii="宋体" w:hAnsi="宋体" w:cs="宋体" w:hint="eastAsia"/>
                <w:kern w:val="0"/>
                <w:szCs w:val="21"/>
              </w:rPr>
              <w:t>评标专家确定方式：从高速集团评标专家库中抽取。</w:t>
            </w:r>
          </w:p>
        </w:tc>
      </w:tr>
      <w:tr w:rsidR="008924A6">
        <w:trPr>
          <w:trHeight w:val="20"/>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7.1</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是否授权评标小组确定成交人</w:t>
            </w:r>
          </w:p>
        </w:tc>
        <w:tc>
          <w:tcPr>
            <w:tcW w:w="6744" w:type="dxa"/>
            <w:vAlign w:val="center"/>
          </w:tcPr>
          <w:p w:rsidR="008924A6" w:rsidRDefault="003A0DD1">
            <w:pPr>
              <w:spacing w:line="380" w:lineRule="exact"/>
              <w:rPr>
                <w:rFonts w:ascii="宋体" w:hAnsi="宋体"/>
                <w:b/>
                <w:szCs w:val="21"/>
              </w:rPr>
            </w:pPr>
            <w:r>
              <w:rPr>
                <w:rFonts w:ascii="宋体" w:hAnsi="宋体" w:hint="eastAsia"/>
                <w:szCs w:val="21"/>
              </w:rPr>
              <w:t>否，推荐的成交候选人数：3名，不足3名则按相应家数推荐成交候选人。</w:t>
            </w:r>
          </w:p>
        </w:tc>
      </w:tr>
      <w:tr w:rsidR="008924A6">
        <w:trPr>
          <w:trHeight w:val="90"/>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7.2</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成交候选人公示</w:t>
            </w:r>
          </w:p>
        </w:tc>
        <w:tc>
          <w:tcPr>
            <w:tcW w:w="6744" w:type="dxa"/>
            <w:vAlign w:val="center"/>
          </w:tcPr>
          <w:p w:rsidR="008924A6" w:rsidRDefault="003A0DD1">
            <w:pPr>
              <w:spacing w:line="380" w:lineRule="exact"/>
              <w:rPr>
                <w:rFonts w:ascii="宋体" w:hAnsi="宋体"/>
                <w:szCs w:val="21"/>
              </w:rPr>
            </w:pPr>
            <w:r>
              <w:rPr>
                <w:rFonts w:ascii="宋体" w:hAnsi="宋体" w:hint="eastAsia"/>
                <w:szCs w:val="21"/>
              </w:rPr>
              <w:t>在</w:t>
            </w:r>
            <w:r>
              <w:rPr>
                <w:rFonts w:ascii="宋体" w:hAnsi="宋体" w:cs="宋体" w:hint="eastAsia"/>
                <w:szCs w:val="21"/>
              </w:rPr>
              <w:t>高速集团官网（</w:t>
            </w:r>
            <w:hyperlink r:id="rId8" w:history="1">
              <w:r>
                <w:rPr>
                  <w:rFonts w:ascii="宋体" w:hAnsi="宋体" w:cs="宋体" w:hint="eastAsia"/>
                  <w:szCs w:val="21"/>
                </w:rPr>
                <w:t>http://43.240.248.x4:8088/sys/portal/page.jsp</w:t>
              </w:r>
            </w:hyperlink>
            <w:r>
              <w:rPr>
                <w:rFonts w:ascii="宋体" w:hAnsi="宋体" w:cs="宋体" w:hint="eastAsia"/>
                <w:szCs w:val="21"/>
              </w:rPr>
              <w:t>）及重庆高速公路集团有限公司招投标管理平台（http://43.240.249.108:8088）</w:t>
            </w:r>
            <w:r>
              <w:rPr>
                <w:rFonts w:ascii="宋体" w:hAnsi="宋体" w:hint="eastAsia"/>
                <w:szCs w:val="21"/>
              </w:rPr>
              <w:t>公示：成交候选人排序、名称和竞标总报价。</w:t>
            </w:r>
          </w:p>
          <w:p w:rsidR="008924A6" w:rsidRDefault="003A0DD1">
            <w:pPr>
              <w:spacing w:line="380" w:lineRule="exact"/>
              <w:rPr>
                <w:rFonts w:ascii="宋体" w:hAnsi="宋体"/>
                <w:szCs w:val="21"/>
              </w:rPr>
            </w:pPr>
            <w:r>
              <w:rPr>
                <w:rFonts w:ascii="宋体" w:hAnsi="宋体" w:hint="eastAsia"/>
                <w:szCs w:val="21"/>
              </w:rPr>
              <w:t>公示期限：3日。</w:t>
            </w:r>
          </w:p>
        </w:tc>
      </w:tr>
      <w:tr w:rsidR="008924A6">
        <w:trPr>
          <w:trHeight w:val="20"/>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7.3.1</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履约担保</w:t>
            </w:r>
          </w:p>
        </w:tc>
        <w:tc>
          <w:tcPr>
            <w:tcW w:w="6744" w:type="dxa"/>
            <w:vAlign w:val="center"/>
          </w:tcPr>
          <w:p w:rsidR="008924A6" w:rsidRDefault="003A0DD1">
            <w:pPr>
              <w:spacing w:line="380" w:lineRule="exact"/>
              <w:rPr>
                <w:rFonts w:ascii="宋体" w:hAnsi="宋体"/>
                <w:szCs w:val="21"/>
              </w:rPr>
            </w:pPr>
            <w:r>
              <w:rPr>
                <w:rFonts w:ascii="宋体" w:hAnsi="宋体" w:cs="宋体" w:hint="eastAsia"/>
                <w:kern w:val="0"/>
                <w:szCs w:val="21"/>
              </w:rPr>
              <w:t>履约担保的形式：无。</w:t>
            </w:r>
          </w:p>
        </w:tc>
      </w:tr>
      <w:tr w:rsidR="008924A6">
        <w:trPr>
          <w:trHeight w:val="20"/>
          <w:jc w:val="center"/>
        </w:trPr>
        <w:tc>
          <w:tcPr>
            <w:tcW w:w="1008"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7.4</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合同签订时间</w:t>
            </w:r>
          </w:p>
        </w:tc>
        <w:tc>
          <w:tcPr>
            <w:tcW w:w="6744" w:type="dxa"/>
            <w:vAlign w:val="center"/>
          </w:tcPr>
          <w:p w:rsidR="008924A6" w:rsidRDefault="003A0DD1">
            <w:pPr>
              <w:spacing w:line="380" w:lineRule="exact"/>
              <w:rPr>
                <w:rFonts w:ascii="宋体" w:hAnsi="宋体" w:cs="宋体"/>
                <w:kern w:val="0"/>
                <w:szCs w:val="21"/>
              </w:rPr>
            </w:pPr>
            <w:r>
              <w:rPr>
                <w:rFonts w:ascii="宋体" w:hAnsi="宋体" w:cs="宋体" w:hint="eastAsia"/>
                <w:kern w:val="0"/>
                <w:szCs w:val="21"/>
              </w:rPr>
              <w:t>成交人应在领取成交通知书后30日内，与比选人签订合同。否则视为无正当理由放弃中标资格。</w:t>
            </w:r>
          </w:p>
        </w:tc>
      </w:tr>
      <w:tr w:rsidR="008924A6">
        <w:trPr>
          <w:trHeight w:val="20"/>
          <w:jc w:val="center"/>
        </w:trPr>
        <w:tc>
          <w:tcPr>
            <w:tcW w:w="1008" w:type="dxa"/>
            <w:vAlign w:val="center"/>
          </w:tcPr>
          <w:p w:rsidR="008924A6" w:rsidRDefault="003A0DD1">
            <w:pPr>
              <w:spacing w:line="380" w:lineRule="exact"/>
              <w:jc w:val="center"/>
              <w:rPr>
                <w:rFonts w:ascii="宋体" w:hAnsi="宋体"/>
                <w:kern w:val="0"/>
                <w:szCs w:val="21"/>
              </w:rPr>
            </w:pPr>
            <w:r>
              <w:rPr>
                <w:rFonts w:ascii="宋体" w:hAnsi="宋体" w:hint="eastAsia"/>
                <w:kern w:val="0"/>
                <w:szCs w:val="21"/>
              </w:rPr>
              <w:t>8.1</w:t>
            </w:r>
          </w:p>
        </w:tc>
        <w:tc>
          <w:tcPr>
            <w:tcW w:w="1980" w:type="dxa"/>
            <w:vAlign w:val="center"/>
          </w:tcPr>
          <w:p w:rsidR="008924A6" w:rsidRDefault="003A0DD1">
            <w:pPr>
              <w:spacing w:line="380" w:lineRule="exact"/>
              <w:jc w:val="center"/>
              <w:rPr>
                <w:rFonts w:ascii="宋体" w:hAnsi="宋体" w:cs="宋体"/>
                <w:kern w:val="0"/>
                <w:szCs w:val="21"/>
              </w:rPr>
            </w:pPr>
            <w:r>
              <w:rPr>
                <w:rFonts w:ascii="宋体" w:hAnsi="宋体" w:cs="宋体" w:hint="eastAsia"/>
                <w:kern w:val="0"/>
                <w:szCs w:val="21"/>
              </w:rPr>
              <w:t>重新比选</w:t>
            </w:r>
          </w:p>
        </w:tc>
        <w:tc>
          <w:tcPr>
            <w:tcW w:w="6744" w:type="dxa"/>
            <w:vAlign w:val="center"/>
          </w:tcPr>
          <w:p w:rsidR="008924A6" w:rsidRDefault="003A0DD1">
            <w:pPr>
              <w:autoSpaceDE w:val="0"/>
              <w:autoSpaceDN w:val="0"/>
              <w:adjustRightInd w:val="0"/>
              <w:spacing w:line="380" w:lineRule="exact"/>
              <w:jc w:val="left"/>
              <w:rPr>
                <w:rFonts w:ascii="宋体" w:hAnsi="宋体" w:cs="MingLiU"/>
                <w:snapToGrid w:val="0"/>
                <w:kern w:val="0"/>
                <w:szCs w:val="21"/>
              </w:rPr>
            </w:pPr>
            <w:r>
              <w:rPr>
                <w:rFonts w:ascii="宋体" w:hAnsi="宋体" w:cs="MingLiU" w:hint="eastAsia"/>
                <w:snapToGrid w:val="0"/>
                <w:kern w:val="0"/>
                <w:szCs w:val="21"/>
              </w:rPr>
              <w:t>有下列情形之一的，比选人将重新比选：</w:t>
            </w:r>
          </w:p>
          <w:p w:rsidR="008924A6" w:rsidRDefault="003A0DD1">
            <w:pPr>
              <w:autoSpaceDE w:val="0"/>
              <w:autoSpaceDN w:val="0"/>
              <w:adjustRightInd w:val="0"/>
              <w:spacing w:line="380" w:lineRule="exact"/>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snapToGrid w:val="0"/>
                <w:kern w:val="0"/>
                <w:szCs w:val="21"/>
              </w:rPr>
              <w:t>1</w:t>
            </w:r>
            <w:r>
              <w:rPr>
                <w:rFonts w:ascii="宋体" w:hAnsi="宋体" w:cs="MingLiU" w:hint="eastAsia"/>
                <w:snapToGrid w:val="0"/>
                <w:kern w:val="0"/>
                <w:szCs w:val="21"/>
              </w:rPr>
              <w:t>）比选截止时间止，比选申请人少于</w:t>
            </w:r>
            <w:r>
              <w:rPr>
                <w:rFonts w:ascii="宋体" w:hAnsi="宋体"/>
                <w:snapToGrid w:val="0"/>
                <w:kern w:val="0"/>
                <w:szCs w:val="21"/>
              </w:rPr>
              <w:t xml:space="preserve"> 3 </w:t>
            </w:r>
            <w:r>
              <w:rPr>
                <w:rFonts w:ascii="宋体" w:hAnsi="宋体" w:cs="MingLiU" w:hint="eastAsia"/>
                <w:snapToGrid w:val="0"/>
                <w:kern w:val="0"/>
                <w:szCs w:val="21"/>
              </w:rPr>
              <w:t>个的；</w:t>
            </w:r>
          </w:p>
          <w:p w:rsidR="008924A6" w:rsidRDefault="003A0DD1">
            <w:pPr>
              <w:autoSpaceDE w:val="0"/>
              <w:autoSpaceDN w:val="0"/>
              <w:adjustRightInd w:val="0"/>
              <w:spacing w:line="380" w:lineRule="exact"/>
              <w:jc w:val="left"/>
              <w:rPr>
                <w:rFonts w:ascii="宋体" w:hAnsi="宋体" w:cs="宋体"/>
                <w:kern w:val="0"/>
                <w:szCs w:val="21"/>
              </w:rPr>
            </w:pPr>
            <w:r>
              <w:rPr>
                <w:rFonts w:ascii="宋体" w:hAnsi="宋体" w:cs="MingLiU" w:hint="eastAsia"/>
                <w:snapToGrid w:val="0"/>
                <w:kern w:val="0"/>
                <w:szCs w:val="21"/>
              </w:rPr>
              <w:t>（</w:t>
            </w:r>
            <w:r>
              <w:rPr>
                <w:rFonts w:ascii="宋体" w:hAnsi="宋体"/>
                <w:snapToGrid w:val="0"/>
                <w:kern w:val="0"/>
                <w:szCs w:val="21"/>
              </w:rPr>
              <w:t>2</w:t>
            </w:r>
            <w:r>
              <w:rPr>
                <w:rFonts w:ascii="宋体" w:hAnsi="宋体" w:cs="MingLiU" w:hint="eastAsia"/>
                <w:snapToGrid w:val="0"/>
                <w:kern w:val="0"/>
                <w:szCs w:val="21"/>
              </w:rPr>
              <w:t>）经评标小组评审后否决所有比选的。</w:t>
            </w:r>
          </w:p>
        </w:tc>
      </w:tr>
    </w:tbl>
    <w:p w:rsidR="008924A6" w:rsidRDefault="008924A6">
      <w:pPr>
        <w:spacing w:line="440" w:lineRule="exact"/>
        <w:rPr>
          <w:b/>
          <w:szCs w:val="21"/>
        </w:rPr>
      </w:pPr>
    </w:p>
    <w:p w:rsidR="008924A6" w:rsidRDefault="008924A6">
      <w:pPr>
        <w:pStyle w:val="a4"/>
        <w:rPr>
          <w:szCs w:val="21"/>
        </w:rPr>
      </w:pPr>
    </w:p>
    <w:p w:rsidR="008924A6" w:rsidRDefault="008924A6">
      <w:pPr>
        <w:rPr>
          <w:b/>
          <w:szCs w:val="21"/>
        </w:rPr>
      </w:pPr>
    </w:p>
    <w:p w:rsidR="008924A6" w:rsidRDefault="008924A6">
      <w:pPr>
        <w:pStyle w:val="a4"/>
        <w:rPr>
          <w:szCs w:val="21"/>
        </w:rPr>
      </w:pPr>
    </w:p>
    <w:p w:rsidR="008924A6" w:rsidRDefault="008924A6">
      <w:pPr>
        <w:rPr>
          <w:b/>
          <w:szCs w:val="21"/>
        </w:rPr>
      </w:pPr>
    </w:p>
    <w:p w:rsidR="008924A6" w:rsidRDefault="008924A6">
      <w:pPr>
        <w:pStyle w:val="a4"/>
        <w:rPr>
          <w:szCs w:val="21"/>
        </w:rPr>
      </w:pPr>
    </w:p>
    <w:p w:rsidR="008924A6" w:rsidRDefault="008924A6">
      <w:pPr>
        <w:rPr>
          <w:b/>
          <w:szCs w:val="21"/>
        </w:rPr>
      </w:pPr>
    </w:p>
    <w:p w:rsidR="008924A6" w:rsidRDefault="008924A6">
      <w:pPr>
        <w:pStyle w:val="a4"/>
        <w:rPr>
          <w:szCs w:val="21"/>
        </w:rPr>
      </w:pPr>
    </w:p>
    <w:p w:rsidR="008924A6" w:rsidRDefault="008924A6"/>
    <w:p w:rsidR="008924A6" w:rsidRDefault="003A0DD1">
      <w:pPr>
        <w:pStyle w:val="1"/>
        <w:numPr>
          <w:ilvl w:val="0"/>
          <w:numId w:val="3"/>
        </w:numPr>
        <w:tabs>
          <w:tab w:val="left" w:pos="3360"/>
        </w:tabs>
      </w:pPr>
      <w:r>
        <w:rPr>
          <w:rFonts w:ascii="宋体" w:hAnsi="宋体" w:hint="eastAsia"/>
        </w:rPr>
        <w:t>评审办法（综合评估法）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1087"/>
        <w:gridCol w:w="3991"/>
        <w:gridCol w:w="1150"/>
        <w:gridCol w:w="2409"/>
      </w:tblGrid>
      <w:tr w:rsidR="008924A6">
        <w:trPr>
          <w:trHeight w:val="23"/>
        </w:trPr>
        <w:tc>
          <w:tcPr>
            <w:tcW w:w="697" w:type="dxa"/>
            <w:tcBorders>
              <w:right w:val="single" w:sz="4" w:space="0" w:color="auto"/>
            </w:tcBorders>
            <w:vAlign w:val="center"/>
          </w:tcPr>
          <w:p w:rsidR="008924A6" w:rsidRDefault="003A0DD1">
            <w:pPr>
              <w:spacing w:line="320" w:lineRule="exact"/>
              <w:jc w:val="center"/>
              <w:rPr>
                <w:rFonts w:ascii="宋体"/>
                <w:b/>
                <w:kern w:val="0"/>
                <w:szCs w:val="21"/>
              </w:rPr>
            </w:pPr>
            <w:bookmarkStart w:id="41" w:name="_Toc277082606"/>
            <w:bookmarkStart w:id="42" w:name="_Toc287607800"/>
            <w:bookmarkStart w:id="43" w:name="_Toc224103371"/>
            <w:bookmarkStart w:id="44" w:name="_Toc287620739"/>
            <w:bookmarkStart w:id="45" w:name="_Toc430530489"/>
            <w:r>
              <w:rPr>
                <w:rFonts w:ascii="宋体" w:hint="eastAsia"/>
                <w:b/>
                <w:kern w:val="0"/>
                <w:szCs w:val="21"/>
              </w:rPr>
              <w:t>序号</w:t>
            </w:r>
          </w:p>
        </w:tc>
        <w:tc>
          <w:tcPr>
            <w:tcW w:w="1087" w:type="dxa"/>
            <w:tcBorders>
              <w:left w:val="single" w:sz="4" w:space="0" w:color="auto"/>
            </w:tcBorders>
            <w:vAlign w:val="center"/>
          </w:tcPr>
          <w:p w:rsidR="008924A6" w:rsidRDefault="003A0DD1">
            <w:pPr>
              <w:spacing w:line="320" w:lineRule="exact"/>
              <w:rPr>
                <w:rFonts w:ascii="宋体"/>
                <w:b/>
                <w:kern w:val="0"/>
                <w:szCs w:val="21"/>
              </w:rPr>
            </w:pPr>
            <w:r>
              <w:rPr>
                <w:rFonts w:ascii="宋体" w:hint="eastAsia"/>
                <w:b/>
                <w:kern w:val="0"/>
                <w:szCs w:val="21"/>
              </w:rPr>
              <w:t>评审因素</w:t>
            </w:r>
          </w:p>
        </w:tc>
        <w:tc>
          <w:tcPr>
            <w:tcW w:w="7550" w:type="dxa"/>
            <w:gridSpan w:val="3"/>
            <w:vAlign w:val="center"/>
          </w:tcPr>
          <w:p w:rsidR="008924A6" w:rsidRDefault="003A0DD1">
            <w:pPr>
              <w:spacing w:line="320" w:lineRule="exact"/>
              <w:jc w:val="center"/>
              <w:rPr>
                <w:rFonts w:ascii="宋体"/>
                <w:b/>
                <w:kern w:val="0"/>
                <w:szCs w:val="21"/>
              </w:rPr>
            </w:pPr>
            <w:r>
              <w:rPr>
                <w:rFonts w:ascii="宋体" w:hint="eastAsia"/>
                <w:b/>
                <w:kern w:val="0"/>
                <w:szCs w:val="21"/>
              </w:rPr>
              <w:t>评审标准</w:t>
            </w:r>
          </w:p>
        </w:tc>
      </w:tr>
      <w:tr w:rsidR="008924A6">
        <w:trPr>
          <w:trHeight w:val="23"/>
        </w:trPr>
        <w:tc>
          <w:tcPr>
            <w:tcW w:w="697" w:type="dxa"/>
            <w:tcBorders>
              <w:right w:val="single" w:sz="4" w:space="0" w:color="auto"/>
            </w:tcBorders>
            <w:vAlign w:val="center"/>
          </w:tcPr>
          <w:p w:rsidR="008924A6" w:rsidRDefault="003A0DD1">
            <w:pPr>
              <w:pStyle w:val="a8"/>
              <w:spacing w:line="320" w:lineRule="exact"/>
              <w:ind w:firstLine="420"/>
              <w:rPr>
                <w:sz w:val="21"/>
                <w:szCs w:val="21"/>
              </w:rPr>
            </w:pPr>
            <w:r>
              <w:rPr>
                <w:sz w:val="21"/>
                <w:szCs w:val="21"/>
              </w:rPr>
              <w:t>1</w:t>
            </w:r>
          </w:p>
        </w:tc>
        <w:tc>
          <w:tcPr>
            <w:tcW w:w="1087" w:type="dxa"/>
            <w:tcBorders>
              <w:left w:val="single" w:sz="4" w:space="0" w:color="auto"/>
            </w:tcBorders>
            <w:vAlign w:val="center"/>
          </w:tcPr>
          <w:p w:rsidR="008924A6" w:rsidRDefault="003A0DD1">
            <w:pPr>
              <w:pStyle w:val="a8"/>
              <w:spacing w:line="320" w:lineRule="exact"/>
              <w:ind w:firstLineChars="0" w:firstLine="0"/>
              <w:jc w:val="center"/>
              <w:rPr>
                <w:sz w:val="21"/>
                <w:szCs w:val="21"/>
              </w:rPr>
            </w:pPr>
            <w:r>
              <w:rPr>
                <w:rFonts w:hint="eastAsia"/>
                <w:sz w:val="21"/>
                <w:szCs w:val="21"/>
              </w:rPr>
              <w:t>评审办法</w:t>
            </w:r>
          </w:p>
        </w:tc>
        <w:tc>
          <w:tcPr>
            <w:tcW w:w="7550" w:type="dxa"/>
            <w:gridSpan w:val="3"/>
            <w:vAlign w:val="center"/>
          </w:tcPr>
          <w:p w:rsidR="008924A6" w:rsidRDefault="003A0DD1">
            <w:pPr>
              <w:spacing w:line="440" w:lineRule="exact"/>
              <w:ind w:firstLineChars="200" w:firstLine="420"/>
              <w:rPr>
                <w:rFonts w:ascii="宋体" w:hAnsi="宋体" w:cs="宋体"/>
                <w:kern w:val="0"/>
              </w:rPr>
            </w:pPr>
            <w:r>
              <w:rPr>
                <w:rFonts w:ascii="宋体" w:hAnsi="宋体" w:cs="宋体" w:hint="eastAsia"/>
                <w:kern w:val="0"/>
              </w:rPr>
              <w:t>本次评审采用综合评估法，评审小组对通过符合性评审的竞争性比选申请人的技术文件进行评分，按照得分由高到低排序，技术文件得分排名前三的竞争性比选申请人的报价文件进行评审，按照评标价由低到高的顺序推荐中标候选人。参与报价文件评审的投标人数量不得少于3个。如出现技术文件得分(精确到小数点后两位)相等时，按以下原则确定第一中标候选人：</w:t>
            </w:r>
          </w:p>
          <w:p w:rsidR="008924A6" w:rsidRDefault="003A0DD1">
            <w:pPr>
              <w:spacing w:line="300" w:lineRule="exact"/>
              <w:ind w:firstLineChars="200" w:firstLine="422"/>
              <w:jc w:val="left"/>
              <w:rPr>
                <w:rFonts w:ascii="宋体" w:hAnsi="宋体" w:cs="宋体"/>
                <w:b/>
              </w:rPr>
            </w:pPr>
            <w:r>
              <w:rPr>
                <w:rFonts w:ascii="宋体" w:hAnsi="宋体" w:cs="宋体" w:hint="eastAsia"/>
                <w:b/>
              </w:rPr>
              <w:t>（</w:t>
            </w:r>
            <w:r>
              <w:rPr>
                <w:rFonts w:ascii="宋体" w:hAnsi="宋体" w:cs="宋体"/>
                <w:b/>
              </w:rPr>
              <w:t>1</w:t>
            </w:r>
            <w:r>
              <w:rPr>
                <w:rFonts w:ascii="宋体" w:hAnsi="宋体" w:cs="宋体" w:hint="eastAsia"/>
                <w:b/>
              </w:rPr>
              <w:t>）以评审报价金额、费率均最低的竞争性比选申请人优先；</w:t>
            </w:r>
          </w:p>
          <w:p w:rsidR="008924A6" w:rsidRDefault="003A0DD1">
            <w:pPr>
              <w:spacing w:line="320" w:lineRule="exact"/>
              <w:ind w:firstLineChars="200" w:firstLine="422"/>
              <w:rPr>
                <w:rFonts w:ascii="宋体"/>
                <w:spacing w:val="4"/>
                <w:kern w:val="0"/>
                <w:szCs w:val="21"/>
              </w:rPr>
            </w:pPr>
            <w:r>
              <w:rPr>
                <w:rFonts w:ascii="宋体" w:hAnsi="宋体" w:cs="宋体" w:hint="eastAsia"/>
                <w:b/>
              </w:rPr>
              <w:t>（</w:t>
            </w:r>
            <w:r>
              <w:rPr>
                <w:rFonts w:ascii="宋体" w:hAnsi="宋体" w:cs="宋体"/>
                <w:b/>
              </w:rPr>
              <w:t>2</w:t>
            </w:r>
            <w:r>
              <w:rPr>
                <w:rFonts w:ascii="宋体" w:hAnsi="宋体" w:cs="宋体" w:hint="eastAsia"/>
                <w:b/>
              </w:rPr>
              <w:t>）如评审报价金额、费率</w:t>
            </w:r>
            <w:r>
              <w:rPr>
                <w:rFonts w:ascii="宋体" w:hAnsi="宋体" w:cs="宋体"/>
                <w:b/>
              </w:rPr>
              <w:t>相同时，</w:t>
            </w:r>
            <w:r>
              <w:rPr>
                <w:rFonts w:ascii="宋体" w:hAnsi="宋体" w:cs="宋体" w:hint="eastAsia"/>
                <w:b/>
              </w:rPr>
              <w:t>由评标小组成员投票确定</w:t>
            </w:r>
            <w:r>
              <w:rPr>
                <w:rFonts w:ascii="宋体" w:hAnsi="宋体" w:cs="宋体"/>
                <w:b/>
              </w:rPr>
              <w:t>。</w:t>
            </w:r>
          </w:p>
        </w:tc>
      </w:tr>
      <w:tr w:rsidR="008924A6">
        <w:trPr>
          <w:trHeight w:val="23"/>
        </w:trPr>
        <w:tc>
          <w:tcPr>
            <w:tcW w:w="697" w:type="dxa"/>
            <w:vMerge w:val="restart"/>
            <w:tcBorders>
              <w:right w:val="single" w:sz="4" w:space="0" w:color="auto"/>
            </w:tcBorders>
            <w:vAlign w:val="center"/>
          </w:tcPr>
          <w:p w:rsidR="008924A6" w:rsidRDefault="003A0DD1">
            <w:pPr>
              <w:spacing w:line="320" w:lineRule="exact"/>
              <w:jc w:val="center"/>
            </w:pPr>
            <w:r>
              <w:rPr>
                <w:rFonts w:hint="eastAsia"/>
              </w:rPr>
              <w:t>2</w:t>
            </w:r>
          </w:p>
        </w:tc>
        <w:tc>
          <w:tcPr>
            <w:tcW w:w="1087" w:type="dxa"/>
            <w:vMerge w:val="restart"/>
            <w:tcBorders>
              <w:left w:val="single" w:sz="4" w:space="0" w:color="auto"/>
              <w:right w:val="single" w:sz="4" w:space="0" w:color="auto"/>
            </w:tcBorders>
            <w:vAlign w:val="center"/>
          </w:tcPr>
          <w:p w:rsidR="008924A6" w:rsidRDefault="003A0DD1">
            <w:pPr>
              <w:jc w:val="center"/>
              <w:rPr>
                <w:rFonts w:ascii="宋体"/>
                <w:spacing w:val="4"/>
                <w:kern w:val="0"/>
                <w:szCs w:val="21"/>
              </w:rPr>
            </w:pPr>
            <w:r>
              <w:rPr>
                <w:rFonts w:ascii="宋体" w:hint="eastAsia"/>
                <w:spacing w:val="4"/>
                <w:kern w:val="0"/>
                <w:szCs w:val="21"/>
              </w:rPr>
              <w:t>符合性</w:t>
            </w:r>
          </w:p>
          <w:p w:rsidR="008924A6" w:rsidRDefault="003A0DD1">
            <w:pPr>
              <w:jc w:val="center"/>
            </w:pPr>
            <w:r>
              <w:rPr>
                <w:rFonts w:ascii="宋体" w:hint="eastAsia"/>
                <w:spacing w:val="4"/>
                <w:kern w:val="0"/>
                <w:szCs w:val="21"/>
              </w:rPr>
              <w:t>审查</w:t>
            </w:r>
          </w:p>
        </w:tc>
        <w:tc>
          <w:tcPr>
            <w:tcW w:w="7550" w:type="dxa"/>
            <w:gridSpan w:val="3"/>
            <w:tcBorders>
              <w:top w:val="single" w:sz="4" w:space="0" w:color="auto"/>
              <w:left w:val="single" w:sz="4" w:space="0" w:color="auto"/>
            </w:tcBorders>
            <w:vAlign w:val="center"/>
          </w:tcPr>
          <w:p w:rsidR="008924A6" w:rsidRDefault="003A0DD1">
            <w:pPr>
              <w:spacing w:line="300" w:lineRule="exact"/>
              <w:ind w:firstLineChars="200" w:firstLine="420"/>
              <w:rPr>
                <w:rFonts w:ascii="宋体" w:hAnsi="宋体" w:cs="宋体"/>
                <w:kern w:val="0"/>
              </w:rPr>
            </w:pPr>
            <w:r>
              <w:rPr>
                <w:rFonts w:ascii="宋体" w:hAnsi="宋体" w:cs="宋体" w:hint="eastAsia"/>
                <w:kern w:val="0"/>
              </w:rPr>
              <w:t>资格要求为同时具备独立法人资格、有效的营业执照；具备公路专业甲级及以上设计资质和。比选申请人名称与营业执照、资质证书一致。</w:t>
            </w:r>
          </w:p>
        </w:tc>
      </w:tr>
      <w:tr w:rsidR="008924A6">
        <w:trPr>
          <w:trHeight w:val="23"/>
        </w:trPr>
        <w:tc>
          <w:tcPr>
            <w:tcW w:w="697" w:type="dxa"/>
            <w:vMerge/>
            <w:tcBorders>
              <w:right w:val="single" w:sz="4" w:space="0" w:color="auto"/>
            </w:tcBorders>
            <w:vAlign w:val="center"/>
          </w:tcPr>
          <w:p w:rsidR="008924A6" w:rsidRDefault="008924A6"/>
        </w:tc>
        <w:tc>
          <w:tcPr>
            <w:tcW w:w="1087" w:type="dxa"/>
            <w:vMerge/>
            <w:tcBorders>
              <w:left w:val="single" w:sz="4" w:space="0" w:color="auto"/>
              <w:right w:val="single" w:sz="4" w:space="0" w:color="auto"/>
            </w:tcBorders>
            <w:vAlign w:val="center"/>
          </w:tcPr>
          <w:p w:rsidR="008924A6" w:rsidRDefault="008924A6"/>
        </w:tc>
        <w:tc>
          <w:tcPr>
            <w:tcW w:w="7550" w:type="dxa"/>
            <w:gridSpan w:val="3"/>
            <w:vAlign w:val="center"/>
          </w:tcPr>
          <w:p w:rsidR="008924A6" w:rsidRDefault="003A0DD1">
            <w:pPr>
              <w:spacing w:line="300" w:lineRule="exact"/>
              <w:ind w:firstLineChars="200" w:firstLine="420"/>
              <w:rPr>
                <w:rFonts w:ascii="宋体" w:hAnsi="宋体" w:cs="宋体"/>
                <w:kern w:val="0"/>
              </w:rPr>
            </w:pPr>
            <w:r>
              <w:rPr>
                <w:rFonts w:ascii="宋体" w:hAnsi="宋体" w:cs="宋体" w:hint="eastAsia"/>
                <w:kern w:val="0"/>
              </w:rPr>
              <w:t>竞争性比选申请文件份数符合比选文件规定，并按照竞争性比选文件规定的格式、内容填写，字迹清晰可辨。</w:t>
            </w:r>
          </w:p>
        </w:tc>
      </w:tr>
      <w:tr w:rsidR="008924A6">
        <w:trPr>
          <w:trHeight w:val="23"/>
        </w:trPr>
        <w:tc>
          <w:tcPr>
            <w:tcW w:w="697" w:type="dxa"/>
            <w:vMerge/>
            <w:tcBorders>
              <w:right w:val="single" w:sz="4" w:space="0" w:color="auto"/>
            </w:tcBorders>
            <w:vAlign w:val="center"/>
          </w:tcPr>
          <w:p w:rsidR="008924A6" w:rsidRDefault="008924A6"/>
        </w:tc>
        <w:tc>
          <w:tcPr>
            <w:tcW w:w="1087" w:type="dxa"/>
            <w:vMerge/>
            <w:tcBorders>
              <w:left w:val="single" w:sz="4" w:space="0" w:color="auto"/>
              <w:right w:val="single" w:sz="4" w:space="0" w:color="auto"/>
            </w:tcBorders>
            <w:vAlign w:val="center"/>
          </w:tcPr>
          <w:p w:rsidR="008924A6" w:rsidRDefault="008924A6"/>
        </w:tc>
        <w:tc>
          <w:tcPr>
            <w:tcW w:w="7550" w:type="dxa"/>
            <w:gridSpan w:val="3"/>
            <w:vAlign w:val="center"/>
          </w:tcPr>
          <w:p w:rsidR="008924A6" w:rsidRDefault="003A0DD1">
            <w:pPr>
              <w:spacing w:line="300" w:lineRule="exact"/>
              <w:ind w:firstLineChars="200" w:firstLine="420"/>
              <w:rPr>
                <w:rFonts w:ascii="宋体" w:hAnsi="宋体" w:cs="宋体"/>
                <w:kern w:val="0"/>
              </w:rPr>
            </w:pPr>
            <w:r>
              <w:rPr>
                <w:rFonts w:ascii="宋体" w:hAnsi="宋体" w:cs="宋体" w:hint="eastAsia"/>
                <w:kern w:val="0"/>
              </w:rPr>
              <w:t>竞争性比选申请文件上法定代表人或其授权代理人的签字、比选申请人的单位章齐全，符合竞争性比选文件规定。</w:t>
            </w:r>
          </w:p>
        </w:tc>
      </w:tr>
      <w:tr w:rsidR="008924A6">
        <w:trPr>
          <w:trHeight w:val="23"/>
        </w:trPr>
        <w:tc>
          <w:tcPr>
            <w:tcW w:w="697" w:type="dxa"/>
            <w:vMerge/>
            <w:tcBorders>
              <w:right w:val="single" w:sz="4" w:space="0" w:color="auto"/>
            </w:tcBorders>
            <w:vAlign w:val="center"/>
          </w:tcPr>
          <w:p w:rsidR="008924A6" w:rsidRDefault="008924A6"/>
        </w:tc>
        <w:tc>
          <w:tcPr>
            <w:tcW w:w="1087" w:type="dxa"/>
            <w:vMerge/>
            <w:tcBorders>
              <w:left w:val="single" w:sz="4" w:space="0" w:color="auto"/>
              <w:right w:val="single" w:sz="4" w:space="0" w:color="auto"/>
            </w:tcBorders>
            <w:vAlign w:val="center"/>
          </w:tcPr>
          <w:p w:rsidR="008924A6" w:rsidRDefault="008924A6"/>
        </w:tc>
        <w:tc>
          <w:tcPr>
            <w:tcW w:w="7550" w:type="dxa"/>
            <w:gridSpan w:val="3"/>
            <w:vAlign w:val="center"/>
          </w:tcPr>
          <w:p w:rsidR="008924A6" w:rsidRDefault="003A0DD1">
            <w:pPr>
              <w:spacing w:line="300" w:lineRule="exact"/>
              <w:ind w:firstLineChars="200" w:firstLine="420"/>
              <w:rPr>
                <w:rFonts w:ascii="宋体" w:hAnsi="宋体" w:cs="宋体"/>
                <w:kern w:val="0"/>
              </w:rPr>
            </w:pPr>
            <w:r>
              <w:rPr>
                <w:rFonts w:ascii="宋体" w:hAnsi="宋体" w:cs="宋体" w:hint="eastAsia"/>
                <w:kern w:val="0"/>
              </w:rPr>
              <w:t>比选申请人按照前述要求提供了法定代表人的授权委托书或法定代表人身份证明。</w:t>
            </w:r>
          </w:p>
        </w:tc>
      </w:tr>
      <w:tr w:rsidR="008924A6">
        <w:trPr>
          <w:trHeight w:val="23"/>
        </w:trPr>
        <w:tc>
          <w:tcPr>
            <w:tcW w:w="697" w:type="dxa"/>
            <w:vMerge/>
            <w:tcBorders>
              <w:right w:val="single" w:sz="4" w:space="0" w:color="auto"/>
            </w:tcBorders>
            <w:vAlign w:val="center"/>
          </w:tcPr>
          <w:p w:rsidR="008924A6" w:rsidRDefault="008924A6"/>
        </w:tc>
        <w:tc>
          <w:tcPr>
            <w:tcW w:w="1087" w:type="dxa"/>
            <w:vMerge/>
            <w:tcBorders>
              <w:left w:val="single" w:sz="4" w:space="0" w:color="auto"/>
              <w:right w:val="single" w:sz="4" w:space="0" w:color="auto"/>
            </w:tcBorders>
            <w:vAlign w:val="center"/>
          </w:tcPr>
          <w:p w:rsidR="008924A6" w:rsidRDefault="008924A6"/>
        </w:tc>
        <w:tc>
          <w:tcPr>
            <w:tcW w:w="7550" w:type="dxa"/>
            <w:gridSpan w:val="3"/>
            <w:vAlign w:val="center"/>
          </w:tcPr>
          <w:p w:rsidR="008924A6" w:rsidRDefault="003A0DD1">
            <w:pPr>
              <w:spacing w:line="300" w:lineRule="exact"/>
              <w:ind w:firstLineChars="200" w:firstLine="420"/>
              <w:rPr>
                <w:rFonts w:ascii="宋体" w:hAnsi="宋体" w:cs="宋体"/>
                <w:kern w:val="0"/>
              </w:rPr>
            </w:pPr>
            <w:r>
              <w:rPr>
                <w:rFonts w:ascii="宋体" w:hAnsi="宋体" w:cs="宋体" w:hint="eastAsia"/>
                <w:kern w:val="0"/>
              </w:rPr>
              <w:t>在报价函上填写了竞标总价（包括大写金额和小写金额）及费率，竞标总价不高于比选人公布的最高竞标限价总价及限价费率，且报价唯一；</w:t>
            </w:r>
          </w:p>
        </w:tc>
      </w:tr>
      <w:tr w:rsidR="008924A6">
        <w:trPr>
          <w:trHeight w:val="23"/>
        </w:trPr>
        <w:tc>
          <w:tcPr>
            <w:tcW w:w="697" w:type="dxa"/>
            <w:vMerge/>
            <w:tcBorders>
              <w:right w:val="single" w:sz="4" w:space="0" w:color="auto"/>
            </w:tcBorders>
            <w:vAlign w:val="center"/>
          </w:tcPr>
          <w:p w:rsidR="008924A6" w:rsidRDefault="008924A6"/>
        </w:tc>
        <w:tc>
          <w:tcPr>
            <w:tcW w:w="1087" w:type="dxa"/>
            <w:vMerge/>
            <w:tcBorders>
              <w:left w:val="single" w:sz="4" w:space="0" w:color="auto"/>
              <w:right w:val="single" w:sz="4" w:space="0" w:color="auto"/>
            </w:tcBorders>
            <w:vAlign w:val="center"/>
          </w:tcPr>
          <w:p w:rsidR="008924A6" w:rsidRDefault="008924A6"/>
        </w:tc>
        <w:tc>
          <w:tcPr>
            <w:tcW w:w="7550" w:type="dxa"/>
            <w:gridSpan w:val="3"/>
            <w:vAlign w:val="center"/>
          </w:tcPr>
          <w:p w:rsidR="008924A6" w:rsidRDefault="003A0DD1">
            <w:pPr>
              <w:spacing w:line="300" w:lineRule="exact"/>
              <w:ind w:firstLineChars="200" w:firstLine="420"/>
              <w:rPr>
                <w:rFonts w:ascii="宋体" w:hAnsi="宋体" w:cs="宋体"/>
                <w:kern w:val="0"/>
              </w:rPr>
            </w:pPr>
            <w:r>
              <w:rPr>
                <w:rFonts w:ascii="宋体" w:hAnsi="宋体" w:cs="宋体" w:hint="eastAsia"/>
                <w:kern w:val="0"/>
              </w:rPr>
              <w:t>服务期:符合比选文件规定</w:t>
            </w:r>
          </w:p>
        </w:tc>
      </w:tr>
      <w:tr w:rsidR="008924A6">
        <w:trPr>
          <w:trHeight w:val="23"/>
        </w:trPr>
        <w:tc>
          <w:tcPr>
            <w:tcW w:w="697" w:type="dxa"/>
            <w:vMerge/>
            <w:tcBorders>
              <w:right w:val="single" w:sz="4" w:space="0" w:color="auto"/>
            </w:tcBorders>
            <w:vAlign w:val="center"/>
          </w:tcPr>
          <w:p w:rsidR="008924A6" w:rsidRDefault="008924A6"/>
        </w:tc>
        <w:tc>
          <w:tcPr>
            <w:tcW w:w="1087" w:type="dxa"/>
            <w:vMerge/>
            <w:tcBorders>
              <w:left w:val="single" w:sz="4" w:space="0" w:color="auto"/>
              <w:right w:val="single" w:sz="4" w:space="0" w:color="auto"/>
            </w:tcBorders>
            <w:vAlign w:val="center"/>
          </w:tcPr>
          <w:p w:rsidR="008924A6" w:rsidRDefault="008924A6"/>
        </w:tc>
        <w:tc>
          <w:tcPr>
            <w:tcW w:w="7550" w:type="dxa"/>
            <w:gridSpan w:val="3"/>
            <w:vAlign w:val="center"/>
          </w:tcPr>
          <w:p w:rsidR="008924A6" w:rsidRDefault="003A0DD1">
            <w:pPr>
              <w:spacing w:line="300" w:lineRule="exact"/>
              <w:ind w:firstLineChars="200" w:firstLine="420"/>
              <w:rPr>
                <w:rFonts w:ascii="宋体" w:hAnsi="宋体" w:cs="宋体"/>
                <w:kern w:val="0"/>
              </w:rPr>
            </w:pPr>
            <w:r>
              <w:rPr>
                <w:rFonts w:ascii="宋体" w:hAnsi="宋体" w:cs="宋体" w:hint="eastAsia"/>
                <w:kern w:val="0"/>
              </w:rPr>
              <w:t>实质性要求:符合比选文件中规定的其他实质性要求。</w:t>
            </w:r>
          </w:p>
        </w:tc>
      </w:tr>
      <w:tr w:rsidR="008924A6">
        <w:trPr>
          <w:trHeight w:val="23"/>
        </w:trPr>
        <w:tc>
          <w:tcPr>
            <w:tcW w:w="697" w:type="dxa"/>
            <w:vMerge/>
            <w:tcBorders>
              <w:right w:val="single" w:sz="4" w:space="0" w:color="auto"/>
            </w:tcBorders>
            <w:vAlign w:val="center"/>
          </w:tcPr>
          <w:p w:rsidR="008924A6" w:rsidRDefault="008924A6"/>
        </w:tc>
        <w:tc>
          <w:tcPr>
            <w:tcW w:w="1087" w:type="dxa"/>
            <w:vMerge/>
            <w:tcBorders>
              <w:left w:val="single" w:sz="4" w:space="0" w:color="auto"/>
              <w:right w:val="single" w:sz="4" w:space="0" w:color="auto"/>
            </w:tcBorders>
            <w:vAlign w:val="center"/>
          </w:tcPr>
          <w:p w:rsidR="008924A6" w:rsidRDefault="008924A6"/>
        </w:tc>
        <w:tc>
          <w:tcPr>
            <w:tcW w:w="7550" w:type="dxa"/>
            <w:gridSpan w:val="3"/>
            <w:vAlign w:val="center"/>
          </w:tcPr>
          <w:p w:rsidR="008924A6" w:rsidRDefault="003A0DD1">
            <w:pPr>
              <w:spacing w:line="300" w:lineRule="exact"/>
              <w:ind w:firstLineChars="200" w:firstLine="420"/>
              <w:rPr>
                <w:rFonts w:ascii="宋体" w:hAnsi="宋体" w:cs="宋体"/>
                <w:kern w:val="0"/>
              </w:rPr>
            </w:pPr>
            <w:r>
              <w:rPr>
                <w:rFonts w:ascii="宋体" w:hAnsi="宋体" w:cs="宋体" w:hint="eastAsia"/>
                <w:kern w:val="0"/>
              </w:rPr>
              <w:t>比选申请人没有围标串标行为。</w:t>
            </w:r>
          </w:p>
        </w:tc>
      </w:tr>
      <w:tr w:rsidR="008924A6">
        <w:trPr>
          <w:trHeight w:val="23"/>
        </w:trPr>
        <w:tc>
          <w:tcPr>
            <w:tcW w:w="9334" w:type="dxa"/>
            <w:gridSpan w:val="5"/>
            <w:vAlign w:val="center"/>
          </w:tcPr>
          <w:p w:rsidR="008924A6" w:rsidRDefault="003A0DD1">
            <w:pPr>
              <w:spacing w:line="300" w:lineRule="exact"/>
              <w:jc w:val="center"/>
              <w:rPr>
                <w:rFonts w:ascii="宋体" w:hAnsi="宋体" w:cs="宋体"/>
                <w:kern w:val="0"/>
              </w:rPr>
            </w:pPr>
            <w:r>
              <w:rPr>
                <w:rFonts w:ascii="宋体" w:hAnsi="宋体" w:cs="宋体" w:hint="eastAsia"/>
                <w:b/>
                <w:bCs/>
                <w:szCs w:val="21"/>
                <w:shd w:val="clear" w:color="auto" w:fill="FFFFFF"/>
              </w:rPr>
              <w:t>注：条款2为强制性要求，比选申请人如不满足，按否决竞标处理。</w:t>
            </w:r>
          </w:p>
        </w:tc>
      </w:tr>
      <w:tr w:rsidR="008924A6">
        <w:trPr>
          <w:trHeight w:val="628"/>
        </w:trPr>
        <w:tc>
          <w:tcPr>
            <w:tcW w:w="697" w:type="dxa"/>
            <w:tcBorders>
              <w:right w:val="single" w:sz="4" w:space="0" w:color="auto"/>
            </w:tcBorders>
            <w:vAlign w:val="center"/>
          </w:tcPr>
          <w:p w:rsidR="008924A6" w:rsidRDefault="003A0DD1">
            <w:pPr>
              <w:jc w:val="center"/>
            </w:pPr>
            <w:r>
              <w:rPr>
                <w:rFonts w:hint="eastAsia"/>
              </w:rPr>
              <w:t>3</w:t>
            </w:r>
          </w:p>
        </w:tc>
        <w:tc>
          <w:tcPr>
            <w:tcW w:w="1087" w:type="dxa"/>
            <w:tcBorders>
              <w:left w:val="single" w:sz="4" w:space="0" w:color="auto"/>
              <w:right w:val="single" w:sz="4" w:space="0" w:color="auto"/>
            </w:tcBorders>
            <w:vAlign w:val="center"/>
          </w:tcPr>
          <w:p w:rsidR="008924A6" w:rsidRDefault="003A0DD1">
            <w:pPr>
              <w:spacing w:line="400" w:lineRule="exact"/>
              <w:jc w:val="center"/>
            </w:pPr>
            <w:r>
              <w:rPr>
                <w:rFonts w:ascii="宋体" w:hAnsi="宋体"/>
                <w:szCs w:val="21"/>
              </w:rPr>
              <w:t xml:space="preserve"> </w:t>
            </w:r>
            <w:r>
              <w:rPr>
                <w:rFonts w:ascii="宋体" w:hAnsi="宋体" w:hint="eastAsia"/>
                <w:szCs w:val="21"/>
              </w:rPr>
              <w:t>澄清</w:t>
            </w:r>
          </w:p>
        </w:tc>
        <w:tc>
          <w:tcPr>
            <w:tcW w:w="7550" w:type="dxa"/>
            <w:gridSpan w:val="3"/>
            <w:vAlign w:val="center"/>
          </w:tcPr>
          <w:p w:rsidR="008924A6" w:rsidRDefault="003A0DD1">
            <w:pPr>
              <w:spacing w:line="300" w:lineRule="exact"/>
              <w:rPr>
                <w:rFonts w:ascii="宋体" w:hAnsi="宋体" w:cs="宋体"/>
                <w:kern w:val="0"/>
              </w:rPr>
            </w:pPr>
            <w:r>
              <w:rPr>
                <w:rFonts w:ascii="宋体" w:hAnsi="宋体" w:cs="宋体" w:hint="eastAsia"/>
                <w:kern w:val="0"/>
              </w:rPr>
              <w:t>发生以下任一情形的，作废标处理：</w:t>
            </w:r>
          </w:p>
          <w:p w:rsidR="008924A6" w:rsidRDefault="003A0DD1">
            <w:pPr>
              <w:spacing w:line="300" w:lineRule="exact"/>
              <w:ind w:firstLineChars="200" w:firstLine="420"/>
              <w:rPr>
                <w:rFonts w:ascii="宋体" w:hAnsi="宋体" w:cs="宋体"/>
                <w:kern w:val="0"/>
              </w:rPr>
            </w:pPr>
            <w:r>
              <w:rPr>
                <w:rFonts w:ascii="宋体" w:hAnsi="宋体" w:cs="宋体" w:hint="eastAsia"/>
                <w:kern w:val="0"/>
              </w:rPr>
              <w:t>（1）比选申请人拒绝确认算术性修正后的报价；</w:t>
            </w:r>
          </w:p>
          <w:p w:rsidR="008924A6" w:rsidRDefault="003A0DD1">
            <w:pPr>
              <w:spacing w:line="300" w:lineRule="exact"/>
              <w:ind w:firstLineChars="200" w:firstLine="420"/>
              <w:rPr>
                <w:rFonts w:ascii="宋体" w:hAnsi="宋体" w:cs="宋体"/>
                <w:kern w:val="0"/>
              </w:rPr>
            </w:pPr>
            <w:r>
              <w:rPr>
                <w:rFonts w:ascii="宋体" w:hAnsi="宋体" w:cs="宋体" w:hint="eastAsia"/>
                <w:kern w:val="0"/>
              </w:rPr>
              <w:t>（2）修正后的最终投标报价超过最高竞标限价；</w:t>
            </w:r>
          </w:p>
        </w:tc>
      </w:tr>
      <w:tr w:rsidR="008924A6">
        <w:trPr>
          <w:trHeight w:val="1452"/>
        </w:trPr>
        <w:tc>
          <w:tcPr>
            <w:tcW w:w="697" w:type="dxa"/>
            <w:tcBorders>
              <w:right w:val="single" w:sz="4" w:space="0" w:color="auto"/>
            </w:tcBorders>
            <w:vAlign w:val="center"/>
          </w:tcPr>
          <w:p w:rsidR="008924A6" w:rsidRDefault="003A0DD1">
            <w:pPr>
              <w:jc w:val="center"/>
            </w:pPr>
            <w:r>
              <w:rPr>
                <w:rFonts w:hint="eastAsia"/>
              </w:rPr>
              <w:t>4</w:t>
            </w:r>
          </w:p>
        </w:tc>
        <w:tc>
          <w:tcPr>
            <w:tcW w:w="1087" w:type="dxa"/>
            <w:tcBorders>
              <w:left w:val="single" w:sz="4" w:space="0" w:color="auto"/>
              <w:right w:val="single" w:sz="4" w:space="0" w:color="auto"/>
            </w:tcBorders>
            <w:vAlign w:val="center"/>
          </w:tcPr>
          <w:p w:rsidR="008924A6" w:rsidRDefault="003A0DD1">
            <w:pPr>
              <w:spacing w:line="400" w:lineRule="exact"/>
              <w:jc w:val="center"/>
            </w:pPr>
            <w:r>
              <w:rPr>
                <w:rFonts w:ascii="宋体" w:hAnsi="宋体" w:hint="eastAsia"/>
                <w:szCs w:val="21"/>
              </w:rPr>
              <w:t>视为比选申请人相互串通投标的情形</w:t>
            </w:r>
          </w:p>
        </w:tc>
        <w:tc>
          <w:tcPr>
            <w:tcW w:w="7550" w:type="dxa"/>
            <w:gridSpan w:val="3"/>
            <w:vAlign w:val="center"/>
          </w:tcPr>
          <w:p w:rsidR="008924A6" w:rsidRDefault="003A0DD1">
            <w:pPr>
              <w:spacing w:line="300" w:lineRule="exact"/>
              <w:ind w:firstLineChars="200" w:firstLine="420"/>
              <w:rPr>
                <w:rFonts w:ascii="宋体" w:hAnsi="宋体" w:cs="宋体"/>
                <w:kern w:val="0"/>
              </w:rPr>
            </w:pPr>
            <w:r>
              <w:rPr>
                <w:rFonts w:ascii="宋体" w:hAnsi="宋体" w:cs="宋体" w:hint="eastAsia"/>
                <w:kern w:val="0"/>
              </w:rPr>
              <w:t>有下列情况之一的，视为比选申请人相互串通投标，做废标处理。</w:t>
            </w:r>
          </w:p>
          <w:p w:rsidR="008924A6" w:rsidRDefault="003A0DD1">
            <w:pPr>
              <w:spacing w:line="300" w:lineRule="exact"/>
              <w:ind w:firstLineChars="200" w:firstLine="420"/>
              <w:rPr>
                <w:rFonts w:ascii="宋体" w:hAnsi="宋体" w:cs="宋体"/>
                <w:kern w:val="0"/>
              </w:rPr>
            </w:pPr>
            <w:r>
              <w:rPr>
                <w:rFonts w:ascii="宋体" w:hAnsi="宋体" w:cs="宋体" w:hint="eastAsia"/>
                <w:kern w:val="0"/>
              </w:rPr>
              <w:t>不同比选申请人的竞争性比选申请文件由同一单位或者个人编制；</w:t>
            </w:r>
          </w:p>
          <w:p w:rsidR="008924A6" w:rsidRDefault="003A0DD1">
            <w:pPr>
              <w:spacing w:line="300" w:lineRule="exact"/>
              <w:ind w:firstLineChars="200" w:firstLine="420"/>
              <w:rPr>
                <w:rFonts w:ascii="宋体" w:hAnsi="宋体" w:cs="宋体"/>
                <w:kern w:val="0"/>
              </w:rPr>
            </w:pPr>
            <w:r>
              <w:rPr>
                <w:rFonts w:ascii="宋体" w:hAnsi="宋体" w:cs="宋体" w:hint="eastAsia"/>
                <w:kern w:val="0"/>
              </w:rPr>
              <w:t>不同比选申请人委托同一单位或者个人办理投标事宜；</w:t>
            </w:r>
          </w:p>
          <w:p w:rsidR="008924A6" w:rsidRDefault="003A0DD1">
            <w:pPr>
              <w:spacing w:line="300" w:lineRule="exact"/>
              <w:ind w:firstLineChars="200" w:firstLine="420"/>
              <w:rPr>
                <w:rFonts w:ascii="宋体" w:hAnsi="宋体" w:cs="宋体"/>
                <w:kern w:val="0"/>
              </w:rPr>
            </w:pPr>
            <w:r>
              <w:rPr>
                <w:rFonts w:ascii="宋体" w:hAnsi="宋体" w:cs="宋体" w:hint="eastAsia"/>
                <w:kern w:val="0"/>
              </w:rPr>
              <w:t>不同比选申请人的竞争性比选申请文件载明的项目管理成员为同一人；</w:t>
            </w:r>
          </w:p>
          <w:p w:rsidR="008924A6" w:rsidRDefault="003A0DD1">
            <w:pPr>
              <w:spacing w:line="300" w:lineRule="exact"/>
              <w:ind w:firstLineChars="200" w:firstLine="420"/>
              <w:rPr>
                <w:rFonts w:ascii="宋体" w:hAnsi="宋体" w:cs="宋体"/>
                <w:kern w:val="0"/>
              </w:rPr>
            </w:pPr>
            <w:r>
              <w:rPr>
                <w:rFonts w:ascii="宋体" w:hAnsi="宋体" w:cs="宋体" w:hint="eastAsia"/>
                <w:kern w:val="0"/>
              </w:rPr>
              <w:t>不同比选申请人的竞争性比选申请文件异常一致或者投标报价呈规律性差异；</w:t>
            </w:r>
          </w:p>
          <w:p w:rsidR="008924A6" w:rsidRDefault="003A0DD1">
            <w:pPr>
              <w:spacing w:line="300" w:lineRule="exact"/>
              <w:ind w:firstLineChars="200" w:firstLine="420"/>
              <w:rPr>
                <w:rFonts w:ascii="宋体" w:hAnsi="宋体" w:cs="宋体"/>
                <w:kern w:val="0"/>
              </w:rPr>
            </w:pPr>
            <w:r>
              <w:rPr>
                <w:rFonts w:ascii="宋体" w:hAnsi="宋体" w:cs="宋体" w:hint="eastAsia"/>
                <w:kern w:val="0"/>
              </w:rPr>
              <w:t>不同比选申请人的竞争性比选申请文件相互混装；</w:t>
            </w:r>
          </w:p>
        </w:tc>
      </w:tr>
      <w:tr w:rsidR="008924A6">
        <w:trPr>
          <w:trHeight w:val="1452"/>
        </w:trPr>
        <w:tc>
          <w:tcPr>
            <w:tcW w:w="697" w:type="dxa"/>
            <w:tcBorders>
              <w:right w:val="single" w:sz="4" w:space="0" w:color="auto"/>
            </w:tcBorders>
            <w:vAlign w:val="center"/>
          </w:tcPr>
          <w:p w:rsidR="008924A6" w:rsidRDefault="003A0DD1">
            <w:pPr>
              <w:jc w:val="center"/>
            </w:pPr>
            <w:r>
              <w:rPr>
                <w:rFonts w:hint="eastAsia"/>
              </w:rPr>
              <w:t>5</w:t>
            </w:r>
          </w:p>
        </w:tc>
        <w:tc>
          <w:tcPr>
            <w:tcW w:w="1087" w:type="dxa"/>
            <w:tcBorders>
              <w:left w:val="single" w:sz="4" w:space="0" w:color="auto"/>
              <w:right w:val="single" w:sz="4" w:space="0" w:color="auto"/>
            </w:tcBorders>
            <w:vAlign w:val="center"/>
          </w:tcPr>
          <w:p w:rsidR="008924A6" w:rsidRDefault="003A0DD1">
            <w:pPr>
              <w:spacing w:line="400" w:lineRule="exact"/>
              <w:jc w:val="center"/>
              <w:rPr>
                <w:rFonts w:ascii="宋体" w:hAnsi="宋体"/>
                <w:szCs w:val="21"/>
              </w:rPr>
            </w:pPr>
            <w:r>
              <w:rPr>
                <w:rFonts w:hAnsi="宋体" w:hint="eastAsia"/>
              </w:rPr>
              <w:t>最高限价</w:t>
            </w:r>
          </w:p>
        </w:tc>
        <w:tc>
          <w:tcPr>
            <w:tcW w:w="7550" w:type="dxa"/>
            <w:gridSpan w:val="3"/>
            <w:vAlign w:val="center"/>
          </w:tcPr>
          <w:p w:rsidR="008924A6" w:rsidRDefault="003A0DD1">
            <w:pPr>
              <w:spacing w:line="380" w:lineRule="exact"/>
              <w:ind w:firstLineChars="200" w:firstLine="420"/>
              <w:rPr>
                <w:rFonts w:ascii="宋体" w:hAnsi="宋体" w:cs="宋体"/>
                <w:szCs w:val="21"/>
              </w:rPr>
            </w:pPr>
            <w:r>
              <w:rPr>
                <w:rFonts w:ascii="宋体" w:hAnsi="Times New Roman" w:cs="宋体" w:hint="eastAsia"/>
                <w:kern w:val="0"/>
                <w:szCs w:val="21"/>
                <w:lang w:bidi="ar"/>
              </w:rPr>
              <w:t>本项目设置最高竞标总限价、费率限价，最高总限价为</w:t>
            </w:r>
            <w:r>
              <w:rPr>
                <w:rFonts w:ascii="宋体" w:cs="宋体" w:hint="eastAsia"/>
                <w:kern w:val="0"/>
                <w:szCs w:val="21"/>
                <w:u w:val="single"/>
                <w:lang w:bidi="ar"/>
              </w:rPr>
              <w:t xml:space="preserve">478060 </w:t>
            </w:r>
            <w:r>
              <w:rPr>
                <w:rFonts w:ascii="宋体" w:hAnsi="Times New Roman" w:cs="宋体" w:hint="eastAsia"/>
                <w:kern w:val="0"/>
                <w:szCs w:val="21"/>
                <w:lang w:bidi="ar"/>
              </w:rPr>
              <w:t>元整（大写：</w:t>
            </w:r>
            <w:r>
              <w:rPr>
                <w:rFonts w:ascii="宋体" w:cs="宋体" w:hint="eastAsia"/>
                <w:kern w:val="0"/>
                <w:szCs w:val="21"/>
                <w:u w:val="single"/>
                <w:lang w:bidi="ar"/>
              </w:rPr>
              <w:t xml:space="preserve">肆拾柒万捌仟零陆拾元整 </w:t>
            </w:r>
            <w:r>
              <w:rPr>
                <w:rFonts w:ascii="宋体" w:hAnsi="Times New Roman" w:cs="宋体" w:hint="eastAsia"/>
                <w:kern w:val="0"/>
                <w:szCs w:val="21"/>
                <w:lang w:bidi="ar"/>
              </w:rPr>
              <w:t>）、最高限价费率</w:t>
            </w:r>
            <w:r>
              <w:rPr>
                <w:rFonts w:ascii="宋体" w:hAnsi="Times New Roman" w:cs="宋体" w:hint="eastAsia"/>
                <w:kern w:val="0"/>
                <w:szCs w:val="21"/>
                <w:u w:val="single"/>
                <w:lang w:bidi="ar"/>
              </w:rPr>
              <w:t>2.</w:t>
            </w:r>
            <w:r w:rsidR="008368F3">
              <w:rPr>
                <w:rFonts w:ascii="宋体" w:hAnsi="Times New Roman" w:cs="宋体"/>
                <w:kern w:val="0"/>
                <w:szCs w:val="21"/>
                <w:u w:val="single"/>
                <w:lang w:bidi="ar"/>
              </w:rPr>
              <w:t>65</w:t>
            </w:r>
            <w:r>
              <w:rPr>
                <w:rFonts w:ascii="宋体" w:hAnsi="Times New Roman" w:cs="宋体" w:hint="eastAsia"/>
                <w:kern w:val="0"/>
                <w:szCs w:val="21"/>
                <w:u w:val="single"/>
                <w:lang w:bidi="ar"/>
              </w:rPr>
              <w:t>%</w:t>
            </w:r>
            <w:r>
              <w:rPr>
                <w:rFonts w:ascii="宋体" w:hAnsi="Times New Roman" w:cs="宋体" w:hint="eastAsia"/>
                <w:kern w:val="0"/>
                <w:szCs w:val="21"/>
                <w:lang w:bidi="ar"/>
              </w:rPr>
              <w:t>，比选申请人</w:t>
            </w:r>
            <w:r>
              <w:rPr>
                <w:rFonts w:ascii="宋体" w:cs="宋体" w:hint="eastAsia"/>
                <w:kern w:val="0"/>
                <w:szCs w:val="21"/>
                <w:lang w:bidi="ar"/>
              </w:rPr>
              <w:t>根据比选人给出的限价，结合市场、企业自身情况等条件自行填写总报价（精确到元）及费率。</w:t>
            </w:r>
          </w:p>
          <w:p w:rsidR="008924A6" w:rsidRDefault="003A0DD1">
            <w:pPr>
              <w:spacing w:line="300" w:lineRule="exact"/>
              <w:ind w:firstLineChars="200" w:firstLine="422"/>
              <w:rPr>
                <w:rFonts w:ascii="宋体" w:hAnsi="宋体" w:cs="宋体"/>
                <w:kern w:val="0"/>
              </w:rPr>
            </w:pPr>
            <w:r>
              <w:rPr>
                <w:rFonts w:ascii="宋体" w:cs="宋体" w:hint="eastAsia"/>
                <w:b/>
                <w:bCs/>
                <w:kern w:val="0"/>
                <w:szCs w:val="21"/>
                <w:lang w:bidi="ar"/>
              </w:rPr>
              <w:t>注：比选申请人的竞标总报价、费率均不得超过比选人发布的限价，否则视为重大偏差，按否决投标处理。</w:t>
            </w:r>
          </w:p>
        </w:tc>
      </w:tr>
      <w:bookmarkEnd w:id="41"/>
      <w:bookmarkEnd w:id="42"/>
      <w:bookmarkEnd w:id="43"/>
      <w:bookmarkEnd w:id="44"/>
      <w:bookmarkEnd w:id="45"/>
      <w:tr w:rsidR="008924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784" w:type="dxa"/>
            <w:gridSpan w:val="2"/>
            <w:vAlign w:val="center"/>
          </w:tcPr>
          <w:p w:rsidR="008924A6" w:rsidRDefault="003A0DD1">
            <w:pPr>
              <w:spacing w:line="300" w:lineRule="exact"/>
              <w:jc w:val="center"/>
              <w:rPr>
                <w:rFonts w:ascii="宋体" w:hAnsi="宋体"/>
                <w:b/>
                <w:szCs w:val="21"/>
              </w:rPr>
            </w:pPr>
            <w:r>
              <w:rPr>
                <w:rFonts w:ascii="宋体" w:hAnsi="宋体" w:hint="eastAsia"/>
                <w:b/>
                <w:szCs w:val="21"/>
              </w:rPr>
              <w:lastRenderedPageBreak/>
              <w:t>条款号</w:t>
            </w:r>
          </w:p>
        </w:tc>
        <w:tc>
          <w:tcPr>
            <w:tcW w:w="3991" w:type="dxa"/>
            <w:vAlign w:val="center"/>
          </w:tcPr>
          <w:p w:rsidR="008924A6" w:rsidRDefault="003A0DD1">
            <w:pPr>
              <w:spacing w:line="300" w:lineRule="exact"/>
              <w:ind w:firstLineChars="150" w:firstLine="316"/>
              <w:jc w:val="center"/>
              <w:rPr>
                <w:rFonts w:ascii="宋体" w:hAnsi="宋体"/>
                <w:b/>
                <w:szCs w:val="21"/>
              </w:rPr>
            </w:pPr>
            <w:r>
              <w:rPr>
                <w:rFonts w:ascii="宋体" w:hAnsi="宋体" w:hint="eastAsia"/>
                <w:b/>
                <w:szCs w:val="21"/>
              </w:rPr>
              <w:t>评分因素</w:t>
            </w:r>
          </w:p>
        </w:tc>
        <w:tc>
          <w:tcPr>
            <w:tcW w:w="1150" w:type="dxa"/>
            <w:vAlign w:val="center"/>
          </w:tcPr>
          <w:p w:rsidR="008924A6" w:rsidRDefault="003A0DD1">
            <w:pPr>
              <w:spacing w:line="300" w:lineRule="exact"/>
              <w:jc w:val="center"/>
              <w:rPr>
                <w:rFonts w:ascii="宋体" w:hAnsi="宋体"/>
                <w:b/>
                <w:szCs w:val="21"/>
              </w:rPr>
            </w:pPr>
            <w:r>
              <w:rPr>
                <w:rFonts w:ascii="宋体" w:hAnsi="宋体" w:hint="eastAsia"/>
                <w:b/>
                <w:szCs w:val="21"/>
              </w:rPr>
              <w:t>评分标准</w:t>
            </w:r>
          </w:p>
        </w:tc>
        <w:tc>
          <w:tcPr>
            <w:tcW w:w="2409" w:type="dxa"/>
            <w:vAlign w:val="center"/>
          </w:tcPr>
          <w:p w:rsidR="008924A6" w:rsidRDefault="003A0DD1">
            <w:pPr>
              <w:spacing w:line="300" w:lineRule="exact"/>
              <w:jc w:val="center"/>
              <w:rPr>
                <w:rFonts w:ascii="宋体" w:hAnsi="宋体"/>
                <w:b/>
                <w:szCs w:val="21"/>
              </w:rPr>
            </w:pPr>
            <w:r>
              <w:rPr>
                <w:rFonts w:ascii="宋体" w:hAnsi="宋体" w:hint="eastAsia"/>
                <w:b/>
                <w:szCs w:val="21"/>
              </w:rPr>
              <w:t>备注</w:t>
            </w:r>
          </w:p>
        </w:tc>
      </w:tr>
      <w:tr w:rsidR="008924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97" w:type="dxa"/>
            <w:vMerge w:val="restart"/>
            <w:vAlign w:val="center"/>
          </w:tcPr>
          <w:p w:rsidR="008924A6" w:rsidRDefault="003A0DD1">
            <w:pPr>
              <w:spacing w:line="300" w:lineRule="exact"/>
              <w:ind w:firstLineChars="14" w:firstLine="29"/>
              <w:jc w:val="center"/>
              <w:rPr>
                <w:szCs w:val="21"/>
              </w:rPr>
            </w:pPr>
            <w:r>
              <w:rPr>
                <w:rFonts w:hint="eastAsia"/>
                <w:szCs w:val="21"/>
              </w:rPr>
              <w:t>6</w:t>
            </w:r>
          </w:p>
        </w:tc>
        <w:tc>
          <w:tcPr>
            <w:tcW w:w="1087" w:type="dxa"/>
            <w:vMerge w:val="restart"/>
            <w:vAlign w:val="center"/>
          </w:tcPr>
          <w:p w:rsidR="008924A6" w:rsidRDefault="003A0DD1">
            <w:pPr>
              <w:spacing w:line="300" w:lineRule="exact"/>
              <w:jc w:val="center"/>
              <w:rPr>
                <w:szCs w:val="22"/>
              </w:rPr>
            </w:pPr>
            <w:r>
              <w:rPr>
                <w:rFonts w:hint="eastAsia"/>
                <w:szCs w:val="22"/>
              </w:rPr>
              <w:t>技术文件（</w:t>
            </w:r>
            <w:r>
              <w:rPr>
                <w:rFonts w:hint="eastAsia"/>
                <w:szCs w:val="22"/>
              </w:rPr>
              <w:t>100</w:t>
            </w:r>
            <w:r>
              <w:rPr>
                <w:rFonts w:hint="eastAsia"/>
                <w:szCs w:val="22"/>
              </w:rPr>
              <w:t>分）</w:t>
            </w:r>
          </w:p>
        </w:tc>
        <w:tc>
          <w:tcPr>
            <w:tcW w:w="3991" w:type="dxa"/>
            <w:vAlign w:val="center"/>
          </w:tcPr>
          <w:p w:rsidR="008924A6" w:rsidRDefault="003A0DD1">
            <w:pPr>
              <w:spacing w:line="300" w:lineRule="exact"/>
              <w:rPr>
                <w:szCs w:val="22"/>
              </w:rPr>
            </w:pPr>
            <w:r>
              <w:rPr>
                <w:rFonts w:hint="eastAsia"/>
                <w:szCs w:val="22"/>
              </w:rPr>
              <w:t>a.</w:t>
            </w:r>
            <w:r>
              <w:rPr>
                <w:rFonts w:hint="eastAsia"/>
                <w:szCs w:val="22"/>
              </w:rPr>
              <w:t>对项目的理解和总体设计思路</w:t>
            </w:r>
          </w:p>
          <w:p w:rsidR="008924A6" w:rsidRDefault="003A0DD1">
            <w:pPr>
              <w:spacing w:line="300" w:lineRule="exact"/>
              <w:rPr>
                <w:szCs w:val="22"/>
              </w:rPr>
            </w:pPr>
            <w:r>
              <w:rPr>
                <w:rFonts w:hint="eastAsia"/>
                <w:szCs w:val="22"/>
              </w:rPr>
              <w:t>①项目建设的必要性分析；（</w:t>
            </w:r>
            <w:r>
              <w:rPr>
                <w:rFonts w:hint="eastAsia"/>
                <w:szCs w:val="22"/>
              </w:rPr>
              <w:t>15</w:t>
            </w:r>
            <w:r>
              <w:rPr>
                <w:rFonts w:hint="eastAsia"/>
                <w:szCs w:val="22"/>
              </w:rPr>
              <w:t>分）；</w:t>
            </w:r>
          </w:p>
          <w:p w:rsidR="008924A6" w:rsidRDefault="003A0DD1">
            <w:pPr>
              <w:spacing w:line="300" w:lineRule="exact"/>
              <w:rPr>
                <w:szCs w:val="22"/>
              </w:rPr>
            </w:pPr>
            <w:r>
              <w:rPr>
                <w:rFonts w:hint="eastAsia"/>
                <w:szCs w:val="22"/>
              </w:rPr>
              <w:t>②对国家及地方现行标准、规范的理解及应用（</w:t>
            </w:r>
            <w:r>
              <w:rPr>
                <w:rFonts w:hint="eastAsia"/>
                <w:szCs w:val="22"/>
              </w:rPr>
              <w:t>15</w:t>
            </w:r>
            <w:r>
              <w:rPr>
                <w:rFonts w:hint="eastAsia"/>
                <w:szCs w:val="22"/>
              </w:rPr>
              <w:t>分）；</w:t>
            </w:r>
          </w:p>
          <w:p w:rsidR="008924A6" w:rsidRDefault="003A0DD1">
            <w:pPr>
              <w:spacing w:line="300" w:lineRule="exact"/>
              <w:rPr>
                <w:szCs w:val="22"/>
              </w:rPr>
            </w:pPr>
            <w:r>
              <w:rPr>
                <w:rFonts w:hint="eastAsia"/>
                <w:szCs w:val="22"/>
              </w:rPr>
              <w:t>③本项目的目标定位和总体思路合理、可行（</w:t>
            </w:r>
            <w:r>
              <w:rPr>
                <w:rFonts w:hint="eastAsia"/>
                <w:szCs w:val="22"/>
              </w:rPr>
              <w:t>15</w:t>
            </w:r>
            <w:r>
              <w:rPr>
                <w:rFonts w:hint="eastAsia"/>
                <w:szCs w:val="22"/>
              </w:rPr>
              <w:t>分）。</w:t>
            </w:r>
          </w:p>
        </w:tc>
        <w:tc>
          <w:tcPr>
            <w:tcW w:w="1150" w:type="dxa"/>
            <w:vAlign w:val="center"/>
          </w:tcPr>
          <w:p w:rsidR="008924A6" w:rsidRDefault="003A0DD1">
            <w:pPr>
              <w:spacing w:line="300" w:lineRule="exact"/>
              <w:jc w:val="center"/>
              <w:rPr>
                <w:rFonts w:ascii="宋体" w:hAnsi="宋体"/>
                <w:szCs w:val="21"/>
              </w:rPr>
            </w:pPr>
            <w:r>
              <w:rPr>
                <w:rFonts w:ascii="宋体" w:hAnsi="宋体" w:hint="eastAsia"/>
                <w:szCs w:val="21"/>
              </w:rPr>
              <w:t>总体思路</w:t>
            </w:r>
          </w:p>
          <w:p w:rsidR="008924A6" w:rsidRDefault="003A0DD1">
            <w:pPr>
              <w:spacing w:line="300" w:lineRule="exact"/>
              <w:jc w:val="center"/>
              <w:rPr>
                <w:szCs w:val="22"/>
              </w:rPr>
            </w:pPr>
            <w:r>
              <w:rPr>
                <w:rFonts w:ascii="宋体" w:hAnsi="宋体" w:hint="eastAsia"/>
                <w:szCs w:val="21"/>
              </w:rPr>
              <w:t>（45分）</w:t>
            </w:r>
          </w:p>
        </w:tc>
        <w:tc>
          <w:tcPr>
            <w:tcW w:w="2409" w:type="dxa"/>
            <w:vMerge w:val="restart"/>
            <w:vAlign w:val="center"/>
          </w:tcPr>
          <w:p w:rsidR="008924A6" w:rsidRDefault="003A0DD1">
            <w:pPr>
              <w:spacing w:line="300" w:lineRule="exact"/>
              <w:rPr>
                <w:szCs w:val="22"/>
              </w:rPr>
            </w:pPr>
            <w:r>
              <w:rPr>
                <w:rFonts w:hint="eastAsia"/>
                <w:szCs w:val="22"/>
              </w:rPr>
              <w:t>评标小组专家成员对技术部分进行评审，比选申请人技术部分得分应为所有专家打分的算术平均值。</w:t>
            </w:r>
          </w:p>
          <w:p w:rsidR="008924A6" w:rsidRDefault="003A0DD1">
            <w:pPr>
              <w:spacing w:line="300" w:lineRule="exact"/>
              <w:rPr>
                <w:rFonts w:ascii="宋体" w:hAnsi="宋体" w:cs="宋体"/>
                <w:szCs w:val="21"/>
              </w:rPr>
            </w:pPr>
            <w:r>
              <w:rPr>
                <w:rFonts w:hint="eastAsia"/>
                <w:szCs w:val="22"/>
              </w:rPr>
              <w:t>注：对技术部分的评审因素，评标专家根据比选申请人技术文件编写的情况自行打分。若比选申请人技术文件中无对应的评审因素内容，则该项评审因素可以给予</w:t>
            </w:r>
            <w:r>
              <w:rPr>
                <w:rFonts w:hint="eastAsia"/>
                <w:szCs w:val="22"/>
              </w:rPr>
              <w:t>0</w:t>
            </w:r>
            <w:r>
              <w:rPr>
                <w:rFonts w:hint="eastAsia"/>
                <w:szCs w:val="22"/>
              </w:rPr>
              <w:t>分，同时注明其得</w:t>
            </w:r>
            <w:r>
              <w:rPr>
                <w:rFonts w:hint="eastAsia"/>
                <w:szCs w:val="22"/>
              </w:rPr>
              <w:t>0</w:t>
            </w:r>
            <w:r>
              <w:rPr>
                <w:rFonts w:hint="eastAsia"/>
                <w:szCs w:val="22"/>
              </w:rPr>
              <w:t>分的原因。</w:t>
            </w:r>
          </w:p>
        </w:tc>
      </w:tr>
      <w:tr w:rsidR="008924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97" w:type="dxa"/>
            <w:vMerge/>
            <w:vAlign w:val="center"/>
          </w:tcPr>
          <w:p w:rsidR="008924A6" w:rsidRDefault="008924A6">
            <w:pPr>
              <w:spacing w:line="300" w:lineRule="exact"/>
              <w:ind w:firstLineChars="14" w:firstLine="29"/>
              <w:jc w:val="center"/>
              <w:rPr>
                <w:szCs w:val="21"/>
              </w:rPr>
            </w:pPr>
          </w:p>
        </w:tc>
        <w:tc>
          <w:tcPr>
            <w:tcW w:w="1087" w:type="dxa"/>
            <w:vMerge/>
            <w:vAlign w:val="center"/>
          </w:tcPr>
          <w:p w:rsidR="008924A6" w:rsidRDefault="008924A6">
            <w:pPr>
              <w:spacing w:line="300" w:lineRule="exact"/>
              <w:jc w:val="center"/>
              <w:rPr>
                <w:szCs w:val="22"/>
              </w:rPr>
            </w:pPr>
          </w:p>
        </w:tc>
        <w:tc>
          <w:tcPr>
            <w:tcW w:w="3991" w:type="dxa"/>
            <w:vAlign w:val="center"/>
          </w:tcPr>
          <w:p w:rsidR="008924A6" w:rsidRDefault="003A0DD1">
            <w:pPr>
              <w:spacing w:line="300" w:lineRule="exact"/>
              <w:rPr>
                <w:szCs w:val="22"/>
              </w:rPr>
            </w:pPr>
            <w:r>
              <w:rPr>
                <w:rFonts w:hint="eastAsia"/>
                <w:szCs w:val="22"/>
              </w:rPr>
              <w:t>b</w:t>
            </w:r>
            <w:r>
              <w:rPr>
                <w:rFonts w:hint="eastAsia"/>
                <w:szCs w:val="22"/>
              </w:rPr>
              <w:t>．项目的重点及难点、关键技术问题的认识、对策措施及其相应的设计方案</w:t>
            </w:r>
          </w:p>
          <w:p w:rsidR="008924A6" w:rsidRDefault="003A0DD1">
            <w:pPr>
              <w:spacing w:line="300" w:lineRule="exact"/>
              <w:rPr>
                <w:szCs w:val="22"/>
              </w:rPr>
            </w:pPr>
            <w:r>
              <w:rPr>
                <w:rFonts w:hint="eastAsia"/>
                <w:szCs w:val="22"/>
              </w:rPr>
              <w:t>①对项目及周边可能存在的主要问题</w:t>
            </w:r>
            <w:r>
              <w:rPr>
                <w:rFonts w:hint="eastAsia"/>
                <w:szCs w:val="22"/>
              </w:rPr>
              <w:t>/</w:t>
            </w:r>
            <w:r>
              <w:rPr>
                <w:rFonts w:hint="eastAsia"/>
                <w:szCs w:val="22"/>
              </w:rPr>
              <w:t>病害进行分析、评判，提出经济合理、技术可行的设计方案（</w:t>
            </w:r>
            <w:r>
              <w:rPr>
                <w:rFonts w:hint="eastAsia"/>
                <w:szCs w:val="22"/>
              </w:rPr>
              <w:t>25</w:t>
            </w:r>
            <w:r>
              <w:rPr>
                <w:rFonts w:hint="eastAsia"/>
                <w:szCs w:val="22"/>
              </w:rPr>
              <w:t>分）；</w:t>
            </w:r>
          </w:p>
          <w:p w:rsidR="008924A6" w:rsidRDefault="003A0DD1">
            <w:pPr>
              <w:spacing w:line="300" w:lineRule="exact"/>
              <w:rPr>
                <w:szCs w:val="22"/>
              </w:rPr>
            </w:pPr>
            <w:r>
              <w:rPr>
                <w:rFonts w:hint="eastAsia"/>
                <w:szCs w:val="22"/>
              </w:rPr>
              <w:t>②工程投资的控制措施（</w:t>
            </w:r>
            <w:r>
              <w:rPr>
                <w:rFonts w:hint="eastAsia"/>
                <w:szCs w:val="22"/>
              </w:rPr>
              <w:t>20</w:t>
            </w:r>
            <w:r>
              <w:rPr>
                <w:rFonts w:hint="eastAsia"/>
                <w:szCs w:val="22"/>
              </w:rPr>
              <w:t>分）；</w:t>
            </w:r>
          </w:p>
          <w:p w:rsidR="008924A6" w:rsidRDefault="003A0DD1">
            <w:pPr>
              <w:spacing w:line="300" w:lineRule="exact"/>
              <w:rPr>
                <w:szCs w:val="22"/>
              </w:rPr>
            </w:pPr>
            <w:r>
              <w:rPr>
                <w:rFonts w:hint="eastAsia"/>
                <w:szCs w:val="22"/>
              </w:rPr>
              <w:t>③其他重点、难点的理解及解决方案（</w:t>
            </w:r>
            <w:r>
              <w:rPr>
                <w:rFonts w:hint="eastAsia"/>
                <w:szCs w:val="22"/>
              </w:rPr>
              <w:t>10</w:t>
            </w:r>
            <w:r>
              <w:rPr>
                <w:rFonts w:hint="eastAsia"/>
                <w:szCs w:val="22"/>
              </w:rPr>
              <w:t>分）</w:t>
            </w:r>
          </w:p>
        </w:tc>
        <w:tc>
          <w:tcPr>
            <w:tcW w:w="1150" w:type="dxa"/>
            <w:vAlign w:val="center"/>
          </w:tcPr>
          <w:p w:rsidR="008924A6" w:rsidRDefault="003A0DD1">
            <w:pPr>
              <w:spacing w:line="300" w:lineRule="exact"/>
              <w:jc w:val="center"/>
              <w:rPr>
                <w:szCs w:val="22"/>
              </w:rPr>
            </w:pPr>
            <w:r>
              <w:rPr>
                <w:rFonts w:hint="eastAsia"/>
                <w:szCs w:val="22"/>
              </w:rPr>
              <w:t>重难点、关键技术问题的认识、对策措施及其相应的设计方案</w:t>
            </w:r>
            <w:r>
              <w:rPr>
                <w:rFonts w:ascii="宋体" w:hAnsi="宋体" w:cs="宋体" w:hint="eastAsia"/>
                <w:bCs/>
                <w:szCs w:val="21"/>
              </w:rPr>
              <w:t>（55分）</w:t>
            </w:r>
          </w:p>
        </w:tc>
        <w:tc>
          <w:tcPr>
            <w:tcW w:w="2409" w:type="dxa"/>
            <w:vMerge/>
            <w:vAlign w:val="center"/>
          </w:tcPr>
          <w:p w:rsidR="008924A6" w:rsidRDefault="008924A6">
            <w:pPr>
              <w:spacing w:line="300" w:lineRule="exact"/>
              <w:ind w:firstLineChars="200" w:firstLine="420"/>
              <w:rPr>
                <w:rFonts w:ascii="宋体" w:hAnsi="宋体" w:cs="宋体"/>
                <w:szCs w:val="21"/>
              </w:rPr>
            </w:pPr>
          </w:p>
        </w:tc>
      </w:tr>
      <w:tr w:rsidR="008924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784" w:type="dxa"/>
            <w:gridSpan w:val="2"/>
            <w:vAlign w:val="center"/>
          </w:tcPr>
          <w:p w:rsidR="008924A6" w:rsidRDefault="003A0DD1">
            <w:pPr>
              <w:spacing w:line="300" w:lineRule="exact"/>
              <w:jc w:val="center"/>
              <w:rPr>
                <w:kern w:val="0"/>
                <w:szCs w:val="21"/>
              </w:rPr>
            </w:pPr>
            <w:r>
              <w:rPr>
                <w:rFonts w:ascii="宋体" w:hint="eastAsia"/>
                <w:szCs w:val="21"/>
              </w:rPr>
              <w:t>评审结果</w:t>
            </w:r>
          </w:p>
        </w:tc>
        <w:tc>
          <w:tcPr>
            <w:tcW w:w="7550" w:type="dxa"/>
            <w:gridSpan w:val="3"/>
            <w:vAlign w:val="center"/>
          </w:tcPr>
          <w:p w:rsidR="008924A6" w:rsidRDefault="003A0DD1">
            <w:pPr>
              <w:spacing w:line="300" w:lineRule="exact"/>
              <w:ind w:firstLineChars="200" w:firstLine="420"/>
              <w:rPr>
                <w:rFonts w:ascii="宋体" w:hAnsi="宋体" w:cs="宋体"/>
                <w:szCs w:val="21"/>
              </w:rPr>
            </w:pPr>
            <w:r>
              <w:rPr>
                <w:rFonts w:ascii="宋体" w:hAnsi="宋体" w:cs="宋体" w:hint="eastAsia"/>
                <w:kern w:val="0"/>
              </w:rPr>
              <w:t>1.技</w:t>
            </w:r>
            <w:bookmarkStart w:id="46" w:name="_GoBack"/>
            <w:r>
              <w:rPr>
                <w:rFonts w:ascii="宋体" w:hAnsi="宋体" w:cs="宋体" w:hint="eastAsia"/>
                <w:kern w:val="0"/>
              </w:rPr>
              <w:t>术文件得分排名前三的竞争性比选申请人的报价文件按照评审价由低到高的</w:t>
            </w:r>
            <w:r>
              <w:rPr>
                <w:rFonts w:ascii="宋体" w:hAnsi="宋体" w:cs="宋体" w:hint="eastAsia"/>
                <w:szCs w:val="21"/>
              </w:rPr>
              <w:t>先后顺序推荐3名成交候选人。若不足3名，则只选取相应的数量。</w:t>
            </w:r>
          </w:p>
          <w:p w:rsidR="008924A6" w:rsidRDefault="003A0DD1">
            <w:pPr>
              <w:pStyle w:val="a4"/>
              <w:spacing w:line="300" w:lineRule="exact"/>
              <w:ind w:firstLineChars="200" w:firstLine="420"/>
              <w:jc w:val="both"/>
              <w:rPr>
                <w:rFonts w:ascii="宋体" w:hAnsi="宋体" w:cs="宋体"/>
                <w:sz w:val="21"/>
                <w:szCs w:val="21"/>
              </w:rPr>
            </w:pPr>
            <w:r>
              <w:rPr>
                <w:rFonts w:ascii="宋体" w:hAnsi="宋体" w:cs="宋体" w:hint="eastAsia"/>
                <w:b w:val="0"/>
                <w:bCs w:val="0"/>
                <w:sz w:val="21"/>
                <w:szCs w:val="21"/>
              </w:rPr>
              <w:t>2.评审小组完成评审后，应当向招标人提交书面评审报告。</w:t>
            </w:r>
            <w:bookmarkEnd w:id="46"/>
          </w:p>
        </w:tc>
      </w:tr>
    </w:tbl>
    <w:p w:rsidR="008924A6" w:rsidRDefault="008924A6">
      <w:pPr>
        <w:jc w:val="center"/>
        <w:rPr>
          <w:rFonts w:ascii="宋体" w:hAnsi="宋体" w:cs="宋体"/>
          <w:b/>
          <w:sz w:val="36"/>
        </w:rPr>
      </w:pPr>
    </w:p>
    <w:p w:rsidR="008924A6" w:rsidRDefault="008924A6">
      <w:pPr>
        <w:jc w:val="center"/>
        <w:rPr>
          <w:rFonts w:ascii="宋体" w:hAnsi="宋体" w:cs="宋体"/>
          <w:b/>
          <w:sz w:val="36"/>
        </w:rPr>
      </w:pPr>
    </w:p>
    <w:p w:rsidR="008924A6" w:rsidRDefault="008924A6">
      <w:pPr>
        <w:jc w:val="center"/>
        <w:rPr>
          <w:rFonts w:ascii="宋体" w:hAnsi="宋体" w:cs="宋体"/>
          <w:b/>
          <w:sz w:val="36"/>
        </w:rPr>
      </w:pPr>
    </w:p>
    <w:p w:rsidR="008924A6" w:rsidRDefault="008924A6">
      <w:pPr>
        <w:jc w:val="center"/>
        <w:rPr>
          <w:rFonts w:ascii="宋体" w:hAnsi="宋体" w:cs="宋体"/>
          <w:b/>
          <w:sz w:val="36"/>
        </w:rPr>
      </w:pPr>
    </w:p>
    <w:p w:rsidR="008924A6" w:rsidRDefault="008924A6">
      <w:pPr>
        <w:jc w:val="center"/>
        <w:rPr>
          <w:rFonts w:ascii="宋体" w:hAnsi="宋体" w:cs="宋体"/>
          <w:b/>
          <w:sz w:val="36"/>
        </w:rPr>
      </w:pPr>
    </w:p>
    <w:p w:rsidR="008924A6" w:rsidRDefault="008924A6">
      <w:pPr>
        <w:jc w:val="center"/>
        <w:rPr>
          <w:rFonts w:ascii="宋体" w:hAnsi="宋体" w:cs="宋体"/>
          <w:b/>
          <w:sz w:val="36"/>
        </w:rPr>
      </w:pPr>
    </w:p>
    <w:p w:rsidR="008924A6" w:rsidRDefault="008924A6">
      <w:pPr>
        <w:jc w:val="center"/>
        <w:rPr>
          <w:rFonts w:ascii="宋体" w:hAnsi="宋体" w:cs="宋体"/>
          <w:b/>
          <w:sz w:val="36"/>
        </w:rPr>
      </w:pPr>
    </w:p>
    <w:p w:rsidR="008924A6" w:rsidRDefault="008924A6">
      <w:pPr>
        <w:jc w:val="center"/>
        <w:rPr>
          <w:rFonts w:ascii="宋体" w:hAnsi="宋体" w:cs="宋体"/>
          <w:b/>
          <w:sz w:val="36"/>
        </w:rPr>
      </w:pPr>
    </w:p>
    <w:p w:rsidR="008924A6" w:rsidRDefault="008924A6">
      <w:pPr>
        <w:jc w:val="center"/>
        <w:rPr>
          <w:rFonts w:ascii="宋体" w:hAnsi="宋体" w:cs="宋体"/>
          <w:b/>
          <w:sz w:val="36"/>
        </w:rPr>
      </w:pPr>
    </w:p>
    <w:p w:rsidR="008924A6" w:rsidRDefault="008924A6">
      <w:pPr>
        <w:jc w:val="center"/>
        <w:rPr>
          <w:rFonts w:ascii="宋体" w:hAnsi="宋体" w:cs="宋体"/>
          <w:b/>
          <w:sz w:val="36"/>
        </w:rPr>
      </w:pPr>
    </w:p>
    <w:p w:rsidR="008924A6" w:rsidRDefault="008924A6">
      <w:pPr>
        <w:jc w:val="center"/>
        <w:rPr>
          <w:rFonts w:ascii="宋体" w:hAnsi="宋体" w:cs="宋体"/>
          <w:b/>
          <w:sz w:val="36"/>
        </w:rPr>
      </w:pPr>
    </w:p>
    <w:p w:rsidR="008924A6" w:rsidRDefault="008924A6">
      <w:pPr>
        <w:jc w:val="center"/>
        <w:rPr>
          <w:rFonts w:ascii="宋体" w:hAnsi="宋体" w:cs="宋体"/>
          <w:b/>
          <w:sz w:val="36"/>
        </w:rPr>
      </w:pPr>
    </w:p>
    <w:p w:rsidR="008924A6" w:rsidRDefault="008924A6">
      <w:pPr>
        <w:jc w:val="center"/>
        <w:rPr>
          <w:rFonts w:ascii="宋体" w:hAnsi="宋体" w:cs="宋体"/>
          <w:b/>
          <w:sz w:val="36"/>
        </w:rPr>
      </w:pPr>
    </w:p>
    <w:p w:rsidR="008924A6" w:rsidRDefault="008924A6">
      <w:pPr>
        <w:jc w:val="center"/>
        <w:rPr>
          <w:rFonts w:ascii="宋体" w:hAnsi="宋体" w:cs="宋体"/>
          <w:b/>
          <w:sz w:val="36"/>
        </w:rPr>
      </w:pPr>
    </w:p>
    <w:p w:rsidR="008924A6" w:rsidRDefault="003A0DD1">
      <w:pPr>
        <w:pStyle w:val="1"/>
        <w:rPr>
          <w:rFonts w:ascii="宋体" w:hAnsi="宋体"/>
        </w:rPr>
      </w:pPr>
      <w:r>
        <w:rPr>
          <w:rFonts w:ascii="宋体" w:hAnsi="宋体" w:cs="宋体" w:hint="eastAsia"/>
          <w:sz w:val="18"/>
          <w:szCs w:val="18"/>
        </w:rPr>
        <w:t xml:space="preserve">  </w:t>
      </w:r>
      <w:bookmarkStart w:id="47" w:name="_Toc34310528"/>
      <w:bookmarkStart w:id="48" w:name="_Toc287607865"/>
      <w:r>
        <w:rPr>
          <w:rFonts w:ascii="宋体" w:hAnsi="宋体" w:hint="eastAsia"/>
        </w:rPr>
        <w:t>第四章　比选申请文件格式</w:t>
      </w:r>
      <w:bookmarkEnd w:id="47"/>
      <w:bookmarkEnd w:id="48"/>
    </w:p>
    <w:p w:rsidR="008924A6" w:rsidRDefault="003A0DD1">
      <w:pPr>
        <w:jc w:val="center"/>
        <w:rPr>
          <w:rFonts w:ascii="宋体" w:hAnsi="宋体" w:cs="宋体"/>
          <w:b/>
          <w:sz w:val="36"/>
        </w:rPr>
      </w:pPr>
      <w:r>
        <w:rPr>
          <w:rFonts w:ascii="宋体" w:hAnsi="宋体" w:cs="宋体" w:hint="eastAsia"/>
          <w:b/>
          <w:sz w:val="36"/>
        </w:rPr>
        <w:t>竞争性比选申请文件格式</w:t>
      </w:r>
    </w:p>
    <w:p w:rsidR="008924A6" w:rsidRDefault="008924A6">
      <w:pPr>
        <w:jc w:val="center"/>
        <w:rPr>
          <w:rFonts w:ascii="宋体" w:hAnsi="宋体" w:cs="宋体"/>
          <w:b/>
          <w:sz w:val="24"/>
        </w:rPr>
      </w:pPr>
    </w:p>
    <w:p w:rsidR="008924A6" w:rsidRDefault="003A0DD1">
      <w:pPr>
        <w:jc w:val="center"/>
        <w:rPr>
          <w:rFonts w:ascii="宋体" w:hAnsi="宋体" w:cs="宋体"/>
          <w:b/>
          <w:sz w:val="24"/>
        </w:rPr>
      </w:pPr>
      <w:r>
        <w:rPr>
          <w:rFonts w:ascii="宋体" w:hAnsi="宋体" w:cs="宋体" w:hint="eastAsia"/>
          <w:b/>
          <w:sz w:val="24"/>
        </w:rPr>
        <w:t>（以下内容为示例）</w:t>
      </w:r>
    </w:p>
    <w:p w:rsidR="008924A6" w:rsidRDefault="008924A6">
      <w:pPr>
        <w:jc w:val="center"/>
        <w:rPr>
          <w:rFonts w:ascii="宋体" w:hAnsi="宋体" w:cs="宋体"/>
          <w:b/>
          <w:sz w:val="24"/>
        </w:rPr>
      </w:pPr>
    </w:p>
    <w:p w:rsidR="008924A6" w:rsidRDefault="008924A6">
      <w:pPr>
        <w:ind w:right="480" w:firstLineChars="946" w:firstLine="2849"/>
        <w:rPr>
          <w:rFonts w:ascii="宋体" w:hAnsi="宋体" w:cs="宋体"/>
          <w:b/>
          <w:sz w:val="30"/>
          <w:szCs w:val="30"/>
        </w:rPr>
      </w:pPr>
    </w:p>
    <w:p w:rsidR="008924A6" w:rsidRDefault="008924A6">
      <w:pPr>
        <w:ind w:right="480" w:firstLineChars="946" w:firstLine="2849"/>
        <w:rPr>
          <w:rFonts w:ascii="宋体" w:hAnsi="宋体" w:cs="宋体"/>
          <w:b/>
          <w:sz w:val="30"/>
          <w:szCs w:val="30"/>
        </w:rPr>
      </w:pPr>
    </w:p>
    <w:p w:rsidR="008924A6" w:rsidRDefault="008924A6">
      <w:pPr>
        <w:ind w:right="480" w:firstLineChars="946" w:firstLine="2849"/>
        <w:rPr>
          <w:rFonts w:ascii="宋体" w:hAnsi="宋体" w:cs="宋体"/>
          <w:b/>
          <w:sz w:val="30"/>
          <w:szCs w:val="30"/>
        </w:rPr>
      </w:pPr>
    </w:p>
    <w:p w:rsidR="008924A6" w:rsidRDefault="008924A6">
      <w:pPr>
        <w:ind w:right="480" w:firstLineChars="946" w:firstLine="2849"/>
        <w:rPr>
          <w:rFonts w:ascii="宋体" w:hAnsi="宋体" w:cs="宋体"/>
          <w:b/>
          <w:sz w:val="30"/>
          <w:szCs w:val="30"/>
        </w:rPr>
      </w:pPr>
    </w:p>
    <w:p w:rsidR="008924A6" w:rsidRDefault="008924A6">
      <w:pPr>
        <w:ind w:right="480" w:firstLineChars="946" w:firstLine="2849"/>
        <w:rPr>
          <w:rFonts w:ascii="宋体" w:hAnsi="宋体" w:cs="宋体"/>
          <w:b/>
          <w:sz w:val="30"/>
          <w:szCs w:val="30"/>
        </w:rPr>
        <w:sectPr w:rsidR="008924A6">
          <w:headerReference w:type="default" r:id="rId9"/>
          <w:footerReference w:type="default" r:id="rId10"/>
          <w:pgSz w:w="11906" w:h="16838"/>
          <w:pgMar w:top="1418" w:right="1361" w:bottom="1418" w:left="1361" w:header="851" w:footer="992" w:gutter="0"/>
          <w:cols w:space="720"/>
          <w:docGrid w:type="lines" w:linePitch="312"/>
        </w:sectPr>
      </w:pPr>
    </w:p>
    <w:p w:rsidR="008924A6" w:rsidRDefault="003A0DD1">
      <w:pPr>
        <w:jc w:val="right"/>
        <w:rPr>
          <w:rFonts w:ascii="宋体" w:hAnsi="宋体" w:cs="宋体"/>
          <w:b/>
          <w:sz w:val="32"/>
          <w:szCs w:val="36"/>
        </w:rPr>
      </w:pPr>
      <w:r>
        <w:rPr>
          <w:rFonts w:ascii="宋体" w:hAnsi="宋体" w:cs="宋体" w:hint="eastAsia"/>
          <w:b/>
          <w:sz w:val="32"/>
          <w:szCs w:val="36"/>
        </w:rPr>
        <w:lastRenderedPageBreak/>
        <w:t>正本（或副本）</w:t>
      </w:r>
    </w:p>
    <w:p w:rsidR="008924A6" w:rsidRDefault="008924A6">
      <w:pPr>
        <w:jc w:val="center"/>
        <w:rPr>
          <w:rFonts w:ascii="宋体" w:hAnsi="宋体" w:cs="宋体"/>
          <w:b/>
          <w:sz w:val="40"/>
          <w:szCs w:val="44"/>
          <w:u w:val="single"/>
        </w:rPr>
      </w:pPr>
    </w:p>
    <w:p w:rsidR="008924A6" w:rsidRDefault="003A0DD1">
      <w:pPr>
        <w:jc w:val="center"/>
        <w:rPr>
          <w:rFonts w:ascii="宋体" w:hAnsi="宋体" w:cs="宋体"/>
          <w:b/>
          <w:sz w:val="40"/>
          <w:szCs w:val="44"/>
          <w:u w:val="single"/>
        </w:rPr>
      </w:pPr>
      <w:r>
        <w:rPr>
          <w:rFonts w:ascii="宋体" w:hAnsi="宋体" w:cs="宋体" w:hint="eastAsia"/>
          <w:b/>
          <w:sz w:val="40"/>
          <w:szCs w:val="44"/>
          <w:u w:val="single"/>
        </w:rPr>
        <w:t>2023年路面专项养护工程及零星工程设计项目</w:t>
      </w:r>
    </w:p>
    <w:p w:rsidR="008924A6" w:rsidRDefault="003A0DD1">
      <w:pPr>
        <w:jc w:val="center"/>
        <w:rPr>
          <w:rFonts w:ascii="宋体" w:hAnsi="宋体" w:cs="宋体"/>
          <w:b/>
          <w:sz w:val="40"/>
          <w:szCs w:val="44"/>
        </w:rPr>
      </w:pPr>
      <w:r>
        <w:rPr>
          <w:rFonts w:ascii="宋体" w:hAnsi="宋体" w:cs="宋体" w:hint="eastAsia"/>
          <w:b/>
          <w:sz w:val="40"/>
          <w:szCs w:val="44"/>
          <w:u w:val="single"/>
        </w:rPr>
        <w:t>竞争性比选申请文件</w:t>
      </w:r>
    </w:p>
    <w:p w:rsidR="008924A6" w:rsidRDefault="008924A6">
      <w:pPr>
        <w:jc w:val="center"/>
        <w:rPr>
          <w:rFonts w:ascii="宋体" w:hAnsi="宋体" w:cs="宋体"/>
          <w:sz w:val="32"/>
          <w:szCs w:val="32"/>
        </w:rPr>
      </w:pPr>
    </w:p>
    <w:p w:rsidR="008924A6" w:rsidRDefault="008924A6">
      <w:pPr>
        <w:jc w:val="center"/>
        <w:rPr>
          <w:rFonts w:ascii="宋体" w:hAnsi="宋体" w:cs="宋体"/>
          <w:sz w:val="32"/>
          <w:szCs w:val="32"/>
        </w:rPr>
      </w:pPr>
    </w:p>
    <w:p w:rsidR="008924A6" w:rsidRDefault="008924A6">
      <w:pPr>
        <w:jc w:val="center"/>
        <w:rPr>
          <w:rFonts w:ascii="宋体" w:hAnsi="宋体" w:cs="宋体"/>
          <w:sz w:val="32"/>
          <w:szCs w:val="32"/>
        </w:rPr>
      </w:pPr>
    </w:p>
    <w:p w:rsidR="008924A6" w:rsidRDefault="008924A6">
      <w:pPr>
        <w:jc w:val="center"/>
        <w:rPr>
          <w:rFonts w:ascii="宋体" w:hAnsi="宋体" w:cs="宋体"/>
          <w:sz w:val="32"/>
          <w:szCs w:val="32"/>
        </w:rPr>
      </w:pPr>
    </w:p>
    <w:p w:rsidR="008924A6" w:rsidRDefault="008924A6">
      <w:pPr>
        <w:jc w:val="center"/>
        <w:rPr>
          <w:rFonts w:ascii="宋体" w:hAnsi="宋体" w:cs="宋体"/>
          <w:sz w:val="32"/>
          <w:szCs w:val="32"/>
        </w:rPr>
      </w:pPr>
    </w:p>
    <w:p w:rsidR="008924A6" w:rsidRDefault="008924A6">
      <w:pPr>
        <w:jc w:val="center"/>
        <w:rPr>
          <w:rFonts w:ascii="宋体" w:hAnsi="宋体" w:cs="宋体"/>
          <w:sz w:val="32"/>
          <w:szCs w:val="32"/>
        </w:rPr>
      </w:pPr>
    </w:p>
    <w:p w:rsidR="008924A6" w:rsidRDefault="008924A6">
      <w:pPr>
        <w:jc w:val="center"/>
        <w:rPr>
          <w:rFonts w:ascii="宋体" w:hAnsi="宋体" w:cs="宋体"/>
          <w:sz w:val="32"/>
          <w:szCs w:val="32"/>
        </w:rPr>
      </w:pPr>
    </w:p>
    <w:p w:rsidR="008924A6" w:rsidRDefault="008924A6">
      <w:pPr>
        <w:jc w:val="center"/>
        <w:rPr>
          <w:rFonts w:ascii="宋体" w:hAnsi="宋体" w:cs="宋体"/>
          <w:sz w:val="32"/>
          <w:szCs w:val="32"/>
        </w:rPr>
      </w:pPr>
    </w:p>
    <w:p w:rsidR="008924A6" w:rsidRDefault="008924A6">
      <w:pPr>
        <w:jc w:val="center"/>
        <w:rPr>
          <w:rFonts w:ascii="宋体" w:hAnsi="宋体" w:cs="宋体"/>
          <w:sz w:val="32"/>
          <w:szCs w:val="32"/>
        </w:rPr>
      </w:pPr>
    </w:p>
    <w:p w:rsidR="008924A6" w:rsidRDefault="008924A6">
      <w:pPr>
        <w:jc w:val="center"/>
        <w:rPr>
          <w:rFonts w:ascii="宋体" w:hAnsi="宋体" w:cs="宋体"/>
          <w:sz w:val="32"/>
          <w:szCs w:val="32"/>
        </w:rPr>
      </w:pPr>
    </w:p>
    <w:p w:rsidR="008924A6" w:rsidRDefault="008924A6">
      <w:pPr>
        <w:jc w:val="center"/>
        <w:rPr>
          <w:rFonts w:ascii="宋体" w:hAnsi="宋体" w:cs="宋体"/>
          <w:sz w:val="32"/>
          <w:szCs w:val="32"/>
        </w:rPr>
      </w:pPr>
    </w:p>
    <w:p w:rsidR="008924A6" w:rsidRDefault="008924A6">
      <w:pPr>
        <w:jc w:val="center"/>
        <w:rPr>
          <w:rFonts w:ascii="宋体" w:hAnsi="宋体" w:cs="宋体"/>
          <w:sz w:val="32"/>
          <w:szCs w:val="32"/>
        </w:rPr>
      </w:pPr>
    </w:p>
    <w:p w:rsidR="008924A6" w:rsidRDefault="008924A6">
      <w:pPr>
        <w:jc w:val="center"/>
        <w:rPr>
          <w:rFonts w:ascii="宋体" w:hAnsi="宋体" w:cs="宋体"/>
          <w:sz w:val="32"/>
          <w:szCs w:val="32"/>
        </w:rPr>
      </w:pPr>
    </w:p>
    <w:p w:rsidR="008924A6" w:rsidRDefault="008924A6">
      <w:pPr>
        <w:jc w:val="center"/>
        <w:rPr>
          <w:rFonts w:ascii="宋体" w:hAnsi="宋体" w:cs="宋体"/>
          <w:sz w:val="32"/>
          <w:szCs w:val="32"/>
        </w:rPr>
      </w:pPr>
    </w:p>
    <w:p w:rsidR="008924A6" w:rsidRDefault="003A0DD1">
      <w:pPr>
        <w:jc w:val="center"/>
        <w:rPr>
          <w:rFonts w:ascii="宋体" w:hAnsi="宋体" w:cs="宋体"/>
          <w:sz w:val="32"/>
          <w:szCs w:val="32"/>
          <w:u w:val="single"/>
        </w:rPr>
      </w:pPr>
      <w:r>
        <w:rPr>
          <w:rFonts w:ascii="宋体" w:hAnsi="宋体" w:cs="宋体" w:hint="eastAsia"/>
          <w:sz w:val="32"/>
          <w:szCs w:val="32"/>
          <w:u w:val="single"/>
        </w:rPr>
        <w:t>比选申请单位名称全称（盖单位公章）</w:t>
      </w:r>
    </w:p>
    <w:p w:rsidR="008924A6" w:rsidRDefault="008924A6">
      <w:pPr>
        <w:jc w:val="center"/>
        <w:rPr>
          <w:rFonts w:ascii="宋体" w:hAnsi="宋体" w:cs="宋体"/>
          <w:sz w:val="32"/>
          <w:szCs w:val="32"/>
          <w:u w:val="single"/>
        </w:rPr>
      </w:pPr>
    </w:p>
    <w:p w:rsidR="008924A6" w:rsidRDefault="008924A6">
      <w:pPr>
        <w:pStyle w:val="Default"/>
        <w:rPr>
          <w:color w:val="auto"/>
        </w:rPr>
      </w:pPr>
    </w:p>
    <w:p w:rsidR="008924A6" w:rsidRDefault="008924A6">
      <w:pPr>
        <w:pStyle w:val="Default"/>
        <w:rPr>
          <w:color w:val="auto"/>
        </w:rPr>
      </w:pPr>
    </w:p>
    <w:p w:rsidR="008924A6" w:rsidRDefault="008924A6">
      <w:pPr>
        <w:tabs>
          <w:tab w:val="left" w:pos="900"/>
          <w:tab w:val="left" w:pos="1080"/>
        </w:tabs>
        <w:spacing w:line="300" w:lineRule="auto"/>
        <w:jc w:val="center"/>
        <w:outlineLvl w:val="0"/>
        <w:rPr>
          <w:rFonts w:ascii="Arial" w:hAnsi="Arial" w:cs="Arial"/>
          <w:b/>
          <w:sz w:val="24"/>
        </w:rPr>
      </w:pPr>
    </w:p>
    <w:p w:rsidR="008924A6" w:rsidRDefault="008924A6">
      <w:pPr>
        <w:tabs>
          <w:tab w:val="left" w:pos="900"/>
          <w:tab w:val="left" w:pos="1080"/>
        </w:tabs>
        <w:spacing w:line="300" w:lineRule="auto"/>
        <w:jc w:val="center"/>
        <w:outlineLvl w:val="0"/>
        <w:rPr>
          <w:rFonts w:ascii="Arial" w:hAnsi="Arial" w:cs="Arial"/>
          <w:b/>
          <w:sz w:val="24"/>
        </w:rPr>
      </w:pPr>
    </w:p>
    <w:p w:rsidR="008924A6" w:rsidRDefault="003A0DD1">
      <w:pPr>
        <w:tabs>
          <w:tab w:val="left" w:pos="900"/>
          <w:tab w:val="left" w:pos="1080"/>
        </w:tabs>
        <w:spacing w:line="300" w:lineRule="auto"/>
        <w:jc w:val="center"/>
        <w:outlineLvl w:val="0"/>
        <w:rPr>
          <w:rFonts w:ascii="Arial" w:hAnsi="Arial" w:cs="Arial"/>
          <w:b/>
          <w:sz w:val="24"/>
        </w:rPr>
      </w:pPr>
      <w:r>
        <w:rPr>
          <w:rFonts w:ascii="Arial" w:hAnsi="Arial" w:cs="Arial" w:hint="eastAsia"/>
          <w:b/>
          <w:sz w:val="24"/>
        </w:rPr>
        <w:lastRenderedPageBreak/>
        <w:t>目</w:t>
      </w:r>
      <w:r>
        <w:rPr>
          <w:rFonts w:ascii="Arial" w:hAnsi="Arial" w:cs="Arial" w:hint="eastAsia"/>
          <w:b/>
          <w:sz w:val="24"/>
        </w:rPr>
        <w:t xml:space="preserve">  </w:t>
      </w:r>
      <w:r>
        <w:rPr>
          <w:rFonts w:ascii="Arial" w:hAnsi="Arial" w:cs="Arial" w:hint="eastAsia"/>
          <w:b/>
          <w:sz w:val="24"/>
        </w:rPr>
        <w:t>录</w:t>
      </w:r>
    </w:p>
    <w:p w:rsidR="008924A6" w:rsidRDefault="008924A6">
      <w:pPr>
        <w:tabs>
          <w:tab w:val="left" w:pos="900"/>
          <w:tab w:val="left" w:pos="1080"/>
        </w:tabs>
        <w:spacing w:line="300" w:lineRule="auto"/>
        <w:jc w:val="center"/>
        <w:outlineLvl w:val="0"/>
        <w:rPr>
          <w:rFonts w:ascii="Arial" w:hAnsi="Arial" w:cs="Arial"/>
          <w:b/>
          <w:sz w:val="24"/>
        </w:rPr>
      </w:pPr>
    </w:p>
    <w:p w:rsidR="008924A6" w:rsidRDefault="003A0DD1">
      <w:pPr>
        <w:spacing w:line="360" w:lineRule="auto"/>
      </w:pPr>
      <w:r>
        <w:rPr>
          <w:rFonts w:hint="eastAsia"/>
        </w:rPr>
        <w:t>一、报价书</w:t>
      </w:r>
    </w:p>
    <w:p w:rsidR="008924A6" w:rsidRDefault="003A0DD1">
      <w:pPr>
        <w:spacing w:line="360" w:lineRule="auto"/>
      </w:pPr>
      <w:r>
        <w:rPr>
          <w:rFonts w:hint="eastAsia"/>
        </w:rPr>
        <w:t>二、法定代表人（单位负责人）身份证明及授权委托书</w:t>
      </w:r>
    </w:p>
    <w:p w:rsidR="008924A6" w:rsidRDefault="003A0DD1">
      <w:pPr>
        <w:spacing w:line="360" w:lineRule="auto"/>
      </w:pPr>
      <w:r>
        <w:rPr>
          <w:rFonts w:hint="eastAsia"/>
        </w:rPr>
        <w:t>三、比选申请单位有效的营业执照、资质证书等证明材料</w:t>
      </w:r>
    </w:p>
    <w:p w:rsidR="008924A6" w:rsidRDefault="003A0DD1">
      <w:pPr>
        <w:spacing w:line="360" w:lineRule="auto"/>
      </w:pPr>
      <w:r>
        <w:rPr>
          <w:rFonts w:hint="eastAsia"/>
        </w:rPr>
        <w:t>四、比选申请单位的业绩证明材料</w:t>
      </w:r>
    </w:p>
    <w:p w:rsidR="008924A6" w:rsidRDefault="003A0DD1">
      <w:pPr>
        <w:spacing w:line="360" w:lineRule="auto"/>
      </w:pPr>
      <w:r>
        <w:rPr>
          <w:rFonts w:hint="eastAsia"/>
        </w:rPr>
        <w:t>五、比选申请单位技术部分</w:t>
      </w:r>
    </w:p>
    <w:p w:rsidR="008924A6" w:rsidRDefault="003A0DD1">
      <w:pPr>
        <w:spacing w:line="360" w:lineRule="auto"/>
      </w:pPr>
      <w:r>
        <w:rPr>
          <w:rFonts w:hint="eastAsia"/>
        </w:rPr>
        <w:t>六、报价清单</w:t>
      </w:r>
    </w:p>
    <w:p w:rsidR="008924A6" w:rsidRDefault="003A0DD1">
      <w:pPr>
        <w:spacing w:line="360" w:lineRule="auto"/>
      </w:pPr>
      <w:r>
        <w:rPr>
          <w:rFonts w:hint="eastAsia"/>
        </w:rPr>
        <w:t>七、其他材料</w:t>
      </w:r>
    </w:p>
    <w:p w:rsidR="008924A6" w:rsidRDefault="008924A6"/>
    <w:p w:rsidR="008924A6" w:rsidRDefault="008924A6"/>
    <w:p w:rsidR="008924A6" w:rsidRDefault="008924A6">
      <w:pPr>
        <w:rPr>
          <w:rFonts w:ascii="宋体" w:hAnsi="宋体" w:cs="宋体"/>
          <w:b/>
          <w:sz w:val="24"/>
        </w:rPr>
      </w:pPr>
    </w:p>
    <w:p w:rsidR="008924A6" w:rsidRDefault="008924A6"/>
    <w:p w:rsidR="008924A6" w:rsidRDefault="008924A6"/>
    <w:p w:rsidR="008924A6" w:rsidRDefault="008924A6">
      <w:pPr>
        <w:rPr>
          <w:rFonts w:ascii="宋体" w:hAnsi="宋体" w:cs="宋体"/>
          <w:b/>
          <w:sz w:val="24"/>
        </w:rPr>
      </w:pPr>
    </w:p>
    <w:p w:rsidR="008924A6" w:rsidRDefault="008924A6">
      <w:pPr>
        <w:rPr>
          <w:rFonts w:ascii="宋体" w:hAnsi="宋体" w:cs="宋体"/>
          <w:b/>
          <w:sz w:val="24"/>
        </w:rPr>
      </w:pPr>
    </w:p>
    <w:p w:rsidR="008924A6" w:rsidRDefault="008924A6">
      <w:pPr>
        <w:rPr>
          <w:rFonts w:ascii="宋体" w:hAnsi="宋体" w:cs="宋体"/>
          <w:b/>
          <w:sz w:val="24"/>
        </w:rPr>
      </w:pPr>
    </w:p>
    <w:p w:rsidR="008924A6" w:rsidRDefault="008924A6">
      <w:pPr>
        <w:rPr>
          <w:rFonts w:ascii="宋体" w:hAnsi="宋体" w:cs="宋体"/>
          <w:b/>
          <w:sz w:val="24"/>
        </w:rPr>
      </w:pPr>
    </w:p>
    <w:p w:rsidR="008924A6" w:rsidRDefault="008924A6">
      <w:pPr>
        <w:rPr>
          <w:rFonts w:ascii="宋体" w:hAnsi="宋体" w:cs="宋体"/>
          <w:b/>
          <w:sz w:val="24"/>
        </w:rPr>
      </w:pPr>
    </w:p>
    <w:p w:rsidR="008924A6" w:rsidRDefault="008924A6">
      <w:pPr>
        <w:rPr>
          <w:rFonts w:ascii="宋体" w:hAnsi="宋体" w:cs="宋体"/>
          <w:b/>
          <w:sz w:val="24"/>
        </w:rPr>
      </w:pPr>
    </w:p>
    <w:p w:rsidR="008924A6" w:rsidRDefault="008924A6">
      <w:pPr>
        <w:rPr>
          <w:rFonts w:ascii="宋体" w:hAnsi="宋体" w:cs="宋体"/>
          <w:b/>
          <w:sz w:val="24"/>
        </w:rPr>
      </w:pPr>
    </w:p>
    <w:p w:rsidR="008924A6" w:rsidRDefault="008924A6">
      <w:pPr>
        <w:rPr>
          <w:rFonts w:ascii="宋体" w:hAnsi="宋体" w:cs="宋体"/>
          <w:b/>
          <w:sz w:val="24"/>
        </w:rPr>
      </w:pPr>
    </w:p>
    <w:p w:rsidR="008924A6" w:rsidRDefault="008924A6">
      <w:pPr>
        <w:rPr>
          <w:rFonts w:ascii="宋体" w:hAnsi="宋体" w:cs="宋体"/>
          <w:b/>
          <w:sz w:val="24"/>
        </w:rPr>
      </w:pPr>
    </w:p>
    <w:p w:rsidR="008924A6" w:rsidRDefault="008924A6">
      <w:pPr>
        <w:rPr>
          <w:rFonts w:ascii="宋体" w:hAnsi="宋体" w:cs="宋体"/>
          <w:b/>
          <w:sz w:val="24"/>
        </w:rPr>
      </w:pPr>
    </w:p>
    <w:p w:rsidR="008924A6" w:rsidRDefault="008924A6">
      <w:pPr>
        <w:rPr>
          <w:rFonts w:ascii="宋体" w:hAnsi="宋体" w:cs="宋体"/>
          <w:b/>
          <w:sz w:val="24"/>
        </w:rPr>
      </w:pPr>
    </w:p>
    <w:p w:rsidR="008924A6" w:rsidRDefault="008924A6">
      <w:pPr>
        <w:rPr>
          <w:rFonts w:ascii="宋体" w:hAnsi="宋体" w:cs="宋体"/>
          <w:b/>
          <w:sz w:val="24"/>
        </w:rPr>
      </w:pPr>
    </w:p>
    <w:p w:rsidR="008924A6" w:rsidRDefault="008924A6">
      <w:pPr>
        <w:rPr>
          <w:rFonts w:ascii="宋体" w:hAnsi="宋体" w:cs="宋体"/>
          <w:b/>
          <w:sz w:val="24"/>
        </w:rPr>
      </w:pPr>
    </w:p>
    <w:p w:rsidR="008924A6" w:rsidRDefault="008924A6">
      <w:pPr>
        <w:rPr>
          <w:rFonts w:ascii="宋体" w:hAnsi="宋体" w:cs="宋体"/>
          <w:b/>
          <w:sz w:val="24"/>
        </w:rPr>
      </w:pPr>
    </w:p>
    <w:p w:rsidR="008924A6" w:rsidRDefault="008924A6"/>
    <w:p w:rsidR="008924A6" w:rsidRDefault="008924A6"/>
    <w:p w:rsidR="008924A6" w:rsidRDefault="008924A6"/>
    <w:p w:rsidR="008924A6" w:rsidRDefault="008924A6"/>
    <w:p w:rsidR="008924A6" w:rsidRDefault="008924A6"/>
    <w:p w:rsidR="008924A6" w:rsidRDefault="008924A6"/>
    <w:p w:rsidR="008924A6" w:rsidRDefault="008924A6">
      <w:bookmarkStart w:id="49" w:name="_Toc265510122"/>
    </w:p>
    <w:p w:rsidR="008924A6" w:rsidRDefault="008924A6"/>
    <w:p w:rsidR="008924A6" w:rsidRDefault="008924A6">
      <w:pPr>
        <w:pStyle w:val="a4"/>
      </w:pPr>
    </w:p>
    <w:p w:rsidR="008924A6" w:rsidRDefault="008924A6">
      <w:pPr>
        <w:pStyle w:val="10"/>
      </w:pPr>
    </w:p>
    <w:p w:rsidR="008924A6" w:rsidRDefault="008924A6"/>
    <w:p w:rsidR="008924A6" w:rsidRDefault="003A0DD1">
      <w:pPr>
        <w:tabs>
          <w:tab w:val="left" w:pos="900"/>
          <w:tab w:val="left" w:pos="1080"/>
        </w:tabs>
        <w:spacing w:line="300" w:lineRule="auto"/>
        <w:jc w:val="center"/>
        <w:outlineLvl w:val="0"/>
        <w:rPr>
          <w:rFonts w:ascii="宋体" w:hAnsi="宋体" w:cs="宋体"/>
          <w:b/>
          <w:sz w:val="28"/>
          <w:szCs w:val="28"/>
        </w:rPr>
      </w:pPr>
      <w:r>
        <w:rPr>
          <w:rFonts w:ascii="宋体" w:hAnsi="宋体" w:cs="宋体" w:hint="eastAsia"/>
          <w:b/>
          <w:sz w:val="28"/>
          <w:szCs w:val="28"/>
        </w:rPr>
        <w:lastRenderedPageBreak/>
        <w:t>一、报价书</w:t>
      </w:r>
      <w:bookmarkEnd w:id="49"/>
    </w:p>
    <w:p w:rsidR="008924A6" w:rsidRDefault="003A0DD1">
      <w:pPr>
        <w:spacing w:line="440" w:lineRule="exact"/>
        <w:rPr>
          <w:rFonts w:ascii="宋体" w:hAnsi="宋体"/>
          <w:b/>
          <w:u w:val="single"/>
        </w:rPr>
      </w:pPr>
      <w:r>
        <w:rPr>
          <w:rFonts w:ascii="宋体" w:hAnsi="宋体" w:hint="eastAsia"/>
          <w:b/>
          <w:u w:val="single"/>
        </w:rPr>
        <w:t>致：重庆高速公路集团有限公司东南营运分公司</w:t>
      </w:r>
    </w:p>
    <w:p w:rsidR="008924A6" w:rsidRDefault="008924A6">
      <w:pPr>
        <w:spacing w:line="276" w:lineRule="auto"/>
        <w:ind w:firstLineChars="200" w:firstLine="420"/>
      </w:pPr>
    </w:p>
    <w:p w:rsidR="008924A6" w:rsidRDefault="003A0DD1">
      <w:pPr>
        <w:spacing w:line="276" w:lineRule="auto"/>
        <w:ind w:firstLineChars="200" w:firstLine="420"/>
      </w:pPr>
      <w:r>
        <w:rPr>
          <w:rFonts w:hint="eastAsia"/>
        </w:rPr>
        <w:t>1</w:t>
      </w:r>
      <w:r>
        <w:rPr>
          <w:rFonts w:hint="eastAsia"/>
        </w:rPr>
        <w:t>、我们已经仔细地研究了贵司</w:t>
      </w:r>
      <w:r>
        <w:rPr>
          <w:rFonts w:hint="eastAsia"/>
          <w:u w:val="single"/>
        </w:rPr>
        <w:t>2024</w:t>
      </w:r>
      <w:r>
        <w:rPr>
          <w:rFonts w:hint="eastAsia"/>
          <w:u w:val="single"/>
        </w:rPr>
        <w:t>年路面专项养护工程设计项目</w:t>
      </w:r>
      <w:r>
        <w:rPr>
          <w:rFonts w:hint="eastAsia"/>
        </w:rPr>
        <w:t>竞争性比选文件的全部内容，包括但不限于比选申请人须知、合同条件、咨询工作要求，以及全部补遗和澄清文件。我们已了解并完全理解了比选文件规定的合同范围、工作要求、技术标准和要求，并考虑到了潜在所有风险。据此，我方愿意以人民币</w:t>
      </w:r>
      <w:r>
        <w:rPr>
          <w:sz w:val="24"/>
        </w:rPr>
        <w:t>¥</w:t>
      </w:r>
      <w:r>
        <w:rPr>
          <w:sz w:val="24"/>
          <w:u w:val="single"/>
        </w:rPr>
        <w:t xml:space="preserve">      </w:t>
      </w:r>
      <w:r>
        <w:rPr>
          <w:rFonts w:hint="eastAsia"/>
          <w:sz w:val="24"/>
          <w:u w:val="single"/>
        </w:rPr>
        <w:t>元</w:t>
      </w:r>
      <w:r>
        <w:rPr>
          <w:rFonts w:hint="eastAsia"/>
        </w:rPr>
        <w:t>（大写）</w:t>
      </w:r>
      <w:r>
        <w:rPr>
          <w:sz w:val="24"/>
          <w:u w:val="single"/>
        </w:rPr>
        <w:t xml:space="preserve">         </w:t>
      </w:r>
      <w:r>
        <w:rPr>
          <w:rFonts w:hint="eastAsia"/>
          <w:sz w:val="24"/>
          <w:u w:val="single"/>
        </w:rPr>
        <w:t>元</w:t>
      </w:r>
      <w:r>
        <w:rPr>
          <w:sz w:val="24"/>
          <w:u w:val="single"/>
        </w:rPr>
        <w:t xml:space="preserve"> </w:t>
      </w:r>
      <w:r>
        <w:rPr>
          <w:rFonts w:hint="eastAsia"/>
          <w:sz w:val="24"/>
        </w:rPr>
        <w:t>、费率</w:t>
      </w:r>
      <w:r>
        <w:rPr>
          <w:rFonts w:hint="eastAsia"/>
          <w:sz w:val="24"/>
          <w:u w:val="single"/>
        </w:rPr>
        <w:t xml:space="preserve">   </w:t>
      </w:r>
      <w:r>
        <w:rPr>
          <w:rFonts w:hint="eastAsia"/>
          <w:sz w:val="24"/>
        </w:rPr>
        <w:t>%</w:t>
      </w:r>
      <w:r>
        <w:t>的</w:t>
      </w:r>
      <w:r>
        <w:rPr>
          <w:rFonts w:hint="eastAsia"/>
        </w:rPr>
        <w:t>竞标报价</w:t>
      </w:r>
      <w:r>
        <w:rPr>
          <w:rFonts w:hint="eastAsia"/>
          <w:sz w:val="24"/>
        </w:rPr>
        <w:t>，</w:t>
      </w:r>
      <w:r>
        <w:rPr>
          <w:rFonts w:hint="eastAsia"/>
        </w:rPr>
        <w:t>作为本工程咨询工作所需的全部费用。</w:t>
      </w:r>
    </w:p>
    <w:p w:rsidR="008924A6" w:rsidRDefault="003A0DD1">
      <w:pPr>
        <w:spacing w:line="440" w:lineRule="exact"/>
        <w:ind w:firstLineChars="200" w:firstLine="420"/>
        <w:jc w:val="left"/>
        <w:rPr>
          <w:szCs w:val="21"/>
        </w:rPr>
      </w:pPr>
      <w:r>
        <w:rPr>
          <w:rFonts w:hint="eastAsia"/>
        </w:rPr>
        <w:t xml:space="preserve">2. </w:t>
      </w:r>
      <w:r>
        <w:rPr>
          <w:rFonts w:hint="eastAsia"/>
        </w:rPr>
        <w:t>设计周期：</w:t>
      </w:r>
      <w:r>
        <w:rPr>
          <w:rFonts w:hint="eastAsia"/>
          <w:szCs w:val="21"/>
        </w:rPr>
        <w:t>自接受中标通知书后</w:t>
      </w:r>
      <w:r>
        <w:rPr>
          <w:rFonts w:hint="eastAsia"/>
          <w:szCs w:val="21"/>
          <w:u w:val="single"/>
        </w:rPr>
        <w:t xml:space="preserve">  50  </w:t>
      </w:r>
      <w:r>
        <w:rPr>
          <w:rFonts w:hint="eastAsia"/>
          <w:szCs w:val="21"/>
        </w:rPr>
        <w:t>日内提交经贵司组织审查合格的成果资料。</w:t>
      </w:r>
    </w:p>
    <w:p w:rsidR="008924A6" w:rsidRDefault="003A0DD1">
      <w:pPr>
        <w:spacing w:line="276" w:lineRule="auto"/>
        <w:ind w:firstLineChars="200" w:firstLine="420"/>
      </w:pPr>
      <w:r>
        <w:rPr>
          <w:rFonts w:hint="eastAsia"/>
        </w:rPr>
        <w:t>3.</w:t>
      </w:r>
      <w:r>
        <w:rPr>
          <w:rFonts w:hint="eastAsia"/>
        </w:rPr>
        <w:t>如果贵司接受我单位中标，我单位保证在竞争性比选文件规定的期限内，按本比选申请配备的人员和设备开始本工程的咨询工作，否则，贵司有权单方面终止合同。</w:t>
      </w:r>
    </w:p>
    <w:p w:rsidR="008924A6" w:rsidRDefault="003A0DD1">
      <w:pPr>
        <w:spacing w:line="276" w:lineRule="auto"/>
        <w:ind w:firstLineChars="200" w:firstLine="420"/>
      </w:pPr>
      <w:r>
        <w:rPr>
          <w:rFonts w:hint="eastAsia"/>
        </w:rPr>
        <w:t>4.</w:t>
      </w:r>
      <w:r>
        <w:rPr>
          <w:rFonts w:hint="eastAsia"/>
        </w:rPr>
        <w:t>我们同意在从规定的递交比选申请文件截止之日起到投标有效期满前遵守本比选申请文件。且本比选申请文件一直对我们具有约束力，并可随时接受中标。</w:t>
      </w:r>
    </w:p>
    <w:p w:rsidR="008924A6" w:rsidRDefault="003A0DD1">
      <w:pPr>
        <w:spacing w:line="276" w:lineRule="auto"/>
        <w:ind w:firstLineChars="200" w:firstLine="420"/>
      </w:pPr>
      <w:r>
        <w:rPr>
          <w:rFonts w:hint="eastAsia"/>
        </w:rPr>
        <w:t>5.</w:t>
      </w:r>
      <w:r>
        <w:rPr>
          <w:rFonts w:hint="eastAsia"/>
        </w:rPr>
        <w:t>如果我们中标，我们将及时签订合同。</w:t>
      </w:r>
    </w:p>
    <w:p w:rsidR="008924A6" w:rsidRDefault="003A0DD1">
      <w:pPr>
        <w:spacing w:line="276" w:lineRule="auto"/>
        <w:ind w:firstLineChars="200" w:firstLine="420"/>
      </w:pPr>
      <w:r>
        <w:rPr>
          <w:rFonts w:hint="eastAsia"/>
        </w:rPr>
        <w:t>6.</w:t>
      </w:r>
      <w:r>
        <w:rPr>
          <w:rFonts w:hint="eastAsia"/>
        </w:rPr>
        <w:t>在制定和签署一份正式协议书之前，本比选申请文件连同贵司的书面成交通知，应构成在我们双方之间有约束力的合同。</w:t>
      </w:r>
    </w:p>
    <w:p w:rsidR="008924A6" w:rsidRDefault="003A0DD1">
      <w:pPr>
        <w:spacing w:line="276" w:lineRule="auto"/>
        <w:ind w:firstLineChars="200" w:firstLine="420"/>
      </w:pPr>
      <w:r>
        <w:rPr>
          <w:rFonts w:hint="eastAsia"/>
        </w:rPr>
        <w:t>7.</w:t>
      </w:r>
      <w:r>
        <w:rPr>
          <w:rFonts w:hint="eastAsia"/>
        </w:rPr>
        <w:t>我们声明，本比选申请文件的全部内容都已了解和熟悉，并承诺成交后严格按此竞争性比选申请文件执行。</w:t>
      </w:r>
    </w:p>
    <w:p w:rsidR="008924A6" w:rsidRDefault="008924A6">
      <w:pPr>
        <w:spacing w:line="276" w:lineRule="auto"/>
        <w:ind w:firstLineChars="1750" w:firstLine="3675"/>
        <w:rPr>
          <w:szCs w:val="21"/>
        </w:rPr>
      </w:pPr>
    </w:p>
    <w:p w:rsidR="008924A6" w:rsidRDefault="003A0DD1">
      <w:pPr>
        <w:spacing w:line="276" w:lineRule="auto"/>
        <w:ind w:firstLineChars="1550" w:firstLine="3255"/>
        <w:rPr>
          <w:szCs w:val="21"/>
        </w:rPr>
      </w:pPr>
      <w:r>
        <w:rPr>
          <w:rFonts w:hint="eastAsia"/>
          <w:szCs w:val="21"/>
        </w:rPr>
        <w:t>比选申请人</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（盖单位章）</w:t>
      </w:r>
    </w:p>
    <w:p w:rsidR="008924A6" w:rsidRDefault="003A0DD1">
      <w:pPr>
        <w:spacing w:line="276" w:lineRule="auto"/>
        <w:ind w:firstLineChars="1550" w:firstLine="3255"/>
        <w:rPr>
          <w:szCs w:val="21"/>
        </w:rPr>
      </w:pPr>
      <w:r>
        <w:rPr>
          <w:rFonts w:hint="eastAsia"/>
          <w:szCs w:val="21"/>
        </w:rPr>
        <w:t>法定代表人（单位负责人）</w:t>
      </w:r>
      <w:r>
        <w:rPr>
          <w:szCs w:val="21"/>
        </w:rPr>
        <w:t>或其委托代理人：</w:t>
      </w:r>
      <w:r>
        <w:rPr>
          <w:szCs w:val="21"/>
          <w:u w:val="single"/>
        </w:rPr>
        <w:t xml:space="preserve">    </w:t>
      </w:r>
      <w:r>
        <w:rPr>
          <w:szCs w:val="21"/>
        </w:rPr>
        <w:t>（签字）</w:t>
      </w:r>
    </w:p>
    <w:p w:rsidR="008924A6" w:rsidRDefault="003A0DD1">
      <w:pPr>
        <w:spacing w:line="276" w:lineRule="auto"/>
        <w:ind w:firstLineChars="1550" w:firstLine="3255"/>
        <w:rPr>
          <w:szCs w:val="21"/>
        </w:rPr>
      </w:pPr>
      <w:r>
        <w:rPr>
          <w:szCs w:val="21"/>
        </w:rPr>
        <w:t>地址：</w:t>
      </w:r>
      <w:r>
        <w:rPr>
          <w:szCs w:val="21"/>
          <w:u w:val="single"/>
        </w:rPr>
        <w:t xml:space="preserve">                                     </w:t>
      </w:r>
    </w:p>
    <w:p w:rsidR="008924A6" w:rsidRDefault="003A0DD1">
      <w:pPr>
        <w:spacing w:line="276" w:lineRule="auto"/>
        <w:ind w:firstLineChars="1550" w:firstLine="3255"/>
        <w:rPr>
          <w:szCs w:val="21"/>
        </w:rPr>
      </w:pPr>
      <w:r>
        <w:rPr>
          <w:szCs w:val="21"/>
        </w:rPr>
        <w:t>网址：</w:t>
      </w:r>
      <w:r>
        <w:rPr>
          <w:szCs w:val="21"/>
          <w:u w:val="single"/>
        </w:rPr>
        <w:t xml:space="preserve">                                     </w:t>
      </w:r>
    </w:p>
    <w:p w:rsidR="008924A6" w:rsidRDefault="003A0DD1">
      <w:pPr>
        <w:spacing w:line="276" w:lineRule="auto"/>
        <w:ind w:firstLineChars="1550" w:firstLine="3255"/>
        <w:rPr>
          <w:szCs w:val="21"/>
        </w:rPr>
      </w:pPr>
      <w:r>
        <w:rPr>
          <w:szCs w:val="21"/>
        </w:rPr>
        <w:t>电话：</w:t>
      </w:r>
      <w:r>
        <w:rPr>
          <w:szCs w:val="21"/>
          <w:u w:val="single"/>
        </w:rPr>
        <w:t xml:space="preserve">                                     </w:t>
      </w:r>
    </w:p>
    <w:p w:rsidR="008924A6" w:rsidRDefault="003A0DD1">
      <w:pPr>
        <w:spacing w:line="276" w:lineRule="auto"/>
        <w:ind w:firstLineChars="1550" w:firstLine="3255"/>
        <w:rPr>
          <w:szCs w:val="21"/>
        </w:rPr>
      </w:pPr>
      <w:r>
        <w:rPr>
          <w:szCs w:val="21"/>
        </w:rPr>
        <w:t>传真：</w:t>
      </w:r>
      <w:r>
        <w:rPr>
          <w:szCs w:val="21"/>
          <w:u w:val="single"/>
        </w:rPr>
        <w:t xml:space="preserve">                                     </w:t>
      </w:r>
    </w:p>
    <w:p w:rsidR="008924A6" w:rsidRDefault="003A0DD1">
      <w:pPr>
        <w:spacing w:line="276" w:lineRule="auto"/>
        <w:ind w:firstLineChars="1550" w:firstLine="3255"/>
        <w:rPr>
          <w:szCs w:val="21"/>
        </w:rPr>
      </w:pPr>
      <w:r>
        <w:rPr>
          <w:szCs w:val="21"/>
        </w:rPr>
        <w:t>邮政编码：</w:t>
      </w:r>
      <w:r>
        <w:rPr>
          <w:szCs w:val="21"/>
          <w:u w:val="single"/>
        </w:rPr>
        <w:t xml:space="preserve">                                 </w:t>
      </w:r>
    </w:p>
    <w:p w:rsidR="008924A6" w:rsidRDefault="008924A6">
      <w:pPr>
        <w:spacing w:line="276" w:lineRule="auto"/>
        <w:ind w:firstLineChars="1750" w:firstLine="3675"/>
        <w:rPr>
          <w:szCs w:val="21"/>
        </w:rPr>
      </w:pPr>
    </w:p>
    <w:p w:rsidR="008924A6" w:rsidRDefault="003A0DD1">
      <w:pPr>
        <w:spacing w:line="276" w:lineRule="auto"/>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rsidR="008924A6" w:rsidRDefault="008924A6">
      <w:pPr>
        <w:spacing w:line="400" w:lineRule="atLeast"/>
        <w:jc w:val="center"/>
        <w:rPr>
          <w:rFonts w:ascii="宋体" w:hAnsi="宋体" w:cs="宋体"/>
          <w:b/>
          <w:sz w:val="28"/>
          <w:szCs w:val="28"/>
        </w:rPr>
      </w:pPr>
    </w:p>
    <w:p w:rsidR="008924A6" w:rsidRDefault="008924A6">
      <w:pPr>
        <w:spacing w:line="400" w:lineRule="atLeast"/>
        <w:jc w:val="center"/>
        <w:rPr>
          <w:rFonts w:ascii="宋体" w:hAnsi="宋体" w:cs="宋体"/>
          <w:b/>
          <w:sz w:val="28"/>
          <w:szCs w:val="28"/>
        </w:rPr>
        <w:sectPr w:rsidR="008924A6">
          <w:pgSz w:w="11906" w:h="16838"/>
          <w:pgMar w:top="1418" w:right="1725" w:bottom="1418" w:left="1781" w:header="851" w:footer="992" w:gutter="0"/>
          <w:cols w:space="720"/>
          <w:docGrid w:type="lines" w:linePitch="312"/>
        </w:sectPr>
      </w:pPr>
    </w:p>
    <w:p w:rsidR="008924A6" w:rsidRDefault="003A0DD1">
      <w:pPr>
        <w:tabs>
          <w:tab w:val="left" w:pos="900"/>
          <w:tab w:val="left" w:pos="1080"/>
        </w:tabs>
        <w:spacing w:line="300" w:lineRule="auto"/>
        <w:jc w:val="center"/>
        <w:outlineLvl w:val="0"/>
        <w:rPr>
          <w:rFonts w:ascii="宋体" w:hAnsi="宋体" w:cs="宋体"/>
          <w:b/>
          <w:sz w:val="28"/>
          <w:szCs w:val="28"/>
        </w:rPr>
      </w:pPr>
      <w:r>
        <w:rPr>
          <w:rFonts w:ascii="宋体" w:hAnsi="宋体" w:cs="宋体" w:hint="eastAsia"/>
          <w:b/>
          <w:sz w:val="28"/>
          <w:szCs w:val="28"/>
        </w:rPr>
        <w:lastRenderedPageBreak/>
        <w:t>二、法定代表人（单位负责人）身份证明及授权委托书</w:t>
      </w:r>
    </w:p>
    <w:p w:rsidR="008924A6" w:rsidRDefault="008924A6">
      <w:pPr>
        <w:spacing w:line="440" w:lineRule="exact"/>
        <w:rPr>
          <w:rFonts w:ascii="宋体" w:hAnsi="宋体" w:cs="宋体"/>
          <w:sz w:val="20"/>
        </w:rPr>
      </w:pPr>
    </w:p>
    <w:p w:rsidR="008924A6" w:rsidRDefault="003A0DD1">
      <w:pPr>
        <w:topLinePunct/>
        <w:spacing w:line="440" w:lineRule="exact"/>
        <w:ind w:firstLineChars="200" w:firstLine="422"/>
        <w:jc w:val="center"/>
        <w:outlineLvl w:val="2"/>
        <w:rPr>
          <w:b/>
          <w:szCs w:val="21"/>
        </w:rPr>
      </w:pPr>
      <w:bookmarkStart w:id="50" w:name="_Toc262547328"/>
      <w:r>
        <w:rPr>
          <w:rFonts w:hint="eastAsia"/>
          <w:b/>
          <w:szCs w:val="21"/>
        </w:rPr>
        <w:t>（一）法定代表人（单位负责人）身份证明</w:t>
      </w:r>
      <w:bookmarkEnd w:id="50"/>
    </w:p>
    <w:p w:rsidR="008924A6" w:rsidRDefault="003A0DD1">
      <w:pPr>
        <w:spacing w:line="440" w:lineRule="exact"/>
        <w:rPr>
          <w:szCs w:val="21"/>
        </w:rPr>
      </w:pPr>
      <w:r>
        <w:rPr>
          <w:rFonts w:hint="eastAsia"/>
          <w:szCs w:val="21"/>
        </w:rPr>
        <w:t>比选申请人名称：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rsidR="008924A6" w:rsidRDefault="003A0DD1">
      <w:pPr>
        <w:spacing w:line="440" w:lineRule="exact"/>
        <w:rPr>
          <w:szCs w:val="21"/>
        </w:rPr>
      </w:pPr>
      <w:r>
        <w:rPr>
          <w:rFonts w:hint="eastAsia"/>
          <w:szCs w:val="21"/>
        </w:rPr>
        <w:t>单位性质：</w:t>
      </w:r>
      <w:r>
        <w:rPr>
          <w:szCs w:val="21"/>
          <w:u w:val="single"/>
        </w:rPr>
        <w:t xml:space="preserve">                               </w:t>
      </w:r>
      <w:r>
        <w:rPr>
          <w:szCs w:val="21"/>
        </w:rPr>
        <w:t xml:space="preserve"> </w:t>
      </w:r>
    </w:p>
    <w:p w:rsidR="008924A6" w:rsidRDefault="003A0DD1">
      <w:pPr>
        <w:spacing w:line="440" w:lineRule="exact"/>
        <w:rPr>
          <w:szCs w:val="21"/>
        </w:rPr>
      </w:pPr>
      <w:r>
        <w:rPr>
          <w:rFonts w:hint="eastAsia"/>
          <w:szCs w:val="21"/>
        </w:rPr>
        <w:t>地址：</w:t>
      </w:r>
      <w:r>
        <w:rPr>
          <w:szCs w:val="21"/>
          <w:u w:val="single"/>
        </w:rPr>
        <w:t xml:space="preserve">                                   </w:t>
      </w:r>
    </w:p>
    <w:p w:rsidR="008924A6" w:rsidRDefault="003A0DD1">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rsidR="008924A6" w:rsidRDefault="003A0DD1">
      <w:pPr>
        <w:spacing w:line="440" w:lineRule="exact"/>
        <w:rPr>
          <w:szCs w:val="21"/>
        </w:rPr>
      </w:pPr>
      <w:r>
        <w:rPr>
          <w:rFonts w:hint="eastAsia"/>
          <w:szCs w:val="21"/>
        </w:rPr>
        <w:t>经营期限：</w:t>
      </w:r>
      <w:r>
        <w:rPr>
          <w:szCs w:val="21"/>
          <w:u w:val="single"/>
        </w:rPr>
        <w:t xml:space="preserve"> </w:t>
      </w:r>
      <w:r>
        <w:rPr>
          <w:szCs w:val="21"/>
        </w:rPr>
        <w:t xml:space="preserve">                             </w:t>
      </w:r>
      <w:r>
        <w:rPr>
          <w:szCs w:val="21"/>
          <w:u w:val="single"/>
        </w:rPr>
        <w:t xml:space="preserve"> </w:t>
      </w:r>
    </w:p>
    <w:p w:rsidR="008924A6" w:rsidRDefault="003A0DD1">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w:t>
      </w:r>
      <w:r>
        <w:rPr>
          <w:rFonts w:hint="eastAsia"/>
          <w:szCs w:val="21"/>
          <w:u w:val="single"/>
        </w:rPr>
        <w:t>（法定代表人（单位负责人）手签）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r>
        <w:rPr>
          <w:rFonts w:hint="eastAsia"/>
          <w:szCs w:val="21"/>
        </w:rPr>
        <w:t>系</w:t>
      </w:r>
      <w:r>
        <w:rPr>
          <w:szCs w:val="21"/>
          <w:u w:val="single"/>
        </w:rPr>
        <w:t xml:space="preserve">       </w:t>
      </w:r>
      <w:r>
        <w:rPr>
          <w:szCs w:val="21"/>
        </w:rPr>
        <w:t xml:space="preserve"> </w:t>
      </w:r>
      <w:r>
        <w:rPr>
          <w:rFonts w:hint="eastAsia"/>
          <w:szCs w:val="21"/>
        </w:rPr>
        <w:t>（比选申请人名称）的法定代表人（单位负责人）。</w:t>
      </w:r>
    </w:p>
    <w:p w:rsidR="008924A6" w:rsidRDefault="003A0DD1">
      <w:pPr>
        <w:spacing w:line="440" w:lineRule="exact"/>
        <w:ind w:firstLineChars="200" w:firstLine="420"/>
        <w:rPr>
          <w:szCs w:val="21"/>
        </w:rPr>
      </w:pPr>
      <w:r>
        <w:rPr>
          <w:rFonts w:hint="eastAsia"/>
          <w:szCs w:val="21"/>
        </w:rPr>
        <w:t>特此证明。</w:t>
      </w:r>
    </w:p>
    <w:p w:rsidR="008924A6" w:rsidRDefault="003A0DD1">
      <w:pPr>
        <w:spacing w:line="440" w:lineRule="exact"/>
        <w:rPr>
          <w:b/>
          <w:szCs w:val="21"/>
        </w:rPr>
      </w:pPr>
      <w:r>
        <w:rPr>
          <w:b/>
          <w:szCs w:val="21"/>
        </w:rPr>
        <w:t>附</w:t>
      </w:r>
      <w:r>
        <w:rPr>
          <w:rFonts w:hint="eastAsia"/>
          <w:b/>
          <w:szCs w:val="21"/>
        </w:rPr>
        <w:t>：法定代表人（单位负责人）身份证明</w:t>
      </w:r>
    </w:p>
    <w:p w:rsidR="008924A6" w:rsidRDefault="008924A6"/>
    <w:p w:rsidR="008924A6" w:rsidRDefault="003A0DD1">
      <w:pPr>
        <w:spacing w:line="440" w:lineRule="exac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rsidR="008924A6" w:rsidRDefault="003A0DD1">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rsidR="008924A6" w:rsidRDefault="008924A6">
      <w:pPr>
        <w:ind w:firstLineChars="50" w:firstLine="105"/>
        <w:rPr>
          <w:rFonts w:ascii="宋体" w:hAnsi="宋体"/>
          <w:szCs w:val="21"/>
        </w:rPr>
      </w:pPr>
    </w:p>
    <w:p w:rsidR="008924A6" w:rsidRDefault="008924A6">
      <w:pPr>
        <w:ind w:firstLineChars="50" w:firstLine="105"/>
        <w:rPr>
          <w:rFonts w:ascii="宋体" w:hAnsi="宋体"/>
          <w:szCs w:val="21"/>
        </w:rPr>
      </w:pPr>
    </w:p>
    <w:p w:rsidR="008924A6" w:rsidRDefault="008924A6">
      <w:pPr>
        <w:ind w:firstLineChars="50" w:firstLine="105"/>
        <w:rPr>
          <w:rFonts w:ascii="宋体" w:hAnsi="宋体"/>
          <w:szCs w:val="21"/>
        </w:rPr>
      </w:pPr>
    </w:p>
    <w:p w:rsidR="008924A6" w:rsidRDefault="008924A6">
      <w:pPr>
        <w:ind w:firstLineChars="50" w:firstLine="105"/>
        <w:rPr>
          <w:rFonts w:ascii="宋体" w:hAnsi="宋体"/>
          <w:szCs w:val="21"/>
        </w:rPr>
      </w:pPr>
    </w:p>
    <w:p w:rsidR="008924A6" w:rsidRDefault="003A0DD1">
      <w:pPr>
        <w:ind w:firstLineChars="50" w:firstLine="105"/>
        <w:rPr>
          <w:rFonts w:ascii="宋体" w:hAnsi="宋体"/>
          <w:b/>
          <w:bCs/>
          <w:szCs w:val="21"/>
        </w:rPr>
      </w:pPr>
      <w:r>
        <w:rPr>
          <w:rFonts w:ascii="宋体" w:hAnsi="宋体" w:hint="eastAsia"/>
          <w:b/>
          <w:bCs/>
          <w:szCs w:val="21"/>
        </w:rPr>
        <w:t>注：法定代表人（单位负责人）的签字必须是亲笔签名，不得用印章、签名章或其他电子制版签名。</w:t>
      </w:r>
    </w:p>
    <w:p w:rsidR="008924A6" w:rsidRDefault="003A0DD1">
      <w:pPr>
        <w:topLinePunct/>
        <w:spacing w:line="440" w:lineRule="exact"/>
        <w:jc w:val="center"/>
        <w:outlineLvl w:val="2"/>
        <w:rPr>
          <w:rFonts w:ascii="宋体" w:hAnsi="宋体" w:cs="宋体"/>
          <w:b/>
          <w:szCs w:val="21"/>
        </w:rPr>
      </w:pPr>
      <w:r>
        <w:rPr>
          <w:rFonts w:ascii="宋体" w:hAnsi="宋体" w:cs="宋体" w:hint="eastAsia"/>
          <w:sz w:val="20"/>
        </w:rPr>
        <w:br w:type="page"/>
      </w:r>
      <w:bookmarkStart w:id="51" w:name="_Toc262547329"/>
      <w:r>
        <w:rPr>
          <w:rFonts w:ascii="宋体" w:hAnsi="宋体" w:cs="宋体" w:hint="eastAsia"/>
          <w:b/>
          <w:szCs w:val="21"/>
        </w:rPr>
        <w:lastRenderedPageBreak/>
        <w:t>（二）授权委托书</w:t>
      </w:r>
      <w:bookmarkEnd w:id="51"/>
      <w:r>
        <w:rPr>
          <w:rFonts w:ascii="宋体" w:hAnsi="宋体" w:cs="宋体" w:hint="eastAsia"/>
          <w:b/>
          <w:szCs w:val="21"/>
        </w:rPr>
        <w:t xml:space="preserve"> </w:t>
      </w:r>
    </w:p>
    <w:p w:rsidR="008924A6" w:rsidRDefault="008924A6">
      <w:pPr>
        <w:autoSpaceDE w:val="0"/>
        <w:autoSpaceDN w:val="0"/>
        <w:adjustRightInd w:val="0"/>
        <w:snapToGrid w:val="0"/>
        <w:spacing w:line="360" w:lineRule="auto"/>
        <w:jc w:val="left"/>
        <w:rPr>
          <w:rFonts w:ascii="宋体" w:hAnsi="宋体" w:cs="宋体"/>
          <w:kern w:val="0"/>
          <w:sz w:val="12"/>
          <w:szCs w:val="12"/>
        </w:rPr>
      </w:pPr>
    </w:p>
    <w:p w:rsidR="008924A6" w:rsidRDefault="008924A6">
      <w:pPr>
        <w:autoSpaceDE w:val="0"/>
        <w:autoSpaceDN w:val="0"/>
        <w:adjustRightInd w:val="0"/>
        <w:snapToGrid w:val="0"/>
        <w:spacing w:line="360" w:lineRule="auto"/>
        <w:jc w:val="left"/>
        <w:rPr>
          <w:rFonts w:ascii="宋体" w:hAnsi="宋体" w:cs="宋体"/>
          <w:kern w:val="0"/>
          <w:sz w:val="20"/>
        </w:rPr>
      </w:pPr>
    </w:p>
    <w:p w:rsidR="008924A6" w:rsidRDefault="003A0DD1">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本人</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（姓名）系</w:t>
      </w:r>
      <w:r>
        <w:rPr>
          <w:rFonts w:ascii="宋体" w:hAnsi="宋体" w:cs="宋体" w:hint="eastAsia"/>
          <w:w w:val="200"/>
          <w:kern w:val="0"/>
          <w:szCs w:val="21"/>
          <w:u w:val="single"/>
        </w:rPr>
        <w:t xml:space="preserve">        </w:t>
      </w:r>
      <w:r>
        <w:rPr>
          <w:rFonts w:ascii="宋体" w:hAnsi="宋体" w:cs="宋体" w:hint="eastAsia"/>
          <w:kern w:val="0"/>
          <w:szCs w:val="21"/>
        </w:rPr>
        <w:t>（比选申请人名称</w:t>
      </w:r>
      <w:r>
        <w:rPr>
          <w:rFonts w:ascii="宋体" w:hAnsi="宋体" w:cs="宋体" w:hint="eastAsia"/>
          <w:spacing w:val="1"/>
          <w:kern w:val="0"/>
          <w:szCs w:val="21"/>
        </w:rPr>
        <w:t>）</w:t>
      </w:r>
      <w:r>
        <w:rPr>
          <w:rFonts w:ascii="宋体" w:hAnsi="宋体" w:cs="宋体" w:hint="eastAsia"/>
          <w:kern w:val="0"/>
          <w:szCs w:val="21"/>
        </w:rPr>
        <w:t>的</w:t>
      </w:r>
      <w:r>
        <w:rPr>
          <w:rFonts w:hint="eastAsia"/>
          <w:szCs w:val="21"/>
        </w:rPr>
        <w:t>法定代表人（单位负责人）</w:t>
      </w:r>
      <w:r>
        <w:rPr>
          <w:rFonts w:ascii="宋体" w:hAnsi="宋体" w:cs="宋体" w:hint="eastAsia"/>
          <w:kern w:val="0"/>
          <w:szCs w:val="21"/>
        </w:rPr>
        <w:t>，现委托</w:t>
      </w:r>
      <w:r>
        <w:rPr>
          <w:rFonts w:ascii="宋体" w:hAnsi="宋体" w:cs="宋体" w:hint="eastAsia"/>
          <w:kern w:val="0"/>
          <w:szCs w:val="21"/>
          <w:u w:val="single"/>
        </w:rPr>
        <w:t xml:space="preserve">    </w:t>
      </w:r>
      <w:r>
        <w:rPr>
          <w:rFonts w:ascii="宋体" w:hAnsi="宋体" w:cs="宋体" w:hint="eastAsia"/>
          <w:w w:val="200"/>
          <w:kern w:val="0"/>
          <w:szCs w:val="21"/>
          <w:u w:val="single"/>
        </w:rPr>
        <w:t xml:space="preserve"> </w:t>
      </w:r>
      <w:r>
        <w:rPr>
          <w:rFonts w:ascii="宋体" w:hAnsi="宋体" w:cs="宋体" w:hint="eastAsia"/>
          <w:kern w:val="0"/>
          <w:szCs w:val="21"/>
        </w:rPr>
        <w:t>（姓名）为我方代理人。代理人根据授权，以我方名义签署、澄清、说明、补正、递交、撤回、修改贵司</w:t>
      </w:r>
      <w:r>
        <w:rPr>
          <w:rFonts w:ascii="宋体" w:hAnsi="宋体" w:cs="宋体" w:hint="eastAsia"/>
          <w:kern w:val="0"/>
          <w:szCs w:val="21"/>
          <w:u w:val="single"/>
        </w:rPr>
        <w:t xml:space="preserve"> 2024年路面专项养护工程设计项目</w:t>
      </w:r>
      <w:r>
        <w:rPr>
          <w:rFonts w:ascii="宋体" w:hAnsi="宋体" w:cs="宋体" w:hint="eastAsia"/>
          <w:kern w:val="0"/>
          <w:szCs w:val="21"/>
        </w:rPr>
        <w:t>报价书、签订合同和处理有关事宜， 其法律后果由我方承担。</w:t>
      </w:r>
    </w:p>
    <w:p w:rsidR="008924A6" w:rsidRDefault="003A0DD1">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ascii="宋体" w:hAnsi="宋体" w:cs="宋体" w:hint="eastAsia"/>
          <w:kern w:val="0"/>
          <w:szCs w:val="21"/>
        </w:rPr>
        <w:t>委托</w:t>
      </w:r>
      <w:r>
        <w:rPr>
          <w:rFonts w:ascii="宋体" w:hAnsi="宋体" w:cs="宋体" w:hint="eastAsia"/>
          <w:spacing w:val="-1"/>
          <w:kern w:val="0"/>
          <w:szCs w:val="21"/>
        </w:rPr>
        <w:t>期</w:t>
      </w:r>
      <w:r>
        <w:rPr>
          <w:rFonts w:ascii="宋体" w:hAnsi="宋体" w:cs="宋体" w:hint="eastAsia"/>
          <w:kern w:val="0"/>
          <w:szCs w:val="21"/>
        </w:rPr>
        <w:t>限：</w:t>
      </w:r>
      <w:r>
        <w:rPr>
          <w:rFonts w:ascii="宋体" w:hAnsi="宋体" w:cs="宋体" w:hint="eastAsia"/>
          <w:w w:val="200"/>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w:t>
      </w:r>
    </w:p>
    <w:p w:rsidR="008924A6" w:rsidRDefault="003A0DD1">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代理人无转委托权。</w:t>
      </w:r>
    </w:p>
    <w:p w:rsidR="008924A6" w:rsidRDefault="003A0DD1">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b/>
          <w:bCs/>
          <w:kern w:val="0"/>
          <w:szCs w:val="21"/>
        </w:rPr>
      </w:pPr>
      <w:r>
        <w:rPr>
          <w:rFonts w:ascii="宋体" w:hAnsi="宋体" w:cs="宋体" w:hint="eastAsia"/>
          <w:b/>
          <w:bCs/>
          <w:kern w:val="0"/>
          <w:szCs w:val="21"/>
        </w:rPr>
        <w:t>附：</w:t>
      </w:r>
      <w:r>
        <w:rPr>
          <w:rFonts w:hint="eastAsia"/>
          <w:b/>
          <w:szCs w:val="21"/>
        </w:rPr>
        <w:t>法定代表人（单位负责人）及授权人的</w:t>
      </w:r>
      <w:r>
        <w:rPr>
          <w:rFonts w:ascii="宋体" w:hAnsi="宋体" w:cs="宋体" w:hint="eastAsia"/>
          <w:b/>
          <w:bCs/>
          <w:kern w:val="0"/>
          <w:szCs w:val="21"/>
        </w:rPr>
        <w:t>身份证明。</w:t>
      </w:r>
    </w:p>
    <w:p w:rsidR="008924A6" w:rsidRDefault="008924A6">
      <w:pPr>
        <w:autoSpaceDE w:val="0"/>
        <w:autoSpaceDN w:val="0"/>
        <w:adjustRightInd w:val="0"/>
        <w:snapToGrid w:val="0"/>
        <w:spacing w:line="360" w:lineRule="auto"/>
        <w:jc w:val="left"/>
        <w:rPr>
          <w:rFonts w:ascii="宋体" w:hAnsi="宋体" w:cs="宋体"/>
          <w:kern w:val="0"/>
          <w:sz w:val="12"/>
          <w:szCs w:val="12"/>
        </w:rPr>
      </w:pPr>
    </w:p>
    <w:p w:rsidR="008924A6" w:rsidRDefault="008924A6">
      <w:pPr>
        <w:autoSpaceDE w:val="0"/>
        <w:autoSpaceDN w:val="0"/>
        <w:adjustRightInd w:val="0"/>
        <w:snapToGrid w:val="0"/>
        <w:spacing w:line="360" w:lineRule="auto"/>
        <w:jc w:val="left"/>
        <w:rPr>
          <w:rFonts w:ascii="宋体" w:hAnsi="宋体" w:cs="宋体"/>
          <w:kern w:val="0"/>
          <w:sz w:val="20"/>
        </w:rPr>
      </w:pPr>
    </w:p>
    <w:p w:rsidR="008924A6" w:rsidRDefault="003A0DD1">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ascii="宋体" w:hAnsi="宋体" w:cs="宋体" w:hint="eastAsia"/>
          <w:kern w:val="0"/>
          <w:szCs w:val="21"/>
        </w:rPr>
        <w:t>比选申请人：</w:t>
      </w:r>
      <w:r>
        <w:rPr>
          <w:rFonts w:ascii="宋体" w:hAnsi="宋体" w:cs="宋体" w:hint="eastAsia"/>
          <w:w w:val="200"/>
          <w:kern w:val="0"/>
          <w:szCs w:val="21"/>
          <w:u w:val="single"/>
        </w:rPr>
        <w:t xml:space="preserve">              </w:t>
      </w:r>
      <w:r>
        <w:rPr>
          <w:rFonts w:ascii="宋体" w:hAnsi="宋体" w:cs="宋体" w:hint="eastAsia"/>
          <w:kern w:val="0"/>
          <w:szCs w:val="21"/>
          <w:u w:val="single"/>
        </w:rPr>
        <w:tab/>
        <w:t xml:space="preserve">    </w:t>
      </w:r>
      <w:r>
        <w:rPr>
          <w:rFonts w:ascii="宋体" w:hAnsi="宋体" w:cs="宋体" w:hint="eastAsia"/>
          <w:kern w:val="0"/>
          <w:szCs w:val="21"/>
        </w:rPr>
        <w:t>（</w:t>
      </w:r>
      <w:r>
        <w:rPr>
          <w:rFonts w:ascii="宋体" w:hAnsi="宋体" w:cs="宋体" w:hint="eastAsia"/>
          <w:spacing w:val="-1"/>
          <w:kern w:val="0"/>
          <w:szCs w:val="21"/>
        </w:rPr>
        <w:t>盖</w:t>
      </w:r>
      <w:r>
        <w:rPr>
          <w:rFonts w:ascii="宋体" w:hAnsi="宋体" w:cs="宋体" w:hint="eastAsia"/>
          <w:kern w:val="0"/>
          <w:szCs w:val="21"/>
        </w:rPr>
        <w:t xml:space="preserve">单位公章） </w:t>
      </w:r>
    </w:p>
    <w:p w:rsidR="008924A6" w:rsidRDefault="003A0DD1">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szCs w:val="21"/>
        </w:rPr>
        <w:t>法定代表人（单位负责人）</w:t>
      </w:r>
      <w:r>
        <w:rPr>
          <w:rFonts w:ascii="宋体" w:hAnsi="宋体" w:cs="宋体" w:hint="eastAsia"/>
          <w:kern w:val="0"/>
          <w:szCs w:val="21"/>
        </w:rPr>
        <w:t>：</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u w:val="single"/>
        </w:rPr>
        <w:tab/>
      </w:r>
      <w:r>
        <w:rPr>
          <w:rFonts w:ascii="宋体" w:hAnsi="宋体" w:cs="宋体" w:hint="eastAsia"/>
          <w:kern w:val="0"/>
          <w:szCs w:val="21"/>
        </w:rPr>
        <w:t>（签字）</w:t>
      </w:r>
    </w:p>
    <w:p w:rsidR="008924A6" w:rsidRDefault="003A0DD1">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身份证号码：</w:t>
      </w:r>
      <w:r>
        <w:rPr>
          <w:rFonts w:ascii="宋体" w:hAnsi="宋体" w:cs="宋体" w:hint="eastAsia"/>
          <w:w w:val="200"/>
          <w:kern w:val="0"/>
          <w:szCs w:val="21"/>
          <w:u w:val="single"/>
        </w:rPr>
        <w:t xml:space="preserve">                 </w:t>
      </w:r>
      <w:r>
        <w:rPr>
          <w:rFonts w:ascii="宋体" w:hAnsi="宋体" w:cs="宋体" w:hint="eastAsia"/>
          <w:kern w:val="0"/>
          <w:szCs w:val="21"/>
          <w:u w:val="single"/>
        </w:rPr>
        <w:tab/>
      </w:r>
    </w:p>
    <w:p w:rsidR="008924A6" w:rsidRDefault="003A0DD1">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委托代理人：</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（签</w:t>
      </w:r>
      <w:r>
        <w:rPr>
          <w:rFonts w:ascii="宋体" w:hAnsi="宋体" w:cs="宋体" w:hint="eastAsia"/>
          <w:spacing w:val="-1"/>
          <w:kern w:val="0"/>
          <w:szCs w:val="21"/>
        </w:rPr>
        <w:t>字</w:t>
      </w:r>
      <w:r>
        <w:rPr>
          <w:rFonts w:ascii="宋体" w:hAnsi="宋体" w:cs="宋体" w:hint="eastAsia"/>
          <w:kern w:val="0"/>
          <w:szCs w:val="21"/>
        </w:rPr>
        <w:t>）</w:t>
      </w:r>
    </w:p>
    <w:p w:rsidR="008924A6" w:rsidRDefault="003A0DD1">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身份证号码：</w:t>
      </w:r>
      <w:r>
        <w:rPr>
          <w:rFonts w:ascii="宋体" w:hAnsi="宋体" w:cs="宋体" w:hint="eastAsia"/>
          <w:w w:val="200"/>
          <w:kern w:val="0"/>
          <w:szCs w:val="21"/>
          <w:u w:val="single"/>
        </w:rPr>
        <w:t xml:space="preserve"> </w:t>
      </w:r>
      <w:r>
        <w:rPr>
          <w:rFonts w:ascii="宋体" w:hAnsi="宋体" w:cs="宋体" w:hint="eastAsia"/>
          <w:kern w:val="0"/>
          <w:szCs w:val="21"/>
          <w:u w:val="single"/>
        </w:rPr>
        <w:tab/>
      </w:r>
    </w:p>
    <w:p w:rsidR="008924A6" w:rsidRDefault="008924A6">
      <w:pPr>
        <w:autoSpaceDE w:val="0"/>
        <w:autoSpaceDN w:val="0"/>
        <w:adjustRightInd w:val="0"/>
        <w:snapToGrid w:val="0"/>
        <w:spacing w:line="360" w:lineRule="auto"/>
        <w:jc w:val="left"/>
        <w:rPr>
          <w:rFonts w:ascii="宋体" w:hAnsi="宋体" w:cs="宋体"/>
          <w:kern w:val="0"/>
          <w:sz w:val="20"/>
        </w:rPr>
      </w:pPr>
    </w:p>
    <w:p w:rsidR="008924A6" w:rsidRDefault="008924A6">
      <w:pPr>
        <w:autoSpaceDE w:val="0"/>
        <w:autoSpaceDN w:val="0"/>
        <w:adjustRightInd w:val="0"/>
        <w:snapToGrid w:val="0"/>
        <w:spacing w:line="360" w:lineRule="auto"/>
        <w:jc w:val="left"/>
        <w:rPr>
          <w:rFonts w:ascii="宋体" w:hAnsi="宋体" w:cs="宋体"/>
          <w:kern w:val="0"/>
          <w:sz w:val="20"/>
        </w:rPr>
      </w:pPr>
    </w:p>
    <w:p w:rsidR="008924A6" w:rsidRDefault="008924A6">
      <w:pPr>
        <w:autoSpaceDE w:val="0"/>
        <w:autoSpaceDN w:val="0"/>
        <w:adjustRightInd w:val="0"/>
        <w:snapToGrid w:val="0"/>
        <w:spacing w:line="360" w:lineRule="auto"/>
        <w:jc w:val="left"/>
        <w:rPr>
          <w:rFonts w:ascii="宋体" w:hAnsi="宋体" w:cs="宋体"/>
          <w:kern w:val="0"/>
          <w:sz w:val="20"/>
        </w:rPr>
      </w:pPr>
    </w:p>
    <w:p w:rsidR="008924A6" w:rsidRDefault="008924A6">
      <w:pPr>
        <w:autoSpaceDE w:val="0"/>
        <w:autoSpaceDN w:val="0"/>
        <w:adjustRightInd w:val="0"/>
        <w:snapToGrid w:val="0"/>
        <w:spacing w:line="360" w:lineRule="auto"/>
        <w:jc w:val="left"/>
        <w:rPr>
          <w:rFonts w:ascii="宋体" w:hAnsi="宋体" w:cs="宋体"/>
          <w:kern w:val="0"/>
          <w:sz w:val="28"/>
          <w:szCs w:val="28"/>
        </w:rPr>
      </w:pPr>
    </w:p>
    <w:p w:rsidR="008924A6" w:rsidRDefault="003A0DD1">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sectPr w:rsidR="008924A6">
          <w:pgSz w:w="11906" w:h="16838"/>
          <w:pgMar w:top="1418" w:right="991" w:bottom="1418" w:left="1361" w:header="851" w:footer="992" w:gutter="0"/>
          <w:cols w:space="720"/>
          <w:docGrid w:type="lines" w:linePitch="312"/>
        </w:sectPr>
      </w:pP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年</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月</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日</w:t>
      </w:r>
    </w:p>
    <w:p w:rsidR="008924A6" w:rsidRDefault="003A0DD1">
      <w:pPr>
        <w:tabs>
          <w:tab w:val="left" w:pos="900"/>
          <w:tab w:val="left" w:pos="1080"/>
        </w:tabs>
        <w:spacing w:line="300" w:lineRule="auto"/>
        <w:jc w:val="center"/>
        <w:outlineLvl w:val="0"/>
        <w:rPr>
          <w:rFonts w:ascii="宋体" w:hAnsi="宋体" w:cs="宋体"/>
          <w:b/>
          <w:sz w:val="28"/>
          <w:szCs w:val="28"/>
        </w:rPr>
        <w:sectPr w:rsidR="008924A6">
          <w:pgSz w:w="11906" w:h="16838"/>
          <w:pgMar w:top="1418" w:right="991" w:bottom="1418" w:left="1361" w:header="851" w:footer="992" w:gutter="0"/>
          <w:cols w:space="720"/>
          <w:docGrid w:type="lines" w:linePitch="312"/>
        </w:sectPr>
      </w:pPr>
      <w:r>
        <w:rPr>
          <w:rFonts w:ascii="宋体" w:hAnsi="宋体" w:cs="宋体" w:hint="eastAsia"/>
          <w:b/>
          <w:sz w:val="28"/>
          <w:szCs w:val="28"/>
        </w:rPr>
        <w:lastRenderedPageBreak/>
        <w:t>三、比选申请单位有效的营业执照、资质证书等证明材料</w:t>
      </w:r>
    </w:p>
    <w:p w:rsidR="008924A6" w:rsidRDefault="003A0DD1">
      <w:pPr>
        <w:tabs>
          <w:tab w:val="left" w:pos="900"/>
          <w:tab w:val="left" w:pos="1080"/>
        </w:tabs>
        <w:spacing w:line="300" w:lineRule="auto"/>
        <w:jc w:val="center"/>
        <w:outlineLvl w:val="0"/>
        <w:rPr>
          <w:rFonts w:ascii="宋体" w:hAnsi="宋体" w:cs="宋体"/>
          <w:b/>
          <w:sz w:val="28"/>
          <w:szCs w:val="28"/>
        </w:rPr>
        <w:sectPr w:rsidR="008924A6">
          <w:headerReference w:type="default" r:id="rId11"/>
          <w:pgSz w:w="11906" w:h="16838"/>
          <w:pgMar w:top="1440" w:right="1800" w:bottom="1440" w:left="1800" w:header="851" w:footer="992" w:gutter="0"/>
          <w:cols w:space="720"/>
          <w:docGrid w:type="lines" w:linePitch="312"/>
        </w:sectPr>
      </w:pPr>
      <w:r>
        <w:rPr>
          <w:rFonts w:ascii="宋体" w:hAnsi="宋体" w:cs="宋体" w:hint="eastAsia"/>
          <w:b/>
          <w:sz w:val="28"/>
          <w:szCs w:val="28"/>
        </w:rPr>
        <w:lastRenderedPageBreak/>
        <w:t>四、比选申请单位的业绩证明材</w:t>
      </w:r>
    </w:p>
    <w:p w:rsidR="008924A6" w:rsidRDefault="003A0DD1">
      <w:pPr>
        <w:tabs>
          <w:tab w:val="left" w:pos="900"/>
          <w:tab w:val="left" w:pos="1080"/>
        </w:tabs>
        <w:spacing w:line="300" w:lineRule="auto"/>
        <w:jc w:val="center"/>
        <w:outlineLvl w:val="0"/>
        <w:rPr>
          <w:rFonts w:ascii="宋体" w:hAnsi="宋体" w:cs="宋体"/>
          <w:b/>
          <w:sz w:val="28"/>
          <w:szCs w:val="28"/>
        </w:rPr>
      </w:pPr>
      <w:r>
        <w:rPr>
          <w:rFonts w:ascii="宋体" w:hAnsi="宋体" w:cs="宋体" w:hint="eastAsia"/>
          <w:b/>
          <w:sz w:val="28"/>
          <w:szCs w:val="28"/>
        </w:rPr>
        <w:lastRenderedPageBreak/>
        <w:t>五、比选申请单位技术部分</w:t>
      </w:r>
    </w:p>
    <w:p w:rsidR="008924A6" w:rsidRDefault="003A0DD1">
      <w:pPr>
        <w:rPr>
          <w:b/>
          <w:bCs/>
        </w:rPr>
      </w:pPr>
      <w:r>
        <w:rPr>
          <w:rFonts w:hint="eastAsia"/>
          <w:b/>
          <w:bCs/>
        </w:rPr>
        <w:t xml:space="preserve">            </w:t>
      </w:r>
      <w:r>
        <w:rPr>
          <w:rFonts w:hint="eastAsia"/>
          <w:b/>
          <w:bCs/>
        </w:rPr>
        <w:t>由比选申请单位根据比选文件自行编制，格式自拟。</w:t>
      </w:r>
    </w:p>
    <w:p w:rsidR="008924A6" w:rsidRDefault="008924A6">
      <w:pPr>
        <w:pStyle w:val="10"/>
        <w:tabs>
          <w:tab w:val="right" w:leader="dot" w:pos="8805"/>
        </w:tabs>
      </w:pPr>
    </w:p>
    <w:p w:rsidR="008924A6" w:rsidRDefault="008924A6"/>
    <w:p w:rsidR="008924A6" w:rsidRDefault="008924A6">
      <w:pPr>
        <w:pStyle w:val="10"/>
        <w:tabs>
          <w:tab w:val="right" w:leader="dot" w:pos="8805"/>
        </w:tabs>
      </w:pPr>
    </w:p>
    <w:p w:rsidR="008924A6" w:rsidRDefault="008924A6"/>
    <w:p w:rsidR="008924A6" w:rsidRDefault="008924A6">
      <w:pPr>
        <w:pStyle w:val="10"/>
        <w:tabs>
          <w:tab w:val="right" w:leader="dot" w:pos="8805"/>
        </w:tabs>
      </w:pPr>
    </w:p>
    <w:p w:rsidR="008924A6" w:rsidRDefault="008924A6"/>
    <w:p w:rsidR="008924A6" w:rsidRDefault="008924A6">
      <w:pPr>
        <w:pStyle w:val="10"/>
        <w:tabs>
          <w:tab w:val="right" w:leader="dot" w:pos="8805"/>
        </w:tabs>
      </w:pPr>
    </w:p>
    <w:p w:rsidR="008924A6" w:rsidRDefault="008924A6"/>
    <w:p w:rsidR="008924A6" w:rsidRDefault="008924A6">
      <w:pPr>
        <w:pStyle w:val="10"/>
        <w:tabs>
          <w:tab w:val="right" w:leader="dot" w:pos="8805"/>
        </w:tabs>
      </w:pPr>
    </w:p>
    <w:p w:rsidR="008924A6" w:rsidRDefault="008924A6"/>
    <w:p w:rsidR="008924A6" w:rsidRDefault="008924A6">
      <w:pPr>
        <w:pStyle w:val="10"/>
        <w:tabs>
          <w:tab w:val="right" w:leader="dot" w:pos="8805"/>
        </w:tabs>
      </w:pPr>
    </w:p>
    <w:p w:rsidR="008924A6" w:rsidRDefault="008924A6"/>
    <w:p w:rsidR="008924A6" w:rsidRDefault="008924A6">
      <w:pPr>
        <w:pStyle w:val="10"/>
        <w:tabs>
          <w:tab w:val="right" w:leader="dot" w:pos="8805"/>
        </w:tabs>
      </w:pPr>
    </w:p>
    <w:p w:rsidR="008924A6" w:rsidRDefault="008924A6"/>
    <w:p w:rsidR="008924A6" w:rsidRDefault="008924A6">
      <w:pPr>
        <w:pStyle w:val="10"/>
        <w:tabs>
          <w:tab w:val="right" w:leader="dot" w:pos="8805"/>
        </w:tabs>
      </w:pPr>
    </w:p>
    <w:p w:rsidR="008924A6" w:rsidRDefault="008924A6">
      <w:pPr>
        <w:pStyle w:val="3"/>
        <w:numPr>
          <w:ilvl w:val="2"/>
          <w:numId w:val="0"/>
        </w:numPr>
      </w:pPr>
    </w:p>
    <w:p w:rsidR="008924A6" w:rsidRDefault="003A0DD1">
      <w:pPr>
        <w:tabs>
          <w:tab w:val="left" w:pos="900"/>
          <w:tab w:val="left" w:pos="1080"/>
        </w:tabs>
        <w:spacing w:line="360" w:lineRule="auto"/>
        <w:jc w:val="center"/>
        <w:outlineLvl w:val="0"/>
        <w:rPr>
          <w:b/>
          <w:bCs/>
          <w:sz w:val="28"/>
          <w:szCs w:val="28"/>
        </w:rPr>
      </w:pPr>
      <w:r>
        <w:rPr>
          <w:rFonts w:hint="eastAsia"/>
          <w:b/>
          <w:bCs/>
          <w:sz w:val="28"/>
          <w:szCs w:val="28"/>
        </w:rPr>
        <w:t>六、</w:t>
      </w:r>
      <w:r>
        <w:rPr>
          <w:rFonts w:hint="eastAsia"/>
          <w:b/>
          <w:bCs/>
          <w:sz w:val="28"/>
          <w:szCs w:val="28"/>
        </w:rPr>
        <w:t>2024</w:t>
      </w:r>
      <w:r>
        <w:rPr>
          <w:rFonts w:hint="eastAsia"/>
          <w:b/>
          <w:bCs/>
          <w:sz w:val="28"/>
          <w:szCs w:val="28"/>
        </w:rPr>
        <w:t>年路面专项养护工程设计项目竞争性比选限价计算表</w:t>
      </w:r>
    </w:p>
    <w:tbl>
      <w:tblPr>
        <w:tblW w:w="14400" w:type="dxa"/>
        <w:tblInd w:w="93" w:type="dxa"/>
        <w:tblLayout w:type="fixed"/>
        <w:tblLook w:val="04A0" w:firstRow="1" w:lastRow="0" w:firstColumn="1" w:lastColumn="0" w:noHBand="0" w:noVBand="1"/>
      </w:tblPr>
      <w:tblGrid>
        <w:gridCol w:w="1550"/>
        <w:gridCol w:w="738"/>
        <w:gridCol w:w="825"/>
        <w:gridCol w:w="912"/>
        <w:gridCol w:w="1263"/>
        <w:gridCol w:w="937"/>
        <w:gridCol w:w="1150"/>
        <w:gridCol w:w="1900"/>
        <w:gridCol w:w="1388"/>
        <w:gridCol w:w="1000"/>
        <w:gridCol w:w="912"/>
        <w:gridCol w:w="1825"/>
      </w:tblGrid>
      <w:tr w:rsidR="008924A6">
        <w:trPr>
          <w:trHeight w:val="529"/>
        </w:trPr>
        <w:tc>
          <w:tcPr>
            <w:tcW w:w="14400" w:type="dxa"/>
            <w:gridSpan w:val="12"/>
            <w:tcBorders>
              <w:top w:val="nil"/>
              <w:left w:val="nil"/>
              <w:bottom w:val="nil"/>
              <w:right w:val="nil"/>
            </w:tcBorders>
            <w:vAlign w:val="center"/>
          </w:tcPr>
          <w:p w:rsidR="008924A6" w:rsidRDefault="003A0DD1">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 w:val="36"/>
                <w:szCs w:val="36"/>
                <w:lang w:bidi="ar"/>
              </w:rPr>
              <w:t>2024年路面专项养护工程设计项目竞争性比选限价计算表</w:t>
            </w:r>
          </w:p>
        </w:tc>
      </w:tr>
      <w:tr w:rsidR="008924A6">
        <w:trPr>
          <w:trHeight w:val="339"/>
        </w:trPr>
        <w:tc>
          <w:tcPr>
            <w:tcW w:w="1550" w:type="dxa"/>
            <w:tcBorders>
              <w:top w:val="nil"/>
              <w:left w:val="nil"/>
              <w:bottom w:val="nil"/>
              <w:right w:val="nil"/>
            </w:tcBorders>
            <w:vAlign w:val="center"/>
          </w:tcPr>
          <w:p w:rsidR="008924A6" w:rsidRDefault="008924A6">
            <w:pPr>
              <w:jc w:val="center"/>
              <w:rPr>
                <w:rFonts w:ascii="方正仿宋_GBK" w:eastAsia="方正仿宋_GBK" w:hAnsi="方正仿宋_GBK" w:cs="方正仿宋_GBK"/>
                <w:b/>
                <w:bCs/>
                <w:color w:val="000000"/>
                <w:szCs w:val="21"/>
              </w:rPr>
            </w:pPr>
          </w:p>
        </w:tc>
        <w:tc>
          <w:tcPr>
            <w:tcW w:w="738" w:type="dxa"/>
            <w:tcBorders>
              <w:top w:val="nil"/>
              <w:left w:val="nil"/>
              <w:bottom w:val="nil"/>
              <w:right w:val="nil"/>
            </w:tcBorders>
            <w:vAlign w:val="center"/>
          </w:tcPr>
          <w:p w:rsidR="008924A6" w:rsidRDefault="008924A6">
            <w:pPr>
              <w:jc w:val="center"/>
              <w:rPr>
                <w:rFonts w:ascii="方正仿宋_GBK" w:eastAsia="方正仿宋_GBK" w:hAnsi="方正仿宋_GBK" w:cs="方正仿宋_GBK"/>
                <w:b/>
                <w:bCs/>
                <w:color w:val="000000"/>
                <w:szCs w:val="21"/>
              </w:rPr>
            </w:pPr>
          </w:p>
        </w:tc>
        <w:tc>
          <w:tcPr>
            <w:tcW w:w="825" w:type="dxa"/>
            <w:tcBorders>
              <w:top w:val="nil"/>
              <w:left w:val="nil"/>
              <w:bottom w:val="nil"/>
              <w:right w:val="nil"/>
            </w:tcBorders>
            <w:vAlign w:val="center"/>
          </w:tcPr>
          <w:p w:rsidR="008924A6" w:rsidRDefault="008924A6">
            <w:pPr>
              <w:jc w:val="center"/>
              <w:rPr>
                <w:rFonts w:ascii="方正仿宋_GBK" w:eastAsia="方正仿宋_GBK" w:hAnsi="方正仿宋_GBK" w:cs="方正仿宋_GBK"/>
                <w:b/>
                <w:bCs/>
                <w:color w:val="000000"/>
                <w:szCs w:val="21"/>
              </w:rPr>
            </w:pPr>
          </w:p>
        </w:tc>
        <w:tc>
          <w:tcPr>
            <w:tcW w:w="912" w:type="dxa"/>
            <w:tcBorders>
              <w:top w:val="nil"/>
              <w:left w:val="nil"/>
              <w:bottom w:val="nil"/>
              <w:right w:val="nil"/>
            </w:tcBorders>
            <w:vAlign w:val="center"/>
          </w:tcPr>
          <w:p w:rsidR="008924A6" w:rsidRDefault="008924A6">
            <w:pPr>
              <w:jc w:val="center"/>
              <w:rPr>
                <w:rFonts w:ascii="方正仿宋_GBK" w:eastAsia="方正仿宋_GBK" w:hAnsi="方正仿宋_GBK" w:cs="方正仿宋_GBK"/>
                <w:b/>
                <w:bCs/>
                <w:color w:val="000000"/>
                <w:szCs w:val="21"/>
              </w:rPr>
            </w:pPr>
          </w:p>
        </w:tc>
        <w:tc>
          <w:tcPr>
            <w:tcW w:w="1263" w:type="dxa"/>
            <w:tcBorders>
              <w:top w:val="nil"/>
              <w:left w:val="nil"/>
              <w:bottom w:val="nil"/>
              <w:right w:val="nil"/>
            </w:tcBorders>
            <w:vAlign w:val="center"/>
          </w:tcPr>
          <w:p w:rsidR="008924A6" w:rsidRDefault="008924A6">
            <w:pPr>
              <w:jc w:val="center"/>
              <w:rPr>
                <w:rFonts w:ascii="方正仿宋_GBK" w:eastAsia="方正仿宋_GBK" w:hAnsi="方正仿宋_GBK" w:cs="方正仿宋_GBK"/>
                <w:b/>
                <w:bCs/>
                <w:color w:val="000000"/>
                <w:szCs w:val="21"/>
              </w:rPr>
            </w:pPr>
          </w:p>
        </w:tc>
        <w:tc>
          <w:tcPr>
            <w:tcW w:w="937" w:type="dxa"/>
            <w:tcBorders>
              <w:top w:val="nil"/>
              <w:left w:val="nil"/>
              <w:bottom w:val="nil"/>
              <w:right w:val="nil"/>
            </w:tcBorders>
            <w:vAlign w:val="center"/>
          </w:tcPr>
          <w:p w:rsidR="008924A6" w:rsidRDefault="008924A6">
            <w:pPr>
              <w:jc w:val="center"/>
              <w:rPr>
                <w:rFonts w:ascii="方正仿宋_GBK" w:eastAsia="方正仿宋_GBK" w:hAnsi="方正仿宋_GBK" w:cs="方正仿宋_GBK"/>
                <w:b/>
                <w:bCs/>
                <w:color w:val="000000"/>
                <w:szCs w:val="21"/>
              </w:rPr>
            </w:pPr>
          </w:p>
        </w:tc>
        <w:tc>
          <w:tcPr>
            <w:tcW w:w="1150" w:type="dxa"/>
            <w:tcBorders>
              <w:top w:val="nil"/>
              <w:left w:val="nil"/>
              <w:bottom w:val="nil"/>
              <w:right w:val="nil"/>
            </w:tcBorders>
            <w:vAlign w:val="center"/>
          </w:tcPr>
          <w:p w:rsidR="008924A6" w:rsidRDefault="008924A6">
            <w:pPr>
              <w:jc w:val="center"/>
              <w:rPr>
                <w:rFonts w:ascii="方正仿宋_GBK" w:eastAsia="方正仿宋_GBK" w:hAnsi="方正仿宋_GBK" w:cs="方正仿宋_GBK"/>
                <w:b/>
                <w:bCs/>
                <w:color w:val="000000"/>
                <w:szCs w:val="21"/>
              </w:rPr>
            </w:pPr>
          </w:p>
        </w:tc>
        <w:tc>
          <w:tcPr>
            <w:tcW w:w="1900" w:type="dxa"/>
            <w:tcBorders>
              <w:top w:val="nil"/>
              <w:left w:val="nil"/>
              <w:bottom w:val="nil"/>
              <w:right w:val="nil"/>
            </w:tcBorders>
            <w:vAlign w:val="center"/>
          </w:tcPr>
          <w:p w:rsidR="008924A6" w:rsidRDefault="008924A6">
            <w:pPr>
              <w:jc w:val="center"/>
              <w:rPr>
                <w:rFonts w:ascii="方正仿宋_GBK" w:eastAsia="方正仿宋_GBK" w:hAnsi="方正仿宋_GBK" w:cs="方正仿宋_GBK"/>
                <w:b/>
                <w:bCs/>
                <w:color w:val="000000"/>
                <w:szCs w:val="21"/>
              </w:rPr>
            </w:pPr>
          </w:p>
        </w:tc>
        <w:tc>
          <w:tcPr>
            <w:tcW w:w="1388" w:type="dxa"/>
            <w:tcBorders>
              <w:top w:val="nil"/>
              <w:left w:val="nil"/>
              <w:bottom w:val="nil"/>
              <w:right w:val="nil"/>
            </w:tcBorders>
            <w:vAlign w:val="center"/>
          </w:tcPr>
          <w:p w:rsidR="008924A6" w:rsidRDefault="008924A6">
            <w:pPr>
              <w:jc w:val="center"/>
              <w:rPr>
                <w:rFonts w:ascii="方正仿宋_GBK" w:eastAsia="方正仿宋_GBK" w:hAnsi="方正仿宋_GBK" w:cs="方正仿宋_GBK"/>
                <w:b/>
                <w:bCs/>
                <w:color w:val="000000"/>
                <w:szCs w:val="21"/>
              </w:rPr>
            </w:pPr>
          </w:p>
        </w:tc>
        <w:tc>
          <w:tcPr>
            <w:tcW w:w="3737" w:type="dxa"/>
            <w:gridSpan w:val="3"/>
            <w:tcBorders>
              <w:top w:val="nil"/>
              <w:left w:val="nil"/>
              <w:bottom w:val="nil"/>
              <w:right w:val="nil"/>
            </w:tcBorders>
            <w:vAlign w:val="center"/>
          </w:tcPr>
          <w:p w:rsidR="008924A6" w:rsidRDefault="003A0DD1">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bidi="ar"/>
              </w:rPr>
              <w:t>货币单位：万元</w:t>
            </w:r>
          </w:p>
        </w:tc>
      </w:tr>
      <w:tr w:rsidR="008924A6">
        <w:trPr>
          <w:trHeight w:val="2021"/>
        </w:trPr>
        <w:tc>
          <w:tcPr>
            <w:tcW w:w="1550" w:type="dxa"/>
            <w:tcBorders>
              <w:top w:val="single" w:sz="4" w:space="0" w:color="000000"/>
              <w:left w:val="single" w:sz="4" w:space="0" w:color="000000"/>
              <w:bottom w:val="single" w:sz="4" w:space="0" w:color="000000"/>
              <w:right w:val="single" w:sz="4" w:space="0" w:color="000000"/>
            </w:tcBorders>
            <w:vAlign w:val="center"/>
          </w:tcPr>
          <w:p w:rsidR="008924A6" w:rsidRDefault="003A0DD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项目名称</w:t>
            </w:r>
          </w:p>
        </w:tc>
        <w:tc>
          <w:tcPr>
            <w:tcW w:w="738" w:type="dxa"/>
            <w:tcBorders>
              <w:top w:val="single" w:sz="4" w:space="0" w:color="000000"/>
              <w:left w:val="single" w:sz="4" w:space="0" w:color="000000"/>
              <w:bottom w:val="single" w:sz="4" w:space="0" w:color="000000"/>
              <w:right w:val="single" w:sz="4" w:space="0" w:color="000000"/>
            </w:tcBorders>
            <w:vAlign w:val="center"/>
          </w:tcPr>
          <w:p w:rsidR="008924A6" w:rsidRDefault="003A0DD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建安费</w:t>
            </w:r>
          </w:p>
        </w:tc>
        <w:tc>
          <w:tcPr>
            <w:tcW w:w="825" w:type="dxa"/>
            <w:tcBorders>
              <w:top w:val="single" w:sz="4" w:space="0" w:color="000000"/>
              <w:left w:val="single" w:sz="4" w:space="0" w:color="000000"/>
              <w:bottom w:val="single" w:sz="4" w:space="0" w:color="000000"/>
              <w:right w:val="single" w:sz="4" w:space="0" w:color="000000"/>
            </w:tcBorders>
            <w:vAlign w:val="center"/>
          </w:tcPr>
          <w:p w:rsidR="008924A6" w:rsidRDefault="003A0DD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工程设计收费基价</w:t>
            </w:r>
          </w:p>
        </w:tc>
        <w:tc>
          <w:tcPr>
            <w:tcW w:w="912" w:type="dxa"/>
            <w:tcBorders>
              <w:top w:val="single" w:sz="4" w:space="0" w:color="000000"/>
              <w:left w:val="single" w:sz="4" w:space="0" w:color="000000"/>
              <w:bottom w:val="single" w:sz="4" w:space="0" w:color="000000"/>
              <w:right w:val="single" w:sz="4" w:space="0" w:color="000000"/>
            </w:tcBorders>
            <w:vAlign w:val="center"/>
          </w:tcPr>
          <w:p w:rsidR="008924A6" w:rsidRDefault="003A0DD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专业调整系数</w:t>
            </w:r>
          </w:p>
        </w:tc>
        <w:tc>
          <w:tcPr>
            <w:tcW w:w="1263" w:type="dxa"/>
            <w:tcBorders>
              <w:top w:val="single" w:sz="4" w:space="0" w:color="000000"/>
              <w:left w:val="single" w:sz="4" w:space="0" w:color="000000"/>
              <w:bottom w:val="single" w:sz="4" w:space="0" w:color="000000"/>
              <w:right w:val="single" w:sz="4" w:space="0" w:color="000000"/>
            </w:tcBorders>
            <w:vAlign w:val="center"/>
          </w:tcPr>
          <w:p w:rsidR="008924A6" w:rsidRDefault="003A0DD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工程复杂程度调整系数</w:t>
            </w:r>
          </w:p>
        </w:tc>
        <w:tc>
          <w:tcPr>
            <w:tcW w:w="937" w:type="dxa"/>
            <w:tcBorders>
              <w:top w:val="single" w:sz="4" w:space="0" w:color="000000"/>
              <w:left w:val="single" w:sz="4" w:space="0" w:color="000000"/>
              <w:bottom w:val="single" w:sz="4" w:space="0" w:color="000000"/>
              <w:right w:val="single" w:sz="4" w:space="0" w:color="000000"/>
            </w:tcBorders>
            <w:vAlign w:val="center"/>
          </w:tcPr>
          <w:p w:rsidR="008924A6" w:rsidRDefault="003A0DD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附加调整系数</w:t>
            </w:r>
          </w:p>
        </w:tc>
        <w:tc>
          <w:tcPr>
            <w:tcW w:w="1150" w:type="dxa"/>
            <w:tcBorders>
              <w:top w:val="single" w:sz="4" w:space="0" w:color="000000"/>
              <w:left w:val="single" w:sz="4" w:space="0" w:color="000000"/>
              <w:bottom w:val="single" w:sz="4" w:space="0" w:color="000000"/>
              <w:right w:val="single" w:sz="4" w:space="0" w:color="000000"/>
            </w:tcBorders>
            <w:vAlign w:val="center"/>
          </w:tcPr>
          <w:p w:rsidR="008924A6" w:rsidRDefault="003A0DD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工程基本设计费</w:t>
            </w:r>
          </w:p>
        </w:tc>
        <w:tc>
          <w:tcPr>
            <w:tcW w:w="1900" w:type="dxa"/>
            <w:tcBorders>
              <w:top w:val="single" w:sz="4" w:space="0" w:color="000000"/>
              <w:left w:val="single" w:sz="4" w:space="0" w:color="000000"/>
              <w:bottom w:val="single" w:sz="4" w:space="0" w:color="000000"/>
              <w:right w:val="single" w:sz="4" w:space="0" w:color="000000"/>
            </w:tcBorders>
            <w:vAlign w:val="center"/>
          </w:tcPr>
          <w:p w:rsidR="008924A6" w:rsidRDefault="003A0DD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施工图预算编制费（按基本设计费10%计取）</w:t>
            </w:r>
          </w:p>
        </w:tc>
        <w:tc>
          <w:tcPr>
            <w:tcW w:w="1388" w:type="dxa"/>
            <w:tcBorders>
              <w:top w:val="single" w:sz="4" w:space="0" w:color="000000"/>
              <w:left w:val="single" w:sz="4" w:space="0" w:color="000000"/>
              <w:bottom w:val="single" w:sz="4" w:space="0" w:color="000000"/>
              <w:right w:val="single" w:sz="4" w:space="0" w:color="000000"/>
            </w:tcBorders>
            <w:vAlign w:val="center"/>
          </w:tcPr>
          <w:p w:rsidR="008924A6" w:rsidRDefault="003A0DD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计算上限总价</w:t>
            </w:r>
          </w:p>
        </w:tc>
        <w:tc>
          <w:tcPr>
            <w:tcW w:w="1000" w:type="dxa"/>
            <w:tcBorders>
              <w:top w:val="single" w:sz="4" w:space="0" w:color="000000"/>
              <w:left w:val="single" w:sz="4" w:space="0" w:color="000000"/>
              <w:bottom w:val="single" w:sz="4" w:space="0" w:color="000000"/>
              <w:right w:val="single" w:sz="4" w:space="0" w:color="000000"/>
            </w:tcBorders>
            <w:vAlign w:val="center"/>
          </w:tcPr>
          <w:p w:rsidR="008924A6" w:rsidRDefault="003A0DD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下浮率</w:t>
            </w:r>
          </w:p>
        </w:tc>
        <w:tc>
          <w:tcPr>
            <w:tcW w:w="2737" w:type="dxa"/>
            <w:gridSpan w:val="2"/>
            <w:tcBorders>
              <w:top w:val="single" w:sz="4" w:space="0" w:color="000000"/>
              <w:left w:val="single" w:sz="4" w:space="0" w:color="000000"/>
              <w:bottom w:val="single" w:sz="4" w:space="0" w:color="000000"/>
              <w:right w:val="single" w:sz="4" w:space="0" w:color="000000"/>
            </w:tcBorders>
            <w:vAlign w:val="center"/>
          </w:tcPr>
          <w:p w:rsidR="008924A6" w:rsidRDefault="003A0DD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拟发布竞争性比选限价</w:t>
            </w:r>
          </w:p>
        </w:tc>
      </w:tr>
      <w:tr w:rsidR="008924A6">
        <w:trPr>
          <w:trHeight w:val="757"/>
        </w:trPr>
        <w:tc>
          <w:tcPr>
            <w:tcW w:w="1550" w:type="dxa"/>
            <w:tcBorders>
              <w:top w:val="single" w:sz="4" w:space="0" w:color="000000"/>
              <w:left w:val="single" w:sz="4" w:space="0" w:color="000000"/>
              <w:bottom w:val="single" w:sz="4" w:space="0" w:color="000000"/>
              <w:right w:val="single" w:sz="4" w:space="0" w:color="000000"/>
            </w:tcBorders>
            <w:vAlign w:val="center"/>
          </w:tcPr>
          <w:p w:rsidR="008924A6" w:rsidRDefault="003A0DD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路面专项养护工程</w:t>
            </w:r>
          </w:p>
        </w:tc>
        <w:tc>
          <w:tcPr>
            <w:tcW w:w="738" w:type="dxa"/>
            <w:tcBorders>
              <w:top w:val="single" w:sz="4" w:space="0" w:color="000000"/>
              <w:left w:val="single" w:sz="4" w:space="0" w:color="000000"/>
              <w:bottom w:val="single" w:sz="4" w:space="0" w:color="000000"/>
              <w:right w:val="single" w:sz="4" w:space="0" w:color="000000"/>
            </w:tcBorders>
            <w:vAlign w:val="center"/>
          </w:tcPr>
          <w:p w:rsidR="008924A6" w:rsidRDefault="003A0DD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1800</w:t>
            </w:r>
          </w:p>
        </w:tc>
        <w:tc>
          <w:tcPr>
            <w:tcW w:w="825" w:type="dxa"/>
            <w:tcBorders>
              <w:top w:val="single" w:sz="4" w:space="0" w:color="000000"/>
              <w:left w:val="single" w:sz="4" w:space="0" w:color="000000"/>
              <w:bottom w:val="single" w:sz="4" w:space="0" w:color="000000"/>
              <w:right w:val="single" w:sz="4" w:space="0" w:color="000000"/>
            </w:tcBorders>
            <w:vAlign w:val="center"/>
          </w:tcPr>
          <w:p w:rsidR="008924A6" w:rsidRDefault="003A0DD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64.8</w:t>
            </w:r>
          </w:p>
        </w:tc>
        <w:tc>
          <w:tcPr>
            <w:tcW w:w="912" w:type="dxa"/>
            <w:tcBorders>
              <w:top w:val="single" w:sz="4" w:space="0" w:color="000000"/>
              <w:left w:val="single" w:sz="4" w:space="0" w:color="000000"/>
              <w:bottom w:val="single" w:sz="4" w:space="0" w:color="000000"/>
              <w:right w:val="single" w:sz="4" w:space="0" w:color="000000"/>
            </w:tcBorders>
            <w:vAlign w:val="center"/>
          </w:tcPr>
          <w:p w:rsidR="008924A6" w:rsidRDefault="003A0DD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 xml:space="preserve">0.9000 </w:t>
            </w:r>
          </w:p>
        </w:tc>
        <w:tc>
          <w:tcPr>
            <w:tcW w:w="1263" w:type="dxa"/>
            <w:tcBorders>
              <w:top w:val="single" w:sz="4" w:space="0" w:color="000000"/>
              <w:left w:val="single" w:sz="4" w:space="0" w:color="000000"/>
              <w:bottom w:val="single" w:sz="4" w:space="0" w:color="000000"/>
              <w:right w:val="single" w:sz="4" w:space="0" w:color="000000"/>
            </w:tcBorders>
            <w:vAlign w:val="center"/>
          </w:tcPr>
          <w:p w:rsidR="008924A6" w:rsidRDefault="003A0DD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 xml:space="preserve">1.1500 </w:t>
            </w:r>
          </w:p>
        </w:tc>
        <w:tc>
          <w:tcPr>
            <w:tcW w:w="937" w:type="dxa"/>
            <w:tcBorders>
              <w:top w:val="single" w:sz="4" w:space="0" w:color="000000"/>
              <w:left w:val="single" w:sz="4" w:space="0" w:color="000000"/>
              <w:bottom w:val="single" w:sz="4" w:space="0" w:color="000000"/>
              <w:right w:val="single" w:sz="4" w:space="0" w:color="000000"/>
            </w:tcBorders>
            <w:vAlign w:val="center"/>
          </w:tcPr>
          <w:p w:rsidR="008924A6" w:rsidRDefault="003A0DD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 xml:space="preserve">0.8100 </w:t>
            </w:r>
          </w:p>
        </w:tc>
        <w:tc>
          <w:tcPr>
            <w:tcW w:w="1150" w:type="dxa"/>
            <w:tcBorders>
              <w:top w:val="single" w:sz="4" w:space="0" w:color="000000"/>
              <w:left w:val="single" w:sz="4" w:space="0" w:color="000000"/>
              <w:bottom w:val="single" w:sz="4" w:space="0" w:color="000000"/>
              <w:right w:val="single" w:sz="4" w:space="0" w:color="000000"/>
            </w:tcBorders>
            <w:vAlign w:val="center"/>
          </w:tcPr>
          <w:p w:rsidR="008924A6" w:rsidRDefault="003A0DD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 xml:space="preserve">54.325 </w:t>
            </w:r>
          </w:p>
        </w:tc>
        <w:tc>
          <w:tcPr>
            <w:tcW w:w="1900" w:type="dxa"/>
            <w:tcBorders>
              <w:top w:val="single" w:sz="4" w:space="0" w:color="000000"/>
              <w:left w:val="single" w:sz="4" w:space="0" w:color="000000"/>
              <w:bottom w:val="single" w:sz="4" w:space="0" w:color="000000"/>
              <w:right w:val="single" w:sz="4" w:space="0" w:color="000000"/>
            </w:tcBorders>
            <w:vAlign w:val="center"/>
          </w:tcPr>
          <w:p w:rsidR="008924A6" w:rsidRDefault="003A0DD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5.4325</w:t>
            </w:r>
          </w:p>
        </w:tc>
        <w:tc>
          <w:tcPr>
            <w:tcW w:w="1388" w:type="dxa"/>
            <w:tcBorders>
              <w:top w:val="single" w:sz="4" w:space="0" w:color="000000"/>
              <w:left w:val="single" w:sz="4" w:space="0" w:color="000000"/>
              <w:bottom w:val="single" w:sz="4" w:space="0" w:color="000000"/>
              <w:right w:val="single" w:sz="4" w:space="0" w:color="000000"/>
            </w:tcBorders>
            <w:vAlign w:val="center"/>
          </w:tcPr>
          <w:p w:rsidR="008924A6" w:rsidRDefault="003A0DD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59.7575</w:t>
            </w:r>
          </w:p>
        </w:tc>
        <w:tc>
          <w:tcPr>
            <w:tcW w:w="1000" w:type="dxa"/>
            <w:tcBorders>
              <w:top w:val="single" w:sz="4" w:space="0" w:color="000000"/>
              <w:left w:val="single" w:sz="4" w:space="0" w:color="000000"/>
              <w:bottom w:val="single" w:sz="4" w:space="0" w:color="000000"/>
              <w:right w:val="single" w:sz="4" w:space="0" w:color="000000"/>
            </w:tcBorders>
            <w:vAlign w:val="center"/>
          </w:tcPr>
          <w:p w:rsidR="008924A6" w:rsidRDefault="003A0DD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20%</w:t>
            </w:r>
          </w:p>
        </w:tc>
        <w:tc>
          <w:tcPr>
            <w:tcW w:w="912" w:type="dxa"/>
            <w:tcBorders>
              <w:top w:val="single" w:sz="4" w:space="0" w:color="000000"/>
              <w:left w:val="single" w:sz="4" w:space="0" w:color="000000"/>
              <w:bottom w:val="single" w:sz="4" w:space="0" w:color="000000"/>
              <w:right w:val="single" w:sz="4" w:space="0" w:color="000000"/>
            </w:tcBorders>
            <w:vAlign w:val="center"/>
          </w:tcPr>
          <w:p w:rsidR="008924A6" w:rsidRDefault="003A0DD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 xml:space="preserve">47.806 </w:t>
            </w:r>
          </w:p>
        </w:tc>
        <w:tc>
          <w:tcPr>
            <w:tcW w:w="1825" w:type="dxa"/>
            <w:tcBorders>
              <w:top w:val="single" w:sz="4" w:space="0" w:color="000000"/>
              <w:left w:val="single" w:sz="4" w:space="0" w:color="000000"/>
              <w:bottom w:val="single" w:sz="4" w:space="0" w:color="000000"/>
              <w:right w:val="single" w:sz="4" w:space="0" w:color="000000"/>
            </w:tcBorders>
            <w:vAlign w:val="center"/>
          </w:tcPr>
          <w:p w:rsidR="008924A6" w:rsidRDefault="003A0DD1" w:rsidP="008368F3">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费率2.</w:t>
            </w:r>
            <w:r w:rsidR="008368F3">
              <w:rPr>
                <w:rFonts w:ascii="方正仿宋_GBK" w:eastAsia="方正仿宋_GBK" w:hAnsi="方正仿宋_GBK" w:cs="方正仿宋_GBK"/>
                <w:color w:val="000000"/>
                <w:kern w:val="0"/>
                <w:szCs w:val="21"/>
                <w:lang w:bidi="ar"/>
              </w:rPr>
              <w:t>65</w:t>
            </w:r>
            <w:r>
              <w:rPr>
                <w:rFonts w:ascii="方正仿宋_GBK" w:eastAsia="方正仿宋_GBK" w:hAnsi="方正仿宋_GBK" w:cs="方正仿宋_GBK" w:hint="eastAsia"/>
                <w:color w:val="000000"/>
                <w:kern w:val="0"/>
                <w:szCs w:val="21"/>
                <w:lang w:bidi="ar"/>
              </w:rPr>
              <w:t>%</w:t>
            </w:r>
          </w:p>
        </w:tc>
      </w:tr>
    </w:tbl>
    <w:p w:rsidR="008924A6" w:rsidRDefault="008924A6">
      <w:pPr>
        <w:tabs>
          <w:tab w:val="left" w:pos="900"/>
          <w:tab w:val="left" w:pos="1080"/>
        </w:tabs>
        <w:spacing w:line="360" w:lineRule="auto"/>
        <w:jc w:val="center"/>
        <w:outlineLvl w:val="0"/>
        <w:rPr>
          <w:b/>
          <w:bCs/>
          <w:sz w:val="28"/>
          <w:szCs w:val="28"/>
        </w:rPr>
      </w:pPr>
    </w:p>
    <w:p w:rsidR="008924A6" w:rsidRDefault="008924A6">
      <w:pPr>
        <w:pStyle w:val="a0"/>
        <w:spacing w:line="540" w:lineRule="exact"/>
        <w:ind w:firstLineChars="0" w:firstLine="0"/>
        <w:jc w:val="right"/>
        <w:sectPr w:rsidR="008924A6">
          <w:pgSz w:w="16838" w:h="11906" w:orient="landscape"/>
          <w:pgMar w:top="1800" w:right="1440" w:bottom="1800" w:left="1440" w:header="851" w:footer="992" w:gutter="0"/>
          <w:cols w:space="720"/>
          <w:docGrid w:type="lines" w:linePitch="312"/>
        </w:sectPr>
      </w:pPr>
    </w:p>
    <w:p w:rsidR="008924A6" w:rsidRDefault="003A0DD1">
      <w:pPr>
        <w:tabs>
          <w:tab w:val="left" w:pos="900"/>
          <w:tab w:val="left" w:pos="1080"/>
        </w:tabs>
        <w:spacing w:line="360" w:lineRule="auto"/>
        <w:jc w:val="center"/>
        <w:outlineLvl w:val="0"/>
        <w:rPr>
          <w:b/>
          <w:bCs/>
          <w:sz w:val="28"/>
          <w:szCs w:val="28"/>
        </w:rPr>
      </w:pPr>
      <w:r>
        <w:rPr>
          <w:rFonts w:hint="eastAsia"/>
          <w:b/>
          <w:bCs/>
          <w:sz w:val="28"/>
          <w:szCs w:val="28"/>
        </w:rPr>
        <w:lastRenderedPageBreak/>
        <w:t>七、其他材料</w:t>
      </w:r>
    </w:p>
    <w:p w:rsidR="008924A6" w:rsidRDefault="003A0DD1">
      <w:pPr>
        <w:pStyle w:val="10"/>
        <w:tabs>
          <w:tab w:val="right" w:leader="dot" w:pos="8805"/>
        </w:tabs>
        <w:jc w:val="center"/>
      </w:pPr>
      <w:r>
        <w:rPr>
          <w:rFonts w:hint="eastAsia"/>
        </w:rPr>
        <w:t>由比选申请人自行提供，格式自拟。</w:t>
      </w:r>
    </w:p>
    <w:p w:rsidR="008924A6" w:rsidRDefault="008924A6">
      <w:pPr>
        <w:rPr>
          <w:rFonts w:ascii="宋体" w:hAnsi="宋体"/>
          <w:b/>
          <w:sz w:val="36"/>
        </w:rPr>
      </w:pPr>
    </w:p>
    <w:p w:rsidR="008924A6" w:rsidRDefault="008924A6"/>
    <w:p w:rsidR="008924A6" w:rsidRDefault="008924A6">
      <w:pPr>
        <w:spacing w:line="360" w:lineRule="auto"/>
        <w:rPr>
          <w:rFonts w:ascii="方正仿宋_GBK" w:eastAsia="方正仿宋_GBK" w:hAnsi="方正仿宋_GBK" w:cs="方正仿宋_GBK"/>
          <w:sz w:val="32"/>
          <w:szCs w:val="32"/>
        </w:rPr>
      </w:pPr>
    </w:p>
    <w:p w:rsidR="008924A6" w:rsidRDefault="008924A6">
      <w:pPr>
        <w:pStyle w:val="10"/>
      </w:pPr>
    </w:p>
    <w:p w:rsidR="008924A6" w:rsidRDefault="008924A6"/>
    <w:sectPr w:rsidR="008924A6">
      <w:headerReference w:type="default" r:id="rId12"/>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078" w:rsidRDefault="00A91078">
      <w:r>
        <w:separator/>
      </w:r>
    </w:p>
  </w:endnote>
  <w:endnote w:type="continuationSeparator" w:id="0">
    <w:p w:rsidR="00A91078" w:rsidRDefault="00A9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MingLiU">
    <w:altName w:val="細明體"/>
    <w:panose1 w:val="02010609000101010101"/>
    <w:charset w:val="88"/>
    <w:family w:val="modern"/>
    <w:pitch w:val="default"/>
    <w:sig w:usb0="00000000" w:usb1="0000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方正仿宋_GBK">
    <w:altName w:val="Microsoft YaHei UI"/>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4A6" w:rsidRDefault="003A0DD1">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8924A6" w:rsidRDefault="003A0DD1">
                          <w:pPr>
                            <w:pStyle w:val="a6"/>
                          </w:pPr>
                          <w:r>
                            <w:rPr>
                              <w:rFonts w:hint="eastAsia"/>
                            </w:rPr>
                            <w:fldChar w:fldCharType="begin"/>
                          </w:r>
                          <w:r>
                            <w:rPr>
                              <w:rFonts w:hint="eastAsia"/>
                            </w:rPr>
                            <w:instrText xml:space="preserve"> PAGE  \* MERGEFORMAT </w:instrText>
                          </w:r>
                          <w:r>
                            <w:rPr>
                              <w:rFonts w:hint="eastAsia"/>
                            </w:rPr>
                            <w:fldChar w:fldCharType="separate"/>
                          </w:r>
                          <w:r w:rsidR="00C24A23">
                            <w:rPr>
                              <w:noProof/>
                            </w:rPr>
                            <w:t>11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" filled="f" stroked="f" strokeweight="1.25pt">
              <v:textbox style="mso-fit-shape-to-text:t" inset="0,0,0,0">
                <w:txbxContent>
                  <w:p w:rsidR="008924A6" w:rsidRDefault="003A0DD1">
                    <w:pPr>
                      <w:pStyle w:val="a6"/>
                    </w:pPr>
                    <w:r>
                      <w:rPr>
                        <w:rFonts w:hint="eastAsia"/>
                      </w:rPr>
                      <w:fldChar w:fldCharType="begin"/>
                    </w:r>
                    <w:r>
                      <w:rPr>
                        <w:rFonts w:hint="eastAsia"/>
                      </w:rPr>
                      <w:instrText xml:space="preserve"> PAGE  \* MERGEFORMAT </w:instrText>
                    </w:r>
                    <w:r>
                      <w:rPr>
                        <w:rFonts w:hint="eastAsia"/>
                      </w:rPr>
                      <w:fldChar w:fldCharType="separate"/>
                    </w:r>
                    <w:r w:rsidR="00C24A23">
                      <w:rPr>
                        <w:noProof/>
                      </w:rPr>
                      <w:t>11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4A6" w:rsidRDefault="008924A6">
    <w:pPr>
      <w:pStyle w:val="a6"/>
      <w:jc w:val="center"/>
    </w:pPr>
  </w:p>
  <w:p w:rsidR="008924A6" w:rsidRDefault="008924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078" w:rsidRDefault="00A91078">
      <w:r>
        <w:separator/>
      </w:r>
    </w:p>
  </w:footnote>
  <w:footnote w:type="continuationSeparator" w:id="0">
    <w:p w:rsidR="00A91078" w:rsidRDefault="00A91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4A6" w:rsidRDefault="008924A6">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4A6" w:rsidRDefault="008924A6">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4A6" w:rsidRDefault="008924A6">
    <w:pPr>
      <w:pStyle w:val="a6"/>
      <w:tabs>
        <w:tab w:val="clear" w:pos="8306"/>
        <w:tab w:val="right" w:pos="830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4D32AF"/>
    <w:multiLevelType w:val="singleLevel"/>
    <w:tmpl w:val="824D32AF"/>
    <w:lvl w:ilvl="0">
      <w:start w:val="3"/>
      <w:numFmt w:val="chineseCounting"/>
      <w:suff w:val="space"/>
      <w:lvlText w:val="第%1章"/>
      <w:lvlJc w:val="left"/>
      <w:rPr>
        <w:rFonts w:hint="eastAsia"/>
      </w:rPr>
    </w:lvl>
  </w:abstractNum>
  <w:abstractNum w:abstractNumId="1" w15:restartNumberingAfterBreak="0">
    <w:nsid w:val="1B52B921"/>
    <w:multiLevelType w:val="singleLevel"/>
    <w:tmpl w:val="1B52B921"/>
    <w:lvl w:ilvl="0">
      <w:start w:val="1"/>
      <w:numFmt w:val="decimal"/>
      <w:suff w:val="nothing"/>
      <w:lvlText w:val="%1、"/>
      <w:lvlJc w:val="left"/>
    </w:lvl>
  </w:abstractNum>
  <w:abstractNum w:abstractNumId="2" w15:restartNumberingAfterBreak="0">
    <w:nsid w:val="792D7809"/>
    <w:multiLevelType w:val="multilevel"/>
    <w:tmpl w:val="792D7809"/>
    <w:lvl w:ilvl="0">
      <w:start w:val="1"/>
      <w:numFmt w:val="japaneseCounting"/>
      <w:lvlText w:val="%1、"/>
      <w:lvlJc w:val="left"/>
      <w:pPr>
        <w:tabs>
          <w:tab w:val="left" w:pos="1245"/>
        </w:tabs>
        <w:ind w:left="1245" w:hanging="720"/>
      </w:pPr>
      <w:rPr>
        <w:rFonts w:cs="Times New Roman" w:hint="eastAsia"/>
      </w:rPr>
    </w:lvl>
    <w:lvl w:ilvl="1">
      <w:start w:val="9"/>
      <w:numFmt w:val="decimal"/>
      <w:lvlText w:val="%2．"/>
      <w:lvlJc w:val="left"/>
      <w:pPr>
        <w:tabs>
          <w:tab w:val="left" w:pos="1665"/>
        </w:tabs>
        <w:ind w:left="1665" w:hanging="720"/>
      </w:pPr>
      <w:rPr>
        <w:rFonts w:cs="Times New Roman" w:hint="eastAsia"/>
      </w:rPr>
    </w:lvl>
    <w:lvl w:ilvl="2">
      <w:start w:val="1"/>
      <w:numFmt w:val="upperLetter"/>
      <w:pStyle w:val="3"/>
      <w:lvlText w:val="%3、"/>
      <w:lvlJc w:val="left"/>
      <w:pPr>
        <w:tabs>
          <w:tab w:val="left" w:pos="2085"/>
        </w:tabs>
        <w:ind w:left="2085" w:hanging="720"/>
      </w:pPr>
      <w:rPr>
        <w:rFonts w:cs="Times New Roman" w:hint="eastAsia"/>
      </w:rPr>
    </w:lvl>
    <w:lvl w:ilvl="3">
      <w:start w:val="1"/>
      <w:numFmt w:val="decimal"/>
      <w:lvlText w:val="%4、"/>
      <w:lvlJc w:val="left"/>
      <w:pPr>
        <w:tabs>
          <w:tab w:val="left" w:pos="2505"/>
        </w:tabs>
        <w:ind w:left="2505" w:hanging="720"/>
      </w:pPr>
      <w:rPr>
        <w:rFonts w:cs="Times New Roman" w:hint="eastAsia"/>
      </w:rPr>
    </w:lvl>
    <w:lvl w:ilvl="4">
      <w:start w:val="1"/>
      <w:numFmt w:val="lowerLetter"/>
      <w:lvlText w:val="%5)"/>
      <w:lvlJc w:val="left"/>
      <w:pPr>
        <w:tabs>
          <w:tab w:val="left" w:pos="2625"/>
        </w:tabs>
        <w:ind w:left="2625" w:hanging="420"/>
      </w:pPr>
      <w:rPr>
        <w:rFonts w:cs="Times New Roman"/>
      </w:rPr>
    </w:lvl>
    <w:lvl w:ilvl="5">
      <w:start w:val="1"/>
      <w:numFmt w:val="lowerRoman"/>
      <w:lvlText w:val="%6."/>
      <w:lvlJc w:val="right"/>
      <w:pPr>
        <w:tabs>
          <w:tab w:val="left" w:pos="3045"/>
        </w:tabs>
        <w:ind w:left="3045" w:hanging="420"/>
      </w:pPr>
      <w:rPr>
        <w:rFonts w:cs="Times New Roman"/>
      </w:rPr>
    </w:lvl>
    <w:lvl w:ilvl="6">
      <w:start w:val="1"/>
      <w:numFmt w:val="decimal"/>
      <w:lvlText w:val="%7."/>
      <w:lvlJc w:val="left"/>
      <w:pPr>
        <w:tabs>
          <w:tab w:val="left" w:pos="3465"/>
        </w:tabs>
        <w:ind w:left="3465" w:hanging="420"/>
      </w:pPr>
      <w:rPr>
        <w:rFonts w:cs="Times New Roman"/>
      </w:rPr>
    </w:lvl>
    <w:lvl w:ilvl="7">
      <w:start w:val="1"/>
      <w:numFmt w:val="lowerLetter"/>
      <w:lvlText w:val="%8)"/>
      <w:lvlJc w:val="left"/>
      <w:pPr>
        <w:tabs>
          <w:tab w:val="left" w:pos="3885"/>
        </w:tabs>
        <w:ind w:left="3885" w:hanging="420"/>
      </w:pPr>
      <w:rPr>
        <w:rFonts w:cs="Times New Roman"/>
      </w:rPr>
    </w:lvl>
    <w:lvl w:ilvl="8">
      <w:start w:val="1"/>
      <w:numFmt w:val="lowerRoman"/>
      <w:lvlText w:val="%9."/>
      <w:lvlJc w:val="right"/>
      <w:pPr>
        <w:tabs>
          <w:tab w:val="left" w:pos="4305"/>
        </w:tabs>
        <w:ind w:left="4305"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E44BBB"/>
    <w:rsid w:val="001C0065"/>
    <w:rsid w:val="00351B66"/>
    <w:rsid w:val="003A0DD1"/>
    <w:rsid w:val="003A5B37"/>
    <w:rsid w:val="008368F3"/>
    <w:rsid w:val="008924A6"/>
    <w:rsid w:val="00937E15"/>
    <w:rsid w:val="00A91078"/>
    <w:rsid w:val="00C24A23"/>
    <w:rsid w:val="00EE181F"/>
    <w:rsid w:val="0152046D"/>
    <w:rsid w:val="025103EC"/>
    <w:rsid w:val="03662B0F"/>
    <w:rsid w:val="050A0DD5"/>
    <w:rsid w:val="083E06C4"/>
    <w:rsid w:val="08DE4E91"/>
    <w:rsid w:val="09DF41F4"/>
    <w:rsid w:val="0A233ED6"/>
    <w:rsid w:val="0A9C12AD"/>
    <w:rsid w:val="0B2A34DD"/>
    <w:rsid w:val="0CF5320C"/>
    <w:rsid w:val="0D0E0355"/>
    <w:rsid w:val="0EF747B0"/>
    <w:rsid w:val="0F8D020F"/>
    <w:rsid w:val="0FEA579A"/>
    <w:rsid w:val="11054E68"/>
    <w:rsid w:val="129D6F58"/>
    <w:rsid w:val="12E4700C"/>
    <w:rsid w:val="13B26557"/>
    <w:rsid w:val="1525529F"/>
    <w:rsid w:val="170E6BAD"/>
    <w:rsid w:val="17367E0C"/>
    <w:rsid w:val="17E37B35"/>
    <w:rsid w:val="17E6698E"/>
    <w:rsid w:val="1803132C"/>
    <w:rsid w:val="184F148A"/>
    <w:rsid w:val="19045869"/>
    <w:rsid w:val="19835342"/>
    <w:rsid w:val="1AF844CE"/>
    <w:rsid w:val="1B204BD4"/>
    <w:rsid w:val="1B2259A9"/>
    <w:rsid w:val="1B354939"/>
    <w:rsid w:val="1CE44BBB"/>
    <w:rsid w:val="1F5E7C06"/>
    <w:rsid w:val="1FB15B56"/>
    <w:rsid w:val="20323461"/>
    <w:rsid w:val="22220080"/>
    <w:rsid w:val="23544FCF"/>
    <w:rsid w:val="256C0F62"/>
    <w:rsid w:val="266F4BB6"/>
    <w:rsid w:val="268B18F6"/>
    <w:rsid w:val="26E82445"/>
    <w:rsid w:val="27E621C1"/>
    <w:rsid w:val="2807679C"/>
    <w:rsid w:val="29BD40A9"/>
    <w:rsid w:val="2B46348F"/>
    <w:rsid w:val="2B976AA3"/>
    <w:rsid w:val="2D866B07"/>
    <w:rsid w:val="2DED1387"/>
    <w:rsid w:val="2E2B76F7"/>
    <w:rsid w:val="2EF50097"/>
    <w:rsid w:val="319571A0"/>
    <w:rsid w:val="31FF7049"/>
    <w:rsid w:val="3324261E"/>
    <w:rsid w:val="3339516A"/>
    <w:rsid w:val="347778CC"/>
    <w:rsid w:val="36625046"/>
    <w:rsid w:val="36DD4F9B"/>
    <w:rsid w:val="372B0086"/>
    <w:rsid w:val="3A684305"/>
    <w:rsid w:val="3CF533CF"/>
    <w:rsid w:val="3DC85D88"/>
    <w:rsid w:val="3F844B46"/>
    <w:rsid w:val="4057269D"/>
    <w:rsid w:val="42440A10"/>
    <w:rsid w:val="42F86E43"/>
    <w:rsid w:val="44F64F72"/>
    <w:rsid w:val="453F32FE"/>
    <w:rsid w:val="46095DF7"/>
    <w:rsid w:val="495506DD"/>
    <w:rsid w:val="498B549F"/>
    <w:rsid w:val="4B590A0B"/>
    <w:rsid w:val="4BBB0DB1"/>
    <w:rsid w:val="4BE966D8"/>
    <w:rsid w:val="4BFC1FBA"/>
    <w:rsid w:val="4CBB0B51"/>
    <w:rsid w:val="4DE11858"/>
    <w:rsid w:val="4E180F46"/>
    <w:rsid w:val="50524633"/>
    <w:rsid w:val="508B62CB"/>
    <w:rsid w:val="524B7790"/>
    <w:rsid w:val="530110F9"/>
    <w:rsid w:val="56112542"/>
    <w:rsid w:val="56AC5EF2"/>
    <w:rsid w:val="5BDF535B"/>
    <w:rsid w:val="5CAA0F94"/>
    <w:rsid w:val="5D422A86"/>
    <w:rsid w:val="5F425900"/>
    <w:rsid w:val="5FB51E90"/>
    <w:rsid w:val="619051B0"/>
    <w:rsid w:val="629B7C8C"/>
    <w:rsid w:val="6921668A"/>
    <w:rsid w:val="6A997E1A"/>
    <w:rsid w:val="6AB02619"/>
    <w:rsid w:val="6EB4152F"/>
    <w:rsid w:val="6EBC601B"/>
    <w:rsid w:val="70726F06"/>
    <w:rsid w:val="7223414A"/>
    <w:rsid w:val="72A95C2C"/>
    <w:rsid w:val="72CF5447"/>
    <w:rsid w:val="739E7EB2"/>
    <w:rsid w:val="73C041CD"/>
    <w:rsid w:val="74D43C38"/>
    <w:rsid w:val="75A44065"/>
    <w:rsid w:val="77166770"/>
    <w:rsid w:val="77B84CCE"/>
    <w:rsid w:val="77CB31A1"/>
    <w:rsid w:val="781028E3"/>
    <w:rsid w:val="7B09796A"/>
    <w:rsid w:val="7B7A0F23"/>
    <w:rsid w:val="7F153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90CD5"/>
  <w15:docId w15:val="{62632F8F-13ED-492D-A9E0-3108BA42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jc w:val="center"/>
      <w:outlineLvl w:val="0"/>
    </w:pPr>
    <w:rPr>
      <w:rFonts w:eastAsia="仿宋_GB2312"/>
      <w:sz w:val="30"/>
      <w:szCs w:val="20"/>
    </w:rPr>
  </w:style>
  <w:style w:type="paragraph" w:styleId="2">
    <w:name w:val="heading 2"/>
    <w:basedOn w:val="a"/>
    <w:next w:val="a0"/>
    <w:qFormat/>
    <w:pPr>
      <w:keepNext/>
      <w:jc w:val="center"/>
      <w:outlineLvl w:val="1"/>
    </w:pPr>
    <w:rPr>
      <w:rFonts w:eastAsia="仿宋_GB2312"/>
      <w:sz w:val="28"/>
      <w:szCs w:val="20"/>
    </w:rPr>
  </w:style>
  <w:style w:type="paragraph" w:styleId="3">
    <w:name w:val="heading 3"/>
    <w:basedOn w:val="a"/>
    <w:next w:val="a"/>
    <w:qFormat/>
    <w:pPr>
      <w:keepNext/>
      <w:numPr>
        <w:ilvl w:val="2"/>
        <w:numId w:val="1"/>
      </w:numPr>
      <w:spacing w:line="360" w:lineRule="auto"/>
      <w:outlineLvl w:val="2"/>
    </w:pPr>
    <w:rPr>
      <w:rFonts w:eastAsia="仿宋_GB2312"/>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Body Text"/>
    <w:basedOn w:val="a"/>
    <w:next w:val="a"/>
    <w:qFormat/>
    <w:pPr>
      <w:jc w:val="center"/>
    </w:pPr>
    <w:rPr>
      <w:rFonts w:ascii="仿宋_GB2312"/>
      <w:b/>
      <w:bCs/>
      <w:sz w:val="40"/>
    </w:rPr>
  </w:style>
  <w:style w:type="paragraph" w:styleId="a5">
    <w:name w:val="Date"/>
    <w:basedOn w:val="a"/>
    <w:next w:val="a"/>
    <w:qFormat/>
    <w:pPr>
      <w:ind w:leftChars="2500" w:left="100"/>
    </w:p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before="120" w:after="120"/>
      <w:jc w:val="left"/>
    </w:pPr>
    <w:rPr>
      <w:b/>
      <w:bCs/>
      <w:caps/>
      <w:sz w:val="20"/>
      <w:szCs w:val="20"/>
    </w:rPr>
  </w:style>
  <w:style w:type="paragraph" w:customStyle="1" w:styleId="a8">
    <w:name w:val="正  文"/>
    <w:basedOn w:val="a"/>
    <w:qFormat/>
    <w:pPr>
      <w:spacing w:line="360" w:lineRule="auto"/>
      <w:ind w:firstLineChars="200" w:firstLine="200"/>
    </w:pPr>
    <w:rPr>
      <w:rFonts w:ascii="宋体"/>
      <w:sz w:val="24"/>
    </w:rPr>
  </w:style>
  <w:style w:type="paragraph" w:customStyle="1" w:styleId="Default">
    <w:name w:val="Default"/>
    <w:next w:val="a"/>
    <w:uiPriority w:val="99"/>
    <w:qFormat/>
    <w:pPr>
      <w:widowControl w:val="0"/>
      <w:autoSpaceDE w:val="0"/>
      <w:autoSpaceDN w:val="0"/>
      <w:adjustRightInd w:val="0"/>
    </w:pPr>
    <w:rPr>
      <w:rFonts w:ascii="Calibri" w:eastAsia="宋体"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43.240.248.114:8088/sys/portal/page.j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1260</Words>
  <Characters>7188</Characters>
  <Application>Microsoft Office Word</Application>
  <DocSecurity>0</DocSecurity>
  <Lines>59</Lines>
  <Paragraphs>16</Paragraphs>
  <ScaleCrop>false</ScaleCrop>
  <Company>DoubleOX</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熊光泽</dc:creator>
  <cp:lastModifiedBy>Administrator</cp:lastModifiedBy>
  <cp:revision>2</cp:revision>
  <dcterms:created xsi:type="dcterms:W3CDTF">2023-12-24T05:09:00Z</dcterms:created>
  <dcterms:modified xsi:type="dcterms:W3CDTF">2023-12-24T05:09:00Z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ADB8385171CE4F62A7483D1C74F0DF1C</vt:lpwstr>
  </property>
</Properties>
</file>