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涪江重庆段航道整治工程</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洪水影响评价报告编制（第二次）</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涪江重庆段航道整治工程</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方正小标宋_GBK" w:hAnsi="方正小标宋_GBK" w:eastAsia="方正小标宋_GBK" w:cs="Times New Roman"/>
          <w:bCs/>
          <w:kern w:val="0"/>
          <w:sz w:val="36"/>
          <w:szCs w:val="44"/>
        </w:rPr>
        <w:t>洪水影响评价报告编制</w:t>
      </w:r>
      <w:r>
        <w:rPr>
          <w:rFonts w:hint="eastAsia" w:ascii="方正小标宋_GBK" w:hAnsi="方正小标宋_GBK" w:eastAsia="方正小标宋_GBK" w:cs="Times New Roman"/>
          <w:bCs/>
          <w:kern w:val="0"/>
          <w:sz w:val="36"/>
          <w:szCs w:val="44"/>
          <w:lang w:eastAsia="zh-CN"/>
        </w:rPr>
        <w:t>（</w:t>
      </w:r>
      <w:r>
        <w:rPr>
          <w:rFonts w:hint="eastAsia" w:ascii="方正小标宋_GBK" w:hAnsi="方正小标宋_GBK" w:eastAsia="方正小标宋_GBK" w:cs="Times New Roman"/>
          <w:bCs/>
          <w:kern w:val="0"/>
          <w:sz w:val="36"/>
          <w:szCs w:val="44"/>
          <w:lang w:val="en-US" w:eastAsia="zh-CN"/>
        </w:rPr>
        <w:t>第二次</w:t>
      </w:r>
      <w:r>
        <w:rPr>
          <w:rFonts w:hint="eastAsia" w:ascii="方正小标宋_GBK" w:hAnsi="方正小标宋_GBK" w:eastAsia="方正小标宋_GBK" w:cs="Times New Roman"/>
          <w:bCs/>
          <w:kern w:val="0"/>
          <w:sz w:val="36"/>
          <w:szCs w:val="44"/>
          <w:lang w:eastAsia="zh-CN"/>
        </w:rPr>
        <w:t>）</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29194681"/>
      <w:bookmarkStart w:id="3" w:name="_Toc370126361"/>
      <w:bookmarkStart w:id="4" w:name="_Toc375641571"/>
      <w:bookmarkStart w:id="5" w:name="_Toc52097500"/>
      <w:bookmarkStart w:id="6" w:name="_Toc6230450"/>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涪江重庆段航道整治工程洪水影响评价报告编制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，发包人为</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 xml:space="preserve">重庆航运建设发展（集团）有限公司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洪水影响评价报告编制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高速集团官网公开询价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29194682"/>
      <w:bookmarkStart w:id="8" w:name="_Toc52097501"/>
      <w:bookmarkStart w:id="9" w:name="_Toc623045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323734100"/>
      <w:bookmarkStart w:id="11" w:name="_Toc324429695"/>
      <w:bookmarkStart w:id="12" w:name="_Toc21092"/>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i/>
          <w:iCs/>
          <w:color w:val="auto"/>
          <w:sz w:val="32"/>
          <w:szCs w:val="32"/>
          <w:highlight w:val="none"/>
          <w:lang w:val="en-US" w:eastAsia="zh-CN"/>
        </w:rPr>
        <w:t xml:space="preserve"> </w:t>
      </w:r>
      <w:r>
        <w:rPr>
          <w:rFonts w:hint="eastAsia" w:ascii="Times New Roman" w:hAnsi="Times New Roman" w:eastAsia="方正仿宋_GBK" w:cs="Times New Roman"/>
          <w:bCs/>
          <w:i w:val="0"/>
          <w:iCs w:val="0"/>
          <w:color w:val="auto"/>
          <w:sz w:val="32"/>
          <w:szCs w:val="32"/>
          <w:highlight w:val="none"/>
          <w:lang w:val="en-US" w:eastAsia="zh-CN"/>
        </w:rPr>
        <w:t>涪江重庆段（潼南区、铜梁区、合川区）</w:t>
      </w:r>
      <w:r>
        <w:rPr>
          <w:rFonts w:hint="default" w:ascii="Times New Roman" w:hAnsi="Times New Roman" w:eastAsia="方正仿宋_GBK" w:cs="Times New Roman"/>
          <w:bCs/>
          <w:i w:val="0"/>
          <w:iCs w:val="0"/>
          <w:color w:val="auto"/>
          <w:sz w:val="32"/>
          <w:szCs w:val="32"/>
          <w:highlight w:val="none"/>
          <w:lang w:val="en-US" w:eastAsia="zh-CN"/>
        </w:rPr>
        <w:t xml:space="preserve"> </w:t>
      </w:r>
      <w:r>
        <w:rPr>
          <w:rFonts w:hint="default" w:ascii="Times New Roman" w:hAnsi="Times New Roman" w:eastAsia="方正仿宋_GBK" w:cs="Times New Roman"/>
          <w:bCs/>
          <w:i/>
          <w:i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pStyle w:val="193"/>
        <w:tabs>
          <w:tab w:val="left" w:pos="1040"/>
          <w:tab w:val="left" w:pos="2952"/>
          <w:tab w:val="left" w:pos="4126"/>
        </w:tabs>
        <w:spacing w:line="600" w:lineRule="exact"/>
        <w:ind w:firstLine="640" w:firstLineChars="200"/>
        <w:rPr>
          <w:rFonts w:hint="eastAsia" w:ascii="方正仿宋_GBK" w:hAnsi="方正仿宋_GBK" w:eastAsia="方正仿宋_GBK" w:cs="方正仿宋_GBK"/>
          <w:bCs/>
          <w:color w:val="auto"/>
          <w:kern w:val="0"/>
          <w:sz w:val="32"/>
          <w:szCs w:val="32"/>
          <w:highlight w:val="none"/>
          <w:lang w:val="en-US" w:eastAsia="zh-CN" w:bidi="ar-SA"/>
        </w:rPr>
      </w:pPr>
      <w:r>
        <w:rPr>
          <w:rFonts w:hint="eastAsia" w:ascii="方正仿宋_GBK" w:hAnsi="方正仿宋_GBK" w:eastAsia="方正仿宋_GBK" w:cs="方正仿宋_GBK"/>
          <w:bCs/>
          <w:color w:val="auto"/>
          <w:kern w:val="0"/>
          <w:sz w:val="32"/>
          <w:szCs w:val="32"/>
          <w:highlight w:val="none"/>
          <w:lang w:val="en-US" w:eastAsia="zh-CN" w:bidi="ar-SA"/>
        </w:rPr>
        <w:t>涪江是嘉陵江右岸的最大一级支流，发源于四川省松潘县，主要流经四川平武、绵阳、遂宁和重庆潼南、铜梁、合川等地，干流全长670公里，历来是连接川北、川中和渝西地区的重要水上通道。其中涪江重庆段长约136公里，流域面积为3640km</w:t>
      </w:r>
      <w:r>
        <w:rPr>
          <w:rFonts w:hint="eastAsia" w:ascii="方正仿宋_GBK" w:hAnsi="方正仿宋_GBK" w:eastAsia="方正仿宋_GBK" w:cs="方正仿宋_GBK"/>
          <w:bCs/>
          <w:color w:val="auto"/>
          <w:kern w:val="0"/>
          <w:sz w:val="32"/>
          <w:szCs w:val="32"/>
          <w:highlight w:val="none"/>
          <w:vertAlign w:val="superscript"/>
          <w:lang w:val="en-US" w:eastAsia="zh-CN" w:bidi="ar-SA"/>
        </w:rPr>
        <w:t>2</w:t>
      </w:r>
      <w:r>
        <w:rPr>
          <w:rFonts w:hint="eastAsia" w:ascii="方正仿宋_GBK" w:hAnsi="方正仿宋_GBK" w:eastAsia="方正仿宋_GBK" w:cs="方正仿宋_GBK"/>
          <w:bCs/>
          <w:color w:val="auto"/>
          <w:kern w:val="0"/>
          <w:sz w:val="32"/>
          <w:szCs w:val="32"/>
          <w:highlight w:val="none"/>
          <w:lang w:val="en-US" w:eastAsia="zh-CN" w:bidi="ar-SA"/>
        </w:rPr>
        <w:t>。涪江全流域规划开发21个梯级，其中重庆境内5个，已建成投产潼南、富金坝、安居、渭沱4座梯级，双江梯级正在建设中，基本形成连续渠化河道。涪江重庆段航道整治工程预估总投资约3亿元。</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35</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万</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w:t>
      </w:r>
      <w:r>
        <w:rPr>
          <w:rFonts w:hint="eastAsia" w:ascii="方正仿宋_GBK" w:hAnsi="方正仿宋_GBK" w:eastAsia="方正仿宋_GBK" w:cs="方正仿宋_GBK"/>
          <w:sz w:val="32"/>
          <w:szCs w:val="32"/>
        </w:rPr>
        <w:t>本次项目</w:t>
      </w:r>
      <w:r>
        <w:rPr>
          <w:rFonts w:hint="eastAsia" w:ascii="方正仿宋_GBK" w:hAnsi="方正仿宋_GBK" w:eastAsia="方正仿宋_GBK" w:cs="方正仿宋_GBK"/>
          <w:sz w:val="32"/>
          <w:szCs w:val="32"/>
          <w:lang w:val="en-US" w:eastAsia="zh-CN"/>
        </w:rPr>
        <w:t>为涪江重庆段航道整治工程洪水影响评价报告编制的第二次询价</w:t>
      </w:r>
      <w:r>
        <w:rPr>
          <w:rFonts w:hint="eastAsia" w:ascii="方正仿宋_GBK" w:hAnsi="方正仿宋_GBK" w:eastAsia="方正仿宋_GBK" w:cs="方正仿宋_GBK"/>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质量要求：符合水利部、重庆市水利主管部门的相关规程规范、技术标准和文件等相关要求。全部成果报告需通过专家评审</w:t>
      </w:r>
      <w:r>
        <w:rPr>
          <w:rFonts w:hint="eastAsia" w:ascii="方正仿宋_GBK" w:hAnsi="方正仿宋_GBK" w:eastAsia="方正仿宋_GBK" w:cs="方正仿宋_GBK"/>
          <w:bCs/>
          <w:color w:val="auto"/>
          <w:sz w:val="32"/>
          <w:szCs w:val="32"/>
          <w:highlight w:val="none"/>
          <w:lang w:val="en-US" w:eastAsia="zh-CN"/>
        </w:rPr>
        <w:t>并达到获得市水利局批复要求</w:t>
      </w:r>
      <w:r>
        <w:rPr>
          <w:rFonts w:hint="eastAsia" w:ascii="方正仿宋_GBK" w:hAnsi="方正仿宋_GBK" w:eastAsia="方正仿宋_GBK" w:cs="方正仿宋_GBK"/>
          <w:bCs/>
          <w:color w:val="auto"/>
          <w:sz w:val="32"/>
          <w:szCs w:val="32"/>
          <w:highlight w:val="none"/>
          <w:lang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咨询费用）、培训费、后续服务费、一切税费和公司取费（企业管理费、利润等）等一切相关费用均由供应商承担，并包含在供应商的响应报价之内。</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支付合同总价的10%作为预付款；</w:t>
      </w:r>
      <w:r>
        <w:rPr>
          <w:rFonts w:hint="eastAsia" w:ascii="方正仿宋_GBK" w:hAnsi="方正仿宋_GBK" w:eastAsia="方正仿宋_GBK" w:cs="方正仿宋_GBK"/>
          <w:sz w:val="32"/>
          <w:szCs w:val="32"/>
          <w:lang w:val="en-US" w:eastAsia="zh-CN"/>
        </w:rPr>
        <w:t>洪水影响评价报告编制</w:t>
      </w:r>
      <w:r>
        <w:rPr>
          <w:rFonts w:hint="eastAsia" w:ascii="方正仿宋_GBK" w:hAnsi="方正仿宋_GBK" w:eastAsia="方正仿宋_GBK" w:cs="方正仿宋_GBK"/>
          <w:bCs/>
          <w:color w:val="auto"/>
          <w:sz w:val="32"/>
          <w:szCs w:val="32"/>
          <w:highlight w:val="none"/>
          <w:lang w:val="en-US" w:eastAsia="zh-CN"/>
        </w:rPr>
        <w:t>通过行业主管部门审查后，支付合同总价的70%；取得行业主管部门批复意见后，再支付剩余合同总价的20%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eastAsia="仿宋_GB2312"/>
          <w:kern w:val="0"/>
          <w:sz w:val="32"/>
          <w:szCs w:val="32"/>
          <w:lang w:val="en-US" w:eastAsia="zh-CN"/>
        </w:rPr>
        <w:t>甲方提供工可报告初稿后</w:t>
      </w:r>
      <w:r>
        <w:rPr>
          <w:rFonts w:hint="eastAsia" w:eastAsia="仿宋_GB2312"/>
          <w:kern w:val="0"/>
          <w:sz w:val="32"/>
          <w:szCs w:val="32"/>
        </w:rPr>
        <w:t>，</w:t>
      </w:r>
      <w:r>
        <w:rPr>
          <w:rFonts w:hint="eastAsia" w:eastAsia="仿宋_GB2312"/>
          <w:kern w:val="0"/>
          <w:sz w:val="32"/>
          <w:szCs w:val="32"/>
          <w:lang w:val="en-US" w:eastAsia="zh-CN"/>
        </w:rPr>
        <w:t>乙方于</w:t>
      </w:r>
      <w:r>
        <w:rPr>
          <w:rFonts w:hint="eastAsia" w:eastAsia="仿宋_GB2312"/>
          <w:kern w:val="0"/>
          <w:sz w:val="32"/>
          <w:szCs w:val="32"/>
        </w:rPr>
        <w:t>45日内提</w:t>
      </w:r>
      <w:r>
        <w:rPr>
          <w:rFonts w:hint="eastAsia" w:eastAsia="仿宋_GB2312"/>
          <w:kern w:val="0"/>
          <w:sz w:val="32"/>
          <w:szCs w:val="32"/>
          <w:lang w:val="en-US" w:eastAsia="zh-CN"/>
        </w:rPr>
        <w:t>交</w:t>
      </w:r>
      <w:r>
        <w:rPr>
          <w:rFonts w:hint="eastAsia" w:eastAsia="仿宋_GB2312"/>
          <w:kern w:val="0"/>
          <w:sz w:val="32"/>
          <w:szCs w:val="32"/>
        </w:rPr>
        <w:t>《</w:t>
      </w:r>
      <w:r>
        <w:rPr>
          <w:rFonts w:hint="eastAsia" w:ascii="方正仿宋_GBK" w:hAnsi="方正仿宋_GBK" w:eastAsia="方正仿宋_GBK" w:cs="方正仿宋_GBK"/>
          <w:sz w:val="32"/>
          <w:szCs w:val="32"/>
          <w:lang w:val="en-US" w:eastAsia="zh-CN"/>
        </w:rPr>
        <w:t>洪水影响评价报告</w:t>
      </w:r>
      <w:r>
        <w:rPr>
          <w:rFonts w:hint="eastAsia" w:eastAsia="仿宋_GB2312"/>
          <w:kern w:val="0"/>
          <w:sz w:val="32"/>
          <w:szCs w:val="32"/>
        </w:rPr>
        <w:t>》</w:t>
      </w:r>
      <w:r>
        <w:rPr>
          <w:rFonts w:hint="eastAsia" w:eastAsia="仿宋_GB2312"/>
          <w:color w:val="auto"/>
          <w:kern w:val="0"/>
          <w:sz w:val="32"/>
          <w:szCs w:val="32"/>
        </w:rPr>
        <w:t>（</w:t>
      </w:r>
      <w:r>
        <w:rPr>
          <w:rFonts w:hint="eastAsia" w:eastAsia="仿宋_GB2312"/>
          <w:color w:val="auto"/>
          <w:kern w:val="0"/>
          <w:sz w:val="32"/>
          <w:szCs w:val="32"/>
          <w:lang w:val="en-US" w:eastAsia="zh-CN"/>
        </w:rPr>
        <w:t>初</w:t>
      </w:r>
      <w:r>
        <w:rPr>
          <w:rFonts w:hint="eastAsia" w:eastAsia="仿宋_GB2312"/>
          <w:color w:val="auto"/>
          <w:kern w:val="0"/>
          <w:sz w:val="32"/>
          <w:szCs w:val="32"/>
        </w:rPr>
        <w:t>稿）</w:t>
      </w:r>
      <w:r>
        <w:rPr>
          <w:rFonts w:hint="eastAsia" w:eastAsia="仿宋_GB2312"/>
          <w:color w:val="auto"/>
          <w:kern w:val="0"/>
          <w:sz w:val="32"/>
          <w:szCs w:val="32"/>
          <w:lang w:val="en-US" w:eastAsia="zh-CN"/>
        </w:rPr>
        <w:t>电子版</w:t>
      </w:r>
      <w:r>
        <w:rPr>
          <w:rFonts w:hint="eastAsia" w:eastAsia="仿宋_GB2312"/>
          <w:color w:val="auto"/>
          <w:kern w:val="0"/>
          <w:sz w:val="32"/>
          <w:szCs w:val="32"/>
        </w:rPr>
        <w:t>；</w:t>
      </w:r>
      <w:r>
        <w:rPr>
          <w:rFonts w:hint="eastAsia" w:eastAsia="仿宋_GB2312"/>
          <w:color w:val="auto"/>
          <w:kern w:val="0"/>
          <w:sz w:val="32"/>
          <w:szCs w:val="32"/>
          <w:lang w:val="en-US" w:eastAsia="zh-CN"/>
        </w:rPr>
        <w:t>甲方提供初步设计报告初稿后，乙方于20天内提交《</w:t>
      </w:r>
      <w:r>
        <w:rPr>
          <w:rFonts w:hint="eastAsia" w:ascii="方正仿宋_GBK" w:hAnsi="方正仿宋_GBK" w:eastAsia="方正仿宋_GBK" w:cs="方正仿宋_GBK"/>
          <w:sz w:val="32"/>
          <w:szCs w:val="32"/>
          <w:lang w:val="en-US" w:eastAsia="zh-CN"/>
        </w:rPr>
        <w:t>洪水影响评价报告</w:t>
      </w:r>
      <w:r>
        <w:rPr>
          <w:rFonts w:hint="eastAsia" w:eastAsia="仿宋_GB2312"/>
          <w:color w:val="auto"/>
          <w:kern w:val="0"/>
          <w:sz w:val="32"/>
          <w:szCs w:val="32"/>
          <w:lang w:val="en-US" w:eastAsia="zh-CN"/>
        </w:rPr>
        <w:t>》（送审稿）电子版及15份纸质版；</w:t>
      </w:r>
      <w:r>
        <w:rPr>
          <w:rFonts w:hint="eastAsia" w:eastAsia="仿宋_GB2312"/>
          <w:kern w:val="0"/>
          <w:sz w:val="32"/>
          <w:szCs w:val="32"/>
        </w:rPr>
        <w:t>通过主管部门审查后15日内，提供《</w:t>
      </w:r>
      <w:r>
        <w:rPr>
          <w:rFonts w:hint="eastAsia" w:ascii="方正仿宋_GBK" w:hAnsi="方正仿宋_GBK" w:eastAsia="方正仿宋_GBK" w:cs="方正仿宋_GBK"/>
          <w:sz w:val="32"/>
          <w:szCs w:val="32"/>
          <w:lang w:val="en-US" w:eastAsia="zh-CN"/>
        </w:rPr>
        <w:t>洪水影响评价报告</w:t>
      </w:r>
      <w:r>
        <w:rPr>
          <w:rFonts w:hint="eastAsia" w:eastAsia="仿宋_GB2312"/>
          <w:kern w:val="0"/>
          <w:sz w:val="32"/>
          <w:szCs w:val="32"/>
        </w:rPr>
        <w:t>》（报批稿）10份。以上报告提供时，均需提供电子文档光盘资料2份</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13" w:name="_Toc29194683"/>
      <w:bookmarkStart w:id="14" w:name="_Toc6230452"/>
      <w:bookmarkStart w:id="15" w:name="_Toc5209750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w:t>
      </w:r>
      <w:r>
        <w:rPr>
          <w:rFonts w:hint="eastAsia" w:ascii="Times New Roman" w:hAnsi="Times New Roman" w:eastAsia="方正仿宋_GBK" w:cs="Times New Roman"/>
          <w:bCs/>
          <w:color w:val="auto"/>
          <w:sz w:val="32"/>
          <w:szCs w:val="32"/>
          <w:highlight w:val="none"/>
          <w:lang w:val="en-US" w:eastAsia="zh-CN"/>
        </w:rPr>
        <w:t>格</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w:t>
      </w:r>
      <w:r>
        <w:rPr>
          <w:rFonts w:hint="eastAsia" w:ascii="Times New Roman" w:hAnsi="Times New Roman" w:eastAsia="方正仿宋_GBK" w:cs="Times New Roman"/>
          <w:bCs/>
          <w:color w:val="auto"/>
          <w:sz w:val="32"/>
          <w:szCs w:val="32"/>
          <w:highlight w:val="none"/>
          <w:lang w:val="en-US" w:eastAsia="zh-CN"/>
        </w:rPr>
        <w:t>企业</w:t>
      </w:r>
      <w:r>
        <w:rPr>
          <w:rFonts w:hint="default" w:ascii="Times New Roman" w:hAnsi="Times New Roman" w:eastAsia="方正仿宋_GBK" w:cs="Times New Roman"/>
          <w:bCs/>
          <w:color w:val="auto"/>
          <w:sz w:val="32"/>
          <w:szCs w:val="32"/>
          <w:highlight w:val="none"/>
          <w:lang w:eastAsia="zh-CN"/>
        </w:rPr>
        <w:t>具有有效</w:t>
      </w:r>
      <w:r>
        <w:rPr>
          <w:rFonts w:hint="eastAsia" w:ascii="Times New Roman" w:hAnsi="Times New Roman" w:eastAsia="方正仿宋_GBK" w:cs="Times New Roman"/>
          <w:bCs/>
          <w:color w:val="auto"/>
          <w:sz w:val="32"/>
          <w:szCs w:val="32"/>
          <w:highlight w:val="none"/>
          <w:lang w:val="en-US" w:eastAsia="zh-CN"/>
        </w:rPr>
        <w:t>营业执照</w:t>
      </w:r>
      <w:r>
        <w:rPr>
          <w:rFonts w:hint="default" w:ascii="Times New Roman" w:hAnsi="Times New Roman" w:eastAsia="方正仿宋_GBK" w:cs="Times New Roman"/>
          <w:bCs/>
          <w:color w:val="auto"/>
          <w:sz w:val="32"/>
          <w:szCs w:val="32"/>
          <w:highlight w:val="none"/>
          <w:lang w:eastAsia="zh-CN"/>
        </w:rPr>
        <w:t>、税务登记证、组织机构代码证</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多证合一的</w:t>
      </w:r>
      <w:r>
        <w:rPr>
          <w:rFonts w:hint="eastAsia" w:ascii="Times New Roman" w:hAnsi="Times New Roman" w:eastAsia="方正仿宋_GBK" w:cs="Times New Roman"/>
          <w:bCs/>
          <w:color w:val="auto"/>
          <w:sz w:val="32"/>
          <w:szCs w:val="32"/>
          <w:highlight w:val="none"/>
          <w:lang w:val="en-US" w:eastAsia="zh-CN"/>
        </w:rPr>
        <w:t>提供合并后的有效证件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报价人自</w:t>
      </w:r>
      <w:r>
        <w:rPr>
          <w:rFonts w:hint="eastAsia" w:ascii="Times New Roman" w:hAnsi="Times New Roman" w:eastAsia="方正仿宋_GBK" w:cs="Times New Roman"/>
          <w:bCs/>
          <w:color w:val="auto"/>
          <w:sz w:val="32"/>
          <w:szCs w:val="32"/>
          <w:highlight w:val="none"/>
          <w:u w:val="single"/>
          <w:lang w:val="en-US" w:eastAsia="zh-CN"/>
        </w:rPr>
        <w:t>2018</w:t>
      </w:r>
      <w:r>
        <w:rPr>
          <w:rFonts w:hint="default" w:ascii="Times New Roman" w:hAnsi="Times New Roman" w:eastAsia="方正仿宋_GBK" w:cs="Times New Roman"/>
          <w:bCs/>
          <w:color w:val="auto"/>
          <w:sz w:val="32"/>
          <w:szCs w:val="32"/>
          <w:highlight w:val="none"/>
          <w:lang w:eastAsia="zh-CN"/>
        </w:rPr>
        <w:t>年1月1日至报价截止日（</w:t>
      </w:r>
      <w:r>
        <w:rPr>
          <w:rFonts w:hint="eastAsia" w:eastAsia="仿宋_GB2312"/>
          <w:color w:val="auto"/>
          <w:kern w:val="0"/>
          <w:sz w:val="32"/>
          <w:szCs w:val="32"/>
          <w:highlight w:val="none"/>
        </w:rPr>
        <w:t>以批复时间为准</w:t>
      </w:r>
      <w:r>
        <w:rPr>
          <w:rFonts w:hint="default" w:ascii="Times New Roman" w:hAnsi="Times New Roman" w:eastAsia="方正仿宋_GBK" w:cs="Times New Roman"/>
          <w:bCs/>
          <w:color w:val="auto"/>
          <w:sz w:val="32"/>
          <w:szCs w:val="32"/>
          <w:highlight w:val="none"/>
          <w:lang w:eastAsia="zh-CN"/>
        </w:rPr>
        <w:t>），至少</w:t>
      </w:r>
      <w:r>
        <w:rPr>
          <w:rFonts w:hint="eastAsia" w:ascii="Times New Roman" w:hAnsi="Times New Roman" w:eastAsia="方正仿宋_GBK" w:cs="Times New Roman"/>
          <w:bCs/>
          <w:color w:val="auto"/>
          <w:sz w:val="32"/>
          <w:szCs w:val="32"/>
          <w:highlight w:val="none"/>
          <w:lang w:val="en-US" w:eastAsia="zh-CN"/>
        </w:rPr>
        <w:t>完成过</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eastAsia="仿宋_GB2312"/>
          <w:color w:val="auto"/>
          <w:kern w:val="0"/>
          <w:sz w:val="32"/>
          <w:szCs w:val="32"/>
          <w:highlight w:val="none"/>
          <w:lang w:val="en-US" w:eastAsia="zh-CN"/>
        </w:rPr>
        <w:t>水运工程或水利工程或桥梁</w:t>
      </w:r>
      <w:r>
        <w:rPr>
          <w:rFonts w:hint="eastAsia" w:eastAsia="仿宋_GB2312"/>
          <w:color w:val="auto"/>
          <w:kern w:val="0"/>
          <w:sz w:val="32"/>
          <w:szCs w:val="32"/>
          <w:highlight w:val="none"/>
        </w:rPr>
        <w:t>工程的洪水影响评</w:t>
      </w:r>
      <w:r>
        <w:rPr>
          <w:rFonts w:hint="eastAsia" w:ascii="Times New Roman" w:hAnsi="Times New Roman" w:eastAsia="方正仿宋_GBK" w:cs="Times New Roman"/>
          <w:bCs/>
          <w:color w:val="auto"/>
          <w:sz w:val="32"/>
          <w:szCs w:val="32"/>
          <w:highlight w:val="none"/>
          <w:lang w:eastAsia="zh-CN"/>
        </w:rPr>
        <w:t>报告编制并</w:t>
      </w:r>
      <w:r>
        <w:rPr>
          <w:rFonts w:hint="eastAsia" w:ascii="Times New Roman" w:hAnsi="Times New Roman" w:eastAsia="方正仿宋_GBK" w:cs="Times New Roman"/>
          <w:bCs/>
          <w:color w:val="auto"/>
          <w:sz w:val="32"/>
          <w:szCs w:val="32"/>
          <w:highlight w:val="none"/>
          <w:lang w:val="en-US" w:eastAsia="zh-CN"/>
        </w:rPr>
        <w:t>取得省级（或直辖市）及以上行政主管部门</w:t>
      </w:r>
      <w:r>
        <w:rPr>
          <w:rFonts w:hint="eastAsia" w:ascii="Times New Roman" w:hAnsi="Times New Roman" w:eastAsia="方正仿宋_GBK" w:cs="Times New Roman"/>
          <w:bCs/>
          <w:color w:val="auto"/>
          <w:sz w:val="32"/>
          <w:szCs w:val="32"/>
          <w:highlight w:val="none"/>
          <w:lang w:eastAsia="zh-CN"/>
        </w:rPr>
        <w:t>批复</w:t>
      </w:r>
      <w:r>
        <w:rPr>
          <w:rFonts w:hint="default" w:ascii="Times New Roman" w:hAnsi="Times New Roman" w:eastAsia="方正仿宋_GBK" w:cs="Times New Roman"/>
          <w:bCs/>
          <w:color w:val="auto"/>
          <w:sz w:val="32"/>
          <w:szCs w:val="32"/>
          <w:highlight w:val="none"/>
          <w:lang w:eastAsia="zh-CN"/>
        </w:rPr>
        <w:t>的相关业绩。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4"/>
        <w:spacing w:line="510" w:lineRule="exact"/>
        <w:rPr>
          <w:rFonts w:hint="default" w:ascii="Times New Roman" w:hAnsi="Times New Roman" w:eastAsia="黑体" w:cs="Times New Roman"/>
          <w:b w:val="0"/>
          <w:color w:val="auto"/>
          <w:highlight w:val="none"/>
          <w:lang w:eastAsia="zh-CN"/>
        </w:rPr>
      </w:pPr>
      <w:bookmarkStart w:id="16" w:name="_Toc323734101"/>
      <w:bookmarkStart w:id="17" w:name="_Toc52097503"/>
      <w:bookmarkStart w:id="18" w:name="_Toc13014"/>
      <w:bookmarkStart w:id="19" w:name="_Toc6230453"/>
      <w:bookmarkStart w:id="20" w:name="_Toc324429696"/>
      <w:bookmarkStart w:id="21" w:name="_Toc29194684"/>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kern w:val="0"/>
          <w:sz w:val="32"/>
          <w:szCs w:val="32"/>
          <w:u w:val="single"/>
        </w:rPr>
        <w:t>重庆市</w:t>
      </w:r>
      <w:r>
        <w:rPr>
          <w:rFonts w:hint="eastAsia" w:ascii="方正仿宋_GBK" w:hAnsi="方正仿宋_GBK" w:eastAsia="方正仿宋_GBK" w:cs="方正仿宋_GBK"/>
          <w:kern w:val="0"/>
          <w:sz w:val="32"/>
          <w:szCs w:val="32"/>
          <w:u w:val="single"/>
          <w:lang w:val="en-US" w:eastAsia="zh-CN"/>
        </w:rPr>
        <w:t>渝北区</w:t>
      </w:r>
      <w:r>
        <w:rPr>
          <w:rFonts w:hint="eastAsia" w:ascii="方正仿宋_GBK" w:hAnsi="方正仿宋_GBK" w:eastAsia="方正仿宋_GBK" w:cs="方正仿宋_GBK"/>
          <w:kern w:val="0"/>
          <w:sz w:val="32"/>
          <w:szCs w:val="32"/>
          <w:u w:val="single"/>
        </w:rPr>
        <w:t>星光大道76号天王星B座23楼</w:t>
      </w:r>
      <w:r>
        <w:rPr>
          <w:rFonts w:hint="eastAsia" w:ascii="方正仿宋_GBK" w:hAnsi="方正仿宋_GBK" w:eastAsia="方正仿宋_GBK" w:cs="方正仿宋_GBK"/>
          <w:kern w:val="0"/>
          <w:sz w:val="32"/>
          <w:szCs w:val="32"/>
          <w:u w:val="single"/>
          <w:lang w:val="en-US" w:eastAsia="zh-CN"/>
        </w:rPr>
        <w:t>总工办</w:t>
      </w:r>
      <w:r>
        <w:rPr>
          <w:rFonts w:hint="eastAsia" w:ascii="方正仿宋_GBK" w:hAnsi="方正仿宋_GBK" w:eastAsia="方正仿宋_GBK" w:cs="方正仿宋_GBK"/>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15</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eastAsia="zh-CN"/>
        </w:rPr>
        <w:t>时00分（北京时间</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若截止时间至公告时间不满3个工作日，则截止时间顺延至公告后第二工作日17时00分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邓老师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023-89076673</w:t>
      </w:r>
    </w:p>
    <w:p>
      <w:pPr>
        <w:pStyle w:val="4"/>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2023年3月8日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val="en-US" w:eastAsia="zh-CN"/>
        </w:rPr>
        <w:t>叁拾伍万</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350000</w:t>
      </w:r>
      <w:r>
        <w:rPr>
          <w:rFonts w:hint="default" w:ascii="Times New Roman" w:hAnsi="Times New Roman" w:eastAsia="方正仿宋_GBK" w:cs="Times New Roman"/>
          <w:bCs/>
          <w:color w:val="auto"/>
          <w:sz w:val="32"/>
          <w:szCs w:val="32"/>
          <w:highlight w:val="none"/>
          <w:lang w:eastAsia="zh-CN"/>
        </w:rPr>
        <w:t>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1.2报价文件装订采用A4纸幅面，正副本分开装订，封面注明正副本字样。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涪江重庆段航道整治工程洪水影响评价（第二次）</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15</w:t>
      </w:r>
      <w:r>
        <w:rPr>
          <w:rFonts w:hint="default"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eastAsia="zh-CN"/>
        </w:rPr>
        <w:t>时 00 分前不得开启。</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 资格证明材料要求：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①营业执照、税务登记证、组织机构代码证</w:t>
      </w:r>
      <w:r>
        <w:rPr>
          <w:rFonts w:hint="eastAsia" w:ascii="Times New Roman" w:hAnsi="Times New Roman" w:eastAsia="方正仿宋_GBK" w:cs="Times New Roman"/>
          <w:bCs/>
          <w:color w:val="auto"/>
          <w:sz w:val="32"/>
          <w:szCs w:val="32"/>
          <w:highlight w:val="none"/>
          <w:lang w:val="en-US" w:eastAsia="zh-CN"/>
        </w:rPr>
        <w:t>复印件，或</w:t>
      </w:r>
      <w:r>
        <w:rPr>
          <w:rFonts w:hint="default" w:ascii="Times New Roman" w:hAnsi="Times New Roman" w:eastAsia="方正仿宋_GBK" w:cs="Times New Roman"/>
          <w:bCs/>
          <w:color w:val="auto"/>
          <w:sz w:val="32"/>
          <w:szCs w:val="32"/>
          <w:highlight w:val="none"/>
          <w:lang w:eastAsia="zh-CN"/>
        </w:rPr>
        <w:t>多证合一</w:t>
      </w:r>
      <w:r>
        <w:rPr>
          <w:rFonts w:hint="eastAsia" w:ascii="Times New Roman" w:hAnsi="Times New Roman" w:eastAsia="方正仿宋_GBK" w:cs="Times New Roman"/>
          <w:bCs/>
          <w:color w:val="auto"/>
          <w:sz w:val="32"/>
          <w:szCs w:val="32"/>
          <w:highlight w:val="none"/>
          <w:lang w:val="en-US" w:eastAsia="zh-CN"/>
        </w:rPr>
        <w:t>证件复印件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业绩</w:t>
      </w:r>
      <w:r>
        <w:rPr>
          <w:rFonts w:hint="eastAsia" w:ascii="Times New Roman" w:hAnsi="Times New Roman" w:eastAsia="方正仿宋_GBK" w:cs="Times New Roman"/>
          <w:bCs/>
          <w:color w:val="auto"/>
          <w:sz w:val="32"/>
          <w:szCs w:val="32"/>
          <w:highlight w:val="none"/>
          <w:lang w:val="en-US" w:eastAsia="zh-CN"/>
        </w:rPr>
        <w:t>证明材料：批复文件复印件</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本次询价属于重新比选范畴，重新比选参与报价的有效报价人</w:t>
      </w:r>
      <w:r>
        <w:rPr>
          <w:rFonts w:hint="eastAsia" w:ascii="Times New Roman" w:hAnsi="Times New Roman" w:eastAsia="方正仿宋_GBK" w:cs="Times New Roman"/>
          <w:bCs/>
          <w:color w:val="auto"/>
          <w:sz w:val="32"/>
          <w:szCs w:val="32"/>
          <w:highlight w:val="none"/>
          <w:lang w:val="en-US" w:eastAsia="zh-CN"/>
        </w:rPr>
        <w:t>不足三家的</w:t>
      </w:r>
      <w:r>
        <w:rPr>
          <w:rFonts w:hint="default" w:ascii="Times New Roman" w:hAnsi="Times New Roman" w:eastAsia="方正仿宋_GBK" w:cs="Times New Roman"/>
          <w:bCs/>
          <w:color w:val="auto"/>
          <w:sz w:val="32"/>
          <w:szCs w:val="32"/>
          <w:highlight w:val="none"/>
          <w:lang w:eastAsia="zh-CN"/>
        </w:rPr>
        <w:t>，经评审可产生中选单位。</w:t>
      </w:r>
      <w:bookmarkStart w:id="22" w:name="_GoBack"/>
      <w:bookmarkEnd w:id="22"/>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6"/>
    <w:bookmarkEnd w:id="17"/>
    <w:bookmarkEnd w:id="18"/>
    <w:bookmarkEnd w:id="19"/>
    <w:bookmarkEnd w:id="20"/>
    <w:bookmarkEnd w:id="21"/>
    <w:p>
      <w:pPr>
        <w:jc w:val="both"/>
        <w:rPr>
          <w:rFonts w:hint="default" w:ascii="Times New Roman" w:hAnsi="Times New Roman" w:eastAsia="方正小标宋_GBK" w:cs="Times New Roman"/>
          <w:color w:val="auto"/>
          <w:sz w:val="44"/>
          <w:szCs w:val="44"/>
          <w:highlight w:val="none"/>
          <w:lang w:eastAsia="zh-CN"/>
        </w:rPr>
      </w:pP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NGY5YTc5MTljOWVlNzc3N2E2ZGI0MjEzMDJhNT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2575EF"/>
    <w:rsid w:val="048A3FA3"/>
    <w:rsid w:val="04C75BA9"/>
    <w:rsid w:val="05046843"/>
    <w:rsid w:val="0636605F"/>
    <w:rsid w:val="066E658D"/>
    <w:rsid w:val="067A2C61"/>
    <w:rsid w:val="06ED263D"/>
    <w:rsid w:val="07501833"/>
    <w:rsid w:val="08651193"/>
    <w:rsid w:val="08F93D5B"/>
    <w:rsid w:val="09CD7F8F"/>
    <w:rsid w:val="0A1147DE"/>
    <w:rsid w:val="0A2D3298"/>
    <w:rsid w:val="0A95138C"/>
    <w:rsid w:val="0AAC240E"/>
    <w:rsid w:val="0BB95CD2"/>
    <w:rsid w:val="0BFE4292"/>
    <w:rsid w:val="0C292867"/>
    <w:rsid w:val="0CD07E15"/>
    <w:rsid w:val="0CFA4A65"/>
    <w:rsid w:val="0D406B8E"/>
    <w:rsid w:val="0E707BD8"/>
    <w:rsid w:val="0F07055B"/>
    <w:rsid w:val="0FB66909"/>
    <w:rsid w:val="10A81391"/>
    <w:rsid w:val="117A6EEF"/>
    <w:rsid w:val="12711EC4"/>
    <w:rsid w:val="13B86C2F"/>
    <w:rsid w:val="14295DAF"/>
    <w:rsid w:val="142A7E51"/>
    <w:rsid w:val="159E24E8"/>
    <w:rsid w:val="162417DF"/>
    <w:rsid w:val="16A76DEE"/>
    <w:rsid w:val="17AC5B95"/>
    <w:rsid w:val="19421CE6"/>
    <w:rsid w:val="198130EF"/>
    <w:rsid w:val="19AE416C"/>
    <w:rsid w:val="19DD43BA"/>
    <w:rsid w:val="1A4B45F5"/>
    <w:rsid w:val="1AEB3291"/>
    <w:rsid w:val="1AFA7273"/>
    <w:rsid w:val="1CEB3111"/>
    <w:rsid w:val="1D1E25DF"/>
    <w:rsid w:val="1D652848"/>
    <w:rsid w:val="1DD736C3"/>
    <w:rsid w:val="1E6F1C79"/>
    <w:rsid w:val="1FEF6BCD"/>
    <w:rsid w:val="21CC3BA7"/>
    <w:rsid w:val="21E3769E"/>
    <w:rsid w:val="22102401"/>
    <w:rsid w:val="228765EB"/>
    <w:rsid w:val="234E4979"/>
    <w:rsid w:val="241174C5"/>
    <w:rsid w:val="24304B96"/>
    <w:rsid w:val="24430E72"/>
    <w:rsid w:val="24B738C2"/>
    <w:rsid w:val="254C1860"/>
    <w:rsid w:val="255178E6"/>
    <w:rsid w:val="255E1927"/>
    <w:rsid w:val="2580476C"/>
    <w:rsid w:val="25F14B98"/>
    <w:rsid w:val="26710645"/>
    <w:rsid w:val="26971D6D"/>
    <w:rsid w:val="26A91696"/>
    <w:rsid w:val="26EA7C92"/>
    <w:rsid w:val="27007186"/>
    <w:rsid w:val="272F2851"/>
    <w:rsid w:val="274F3DB2"/>
    <w:rsid w:val="279C6923"/>
    <w:rsid w:val="27BD1AEB"/>
    <w:rsid w:val="28FC289D"/>
    <w:rsid w:val="2914405B"/>
    <w:rsid w:val="29156EF2"/>
    <w:rsid w:val="293435B5"/>
    <w:rsid w:val="296138F6"/>
    <w:rsid w:val="298E5654"/>
    <w:rsid w:val="2B052B73"/>
    <w:rsid w:val="2B6948BD"/>
    <w:rsid w:val="2BF539B5"/>
    <w:rsid w:val="2C61237F"/>
    <w:rsid w:val="2D280A7E"/>
    <w:rsid w:val="2E9A4AF0"/>
    <w:rsid w:val="2FCD04BE"/>
    <w:rsid w:val="319A23E2"/>
    <w:rsid w:val="3206472E"/>
    <w:rsid w:val="328937F3"/>
    <w:rsid w:val="32A12759"/>
    <w:rsid w:val="32F017EB"/>
    <w:rsid w:val="33254D78"/>
    <w:rsid w:val="335D4929"/>
    <w:rsid w:val="33C83BC3"/>
    <w:rsid w:val="35153592"/>
    <w:rsid w:val="35276BCD"/>
    <w:rsid w:val="35996867"/>
    <w:rsid w:val="387B5356"/>
    <w:rsid w:val="389F0583"/>
    <w:rsid w:val="39723329"/>
    <w:rsid w:val="3A296D28"/>
    <w:rsid w:val="3B3B1938"/>
    <w:rsid w:val="3B536115"/>
    <w:rsid w:val="3B896557"/>
    <w:rsid w:val="3D12686E"/>
    <w:rsid w:val="3D18578A"/>
    <w:rsid w:val="3DA55E6C"/>
    <w:rsid w:val="3E0A4684"/>
    <w:rsid w:val="3E415AC4"/>
    <w:rsid w:val="3EC066EC"/>
    <w:rsid w:val="3ED20001"/>
    <w:rsid w:val="3EE322BE"/>
    <w:rsid w:val="3EED6A2E"/>
    <w:rsid w:val="3EF25A32"/>
    <w:rsid w:val="40201E32"/>
    <w:rsid w:val="408814E1"/>
    <w:rsid w:val="418D49B0"/>
    <w:rsid w:val="41DC2462"/>
    <w:rsid w:val="42615AA3"/>
    <w:rsid w:val="426A5D19"/>
    <w:rsid w:val="42740C54"/>
    <w:rsid w:val="42A713D5"/>
    <w:rsid w:val="42E21CE0"/>
    <w:rsid w:val="42EE0B57"/>
    <w:rsid w:val="42FC2B26"/>
    <w:rsid w:val="430D5104"/>
    <w:rsid w:val="43EF3495"/>
    <w:rsid w:val="453756CC"/>
    <w:rsid w:val="454A4722"/>
    <w:rsid w:val="455255E8"/>
    <w:rsid w:val="45912351"/>
    <w:rsid w:val="45B11EFA"/>
    <w:rsid w:val="46E4318C"/>
    <w:rsid w:val="471F4D88"/>
    <w:rsid w:val="479E3A47"/>
    <w:rsid w:val="47D87266"/>
    <w:rsid w:val="48324764"/>
    <w:rsid w:val="49222A1C"/>
    <w:rsid w:val="49A2577D"/>
    <w:rsid w:val="4A321E22"/>
    <w:rsid w:val="4A3546F1"/>
    <w:rsid w:val="4B106456"/>
    <w:rsid w:val="4C6F2EDA"/>
    <w:rsid w:val="4DDF79D2"/>
    <w:rsid w:val="4E03626B"/>
    <w:rsid w:val="4E4C658E"/>
    <w:rsid w:val="4EBB21ED"/>
    <w:rsid w:val="4ECA3387"/>
    <w:rsid w:val="4F7B2533"/>
    <w:rsid w:val="508711A9"/>
    <w:rsid w:val="510E35CE"/>
    <w:rsid w:val="514C537E"/>
    <w:rsid w:val="517B4EC0"/>
    <w:rsid w:val="51B322DA"/>
    <w:rsid w:val="51CC3CA7"/>
    <w:rsid w:val="51F850A8"/>
    <w:rsid w:val="526D2EBF"/>
    <w:rsid w:val="530408E7"/>
    <w:rsid w:val="53366EE7"/>
    <w:rsid w:val="53DC50DF"/>
    <w:rsid w:val="54271112"/>
    <w:rsid w:val="54523A5C"/>
    <w:rsid w:val="552503C0"/>
    <w:rsid w:val="555C3065"/>
    <w:rsid w:val="55987088"/>
    <w:rsid w:val="559B316A"/>
    <w:rsid w:val="56A32E66"/>
    <w:rsid w:val="56EF6751"/>
    <w:rsid w:val="57120E18"/>
    <w:rsid w:val="577747A6"/>
    <w:rsid w:val="577A27D6"/>
    <w:rsid w:val="593C56D0"/>
    <w:rsid w:val="593F171A"/>
    <w:rsid w:val="59E454CF"/>
    <w:rsid w:val="59F726F3"/>
    <w:rsid w:val="59FE7432"/>
    <w:rsid w:val="5B052582"/>
    <w:rsid w:val="5B151D9E"/>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033B4B"/>
    <w:rsid w:val="61681DAA"/>
    <w:rsid w:val="61D04E9A"/>
    <w:rsid w:val="62137647"/>
    <w:rsid w:val="64761A1E"/>
    <w:rsid w:val="65585085"/>
    <w:rsid w:val="67015D83"/>
    <w:rsid w:val="6755430C"/>
    <w:rsid w:val="676C3643"/>
    <w:rsid w:val="67B30A70"/>
    <w:rsid w:val="68466749"/>
    <w:rsid w:val="68562C5D"/>
    <w:rsid w:val="68762F5B"/>
    <w:rsid w:val="689313CC"/>
    <w:rsid w:val="69E81028"/>
    <w:rsid w:val="6D541C74"/>
    <w:rsid w:val="6D8C1329"/>
    <w:rsid w:val="6DAD722E"/>
    <w:rsid w:val="6DE06576"/>
    <w:rsid w:val="700B0D28"/>
    <w:rsid w:val="70656815"/>
    <w:rsid w:val="70833368"/>
    <w:rsid w:val="709655A9"/>
    <w:rsid w:val="70D83866"/>
    <w:rsid w:val="710D7515"/>
    <w:rsid w:val="7139605B"/>
    <w:rsid w:val="71B25E42"/>
    <w:rsid w:val="72B14FD5"/>
    <w:rsid w:val="736D23B4"/>
    <w:rsid w:val="737F3A69"/>
    <w:rsid w:val="74181201"/>
    <w:rsid w:val="743D400A"/>
    <w:rsid w:val="74590E55"/>
    <w:rsid w:val="7491561A"/>
    <w:rsid w:val="755A6876"/>
    <w:rsid w:val="755F3CFE"/>
    <w:rsid w:val="756555F5"/>
    <w:rsid w:val="75F075EE"/>
    <w:rsid w:val="760D0BC5"/>
    <w:rsid w:val="762D6621"/>
    <w:rsid w:val="76575395"/>
    <w:rsid w:val="77AC105E"/>
    <w:rsid w:val="77AD20AE"/>
    <w:rsid w:val="77B51620"/>
    <w:rsid w:val="78286988"/>
    <w:rsid w:val="7861167A"/>
    <w:rsid w:val="78E04108"/>
    <w:rsid w:val="78F07C69"/>
    <w:rsid w:val="7A3E4002"/>
    <w:rsid w:val="7AAF6562"/>
    <w:rsid w:val="7C4D729D"/>
    <w:rsid w:val="7D100213"/>
    <w:rsid w:val="7DCC7838"/>
    <w:rsid w:val="7EBD184F"/>
    <w:rsid w:val="7F3A3F4F"/>
    <w:rsid w:val="7F49148B"/>
    <w:rsid w:val="7F7108CD"/>
    <w:rsid w:val="7F8231C9"/>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2161</Words>
  <Characters>2365</Characters>
  <Lines>72</Lines>
  <Paragraphs>20</Paragraphs>
  <TotalTime>0</TotalTime>
  <ScaleCrop>false</ScaleCrop>
  <LinksUpToDate>false</LinksUpToDate>
  <CharactersWithSpaces>2454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邓海</cp:lastModifiedBy>
  <cp:lastPrinted>2022-05-23T02:37:00Z</cp:lastPrinted>
  <dcterms:modified xsi:type="dcterms:W3CDTF">2023-03-09T01:41:59Z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C7634B5F46284EEC9BB8D0424FA6A45E</vt:lpwstr>
  </property>
</Properties>
</file>