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  <w:r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  <w:t>涪江重庆段航道整治工程环境影响评价报告编制公开询价结果公示</w:t>
      </w:r>
    </w:p>
    <w:p>
      <w:pPr>
        <w:jc w:val="center"/>
        <w:rPr>
          <w:rFonts w:hint="eastAsia" w:ascii="Verdana" w:hAnsi="Verdana" w:eastAsia="宋体" w:cs="Verdana"/>
          <w:b/>
          <w:bCs/>
          <w:color w:val="444444"/>
          <w:kern w:val="0"/>
          <w:sz w:val="21"/>
          <w:szCs w:val="21"/>
          <w:lang w:val="en-US" w:eastAsia="zh-CN" w:bidi="ar"/>
        </w:rPr>
      </w:pPr>
    </w:p>
    <w:p>
      <w:pPr>
        <w:numPr>
          <w:numId w:val="0"/>
        </w:numPr>
      </w:pP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一、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项目名称：涪江重庆段航道整治工程环境影响评价报告编制。</w:t>
      </w:r>
    </w:p>
    <w:p>
      <w:pPr>
        <w:numPr>
          <w:numId w:val="0"/>
        </w:numPr>
      </w:pP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二、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最高限价：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43.54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万元。</w:t>
      </w:r>
    </w:p>
    <w:p>
      <w:pPr>
        <w:numPr>
          <w:numId w:val="0"/>
        </w:numPr>
      </w:pP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三、公开询价结果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公示：</w:t>
      </w:r>
    </w:p>
    <w:p>
      <w:pPr>
        <w:numPr>
          <w:numId w:val="0"/>
        </w:numPr>
      </w:pP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第一名：中煤科工重庆设计研究院（集团）有限公司，报价：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20万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元；</w:t>
      </w:r>
    </w:p>
    <w:p>
      <w:pPr>
        <w:numPr>
          <w:numId w:val="0"/>
        </w:numPr>
      </w:pP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第二名：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中材地质工程勘查研究院有限公司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，报价：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32.8万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元；</w:t>
      </w:r>
    </w:p>
    <w:p>
      <w:pPr>
        <w:numPr>
          <w:numId w:val="0"/>
        </w:numPr>
      </w:pP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第三名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：重庆港力环保股份有限公司，报价：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38.03</w:t>
      </w:r>
      <w:bookmarkStart w:id="0" w:name="_GoBack"/>
      <w:bookmarkEnd w:id="0"/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万元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；</w:t>
      </w:r>
    </w:p>
    <w:p>
      <w:pPr>
        <w:numPr>
          <w:numId w:val="0"/>
        </w:numPr>
      </w:pP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四、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询价及比选评审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情况</w:t>
      </w:r>
    </w:p>
    <w:p>
      <w:pPr>
        <w:numPr>
          <w:numId w:val="0"/>
        </w:numPr>
      </w:pP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本次竞争性比选在高速集团官网进行了公开询价，共有5家单位报价，对5家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单位资质和业绩进行了审查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，均满足要求，中煤科工重庆设计研究院（集团）有限公司报价20万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元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最低，因此为</w:t>
      </w: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候选人第一名。</w:t>
      </w:r>
    </w:p>
    <w:p>
      <w:pPr>
        <w:numPr>
          <w:numId w:val="0"/>
        </w:numPr>
      </w:pP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五、公示期：挂网之日起3日。</w:t>
      </w:r>
    </w:p>
    <w:p>
      <w:pPr>
        <w:numPr>
          <w:numId w:val="0"/>
        </w:numPr>
      </w:pP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六、提出异议的渠道和方式</w:t>
      </w:r>
    </w:p>
    <w:p>
      <w:pPr>
        <w:numPr>
          <w:numId w:val="0"/>
        </w:numPr>
      </w:pP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重庆航运建设发展（集团）有限公司，联系电话：023-89076368</w:t>
      </w:r>
    </w:p>
    <w:p>
      <w:pPr>
        <w:numPr>
          <w:ilvl w:val="0"/>
          <w:numId w:val="1"/>
        </w:numP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  <w:r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监督部门：重庆航运建设发展(集团)有限公司审计法务部</w:t>
      </w:r>
      <w:r>
        <w:rPr>
          <w:rFonts w:hint="eastAsia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  <w:t>。</w:t>
      </w:r>
    </w:p>
    <w:p>
      <w:pPr>
        <w:widowControl w:val="0"/>
        <w:numPr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default" w:ascii="Verdana" w:hAnsi="Verdana" w:eastAsia="宋体" w:cs="Verdana"/>
          <w:color w:val="444444"/>
          <w:kern w:val="0"/>
          <w:sz w:val="18"/>
          <w:szCs w:val="1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FAF616"/>
    <w:multiLevelType w:val="singleLevel"/>
    <w:tmpl w:val="3FFAF616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g1MDk5NmUyYmRmNmNmMzhhYzAxZGRlYjcxZmQifQ=="/>
  </w:docVars>
  <w:rsids>
    <w:rsidRoot w:val="00000000"/>
    <w:rsid w:val="34F63041"/>
    <w:rsid w:val="40F564EF"/>
    <w:rsid w:val="44995B14"/>
    <w:rsid w:val="4F38685C"/>
    <w:rsid w:val="66E120CC"/>
    <w:rsid w:val="6A8E2275"/>
    <w:rsid w:val="7F425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365</Characters>
  <Lines>0</Lines>
  <Paragraphs>0</Paragraphs>
  <TotalTime>0</TotalTime>
  <ScaleCrop>false</ScaleCrop>
  <LinksUpToDate>false</LinksUpToDate>
  <CharactersWithSpaces>365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李光彬</cp:lastModifiedBy>
  <dcterms:modified xsi:type="dcterms:W3CDTF">2022-10-18T06:52:05Z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4FEA9F92A3904AF18CF08CD75E4AC61F</vt:lpwstr>
  </property>
</Properties>
</file>