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28"/>
        </w:tabs>
        <w:autoSpaceDE w:val="0"/>
        <w:autoSpaceDN w:val="0"/>
        <w:spacing w:line="302" w:lineRule="auto"/>
        <w:jc w:val="center"/>
        <w:textAlignment w:val="bottom"/>
        <w:rPr>
          <w:rFonts w:hint="eastAsia" w:ascii="仿宋_GB2312" w:hAnsi="仿宋_GB2312" w:eastAsia="仿宋_GB2312" w:cs="仿宋_GB2312"/>
          <w:b/>
          <w:bCs w:val="0"/>
          <w:color w:val="auto"/>
          <w:sz w:val="52"/>
          <w:szCs w:val="52"/>
          <w:highlight w:val="none"/>
        </w:rPr>
      </w:pPr>
      <w:r>
        <w:rPr>
          <w:rFonts w:hint="eastAsia" w:ascii="仿宋_GB2312" w:hAnsi="仿宋_GB2312" w:eastAsia="仿宋_GB2312" w:cs="仿宋_GB2312"/>
          <w:b/>
          <w:bCs w:val="0"/>
          <w:color w:val="auto"/>
          <w:sz w:val="52"/>
          <w:szCs w:val="52"/>
          <w:highlight w:val="none"/>
        </w:rPr>
        <w:t>重庆高速公路集团</w:t>
      </w:r>
      <w:r>
        <w:rPr>
          <w:rFonts w:hint="eastAsia" w:ascii="仿宋_GB2312" w:hAnsi="仿宋_GB2312" w:eastAsia="仿宋_GB2312" w:cs="仿宋_GB2312"/>
          <w:b/>
          <w:bCs w:val="0"/>
          <w:color w:val="auto"/>
          <w:sz w:val="52"/>
          <w:szCs w:val="52"/>
          <w:highlight w:val="none"/>
          <w:lang w:eastAsia="zh-CN"/>
        </w:rPr>
        <w:t>东南</w:t>
      </w:r>
      <w:r>
        <w:rPr>
          <w:rFonts w:hint="eastAsia" w:ascii="仿宋_GB2312" w:hAnsi="仿宋_GB2312" w:eastAsia="仿宋_GB2312" w:cs="仿宋_GB2312"/>
          <w:b/>
          <w:bCs w:val="0"/>
          <w:color w:val="auto"/>
          <w:sz w:val="52"/>
          <w:szCs w:val="52"/>
          <w:highlight w:val="none"/>
        </w:rPr>
        <w:t>营运分公司</w:t>
      </w:r>
    </w:p>
    <w:p>
      <w:pPr>
        <w:jc w:val="center"/>
        <w:rPr>
          <w:rFonts w:hint="eastAsia" w:ascii="仿宋_GB2312" w:hAnsi="仿宋_GB2312" w:eastAsia="仿宋_GB2312" w:cs="仿宋_GB2312"/>
          <w:b/>
          <w:bCs w:val="0"/>
          <w:color w:val="auto"/>
          <w:spacing w:val="20"/>
          <w:sz w:val="52"/>
          <w:szCs w:val="52"/>
          <w:highlight w:val="none"/>
        </w:rPr>
      </w:pPr>
      <w:r>
        <w:rPr>
          <w:rFonts w:hint="eastAsia" w:ascii="仿宋_GB2312" w:hAnsi="仿宋_GB2312" w:eastAsia="仿宋_GB2312" w:cs="仿宋_GB2312"/>
          <w:b/>
          <w:bCs w:val="0"/>
          <w:color w:val="auto"/>
          <w:sz w:val="52"/>
          <w:szCs w:val="52"/>
          <w:highlight w:val="none"/>
          <w:lang w:val="en-US" w:eastAsia="zh-CN"/>
        </w:rPr>
        <w:t>2021年服务区导视系统改造项目</w:t>
      </w:r>
    </w:p>
    <w:p>
      <w:pPr>
        <w:jc w:val="center"/>
        <w:rPr>
          <w:rFonts w:hint="eastAsia" w:ascii="仿宋_GB2312" w:hAnsi="仿宋_GB2312" w:eastAsia="仿宋_GB2312" w:cs="仿宋_GB2312"/>
          <w:b/>
          <w:bCs w:val="0"/>
          <w:color w:val="auto"/>
          <w:spacing w:val="20"/>
          <w:sz w:val="72"/>
          <w:szCs w:val="72"/>
          <w:highlight w:val="none"/>
        </w:rPr>
      </w:pPr>
    </w:p>
    <w:p>
      <w:pPr>
        <w:jc w:val="center"/>
        <w:rPr>
          <w:rFonts w:hint="eastAsia" w:ascii="仿宋_GB2312" w:hAnsi="仿宋_GB2312" w:eastAsia="仿宋_GB2312" w:cs="仿宋_GB2312"/>
          <w:b/>
          <w:bCs w:val="0"/>
          <w:color w:val="auto"/>
          <w:spacing w:val="20"/>
          <w:sz w:val="72"/>
          <w:szCs w:val="72"/>
          <w:highlight w:val="none"/>
        </w:rPr>
      </w:pPr>
    </w:p>
    <w:p>
      <w:pPr>
        <w:jc w:val="center"/>
        <w:rPr>
          <w:rFonts w:hint="eastAsia" w:ascii="仿宋_GB2312" w:hAnsi="仿宋_GB2312" w:eastAsia="仿宋_GB2312" w:cs="仿宋_GB2312"/>
          <w:b/>
          <w:bCs w:val="0"/>
          <w:color w:val="auto"/>
          <w:spacing w:val="20"/>
          <w:sz w:val="72"/>
          <w:szCs w:val="72"/>
          <w:highlight w:val="none"/>
        </w:rPr>
      </w:pPr>
    </w:p>
    <w:p>
      <w:pPr>
        <w:jc w:val="center"/>
        <w:rPr>
          <w:rFonts w:hint="eastAsia" w:ascii="仿宋_GB2312" w:hAnsi="仿宋_GB2312" w:eastAsia="仿宋_GB2312" w:cs="仿宋_GB2312"/>
          <w:b w:val="0"/>
          <w:bCs/>
          <w:color w:val="auto"/>
          <w:spacing w:val="20"/>
          <w:sz w:val="52"/>
          <w:szCs w:val="52"/>
          <w:highlight w:val="none"/>
        </w:rPr>
      </w:pPr>
      <w:r>
        <w:rPr>
          <w:rFonts w:hint="eastAsia" w:ascii="仿宋_GB2312" w:hAnsi="仿宋_GB2312" w:eastAsia="仿宋_GB2312" w:cs="仿宋_GB2312"/>
          <w:b/>
          <w:bCs w:val="0"/>
          <w:color w:val="auto"/>
          <w:spacing w:val="20"/>
          <w:sz w:val="52"/>
          <w:szCs w:val="52"/>
          <w:highlight w:val="none"/>
          <w:lang w:eastAsia="zh-CN"/>
        </w:rPr>
        <w:t>竞争性比选</w:t>
      </w:r>
      <w:r>
        <w:rPr>
          <w:rFonts w:hint="eastAsia" w:ascii="仿宋_GB2312" w:hAnsi="仿宋_GB2312" w:eastAsia="仿宋_GB2312" w:cs="仿宋_GB2312"/>
          <w:b/>
          <w:bCs w:val="0"/>
          <w:color w:val="auto"/>
          <w:spacing w:val="20"/>
          <w:sz w:val="52"/>
          <w:szCs w:val="52"/>
          <w:highlight w:val="none"/>
        </w:rPr>
        <w:t>函</w:t>
      </w:r>
    </w:p>
    <w:p>
      <w:pPr>
        <w:rPr>
          <w:rFonts w:hint="eastAsia" w:ascii="仿宋_GB2312" w:hAnsi="仿宋_GB2312" w:eastAsia="仿宋_GB2312" w:cs="仿宋_GB2312"/>
          <w:b w:val="0"/>
          <w:bCs/>
          <w:color w:val="auto"/>
          <w:szCs w:val="21"/>
          <w:highlight w:val="none"/>
        </w:rPr>
      </w:pPr>
    </w:p>
    <w:p>
      <w:pPr>
        <w:rPr>
          <w:rFonts w:hint="eastAsia" w:ascii="仿宋_GB2312" w:hAnsi="仿宋_GB2312" w:eastAsia="仿宋_GB2312" w:cs="仿宋_GB2312"/>
          <w:b w:val="0"/>
          <w:bCs/>
          <w:color w:val="auto"/>
          <w:szCs w:val="21"/>
          <w:highlight w:val="none"/>
        </w:rPr>
      </w:pPr>
    </w:p>
    <w:p>
      <w:pPr>
        <w:rPr>
          <w:rFonts w:hint="eastAsia" w:ascii="仿宋_GB2312" w:hAnsi="仿宋_GB2312" w:eastAsia="仿宋_GB2312" w:cs="仿宋_GB2312"/>
          <w:b w:val="0"/>
          <w:bCs/>
          <w:color w:val="auto"/>
          <w:szCs w:val="21"/>
          <w:highlight w:val="none"/>
        </w:rPr>
      </w:pPr>
    </w:p>
    <w:p>
      <w:pPr>
        <w:rPr>
          <w:rFonts w:hint="eastAsia" w:ascii="仿宋_GB2312" w:hAnsi="仿宋_GB2312" w:eastAsia="仿宋_GB2312" w:cs="仿宋_GB2312"/>
          <w:b w:val="0"/>
          <w:bCs/>
          <w:color w:val="auto"/>
          <w:szCs w:val="21"/>
          <w:highlight w:val="none"/>
        </w:rPr>
      </w:pPr>
    </w:p>
    <w:p>
      <w:pPr>
        <w:rPr>
          <w:rFonts w:hint="eastAsia" w:ascii="仿宋_GB2312" w:hAnsi="仿宋_GB2312" w:eastAsia="仿宋_GB2312" w:cs="仿宋_GB2312"/>
          <w:b w:val="0"/>
          <w:bCs/>
          <w:color w:val="auto"/>
          <w:szCs w:val="21"/>
          <w:highlight w:val="none"/>
        </w:rPr>
      </w:pPr>
    </w:p>
    <w:p>
      <w:pPr>
        <w:rPr>
          <w:rFonts w:hint="eastAsia" w:ascii="仿宋_GB2312" w:hAnsi="仿宋_GB2312" w:eastAsia="仿宋_GB2312" w:cs="仿宋_GB2312"/>
          <w:b w:val="0"/>
          <w:bCs/>
          <w:color w:val="auto"/>
          <w:szCs w:val="21"/>
          <w:highlight w:val="none"/>
        </w:rPr>
      </w:pPr>
    </w:p>
    <w:p>
      <w:pPr>
        <w:rPr>
          <w:rFonts w:hint="eastAsia" w:ascii="仿宋_GB2312" w:hAnsi="仿宋_GB2312" w:eastAsia="仿宋_GB2312" w:cs="仿宋_GB2312"/>
          <w:b w:val="0"/>
          <w:bCs/>
          <w:color w:val="auto"/>
          <w:szCs w:val="21"/>
          <w:highlight w:val="none"/>
        </w:rPr>
      </w:pPr>
    </w:p>
    <w:p>
      <w:pPr>
        <w:rPr>
          <w:rFonts w:hint="eastAsia" w:ascii="仿宋_GB2312" w:hAnsi="仿宋_GB2312" w:eastAsia="仿宋_GB2312" w:cs="仿宋_GB2312"/>
          <w:b w:val="0"/>
          <w:bCs/>
          <w:color w:val="auto"/>
          <w:szCs w:val="21"/>
          <w:highlight w:val="none"/>
        </w:rPr>
      </w:pPr>
    </w:p>
    <w:p>
      <w:pPr>
        <w:rPr>
          <w:rFonts w:hint="eastAsia" w:ascii="仿宋_GB2312" w:hAnsi="仿宋_GB2312" w:eastAsia="仿宋_GB2312" w:cs="仿宋_GB2312"/>
          <w:b w:val="0"/>
          <w:bCs/>
          <w:color w:val="auto"/>
          <w:szCs w:val="21"/>
          <w:highlight w:val="none"/>
        </w:rPr>
      </w:pPr>
    </w:p>
    <w:p>
      <w:pPr>
        <w:rPr>
          <w:rFonts w:hint="eastAsia" w:ascii="仿宋_GB2312" w:hAnsi="仿宋_GB2312" w:eastAsia="仿宋_GB2312" w:cs="仿宋_GB2312"/>
          <w:b w:val="0"/>
          <w:bCs/>
          <w:color w:val="auto"/>
          <w:szCs w:val="21"/>
          <w:highlight w:val="none"/>
        </w:rPr>
      </w:pPr>
    </w:p>
    <w:p>
      <w:pPr>
        <w:rPr>
          <w:rFonts w:hint="eastAsia" w:ascii="仿宋_GB2312" w:hAnsi="仿宋_GB2312" w:eastAsia="仿宋_GB2312" w:cs="仿宋_GB2312"/>
          <w:b w:val="0"/>
          <w:bCs/>
          <w:color w:val="auto"/>
          <w:szCs w:val="21"/>
          <w:highlight w:val="none"/>
        </w:rPr>
      </w:pPr>
    </w:p>
    <w:p>
      <w:pPr>
        <w:rPr>
          <w:rFonts w:hint="eastAsia" w:ascii="仿宋_GB2312" w:hAnsi="仿宋_GB2312" w:eastAsia="仿宋_GB2312" w:cs="仿宋_GB2312"/>
          <w:b w:val="0"/>
          <w:bCs/>
          <w:color w:val="auto"/>
          <w:szCs w:val="21"/>
          <w:highlight w:val="none"/>
        </w:rPr>
      </w:pPr>
    </w:p>
    <w:p>
      <w:pPr>
        <w:rPr>
          <w:rFonts w:hint="eastAsia" w:ascii="仿宋_GB2312" w:hAnsi="仿宋_GB2312" w:eastAsia="仿宋_GB2312" w:cs="仿宋_GB2312"/>
          <w:b w:val="0"/>
          <w:bCs/>
          <w:color w:val="auto"/>
          <w:szCs w:val="21"/>
          <w:highlight w:val="none"/>
        </w:rPr>
      </w:pPr>
    </w:p>
    <w:p>
      <w:pPr>
        <w:rPr>
          <w:rFonts w:hint="eastAsia" w:ascii="仿宋_GB2312" w:hAnsi="仿宋_GB2312" w:eastAsia="仿宋_GB2312" w:cs="仿宋_GB2312"/>
          <w:b w:val="0"/>
          <w:bCs/>
          <w:color w:val="auto"/>
          <w:szCs w:val="21"/>
          <w:highlight w:val="none"/>
        </w:rPr>
      </w:pPr>
    </w:p>
    <w:p>
      <w:pPr>
        <w:rPr>
          <w:rFonts w:hint="eastAsia" w:ascii="仿宋_GB2312" w:hAnsi="仿宋_GB2312" w:eastAsia="仿宋_GB2312" w:cs="仿宋_GB2312"/>
          <w:b w:val="0"/>
          <w:bCs/>
          <w:color w:val="auto"/>
          <w:szCs w:val="21"/>
          <w:highlight w:val="none"/>
        </w:rPr>
      </w:pPr>
    </w:p>
    <w:p>
      <w:pPr>
        <w:rPr>
          <w:rFonts w:hint="eastAsia" w:ascii="仿宋_GB2312" w:hAnsi="仿宋_GB2312" w:eastAsia="仿宋_GB2312" w:cs="仿宋_GB2312"/>
          <w:b w:val="0"/>
          <w:bCs/>
          <w:color w:val="auto"/>
          <w:szCs w:val="21"/>
          <w:highlight w:val="none"/>
        </w:rPr>
      </w:pPr>
    </w:p>
    <w:p>
      <w:pPr>
        <w:rPr>
          <w:rFonts w:hint="eastAsia" w:ascii="仿宋_GB2312" w:hAnsi="仿宋_GB2312" w:eastAsia="仿宋_GB2312" w:cs="仿宋_GB2312"/>
          <w:b w:val="0"/>
          <w:bCs/>
          <w:color w:val="auto"/>
          <w:szCs w:val="21"/>
          <w:highlight w:val="none"/>
        </w:rPr>
      </w:pPr>
    </w:p>
    <w:p>
      <w:pPr>
        <w:rPr>
          <w:rFonts w:hint="eastAsia" w:ascii="仿宋_GB2312" w:hAnsi="仿宋_GB2312" w:eastAsia="仿宋_GB2312" w:cs="仿宋_GB2312"/>
          <w:b w:val="0"/>
          <w:bCs/>
          <w:color w:val="auto"/>
          <w:szCs w:val="21"/>
          <w:highlight w:val="none"/>
        </w:rPr>
      </w:pPr>
    </w:p>
    <w:p>
      <w:pPr>
        <w:rPr>
          <w:rFonts w:hint="eastAsia" w:ascii="仿宋_GB2312" w:hAnsi="仿宋_GB2312" w:eastAsia="仿宋_GB2312" w:cs="仿宋_GB2312"/>
          <w:b w:val="0"/>
          <w:bCs/>
          <w:color w:val="auto"/>
          <w:szCs w:val="21"/>
          <w:highlight w:val="none"/>
        </w:rPr>
      </w:pPr>
    </w:p>
    <w:p>
      <w:pPr>
        <w:rPr>
          <w:rFonts w:hint="eastAsia" w:ascii="仿宋_GB2312" w:hAnsi="仿宋_GB2312" w:eastAsia="仿宋_GB2312" w:cs="仿宋_GB2312"/>
          <w:b w:val="0"/>
          <w:bCs/>
          <w:color w:val="auto"/>
          <w:spacing w:val="100"/>
          <w:szCs w:val="21"/>
          <w:highlight w:val="none"/>
        </w:rPr>
      </w:pPr>
    </w:p>
    <w:p>
      <w:pPr>
        <w:tabs>
          <w:tab w:val="left" w:pos="3828"/>
        </w:tabs>
        <w:autoSpaceDE w:val="0"/>
        <w:autoSpaceDN w:val="0"/>
        <w:spacing w:line="302" w:lineRule="auto"/>
        <w:jc w:val="center"/>
        <w:textAlignment w:val="bottom"/>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重庆高速公路集团有限公司</w:t>
      </w:r>
      <w:r>
        <w:rPr>
          <w:rFonts w:hint="eastAsia" w:ascii="仿宋_GB2312" w:hAnsi="仿宋_GB2312" w:eastAsia="仿宋_GB2312" w:cs="仿宋_GB2312"/>
          <w:b w:val="0"/>
          <w:bCs/>
          <w:color w:val="auto"/>
          <w:sz w:val="30"/>
          <w:szCs w:val="30"/>
          <w:highlight w:val="none"/>
          <w:lang w:eastAsia="zh-CN"/>
        </w:rPr>
        <w:t>东南</w:t>
      </w:r>
      <w:r>
        <w:rPr>
          <w:rFonts w:hint="eastAsia" w:ascii="仿宋_GB2312" w:hAnsi="仿宋_GB2312" w:eastAsia="仿宋_GB2312" w:cs="仿宋_GB2312"/>
          <w:b w:val="0"/>
          <w:bCs/>
          <w:color w:val="auto"/>
          <w:sz w:val="30"/>
          <w:szCs w:val="30"/>
          <w:highlight w:val="none"/>
        </w:rPr>
        <w:t>营运分公司</w:t>
      </w:r>
    </w:p>
    <w:p>
      <w:pPr>
        <w:pStyle w:val="3"/>
        <w:snapToGrid w:val="0"/>
        <w:ind w:left="99" w:leftChars="47"/>
        <w:jc w:val="center"/>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rPr>
        <w:t>20</w:t>
      </w:r>
      <w:r>
        <w:rPr>
          <w:rFonts w:hint="eastAsia" w:ascii="仿宋_GB2312" w:hAnsi="仿宋_GB2312" w:eastAsia="仿宋_GB2312" w:cs="仿宋_GB2312"/>
          <w:b w:val="0"/>
          <w:bCs/>
          <w:color w:val="auto"/>
          <w:sz w:val="30"/>
          <w:szCs w:val="30"/>
          <w:highlight w:val="none"/>
          <w:lang w:val="en-US" w:eastAsia="zh-CN"/>
        </w:rPr>
        <w:t>21</w:t>
      </w:r>
      <w:r>
        <w:rPr>
          <w:rFonts w:hint="eastAsia" w:ascii="仿宋_GB2312" w:hAnsi="仿宋_GB2312" w:eastAsia="仿宋_GB2312" w:cs="仿宋_GB2312"/>
          <w:b w:val="0"/>
          <w:bCs/>
          <w:color w:val="auto"/>
          <w:sz w:val="30"/>
          <w:szCs w:val="30"/>
          <w:highlight w:val="none"/>
        </w:rPr>
        <w:t>年</w:t>
      </w:r>
      <w:r>
        <w:rPr>
          <w:rFonts w:hint="eastAsia" w:ascii="仿宋_GB2312" w:hAnsi="仿宋_GB2312" w:eastAsia="仿宋_GB2312" w:cs="仿宋_GB2312"/>
          <w:b w:val="0"/>
          <w:bCs/>
          <w:color w:val="auto"/>
          <w:sz w:val="30"/>
          <w:szCs w:val="30"/>
          <w:highlight w:val="none"/>
          <w:lang w:val="en-US" w:eastAsia="zh-CN"/>
        </w:rPr>
        <w:t>8</w:t>
      </w:r>
      <w:r>
        <w:rPr>
          <w:rFonts w:hint="eastAsia" w:ascii="仿宋_GB2312" w:hAnsi="仿宋_GB2312" w:eastAsia="仿宋_GB2312" w:cs="仿宋_GB2312"/>
          <w:b w:val="0"/>
          <w:bCs/>
          <w:color w:val="auto"/>
          <w:sz w:val="30"/>
          <w:szCs w:val="30"/>
          <w:highlight w:val="none"/>
        </w:rPr>
        <w:t>月</w:t>
      </w:r>
      <w:r>
        <w:rPr>
          <w:rFonts w:hint="eastAsia" w:ascii="仿宋_GB2312" w:hAnsi="仿宋_GB2312" w:eastAsia="仿宋_GB2312" w:cs="仿宋_GB2312"/>
          <w:b w:val="0"/>
          <w:bCs/>
          <w:color w:val="auto"/>
          <w:sz w:val="30"/>
          <w:szCs w:val="30"/>
          <w:highlight w:val="none"/>
          <w:lang w:val="en-US" w:eastAsia="zh-CN"/>
        </w:rPr>
        <w:t>11日</w:t>
      </w:r>
    </w:p>
    <w:p>
      <w:pPr>
        <w:rPr>
          <w:rFonts w:hint="eastAsia" w:ascii="仿宋_GB2312" w:hAnsi="仿宋_GB2312" w:eastAsia="仿宋_GB2312" w:cs="仿宋_GB2312"/>
          <w:b w:val="0"/>
          <w:bCs/>
          <w:color w:val="auto"/>
          <w:highlight w:val="none"/>
        </w:rPr>
      </w:pPr>
    </w:p>
    <w:p>
      <w:pPr>
        <w:pStyle w:val="2"/>
        <w:rPr>
          <w:rFonts w:hint="eastAsia" w:ascii="仿宋_GB2312" w:hAnsi="仿宋_GB2312" w:eastAsia="仿宋_GB2312" w:cs="仿宋_GB2312"/>
          <w:b w:val="0"/>
          <w:bCs/>
          <w:color w:val="auto"/>
          <w:highlight w:val="none"/>
        </w:rPr>
      </w:pPr>
    </w:p>
    <w:p>
      <w:pPr>
        <w:pStyle w:val="2"/>
        <w:rPr>
          <w:rFonts w:hint="eastAsia" w:ascii="仿宋_GB2312" w:hAnsi="仿宋_GB2312" w:eastAsia="仿宋_GB2312" w:cs="仿宋_GB2312"/>
          <w:b w:val="0"/>
          <w:bCs/>
          <w:color w:val="auto"/>
          <w:highlight w:val="none"/>
        </w:rPr>
      </w:pPr>
    </w:p>
    <w:p>
      <w:pPr>
        <w:jc w:val="center"/>
        <w:rPr>
          <w:rFonts w:hint="eastAsia" w:ascii="仿宋_GB2312" w:hAnsi="仿宋_GB2312" w:eastAsia="仿宋_GB2312" w:cs="仿宋_GB2312"/>
          <w:b/>
          <w:bCs w:val="0"/>
          <w:color w:val="auto"/>
          <w:sz w:val="44"/>
          <w:szCs w:val="44"/>
          <w:highlight w:val="none"/>
          <w:lang w:val="en-US" w:eastAsia="zh-CN"/>
        </w:rPr>
      </w:pPr>
      <w:r>
        <w:rPr>
          <w:rFonts w:hint="eastAsia" w:ascii="仿宋_GB2312" w:hAnsi="仿宋_GB2312" w:eastAsia="仿宋_GB2312" w:cs="仿宋_GB2312"/>
          <w:b/>
          <w:bCs w:val="0"/>
          <w:color w:val="auto"/>
          <w:sz w:val="44"/>
          <w:szCs w:val="44"/>
          <w:highlight w:val="none"/>
          <w:lang w:val="en-US" w:eastAsia="zh-CN"/>
        </w:rPr>
        <w:t>重庆高速公路集团东南营运分公司</w:t>
      </w:r>
    </w:p>
    <w:p>
      <w:pPr>
        <w:jc w:val="center"/>
        <w:rPr>
          <w:rFonts w:hint="eastAsia" w:ascii="仿宋_GB2312" w:hAnsi="仿宋_GB2312" w:eastAsia="仿宋_GB2312" w:cs="仿宋_GB2312"/>
          <w:b/>
          <w:bCs w:val="0"/>
          <w:color w:val="auto"/>
          <w:sz w:val="44"/>
          <w:szCs w:val="44"/>
          <w:highlight w:val="none"/>
          <w:lang w:val="en-US" w:eastAsia="zh-CN"/>
        </w:rPr>
      </w:pPr>
      <w:r>
        <w:rPr>
          <w:rFonts w:hint="eastAsia" w:ascii="仿宋_GB2312" w:hAnsi="仿宋_GB2312" w:eastAsia="仿宋_GB2312" w:cs="仿宋_GB2312"/>
          <w:b/>
          <w:bCs w:val="0"/>
          <w:color w:val="auto"/>
          <w:sz w:val="44"/>
          <w:szCs w:val="44"/>
          <w:highlight w:val="none"/>
          <w:lang w:val="en-US" w:eastAsia="zh-CN"/>
        </w:rPr>
        <w:t>2021年服务区导视系统改造项目</w:t>
      </w:r>
    </w:p>
    <w:p>
      <w:pPr>
        <w:jc w:val="center"/>
        <w:rPr>
          <w:rFonts w:hint="eastAsia" w:ascii="仿宋_GB2312" w:hAnsi="仿宋_GB2312" w:eastAsia="仿宋_GB2312" w:cs="仿宋_GB2312"/>
          <w:b/>
          <w:bCs w:val="0"/>
          <w:color w:val="auto"/>
          <w:sz w:val="44"/>
          <w:szCs w:val="44"/>
          <w:highlight w:val="none"/>
          <w:lang w:val="en-US" w:eastAsia="zh-CN"/>
        </w:rPr>
      </w:pPr>
      <w:r>
        <w:rPr>
          <w:rFonts w:hint="eastAsia" w:ascii="仿宋_GB2312" w:hAnsi="仿宋_GB2312" w:eastAsia="仿宋_GB2312" w:cs="仿宋_GB2312"/>
          <w:b/>
          <w:bCs w:val="0"/>
          <w:color w:val="auto"/>
          <w:sz w:val="44"/>
          <w:szCs w:val="44"/>
          <w:highlight w:val="none"/>
          <w:lang w:val="en-US" w:eastAsia="zh-CN"/>
        </w:rPr>
        <w:t>竞争性比选函</w:t>
      </w:r>
    </w:p>
    <w:p>
      <w:pPr>
        <w:pStyle w:val="2"/>
        <w:rPr>
          <w:rFonts w:hint="eastAsia"/>
          <w:lang w:val="en-US" w:eastAsia="zh-CN"/>
        </w:rPr>
      </w:pPr>
    </w:p>
    <w:p>
      <w:pPr>
        <w:wordWrap w:val="0"/>
        <w:spacing w:line="360" w:lineRule="auto"/>
        <w:ind w:firstLine="600" w:firstLineChars="200"/>
        <w:jc w:val="left"/>
        <w:rPr>
          <w:rFonts w:hint="eastAsia" w:ascii="仿宋_GB2312" w:hAnsi="仿宋_GB2312" w:eastAsia="仿宋_GB2312" w:cs="仿宋_GB2312"/>
          <w:b w:val="0"/>
          <w:bCs/>
          <w:color w:val="auto"/>
          <w:sz w:val="30"/>
          <w:szCs w:val="30"/>
          <w:highlight w:val="none"/>
          <w:u w:val="none"/>
        </w:rPr>
      </w:pPr>
      <w:r>
        <w:rPr>
          <w:rFonts w:hint="eastAsia" w:ascii="仿宋_GB2312" w:hAnsi="仿宋_GB2312" w:eastAsia="仿宋_GB2312" w:cs="仿宋_GB2312"/>
          <w:b w:val="0"/>
          <w:bCs/>
          <w:color w:val="auto"/>
          <w:sz w:val="30"/>
          <w:szCs w:val="30"/>
          <w:highlight w:val="none"/>
          <w:u w:val="none"/>
          <w:lang w:eastAsia="zh-CN"/>
        </w:rPr>
        <w:t>重庆高速公路集团东南营运分公司</w:t>
      </w:r>
      <w:r>
        <w:rPr>
          <w:rFonts w:hint="eastAsia" w:ascii="仿宋_GB2312" w:hAnsi="仿宋_GB2312" w:eastAsia="仿宋_GB2312" w:cs="仿宋_GB2312"/>
          <w:b w:val="0"/>
          <w:bCs/>
          <w:color w:val="auto"/>
          <w:sz w:val="30"/>
          <w:szCs w:val="30"/>
          <w:highlight w:val="none"/>
          <w:u w:val="none"/>
        </w:rPr>
        <w:t>2021年服务区导视系统改造项目</w:t>
      </w:r>
      <w:r>
        <w:rPr>
          <w:rFonts w:hint="eastAsia" w:ascii="仿宋_GB2312" w:hAnsi="仿宋_GB2312" w:eastAsia="仿宋_GB2312" w:cs="仿宋_GB2312"/>
          <w:b w:val="0"/>
          <w:bCs/>
          <w:color w:val="auto"/>
          <w:sz w:val="30"/>
          <w:szCs w:val="30"/>
          <w:highlight w:val="none"/>
          <w:u w:val="none"/>
          <w:lang w:eastAsia="zh-CN"/>
        </w:rPr>
        <w:t>，主要工作是对服务区的导视系统进行升级改造，项目</w:t>
      </w:r>
      <w:r>
        <w:rPr>
          <w:rFonts w:hint="eastAsia" w:ascii="仿宋_GB2312" w:hAnsi="仿宋_GB2312" w:eastAsia="仿宋_GB2312" w:cs="仿宋_GB2312"/>
          <w:b w:val="0"/>
          <w:bCs/>
          <w:color w:val="auto"/>
          <w:sz w:val="30"/>
          <w:szCs w:val="30"/>
          <w:highlight w:val="none"/>
          <w:u w:val="none"/>
          <w:lang w:val="en-US" w:eastAsia="zh-CN"/>
        </w:rPr>
        <w:t>资金费用已落实，</w:t>
      </w:r>
      <w:r>
        <w:rPr>
          <w:rFonts w:hint="eastAsia" w:ascii="仿宋_GB2312" w:hAnsi="仿宋_GB2312" w:eastAsia="仿宋_GB2312" w:cs="仿宋_GB2312"/>
          <w:b w:val="0"/>
          <w:bCs/>
          <w:color w:val="auto"/>
          <w:sz w:val="30"/>
          <w:szCs w:val="30"/>
          <w:highlight w:val="none"/>
          <w:u w:val="none"/>
        </w:rPr>
        <w:t>已具备</w:t>
      </w:r>
      <w:r>
        <w:rPr>
          <w:rFonts w:hint="eastAsia" w:ascii="仿宋_GB2312" w:hAnsi="仿宋_GB2312" w:eastAsia="仿宋_GB2312" w:cs="仿宋_GB2312"/>
          <w:b w:val="0"/>
          <w:bCs/>
          <w:color w:val="auto"/>
          <w:sz w:val="30"/>
          <w:szCs w:val="30"/>
          <w:highlight w:val="none"/>
          <w:u w:val="none"/>
          <w:lang w:val="en-US" w:eastAsia="zh-CN"/>
        </w:rPr>
        <w:t>竞争性</w:t>
      </w:r>
      <w:r>
        <w:rPr>
          <w:rFonts w:hint="eastAsia" w:ascii="仿宋_GB2312" w:hAnsi="仿宋_GB2312" w:eastAsia="仿宋_GB2312" w:cs="仿宋_GB2312"/>
          <w:b w:val="0"/>
          <w:bCs/>
          <w:color w:val="auto"/>
          <w:sz w:val="30"/>
          <w:szCs w:val="30"/>
          <w:highlight w:val="none"/>
          <w:u w:val="none"/>
        </w:rPr>
        <w:t>比选条件</w:t>
      </w:r>
      <w:r>
        <w:rPr>
          <w:rFonts w:hint="eastAsia" w:ascii="仿宋_GB2312" w:hAnsi="仿宋_GB2312" w:eastAsia="仿宋_GB2312" w:cs="仿宋_GB2312"/>
          <w:b w:val="0"/>
          <w:bCs/>
          <w:color w:val="auto"/>
          <w:sz w:val="30"/>
          <w:szCs w:val="30"/>
          <w:highlight w:val="none"/>
          <w:u w:val="none"/>
          <w:lang w:eastAsia="zh-CN"/>
        </w:rPr>
        <w:t>，</w:t>
      </w:r>
      <w:bookmarkStart w:id="0" w:name="_Toc296602412"/>
      <w:bookmarkStart w:id="1" w:name="_Toc152045521"/>
      <w:bookmarkStart w:id="2" w:name="_Toc246996168"/>
      <w:bookmarkStart w:id="3" w:name="_Toc144974489"/>
      <w:bookmarkStart w:id="4" w:name="_Toc247085682"/>
      <w:bookmarkStart w:id="5" w:name="_Toc179632538"/>
      <w:bookmarkStart w:id="6" w:name="_Toc246996911"/>
      <w:bookmarkStart w:id="7" w:name="_Toc152042297"/>
      <w:r>
        <w:rPr>
          <w:rFonts w:hint="eastAsia" w:ascii="仿宋_GB2312" w:hAnsi="仿宋_GB2312" w:eastAsia="仿宋_GB2312" w:cs="仿宋_GB2312"/>
          <w:b w:val="0"/>
          <w:bCs/>
          <w:color w:val="auto"/>
          <w:sz w:val="30"/>
          <w:szCs w:val="30"/>
          <w:highlight w:val="none"/>
          <w:u w:val="none"/>
          <w:lang w:val="en-US" w:eastAsia="zh-CN"/>
        </w:rPr>
        <w:t>现竞争性比选方案</w:t>
      </w:r>
      <w:r>
        <w:rPr>
          <w:rFonts w:hint="eastAsia" w:ascii="仿宋_GB2312" w:hAnsi="仿宋_GB2312" w:eastAsia="仿宋_GB2312" w:cs="仿宋_GB2312"/>
          <w:b w:val="0"/>
          <w:bCs/>
          <w:color w:val="auto"/>
          <w:sz w:val="30"/>
          <w:szCs w:val="30"/>
          <w:highlight w:val="none"/>
          <w:u w:val="none"/>
        </w:rPr>
        <w:t>如下：</w:t>
      </w:r>
    </w:p>
    <w:p>
      <w:pPr>
        <w:numPr>
          <w:ilvl w:val="0"/>
          <w:numId w:val="1"/>
        </w:numPr>
        <w:spacing w:line="360" w:lineRule="auto"/>
        <w:rPr>
          <w:rFonts w:hint="eastAsia" w:ascii="仿宋_GB2312" w:hAnsi="仿宋_GB2312" w:eastAsia="仿宋_GB2312" w:cs="仿宋_GB2312"/>
          <w:b/>
          <w:bCs w:val="0"/>
          <w:color w:val="auto"/>
          <w:sz w:val="30"/>
          <w:szCs w:val="30"/>
          <w:highlight w:val="none"/>
          <w:lang w:val="en-US" w:eastAsia="zh-CN"/>
        </w:rPr>
      </w:pPr>
      <w:r>
        <w:rPr>
          <w:rFonts w:hint="eastAsia" w:ascii="仿宋_GB2312" w:hAnsi="仿宋_GB2312" w:eastAsia="仿宋_GB2312" w:cs="仿宋_GB2312"/>
          <w:b/>
          <w:bCs w:val="0"/>
          <w:color w:val="auto"/>
          <w:sz w:val="30"/>
          <w:szCs w:val="30"/>
          <w:highlight w:val="none"/>
          <w:u w:val="none"/>
          <w:lang w:val="en-US" w:eastAsia="zh-CN"/>
        </w:rPr>
        <w:t>投标人须知</w:t>
      </w:r>
    </w:p>
    <w:tbl>
      <w:tblPr>
        <w:tblStyle w:val="7"/>
        <w:tblW w:w="0" w:type="auto"/>
        <w:tblInd w:w="0" w:type="dxa"/>
        <w:tblLayout w:type="fixed"/>
        <w:tblCellMar>
          <w:top w:w="0" w:type="dxa"/>
          <w:left w:w="108" w:type="dxa"/>
          <w:bottom w:w="0" w:type="dxa"/>
          <w:right w:w="108" w:type="dxa"/>
        </w:tblCellMar>
      </w:tblPr>
      <w:tblGrid>
        <w:gridCol w:w="2601"/>
        <w:gridCol w:w="5921"/>
      </w:tblGrid>
      <w:tr>
        <w:tblPrEx>
          <w:tblCellMar>
            <w:top w:w="0" w:type="dxa"/>
            <w:left w:w="108" w:type="dxa"/>
            <w:bottom w:w="0" w:type="dxa"/>
            <w:right w:w="108" w:type="dxa"/>
          </w:tblCellMar>
        </w:tblPrEx>
        <w:trPr>
          <w:trHeight w:val="658" w:hRule="atLeast"/>
        </w:trPr>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val="0"/>
                <w:sz w:val="28"/>
                <w:szCs w:val="28"/>
                <w:highlight w:val="none"/>
              </w:rPr>
            </w:pPr>
            <w:r>
              <w:rPr>
                <w:rFonts w:hint="eastAsia" w:ascii="仿宋_GB2312" w:hAnsi="仿宋_GB2312" w:eastAsia="仿宋_GB2312" w:cs="仿宋_GB2312"/>
                <w:b/>
                <w:bCs w:val="0"/>
                <w:sz w:val="28"/>
                <w:szCs w:val="28"/>
                <w:highlight w:val="none"/>
              </w:rPr>
              <w:t>条款名称</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val="0"/>
                <w:sz w:val="28"/>
                <w:szCs w:val="28"/>
                <w:highlight w:val="none"/>
              </w:rPr>
            </w:pPr>
            <w:r>
              <w:rPr>
                <w:rFonts w:hint="eastAsia" w:ascii="仿宋_GB2312" w:hAnsi="仿宋_GB2312" w:eastAsia="仿宋_GB2312" w:cs="仿宋_GB2312"/>
                <w:b/>
                <w:bCs w:val="0"/>
                <w:sz w:val="28"/>
                <w:szCs w:val="28"/>
                <w:highlight w:val="none"/>
              </w:rPr>
              <w:t>编列内容</w:t>
            </w:r>
          </w:p>
        </w:tc>
      </w:tr>
      <w:tr>
        <w:tblPrEx>
          <w:tblCellMar>
            <w:top w:w="0" w:type="dxa"/>
            <w:left w:w="108" w:type="dxa"/>
            <w:bottom w:w="0" w:type="dxa"/>
            <w:right w:w="108" w:type="dxa"/>
          </w:tblCellMar>
        </w:tblPrEx>
        <w:trPr>
          <w:trHeight w:val="623" w:hRule="atLeast"/>
        </w:trPr>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lang w:eastAsia="zh-CN"/>
              </w:rPr>
              <w:t>招标</w:t>
            </w:r>
            <w:r>
              <w:rPr>
                <w:rFonts w:hint="eastAsia" w:ascii="仿宋_GB2312" w:hAnsi="仿宋_GB2312" w:eastAsia="仿宋_GB2312" w:cs="仿宋_GB2312"/>
                <w:b w:val="0"/>
                <w:bCs/>
                <w:sz w:val="28"/>
                <w:szCs w:val="28"/>
                <w:highlight w:val="none"/>
              </w:rPr>
              <w:t>人</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kern w:val="0"/>
                <w:sz w:val="28"/>
                <w:szCs w:val="28"/>
                <w:highlight w:val="none"/>
              </w:rPr>
              <w:t>重庆高速公路集团有限公司东南营运分公司</w:t>
            </w:r>
          </w:p>
        </w:tc>
      </w:tr>
      <w:tr>
        <w:tblPrEx>
          <w:tblCellMar>
            <w:top w:w="0" w:type="dxa"/>
            <w:left w:w="108" w:type="dxa"/>
            <w:bottom w:w="0" w:type="dxa"/>
            <w:right w:w="108" w:type="dxa"/>
          </w:tblCellMar>
        </w:tblPrEx>
        <w:trPr>
          <w:trHeight w:val="666" w:hRule="atLeast"/>
        </w:trPr>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项目名称</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560" w:firstLineChars="200"/>
              <w:jc w:val="both"/>
              <w:textAlignment w:val="auto"/>
              <w:rPr>
                <w:rFonts w:hint="eastAsia" w:ascii="仿宋_GB2312" w:hAnsi="仿宋_GB2312" w:eastAsia="仿宋_GB2312" w:cs="仿宋_GB2312"/>
                <w:b w:val="0"/>
                <w:bCs/>
                <w:kern w:val="0"/>
                <w:sz w:val="28"/>
                <w:szCs w:val="28"/>
                <w:highlight w:val="none"/>
              </w:rPr>
            </w:pPr>
            <w:r>
              <w:rPr>
                <w:rFonts w:hint="eastAsia" w:ascii="仿宋_GB2312" w:hAnsi="仿宋_GB2312" w:eastAsia="仿宋_GB2312" w:cs="仿宋_GB2312"/>
                <w:b w:val="0"/>
                <w:bCs/>
                <w:kern w:val="0"/>
                <w:sz w:val="28"/>
                <w:szCs w:val="28"/>
                <w:highlight w:val="none"/>
              </w:rPr>
              <w:t>2021年服务区导视系统改造项目</w:t>
            </w:r>
          </w:p>
        </w:tc>
      </w:tr>
      <w:tr>
        <w:tblPrEx>
          <w:tblCellMar>
            <w:top w:w="0" w:type="dxa"/>
            <w:left w:w="108" w:type="dxa"/>
            <w:bottom w:w="0" w:type="dxa"/>
            <w:right w:w="108" w:type="dxa"/>
          </w:tblCellMar>
        </w:tblPrEx>
        <w:trPr>
          <w:trHeight w:val="623" w:hRule="atLeast"/>
        </w:trPr>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lang w:val="en-US" w:eastAsia="zh-CN"/>
              </w:rPr>
              <w:t>项目</w:t>
            </w:r>
            <w:r>
              <w:rPr>
                <w:rFonts w:hint="eastAsia" w:ascii="仿宋_GB2312" w:hAnsi="仿宋_GB2312" w:eastAsia="仿宋_GB2312" w:cs="仿宋_GB2312"/>
                <w:b w:val="0"/>
                <w:bCs/>
                <w:sz w:val="28"/>
                <w:szCs w:val="28"/>
                <w:highlight w:val="none"/>
              </w:rPr>
              <w:t>地点</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lang w:eastAsia="zh-CN"/>
              </w:rPr>
            </w:pPr>
            <w:r>
              <w:rPr>
                <w:rFonts w:hint="eastAsia" w:ascii="仿宋_GB2312" w:hAnsi="仿宋_GB2312" w:eastAsia="仿宋_GB2312" w:cs="仿宋_GB2312"/>
                <w:b w:val="0"/>
                <w:bCs/>
                <w:sz w:val="28"/>
                <w:szCs w:val="28"/>
                <w:highlight w:val="none"/>
                <w:lang w:eastAsia="zh-CN"/>
              </w:rPr>
              <w:t>彭水、清平、阿蓬江、舟北、酉阳服务区</w:t>
            </w:r>
          </w:p>
        </w:tc>
      </w:tr>
      <w:tr>
        <w:tblPrEx>
          <w:tblCellMar>
            <w:top w:w="0" w:type="dxa"/>
            <w:left w:w="108" w:type="dxa"/>
            <w:bottom w:w="0" w:type="dxa"/>
            <w:right w:w="108" w:type="dxa"/>
          </w:tblCellMar>
        </w:tblPrEx>
        <w:trPr>
          <w:trHeight w:val="508" w:hRule="atLeast"/>
        </w:trPr>
        <w:tc>
          <w:tcPr>
            <w:tcW w:w="260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kern w:val="0"/>
                <w:sz w:val="28"/>
                <w:szCs w:val="28"/>
                <w:highlight w:val="none"/>
                <w:lang w:eastAsia="zh-CN"/>
              </w:rPr>
            </w:pPr>
            <w:r>
              <w:rPr>
                <w:rFonts w:hint="eastAsia" w:ascii="仿宋_GB2312" w:hAnsi="仿宋_GB2312" w:eastAsia="仿宋_GB2312" w:cs="仿宋_GB2312"/>
                <w:b w:val="0"/>
                <w:bCs/>
                <w:kern w:val="0"/>
                <w:sz w:val="28"/>
                <w:szCs w:val="28"/>
                <w:highlight w:val="none"/>
                <w:lang w:eastAsia="zh-CN"/>
              </w:rPr>
              <w:t>招标</w:t>
            </w:r>
            <w:r>
              <w:rPr>
                <w:rFonts w:hint="eastAsia" w:ascii="仿宋_GB2312" w:hAnsi="仿宋_GB2312" w:eastAsia="仿宋_GB2312" w:cs="仿宋_GB2312"/>
                <w:b w:val="0"/>
                <w:bCs/>
                <w:kern w:val="0"/>
                <w:sz w:val="28"/>
                <w:szCs w:val="28"/>
                <w:highlight w:val="none"/>
              </w:rPr>
              <w:t>上限</w:t>
            </w:r>
            <w:r>
              <w:rPr>
                <w:rFonts w:hint="eastAsia" w:ascii="仿宋_GB2312" w:hAnsi="仿宋_GB2312" w:eastAsia="仿宋_GB2312" w:cs="仿宋_GB2312"/>
                <w:b w:val="0"/>
                <w:bCs/>
                <w:kern w:val="0"/>
                <w:sz w:val="28"/>
                <w:szCs w:val="28"/>
                <w:highlight w:val="none"/>
                <w:lang w:eastAsia="zh-CN"/>
              </w:rPr>
              <w:t>总价</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kern w:val="0"/>
                <w:sz w:val="28"/>
                <w:szCs w:val="28"/>
                <w:highlight w:val="none"/>
                <w:lang w:val="en-US"/>
              </w:rPr>
            </w:pPr>
            <w:r>
              <w:rPr>
                <w:rFonts w:hint="eastAsia" w:ascii="仿宋_GB2312" w:hAnsi="仿宋_GB2312" w:eastAsia="仿宋_GB2312" w:cs="仿宋_GB2312"/>
                <w:b w:val="0"/>
                <w:bCs/>
                <w:kern w:val="0"/>
                <w:sz w:val="28"/>
                <w:szCs w:val="28"/>
                <w:highlight w:val="none"/>
                <w:lang w:val="en-US" w:eastAsia="zh-CN"/>
              </w:rPr>
              <w:t>2137945.55元，限价明细见附表1</w:t>
            </w:r>
          </w:p>
        </w:tc>
      </w:tr>
      <w:tr>
        <w:tblPrEx>
          <w:tblCellMar>
            <w:top w:w="0" w:type="dxa"/>
            <w:left w:w="108" w:type="dxa"/>
            <w:bottom w:w="0" w:type="dxa"/>
            <w:right w:w="108" w:type="dxa"/>
          </w:tblCellMar>
        </w:tblPrEx>
        <w:trPr>
          <w:trHeight w:val="1030" w:hRule="atLeast"/>
        </w:trPr>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lang w:val="en-US" w:eastAsia="zh-CN"/>
              </w:rPr>
              <w:t>比选</w:t>
            </w:r>
            <w:r>
              <w:rPr>
                <w:rFonts w:hint="eastAsia" w:ascii="仿宋_GB2312" w:hAnsi="仿宋_GB2312" w:eastAsia="仿宋_GB2312" w:cs="仿宋_GB2312"/>
                <w:b w:val="0"/>
                <w:bCs/>
                <w:sz w:val="28"/>
                <w:szCs w:val="28"/>
                <w:highlight w:val="none"/>
              </w:rPr>
              <w:t>内容</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560" w:firstLineChars="200"/>
              <w:jc w:val="center"/>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lang w:eastAsia="zh-CN"/>
              </w:rPr>
              <w:t>彭水、清平、阿蓬江、舟北、酉阳服务区的导视系统升级改造</w:t>
            </w:r>
          </w:p>
        </w:tc>
      </w:tr>
      <w:tr>
        <w:tblPrEx>
          <w:tblCellMar>
            <w:top w:w="0" w:type="dxa"/>
            <w:left w:w="108" w:type="dxa"/>
            <w:bottom w:w="0" w:type="dxa"/>
            <w:right w:w="108" w:type="dxa"/>
          </w:tblCellMar>
        </w:tblPrEx>
        <w:trPr>
          <w:trHeight w:val="606" w:hRule="atLeast"/>
        </w:trPr>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lang w:eastAsia="zh-CN"/>
              </w:rPr>
            </w:pPr>
            <w:r>
              <w:rPr>
                <w:rFonts w:hint="eastAsia" w:ascii="仿宋_GB2312" w:hAnsi="仿宋_GB2312" w:eastAsia="仿宋_GB2312" w:cs="仿宋_GB2312"/>
                <w:b w:val="0"/>
                <w:bCs/>
                <w:sz w:val="28"/>
                <w:szCs w:val="28"/>
                <w:highlight w:val="none"/>
              </w:rPr>
              <w:t>工期</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lang w:val="en-US" w:eastAsia="zh-CN"/>
              </w:rPr>
            </w:pPr>
            <w:r>
              <w:rPr>
                <w:rFonts w:hint="eastAsia" w:ascii="仿宋_GB2312" w:hAnsi="仿宋_GB2312" w:eastAsia="仿宋_GB2312" w:cs="仿宋_GB2312"/>
                <w:b w:val="0"/>
                <w:bCs/>
                <w:sz w:val="28"/>
                <w:szCs w:val="28"/>
                <w:highlight w:val="none"/>
                <w:lang w:val="en-US" w:eastAsia="zh-CN"/>
              </w:rPr>
              <w:t>工期：合同签订生效之日起60天</w:t>
            </w:r>
            <w:bookmarkStart w:id="17" w:name="_GoBack"/>
            <w:bookmarkEnd w:id="17"/>
          </w:p>
        </w:tc>
      </w:tr>
      <w:tr>
        <w:tblPrEx>
          <w:tblCellMar>
            <w:top w:w="0" w:type="dxa"/>
            <w:left w:w="108" w:type="dxa"/>
            <w:bottom w:w="0" w:type="dxa"/>
            <w:right w:w="108" w:type="dxa"/>
          </w:tblCellMar>
        </w:tblPrEx>
        <w:trPr>
          <w:trHeight w:val="606" w:hRule="atLeast"/>
        </w:trPr>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质量要求</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kern w:val="0"/>
                <w:sz w:val="28"/>
                <w:szCs w:val="28"/>
                <w:highlight w:val="none"/>
              </w:rPr>
              <w:t>合格，满足</w:t>
            </w:r>
            <w:r>
              <w:rPr>
                <w:rFonts w:hint="eastAsia" w:ascii="仿宋_GB2312" w:hAnsi="仿宋_GB2312" w:eastAsia="仿宋_GB2312" w:cs="仿宋_GB2312"/>
                <w:b w:val="0"/>
                <w:bCs/>
                <w:kern w:val="0"/>
                <w:sz w:val="28"/>
                <w:szCs w:val="28"/>
                <w:highlight w:val="none"/>
                <w:lang w:eastAsia="zh-CN"/>
              </w:rPr>
              <w:t>《</w:t>
            </w:r>
            <w:r>
              <w:rPr>
                <w:rFonts w:hint="eastAsia" w:ascii="仿宋_GB2312" w:hAnsi="仿宋_GB2312" w:eastAsia="仿宋_GB2312" w:cs="仿宋_GB2312"/>
                <w:b w:val="0"/>
                <w:bCs/>
                <w:kern w:val="0"/>
                <w:sz w:val="28"/>
                <w:szCs w:val="28"/>
                <w:highlight w:val="none"/>
                <w:lang w:val="en-US" w:eastAsia="zh-CN"/>
              </w:rPr>
              <w:t>重庆市</w:t>
            </w:r>
            <w:r>
              <w:rPr>
                <w:rFonts w:hint="eastAsia" w:ascii="仿宋_GB2312" w:hAnsi="仿宋_GB2312" w:eastAsia="仿宋_GB2312" w:cs="仿宋_GB2312"/>
                <w:b w:val="0"/>
                <w:bCs/>
                <w:kern w:val="0"/>
                <w:sz w:val="28"/>
                <w:szCs w:val="28"/>
                <w:highlight w:val="none"/>
                <w:lang w:eastAsia="zh-CN"/>
              </w:rPr>
              <w:t>高速公路服务区导向系统设计指南》技术指南及施工图设计</w:t>
            </w:r>
          </w:p>
        </w:tc>
      </w:tr>
      <w:tr>
        <w:tblPrEx>
          <w:tblCellMar>
            <w:top w:w="0" w:type="dxa"/>
            <w:left w:w="108" w:type="dxa"/>
            <w:bottom w:w="0" w:type="dxa"/>
            <w:right w:w="108" w:type="dxa"/>
          </w:tblCellMar>
        </w:tblPrEx>
        <w:trPr>
          <w:trHeight w:val="693" w:hRule="atLeast"/>
        </w:trPr>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投标人业绩要求</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560" w:firstLineChars="200"/>
              <w:jc w:val="left"/>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近3年（2018年1月1日至投标截止之日）有高速公路导视系统改造项目施工业绩（需附合同复印件并加盖公章）</w:t>
            </w:r>
          </w:p>
        </w:tc>
      </w:tr>
      <w:tr>
        <w:tblPrEx>
          <w:tblCellMar>
            <w:top w:w="0" w:type="dxa"/>
            <w:left w:w="108" w:type="dxa"/>
            <w:bottom w:w="0" w:type="dxa"/>
            <w:right w:w="108" w:type="dxa"/>
          </w:tblCellMar>
        </w:tblPrEx>
        <w:trPr>
          <w:trHeight w:val="98" w:hRule="atLeast"/>
        </w:trPr>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投标人投标文件的组成</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详见邀请函</w:t>
            </w:r>
          </w:p>
        </w:tc>
      </w:tr>
      <w:tr>
        <w:tblPrEx>
          <w:tblCellMar>
            <w:top w:w="0" w:type="dxa"/>
            <w:left w:w="108" w:type="dxa"/>
            <w:bottom w:w="0" w:type="dxa"/>
            <w:right w:w="108" w:type="dxa"/>
          </w:tblCellMar>
        </w:tblPrEx>
        <w:trPr>
          <w:trHeight w:val="98" w:hRule="atLeast"/>
        </w:trPr>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投标函填报要求</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560" w:firstLineChars="200"/>
              <w:jc w:val="left"/>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投标人需同时对总价及单价进行报价，投标报价总价及单价均不得超过限价单价及限价总价，否则按废标处理。</w:t>
            </w:r>
          </w:p>
        </w:tc>
      </w:tr>
      <w:tr>
        <w:tblPrEx>
          <w:tblCellMar>
            <w:top w:w="0" w:type="dxa"/>
            <w:left w:w="108" w:type="dxa"/>
            <w:bottom w:w="0" w:type="dxa"/>
            <w:right w:w="108" w:type="dxa"/>
          </w:tblCellMar>
        </w:tblPrEx>
        <w:trPr>
          <w:trHeight w:val="676" w:hRule="atLeast"/>
        </w:trPr>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投标保证金</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0元</w:t>
            </w:r>
          </w:p>
        </w:tc>
      </w:tr>
      <w:tr>
        <w:tblPrEx>
          <w:tblCellMar>
            <w:top w:w="0" w:type="dxa"/>
            <w:left w:w="108" w:type="dxa"/>
            <w:bottom w:w="0" w:type="dxa"/>
            <w:right w:w="108" w:type="dxa"/>
          </w:tblCellMar>
        </w:tblPrEx>
        <w:trPr>
          <w:trHeight w:val="763" w:hRule="atLeast"/>
        </w:trPr>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履约保证金</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lang w:eastAsia="zh-CN"/>
              </w:rPr>
            </w:pPr>
            <w:r>
              <w:rPr>
                <w:rFonts w:hint="eastAsia" w:ascii="仿宋_GB2312" w:hAnsi="仿宋_GB2312" w:eastAsia="仿宋_GB2312" w:cs="仿宋_GB2312"/>
                <w:b w:val="0"/>
                <w:bCs/>
                <w:sz w:val="28"/>
                <w:szCs w:val="28"/>
                <w:highlight w:val="none"/>
                <w:lang w:val="en-US" w:eastAsia="zh-CN"/>
              </w:rPr>
              <w:t>0元</w:t>
            </w:r>
          </w:p>
        </w:tc>
      </w:tr>
      <w:tr>
        <w:tblPrEx>
          <w:tblCellMar>
            <w:top w:w="0" w:type="dxa"/>
            <w:left w:w="108" w:type="dxa"/>
            <w:bottom w:w="0" w:type="dxa"/>
            <w:right w:w="108" w:type="dxa"/>
          </w:tblCellMar>
        </w:tblPrEx>
        <w:trPr>
          <w:trHeight w:val="5610" w:hRule="atLeast"/>
        </w:trPr>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lang w:val="en-US" w:eastAsia="zh-CN"/>
              </w:rPr>
              <w:t>比选</w:t>
            </w:r>
            <w:r>
              <w:rPr>
                <w:rFonts w:hint="eastAsia" w:ascii="仿宋_GB2312" w:hAnsi="仿宋_GB2312" w:eastAsia="仿宋_GB2312" w:cs="仿宋_GB2312"/>
                <w:b w:val="0"/>
                <w:bCs/>
                <w:sz w:val="28"/>
                <w:szCs w:val="28"/>
                <w:highlight w:val="none"/>
              </w:rPr>
              <w:t>函的澄清或修改</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0" w:lineRule="atLeast"/>
              <w:ind w:firstLine="560" w:firstLineChars="200"/>
              <w:jc w:val="both"/>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1.如投标人对比选文件有疑点要求澄清，须在2021年8月18日下午17时之前，将需要澄清的疑点文件发送至招标单位联系人邮箱：779323021@qq.com，招标人可在2021年8月19日17时之前，以补遗书形式修改竞争性比选文件或作答，补遗书按时间先后顺序编号，对所有投标人都具有约束力；补遗书与比选文件不一致的内容以补遗书为准，如果前后发出的补遗书的内容不一致时，以后发出的补遗书为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kern w:val="2"/>
                <w:sz w:val="28"/>
                <w:szCs w:val="28"/>
                <w:highlight w:val="none"/>
                <w:lang w:val="en-US" w:eastAsia="zh-CN" w:bidi="ar-SA"/>
              </w:rPr>
              <w:t>2.投标人在投标截止日期前应密切关注关于本项目的相关信息。</w:t>
            </w:r>
          </w:p>
        </w:tc>
      </w:tr>
      <w:tr>
        <w:tblPrEx>
          <w:tblCellMar>
            <w:top w:w="0" w:type="dxa"/>
            <w:left w:w="108" w:type="dxa"/>
            <w:bottom w:w="0" w:type="dxa"/>
            <w:right w:w="108" w:type="dxa"/>
          </w:tblCellMar>
        </w:tblPrEx>
        <w:trPr>
          <w:trHeight w:val="300" w:hRule="atLeast"/>
        </w:trPr>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递交报价文件截止时间</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u w:val="none"/>
              </w:rPr>
            </w:pPr>
            <w:r>
              <w:rPr>
                <w:rFonts w:hint="eastAsia" w:ascii="仿宋_GB2312" w:hAnsi="仿宋_GB2312" w:eastAsia="仿宋_GB2312" w:cs="仿宋_GB2312"/>
                <w:b w:val="0"/>
                <w:bCs/>
                <w:kern w:val="0"/>
                <w:sz w:val="28"/>
                <w:szCs w:val="28"/>
                <w:highlight w:val="none"/>
                <w:u w:val="none"/>
              </w:rPr>
              <w:t>2021年</w:t>
            </w:r>
            <w:r>
              <w:rPr>
                <w:rFonts w:hint="eastAsia" w:ascii="仿宋_GB2312" w:hAnsi="仿宋_GB2312" w:eastAsia="仿宋_GB2312" w:cs="仿宋_GB2312"/>
                <w:b w:val="0"/>
                <w:bCs/>
                <w:kern w:val="0"/>
                <w:sz w:val="28"/>
                <w:szCs w:val="28"/>
                <w:highlight w:val="none"/>
                <w:u w:val="none"/>
                <w:lang w:val="en-US" w:eastAsia="zh-CN"/>
              </w:rPr>
              <w:t>8</w:t>
            </w:r>
            <w:r>
              <w:rPr>
                <w:rFonts w:hint="eastAsia" w:ascii="仿宋_GB2312" w:hAnsi="仿宋_GB2312" w:eastAsia="仿宋_GB2312" w:cs="仿宋_GB2312"/>
                <w:b w:val="0"/>
                <w:bCs/>
                <w:kern w:val="0"/>
                <w:sz w:val="28"/>
                <w:szCs w:val="28"/>
                <w:highlight w:val="none"/>
                <w:u w:val="none"/>
              </w:rPr>
              <w:t>月</w:t>
            </w:r>
            <w:r>
              <w:rPr>
                <w:rFonts w:hint="eastAsia" w:ascii="仿宋_GB2312" w:hAnsi="仿宋_GB2312" w:eastAsia="仿宋_GB2312" w:cs="仿宋_GB2312"/>
                <w:b w:val="0"/>
                <w:bCs/>
                <w:kern w:val="0"/>
                <w:sz w:val="28"/>
                <w:szCs w:val="28"/>
                <w:highlight w:val="none"/>
                <w:u w:val="none"/>
                <w:lang w:val="en-US" w:eastAsia="zh-CN"/>
              </w:rPr>
              <w:t>20</w:t>
            </w:r>
            <w:r>
              <w:rPr>
                <w:rFonts w:hint="eastAsia" w:ascii="仿宋_GB2312" w:hAnsi="仿宋_GB2312" w:eastAsia="仿宋_GB2312" w:cs="仿宋_GB2312"/>
                <w:b w:val="0"/>
                <w:bCs/>
                <w:kern w:val="0"/>
                <w:sz w:val="28"/>
                <w:szCs w:val="28"/>
                <w:highlight w:val="none"/>
                <w:u w:val="none"/>
              </w:rPr>
              <w:t>日上午</w:t>
            </w:r>
            <w:r>
              <w:rPr>
                <w:rFonts w:hint="eastAsia" w:ascii="仿宋_GB2312" w:hAnsi="仿宋_GB2312" w:eastAsia="仿宋_GB2312" w:cs="仿宋_GB2312"/>
                <w:b w:val="0"/>
                <w:bCs/>
                <w:kern w:val="0"/>
                <w:sz w:val="28"/>
                <w:szCs w:val="28"/>
                <w:highlight w:val="none"/>
                <w:u w:val="none"/>
                <w:lang w:val="en-US" w:eastAsia="zh-CN"/>
              </w:rPr>
              <w:t>10</w:t>
            </w:r>
            <w:r>
              <w:rPr>
                <w:rFonts w:hint="eastAsia" w:ascii="仿宋_GB2312" w:hAnsi="仿宋_GB2312" w:eastAsia="仿宋_GB2312" w:cs="仿宋_GB2312"/>
                <w:b w:val="0"/>
                <w:bCs/>
                <w:kern w:val="0"/>
                <w:sz w:val="28"/>
                <w:szCs w:val="28"/>
                <w:highlight w:val="none"/>
                <w:u w:val="none"/>
              </w:rPr>
              <w:t>时00分</w:t>
            </w:r>
          </w:p>
        </w:tc>
      </w:tr>
      <w:tr>
        <w:tblPrEx>
          <w:tblCellMar>
            <w:top w:w="0" w:type="dxa"/>
            <w:left w:w="108" w:type="dxa"/>
            <w:bottom w:w="0" w:type="dxa"/>
            <w:right w:w="108" w:type="dxa"/>
          </w:tblCellMar>
        </w:tblPrEx>
        <w:trPr>
          <w:trHeight w:val="780" w:hRule="atLeast"/>
        </w:trPr>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报价有效期</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u w:val="none"/>
              </w:rPr>
            </w:pPr>
            <w:r>
              <w:rPr>
                <w:rFonts w:hint="eastAsia" w:ascii="仿宋_GB2312" w:hAnsi="仿宋_GB2312" w:eastAsia="仿宋_GB2312" w:cs="仿宋_GB2312"/>
                <w:b w:val="0"/>
                <w:bCs/>
                <w:sz w:val="28"/>
                <w:szCs w:val="28"/>
                <w:highlight w:val="none"/>
                <w:u w:val="none"/>
              </w:rPr>
              <w:t>60日历天（从报价截止之日算起）</w:t>
            </w:r>
          </w:p>
        </w:tc>
      </w:tr>
      <w:tr>
        <w:tblPrEx>
          <w:tblCellMar>
            <w:top w:w="0" w:type="dxa"/>
            <w:left w:w="108" w:type="dxa"/>
            <w:bottom w:w="0" w:type="dxa"/>
            <w:right w:w="108" w:type="dxa"/>
          </w:tblCellMar>
        </w:tblPrEx>
        <w:trPr>
          <w:trHeight w:val="728" w:hRule="atLeast"/>
        </w:trPr>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报价文件份数</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u w:val="none"/>
              </w:rPr>
            </w:pPr>
            <w:r>
              <w:rPr>
                <w:rFonts w:hint="eastAsia" w:ascii="仿宋_GB2312" w:hAnsi="仿宋_GB2312" w:eastAsia="仿宋_GB2312" w:cs="仿宋_GB2312"/>
                <w:b w:val="0"/>
                <w:bCs/>
                <w:sz w:val="28"/>
                <w:szCs w:val="28"/>
                <w:highlight w:val="none"/>
                <w:u w:val="none"/>
              </w:rPr>
              <w:t>正本一份，副本一份。</w:t>
            </w:r>
          </w:p>
        </w:tc>
      </w:tr>
      <w:tr>
        <w:tblPrEx>
          <w:tblCellMar>
            <w:top w:w="0" w:type="dxa"/>
            <w:left w:w="108" w:type="dxa"/>
            <w:bottom w:w="0" w:type="dxa"/>
            <w:right w:w="108" w:type="dxa"/>
          </w:tblCellMar>
        </w:tblPrEx>
        <w:trPr>
          <w:trHeight w:val="519" w:hRule="atLeast"/>
        </w:trPr>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递交报价文件地点</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u w:val="none"/>
                <w:lang w:val="en-US" w:eastAsia="zh-CN"/>
              </w:rPr>
            </w:pPr>
            <w:r>
              <w:rPr>
                <w:rFonts w:hint="eastAsia" w:ascii="仿宋_GB2312" w:hAnsi="仿宋_GB2312" w:eastAsia="仿宋_GB2312" w:cs="仿宋_GB2312"/>
                <w:b w:val="0"/>
                <w:bCs/>
                <w:kern w:val="0"/>
                <w:sz w:val="28"/>
                <w:szCs w:val="28"/>
                <w:highlight w:val="none"/>
                <w:u w:val="none"/>
                <w:lang w:eastAsia="zh-CN"/>
              </w:rPr>
              <w:t>重庆高速集团</w:t>
            </w:r>
            <w:r>
              <w:rPr>
                <w:rFonts w:hint="eastAsia" w:ascii="仿宋_GB2312" w:hAnsi="仿宋_GB2312" w:eastAsia="仿宋_GB2312" w:cs="仿宋_GB2312"/>
                <w:b w:val="0"/>
                <w:bCs/>
                <w:kern w:val="0"/>
                <w:sz w:val="28"/>
                <w:szCs w:val="28"/>
                <w:highlight w:val="none"/>
                <w:u w:val="none"/>
                <w:lang w:val="en-US" w:eastAsia="zh-CN"/>
              </w:rPr>
              <w:t>1611会议室</w:t>
            </w:r>
          </w:p>
        </w:tc>
      </w:tr>
      <w:tr>
        <w:tblPrEx>
          <w:tblCellMar>
            <w:top w:w="0" w:type="dxa"/>
            <w:left w:w="108" w:type="dxa"/>
            <w:bottom w:w="0" w:type="dxa"/>
            <w:right w:w="108" w:type="dxa"/>
          </w:tblCellMar>
        </w:tblPrEx>
        <w:trPr>
          <w:trHeight w:val="596" w:hRule="atLeast"/>
        </w:trPr>
        <w:tc>
          <w:tcPr>
            <w:tcW w:w="260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lang w:val="en-US" w:eastAsia="zh-CN"/>
              </w:rPr>
              <w:t>开标</w:t>
            </w:r>
            <w:r>
              <w:rPr>
                <w:rFonts w:hint="eastAsia" w:ascii="仿宋_GB2312" w:hAnsi="仿宋_GB2312" w:eastAsia="仿宋_GB2312" w:cs="仿宋_GB2312"/>
                <w:b w:val="0"/>
                <w:bCs/>
                <w:sz w:val="28"/>
                <w:szCs w:val="28"/>
                <w:highlight w:val="none"/>
              </w:rPr>
              <w:t>时间和地点</w:t>
            </w:r>
          </w:p>
        </w:tc>
        <w:tc>
          <w:tcPr>
            <w:tcW w:w="592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b w:val="0"/>
                <w:bCs/>
                <w:kern w:val="0"/>
                <w:sz w:val="28"/>
                <w:szCs w:val="28"/>
                <w:highlight w:val="none"/>
                <w:u w:val="none"/>
                <w:lang w:eastAsia="zh-CN"/>
              </w:rPr>
            </w:pPr>
            <w:r>
              <w:rPr>
                <w:rFonts w:hint="eastAsia" w:ascii="仿宋_GB2312" w:hAnsi="仿宋_GB2312" w:eastAsia="仿宋_GB2312" w:cs="仿宋_GB2312"/>
                <w:b w:val="0"/>
                <w:bCs/>
                <w:kern w:val="0"/>
                <w:sz w:val="28"/>
                <w:szCs w:val="28"/>
                <w:highlight w:val="none"/>
                <w:u w:val="none"/>
                <w:lang w:val="en-US" w:eastAsia="zh-CN"/>
              </w:rPr>
              <w:t>开标</w:t>
            </w:r>
            <w:r>
              <w:rPr>
                <w:rFonts w:hint="eastAsia" w:ascii="仿宋_GB2312" w:hAnsi="仿宋_GB2312" w:eastAsia="仿宋_GB2312" w:cs="仿宋_GB2312"/>
                <w:b w:val="0"/>
                <w:bCs/>
                <w:kern w:val="0"/>
                <w:sz w:val="28"/>
                <w:szCs w:val="28"/>
                <w:highlight w:val="none"/>
                <w:u w:val="none"/>
              </w:rPr>
              <w:t>时间:2021年</w:t>
            </w:r>
            <w:r>
              <w:rPr>
                <w:rFonts w:hint="eastAsia" w:ascii="仿宋_GB2312" w:hAnsi="仿宋_GB2312" w:eastAsia="仿宋_GB2312" w:cs="仿宋_GB2312"/>
                <w:b w:val="0"/>
                <w:bCs/>
                <w:kern w:val="0"/>
                <w:sz w:val="28"/>
                <w:szCs w:val="28"/>
                <w:highlight w:val="none"/>
                <w:u w:val="none"/>
                <w:lang w:val="en-US" w:eastAsia="zh-CN"/>
              </w:rPr>
              <w:t>8</w:t>
            </w:r>
            <w:r>
              <w:rPr>
                <w:rFonts w:hint="eastAsia" w:ascii="仿宋_GB2312" w:hAnsi="仿宋_GB2312" w:eastAsia="仿宋_GB2312" w:cs="仿宋_GB2312"/>
                <w:b w:val="0"/>
                <w:bCs/>
                <w:kern w:val="0"/>
                <w:sz w:val="28"/>
                <w:szCs w:val="28"/>
                <w:highlight w:val="none"/>
                <w:u w:val="none"/>
              </w:rPr>
              <w:t>月</w:t>
            </w:r>
            <w:r>
              <w:rPr>
                <w:rFonts w:hint="eastAsia" w:ascii="仿宋_GB2312" w:hAnsi="仿宋_GB2312" w:eastAsia="仿宋_GB2312" w:cs="仿宋_GB2312"/>
                <w:b w:val="0"/>
                <w:bCs/>
                <w:kern w:val="0"/>
                <w:sz w:val="28"/>
                <w:szCs w:val="28"/>
                <w:highlight w:val="none"/>
                <w:u w:val="none"/>
                <w:lang w:val="en-US" w:eastAsia="zh-CN"/>
              </w:rPr>
              <w:t>20</w:t>
            </w:r>
            <w:r>
              <w:rPr>
                <w:rFonts w:hint="eastAsia" w:ascii="仿宋_GB2312" w:hAnsi="仿宋_GB2312" w:eastAsia="仿宋_GB2312" w:cs="仿宋_GB2312"/>
                <w:b w:val="0"/>
                <w:bCs/>
                <w:kern w:val="0"/>
                <w:sz w:val="28"/>
                <w:szCs w:val="28"/>
                <w:highlight w:val="none"/>
                <w:u w:val="none"/>
              </w:rPr>
              <w:t>日上午10 时00分</w:t>
            </w:r>
            <w:r>
              <w:rPr>
                <w:rFonts w:hint="eastAsia" w:ascii="仿宋_GB2312" w:hAnsi="仿宋_GB2312" w:eastAsia="仿宋_GB2312" w:cs="仿宋_GB2312"/>
                <w:b w:val="0"/>
                <w:bCs/>
                <w:kern w:val="0"/>
                <w:sz w:val="28"/>
                <w:szCs w:val="28"/>
                <w:highlight w:val="none"/>
                <w:u w:val="none"/>
                <w:lang w:eastAsia="zh-CN"/>
              </w:rPr>
              <w:t>；</w:t>
            </w: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b w:val="0"/>
                <w:bCs/>
                <w:sz w:val="28"/>
                <w:szCs w:val="28"/>
                <w:highlight w:val="none"/>
                <w:u w:val="none"/>
              </w:rPr>
            </w:pPr>
            <w:r>
              <w:rPr>
                <w:rFonts w:hint="eastAsia" w:ascii="仿宋_GB2312" w:hAnsi="仿宋_GB2312" w:eastAsia="仿宋_GB2312" w:cs="仿宋_GB2312"/>
                <w:b w:val="0"/>
                <w:bCs/>
                <w:kern w:val="0"/>
                <w:sz w:val="28"/>
                <w:szCs w:val="28"/>
                <w:highlight w:val="none"/>
                <w:u w:val="none"/>
                <w:lang w:val="en-US" w:eastAsia="zh-CN"/>
              </w:rPr>
              <w:t>开标</w:t>
            </w:r>
            <w:r>
              <w:rPr>
                <w:rFonts w:hint="eastAsia" w:ascii="仿宋_GB2312" w:hAnsi="仿宋_GB2312" w:eastAsia="仿宋_GB2312" w:cs="仿宋_GB2312"/>
                <w:b w:val="0"/>
                <w:bCs/>
                <w:kern w:val="0"/>
                <w:sz w:val="28"/>
                <w:szCs w:val="28"/>
                <w:highlight w:val="none"/>
                <w:u w:val="none"/>
              </w:rPr>
              <w:t>地点：重庆高速集团1611会议室。</w:t>
            </w:r>
          </w:p>
        </w:tc>
      </w:tr>
      <w:tr>
        <w:tblPrEx>
          <w:tblCellMar>
            <w:top w:w="0" w:type="dxa"/>
            <w:left w:w="108" w:type="dxa"/>
            <w:bottom w:w="0" w:type="dxa"/>
            <w:right w:w="108" w:type="dxa"/>
          </w:tblCellMar>
        </w:tblPrEx>
        <w:trPr>
          <w:trHeight w:val="641" w:hRule="atLeast"/>
        </w:trPr>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评审办法</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1680" w:firstLineChars="600"/>
              <w:jc w:val="both"/>
              <w:textAlignment w:val="auto"/>
              <w:rPr>
                <w:rFonts w:hint="eastAsia" w:ascii="仿宋_GB2312" w:hAnsi="仿宋_GB2312" w:eastAsia="仿宋_GB2312" w:cs="仿宋_GB2312"/>
                <w:b w:val="0"/>
                <w:bCs/>
                <w:sz w:val="28"/>
                <w:szCs w:val="28"/>
                <w:highlight w:val="none"/>
                <w:u w:val="none"/>
              </w:rPr>
            </w:pPr>
            <w:r>
              <w:rPr>
                <w:rFonts w:hint="eastAsia" w:ascii="仿宋_GB2312" w:hAnsi="仿宋_GB2312" w:eastAsia="仿宋_GB2312" w:cs="仿宋_GB2312"/>
                <w:b w:val="0"/>
                <w:bCs/>
                <w:sz w:val="28"/>
                <w:szCs w:val="28"/>
                <w:highlight w:val="none"/>
                <w:u w:val="none"/>
              </w:rPr>
              <w:t>最低评标价法</w:t>
            </w:r>
          </w:p>
        </w:tc>
      </w:tr>
      <w:tr>
        <w:tblPrEx>
          <w:tblCellMar>
            <w:top w:w="0" w:type="dxa"/>
            <w:left w:w="108" w:type="dxa"/>
            <w:bottom w:w="0" w:type="dxa"/>
            <w:right w:w="108" w:type="dxa"/>
          </w:tblCellMar>
        </w:tblPrEx>
        <w:trPr>
          <w:trHeight w:val="302" w:hRule="atLeast"/>
        </w:trPr>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highlight w:val="none"/>
                <w:lang w:eastAsia="zh-CN"/>
              </w:rPr>
            </w:pPr>
            <w:r>
              <w:rPr>
                <w:rFonts w:hint="eastAsia" w:ascii="仿宋_GB2312" w:hAnsi="仿宋_GB2312" w:eastAsia="仿宋_GB2312" w:cs="仿宋_GB2312"/>
                <w:b w:val="0"/>
                <w:bCs/>
                <w:sz w:val="28"/>
                <w:szCs w:val="28"/>
                <w:highlight w:val="none"/>
                <w:lang w:eastAsia="zh-CN"/>
              </w:rPr>
              <w:t>评标须知</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560" w:firstLineChars="200"/>
              <w:jc w:val="left"/>
              <w:textAlignment w:val="auto"/>
              <w:rPr>
                <w:rFonts w:hint="default" w:ascii="仿宋_GB2312" w:hAnsi="仿宋_GB2312" w:eastAsia="仿宋_GB2312" w:cs="仿宋_GB2312"/>
                <w:b w:val="0"/>
                <w:bCs/>
                <w:sz w:val="28"/>
                <w:szCs w:val="28"/>
                <w:highlight w:val="none"/>
                <w:u w:val="none"/>
                <w:lang w:val="en-US" w:eastAsia="zh-CN"/>
              </w:rPr>
            </w:pPr>
            <w:r>
              <w:rPr>
                <w:rFonts w:hint="eastAsia" w:ascii="仿宋_GB2312" w:hAnsi="仿宋_GB2312" w:eastAsia="仿宋_GB2312" w:cs="仿宋_GB2312"/>
                <w:b w:val="0"/>
                <w:bCs/>
                <w:sz w:val="28"/>
                <w:szCs w:val="28"/>
                <w:highlight w:val="none"/>
                <w:u w:val="none"/>
              </w:rPr>
              <w:t>本项目</w:t>
            </w:r>
            <w:r>
              <w:rPr>
                <w:rFonts w:hint="eastAsia" w:ascii="仿宋_GB2312" w:hAnsi="仿宋_GB2312" w:eastAsia="仿宋_GB2312" w:cs="仿宋_GB2312"/>
                <w:b w:val="0"/>
                <w:bCs/>
                <w:sz w:val="28"/>
                <w:szCs w:val="28"/>
                <w:highlight w:val="none"/>
                <w:u w:val="none"/>
                <w:lang w:eastAsia="zh-CN"/>
              </w:rPr>
              <w:t>由</w:t>
            </w:r>
            <w:r>
              <w:rPr>
                <w:rFonts w:hint="eastAsia" w:ascii="仿宋_GB2312" w:hAnsi="仿宋_GB2312" w:eastAsia="仿宋_GB2312" w:cs="仿宋_GB2312"/>
                <w:b w:val="0"/>
                <w:bCs/>
                <w:sz w:val="28"/>
                <w:szCs w:val="28"/>
                <w:highlight w:val="none"/>
                <w:u w:val="none"/>
              </w:rPr>
              <w:t>招标人</w:t>
            </w:r>
            <w:r>
              <w:rPr>
                <w:rFonts w:hint="eastAsia" w:ascii="仿宋_GB2312" w:hAnsi="仿宋_GB2312" w:eastAsia="仿宋_GB2312" w:cs="仿宋_GB2312"/>
                <w:b w:val="0"/>
                <w:bCs/>
                <w:sz w:val="28"/>
                <w:szCs w:val="28"/>
                <w:highlight w:val="none"/>
                <w:u w:val="none"/>
                <w:lang w:eastAsia="zh-CN"/>
              </w:rPr>
              <w:t>组建评标工作组，</w:t>
            </w:r>
            <w:r>
              <w:rPr>
                <w:rFonts w:hint="eastAsia" w:ascii="仿宋_GB2312" w:hAnsi="仿宋_GB2312" w:eastAsia="仿宋_GB2312" w:cs="仿宋_GB2312"/>
                <w:b w:val="0"/>
                <w:bCs/>
                <w:sz w:val="28"/>
                <w:szCs w:val="28"/>
                <w:highlight w:val="none"/>
                <w:u w:val="none"/>
              </w:rPr>
              <w:t>聘请评标专家</w:t>
            </w:r>
            <w:r>
              <w:rPr>
                <w:rFonts w:hint="eastAsia" w:ascii="仿宋_GB2312" w:hAnsi="仿宋_GB2312" w:eastAsia="仿宋_GB2312" w:cs="仿宋_GB2312"/>
                <w:b w:val="0"/>
                <w:bCs/>
                <w:sz w:val="28"/>
                <w:szCs w:val="28"/>
                <w:highlight w:val="none"/>
                <w:u w:val="none"/>
                <w:lang w:eastAsia="zh-CN"/>
              </w:rPr>
              <w:t>进行</w:t>
            </w:r>
            <w:r>
              <w:rPr>
                <w:rFonts w:hint="eastAsia" w:ascii="仿宋_GB2312" w:hAnsi="仿宋_GB2312" w:eastAsia="仿宋_GB2312" w:cs="仿宋_GB2312"/>
                <w:b w:val="0"/>
                <w:bCs/>
                <w:sz w:val="28"/>
                <w:szCs w:val="28"/>
                <w:highlight w:val="none"/>
                <w:u w:val="none"/>
              </w:rPr>
              <w:t>评标</w:t>
            </w:r>
            <w:r>
              <w:rPr>
                <w:rFonts w:hint="eastAsia" w:ascii="仿宋_GB2312" w:hAnsi="仿宋_GB2312" w:eastAsia="仿宋_GB2312" w:cs="仿宋_GB2312"/>
                <w:b w:val="0"/>
                <w:bCs/>
                <w:sz w:val="28"/>
                <w:szCs w:val="28"/>
                <w:highlight w:val="none"/>
                <w:u w:val="none"/>
                <w:lang w:eastAsia="zh-CN"/>
              </w:rPr>
              <w:t>，人数暂定</w:t>
            </w:r>
            <w:r>
              <w:rPr>
                <w:rFonts w:hint="eastAsia" w:ascii="仿宋_GB2312" w:hAnsi="仿宋_GB2312" w:eastAsia="仿宋_GB2312" w:cs="仿宋_GB2312"/>
                <w:b w:val="0"/>
                <w:bCs/>
                <w:sz w:val="28"/>
                <w:szCs w:val="28"/>
                <w:highlight w:val="none"/>
                <w:u w:val="none"/>
                <w:lang w:val="en-US" w:eastAsia="zh-CN"/>
              </w:rPr>
              <w:t>3人及以上的单数。</w:t>
            </w:r>
          </w:p>
        </w:tc>
      </w:tr>
      <w:tr>
        <w:tblPrEx>
          <w:tblCellMar>
            <w:top w:w="0" w:type="dxa"/>
            <w:left w:w="108" w:type="dxa"/>
            <w:bottom w:w="0" w:type="dxa"/>
            <w:right w:w="108" w:type="dxa"/>
          </w:tblCellMar>
        </w:tblPrEx>
        <w:trPr>
          <w:trHeight w:val="302" w:hRule="atLeast"/>
        </w:trPr>
        <w:tc>
          <w:tcPr>
            <w:tcW w:w="2601" w:type="dxa"/>
            <w:tcBorders>
              <w:top w:val="single" w:color="auto" w:sz="4" w:space="0"/>
              <w:left w:val="single" w:color="auto" w:sz="4" w:space="0"/>
              <w:bottom w:val="single" w:color="auto" w:sz="4" w:space="0"/>
              <w:right w:val="single" w:color="auto" w:sz="4" w:space="0"/>
            </w:tcBorders>
            <w:noWrap w:val="0"/>
            <w:vAlign w:val="center"/>
          </w:tcPr>
          <w:p>
            <w:pPr>
              <w:pStyle w:val="2"/>
              <w:ind w:firstLine="840" w:firstLineChars="300"/>
              <w:rPr>
                <w:rFonts w:hint="eastAsia"/>
                <w:highlight w:val="none"/>
                <w:lang w:eastAsia="zh-CN"/>
              </w:rPr>
            </w:pPr>
            <w:r>
              <w:rPr>
                <w:rFonts w:hint="eastAsia" w:ascii="仿宋_GB2312" w:hAnsi="仿宋_GB2312" w:eastAsia="仿宋_GB2312" w:cs="仿宋_GB2312"/>
                <w:b w:val="0"/>
                <w:bCs/>
                <w:sz w:val="28"/>
                <w:szCs w:val="28"/>
                <w:highlight w:val="none"/>
                <w:lang w:eastAsia="zh-CN"/>
              </w:rPr>
              <w:t>其他</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560" w:firstLineChars="200"/>
              <w:jc w:val="left"/>
              <w:textAlignment w:val="auto"/>
              <w:rPr>
                <w:rFonts w:hint="eastAsia" w:ascii="仿宋_GB2312" w:hAnsi="仿宋_GB2312" w:eastAsia="仿宋_GB2312" w:cs="仿宋_GB2312"/>
                <w:b w:val="0"/>
                <w:bCs/>
                <w:sz w:val="28"/>
                <w:szCs w:val="28"/>
                <w:highlight w:val="none"/>
                <w:u w:val="none"/>
              </w:rPr>
            </w:pPr>
            <w:r>
              <w:rPr>
                <w:rFonts w:hint="eastAsia" w:ascii="仿宋_GB2312" w:hAnsi="仿宋_GB2312" w:eastAsia="仿宋_GB2312" w:cs="仿宋_GB2312"/>
                <w:b w:val="0"/>
                <w:bCs/>
                <w:sz w:val="28"/>
                <w:szCs w:val="28"/>
                <w:highlight w:val="none"/>
                <w:u w:val="none"/>
                <w:lang w:eastAsia="zh-CN"/>
              </w:rPr>
              <w:t>若本次竞争性比选因故失败，招标人</w:t>
            </w:r>
            <w:r>
              <w:rPr>
                <w:rFonts w:hint="eastAsia" w:ascii="仿宋_GB2312" w:hAnsi="仿宋_GB2312" w:eastAsia="仿宋_GB2312" w:cs="仿宋_GB2312"/>
                <w:b w:val="0"/>
                <w:bCs/>
                <w:sz w:val="28"/>
                <w:szCs w:val="28"/>
                <w:highlight w:val="none"/>
                <w:u w:val="none"/>
              </w:rPr>
              <w:t>可</w:t>
            </w:r>
            <w:r>
              <w:rPr>
                <w:rFonts w:hint="eastAsia" w:ascii="仿宋_GB2312" w:hAnsi="仿宋_GB2312" w:eastAsia="仿宋_GB2312" w:cs="仿宋_GB2312"/>
                <w:b w:val="0"/>
                <w:bCs/>
                <w:sz w:val="28"/>
                <w:szCs w:val="28"/>
                <w:highlight w:val="none"/>
                <w:u w:val="none"/>
                <w:lang w:eastAsia="zh-CN"/>
              </w:rPr>
              <w:t>根据工作实际情况，采取</w:t>
            </w:r>
            <w:r>
              <w:rPr>
                <w:rFonts w:hint="eastAsia" w:ascii="仿宋_GB2312" w:hAnsi="仿宋_GB2312" w:eastAsia="仿宋_GB2312" w:cs="仿宋_GB2312"/>
                <w:b w:val="0"/>
                <w:bCs/>
                <w:sz w:val="28"/>
                <w:szCs w:val="28"/>
                <w:highlight w:val="none"/>
                <w:u w:val="none"/>
              </w:rPr>
              <w:t>邀请报价较低的</w:t>
            </w:r>
            <w:r>
              <w:rPr>
                <w:rFonts w:hint="eastAsia" w:ascii="仿宋_GB2312" w:hAnsi="仿宋_GB2312" w:eastAsia="仿宋_GB2312" w:cs="仿宋_GB2312"/>
                <w:b w:val="0"/>
                <w:bCs/>
                <w:sz w:val="28"/>
                <w:szCs w:val="28"/>
                <w:highlight w:val="none"/>
                <w:u w:val="none"/>
                <w:lang w:eastAsia="zh-CN"/>
              </w:rPr>
              <w:t>投标人</w:t>
            </w:r>
            <w:r>
              <w:rPr>
                <w:rFonts w:hint="eastAsia" w:ascii="仿宋_GB2312" w:hAnsi="仿宋_GB2312" w:eastAsia="仿宋_GB2312" w:cs="仿宋_GB2312"/>
                <w:b w:val="0"/>
                <w:bCs/>
                <w:sz w:val="28"/>
                <w:szCs w:val="28"/>
                <w:highlight w:val="none"/>
                <w:u w:val="none"/>
              </w:rPr>
              <w:t>进行谈判，确定项目承担单位</w:t>
            </w:r>
            <w:r>
              <w:rPr>
                <w:rFonts w:hint="eastAsia" w:ascii="仿宋_GB2312" w:hAnsi="仿宋_GB2312" w:eastAsia="仿宋_GB2312" w:cs="仿宋_GB2312"/>
                <w:b w:val="0"/>
                <w:bCs/>
                <w:sz w:val="28"/>
                <w:szCs w:val="28"/>
                <w:highlight w:val="none"/>
                <w:u w:val="none"/>
                <w:lang w:eastAsia="zh-CN"/>
              </w:rPr>
              <w:t>。</w:t>
            </w:r>
            <w:r>
              <w:rPr>
                <w:rFonts w:hint="eastAsia" w:ascii="仿宋_GB2312" w:hAnsi="仿宋_GB2312" w:eastAsia="仿宋_GB2312" w:cs="仿宋_GB2312"/>
                <w:b w:val="0"/>
                <w:bCs/>
                <w:sz w:val="28"/>
                <w:szCs w:val="28"/>
                <w:highlight w:val="none"/>
                <w:u w:val="none"/>
              </w:rPr>
              <w:t>　</w:t>
            </w:r>
          </w:p>
        </w:tc>
      </w:tr>
    </w:tbl>
    <w:p>
      <w:pPr>
        <w:keepNext w:val="0"/>
        <w:keepLines w:val="0"/>
        <w:widowControl/>
        <w:suppressLineNumbers w:val="0"/>
        <w:jc w:val="both"/>
        <w:textAlignment w:val="center"/>
        <w:rPr>
          <w:rFonts w:hint="eastAsia" w:ascii="仿宋_GB2312" w:hAnsi="仿宋_GB2312" w:eastAsia="仿宋_GB2312" w:cs="仿宋_GB2312"/>
          <w:b w:val="0"/>
          <w:bCs/>
          <w:color w:val="auto"/>
          <w:sz w:val="30"/>
          <w:szCs w:val="30"/>
          <w:highlight w:val="none"/>
          <w:u w:val="none"/>
          <w:lang w:val="en-US" w:eastAsia="zh-CN"/>
        </w:rPr>
      </w:pPr>
    </w:p>
    <w:p>
      <w:pPr>
        <w:keepNext w:val="0"/>
        <w:keepLines w:val="0"/>
        <w:widowControl/>
        <w:suppressLineNumbers w:val="0"/>
        <w:jc w:val="both"/>
        <w:textAlignment w:val="center"/>
        <w:rPr>
          <w:rFonts w:hint="eastAsia" w:ascii="仿宋_GB2312" w:hAnsi="仿宋_GB2312" w:eastAsia="仿宋_GB2312" w:cs="仿宋_GB2312"/>
          <w:b w:val="0"/>
          <w:bCs/>
          <w:color w:val="auto"/>
          <w:sz w:val="30"/>
          <w:szCs w:val="30"/>
          <w:highlight w:val="none"/>
          <w:u w:val="none"/>
          <w:lang w:val="en-US" w:eastAsia="zh-CN"/>
        </w:rPr>
      </w:pPr>
    </w:p>
    <w:p>
      <w:pPr>
        <w:keepNext w:val="0"/>
        <w:keepLines w:val="0"/>
        <w:widowControl/>
        <w:suppressLineNumbers w:val="0"/>
        <w:jc w:val="both"/>
        <w:textAlignment w:val="center"/>
        <w:rPr>
          <w:rFonts w:hint="eastAsia" w:ascii="仿宋_GB2312" w:hAnsi="仿宋_GB2312" w:eastAsia="仿宋_GB2312" w:cs="仿宋_GB2312"/>
          <w:b w:val="0"/>
          <w:bCs/>
          <w:color w:val="auto"/>
          <w:sz w:val="30"/>
          <w:szCs w:val="30"/>
          <w:highlight w:val="none"/>
          <w:u w:val="none"/>
          <w:lang w:val="en-US" w:eastAsia="zh-CN"/>
        </w:rPr>
      </w:pPr>
    </w:p>
    <w:p>
      <w:pPr>
        <w:keepNext w:val="0"/>
        <w:keepLines w:val="0"/>
        <w:widowControl/>
        <w:suppressLineNumbers w:val="0"/>
        <w:jc w:val="both"/>
        <w:textAlignment w:val="center"/>
        <w:rPr>
          <w:rFonts w:hint="eastAsia" w:ascii="仿宋_GB2312" w:hAnsi="仿宋_GB2312" w:eastAsia="仿宋_GB2312" w:cs="仿宋_GB2312"/>
          <w:b w:val="0"/>
          <w:bCs/>
          <w:color w:val="auto"/>
          <w:sz w:val="30"/>
          <w:szCs w:val="30"/>
          <w:highlight w:val="none"/>
          <w:u w:val="none"/>
          <w:lang w:val="en-US" w:eastAsia="zh-CN"/>
        </w:rPr>
      </w:pPr>
      <w:r>
        <w:rPr>
          <w:rFonts w:hint="eastAsia" w:ascii="仿宋_GB2312" w:hAnsi="仿宋_GB2312" w:eastAsia="仿宋_GB2312" w:cs="仿宋_GB2312"/>
          <w:b w:val="0"/>
          <w:bCs/>
          <w:color w:val="auto"/>
          <w:sz w:val="30"/>
          <w:szCs w:val="30"/>
          <w:highlight w:val="none"/>
          <w:u w:val="none"/>
          <w:lang w:val="en-US" w:eastAsia="zh-CN"/>
        </w:rPr>
        <w:t>附表1：</w:t>
      </w:r>
      <w:r>
        <w:rPr>
          <w:rFonts w:hint="eastAsia" w:ascii="仿宋_GB2312" w:hAnsi="仿宋_GB2312" w:eastAsia="仿宋_GB2312" w:cs="仿宋_GB2312"/>
          <w:b w:val="0"/>
          <w:bCs/>
          <w:i w:val="0"/>
          <w:color w:val="auto"/>
          <w:kern w:val="0"/>
          <w:sz w:val="30"/>
          <w:szCs w:val="30"/>
          <w:highlight w:val="none"/>
          <w:u w:val="none"/>
          <w:lang w:val="en-US" w:eastAsia="zh-CN" w:bidi="ar"/>
        </w:rPr>
        <w:t>2021年服务区导视系统改造项目上限价明细表</w:t>
      </w:r>
    </w:p>
    <w:tbl>
      <w:tblPr>
        <w:tblStyle w:val="7"/>
        <w:tblW w:w="8619" w:type="dxa"/>
        <w:jc w:val="center"/>
        <w:shd w:val="clear" w:color="auto" w:fill="auto"/>
        <w:tblLayout w:type="fixed"/>
        <w:tblCellMar>
          <w:top w:w="0" w:type="dxa"/>
          <w:left w:w="108" w:type="dxa"/>
          <w:bottom w:w="0" w:type="dxa"/>
          <w:right w:w="108" w:type="dxa"/>
        </w:tblCellMar>
      </w:tblPr>
      <w:tblGrid>
        <w:gridCol w:w="730"/>
        <w:gridCol w:w="2271"/>
        <w:gridCol w:w="793"/>
        <w:gridCol w:w="1357"/>
        <w:gridCol w:w="1500"/>
        <w:gridCol w:w="1968"/>
      </w:tblGrid>
      <w:tr>
        <w:tblPrEx>
          <w:shd w:val="clear" w:color="auto" w:fill="auto"/>
          <w:tblCellMar>
            <w:top w:w="0" w:type="dxa"/>
            <w:left w:w="108" w:type="dxa"/>
            <w:bottom w:w="0" w:type="dxa"/>
            <w:right w:w="108" w:type="dxa"/>
          </w:tblCellMar>
        </w:tblPrEx>
        <w:trPr>
          <w:trHeight w:val="63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清单编号</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细目名称</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单位</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工程量</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上限单价（元）</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上限金额（元）</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1</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混凝土C20(35CM)-路面基层</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m3</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378.350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476.17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180158.35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C30(25CM)普通水泥混凝土面板</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m3</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360.250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637.96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229826.17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3</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弃方（20KM）</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m3</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242.400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27.26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6606.73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4</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反光型交通标线</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m2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550.300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45.22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24884.57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5</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清除标线</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m2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547.800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22.85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12515.86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6</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综合楼标识（更换）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71794.83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143589.65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7</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服务区入口标志（更换）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10.000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93214.29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932142.85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8</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分流标志（更换）1740*3510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10.000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17214.29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172142.85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9</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拆除场地分流标1230*1740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4.000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2888.00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11552.00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10</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场地分流标1230*1740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3.000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4752.21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14256.64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11</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拆除单柱标牌版面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15.000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2886.22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43293.35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12</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更换版面1000*1000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30.000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1385.39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41561.55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13</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新建单柱及版面1000*1000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63.000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1723.56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108584.06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15</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单柱式-700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12.000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2041.24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24494.84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16</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单柱式-600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4.000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1424.76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5699.05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17</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单柱式-1000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1647.30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1647.30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18</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单柱式-800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1670.10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1670.10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19</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单柱式-660*2500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5.000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2671.21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13356.05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20</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双柱式800*2400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8.000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6191.27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49530.19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21</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附着式-200*3500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6.000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142.50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855.00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22</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附着式-600*2400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5.000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304.00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1520.00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23</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附着式-2200*2400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1140.00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22800.00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24</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附着式-2400*800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8.000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427.50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3420.00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25</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附着式-1000*1000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12.000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209.00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2508.00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26</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附着式-1000*340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6.000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76.00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456.00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27</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附着式-1200*880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6.000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228.00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1368.00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28</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附着式-200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100.000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19.00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1900.00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29</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附着式-100*250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230.00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14.25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3277.50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30</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附着式-350*150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56.00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19.00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1064.00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31</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警示类1000*100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8.000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47.50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380.00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32</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悬挂式350*2000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6.000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1900.00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11400.00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33</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悬挂式（消防线路）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24.000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57.00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1368.00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34</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附着式（安全出口）</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32.000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57.00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1824.00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highlight w:val="none"/>
                <w:u w:val="none"/>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小计</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highlight w:val="none"/>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highlight w:val="none"/>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2071652.66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35</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安全生产费</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总额</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43613.74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41433.05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36</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环保费</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总额</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8722.75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8286.61 </w:t>
            </w:r>
          </w:p>
        </w:tc>
      </w:tr>
      <w:tr>
        <w:tblPrEx>
          <w:tblCellMar>
            <w:top w:w="0" w:type="dxa"/>
            <w:left w:w="108" w:type="dxa"/>
            <w:bottom w:w="0" w:type="dxa"/>
            <w:right w:w="108" w:type="dxa"/>
          </w:tblCellMar>
        </w:tblPrEx>
        <w:trPr>
          <w:trHeight w:val="48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37</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通行费</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总额</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17445.50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16573.22 </w:t>
            </w:r>
          </w:p>
        </w:tc>
      </w:tr>
      <w:tr>
        <w:tblPrEx>
          <w:tblCellMar>
            <w:top w:w="0" w:type="dxa"/>
            <w:left w:w="108" w:type="dxa"/>
            <w:bottom w:w="0" w:type="dxa"/>
            <w:right w:w="108" w:type="dxa"/>
          </w:tblCellMar>
        </w:tblPrEx>
        <w:trPr>
          <w:trHeight w:val="315"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39</w:t>
            </w:r>
          </w:p>
        </w:tc>
        <w:tc>
          <w:tcPr>
            <w:tcW w:w="59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合计</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highlight w:val="none"/>
                <w:u w:val="none"/>
              </w:rPr>
            </w:pPr>
            <w:r>
              <w:rPr>
                <w:rFonts w:hint="eastAsia" w:ascii="方正仿宋_GBK" w:hAnsi="方正仿宋_GBK" w:eastAsia="方正仿宋_GBK" w:cs="方正仿宋_GBK"/>
                <w:b/>
                <w:bCs/>
                <w:i w:val="0"/>
                <w:iCs w:val="0"/>
                <w:color w:val="000000"/>
                <w:kern w:val="0"/>
                <w:sz w:val="22"/>
                <w:szCs w:val="22"/>
                <w:highlight w:val="none"/>
                <w:u w:val="none"/>
                <w:lang w:val="en-US" w:eastAsia="zh-CN" w:bidi="ar"/>
              </w:rPr>
              <w:t xml:space="preserve">2137945.55 </w:t>
            </w:r>
          </w:p>
        </w:tc>
      </w:tr>
    </w:tbl>
    <w:p>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24"/>
          <w:szCs w:val="24"/>
          <w:highlight w:val="none"/>
          <w:u w:val="none"/>
          <w:lang w:val="en-US" w:eastAsia="zh-CN" w:bidi="ar"/>
        </w:rPr>
      </w:pPr>
    </w:p>
    <w:p>
      <w:pPr>
        <w:keepNext w:val="0"/>
        <w:keepLines w:val="0"/>
        <w:widowControl/>
        <w:suppressLineNumbers w:val="0"/>
        <w:ind w:left="720" w:hanging="720" w:hangingChars="300"/>
        <w:jc w:val="left"/>
        <w:textAlignment w:val="center"/>
        <w:rPr>
          <w:rFonts w:hint="eastAsia" w:ascii="仿宋_GB2312" w:hAnsi="仿宋_GB2312" w:eastAsia="仿宋_GB2312" w:cs="仿宋_GB2312"/>
          <w:b w:val="0"/>
          <w:bCs/>
          <w:i w:val="0"/>
          <w:color w:val="auto"/>
          <w:kern w:val="0"/>
          <w:sz w:val="24"/>
          <w:szCs w:val="24"/>
          <w:highlight w:val="none"/>
          <w:u w:val="none"/>
          <w:lang w:val="en-US" w:eastAsia="zh-CN" w:bidi="ar"/>
        </w:rPr>
      </w:pPr>
      <w:r>
        <w:rPr>
          <w:rFonts w:hint="eastAsia" w:ascii="仿宋_GB2312" w:hAnsi="仿宋_GB2312" w:eastAsia="仿宋_GB2312" w:cs="仿宋_GB2312"/>
          <w:b w:val="0"/>
          <w:bCs/>
          <w:i w:val="0"/>
          <w:color w:val="auto"/>
          <w:kern w:val="0"/>
          <w:sz w:val="24"/>
          <w:szCs w:val="24"/>
          <w:highlight w:val="none"/>
          <w:u w:val="none"/>
          <w:lang w:val="en-US" w:eastAsia="zh-CN" w:bidi="ar"/>
        </w:rPr>
        <w:t>说明：附表1表中工程量及费用仅作为投标报价基础，不作为结算依据，实际结算工程量和费用以中标人投标报价及实际完成工程量综合确定。</w:t>
      </w:r>
    </w:p>
    <w:p>
      <w:pPr>
        <w:keepNext w:val="0"/>
        <w:keepLines w:val="0"/>
        <w:widowControl/>
        <w:suppressLineNumbers w:val="0"/>
        <w:jc w:val="both"/>
        <w:textAlignment w:val="center"/>
        <w:rPr>
          <w:rFonts w:hint="eastAsia" w:ascii="仿宋_GB2312" w:hAnsi="仿宋_GB2312" w:eastAsia="仿宋_GB2312" w:cs="仿宋_GB2312"/>
          <w:b w:val="0"/>
          <w:bCs/>
          <w:i w:val="0"/>
          <w:color w:val="auto"/>
          <w:kern w:val="0"/>
          <w:sz w:val="24"/>
          <w:szCs w:val="24"/>
          <w:highlight w:val="none"/>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b w:val="0"/>
          <w:bCs/>
          <w:i w:val="0"/>
          <w:color w:val="auto"/>
          <w:kern w:val="0"/>
          <w:sz w:val="24"/>
          <w:szCs w:val="24"/>
          <w:highlight w:val="none"/>
          <w:u w:val="none"/>
          <w:lang w:val="en-US" w:eastAsia="zh-CN" w:bidi="ar"/>
        </w:rPr>
      </w:pPr>
    </w:p>
    <w:bookmarkEnd w:id="0"/>
    <w:bookmarkEnd w:id="1"/>
    <w:bookmarkEnd w:id="2"/>
    <w:bookmarkEnd w:id="3"/>
    <w:bookmarkEnd w:id="4"/>
    <w:bookmarkEnd w:id="5"/>
    <w:bookmarkEnd w:id="6"/>
    <w:bookmarkEnd w:id="7"/>
    <w:p>
      <w:pPr>
        <w:spacing w:line="360" w:lineRule="auto"/>
        <w:ind w:firstLine="602" w:firstLineChars="200"/>
        <w:rPr>
          <w:rFonts w:hint="eastAsia" w:ascii="仿宋_GB2312" w:hAnsi="仿宋_GB2312" w:eastAsia="仿宋_GB2312" w:cs="仿宋_GB2312"/>
          <w:b/>
          <w:bCs w:val="0"/>
          <w:color w:val="auto"/>
          <w:sz w:val="30"/>
          <w:szCs w:val="30"/>
          <w:highlight w:val="none"/>
          <w:lang w:eastAsia="zh-CN"/>
        </w:rPr>
      </w:pPr>
      <w:bookmarkStart w:id="8" w:name="_Toc144974490"/>
      <w:bookmarkStart w:id="9" w:name="_Toc152042298"/>
      <w:bookmarkStart w:id="10" w:name="_Toc246996169"/>
      <w:bookmarkStart w:id="11" w:name="_Toc296602413"/>
      <w:bookmarkStart w:id="12" w:name="_Toc179632539"/>
      <w:bookmarkStart w:id="13" w:name="_Toc246996912"/>
      <w:bookmarkStart w:id="14" w:name="_Toc152045522"/>
      <w:bookmarkStart w:id="15" w:name="_Toc247085683"/>
      <w:r>
        <w:rPr>
          <w:rFonts w:hint="eastAsia" w:ascii="仿宋_GB2312" w:hAnsi="仿宋_GB2312" w:eastAsia="仿宋_GB2312" w:cs="仿宋_GB2312"/>
          <w:b/>
          <w:bCs w:val="0"/>
          <w:color w:val="auto"/>
          <w:sz w:val="30"/>
          <w:szCs w:val="30"/>
          <w:highlight w:val="none"/>
          <w:lang w:eastAsia="zh-CN"/>
        </w:rPr>
        <w:t>二</w:t>
      </w:r>
      <w:r>
        <w:rPr>
          <w:rFonts w:hint="eastAsia" w:ascii="仿宋_GB2312" w:hAnsi="仿宋_GB2312" w:eastAsia="仿宋_GB2312" w:cs="仿宋_GB2312"/>
          <w:b/>
          <w:bCs w:val="0"/>
          <w:color w:val="auto"/>
          <w:sz w:val="30"/>
          <w:szCs w:val="30"/>
          <w:highlight w:val="none"/>
        </w:rPr>
        <w:t>、</w:t>
      </w:r>
      <w:r>
        <w:rPr>
          <w:rFonts w:hint="eastAsia" w:ascii="仿宋_GB2312" w:hAnsi="仿宋_GB2312" w:eastAsia="仿宋_GB2312" w:cs="仿宋_GB2312"/>
          <w:b/>
          <w:bCs w:val="0"/>
          <w:color w:val="auto"/>
          <w:sz w:val="30"/>
          <w:szCs w:val="30"/>
          <w:highlight w:val="none"/>
          <w:lang w:val="en-US" w:eastAsia="zh-CN"/>
        </w:rPr>
        <w:t>投标</w:t>
      </w:r>
      <w:r>
        <w:rPr>
          <w:rFonts w:hint="eastAsia" w:ascii="仿宋_GB2312" w:hAnsi="仿宋_GB2312" w:eastAsia="仿宋_GB2312" w:cs="仿宋_GB2312"/>
          <w:b/>
          <w:bCs w:val="0"/>
          <w:color w:val="auto"/>
          <w:sz w:val="30"/>
          <w:szCs w:val="30"/>
          <w:highlight w:val="none"/>
        </w:rPr>
        <w:t>响应文件的组成</w:t>
      </w:r>
      <w:bookmarkEnd w:id="8"/>
      <w:bookmarkEnd w:id="9"/>
      <w:bookmarkEnd w:id="10"/>
      <w:bookmarkEnd w:id="11"/>
      <w:bookmarkEnd w:id="12"/>
      <w:bookmarkEnd w:id="13"/>
      <w:bookmarkEnd w:id="14"/>
      <w:bookmarkEnd w:id="15"/>
      <w:r>
        <w:rPr>
          <w:rFonts w:hint="eastAsia" w:ascii="仿宋_GB2312" w:hAnsi="仿宋_GB2312" w:eastAsia="仿宋_GB2312" w:cs="仿宋_GB2312"/>
          <w:b/>
          <w:bCs w:val="0"/>
          <w:color w:val="auto"/>
          <w:sz w:val="30"/>
          <w:szCs w:val="30"/>
          <w:highlight w:val="none"/>
          <w:lang w:eastAsia="zh-CN"/>
        </w:rPr>
        <w:t>及获取方式</w:t>
      </w:r>
    </w:p>
    <w:p>
      <w:pPr>
        <w:spacing w:line="360" w:lineRule="auto"/>
        <w:ind w:firstLine="600" w:firstLineChars="200"/>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一</w:t>
      </w: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投标单位</w:t>
      </w:r>
      <w:r>
        <w:rPr>
          <w:rFonts w:hint="eastAsia" w:ascii="仿宋_GB2312" w:hAnsi="仿宋_GB2312" w:eastAsia="仿宋_GB2312" w:cs="仿宋_GB2312"/>
          <w:b w:val="0"/>
          <w:bCs/>
          <w:color w:val="auto"/>
          <w:sz w:val="30"/>
          <w:szCs w:val="30"/>
          <w:highlight w:val="none"/>
        </w:rPr>
        <w:t>的报价函</w:t>
      </w:r>
      <w:r>
        <w:rPr>
          <w:rFonts w:hint="eastAsia" w:ascii="仿宋_GB2312" w:hAnsi="仿宋_GB2312" w:eastAsia="仿宋_GB2312" w:cs="仿宋_GB2312"/>
          <w:b w:val="0"/>
          <w:bCs/>
          <w:color w:val="auto"/>
          <w:sz w:val="30"/>
          <w:szCs w:val="30"/>
          <w:highlight w:val="none"/>
          <w:lang w:eastAsia="zh-CN"/>
        </w:rPr>
        <w:t>（附件</w:t>
      </w:r>
      <w:r>
        <w:rPr>
          <w:rFonts w:hint="eastAsia" w:ascii="仿宋_GB2312" w:hAnsi="仿宋_GB2312" w:eastAsia="仿宋_GB2312" w:cs="仿宋_GB2312"/>
          <w:b w:val="0"/>
          <w:bCs/>
          <w:color w:val="auto"/>
          <w:sz w:val="30"/>
          <w:szCs w:val="30"/>
          <w:highlight w:val="none"/>
          <w:lang w:val="en-US" w:eastAsia="zh-CN"/>
        </w:rPr>
        <w:t>1</w:t>
      </w:r>
      <w:r>
        <w:rPr>
          <w:rFonts w:hint="eastAsia" w:ascii="仿宋_GB2312" w:hAnsi="仿宋_GB2312" w:eastAsia="仿宋_GB2312" w:cs="仿宋_GB2312"/>
          <w:b w:val="0"/>
          <w:bCs/>
          <w:color w:val="auto"/>
          <w:sz w:val="30"/>
          <w:szCs w:val="30"/>
          <w:highlight w:val="none"/>
          <w:lang w:eastAsia="zh-CN"/>
        </w:rPr>
        <w:t>）；</w:t>
      </w:r>
    </w:p>
    <w:p>
      <w:pPr>
        <w:spacing w:line="360" w:lineRule="auto"/>
        <w:ind w:firstLine="600" w:firstLineChars="200"/>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二</w:t>
      </w: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投标单位的</w:t>
      </w:r>
      <w:r>
        <w:rPr>
          <w:rFonts w:hint="eastAsia" w:ascii="仿宋_GB2312" w:hAnsi="仿宋_GB2312" w:eastAsia="仿宋_GB2312" w:cs="仿宋_GB2312"/>
          <w:b w:val="0"/>
          <w:bCs/>
          <w:color w:val="auto"/>
          <w:sz w:val="30"/>
          <w:szCs w:val="30"/>
          <w:highlight w:val="none"/>
        </w:rPr>
        <w:t>法定代表人身份证明及授权委托书</w:t>
      </w:r>
      <w:r>
        <w:rPr>
          <w:rFonts w:hint="eastAsia" w:ascii="仿宋_GB2312" w:hAnsi="仿宋_GB2312" w:eastAsia="仿宋_GB2312" w:cs="仿宋_GB2312"/>
          <w:b w:val="0"/>
          <w:bCs/>
          <w:color w:val="auto"/>
          <w:sz w:val="30"/>
          <w:szCs w:val="30"/>
          <w:highlight w:val="none"/>
          <w:lang w:eastAsia="zh-CN"/>
        </w:rPr>
        <w:t>（附件</w:t>
      </w:r>
      <w:r>
        <w:rPr>
          <w:rFonts w:hint="eastAsia" w:ascii="仿宋_GB2312" w:hAnsi="仿宋_GB2312" w:eastAsia="仿宋_GB2312" w:cs="仿宋_GB2312"/>
          <w:b w:val="0"/>
          <w:bCs/>
          <w:color w:val="auto"/>
          <w:sz w:val="30"/>
          <w:szCs w:val="30"/>
          <w:highlight w:val="none"/>
          <w:lang w:val="en-US" w:eastAsia="zh-CN"/>
        </w:rPr>
        <w:t>2</w:t>
      </w:r>
      <w:r>
        <w:rPr>
          <w:rFonts w:hint="eastAsia" w:ascii="仿宋_GB2312" w:hAnsi="仿宋_GB2312" w:eastAsia="仿宋_GB2312" w:cs="仿宋_GB2312"/>
          <w:b w:val="0"/>
          <w:bCs/>
          <w:color w:val="auto"/>
          <w:sz w:val="30"/>
          <w:szCs w:val="30"/>
          <w:highlight w:val="none"/>
          <w:lang w:eastAsia="zh-CN"/>
        </w:rPr>
        <w:t>）；</w:t>
      </w:r>
    </w:p>
    <w:p>
      <w:pPr>
        <w:spacing w:line="360" w:lineRule="auto"/>
        <w:ind w:firstLine="600" w:firstLineChars="200"/>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三</w:t>
      </w: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投标单位</w:t>
      </w:r>
      <w:r>
        <w:rPr>
          <w:rFonts w:hint="eastAsia" w:ascii="仿宋_GB2312" w:hAnsi="仿宋_GB2312" w:eastAsia="仿宋_GB2312" w:cs="仿宋_GB2312"/>
          <w:b w:val="0"/>
          <w:bCs/>
          <w:color w:val="auto"/>
          <w:sz w:val="30"/>
          <w:szCs w:val="30"/>
          <w:highlight w:val="none"/>
        </w:rPr>
        <w:t>的工商营业执照有效复印件</w:t>
      </w:r>
      <w:r>
        <w:rPr>
          <w:rFonts w:hint="eastAsia" w:ascii="仿宋_GB2312" w:hAnsi="仿宋_GB2312" w:eastAsia="仿宋_GB2312" w:cs="仿宋_GB2312"/>
          <w:b w:val="0"/>
          <w:bCs/>
          <w:color w:val="auto"/>
          <w:sz w:val="30"/>
          <w:szCs w:val="30"/>
          <w:highlight w:val="none"/>
          <w:lang w:eastAsia="zh-CN"/>
        </w:rPr>
        <w:t>（附件</w:t>
      </w:r>
      <w:r>
        <w:rPr>
          <w:rFonts w:hint="eastAsia" w:ascii="仿宋_GB2312" w:hAnsi="仿宋_GB2312" w:eastAsia="仿宋_GB2312" w:cs="仿宋_GB2312"/>
          <w:b w:val="0"/>
          <w:bCs/>
          <w:color w:val="auto"/>
          <w:sz w:val="30"/>
          <w:szCs w:val="30"/>
          <w:highlight w:val="none"/>
          <w:lang w:val="en-US" w:eastAsia="zh-CN"/>
        </w:rPr>
        <w:t>3</w:t>
      </w:r>
      <w:r>
        <w:rPr>
          <w:rFonts w:hint="eastAsia" w:ascii="仿宋_GB2312" w:hAnsi="仿宋_GB2312" w:eastAsia="仿宋_GB2312" w:cs="仿宋_GB2312"/>
          <w:b w:val="0"/>
          <w:bCs/>
          <w:color w:val="auto"/>
          <w:sz w:val="30"/>
          <w:szCs w:val="30"/>
          <w:highlight w:val="none"/>
          <w:lang w:eastAsia="zh-CN"/>
        </w:rPr>
        <w:t>）；</w:t>
      </w:r>
    </w:p>
    <w:p>
      <w:pPr>
        <w:spacing w:line="360" w:lineRule="auto"/>
        <w:ind w:firstLine="600" w:firstLineChars="200"/>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四</w:t>
      </w: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投标单位的</w:t>
      </w:r>
      <w:r>
        <w:rPr>
          <w:rFonts w:hint="eastAsia" w:ascii="仿宋_GB2312" w:hAnsi="仿宋_GB2312" w:eastAsia="仿宋_GB2312" w:cs="仿宋_GB2312"/>
          <w:b w:val="0"/>
          <w:bCs/>
          <w:color w:val="auto"/>
          <w:sz w:val="30"/>
          <w:szCs w:val="30"/>
          <w:highlight w:val="none"/>
          <w:lang w:eastAsia="zh-CN"/>
        </w:rPr>
        <w:t>业绩证明材料</w:t>
      </w:r>
      <w:r>
        <w:rPr>
          <w:rFonts w:hint="eastAsia" w:ascii="仿宋_GB2312" w:hAnsi="仿宋_GB2312" w:eastAsia="仿宋_GB2312" w:cs="仿宋_GB2312"/>
          <w:b w:val="0"/>
          <w:bCs/>
          <w:color w:val="auto"/>
          <w:sz w:val="30"/>
          <w:szCs w:val="30"/>
          <w:highlight w:val="none"/>
        </w:rPr>
        <w:t>文件</w:t>
      </w:r>
      <w:r>
        <w:rPr>
          <w:rFonts w:hint="eastAsia" w:ascii="仿宋_GB2312" w:hAnsi="仿宋_GB2312" w:eastAsia="仿宋_GB2312" w:cs="仿宋_GB2312"/>
          <w:b w:val="0"/>
          <w:bCs/>
          <w:color w:val="auto"/>
          <w:sz w:val="30"/>
          <w:szCs w:val="30"/>
          <w:highlight w:val="none"/>
          <w:lang w:eastAsia="zh-CN"/>
        </w:rPr>
        <w:t>（附件</w:t>
      </w:r>
      <w:r>
        <w:rPr>
          <w:rFonts w:hint="eastAsia" w:ascii="仿宋_GB2312" w:hAnsi="仿宋_GB2312" w:eastAsia="仿宋_GB2312" w:cs="仿宋_GB2312"/>
          <w:b w:val="0"/>
          <w:bCs/>
          <w:color w:val="auto"/>
          <w:sz w:val="30"/>
          <w:szCs w:val="30"/>
          <w:highlight w:val="none"/>
          <w:lang w:val="en-US" w:eastAsia="zh-CN"/>
        </w:rPr>
        <w:t>4</w:t>
      </w:r>
      <w:r>
        <w:rPr>
          <w:rFonts w:hint="eastAsia" w:ascii="仿宋_GB2312" w:hAnsi="仿宋_GB2312" w:eastAsia="仿宋_GB2312" w:cs="仿宋_GB2312"/>
          <w:b w:val="0"/>
          <w:bCs/>
          <w:color w:val="auto"/>
          <w:sz w:val="30"/>
          <w:szCs w:val="30"/>
          <w:highlight w:val="none"/>
          <w:lang w:eastAsia="zh-CN"/>
        </w:rPr>
        <w:t>）；</w:t>
      </w:r>
    </w:p>
    <w:p>
      <w:pPr>
        <w:pStyle w:val="2"/>
        <w:ind w:firstLine="600" w:firstLineChars="200"/>
        <w:rPr>
          <w:rFonts w:hint="eastAsia" w:ascii="仿宋_GB2312" w:hAnsi="仿宋_GB2312" w:eastAsia="仿宋_GB2312" w:cs="仿宋_GB2312"/>
          <w:b w:val="0"/>
          <w:bCs/>
          <w:color w:val="auto"/>
          <w:sz w:val="30"/>
          <w:szCs w:val="30"/>
          <w:highlight w:val="none"/>
          <w:u w:val="none"/>
          <w:lang w:val="en-US" w:eastAsia="zh-CN"/>
        </w:rPr>
      </w:pPr>
      <w:r>
        <w:rPr>
          <w:rFonts w:hint="eastAsia" w:ascii="仿宋_GB2312" w:hAnsi="仿宋_GB2312" w:eastAsia="仿宋_GB2312" w:cs="仿宋_GB2312"/>
          <w:b w:val="0"/>
          <w:bCs/>
          <w:color w:val="auto"/>
          <w:kern w:val="2"/>
          <w:sz w:val="30"/>
          <w:szCs w:val="30"/>
          <w:highlight w:val="none"/>
          <w:lang w:val="en-US" w:eastAsia="zh-CN" w:bidi="ar-SA"/>
        </w:rPr>
        <w:t>（五）比</w:t>
      </w:r>
      <w:r>
        <w:rPr>
          <w:rFonts w:hint="eastAsia" w:ascii="仿宋_GB2312" w:hAnsi="仿宋_GB2312" w:eastAsia="仿宋_GB2312" w:cs="仿宋_GB2312"/>
          <w:b w:val="0"/>
          <w:bCs/>
          <w:color w:val="auto"/>
          <w:sz w:val="30"/>
          <w:szCs w:val="30"/>
          <w:highlight w:val="none"/>
          <w:lang w:val="en-US" w:eastAsia="zh-CN"/>
        </w:rPr>
        <w:t>选函由投标人登录重庆高速集团官网（</w:t>
      </w:r>
      <w:r>
        <w:rPr>
          <w:rFonts w:hint="eastAsia" w:ascii="仿宋_GB2312" w:hAnsi="仿宋_GB2312" w:eastAsia="仿宋_GB2312" w:cs="仿宋_GB2312"/>
          <w:b w:val="0"/>
          <w:bCs/>
          <w:color w:val="auto"/>
          <w:sz w:val="30"/>
          <w:szCs w:val="30"/>
          <w:highlight w:val="none"/>
          <w:u w:val="none"/>
          <w:lang w:val="en-US" w:eastAsia="zh-CN"/>
        </w:rPr>
        <w:t>http://www.</w:t>
      </w:r>
    </w:p>
    <w:p>
      <w:pPr>
        <w:pStyle w:val="2"/>
        <w:rPr>
          <w:rFonts w:hint="eastAsia" w:ascii="仿宋_GB2312" w:hAnsi="仿宋_GB2312" w:eastAsia="仿宋_GB2312" w:cs="仿宋_GB2312"/>
          <w:b w:val="0"/>
          <w:bCs/>
          <w:highlight w:val="none"/>
          <w:lang w:val="en-US" w:eastAsia="zh-CN"/>
        </w:rPr>
      </w:pPr>
      <w:r>
        <w:rPr>
          <w:rFonts w:hint="eastAsia" w:ascii="仿宋_GB2312" w:hAnsi="仿宋_GB2312" w:eastAsia="仿宋_GB2312" w:cs="仿宋_GB2312"/>
          <w:b w:val="0"/>
          <w:bCs/>
          <w:color w:val="auto"/>
          <w:sz w:val="30"/>
          <w:szCs w:val="30"/>
          <w:highlight w:val="none"/>
          <w:u w:val="none"/>
          <w:lang w:val="en-US" w:eastAsia="zh-CN"/>
        </w:rPr>
        <w:t>cegc.com.cn/gw</w:t>
      </w:r>
      <w:r>
        <w:rPr>
          <w:rFonts w:hint="eastAsia" w:ascii="仿宋_GB2312" w:hAnsi="仿宋_GB2312" w:eastAsia="仿宋_GB2312" w:cs="仿宋_GB2312"/>
          <w:b w:val="0"/>
          <w:bCs/>
          <w:color w:val="auto"/>
          <w:sz w:val="30"/>
          <w:szCs w:val="30"/>
          <w:highlight w:val="none"/>
          <w:lang w:val="en-US" w:eastAsia="zh-CN"/>
        </w:rPr>
        <w:t>）及重庆高速集团招投标系统(http://43.240.249.108:8088)下载，本项目不发送纸质比选函。</w:t>
      </w:r>
    </w:p>
    <w:p>
      <w:pPr>
        <w:spacing w:line="360" w:lineRule="auto"/>
        <w:ind w:firstLine="600" w:firstLineChars="200"/>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rPr>
        <w:t>以上</w:t>
      </w: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一</w:t>
      </w: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至（四）项</w:t>
      </w:r>
      <w:r>
        <w:rPr>
          <w:rFonts w:hint="eastAsia" w:ascii="仿宋_GB2312" w:hAnsi="仿宋_GB2312" w:eastAsia="仿宋_GB2312" w:cs="仿宋_GB2312"/>
          <w:b w:val="0"/>
          <w:bCs/>
          <w:color w:val="auto"/>
          <w:sz w:val="30"/>
          <w:szCs w:val="30"/>
          <w:highlight w:val="none"/>
        </w:rPr>
        <w:t>文件</w:t>
      </w:r>
      <w:r>
        <w:rPr>
          <w:rFonts w:hint="eastAsia" w:ascii="仿宋_GB2312" w:hAnsi="仿宋_GB2312" w:eastAsia="仿宋_GB2312" w:cs="仿宋_GB2312"/>
          <w:b w:val="0"/>
          <w:bCs/>
          <w:color w:val="auto"/>
          <w:sz w:val="30"/>
          <w:szCs w:val="30"/>
          <w:highlight w:val="none"/>
          <w:lang w:val="en-US" w:eastAsia="zh-CN"/>
        </w:rPr>
        <w:t>由投标</w:t>
      </w:r>
      <w:r>
        <w:rPr>
          <w:rFonts w:hint="eastAsia" w:ascii="仿宋_GB2312" w:hAnsi="仿宋_GB2312" w:eastAsia="仿宋_GB2312" w:cs="仿宋_GB2312"/>
          <w:b w:val="0"/>
          <w:bCs/>
          <w:color w:val="auto"/>
          <w:sz w:val="30"/>
          <w:szCs w:val="30"/>
          <w:highlight w:val="none"/>
        </w:rPr>
        <w:t>单位法定代表人或其授权代理人签署并加盖单位公章</w:t>
      </w: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所有投标资料密封装订。</w:t>
      </w:r>
    </w:p>
    <w:p>
      <w:pPr>
        <w:numPr>
          <w:ilvl w:val="0"/>
          <w:numId w:val="0"/>
        </w:numPr>
        <w:spacing w:line="360" w:lineRule="auto"/>
        <w:ind w:firstLine="602" w:firstLineChars="200"/>
        <w:rPr>
          <w:rFonts w:hint="eastAsia" w:ascii="仿宋_GB2312" w:hAnsi="仿宋_GB2312" w:eastAsia="仿宋_GB2312" w:cs="仿宋_GB2312"/>
          <w:b/>
          <w:bCs w:val="0"/>
          <w:color w:val="auto"/>
          <w:sz w:val="30"/>
          <w:szCs w:val="30"/>
          <w:highlight w:val="none"/>
          <w:lang w:eastAsia="zh-CN"/>
        </w:rPr>
      </w:pPr>
      <w:r>
        <w:rPr>
          <w:rFonts w:hint="eastAsia" w:ascii="仿宋_GB2312" w:hAnsi="仿宋_GB2312" w:eastAsia="仿宋_GB2312" w:cs="仿宋_GB2312"/>
          <w:b/>
          <w:bCs w:val="0"/>
          <w:color w:val="auto"/>
          <w:sz w:val="30"/>
          <w:szCs w:val="30"/>
          <w:highlight w:val="none"/>
          <w:lang w:val="en-US" w:eastAsia="zh-CN"/>
        </w:rPr>
        <w:t>三、开标与</w:t>
      </w:r>
      <w:r>
        <w:rPr>
          <w:rFonts w:hint="eastAsia" w:ascii="仿宋_GB2312" w:hAnsi="仿宋_GB2312" w:eastAsia="仿宋_GB2312" w:cs="仿宋_GB2312"/>
          <w:b/>
          <w:bCs w:val="0"/>
          <w:color w:val="auto"/>
          <w:sz w:val="30"/>
          <w:szCs w:val="30"/>
          <w:highlight w:val="none"/>
        </w:rPr>
        <w:t>评标</w:t>
      </w:r>
      <w:r>
        <w:rPr>
          <w:rFonts w:hint="eastAsia" w:ascii="仿宋_GB2312" w:hAnsi="仿宋_GB2312" w:eastAsia="仿宋_GB2312" w:cs="仿宋_GB2312"/>
          <w:b/>
          <w:bCs w:val="0"/>
          <w:color w:val="auto"/>
          <w:sz w:val="30"/>
          <w:szCs w:val="30"/>
          <w:highlight w:val="none"/>
          <w:lang w:eastAsia="zh-CN"/>
        </w:rPr>
        <w:t>要求</w:t>
      </w:r>
    </w:p>
    <w:p>
      <w:pPr>
        <w:spacing w:line="324" w:lineRule="auto"/>
        <w:ind w:firstLine="600" w:firstLineChars="200"/>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一</w:t>
      </w:r>
      <w:r>
        <w:rPr>
          <w:rFonts w:hint="eastAsia" w:ascii="仿宋_GB2312" w:hAnsi="仿宋_GB2312" w:eastAsia="仿宋_GB2312" w:cs="仿宋_GB2312"/>
          <w:b w:val="0"/>
          <w:bCs/>
          <w:color w:val="auto"/>
          <w:sz w:val="30"/>
          <w:szCs w:val="30"/>
          <w:highlight w:val="none"/>
          <w:lang w:eastAsia="zh-CN"/>
        </w:rPr>
        <w:t>）评审因素与评审标准</w:t>
      </w:r>
    </w:p>
    <w:p>
      <w:pPr>
        <w:spacing w:line="324" w:lineRule="auto"/>
        <w:ind w:firstLine="600" w:firstLineChars="2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 xml:space="preserve">（1）投标文件按照招标文件规定的格式、内容填写，字迹清晰可辨； </w:t>
      </w:r>
    </w:p>
    <w:p>
      <w:pPr>
        <w:spacing w:line="324" w:lineRule="auto"/>
        <w:ind w:firstLine="600" w:firstLineChars="2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（2）投标文件上法定代表人或其授权代理人的签字、投标人的单位章齐全，符合招标文件规定；</w:t>
      </w:r>
    </w:p>
    <w:p>
      <w:pPr>
        <w:spacing w:line="324" w:lineRule="auto"/>
        <w:ind w:firstLine="600" w:firstLineChars="200"/>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color w:val="auto"/>
          <w:sz w:val="30"/>
          <w:szCs w:val="30"/>
          <w:highlight w:val="none"/>
        </w:rPr>
        <w:t>（3）投标人按照前述要求提供了法定代表人的授权委托书或法定代表人身份证明</w:t>
      </w:r>
      <w:r>
        <w:rPr>
          <w:rFonts w:hint="eastAsia" w:ascii="仿宋_GB2312" w:hAnsi="仿宋_GB2312" w:eastAsia="仿宋_GB2312" w:cs="仿宋_GB2312"/>
          <w:b w:val="0"/>
          <w:bCs/>
          <w:color w:val="auto"/>
          <w:sz w:val="30"/>
          <w:szCs w:val="30"/>
          <w:highlight w:val="none"/>
          <w:lang w:eastAsia="zh-CN"/>
        </w:rPr>
        <w:t>；</w:t>
      </w:r>
    </w:p>
    <w:p>
      <w:pPr>
        <w:numPr>
          <w:ilvl w:val="0"/>
          <w:numId w:val="0"/>
        </w:numPr>
        <w:spacing w:line="360" w:lineRule="auto"/>
        <w:ind w:firstLine="600" w:firstLineChars="200"/>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4</w:t>
      </w: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rPr>
        <w:t>本次竞争性比选</w:t>
      </w:r>
      <w:r>
        <w:rPr>
          <w:rFonts w:hint="eastAsia" w:ascii="仿宋_GB2312" w:hAnsi="仿宋_GB2312" w:eastAsia="仿宋_GB2312" w:cs="仿宋_GB2312"/>
          <w:b w:val="0"/>
          <w:bCs/>
          <w:color w:val="auto"/>
          <w:sz w:val="30"/>
          <w:szCs w:val="30"/>
          <w:highlight w:val="none"/>
          <w:lang w:val="en-US" w:eastAsia="zh-CN"/>
        </w:rPr>
        <w:t>投标人需</w:t>
      </w:r>
      <w:r>
        <w:rPr>
          <w:rFonts w:hint="eastAsia" w:ascii="仿宋_GB2312" w:hAnsi="仿宋_GB2312" w:eastAsia="仿宋_GB2312" w:cs="仿宋_GB2312"/>
          <w:b w:val="0"/>
          <w:bCs/>
          <w:color w:val="auto"/>
          <w:sz w:val="30"/>
          <w:szCs w:val="30"/>
          <w:highlight w:val="none"/>
        </w:rPr>
        <w:t>对总价</w:t>
      </w:r>
      <w:r>
        <w:rPr>
          <w:rFonts w:hint="eastAsia" w:ascii="仿宋_GB2312" w:hAnsi="仿宋_GB2312" w:eastAsia="仿宋_GB2312" w:cs="仿宋_GB2312"/>
          <w:b w:val="0"/>
          <w:bCs/>
          <w:color w:val="auto"/>
          <w:sz w:val="30"/>
          <w:szCs w:val="30"/>
          <w:highlight w:val="none"/>
          <w:lang w:eastAsia="zh-CN"/>
        </w:rPr>
        <w:t>及单价</w:t>
      </w:r>
      <w:r>
        <w:rPr>
          <w:rFonts w:hint="eastAsia" w:ascii="仿宋_GB2312" w:hAnsi="仿宋_GB2312" w:eastAsia="仿宋_GB2312" w:cs="仿宋_GB2312"/>
          <w:b w:val="0"/>
          <w:bCs/>
          <w:color w:val="auto"/>
          <w:sz w:val="30"/>
          <w:szCs w:val="30"/>
          <w:highlight w:val="none"/>
        </w:rPr>
        <w:t>进行报价</w:t>
      </w:r>
      <w:r>
        <w:rPr>
          <w:rFonts w:hint="eastAsia" w:ascii="仿宋_GB2312" w:hAnsi="仿宋_GB2312" w:eastAsia="仿宋_GB2312" w:cs="仿宋_GB2312"/>
          <w:b w:val="0"/>
          <w:bCs/>
          <w:color w:val="auto"/>
          <w:sz w:val="30"/>
          <w:szCs w:val="30"/>
          <w:highlight w:val="none"/>
          <w:lang w:eastAsia="zh-CN"/>
        </w:rPr>
        <w:t>；投标人</w:t>
      </w:r>
      <w:r>
        <w:rPr>
          <w:rFonts w:hint="eastAsia" w:ascii="仿宋_GB2312" w:hAnsi="仿宋_GB2312" w:eastAsia="仿宋_GB2312" w:cs="仿宋_GB2312"/>
          <w:b w:val="0"/>
          <w:bCs/>
          <w:color w:val="auto"/>
          <w:sz w:val="30"/>
          <w:szCs w:val="30"/>
          <w:highlight w:val="none"/>
        </w:rPr>
        <w:t>在报价函上填写投标总价</w:t>
      </w:r>
      <w:r>
        <w:rPr>
          <w:rFonts w:hint="eastAsia" w:ascii="仿宋_GB2312" w:hAnsi="仿宋_GB2312" w:eastAsia="仿宋_GB2312" w:cs="仿宋_GB2312"/>
          <w:b w:val="0"/>
          <w:bCs/>
          <w:color w:val="auto"/>
          <w:sz w:val="30"/>
          <w:szCs w:val="30"/>
          <w:highlight w:val="none"/>
          <w:lang w:eastAsia="zh-CN"/>
        </w:rPr>
        <w:t>及</w:t>
      </w:r>
      <w:r>
        <w:rPr>
          <w:rFonts w:hint="eastAsia" w:ascii="仿宋_GB2312" w:hAnsi="仿宋_GB2312" w:eastAsia="仿宋_GB2312" w:cs="仿宋_GB2312"/>
          <w:b w:val="0"/>
          <w:bCs/>
          <w:color w:val="auto"/>
          <w:sz w:val="30"/>
          <w:szCs w:val="30"/>
          <w:highlight w:val="none"/>
          <w:lang w:val="en-US" w:eastAsia="zh-CN"/>
        </w:rPr>
        <w:t>投标单价（见附件1及附表2）</w:t>
      </w:r>
      <w:r>
        <w:rPr>
          <w:rFonts w:hint="eastAsia" w:ascii="仿宋_GB2312" w:hAnsi="仿宋_GB2312" w:eastAsia="仿宋_GB2312" w:cs="仿宋_GB2312"/>
          <w:b w:val="0"/>
          <w:bCs/>
          <w:color w:val="auto"/>
          <w:sz w:val="30"/>
          <w:szCs w:val="30"/>
          <w:highlight w:val="none"/>
        </w:rPr>
        <w:t>，投标总价</w:t>
      </w:r>
      <w:r>
        <w:rPr>
          <w:rFonts w:hint="eastAsia" w:ascii="仿宋_GB2312" w:hAnsi="仿宋_GB2312" w:eastAsia="仿宋_GB2312" w:cs="仿宋_GB2312"/>
          <w:b w:val="0"/>
          <w:bCs/>
          <w:color w:val="auto"/>
          <w:sz w:val="30"/>
          <w:szCs w:val="30"/>
          <w:highlight w:val="none"/>
          <w:lang w:val="en-US" w:eastAsia="zh-CN"/>
        </w:rPr>
        <w:t>及单价</w:t>
      </w:r>
      <w:r>
        <w:rPr>
          <w:rFonts w:hint="eastAsia" w:ascii="仿宋_GB2312" w:hAnsi="仿宋_GB2312" w:eastAsia="仿宋_GB2312" w:cs="仿宋_GB2312"/>
          <w:b w:val="0"/>
          <w:bCs/>
          <w:color w:val="auto"/>
          <w:sz w:val="30"/>
          <w:szCs w:val="30"/>
          <w:highlight w:val="none"/>
        </w:rPr>
        <w:t>不</w:t>
      </w:r>
      <w:r>
        <w:rPr>
          <w:rFonts w:hint="eastAsia" w:ascii="仿宋_GB2312" w:hAnsi="仿宋_GB2312" w:eastAsia="仿宋_GB2312" w:cs="仿宋_GB2312"/>
          <w:b w:val="0"/>
          <w:bCs/>
          <w:color w:val="auto"/>
          <w:sz w:val="30"/>
          <w:szCs w:val="30"/>
          <w:highlight w:val="none"/>
          <w:lang w:eastAsia="zh-CN"/>
        </w:rPr>
        <w:t>得</w:t>
      </w:r>
      <w:r>
        <w:rPr>
          <w:rFonts w:hint="eastAsia" w:ascii="仿宋_GB2312" w:hAnsi="仿宋_GB2312" w:eastAsia="仿宋_GB2312" w:cs="仿宋_GB2312"/>
          <w:b w:val="0"/>
          <w:bCs/>
          <w:color w:val="auto"/>
          <w:sz w:val="30"/>
          <w:szCs w:val="30"/>
          <w:highlight w:val="none"/>
        </w:rPr>
        <w:t>高于招标人公布的最高投标限价，且报价唯一</w:t>
      </w: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负责按废标处理</w:t>
      </w:r>
      <w:r>
        <w:rPr>
          <w:rFonts w:hint="eastAsia" w:ascii="仿宋_GB2312" w:hAnsi="仿宋_GB2312" w:eastAsia="仿宋_GB2312" w:cs="仿宋_GB2312"/>
          <w:b w:val="0"/>
          <w:bCs/>
          <w:color w:val="auto"/>
          <w:sz w:val="30"/>
          <w:szCs w:val="30"/>
          <w:highlight w:val="none"/>
          <w:lang w:eastAsia="zh-CN"/>
        </w:rPr>
        <w:t>；</w:t>
      </w:r>
    </w:p>
    <w:p>
      <w:pPr>
        <w:numPr>
          <w:ilvl w:val="0"/>
          <w:numId w:val="0"/>
        </w:numPr>
        <w:spacing w:line="360" w:lineRule="auto"/>
        <w:ind w:firstLine="600" w:firstLineChars="200"/>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5</w:t>
      </w: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本项目由招标人组建评标工作组，聘请评标专家进行评标，人数暂定3人及以上的单数。</w:t>
      </w:r>
    </w:p>
    <w:p>
      <w:pPr>
        <w:numPr>
          <w:ilvl w:val="0"/>
          <w:numId w:val="0"/>
        </w:numPr>
        <w:spacing w:line="360" w:lineRule="auto"/>
        <w:ind w:firstLine="600" w:firstLineChars="200"/>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（6）本项目采取“最低价法”评标，即总报价最低的单位为第一中标候选人；</w:t>
      </w:r>
    </w:p>
    <w:p>
      <w:pPr>
        <w:numPr>
          <w:ilvl w:val="0"/>
          <w:numId w:val="0"/>
        </w:numPr>
        <w:spacing w:line="360" w:lineRule="auto"/>
        <w:ind w:firstLine="600" w:firstLineChars="200"/>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（7）若投标单位少于3家，本项目做流标处理；</w:t>
      </w:r>
    </w:p>
    <w:p>
      <w:pPr>
        <w:numPr>
          <w:ilvl w:val="0"/>
          <w:numId w:val="0"/>
        </w:numPr>
        <w:spacing w:line="360" w:lineRule="auto"/>
        <w:ind w:firstLine="600" w:firstLineChars="200"/>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（8）凡超过开标时间以后递交的投标函招标人不予受理。</w:t>
      </w:r>
    </w:p>
    <w:p>
      <w:pPr>
        <w:numPr>
          <w:ilvl w:val="0"/>
          <w:numId w:val="0"/>
        </w:numPr>
        <w:spacing w:line="360" w:lineRule="auto"/>
        <w:ind w:firstLine="602" w:firstLineChars="200"/>
        <w:rPr>
          <w:rFonts w:hint="eastAsia" w:ascii="仿宋_GB2312" w:hAnsi="仿宋_GB2312" w:eastAsia="仿宋_GB2312" w:cs="仿宋_GB2312"/>
          <w:b/>
          <w:bCs w:val="0"/>
          <w:color w:val="auto"/>
          <w:sz w:val="30"/>
          <w:szCs w:val="30"/>
          <w:highlight w:val="none"/>
        </w:rPr>
      </w:pPr>
      <w:r>
        <w:rPr>
          <w:rFonts w:hint="eastAsia" w:ascii="仿宋_GB2312" w:hAnsi="仿宋_GB2312" w:eastAsia="仿宋_GB2312" w:cs="仿宋_GB2312"/>
          <w:b/>
          <w:bCs w:val="0"/>
          <w:color w:val="auto"/>
          <w:sz w:val="30"/>
          <w:szCs w:val="30"/>
          <w:highlight w:val="none"/>
          <w:lang w:val="en-US" w:eastAsia="zh-CN"/>
        </w:rPr>
        <w:t>四、</w:t>
      </w:r>
      <w:r>
        <w:rPr>
          <w:rFonts w:hint="eastAsia" w:ascii="仿宋_GB2312" w:hAnsi="仿宋_GB2312" w:eastAsia="仿宋_GB2312" w:cs="仿宋_GB2312"/>
          <w:b/>
          <w:bCs w:val="0"/>
          <w:color w:val="auto"/>
          <w:sz w:val="30"/>
          <w:szCs w:val="30"/>
          <w:highlight w:val="none"/>
        </w:rPr>
        <w:t>费用</w:t>
      </w:r>
      <w:r>
        <w:rPr>
          <w:rFonts w:hint="eastAsia" w:ascii="仿宋_GB2312" w:hAnsi="仿宋_GB2312" w:eastAsia="仿宋_GB2312" w:cs="仿宋_GB2312"/>
          <w:b/>
          <w:bCs w:val="0"/>
          <w:color w:val="auto"/>
          <w:sz w:val="30"/>
          <w:szCs w:val="30"/>
          <w:highlight w:val="none"/>
          <w:lang w:val="en-US" w:eastAsia="zh-CN"/>
        </w:rPr>
        <w:t>组成、</w:t>
      </w:r>
      <w:r>
        <w:rPr>
          <w:rFonts w:hint="eastAsia" w:ascii="仿宋_GB2312" w:hAnsi="仿宋_GB2312" w:eastAsia="仿宋_GB2312" w:cs="仿宋_GB2312"/>
          <w:b/>
          <w:bCs w:val="0"/>
          <w:color w:val="auto"/>
          <w:sz w:val="30"/>
          <w:szCs w:val="30"/>
          <w:highlight w:val="none"/>
        </w:rPr>
        <w:t>结算及支付原则</w:t>
      </w:r>
    </w:p>
    <w:p>
      <w:pPr>
        <w:pStyle w:val="6"/>
        <w:spacing w:before="0" w:beforeAutospacing="0" w:after="0" w:afterAutospacing="0" w:line="326" w:lineRule="auto"/>
        <w:ind w:firstLine="600" w:firstLineChars="200"/>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一</w:t>
      </w: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费用组成：</w:t>
      </w:r>
      <w:r>
        <w:rPr>
          <w:rFonts w:hint="eastAsia" w:ascii="仿宋_GB2312" w:hAnsi="仿宋_GB2312" w:eastAsia="仿宋_GB2312" w:cs="仿宋_GB2312"/>
          <w:b w:val="0"/>
          <w:bCs/>
          <w:color w:val="auto"/>
          <w:sz w:val="30"/>
          <w:szCs w:val="30"/>
          <w:highlight w:val="none"/>
        </w:rPr>
        <w:t>本项目</w:t>
      </w:r>
      <w:r>
        <w:rPr>
          <w:rFonts w:hint="eastAsia" w:ascii="仿宋_GB2312" w:hAnsi="仿宋_GB2312" w:eastAsia="仿宋_GB2312" w:cs="仿宋_GB2312"/>
          <w:b w:val="0"/>
          <w:bCs/>
          <w:color w:val="auto"/>
          <w:sz w:val="30"/>
          <w:szCs w:val="30"/>
          <w:highlight w:val="none"/>
          <w:lang w:val="en-US" w:eastAsia="zh-CN"/>
        </w:rPr>
        <w:t>最终结算费用的单价</w:t>
      </w:r>
      <w:r>
        <w:rPr>
          <w:rFonts w:hint="eastAsia" w:ascii="仿宋_GB2312" w:hAnsi="仿宋_GB2312" w:eastAsia="仿宋_GB2312" w:cs="仿宋_GB2312"/>
          <w:b w:val="0"/>
          <w:bCs/>
          <w:color w:val="auto"/>
          <w:sz w:val="30"/>
          <w:szCs w:val="30"/>
          <w:highlight w:val="none"/>
        </w:rPr>
        <w:t>以</w:t>
      </w:r>
      <w:r>
        <w:rPr>
          <w:rFonts w:hint="eastAsia" w:ascii="仿宋_GB2312" w:hAnsi="仿宋_GB2312" w:eastAsia="仿宋_GB2312" w:cs="仿宋_GB2312"/>
          <w:b w:val="0"/>
          <w:bCs/>
          <w:color w:val="auto"/>
          <w:sz w:val="30"/>
          <w:szCs w:val="30"/>
          <w:highlight w:val="none"/>
          <w:lang w:val="en-US" w:eastAsia="zh-CN"/>
        </w:rPr>
        <w:t>投标人报价函投标单价为结算依据，投标报价已</w:t>
      </w:r>
      <w:r>
        <w:rPr>
          <w:rFonts w:hint="eastAsia" w:ascii="仿宋_GB2312" w:hAnsi="仿宋_GB2312" w:eastAsia="仿宋_GB2312" w:cs="仿宋_GB2312"/>
          <w:b w:val="0"/>
          <w:bCs/>
          <w:color w:val="auto"/>
          <w:sz w:val="30"/>
          <w:szCs w:val="30"/>
          <w:highlight w:val="none"/>
        </w:rPr>
        <w:t>包含</w:t>
      </w:r>
      <w:r>
        <w:rPr>
          <w:rFonts w:hint="eastAsia" w:ascii="仿宋_GB2312" w:hAnsi="仿宋_GB2312" w:eastAsia="仿宋_GB2312" w:cs="仿宋_GB2312"/>
          <w:b w:val="0"/>
          <w:bCs/>
          <w:color w:val="auto"/>
          <w:sz w:val="30"/>
          <w:szCs w:val="30"/>
          <w:highlight w:val="none"/>
          <w:lang w:val="en-US" w:eastAsia="zh-CN"/>
        </w:rPr>
        <w:t>投标人</w:t>
      </w:r>
      <w:r>
        <w:rPr>
          <w:rFonts w:hint="eastAsia" w:ascii="仿宋_GB2312" w:hAnsi="仿宋_GB2312" w:eastAsia="仿宋_GB2312" w:cs="仿宋_GB2312"/>
          <w:b w:val="0"/>
          <w:bCs/>
          <w:color w:val="auto"/>
          <w:sz w:val="30"/>
          <w:szCs w:val="30"/>
          <w:highlight w:val="none"/>
        </w:rPr>
        <w:t>为完成</w:t>
      </w:r>
      <w:r>
        <w:rPr>
          <w:rFonts w:hint="eastAsia" w:ascii="仿宋_GB2312" w:hAnsi="仿宋_GB2312" w:eastAsia="仿宋_GB2312" w:cs="仿宋_GB2312"/>
          <w:b w:val="0"/>
          <w:bCs/>
          <w:color w:val="auto"/>
          <w:sz w:val="30"/>
          <w:szCs w:val="30"/>
          <w:highlight w:val="none"/>
          <w:lang w:val="en-US" w:eastAsia="zh-CN"/>
        </w:rPr>
        <w:t>本项目</w:t>
      </w:r>
      <w:r>
        <w:rPr>
          <w:rFonts w:hint="eastAsia" w:ascii="仿宋_GB2312" w:hAnsi="仿宋_GB2312" w:eastAsia="仿宋_GB2312" w:cs="仿宋_GB2312"/>
          <w:b w:val="0"/>
          <w:bCs/>
          <w:color w:val="auto"/>
          <w:sz w:val="30"/>
          <w:szCs w:val="30"/>
          <w:highlight w:val="none"/>
        </w:rPr>
        <w:t>工作所发生的工资、车辆、设备、技术、评审、会务、差旅、安全、资料、税金、保险等所有费用</w:t>
      </w:r>
      <w:r>
        <w:rPr>
          <w:rFonts w:hint="eastAsia" w:ascii="仿宋_GB2312" w:hAnsi="仿宋_GB2312" w:eastAsia="仿宋_GB2312" w:cs="仿宋_GB2312"/>
          <w:b w:val="0"/>
          <w:bCs/>
          <w:color w:val="auto"/>
          <w:sz w:val="30"/>
          <w:szCs w:val="30"/>
          <w:highlight w:val="none"/>
          <w:lang w:eastAsia="zh-CN"/>
        </w:rPr>
        <w:t>；</w:t>
      </w:r>
    </w:p>
    <w:p>
      <w:pPr>
        <w:pStyle w:val="6"/>
        <w:numPr>
          <w:ilvl w:val="0"/>
          <w:numId w:val="0"/>
        </w:numPr>
        <w:spacing w:before="0" w:beforeAutospacing="0" w:after="0" w:afterAutospacing="0" w:line="326" w:lineRule="auto"/>
        <w:ind w:firstLine="600" w:firstLineChars="200"/>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二</w:t>
      </w:r>
      <w:r>
        <w:rPr>
          <w:rFonts w:hint="eastAsia" w:ascii="仿宋_GB2312" w:hAnsi="仿宋_GB2312" w:eastAsia="仿宋_GB2312" w:cs="仿宋_GB2312"/>
          <w:b w:val="0"/>
          <w:bCs/>
          <w:color w:val="auto"/>
          <w:sz w:val="30"/>
          <w:szCs w:val="30"/>
          <w:highlight w:val="none"/>
          <w:lang w:eastAsia="zh-CN"/>
        </w:rPr>
        <w:t>）结算及支付原则：</w:t>
      </w:r>
    </w:p>
    <w:p>
      <w:pPr>
        <w:pStyle w:val="6"/>
        <w:numPr>
          <w:ilvl w:val="0"/>
          <w:numId w:val="0"/>
        </w:numPr>
        <w:spacing w:before="0" w:beforeAutospacing="0" w:after="0" w:afterAutospacing="0" w:line="326" w:lineRule="auto"/>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第一次支付：中标人完成合同约定的全部工作内容，通过</w:t>
      </w:r>
      <w:r>
        <w:rPr>
          <w:rFonts w:hint="eastAsia" w:ascii="仿宋_GB2312" w:hAnsi="仿宋_GB2312" w:eastAsia="仿宋_GB2312" w:cs="仿宋_GB2312"/>
          <w:b w:val="0"/>
          <w:bCs/>
          <w:sz w:val="28"/>
          <w:szCs w:val="28"/>
          <w:highlight w:val="none"/>
          <w:lang w:val="en-US" w:eastAsia="zh-CN"/>
        </w:rPr>
        <w:t>招标人组织的</w:t>
      </w:r>
      <w:r>
        <w:rPr>
          <w:rFonts w:hint="eastAsia" w:ascii="仿宋_GB2312" w:hAnsi="仿宋_GB2312" w:eastAsia="仿宋_GB2312" w:cs="仿宋_GB2312"/>
          <w:b w:val="0"/>
          <w:bCs/>
          <w:sz w:val="28"/>
          <w:szCs w:val="28"/>
          <w:highlight w:val="none"/>
        </w:rPr>
        <w:t>交工验收，并提交符合要求的竣工资料，</w:t>
      </w:r>
      <w:r>
        <w:rPr>
          <w:rFonts w:hint="eastAsia" w:ascii="仿宋_GB2312" w:hAnsi="仿宋_GB2312" w:eastAsia="仿宋_GB2312" w:cs="仿宋_GB2312"/>
          <w:b w:val="0"/>
          <w:bCs/>
          <w:sz w:val="28"/>
          <w:szCs w:val="28"/>
          <w:highlight w:val="none"/>
          <w:lang w:val="en-US" w:eastAsia="zh-CN"/>
        </w:rPr>
        <w:t>同时付清农民工工资后，招标人</w:t>
      </w:r>
      <w:r>
        <w:rPr>
          <w:rFonts w:hint="eastAsia" w:ascii="仿宋_GB2312" w:hAnsi="仿宋_GB2312" w:eastAsia="仿宋_GB2312" w:cs="仿宋_GB2312"/>
          <w:b w:val="0"/>
          <w:bCs/>
          <w:sz w:val="28"/>
          <w:szCs w:val="28"/>
          <w:highlight w:val="none"/>
        </w:rPr>
        <w:t>向中标人支付结算金额的90%；</w:t>
      </w:r>
    </w:p>
    <w:p>
      <w:pPr>
        <w:pStyle w:val="6"/>
        <w:numPr>
          <w:ilvl w:val="0"/>
          <w:numId w:val="0"/>
        </w:numPr>
        <w:spacing w:before="0" w:beforeAutospacing="0" w:after="0" w:afterAutospacing="0" w:line="326" w:lineRule="auto"/>
        <w:ind w:firstLine="560" w:firstLineChars="200"/>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sz w:val="28"/>
          <w:szCs w:val="28"/>
          <w:highlight w:val="none"/>
        </w:rPr>
        <w:t>第二次支付：自项目验收合格之日起一年以后，项目未出现任何质量缺陷或缺陷整改完毕并通过缺陷验收，</w:t>
      </w:r>
      <w:r>
        <w:rPr>
          <w:rFonts w:hint="eastAsia" w:ascii="仿宋_GB2312" w:hAnsi="仿宋_GB2312" w:eastAsia="仿宋_GB2312" w:cs="仿宋_GB2312"/>
          <w:b w:val="0"/>
          <w:bCs/>
          <w:sz w:val="28"/>
          <w:szCs w:val="28"/>
          <w:highlight w:val="none"/>
          <w:lang w:val="en-US" w:eastAsia="zh-CN"/>
        </w:rPr>
        <w:t>支付违约金（若有）后，招标人</w:t>
      </w:r>
      <w:r>
        <w:rPr>
          <w:rFonts w:hint="eastAsia" w:ascii="仿宋_GB2312" w:hAnsi="仿宋_GB2312" w:eastAsia="仿宋_GB2312" w:cs="仿宋_GB2312"/>
          <w:b w:val="0"/>
          <w:bCs/>
          <w:sz w:val="28"/>
          <w:szCs w:val="28"/>
          <w:highlight w:val="none"/>
        </w:rPr>
        <w:t>向中标人支付剩余10%</w:t>
      </w:r>
      <w:r>
        <w:rPr>
          <w:rFonts w:hint="eastAsia" w:ascii="仿宋_GB2312" w:hAnsi="仿宋_GB2312" w:eastAsia="仿宋_GB2312" w:cs="仿宋_GB2312"/>
          <w:b w:val="0"/>
          <w:bCs/>
          <w:sz w:val="28"/>
          <w:szCs w:val="28"/>
          <w:highlight w:val="none"/>
          <w:lang w:val="en-US" w:eastAsia="zh-CN"/>
        </w:rPr>
        <w:t>质量缺陷保证金</w:t>
      </w:r>
      <w:r>
        <w:rPr>
          <w:rFonts w:hint="eastAsia" w:ascii="仿宋_GB2312" w:hAnsi="仿宋_GB2312" w:eastAsia="仿宋_GB2312" w:cs="仿宋_GB2312"/>
          <w:b w:val="0"/>
          <w:bCs/>
          <w:sz w:val="28"/>
          <w:szCs w:val="28"/>
          <w:highlight w:val="none"/>
        </w:rPr>
        <w:t>。</w:t>
      </w:r>
    </w:p>
    <w:p>
      <w:pPr>
        <w:pStyle w:val="6"/>
        <w:spacing w:before="0" w:beforeAutospacing="0" w:after="0" w:afterAutospacing="0" w:line="326" w:lineRule="auto"/>
        <w:ind w:firstLine="600" w:firstLineChars="200"/>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三</w:t>
      </w: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投标人</w:t>
      </w:r>
      <w:r>
        <w:rPr>
          <w:rFonts w:hint="eastAsia" w:ascii="仿宋_GB2312" w:hAnsi="仿宋_GB2312" w:eastAsia="仿宋_GB2312" w:cs="仿宋_GB2312"/>
          <w:b w:val="0"/>
          <w:bCs/>
          <w:color w:val="auto"/>
          <w:sz w:val="30"/>
          <w:szCs w:val="30"/>
          <w:highlight w:val="none"/>
        </w:rPr>
        <w:t>申请支付的同时应提供等额合法有效的增值税发票，否则</w:t>
      </w:r>
      <w:r>
        <w:rPr>
          <w:rFonts w:hint="eastAsia" w:ascii="仿宋_GB2312" w:hAnsi="仿宋_GB2312" w:eastAsia="仿宋_GB2312" w:cs="仿宋_GB2312"/>
          <w:b w:val="0"/>
          <w:bCs/>
          <w:color w:val="auto"/>
          <w:sz w:val="30"/>
          <w:szCs w:val="30"/>
          <w:highlight w:val="none"/>
          <w:lang w:eastAsia="zh-CN"/>
        </w:rPr>
        <w:t>招标人</w:t>
      </w:r>
      <w:r>
        <w:rPr>
          <w:rFonts w:hint="eastAsia" w:ascii="仿宋_GB2312" w:hAnsi="仿宋_GB2312" w:eastAsia="仿宋_GB2312" w:cs="仿宋_GB2312"/>
          <w:b w:val="0"/>
          <w:bCs/>
          <w:color w:val="auto"/>
          <w:sz w:val="30"/>
          <w:szCs w:val="30"/>
          <w:highlight w:val="none"/>
        </w:rPr>
        <w:t>有权拒绝支付，并不承担违约责任</w:t>
      </w:r>
      <w:r>
        <w:rPr>
          <w:rFonts w:hint="eastAsia" w:ascii="仿宋_GB2312" w:hAnsi="仿宋_GB2312" w:eastAsia="仿宋_GB2312" w:cs="仿宋_GB2312"/>
          <w:b w:val="0"/>
          <w:bCs/>
          <w:color w:val="auto"/>
          <w:sz w:val="30"/>
          <w:szCs w:val="30"/>
          <w:highlight w:val="none"/>
          <w:lang w:eastAsia="zh-CN"/>
        </w:rPr>
        <w:t>。</w:t>
      </w:r>
    </w:p>
    <w:p>
      <w:pPr>
        <w:numPr>
          <w:ilvl w:val="0"/>
          <w:numId w:val="0"/>
        </w:numPr>
        <w:spacing w:line="360" w:lineRule="auto"/>
        <w:ind w:firstLine="602" w:firstLineChars="200"/>
        <w:rPr>
          <w:rFonts w:hint="eastAsia" w:ascii="仿宋_GB2312" w:hAnsi="仿宋_GB2312" w:eastAsia="仿宋_GB2312" w:cs="仿宋_GB2312"/>
          <w:b/>
          <w:bCs w:val="0"/>
          <w:color w:val="auto"/>
          <w:sz w:val="30"/>
          <w:szCs w:val="30"/>
          <w:highlight w:val="none"/>
        </w:rPr>
      </w:pPr>
      <w:r>
        <w:rPr>
          <w:rFonts w:hint="eastAsia" w:ascii="仿宋_GB2312" w:hAnsi="仿宋_GB2312" w:eastAsia="仿宋_GB2312" w:cs="仿宋_GB2312"/>
          <w:b/>
          <w:bCs w:val="0"/>
          <w:color w:val="auto"/>
          <w:sz w:val="30"/>
          <w:szCs w:val="30"/>
          <w:highlight w:val="none"/>
          <w:lang w:val="en-US" w:eastAsia="zh-CN"/>
        </w:rPr>
        <w:t>五</w:t>
      </w:r>
      <w:r>
        <w:rPr>
          <w:rFonts w:hint="eastAsia" w:ascii="仿宋_GB2312" w:hAnsi="仿宋_GB2312" w:eastAsia="仿宋_GB2312" w:cs="仿宋_GB2312"/>
          <w:b/>
          <w:bCs w:val="0"/>
          <w:color w:val="auto"/>
          <w:sz w:val="30"/>
          <w:szCs w:val="30"/>
          <w:highlight w:val="none"/>
        </w:rPr>
        <w:t>、询价须知</w:t>
      </w:r>
    </w:p>
    <w:p>
      <w:pPr>
        <w:ind w:firstLine="600" w:firstLineChars="2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（一）</w:t>
      </w:r>
      <w:r>
        <w:rPr>
          <w:rFonts w:hint="eastAsia" w:ascii="仿宋_GB2312" w:hAnsi="仿宋_GB2312" w:eastAsia="仿宋_GB2312" w:cs="仿宋_GB2312"/>
          <w:b w:val="0"/>
          <w:bCs/>
          <w:color w:val="auto"/>
          <w:sz w:val="30"/>
          <w:szCs w:val="30"/>
          <w:highlight w:val="none"/>
          <w:lang w:val="en-US" w:eastAsia="zh-CN"/>
        </w:rPr>
        <w:t>比选</w:t>
      </w:r>
      <w:r>
        <w:rPr>
          <w:rFonts w:hint="eastAsia" w:ascii="仿宋_GB2312" w:hAnsi="仿宋_GB2312" w:eastAsia="仿宋_GB2312" w:cs="仿宋_GB2312"/>
          <w:b w:val="0"/>
          <w:bCs/>
          <w:color w:val="auto"/>
          <w:sz w:val="30"/>
          <w:szCs w:val="30"/>
          <w:highlight w:val="none"/>
        </w:rPr>
        <w:t>文件</w:t>
      </w:r>
      <w:r>
        <w:rPr>
          <w:rFonts w:hint="eastAsia" w:ascii="仿宋_GB2312" w:hAnsi="仿宋_GB2312" w:eastAsia="仿宋_GB2312" w:cs="仿宋_GB2312"/>
          <w:b w:val="0"/>
          <w:bCs/>
          <w:color w:val="auto"/>
          <w:sz w:val="30"/>
          <w:szCs w:val="30"/>
          <w:highlight w:val="none"/>
          <w:lang w:val="en-US" w:eastAsia="zh-CN"/>
        </w:rPr>
        <w:t>的</w:t>
      </w:r>
      <w:r>
        <w:rPr>
          <w:rFonts w:hint="eastAsia" w:ascii="仿宋_GB2312" w:hAnsi="仿宋_GB2312" w:eastAsia="仿宋_GB2312" w:cs="仿宋_GB2312"/>
          <w:b w:val="0"/>
          <w:bCs/>
          <w:color w:val="auto"/>
          <w:sz w:val="30"/>
          <w:szCs w:val="30"/>
          <w:highlight w:val="none"/>
        </w:rPr>
        <w:t>领取</w:t>
      </w:r>
    </w:p>
    <w:p>
      <w:pPr>
        <w:ind w:firstLine="600" w:firstLineChars="200"/>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凡愿意参加该项目报价的投标人需于2021</w:t>
      </w:r>
      <w:r>
        <w:rPr>
          <w:rFonts w:hint="eastAsia" w:ascii="仿宋_GB2312" w:hAnsi="仿宋_GB2312" w:eastAsia="仿宋_GB2312" w:cs="仿宋_GB2312"/>
          <w:b w:val="0"/>
          <w:bCs/>
          <w:color w:val="auto"/>
          <w:sz w:val="30"/>
          <w:szCs w:val="30"/>
          <w:highlight w:val="none"/>
        </w:rPr>
        <w:t>年</w:t>
      </w:r>
      <w:r>
        <w:rPr>
          <w:rFonts w:hint="eastAsia" w:ascii="仿宋_GB2312" w:hAnsi="仿宋_GB2312" w:eastAsia="仿宋_GB2312" w:cs="仿宋_GB2312"/>
          <w:b w:val="0"/>
          <w:bCs/>
          <w:color w:val="auto"/>
          <w:sz w:val="30"/>
          <w:szCs w:val="30"/>
          <w:highlight w:val="none"/>
          <w:lang w:val="en-US" w:eastAsia="zh-CN"/>
        </w:rPr>
        <w:t>8</w:t>
      </w:r>
      <w:r>
        <w:rPr>
          <w:rFonts w:hint="eastAsia" w:ascii="仿宋_GB2312" w:hAnsi="仿宋_GB2312" w:eastAsia="仿宋_GB2312" w:cs="仿宋_GB2312"/>
          <w:b w:val="0"/>
          <w:bCs/>
          <w:color w:val="auto"/>
          <w:sz w:val="30"/>
          <w:szCs w:val="30"/>
          <w:highlight w:val="none"/>
        </w:rPr>
        <w:t>月</w:t>
      </w:r>
      <w:r>
        <w:rPr>
          <w:rFonts w:hint="eastAsia" w:ascii="仿宋_GB2312" w:hAnsi="仿宋_GB2312" w:eastAsia="仿宋_GB2312" w:cs="仿宋_GB2312"/>
          <w:b w:val="0"/>
          <w:bCs/>
          <w:color w:val="auto"/>
          <w:sz w:val="30"/>
          <w:szCs w:val="30"/>
          <w:highlight w:val="none"/>
          <w:lang w:val="en-US" w:eastAsia="zh-CN"/>
        </w:rPr>
        <w:t>20</w:t>
      </w:r>
      <w:r>
        <w:rPr>
          <w:rFonts w:hint="eastAsia" w:ascii="仿宋_GB2312" w:hAnsi="仿宋_GB2312" w:eastAsia="仿宋_GB2312" w:cs="仿宋_GB2312"/>
          <w:b w:val="0"/>
          <w:bCs/>
          <w:color w:val="auto"/>
          <w:sz w:val="30"/>
          <w:szCs w:val="30"/>
          <w:highlight w:val="none"/>
        </w:rPr>
        <w:t>日</w:t>
      </w:r>
      <w:r>
        <w:rPr>
          <w:rFonts w:hint="eastAsia" w:ascii="仿宋_GB2312" w:hAnsi="仿宋_GB2312" w:eastAsia="仿宋_GB2312" w:cs="仿宋_GB2312"/>
          <w:b w:val="0"/>
          <w:bCs/>
          <w:color w:val="auto"/>
          <w:sz w:val="30"/>
          <w:szCs w:val="30"/>
          <w:highlight w:val="none"/>
          <w:lang w:val="en-US" w:eastAsia="zh-CN"/>
        </w:rPr>
        <w:t>10时之前登录登录重庆高速集团官网（http://www.cegc.com.cn/gw）及重庆高速集团招投标系统(http://43.240.249.108:8088)下载竞争性比选文件；本项目若有答疑、补遗、澄清等文件内容也将通过重庆高速集团官网（http://www.cegc.com.cn/gw）及重庆高速集团招投标系统(http://43.240.249.108:8088)发布，各投标人务必密切关注，避免因答疑、补遗、澄清等文件信息获取不及时导致投标文件不符要求。</w:t>
      </w:r>
    </w:p>
    <w:p>
      <w:pPr>
        <w:numPr>
          <w:ilvl w:val="0"/>
          <w:numId w:val="2"/>
        </w:numPr>
        <w:ind w:firstLine="600" w:firstLineChars="200"/>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rPr>
        <w:t>投标截止时间：</w:t>
      </w:r>
      <w:r>
        <w:rPr>
          <w:rFonts w:hint="eastAsia" w:ascii="仿宋_GB2312" w:hAnsi="仿宋_GB2312" w:eastAsia="仿宋_GB2312" w:cs="仿宋_GB2312"/>
          <w:b w:val="0"/>
          <w:bCs/>
          <w:color w:val="auto"/>
          <w:sz w:val="30"/>
          <w:szCs w:val="30"/>
          <w:highlight w:val="none"/>
          <w:lang w:val="en-US" w:eastAsia="zh-CN"/>
        </w:rPr>
        <w:t>北京时间2021</w:t>
      </w:r>
      <w:r>
        <w:rPr>
          <w:rFonts w:hint="eastAsia" w:ascii="仿宋_GB2312" w:hAnsi="仿宋_GB2312" w:eastAsia="仿宋_GB2312" w:cs="仿宋_GB2312"/>
          <w:b w:val="0"/>
          <w:bCs/>
          <w:color w:val="auto"/>
          <w:sz w:val="30"/>
          <w:szCs w:val="30"/>
          <w:highlight w:val="none"/>
        </w:rPr>
        <w:t>年</w:t>
      </w:r>
      <w:r>
        <w:rPr>
          <w:rFonts w:hint="eastAsia" w:ascii="仿宋_GB2312" w:hAnsi="仿宋_GB2312" w:eastAsia="仿宋_GB2312" w:cs="仿宋_GB2312"/>
          <w:b w:val="0"/>
          <w:bCs/>
          <w:color w:val="auto"/>
          <w:sz w:val="30"/>
          <w:szCs w:val="30"/>
          <w:highlight w:val="none"/>
          <w:lang w:val="en-US" w:eastAsia="zh-CN"/>
        </w:rPr>
        <w:t>8</w:t>
      </w:r>
      <w:r>
        <w:rPr>
          <w:rFonts w:hint="eastAsia" w:ascii="仿宋_GB2312" w:hAnsi="仿宋_GB2312" w:eastAsia="仿宋_GB2312" w:cs="仿宋_GB2312"/>
          <w:b w:val="0"/>
          <w:bCs/>
          <w:color w:val="auto"/>
          <w:sz w:val="30"/>
          <w:szCs w:val="30"/>
          <w:highlight w:val="none"/>
        </w:rPr>
        <w:t>月</w:t>
      </w:r>
      <w:r>
        <w:rPr>
          <w:rFonts w:hint="eastAsia" w:ascii="仿宋_GB2312" w:hAnsi="仿宋_GB2312" w:eastAsia="仿宋_GB2312" w:cs="仿宋_GB2312"/>
          <w:b w:val="0"/>
          <w:bCs/>
          <w:color w:val="auto"/>
          <w:sz w:val="30"/>
          <w:szCs w:val="30"/>
          <w:highlight w:val="none"/>
          <w:lang w:val="en-US" w:eastAsia="zh-CN"/>
        </w:rPr>
        <w:t>20</w:t>
      </w:r>
      <w:r>
        <w:rPr>
          <w:rFonts w:hint="eastAsia" w:ascii="仿宋_GB2312" w:hAnsi="仿宋_GB2312" w:eastAsia="仿宋_GB2312" w:cs="仿宋_GB2312"/>
          <w:b w:val="0"/>
          <w:bCs/>
          <w:color w:val="auto"/>
          <w:sz w:val="30"/>
          <w:szCs w:val="30"/>
          <w:highlight w:val="none"/>
        </w:rPr>
        <w:t>日</w:t>
      </w:r>
      <w:r>
        <w:rPr>
          <w:rFonts w:hint="eastAsia" w:ascii="仿宋_GB2312" w:hAnsi="仿宋_GB2312" w:eastAsia="仿宋_GB2312" w:cs="仿宋_GB2312"/>
          <w:b w:val="0"/>
          <w:bCs/>
          <w:color w:val="auto"/>
          <w:sz w:val="30"/>
          <w:szCs w:val="30"/>
          <w:highlight w:val="none"/>
          <w:lang w:val="en-US" w:eastAsia="zh-CN"/>
        </w:rPr>
        <w:t xml:space="preserve">10时整；  </w:t>
      </w:r>
    </w:p>
    <w:p>
      <w:pPr>
        <w:numPr>
          <w:ilvl w:val="0"/>
          <w:numId w:val="2"/>
        </w:numPr>
        <w:ind w:firstLine="600" w:firstLineChars="200"/>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开标时间：北京时间2021</w:t>
      </w:r>
      <w:r>
        <w:rPr>
          <w:rFonts w:hint="eastAsia" w:ascii="仿宋_GB2312" w:hAnsi="仿宋_GB2312" w:eastAsia="仿宋_GB2312" w:cs="仿宋_GB2312"/>
          <w:b w:val="0"/>
          <w:bCs/>
          <w:color w:val="auto"/>
          <w:sz w:val="30"/>
          <w:szCs w:val="30"/>
          <w:highlight w:val="none"/>
        </w:rPr>
        <w:t>年</w:t>
      </w:r>
      <w:r>
        <w:rPr>
          <w:rFonts w:hint="eastAsia" w:ascii="仿宋_GB2312" w:hAnsi="仿宋_GB2312" w:eastAsia="仿宋_GB2312" w:cs="仿宋_GB2312"/>
          <w:b w:val="0"/>
          <w:bCs/>
          <w:color w:val="auto"/>
          <w:sz w:val="30"/>
          <w:szCs w:val="30"/>
          <w:highlight w:val="none"/>
          <w:lang w:val="en-US" w:eastAsia="zh-CN"/>
        </w:rPr>
        <w:t>8</w:t>
      </w:r>
      <w:r>
        <w:rPr>
          <w:rFonts w:hint="eastAsia" w:ascii="仿宋_GB2312" w:hAnsi="仿宋_GB2312" w:eastAsia="仿宋_GB2312" w:cs="仿宋_GB2312"/>
          <w:b w:val="0"/>
          <w:bCs/>
          <w:color w:val="auto"/>
          <w:sz w:val="30"/>
          <w:szCs w:val="30"/>
          <w:highlight w:val="none"/>
        </w:rPr>
        <w:t>月</w:t>
      </w:r>
      <w:r>
        <w:rPr>
          <w:rFonts w:hint="eastAsia" w:ascii="仿宋_GB2312" w:hAnsi="仿宋_GB2312" w:eastAsia="仿宋_GB2312" w:cs="仿宋_GB2312"/>
          <w:b w:val="0"/>
          <w:bCs/>
          <w:color w:val="auto"/>
          <w:sz w:val="30"/>
          <w:szCs w:val="30"/>
          <w:highlight w:val="none"/>
          <w:lang w:val="en-US" w:eastAsia="zh-CN"/>
        </w:rPr>
        <w:t>20</w:t>
      </w:r>
      <w:r>
        <w:rPr>
          <w:rFonts w:hint="eastAsia" w:ascii="仿宋_GB2312" w:hAnsi="仿宋_GB2312" w:eastAsia="仿宋_GB2312" w:cs="仿宋_GB2312"/>
          <w:b w:val="0"/>
          <w:bCs/>
          <w:color w:val="auto"/>
          <w:sz w:val="30"/>
          <w:szCs w:val="30"/>
          <w:highlight w:val="none"/>
        </w:rPr>
        <w:t>日</w:t>
      </w:r>
      <w:r>
        <w:rPr>
          <w:rFonts w:hint="eastAsia" w:ascii="仿宋_GB2312" w:hAnsi="仿宋_GB2312" w:eastAsia="仿宋_GB2312" w:cs="仿宋_GB2312"/>
          <w:b w:val="0"/>
          <w:bCs/>
          <w:color w:val="auto"/>
          <w:sz w:val="30"/>
          <w:szCs w:val="30"/>
          <w:highlight w:val="none"/>
          <w:lang w:val="en-US" w:eastAsia="zh-CN"/>
        </w:rPr>
        <w:t>10时整（投标时间截止，当场进行开标）；</w:t>
      </w:r>
    </w:p>
    <w:p>
      <w:pPr>
        <w:ind w:firstLine="600" w:firstLineChars="200"/>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（四）开标地点：</w:t>
      </w:r>
      <w:r>
        <w:rPr>
          <w:rFonts w:hint="eastAsia" w:ascii="仿宋_GB2312" w:hAnsi="仿宋_GB2312" w:eastAsia="仿宋_GB2312" w:cs="仿宋_GB2312"/>
          <w:b w:val="0"/>
          <w:bCs/>
          <w:strike w:val="0"/>
          <w:dstrike w:val="0"/>
          <w:color w:val="auto"/>
          <w:sz w:val="30"/>
          <w:szCs w:val="30"/>
          <w:highlight w:val="none"/>
          <w:lang w:val="en-US" w:eastAsia="zh-CN"/>
        </w:rPr>
        <w:t>重庆高速集团</w:t>
      </w:r>
      <w:r>
        <w:rPr>
          <w:rFonts w:hint="eastAsia" w:ascii="仿宋_GB2312" w:hAnsi="仿宋_GB2312" w:eastAsia="仿宋_GB2312" w:cs="仿宋_GB2312"/>
          <w:b w:val="0"/>
          <w:bCs/>
          <w:strike w:val="0"/>
          <w:dstrike w:val="0"/>
          <w:color w:val="auto"/>
          <w:sz w:val="30"/>
          <w:szCs w:val="30"/>
          <w:highlight w:val="none"/>
          <w:lang w:eastAsia="zh-CN"/>
        </w:rPr>
        <w:t>（</w:t>
      </w:r>
      <w:r>
        <w:rPr>
          <w:rFonts w:hint="eastAsia" w:ascii="仿宋_GB2312" w:hAnsi="仿宋_GB2312" w:eastAsia="仿宋_GB2312" w:cs="仿宋_GB2312"/>
          <w:b w:val="0"/>
          <w:bCs/>
          <w:strike w:val="0"/>
          <w:dstrike w:val="0"/>
          <w:color w:val="auto"/>
          <w:sz w:val="30"/>
          <w:szCs w:val="30"/>
          <w:highlight w:val="none"/>
        </w:rPr>
        <w:t>重庆市渝北区银杉路66号</w:t>
      </w:r>
      <w:r>
        <w:rPr>
          <w:rFonts w:hint="eastAsia" w:ascii="仿宋_GB2312" w:hAnsi="仿宋_GB2312" w:eastAsia="仿宋_GB2312" w:cs="仿宋_GB2312"/>
          <w:b w:val="0"/>
          <w:bCs/>
          <w:strike w:val="0"/>
          <w:dstrike w:val="0"/>
          <w:color w:val="auto"/>
          <w:sz w:val="30"/>
          <w:szCs w:val="30"/>
          <w:highlight w:val="none"/>
          <w:lang w:eastAsia="zh-CN"/>
        </w:rPr>
        <w:t>）</w:t>
      </w:r>
      <w:r>
        <w:rPr>
          <w:rFonts w:hint="eastAsia" w:ascii="仿宋_GB2312" w:hAnsi="仿宋_GB2312" w:eastAsia="仿宋_GB2312" w:cs="仿宋_GB2312"/>
          <w:b w:val="0"/>
          <w:bCs/>
          <w:strike w:val="0"/>
          <w:dstrike w:val="0"/>
          <w:color w:val="auto"/>
          <w:sz w:val="30"/>
          <w:szCs w:val="30"/>
          <w:highlight w:val="none"/>
        </w:rPr>
        <w:t>1</w:t>
      </w:r>
      <w:r>
        <w:rPr>
          <w:rFonts w:hint="eastAsia" w:ascii="仿宋_GB2312" w:hAnsi="仿宋_GB2312" w:eastAsia="仿宋_GB2312" w:cs="仿宋_GB2312"/>
          <w:b w:val="0"/>
          <w:bCs/>
          <w:strike w:val="0"/>
          <w:dstrike w:val="0"/>
          <w:color w:val="auto"/>
          <w:sz w:val="30"/>
          <w:szCs w:val="30"/>
          <w:highlight w:val="none"/>
          <w:lang w:val="en-US" w:eastAsia="zh-CN"/>
        </w:rPr>
        <w:t>611会议室</w:t>
      </w:r>
      <w:r>
        <w:rPr>
          <w:rFonts w:hint="eastAsia" w:ascii="仿宋_GB2312" w:hAnsi="仿宋_GB2312" w:eastAsia="仿宋_GB2312" w:cs="仿宋_GB2312"/>
          <w:b w:val="0"/>
          <w:bCs/>
          <w:strike w:val="0"/>
          <w:dstrike w:val="0"/>
          <w:color w:val="auto"/>
          <w:sz w:val="30"/>
          <w:szCs w:val="30"/>
          <w:highlight w:val="none"/>
          <w:lang w:eastAsia="zh-CN"/>
        </w:rPr>
        <w:t>。</w:t>
      </w:r>
    </w:p>
    <w:p>
      <w:pPr>
        <w:spacing w:line="360" w:lineRule="auto"/>
        <w:ind w:firstLine="600" w:firstLineChars="2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w:t>
      </w:r>
      <w:r>
        <w:rPr>
          <w:rFonts w:hint="eastAsia" w:ascii="仿宋_GB2312" w:hAnsi="仿宋_GB2312" w:eastAsia="仿宋_GB2312" w:cs="仿宋_GB2312"/>
          <w:b w:val="0"/>
          <w:bCs/>
          <w:color w:val="auto"/>
          <w:sz w:val="30"/>
          <w:szCs w:val="30"/>
          <w:highlight w:val="none"/>
          <w:lang w:val="en-US" w:eastAsia="zh-CN"/>
        </w:rPr>
        <w:t>五</w:t>
      </w:r>
      <w:r>
        <w:rPr>
          <w:rFonts w:hint="eastAsia" w:ascii="仿宋_GB2312" w:hAnsi="仿宋_GB2312" w:eastAsia="仿宋_GB2312" w:cs="仿宋_GB2312"/>
          <w:b w:val="0"/>
          <w:bCs/>
          <w:color w:val="auto"/>
          <w:sz w:val="30"/>
          <w:szCs w:val="30"/>
          <w:highlight w:val="none"/>
        </w:rPr>
        <w:t>）各</w:t>
      </w:r>
      <w:r>
        <w:rPr>
          <w:rFonts w:hint="eastAsia" w:ascii="仿宋_GB2312" w:hAnsi="仿宋_GB2312" w:eastAsia="仿宋_GB2312" w:cs="仿宋_GB2312"/>
          <w:b w:val="0"/>
          <w:bCs/>
          <w:color w:val="auto"/>
          <w:sz w:val="30"/>
          <w:szCs w:val="30"/>
          <w:highlight w:val="none"/>
          <w:lang w:val="en-US" w:eastAsia="zh-CN"/>
        </w:rPr>
        <w:t>投标人</w:t>
      </w:r>
      <w:r>
        <w:rPr>
          <w:rFonts w:hint="eastAsia" w:ascii="仿宋_GB2312" w:hAnsi="仿宋_GB2312" w:eastAsia="仿宋_GB2312" w:cs="仿宋_GB2312"/>
          <w:b w:val="0"/>
          <w:bCs/>
          <w:color w:val="auto"/>
          <w:sz w:val="30"/>
          <w:szCs w:val="30"/>
          <w:highlight w:val="none"/>
        </w:rPr>
        <w:t>应根据本次</w:t>
      </w:r>
      <w:r>
        <w:rPr>
          <w:rFonts w:hint="eastAsia" w:ascii="仿宋_GB2312" w:hAnsi="仿宋_GB2312" w:eastAsia="仿宋_GB2312" w:cs="仿宋_GB2312"/>
          <w:b w:val="0"/>
          <w:bCs/>
          <w:color w:val="auto"/>
          <w:sz w:val="30"/>
          <w:szCs w:val="30"/>
          <w:highlight w:val="none"/>
          <w:lang w:eastAsia="zh-CN"/>
        </w:rPr>
        <w:t>竞争性比选</w:t>
      </w:r>
      <w:r>
        <w:rPr>
          <w:rFonts w:hint="eastAsia" w:ascii="仿宋_GB2312" w:hAnsi="仿宋_GB2312" w:eastAsia="仿宋_GB2312" w:cs="仿宋_GB2312"/>
          <w:b w:val="0"/>
          <w:bCs/>
          <w:color w:val="auto"/>
          <w:sz w:val="30"/>
          <w:szCs w:val="30"/>
          <w:highlight w:val="none"/>
          <w:lang w:val="en-US" w:eastAsia="zh-CN"/>
        </w:rPr>
        <w:t>函</w:t>
      </w:r>
      <w:r>
        <w:rPr>
          <w:rFonts w:hint="eastAsia" w:ascii="仿宋_GB2312" w:hAnsi="仿宋_GB2312" w:eastAsia="仿宋_GB2312" w:cs="仿宋_GB2312"/>
          <w:b w:val="0"/>
          <w:bCs/>
          <w:color w:val="auto"/>
          <w:sz w:val="30"/>
          <w:szCs w:val="30"/>
          <w:highlight w:val="none"/>
        </w:rPr>
        <w:t>的具体要求，编制规范的</w:t>
      </w:r>
      <w:r>
        <w:rPr>
          <w:rFonts w:hint="eastAsia" w:ascii="仿宋_GB2312" w:hAnsi="仿宋_GB2312" w:eastAsia="仿宋_GB2312" w:cs="仿宋_GB2312"/>
          <w:b w:val="0"/>
          <w:bCs/>
          <w:color w:val="auto"/>
          <w:sz w:val="30"/>
          <w:szCs w:val="30"/>
          <w:highlight w:val="none"/>
          <w:lang w:eastAsia="zh-CN"/>
        </w:rPr>
        <w:t>竞争性比选投标</w:t>
      </w:r>
      <w:r>
        <w:rPr>
          <w:rFonts w:hint="eastAsia" w:ascii="仿宋_GB2312" w:hAnsi="仿宋_GB2312" w:eastAsia="仿宋_GB2312" w:cs="仿宋_GB2312"/>
          <w:b w:val="0"/>
          <w:bCs/>
          <w:color w:val="auto"/>
          <w:sz w:val="30"/>
          <w:szCs w:val="30"/>
          <w:highlight w:val="none"/>
        </w:rPr>
        <w:t>文件（</w:t>
      </w:r>
      <w:r>
        <w:rPr>
          <w:rFonts w:hint="eastAsia" w:ascii="仿宋_GB2312" w:hAnsi="仿宋_GB2312" w:eastAsia="仿宋_GB2312" w:cs="仿宋_GB2312"/>
          <w:b w:val="0"/>
          <w:bCs/>
          <w:color w:val="auto"/>
          <w:sz w:val="30"/>
          <w:szCs w:val="30"/>
          <w:highlight w:val="none"/>
          <w:lang w:val="en-US" w:eastAsia="zh-CN"/>
        </w:rPr>
        <w:t>比选</w:t>
      </w:r>
      <w:r>
        <w:rPr>
          <w:rFonts w:hint="eastAsia" w:ascii="仿宋_GB2312" w:hAnsi="仿宋_GB2312" w:eastAsia="仿宋_GB2312" w:cs="仿宋_GB2312"/>
          <w:b w:val="0"/>
          <w:bCs/>
          <w:color w:val="auto"/>
          <w:sz w:val="30"/>
          <w:szCs w:val="30"/>
          <w:highlight w:val="none"/>
          <w:lang w:eastAsia="zh-CN"/>
        </w:rPr>
        <w:t>投标</w:t>
      </w:r>
      <w:r>
        <w:rPr>
          <w:rFonts w:hint="eastAsia" w:ascii="仿宋_GB2312" w:hAnsi="仿宋_GB2312" w:eastAsia="仿宋_GB2312" w:cs="仿宋_GB2312"/>
          <w:b w:val="0"/>
          <w:bCs/>
          <w:color w:val="auto"/>
          <w:sz w:val="30"/>
          <w:szCs w:val="30"/>
          <w:highlight w:val="none"/>
        </w:rPr>
        <w:t>文件，要求填写规范，密封完好并在封口处加盖公章，所有</w:t>
      </w:r>
      <w:r>
        <w:rPr>
          <w:rFonts w:hint="eastAsia" w:ascii="仿宋_GB2312" w:hAnsi="仿宋_GB2312" w:eastAsia="仿宋_GB2312" w:cs="仿宋_GB2312"/>
          <w:b w:val="0"/>
          <w:bCs/>
          <w:color w:val="auto"/>
          <w:sz w:val="30"/>
          <w:szCs w:val="30"/>
          <w:highlight w:val="none"/>
          <w:lang w:val="en-US" w:eastAsia="zh-CN"/>
        </w:rPr>
        <w:t>比选</w:t>
      </w:r>
      <w:r>
        <w:rPr>
          <w:rFonts w:hint="eastAsia" w:ascii="仿宋_GB2312" w:hAnsi="仿宋_GB2312" w:eastAsia="仿宋_GB2312" w:cs="仿宋_GB2312"/>
          <w:b w:val="0"/>
          <w:bCs/>
          <w:color w:val="auto"/>
          <w:sz w:val="30"/>
          <w:szCs w:val="30"/>
          <w:highlight w:val="none"/>
          <w:lang w:eastAsia="zh-CN"/>
        </w:rPr>
        <w:t>投标</w:t>
      </w:r>
      <w:r>
        <w:rPr>
          <w:rFonts w:hint="eastAsia" w:ascii="仿宋_GB2312" w:hAnsi="仿宋_GB2312" w:eastAsia="仿宋_GB2312" w:cs="仿宋_GB2312"/>
          <w:b w:val="0"/>
          <w:bCs/>
          <w:color w:val="auto"/>
          <w:sz w:val="30"/>
          <w:szCs w:val="30"/>
          <w:highlight w:val="none"/>
        </w:rPr>
        <w:t>文件均只能作一次性提交，提交后不得更改。）</w:t>
      </w:r>
    </w:p>
    <w:p>
      <w:pPr>
        <w:spacing w:line="360" w:lineRule="auto"/>
        <w:ind w:firstLine="600" w:firstLineChars="200"/>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五</w:t>
      </w: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投标人应集团要求做好疫情防控工作，参加投标当日应全程佩戴口罩。</w:t>
      </w:r>
    </w:p>
    <w:p>
      <w:pPr>
        <w:spacing w:line="360" w:lineRule="auto"/>
        <w:ind w:firstLine="600" w:firstLineChars="200"/>
        <w:jc w:val="center"/>
        <w:rPr>
          <w:rFonts w:hint="eastAsia" w:ascii="仿宋_GB2312" w:hAnsi="仿宋_GB2312" w:eastAsia="仿宋_GB2312" w:cs="仿宋_GB2312"/>
          <w:b w:val="0"/>
          <w:bCs/>
          <w:color w:val="auto"/>
          <w:sz w:val="30"/>
          <w:szCs w:val="30"/>
          <w:highlight w:val="none"/>
          <w:u w:val="none"/>
          <w:lang w:val="en-US" w:eastAsia="zh-CN"/>
        </w:rPr>
      </w:pPr>
      <w:r>
        <w:rPr>
          <w:rFonts w:hint="eastAsia" w:ascii="仿宋_GB2312" w:hAnsi="仿宋_GB2312" w:eastAsia="仿宋_GB2312" w:cs="仿宋_GB2312"/>
          <w:b w:val="0"/>
          <w:bCs/>
          <w:color w:val="auto"/>
          <w:sz w:val="30"/>
          <w:szCs w:val="30"/>
          <w:highlight w:val="none"/>
          <w:u w:val="none"/>
          <w:lang w:val="en-US" w:eastAsia="zh-CN"/>
        </w:rPr>
        <w:t xml:space="preserve">             </w:t>
      </w:r>
    </w:p>
    <w:p>
      <w:pPr>
        <w:spacing w:line="360" w:lineRule="auto"/>
        <w:ind w:firstLine="600" w:firstLineChars="200"/>
        <w:jc w:val="center"/>
        <w:rPr>
          <w:rFonts w:hint="eastAsia" w:ascii="仿宋_GB2312" w:hAnsi="仿宋_GB2312" w:eastAsia="仿宋_GB2312" w:cs="仿宋_GB2312"/>
          <w:b w:val="0"/>
          <w:bCs/>
          <w:color w:val="auto"/>
          <w:sz w:val="30"/>
          <w:szCs w:val="30"/>
          <w:highlight w:val="none"/>
          <w:u w:val="none"/>
          <w:lang w:val="en-US" w:eastAsia="zh-CN"/>
        </w:rPr>
      </w:pPr>
    </w:p>
    <w:p>
      <w:pPr>
        <w:spacing w:line="360" w:lineRule="auto"/>
        <w:ind w:firstLine="600" w:firstLineChars="200"/>
        <w:jc w:val="center"/>
        <w:rPr>
          <w:rFonts w:hint="eastAsia" w:ascii="仿宋_GB2312" w:hAnsi="仿宋_GB2312" w:eastAsia="仿宋_GB2312" w:cs="仿宋_GB2312"/>
          <w:b w:val="0"/>
          <w:bCs/>
          <w:color w:val="auto"/>
          <w:sz w:val="30"/>
          <w:szCs w:val="30"/>
          <w:highlight w:val="none"/>
          <w:u w:val="none"/>
        </w:rPr>
      </w:pPr>
      <w:r>
        <w:rPr>
          <w:rFonts w:hint="eastAsia" w:ascii="仿宋_GB2312" w:hAnsi="仿宋_GB2312" w:eastAsia="仿宋_GB2312" w:cs="仿宋_GB2312"/>
          <w:b w:val="0"/>
          <w:bCs/>
          <w:color w:val="auto"/>
          <w:sz w:val="30"/>
          <w:szCs w:val="30"/>
          <w:highlight w:val="none"/>
          <w:u w:val="none"/>
          <w:lang w:val="en-US" w:eastAsia="zh-CN"/>
        </w:rPr>
        <w:t xml:space="preserve">           </w:t>
      </w:r>
      <w:r>
        <w:rPr>
          <w:rFonts w:hint="eastAsia" w:ascii="仿宋_GB2312" w:hAnsi="仿宋_GB2312" w:eastAsia="仿宋_GB2312" w:cs="仿宋_GB2312"/>
          <w:b w:val="0"/>
          <w:bCs/>
          <w:color w:val="auto"/>
          <w:sz w:val="30"/>
          <w:szCs w:val="30"/>
          <w:highlight w:val="none"/>
          <w:u w:val="none"/>
        </w:rPr>
        <w:t>重庆高速公路集团有限公司东</w:t>
      </w:r>
      <w:r>
        <w:rPr>
          <w:rFonts w:hint="eastAsia" w:ascii="仿宋_GB2312" w:hAnsi="仿宋_GB2312" w:eastAsia="仿宋_GB2312" w:cs="仿宋_GB2312"/>
          <w:b w:val="0"/>
          <w:bCs/>
          <w:color w:val="auto"/>
          <w:sz w:val="30"/>
          <w:szCs w:val="30"/>
          <w:highlight w:val="none"/>
          <w:u w:val="none"/>
          <w:lang w:val="en-US" w:eastAsia="zh-CN"/>
        </w:rPr>
        <w:t>南</w:t>
      </w:r>
      <w:r>
        <w:rPr>
          <w:rFonts w:hint="eastAsia" w:ascii="仿宋_GB2312" w:hAnsi="仿宋_GB2312" w:eastAsia="仿宋_GB2312" w:cs="仿宋_GB2312"/>
          <w:b w:val="0"/>
          <w:bCs/>
          <w:color w:val="auto"/>
          <w:sz w:val="30"/>
          <w:szCs w:val="30"/>
          <w:highlight w:val="none"/>
          <w:u w:val="none"/>
        </w:rPr>
        <w:t>营运分公司</w:t>
      </w:r>
    </w:p>
    <w:p>
      <w:pPr>
        <w:ind w:right="0" w:rightChars="0"/>
        <w:rPr>
          <w:rFonts w:hint="eastAsia" w:ascii="仿宋_GB2312" w:hAnsi="仿宋_GB2312" w:eastAsia="仿宋_GB2312" w:cs="仿宋_GB2312"/>
          <w:b w:val="0"/>
          <w:bCs/>
          <w:color w:val="auto"/>
          <w:sz w:val="30"/>
          <w:szCs w:val="30"/>
          <w:highlight w:val="none"/>
        </w:rPr>
      </w:pPr>
    </w:p>
    <w:p>
      <w:pPr>
        <w:ind w:right="0" w:rightChars="0" w:firstLine="600" w:firstLineChars="200"/>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rPr>
        <w:t>联系人:</w:t>
      </w:r>
      <w:r>
        <w:rPr>
          <w:rFonts w:hint="eastAsia" w:ascii="仿宋_GB2312" w:hAnsi="仿宋_GB2312" w:eastAsia="仿宋_GB2312" w:cs="仿宋_GB2312"/>
          <w:b w:val="0"/>
          <w:bCs/>
          <w:color w:val="auto"/>
          <w:sz w:val="30"/>
          <w:szCs w:val="30"/>
          <w:highlight w:val="none"/>
          <w:lang w:val="en-US" w:eastAsia="zh-CN"/>
        </w:rPr>
        <w:t>马老师（</w:t>
      </w:r>
      <w:r>
        <w:rPr>
          <w:rFonts w:hint="eastAsia" w:ascii="仿宋_GB2312" w:hAnsi="仿宋_GB2312" w:eastAsia="仿宋_GB2312" w:cs="仿宋_GB2312"/>
          <w:b w:val="0"/>
          <w:bCs/>
          <w:color w:val="auto"/>
          <w:sz w:val="30"/>
          <w:szCs w:val="30"/>
          <w:highlight w:val="none"/>
        </w:rPr>
        <w:t>电话</w:t>
      </w:r>
      <w:r>
        <w:rPr>
          <w:rFonts w:hint="eastAsia" w:ascii="仿宋_GB2312" w:hAnsi="仿宋_GB2312" w:eastAsia="仿宋_GB2312" w:cs="仿宋_GB2312"/>
          <w:b w:val="0"/>
          <w:bCs/>
          <w:color w:val="auto"/>
          <w:sz w:val="30"/>
          <w:szCs w:val="30"/>
          <w:highlight w:val="none"/>
          <w:lang w:val="en-US" w:eastAsia="zh-CN"/>
        </w:rPr>
        <w:t>02379852507；邮箱779323021@qq.com）</w:t>
      </w:r>
    </w:p>
    <w:p>
      <w:pPr>
        <w:spacing w:line="360" w:lineRule="auto"/>
        <w:ind w:firstLine="600" w:firstLineChars="200"/>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rPr>
        <w:t>地址：重庆市渝北区银杉路66号</w:t>
      </w:r>
      <w:r>
        <w:rPr>
          <w:rFonts w:hint="eastAsia" w:ascii="仿宋_GB2312" w:hAnsi="仿宋_GB2312" w:eastAsia="仿宋_GB2312" w:cs="仿宋_GB2312"/>
          <w:b w:val="0"/>
          <w:bCs/>
          <w:color w:val="auto"/>
          <w:sz w:val="30"/>
          <w:szCs w:val="30"/>
          <w:highlight w:val="none"/>
          <w:lang w:val="en-US" w:eastAsia="zh-CN"/>
        </w:rPr>
        <w:t>（高速集团）</w:t>
      </w:r>
      <w:r>
        <w:rPr>
          <w:rFonts w:hint="eastAsia" w:ascii="仿宋_GB2312" w:hAnsi="仿宋_GB2312" w:eastAsia="仿宋_GB2312" w:cs="仿宋_GB2312"/>
          <w:b w:val="0"/>
          <w:bCs/>
          <w:color w:val="auto"/>
          <w:sz w:val="30"/>
          <w:szCs w:val="30"/>
          <w:highlight w:val="none"/>
        </w:rPr>
        <w:t>1</w:t>
      </w:r>
      <w:r>
        <w:rPr>
          <w:rFonts w:hint="eastAsia" w:ascii="仿宋_GB2312" w:hAnsi="仿宋_GB2312" w:eastAsia="仿宋_GB2312" w:cs="仿宋_GB2312"/>
          <w:b w:val="0"/>
          <w:bCs/>
          <w:color w:val="auto"/>
          <w:sz w:val="30"/>
          <w:szCs w:val="30"/>
          <w:highlight w:val="none"/>
          <w:lang w:val="en-US" w:eastAsia="zh-CN"/>
        </w:rPr>
        <w:t>601办公室</w:t>
      </w:r>
    </w:p>
    <w:p>
      <w:pPr>
        <w:spacing w:line="360" w:lineRule="auto"/>
        <w:ind w:firstLine="420"/>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 xml:space="preserve">     </w:t>
      </w:r>
    </w:p>
    <w:p>
      <w:pPr>
        <w:spacing w:line="360" w:lineRule="auto"/>
        <w:ind w:firstLine="420"/>
        <w:rPr>
          <w:rFonts w:hint="eastAsia" w:ascii="仿宋_GB2312" w:hAnsi="仿宋_GB2312" w:eastAsia="仿宋_GB2312" w:cs="仿宋_GB2312"/>
          <w:b w:val="0"/>
          <w:bCs/>
          <w:color w:val="auto"/>
          <w:sz w:val="24"/>
          <w:szCs w:val="24"/>
          <w:highlight w:val="none"/>
        </w:rPr>
      </w:pPr>
    </w:p>
    <w:p>
      <w:pPr>
        <w:tabs>
          <w:tab w:val="left" w:pos="1507"/>
        </w:tabs>
        <w:spacing w:line="360" w:lineRule="exact"/>
        <w:ind w:right="480"/>
        <w:rPr>
          <w:rFonts w:hint="eastAsia" w:ascii="仿宋_GB2312" w:hAnsi="仿宋_GB2312" w:eastAsia="仿宋_GB2312" w:cs="仿宋_GB2312"/>
          <w:b w:val="0"/>
          <w:bCs/>
          <w:color w:val="auto"/>
          <w:sz w:val="30"/>
          <w:szCs w:val="30"/>
          <w:highlight w:val="none"/>
        </w:rPr>
      </w:pPr>
    </w:p>
    <w:p>
      <w:pPr>
        <w:tabs>
          <w:tab w:val="left" w:pos="1507"/>
        </w:tabs>
        <w:spacing w:line="360" w:lineRule="exact"/>
        <w:ind w:right="480"/>
        <w:rPr>
          <w:rFonts w:hint="eastAsia" w:ascii="仿宋_GB2312" w:hAnsi="仿宋_GB2312" w:eastAsia="仿宋_GB2312" w:cs="仿宋_GB2312"/>
          <w:b w:val="0"/>
          <w:bCs/>
          <w:color w:val="auto"/>
          <w:sz w:val="30"/>
          <w:szCs w:val="30"/>
          <w:highlight w:val="none"/>
        </w:rPr>
      </w:pPr>
    </w:p>
    <w:p>
      <w:pPr>
        <w:tabs>
          <w:tab w:val="left" w:pos="1507"/>
        </w:tabs>
        <w:spacing w:line="360" w:lineRule="exact"/>
        <w:ind w:right="48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附件1：</w:t>
      </w:r>
    </w:p>
    <w:p>
      <w:pPr>
        <w:tabs>
          <w:tab w:val="left" w:pos="1507"/>
        </w:tabs>
        <w:spacing w:line="360" w:lineRule="exact"/>
        <w:ind w:right="480" w:firstLine="3960" w:firstLineChars="1100"/>
        <w:rPr>
          <w:rFonts w:hint="eastAsia" w:ascii="仿宋_GB2312" w:hAnsi="仿宋_GB2312" w:eastAsia="仿宋_GB2312" w:cs="仿宋_GB2312"/>
          <w:b w:val="0"/>
          <w:bCs/>
          <w:color w:val="auto"/>
          <w:sz w:val="36"/>
          <w:szCs w:val="36"/>
          <w:highlight w:val="none"/>
        </w:rPr>
      </w:pPr>
      <w:r>
        <w:rPr>
          <w:rFonts w:hint="eastAsia" w:ascii="仿宋_GB2312" w:hAnsi="仿宋_GB2312" w:eastAsia="仿宋_GB2312" w:cs="仿宋_GB2312"/>
          <w:b w:val="0"/>
          <w:bCs/>
          <w:color w:val="auto"/>
          <w:sz w:val="36"/>
          <w:szCs w:val="36"/>
          <w:highlight w:val="none"/>
        </w:rPr>
        <w:t>报价函</w:t>
      </w:r>
    </w:p>
    <w:p>
      <w:pPr>
        <w:tabs>
          <w:tab w:val="left" w:pos="1507"/>
        </w:tabs>
        <w:spacing w:line="360" w:lineRule="exact"/>
        <w:ind w:right="480" w:firstLine="3960" w:firstLineChars="1100"/>
        <w:rPr>
          <w:rFonts w:hint="eastAsia" w:ascii="仿宋_GB2312" w:hAnsi="仿宋_GB2312" w:eastAsia="仿宋_GB2312" w:cs="仿宋_GB2312"/>
          <w:b w:val="0"/>
          <w:bCs/>
          <w:color w:val="auto"/>
          <w:sz w:val="36"/>
          <w:szCs w:val="36"/>
          <w:highlight w:val="none"/>
        </w:rPr>
      </w:pPr>
    </w:p>
    <w:p>
      <w:pPr>
        <w:spacing w:line="360" w:lineRule="auto"/>
        <w:rPr>
          <w:rFonts w:hint="eastAsia" w:ascii="仿宋_GB2312" w:hAnsi="仿宋_GB2312" w:eastAsia="仿宋_GB2312" w:cs="仿宋_GB2312"/>
          <w:b w:val="0"/>
          <w:bCs/>
          <w:color w:val="auto"/>
          <w:sz w:val="30"/>
          <w:szCs w:val="30"/>
          <w:highlight w:val="none"/>
          <w:u w:val="single"/>
        </w:rPr>
      </w:pPr>
      <w:r>
        <w:rPr>
          <w:rFonts w:hint="eastAsia" w:ascii="仿宋_GB2312" w:hAnsi="仿宋_GB2312" w:eastAsia="仿宋_GB2312" w:cs="仿宋_GB2312"/>
          <w:b w:val="0"/>
          <w:bCs/>
          <w:color w:val="auto"/>
          <w:sz w:val="30"/>
          <w:szCs w:val="30"/>
          <w:highlight w:val="none"/>
          <w:u w:val="single"/>
        </w:rPr>
        <w:t>重庆高速公路集团有限公司</w:t>
      </w:r>
      <w:r>
        <w:rPr>
          <w:rFonts w:hint="eastAsia" w:ascii="仿宋_GB2312" w:hAnsi="仿宋_GB2312" w:eastAsia="仿宋_GB2312" w:cs="仿宋_GB2312"/>
          <w:b w:val="0"/>
          <w:bCs/>
          <w:color w:val="auto"/>
          <w:sz w:val="30"/>
          <w:szCs w:val="30"/>
          <w:highlight w:val="none"/>
          <w:u w:val="single"/>
          <w:lang w:val="en-US" w:eastAsia="zh-CN"/>
        </w:rPr>
        <w:t>东南</w:t>
      </w:r>
      <w:r>
        <w:rPr>
          <w:rFonts w:hint="eastAsia" w:ascii="仿宋_GB2312" w:hAnsi="仿宋_GB2312" w:eastAsia="仿宋_GB2312" w:cs="仿宋_GB2312"/>
          <w:b w:val="0"/>
          <w:bCs/>
          <w:color w:val="auto"/>
          <w:sz w:val="30"/>
          <w:szCs w:val="30"/>
          <w:highlight w:val="none"/>
          <w:u w:val="single"/>
        </w:rPr>
        <w:t>营运分公司：</w:t>
      </w:r>
    </w:p>
    <w:p>
      <w:pPr>
        <w:spacing w:line="360" w:lineRule="auto"/>
        <w:ind w:firstLine="435"/>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rPr>
        <w:t>1．我方已仔细研究</w:t>
      </w:r>
      <w:r>
        <w:rPr>
          <w:rFonts w:hint="eastAsia" w:ascii="仿宋_GB2312" w:hAnsi="仿宋_GB2312" w:eastAsia="仿宋_GB2312" w:cs="仿宋_GB2312"/>
          <w:b w:val="0"/>
          <w:bCs/>
          <w:color w:val="auto"/>
          <w:sz w:val="30"/>
          <w:szCs w:val="30"/>
          <w:highlight w:val="none"/>
          <w:lang w:val="en-US" w:eastAsia="zh-CN"/>
        </w:rPr>
        <w:t>并理解</w:t>
      </w:r>
      <w:r>
        <w:rPr>
          <w:rFonts w:hint="eastAsia" w:ascii="仿宋_GB2312" w:hAnsi="仿宋_GB2312" w:eastAsia="仿宋_GB2312" w:cs="仿宋_GB2312"/>
          <w:b w:val="0"/>
          <w:bCs/>
          <w:color w:val="auto"/>
          <w:sz w:val="30"/>
          <w:szCs w:val="30"/>
          <w:highlight w:val="none"/>
        </w:rPr>
        <w:t>了</w:t>
      </w:r>
      <w:r>
        <w:rPr>
          <w:rFonts w:hint="eastAsia" w:ascii="仿宋_GB2312" w:hAnsi="仿宋_GB2312" w:eastAsia="仿宋_GB2312" w:cs="仿宋_GB2312"/>
          <w:b w:val="0"/>
          <w:bCs/>
          <w:color w:val="auto"/>
          <w:sz w:val="30"/>
          <w:szCs w:val="30"/>
          <w:highlight w:val="none"/>
          <w:u w:val="single"/>
          <w:lang w:val="en-US" w:eastAsia="zh-CN"/>
        </w:rPr>
        <w:t xml:space="preserve"> 2021年服务区导视系统改造 </w:t>
      </w:r>
      <w:r>
        <w:rPr>
          <w:rFonts w:hint="eastAsia" w:ascii="仿宋_GB2312" w:hAnsi="仿宋_GB2312" w:eastAsia="仿宋_GB2312" w:cs="仿宋_GB2312"/>
          <w:b w:val="0"/>
          <w:bCs/>
          <w:color w:val="auto"/>
          <w:sz w:val="30"/>
          <w:szCs w:val="30"/>
          <w:highlight w:val="none"/>
          <w:u w:val="none"/>
        </w:rPr>
        <w:t>项目</w:t>
      </w:r>
      <w:r>
        <w:rPr>
          <w:rFonts w:hint="eastAsia" w:ascii="仿宋_GB2312" w:hAnsi="仿宋_GB2312" w:eastAsia="仿宋_GB2312" w:cs="仿宋_GB2312"/>
          <w:b w:val="0"/>
          <w:bCs/>
          <w:color w:val="auto"/>
          <w:sz w:val="30"/>
          <w:szCs w:val="30"/>
          <w:highlight w:val="none"/>
          <w:lang w:eastAsia="zh-CN"/>
        </w:rPr>
        <w:t>比选</w:t>
      </w:r>
      <w:r>
        <w:rPr>
          <w:rFonts w:hint="eastAsia" w:ascii="仿宋_GB2312" w:hAnsi="仿宋_GB2312" w:eastAsia="仿宋_GB2312" w:cs="仿宋_GB2312"/>
          <w:b w:val="0"/>
          <w:bCs/>
          <w:color w:val="auto"/>
          <w:sz w:val="30"/>
          <w:szCs w:val="30"/>
          <w:highlight w:val="none"/>
          <w:lang w:val="en-US" w:eastAsia="zh-CN"/>
        </w:rPr>
        <w:t>函</w:t>
      </w:r>
      <w:r>
        <w:rPr>
          <w:rFonts w:hint="eastAsia" w:ascii="仿宋_GB2312" w:hAnsi="仿宋_GB2312" w:eastAsia="仿宋_GB2312" w:cs="仿宋_GB2312"/>
          <w:b w:val="0"/>
          <w:bCs/>
          <w:color w:val="auto"/>
          <w:sz w:val="30"/>
          <w:szCs w:val="30"/>
          <w:highlight w:val="none"/>
        </w:rPr>
        <w:t>的全部内容（含补遗书第</w:t>
      </w:r>
      <w:r>
        <w:rPr>
          <w:rFonts w:hint="eastAsia" w:ascii="仿宋_GB2312" w:hAnsi="仿宋_GB2312" w:eastAsia="仿宋_GB2312" w:cs="仿宋_GB2312"/>
          <w:b w:val="0"/>
          <w:bCs/>
          <w:color w:val="auto"/>
          <w:sz w:val="30"/>
          <w:szCs w:val="30"/>
          <w:highlight w:val="none"/>
          <w:u w:val="single"/>
        </w:rPr>
        <w:t xml:space="preserve">     </w:t>
      </w:r>
      <w:r>
        <w:rPr>
          <w:rFonts w:hint="eastAsia" w:ascii="仿宋_GB2312" w:hAnsi="仿宋_GB2312" w:eastAsia="仿宋_GB2312" w:cs="仿宋_GB2312"/>
          <w:b w:val="0"/>
          <w:bCs/>
          <w:color w:val="auto"/>
          <w:sz w:val="30"/>
          <w:szCs w:val="30"/>
          <w:highlight w:val="none"/>
        </w:rPr>
        <w:t>号至第</w:t>
      </w:r>
      <w:r>
        <w:rPr>
          <w:rFonts w:hint="eastAsia" w:ascii="仿宋_GB2312" w:hAnsi="仿宋_GB2312" w:eastAsia="仿宋_GB2312" w:cs="仿宋_GB2312"/>
          <w:b w:val="0"/>
          <w:bCs/>
          <w:color w:val="auto"/>
          <w:sz w:val="30"/>
          <w:szCs w:val="30"/>
          <w:highlight w:val="none"/>
          <w:u w:val="single"/>
        </w:rPr>
        <w:t xml:space="preserve">     </w:t>
      </w:r>
      <w:r>
        <w:rPr>
          <w:rFonts w:hint="eastAsia" w:ascii="仿宋_GB2312" w:hAnsi="仿宋_GB2312" w:eastAsia="仿宋_GB2312" w:cs="仿宋_GB2312"/>
          <w:b w:val="0"/>
          <w:bCs/>
          <w:color w:val="auto"/>
          <w:sz w:val="30"/>
          <w:szCs w:val="30"/>
          <w:highlight w:val="none"/>
        </w:rPr>
        <w:t>号），愿意</w:t>
      </w:r>
      <w:r>
        <w:rPr>
          <w:rFonts w:hint="eastAsia" w:ascii="仿宋_GB2312" w:hAnsi="仿宋_GB2312" w:eastAsia="仿宋_GB2312" w:cs="仿宋_GB2312"/>
          <w:b w:val="0"/>
          <w:bCs/>
          <w:color w:val="auto"/>
          <w:sz w:val="30"/>
          <w:szCs w:val="30"/>
          <w:highlight w:val="none"/>
          <w:lang w:eastAsia="zh-CN"/>
        </w:rPr>
        <w:t>以人民币（大写）</w:t>
      </w:r>
      <w:r>
        <w:rPr>
          <w:rFonts w:hint="eastAsia" w:ascii="仿宋_GB2312" w:hAnsi="仿宋_GB2312" w:eastAsia="仿宋_GB2312" w:cs="仿宋_GB2312"/>
          <w:b w:val="0"/>
          <w:bCs/>
          <w:color w:val="auto"/>
          <w:sz w:val="30"/>
          <w:szCs w:val="30"/>
          <w:highlight w:val="none"/>
          <w:u w:val="single"/>
        </w:rPr>
        <w:t xml:space="preserve">   </w:t>
      </w:r>
      <w:r>
        <w:rPr>
          <w:rFonts w:hint="eastAsia" w:ascii="仿宋_GB2312" w:hAnsi="仿宋_GB2312" w:eastAsia="仿宋_GB2312" w:cs="仿宋_GB2312"/>
          <w:b w:val="0"/>
          <w:bCs/>
          <w:color w:val="auto"/>
          <w:sz w:val="30"/>
          <w:szCs w:val="30"/>
          <w:highlight w:val="none"/>
          <w:u w:val="single"/>
          <w:lang w:val="en-US" w:eastAsia="zh-CN"/>
        </w:rPr>
        <w:t xml:space="preserve">    </w:t>
      </w:r>
      <w:r>
        <w:rPr>
          <w:rFonts w:hint="eastAsia" w:ascii="仿宋_GB2312" w:hAnsi="仿宋_GB2312" w:eastAsia="仿宋_GB2312" w:cs="仿宋_GB2312"/>
          <w:b w:val="0"/>
          <w:bCs/>
          <w:color w:val="auto"/>
          <w:sz w:val="30"/>
          <w:szCs w:val="30"/>
          <w:highlight w:val="none"/>
          <w:u w:val="single"/>
        </w:rPr>
        <w:t xml:space="preserve"> </w:t>
      </w:r>
      <w:r>
        <w:rPr>
          <w:rFonts w:hint="eastAsia" w:ascii="仿宋_GB2312" w:hAnsi="仿宋_GB2312" w:eastAsia="仿宋_GB2312" w:cs="仿宋_GB2312"/>
          <w:b w:val="0"/>
          <w:bCs/>
          <w:color w:val="auto"/>
          <w:sz w:val="30"/>
          <w:szCs w:val="30"/>
          <w:highlight w:val="none"/>
          <w:lang w:val="en-US" w:eastAsia="zh-CN"/>
        </w:rPr>
        <w:t xml:space="preserve"> </w:t>
      </w:r>
      <w:r>
        <w:rPr>
          <w:rFonts w:hint="eastAsia" w:ascii="仿宋_GB2312" w:hAnsi="仿宋_GB2312" w:eastAsia="仿宋_GB2312" w:cs="仿宋_GB2312"/>
          <w:b w:val="0"/>
          <w:bCs/>
          <w:color w:val="auto"/>
          <w:sz w:val="30"/>
          <w:szCs w:val="30"/>
          <w:highlight w:val="none"/>
        </w:rPr>
        <w:t>（¥</w:t>
      </w:r>
      <w:r>
        <w:rPr>
          <w:rFonts w:hint="eastAsia" w:ascii="仿宋_GB2312" w:hAnsi="仿宋_GB2312" w:eastAsia="仿宋_GB2312" w:cs="仿宋_GB2312"/>
          <w:b w:val="0"/>
          <w:bCs/>
          <w:color w:val="auto"/>
          <w:sz w:val="30"/>
          <w:szCs w:val="30"/>
          <w:highlight w:val="none"/>
          <w:u w:val="single"/>
        </w:rPr>
        <w:t xml:space="preserve">    </w:t>
      </w:r>
      <w:r>
        <w:rPr>
          <w:rFonts w:hint="eastAsia" w:ascii="仿宋_GB2312" w:hAnsi="仿宋_GB2312" w:eastAsia="仿宋_GB2312" w:cs="仿宋_GB2312"/>
          <w:b w:val="0"/>
          <w:bCs/>
          <w:color w:val="auto"/>
          <w:sz w:val="30"/>
          <w:szCs w:val="30"/>
          <w:highlight w:val="none"/>
          <w:u w:val="single"/>
          <w:lang w:val="en-US" w:eastAsia="zh-CN"/>
        </w:rPr>
        <w:t xml:space="preserve">  </w:t>
      </w:r>
      <w:r>
        <w:rPr>
          <w:rFonts w:hint="eastAsia" w:ascii="仿宋_GB2312" w:hAnsi="仿宋_GB2312" w:eastAsia="仿宋_GB2312" w:cs="仿宋_GB2312"/>
          <w:b w:val="0"/>
          <w:bCs/>
          <w:color w:val="auto"/>
          <w:sz w:val="30"/>
          <w:szCs w:val="30"/>
          <w:highlight w:val="none"/>
          <w:u w:val="single"/>
        </w:rPr>
        <w:t xml:space="preserve">  </w:t>
      </w:r>
      <w:r>
        <w:rPr>
          <w:rFonts w:hint="eastAsia" w:ascii="仿宋_GB2312" w:hAnsi="仿宋_GB2312" w:eastAsia="仿宋_GB2312" w:cs="仿宋_GB2312"/>
          <w:b w:val="0"/>
          <w:bCs/>
          <w:color w:val="auto"/>
          <w:sz w:val="30"/>
          <w:szCs w:val="30"/>
          <w:highlight w:val="none"/>
          <w:u w:val="single"/>
          <w:lang w:val="en-US" w:eastAsia="zh-CN"/>
        </w:rPr>
        <w:t>元</w:t>
      </w:r>
      <w:r>
        <w:rPr>
          <w:rFonts w:hint="eastAsia" w:ascii="仿宋_GB2312" w:hAnsi="仿宋_GB2312" w:eastAsia="仿宋_GB2312" w:cs="仿宋_GB2312"/>
          <w:b w:val="0"/>
          <w:bCs/>
          <w:color w:val="auto"/>
          <w:sz w:val="30"/>
          <w:szCs w:val="30"/>
          <w:highlight w:val="none"/>
        </w:rPr>
        <w:t>）</w:t>
      </w:r>
      <w:r>
        <w:rPr>
          <w:rFonts w:hint="eastAsia" w:ascii="仿宋_GB2312" w:hAnsi="仿宋_GB2312" w:eastAsia="仿宋_GB2312" w:cs="仿宋_GB2312"/>
          <w:b w:val="0"/>
          <w:bCs/>
          <w:color w:val="auto"/>
          <w:sz w:val="30"/>
          <w:szCs w:val="30"/>
          <w:highlight w:val="none"/>
          <w:lang w:val="en-US" w:eastAsia="zh-CN"/>
        </w:rPr>
        <w:t>，</w:t>
      </w:r>
      <w:r>
        <w:rPr>
          <w:rFonts w:hint="eastAsia" w:ascii="仿宋_GB2312" w:hAnsi="仿宋_GB2312" w:eastAsia="仿宋_GB2312" w:cs="仿宋_GB2312"/>
          <w:b w:val="0"/>
          <w:bCs/>
          <w:color w:val="auto"/>
          <w:sz w:val="30"/>
          <w:szCs w:val="30"/>
          <w:highlight w:val="none"/>
        </w:rPr>
        <w:t>作为我司报价，按</w:t>
      </w:r>
      <w:r>
        <w:rPr>
          <w:rFonts w:hint="eastAsia" w:ascii="仿宋_GB2312" w:hAnsi="仿宋_GB2312" w:eastAsia="仿宋_GB2312" w:cs="仿宋_GB2312"/>
          <w:b w:val="0"/>
          <w:bCs/>
          <w:color w:val="auto"/>
          <w:sz w:val="30"/>
          <w:szCs w:val="30"/>
          <w:highlight w:val="none"/>
          <w:lang w:val="en-US" w:eastAsia="zh-CN"/>
        </w:rPr>
        <w:t>投标函及</w:t>
      </w:r>
      <w:r>
        <w:rPr>
          <w:rFonts w:hint="eastAsia" w:ascii="仿宋_GB2312" w:hAnsi="仿宋_GB2312" w:eastAsia="仿宋_GB2312" w:cs="仿宋_GB2312"/>
          <w:b w:val="0"/>
          <w:bCs/>
          <w:color w:val="auto"/>
          <w:sz w:val="30"/>
          <w:szCs w:val="30"/>
          <w:highlight w:val="none"/>
        </w:rPr>
        <w:t>合同约定实施和完成</w:t>
      </w:r>
      <w:r>
        <w:rPr>
          <w:rFonts w:hint="eastAsia" w:ascii="仿宋_GB2312" w:hAnsi="仿宋_GB2312" w:eastAsia="仿宋_GB2312" w:cs="仿宋_GB2312"/>
          <w:b w:val="0"/>
          <w:bCs/>
          <w:color w:val="auto"/>
          <w:sz w:val="30"/>
          <w:szCs w:val="30"/>
          <w:highlight w:val="none"/>
          <w:lang w:val="en-US" w:eastAsia="zh-CN"/>
        </w:rPr>
        <w:t>约定工作内容</w:t>
      </w:r>
      <w:r>
        <w:rPr>
          <w:rFonts w:hint="eastAsia" w:ascii="仿宋_GB2312" w:hAnsi="仿宋_GB2312" w:eastAsia="仿宋_GB2312" w:cs="仿宋_GB2312"/>
          <w:b w:val="0"/>
          <w:bCs/>
          <w:color w:val="auto"/>
          <w:sz w:val="30"/>
          <w:szCs w:val="30"/>
          <w:highlight w:val="none"/>
        </w:rPr>
        <w:t>。</w:t>
      </w:r>
      <w:r>
        <w:rPr>
          <w:rFonts w:hint="eastAsia" w:ascii="仿宋_GB2312" w:hAnsi="仿宋_GB2312" w:eastAsia="仿宋_GB2312" w:cs="仿宋_GB2312"/>
          <w:b w:val="0"/>
          <w:bCs/>
          <w:color w:val="auto"/>
          <w:sz w:val="30"/>
          <w:szCs w:val="30"/>
          <w:highlight w:val="none"/>
          <w:lang w:val="en-US" w:eastAsia="zh-CN"/>
        </w:rPr>
        <w:t>详细投标报价见附表2。</w:t>
      </w:r>
    </w:p>
    <w:p>
      <w:pPr>
        <w:spacing w:line="360" w:lineRule="auto"/>
        <w:ind w:firstLine="435"/>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2．我方承诺在</w:t>
      </w:r>
      <w:r>
        <w:rPr>
          <w:rFonts w:hint="eastAsia" w:ascii="仿宋_GB2312" w:hAnsi="仿宋_GB2312" w:eastAsia="仿宋_GB2312" w:cs="仿宋_GB2312"/>
          <w:b w:val="0"/>
          <w:bCs/>
          <w:color w:val="auto"/>
          <w:sz w:val="30"/>
          <w:szCs w:val="30"/>
          <w:highlight w:val="none"/>
          <w:lang w:eastAsia="zh-CN"/>
        </w:rPr>
        <w:t>递交</w:t>
      </w:r>
      <w:r>
        <w:rPr>
          <w:rFonts w:hint="eastAsia" w:ascii="仿宋_GB2312" w:hAnsi="仿宋_GB2312" w:eastAsia="仿宋_GB2312" w:cs="仿宋_GB2312"/>
          <w:b w:val="0"/>
          <w:bCs/>
          <w:color w:val="auto"/>
          <w:sz w:val="30"/>
          <w:szCs w:val="30"/>
          <w:highlight w:val="none"/>
        </w:rPr>
        <w:t>投标</w:t>
      </w:r>
      <w:r>
        <w:rPr>
          <w:rFonts w:hint="eastAsia" w:ascii="仿宋_GB2312" w:hAnsi="仿宋_GB2312" w:eastAsia="仿宋_GB2312" w:cs="仿宋_GB2312"/>
          <w:b w:val="0"/>
          <w:bCs/>
          <w:color w:val="auto"/>
          <w:sz w:val="30"/>
          <w:szCs w:val="30"/>
          <w:highlight w:val="none"/>
          <w:lang w:eastAsia="zh-CN"/>
        </w:rPr>
        <w:t>后</w:t>
      </w:r>
      <w:r>
        <w:rPr>
          <w:rFonts w:hint="eastAsia" w:ascii="仿宋_GB2312" w:hAnsi="仿宋_GB2312" w:eastAsia="仿宋_GB2312" w:cs="仿宋_GB2312"/>
          <w:b w:val="0"/>
          <w:bCs/>
          <w:color w:val="auto"/>
          <w:sz w:val="30"/>
          <w:szCs w:val="30"/>
          <w:highlight w:val="none"/>
        </w:rPr>
        <w:t>不修改、撤销投标文件。</w:t>
      </w:r>
    </w:p>
    <w:p>
      <w:pPr>
        <w:spacing w:line="360" w:lineRule="auto"/>
        <w:ind w:firstLine="435"/>
        <w:rPr>
          <w:rFonts w:hint="eastAsia" w:ascii="仿宋_GB2312" w:hAnsi="仿宋_GB2312" w:eastAsia="仿宋_GB2312" w:cs="仿宋_GB2312"/>
          <w:b w:val="0"/>
          <w:bCs/>
          <w:color w:val="auto"/>
          <w:kern w:val="0"/>
          <w:sz w:val="30"/>
          <w:szCs w:val="30"/>
          <w:highlight w:val="none"/>
        </w:rPr>
      </w:pPr>
      <w:r>
        <w:rPr>
          <w:rFonts w:hint="eastAsia" w:ascii="仿宋_GB2312" w:hAnsi="仿宋_GB2312" w:eastAsia="仿宋_GB2312" w:cs="仿宋_GB2312"/>
          <w:b w:val="0"/>
          <w:bCs/>
          <w:color w:val="auto"/>
          <w:sz w:val="30"/>
          <w:szCs w:val="30"/>
          <w:highlight w:val="none"/>
        </w:rPr>
        <w:t>3. 在此我方郑重承诺：我方将按</w:t>
      </w:r>
      <w:r>
        <w:rPr>
          <w:rFonts w:hint="eastAsia" w:ascii="仿宋_GB2312" w:hAnsi="仿宋_GB2312" w:eastAsia="仿宋_GB2312" w:cs="仿宋_GB2312"/>
          <w:b w:val="0"/>
          <w:bCs/>
          <w:color w:val="auto"/>
          <w:sz w:val="30"/>
          <w:szCs w:val="30"/>
          <w:highlight w:val="none"/>
          <w:lang w:eastAsia="zh-CN"/>
        </w:rPr>
        <w:t>招标人</w:t>
      </w:r>
      <w:r>
        <w:rPr>
          <w:rFonts w:hint="eastAsia" w:ascii="仿宋_GB2312" w:hAnsi="仿宋_GB2312" w:eastAsia="仿宋_GB2312" w:cs="仿宋_GB2312"/>
          <w:b w:val="0"/>
          <w:bCs/>
          <w:color w:val="auto"/>
          <w:sz w:val="30"/>
          <w:szCs w:val="30"/>
          <w:highlight w:val="none"/>
        </w:rPr>
        <w:t>的要求提供高质量的后续服务。</w:t>
      </w:r>
      <w:r>
        <w:rPr>
          <w:rFonts w:hint="eastAsia" w:ascii="仿宋_GB2312" w:hAnsi="仿宋_GB2312" w:eastAsia="仿宋_GB2312" w:cs="仿宋_GB2312"/>
          <w:b w:val="0"/>
          <w:bCs/>
          <w:color w:val="auto"/>
          <w:kern w:val="0"/>
          <w:sz w:val="30"/>
          <w:szCs w:val="30"/>
          <w:highlight w:val="none"/>
        </w:rPr>
        <w:t xml:space="preserve"> </w:t>
      </w:r>
    </w:p>
    <w:p>
      <w:pPr>
        <w:spacing w:line="360" w:lineRule="auto"/>
        <w:ind w:firstLine="435"/>
        <w:rPr>
          <w:rFonts w:hint="eastAsia" w:ascii="仿宋_GB2312" w:hAnsi="仿宋_GB2312" w:eastAsia="仿宋_GB2312" w:cs="仿宋_GB2312"/>
          <w:b w:val="0"/>
          <w:bCs/>
          <w:color w:val="auto"/>
          <w:kern w:val="0"/>
          <w:sz w:val="30"/>
          <w:szCs w:val="30"/>
          <w:highlight w:val="none"/>
        </w:rPr>
      </w:pPr>
    </w:p>
    <w:p>
      <w:pPr>
        <w:spacing w:line="440" w:lineRule="exact"/>
        <w:ind w:firstLine="600" w:firstLineChars="2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报 价 人：</w:t>
      </w:r>
      <w:r>
        <w:rPr>
          <w:rFonts w:hint="eastAsia" w:ascii="仿宋_GB2312" w:hAnsi="仿宋_GB2312" w:eastAsia="仿宋_GB2312" w:cs="仿宋_GB2312"/>
          <w:b w:val="0"/>
          <w:bCs/>
          <w:color w:val="auto"/>
          <w:sz w:val="30"/>
          <w:szCs w:val="30"/>
          <w:highlight w:val="none"/>
          <w:u w:val="single"/>
        </w:rPr>
        <w:t xml:space="preserve">                      </w:t>
      </w:r>
      <w:r>
        <w:rPr>
          <w:rFonts w:hint="eastAsia" w:ascii="仿宋_GB2312" w:hAnsi="仿宋_GB2312" w:eastAsia="仿宋_GB2312" w:cs="仿宋_GB2312"/>
          <w:b w:val="0"/>
          <w:bCs/>
          <w:color w:val="auto"/>
          <w:sz w:val="30"/>
          <w:szCs w:val="30"/>
          <w:highlight w:val="none"/>
        </w:rPr>
        <w:t>（盖单位章）</w:t>
      </w:r>
    </w:p>
    <w:p>
      <w:pPr>
        <w:spacing w:line="440" w:lineRule="exact"/>
        <w:ind w:firstLine="600" w:firstLineChars="2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法定代表人或其委托代理人：</w:t>
      </w:r>
      <w:r>
        <w:rPr>
          <w:rFonts w:hint="eastAsia" w:ascii="仿宋_GB2312" w:hAnsi="仿宋_GB2312" w:eastAsia="仿宋_GB2312" w:cs="仿宋_GB2312"/>
          <w:b w:val="0"/>
          <w:bCs/>
          <w:color w:val="auto"/>
          <w:sz w:val="30"/>
          <w:szCs w:val="30"/>
          <w:highlight w:val="none"/>
          <w:u w:val="single"/>
        </w:rPr>
        <w:t xml:space="preserve">          </w:t>
      </w:r>
      <w:r>
        <w:rPr>
          <w:rFonts w:hint="eastAsia" w:ascii="仿宋_GB2312" w:hAnsi="仿宋_GB2312" w:eastAsia="仿宋_GB2312" w:cs="仿宋_GB2312"/>
          <w:b w:val="0"/>
          <w:bCs/>
          <w:color w:val="auto"/>
          <w:sz w:val="30"/>
          <w:szCs w:val="30"/>
          <w:highlight w:val="none"/>
        </w:rPr>
        <w:t>（签字）</w:t>
      </w:r>
    </w:p>
    <w:p>
      <w:pPr>
        <w:spacing w:line="440" w:lineRule="exact"/>
        <w:ind w:firstLine="600" w:firstLineChars="2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地址：</w:t>
      </w:r>
      <w:r>
        <w:rPr>
          <w:rFonts w:hint="eastAsia" w:ascii="仿宋_GB2312" w:hAnsi="仿宋_GB2312" w:eastAsia="仿宋_GB2312" w:cs="仿宋_GB2312"/>
          <w:b w:val="0"/>
          <w:bCs/>
          <w:color w:val="auto"/>
          <w:sz w:val="30"/>
          <w:szCs w:val="30"/>
          <w:highlight w:val="none"/>
          <w:u w:val="single"/>
        </w:rPr>
        <w:t xml:space="preserve">                                     </w:t>
      </w:r>
    </w:p>
    <w:p>
      <w:pPr>
        <w:spacing w:line="440" w:lineRule="exact"/>
        <w:ind w:firstLine="600" w:firstLineChars="2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网址：</w:t>
      </w:r>
      <w:r>
        <w:rPr>
          <w:rFonts w:hint="eastAsia" w:ascii="仿宋_GB2312" w:hAnsi="仿宋_GB2312" w:eastAsia="仿宋_GB2312" w:cs="仿宋_GB2312"/>
          <w:b w:val="0"/>
          <w:bCs/>
          <w:color w:val="auto"/>
          <w:sz w:val="30"/>
          <w:szCs w:val="30"/>
          <w:highlight w:val="none"/>
          <w:u w:val="single"/>
        </w:rPr>
        <w:t xml:space="preserve">                                     </w:t>
      </w:r>
    </w:p>
    <w:p>
      <w:pPr>
        <w:spacing w:line="440" w:lineRule="exact"/>
        <w:ind w:firstLine="600" w:firstLineChars="2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电话：</w:t>
      </w:r>
      <w:r>
        <w:rPr>
          <w:rFonts w:hint="eastAsia" w:ascii="仿宋_GB2312" w:hAnsi="仿宋_GB2312" w:eastAsia="仿宋_GB2312" w:cs="仿宋_GB2312"/>
          <w:b w:val="0"/>
          <w:bCs/>
          <w:color w:val="auto"/>
          <w:sz w:val="30"/>
          <w:szCs w:val="30"/>
          <w:highlight w:val="none"/>
          <w:u w:val="single"/>
        </w:rPr>
        <w:t xml:space="preserve">                                     </w:t>
      </w:r>
    </w:p>
    <w:p>
      <w:pPr>
        <w:spacing w:line="440" w:lineRule="exact"/>
        <w:ind w:firstLine="600" w:firstLineChars="2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传真：</w:t>
      </w:r>
      <w:r>
        <w:rPr>
          <w:rFonts w:hint="eastAsia" w:ascii="仿宋_GB2312" w:hAnsi="仿宋_GB2312" w:eastAsia="仿宋_GB2312" w:cs="仿宋_GB2312"/>
          <w:b w:val="0"/>
          <w:bCs/>
          <w:color w:val="auto"/>
          <w:sz w:val="30"/>
          <w:szCs w:val="30"/>
          <w:highlight w:val="none"/>
          <w:u w:val="single"/>
        </w:rPr>
        <w:t xml:space="preserve">                                     </w:t>
      </w:r>
    </w:p>
    <w:p>
      <w:pPr>
        <w:spacing w:line="440" w:lineRule="exact"/>
        <w:ind w:firstLine="600" w:firstLineChars="2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邮政编码：</w:t>
      </w:r>
      <w:r>
        <w:rPr>
          <w:rFonts w:hint="eastAsia" w:ascii="仿宋_GB2312" w:hAnsi="仿宋_GB2312" w:eastAsia="仿宋_GB2312" w:cs="仿宋_GB2312"/>
          <w:b w:val="0"/>
          <w:bCs/>
          <w:color w:val="auto"/>
          <w:sz w:val="30"/>
          <w:szCs w:val="30"/>
          <w:highlight w:val="none"/>
          <w:u w:val="single"/>
        </w:rPr>
        <w:t xml:space="preserve">                                 </w:t>
      </w:r>
    </w:p>
    <w:p>
      <w:pPr>
        <w:autoSpaceDE w:val="0"/>
        <w:autoSpaceDN w:val="0"/>
        <w:adjustRightInd w:val="0"/>
        <w:snapToGrid w:val="0"/>
        <w:spacing w:line="360" w:lineRule="auto"/>
        <w:jc w:val="left"/>
        <w:rPr>
          <w:rFonts w:hint="eastAsia" w:ascii="仿宋_GB2312" w:hAnsi="仿宋_GB2312" w:eastAsia="仿宋_GB2312" w:cs="仿宋_GB2312"/>
          <w:b w:val="0"/>
          <w:bCs/>
          <w:color w:val="auto"/>
          <w:kern w:val="0"/>
          <w:highlight w:val="none"/>
        </w:rPr>
      </w:pPr>
    </w:p>
    <w:p>
      <w:pPr>
        <w:pStyle w:val="2"/>
        <w:rPr>
          <w:rFonts w:hint="eastAsia" w:ascii="仿宋_GB2312" w:hAnsi="仿宋_GB2312" w:eastAsia="仿宋_GB2312" w:cs="仿宋_GB2312"/>
          <w:b w:val="0"/>
          <w:bCs/>
          <w:color w:val="auto"/>
          <w:kern w:val="0"/>
          <w:highlight w:val="none"/>
        </w:rPr>
      </w:pPr>
    </w:p>
    <w:p>
      <w:pPr>
        <w:pStyle w:val="2"/>
        <w:rPr>
          <w:rFonts w:hint="eastAsia" w:ascii="仿宋_GB2312" w:hAnsi="仿宋_GB2312" w:eastAsia="仿宋_GB2312" w:cs="仿宋_GB2312"/>
          <w:b w:val="0"/>
          <w:bCs/>
          <w:color w:val="auto"/>
          <w:kern w:val="0"/>
          <w:highlight w:val="none"/>
        </w:rPr>
      </w:pPr>
    </w:p>
    <w:p>
      <w:pPr>
        <w:pStyle w:val="2"/>
        <w:rPr>
          <w:rFonts w:hint="eastAsia" w:ascii="仿宋_GB2312" w:hAnsi="仿宋_GB2312" w:eastAsia="仿宋_GB2312" w:cs="仿宋_GB2312"/>
          <w:b w:val="0"/>
          <w:bCs/>
          <w:color w:val="auto"/>
          <w:kern w:val="0"/>
          <w:highlight w:val="none"/>
        </w:rPr>
      </w:pPr>
    </w:p>
    <w:p>
      <w:pPr>
        <w:pStyle w:val="2"/>
        <w:rPr>
          <w:rFonts w:hint="eastAsia" w:ascii="仿宋_GB2312" w:hAnsi="仿宋_GB2312" w:eastAsia="仿宋_GB2312" w:cs="仿宋_GB2312"/>
          <w:b w:val="0"/>
          <w:bCs/>
          <w:color w:val="auto"/>
          <w:kern w:val="0"/>
          <w:highlight w:val="none"/>
        </w:rPr>
      </w:pPr>
    </w:p>
    <w:p>
      <w:pPr>
        <w:pStyle w:val="2"/>
        <w:rPr>
          <w:rFonts w:hint="eastAsia" w:ascii="仿宋_GB2312" w:hAnsi="仿宋_GB2312" w:eastAsia="仿宋_GB2312" w:cs="仿宋_GB2312"/>
          <w:b w:val="0"/>
          <w:bCs/>
          <w:color w:val="auto"/>
          <w:kern w:val="0"/>
          <w:highlight w:val="none"/>
        </w:rPr>
      </w:pPr>
    </w:p>
    <w:p>
      <w:pPr>
        <w:pStyle w:val="2"/>
        <w:rPr>
          <w:rFonts w:hint="eastAsia" w:ascii="仿宋_GB2312" w:hAnsi="仿宋_GB2312" w:eastAsia="仿宋_GB2312" w:cs="仿宋_GB2312"/>
          <w:b w:val="0"/>
          <w:bCs/>
          <w:color w:val="auto"/>
          <w:kern w:val="0"/>
          <w:highlight w:val="none"/>
        </w:rPr>
      </w:pPr>
    </w:p>
    <w:p>
      <w:pPr>
        <w:pStyle w:val="2"/>
        <w:rPr>
          <w:rFonts w:hint="eastAsia" w:ascii="仿宋_GB2312" w:hAnsi="仿宋_GB2312" w:eastAsia="仿宋_GB2312" w:cs="仿宋_GB2312"/>
          <w:b w:val="0"/>
          <w:bCs/>
          <w:color w:val="auto"/>
          <w:kern w:val="0"/>
          <w:highlight w:val="none"/>
        </w:rPr>
      </w:pPr>
    </w:p>
    <w:p>
      <w:pPr>
        <w:pStyle w:val="2"/>
        <w:rPr>
          <w:rFonts w:hint="eastAsia" w:ascii="仿宋_GB2312" w:hAnsi="仿宋_GB2312" w:eastAsia="仿宋_GB2312" w:cs="仿宋_GB2312"/>
          <w:b w:val="0"/>
          <w:bCs/>
          <w:color w:val="auto"/>
          <w:kern w:val="0"/>
          <w:highlight w:val="none"/>
        </w:rPr>
      </w:pPr>
    </w:p>
    <w:p>
      <w:pPr>
        <w:pStyle w:val="2"/>
        <w:rPr>
          <w:rFonts w:hint="eastAsia" w:ascii="仿宋_GB2312" w:hAnsi="仿宋_GB2312" w:eastAsia="仿宋_GB2312" w:cs="仿宋_GB2312"/>
          <w:b w:val="0"/>
          <w:bCs/>
          <w:color w:val="auto"/>
          <w:kern w:val="0"/>
          <w:highlight w:val="none"/>
        </w:rPr>
      </w:pPr>
    </w:p>
    <w:p>
      <w:pPr>
        <w:autoSpaceDE w:val="0"/>
        <w:autoSpaceDN w:val="0"/>
        <w:adjustRightInd w:val="0"/>
        <w:snapToGrid w:val="0"/>
        <w:spacing w:line="360" w:lineRule="auto"/>
        <w:jc w:val="left"/>
        <w:rPr>
          <w:rFonts w:hint="eastAsia" w:ascii="仿宋_GB2312" w:hAnsi="仿宋_GB2312" w:eastAsia="仿宋_GB2312" w:cs="仿宋_GB2312"/>
          <w:b w:val="0"/>
          <w:bCs/>
          <w:color w:val="auto"/>
          <w:kern w:val="0"/>
          <w:highlight w:val="none"/>
          <w:lang w:val="en-US" w:eastAsia="zh-CN"/>
        </w:rPr>
      </w:pPr>
      <w:r>
        <w:rPr>
          <w:rFonts w:hint="eastAsia" w:ascii="仿宋_GB2312" w:hAnsi="仿宋_GB2312" w:eastAsia="仿宋_GB2312" w:cs="仿宋_GB2312"/>
          <w:b w:val="0"/>
          <w:bCs/>
          <w:color w:val="auto"/>
          <w:kern w:val="0"/>
          <w:highlight w:val="none"/>
          <w:lang w:val="en-US" w:eastAsia="zh-CN"/>
        </w:rPr>
        <w:t>附表2</w:t>
      </w:r>
    </w:p>
    <w:tbl>
      <w:tblPr>
        <w:tblStyle w:val="7"/>
        <w:tblW w:w="9594" w:type="dxa"/>
        <w:jc w:val="center"/>
        <w:shd w:val="clear" w:color="auto" w:fill="auto"/>
        <w:tblLayout w:type="autofit"/>
        <w:tblCellMar>
          <w:top w:w="0" w:type="dxa"/>
          <w:left w:w="0" w:type="dxa"/>
          <w:bottom w:w="0" w:type="dxa"/>
          <w:right w:w="0" w:type="dxa"/>
        </w:tblCellMar>
      </w:tblPr>
      <w:tblGrid>
        <w:gridCol w:w="728"/>
        <w:gridCol w:w="2696"/>
        <w:gridCol w:w="878"/>
        <w:gridCol w:w="908"/>
        <w:gridCol w:w="909"/>
        <w:gridCol w:w="909"/>
        <w:gridCol w:w="1231"/>
        <w:gridCol w:w="1335"/>
      </w:tblGrid>
      <w:tr>
        <w:tblPrEx>
          <w:shd w:val="clear" w:color="auto" w:fill="auto"/>
          <w:tblCellMar>
            <w:top w:w="0" w:type="dxa"/>
            <w:left w:w="0" w:type="dxa"/>
            <w:bottom w:w="0" w:type="dxa"/>
            <w:right w:w="0" w:type="dxa"/>
          </w:tblCellMar>
        </w:tblPrEx>
        <w:trPr>
          <w:trHeight w:val="8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4"/>
                <w:szCs w:val="24"/>
                <w:highlight w:val="none"/>
                <w:u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清单编号</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highlight w:val="none"/>
                <w:u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细目名称</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highlight w:val="none"/>
                <w:u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单位</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highlight w:val="none"/>
                <w:u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工程量</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highlight w:val="none"/>
                <w:u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上限单价（元）</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highlight w:val="none"/>
                <w:u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投标单价（元）</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highlight w:val="none"/>
                <w:u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上限金额（元）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highlight w:val="none"/>
                <w:u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投标总价（元）</w:t>
            </w: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1</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混凝土C20(35CM)-路面基层</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m3</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378.350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501.23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189640.37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2</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C30(25CM)普通水泥混凝土面板</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m3</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360.250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671.54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241922.29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3</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弃方（20KM）</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m3</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242.400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28.69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6954.46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4</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反光型交通标线</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m2</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550.300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47.60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26194.28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5</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清除标线</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m2</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547.800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24.05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13174.59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6</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综合楼标识（更换）</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2.000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75573.50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151147.00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7</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服务区入口标志（更换）</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10.000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98120.30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981203.00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8</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分流标志（更换）1740*3510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10.000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18120.30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181203.00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9</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拆除场地分流标1230*1740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4.000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3040.00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12160.00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10</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场地分流标1230*1740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3.000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5002.33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15006.99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11</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拆除单柱标牌版面</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15.000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3038.13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45571.95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12</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更换版面1000*1000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30.000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1458.30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43749.00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13</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新建单柱及版面1000*1000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63.000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1814.27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114299.01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15</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单柱式-700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12.000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2148.67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25784.04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16</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单柱式-600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4.000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1499.75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5999.00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17</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单柱式-1000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1.000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1734.00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1734.00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18</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单柱式-800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1.000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1758.00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1758.00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19</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单柱式-660*2500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5.000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2811.80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14059.00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20</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双柱式800*2400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8.000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6517.13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52137.04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21</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附着式-200*3500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6.000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150.00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900.00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22</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附着式-600*2400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5.000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320.00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1600.00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23</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附着式-2200*2400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20.000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1200.00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24000.00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24</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附着式-2400*800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8.000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450.00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3600.00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25</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附着式-1000*1000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12.000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220.00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2640.00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26</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附着式-1000*340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6.000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80.00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480.00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27</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附着式-1200*880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6.000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240.00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1440.00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28</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附着式-200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100.000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20.00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2000.00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29</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附着式-100*250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230.00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15.00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3450.00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30</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附着式-350*150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56.00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20.00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1120.00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31</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警示类1000*100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8.000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50.00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400.00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32</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悬挂式350*2000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6.000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2000.00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12000.00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33</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悬挂式（消防线路）</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24.000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60.00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1440.00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34</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附着式（安全出口）</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32.000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60.00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1920.00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小计</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2180687.01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35</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安全生产费</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总额</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43613.74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43613.74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36</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环保费</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总额</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8722.75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8722.75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37</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通行费</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总额</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17445.50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 xml:space="preserve">17445.50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r>
      <w:tr>
        <w:tblPrEx>
          <w:tblCellMar>
            <w:top w:w="0" w:type="dxa"/>
            <w:left w:w="0" w:type="dxa"/>
            <w:bottom w:w="0" w:type="dxa"/>
            <w:right w:w="0" w:type="dxa"/>
          </w:tblCellMar>
        </w:tblPrEx>
        <w:trPr>
          <w:trHeight w:val="28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39</w:t>
            </w:r>
          </w:p>
        </w:tc>
        <w:tc>
          <w:tcPr>
            <w:tcW w:w="539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highlight w:val="none"/>
                <w:u w:val="none"/>
              </w:rPr>
            </w:pPr>
            <w:r>
              <w:rPr>
                <w:rFonts w:hint="default" w:ascii="方正仿宋_GBK" w:hAnsi="方正仿宋_GBK" w:eastAsia="方正仿宋_GBK" w:cs="方正仿宋_GBK"/>
                <w:i w:val="0"/>
                <w:color w:val="000000"/>
                <w:kern w:val="0"/>
                <w:sz w:val="18"/>
                <w:szCs w:val="18"/>
                <w:highlight w:val="none"/>
                <w:u w:val="none"/>
                <w:lang w:val="en-US" w:eastAsia="zh-CN" w:bidi="ar"/>
              </w:rPr>
              <w:t>合计</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highlight w:val="none"/>
                <w:u w:val="none"/>
              </w:rPr>
            </w:pPr>
            <w:r>
              <w:rPr>
                <w:rFonts w:hint="default" w:ascii="方正仿宋_GBK" w:hAnsi="方正仿宋_GBK" w:eastAsia="方正仿宋_GBK" w:cs="方正仿宋_GBK"/>
                <w:b/>
                <w:i w:val="0"/>
                <w:color w:val="000000"/>
                <w:kern w:val="0"/>
                <w:sz w:val="22"/>
                <w:szCs w:val="22"/>
                <w:highlight w:val="none"/>
                <w:u w:val="none"/>
                <w:lang w:val="en-US" w:eastAsia="zh-CN" w:bidi="ar"/>
              </w:rPr>
              <w:t xml:space="preserve">2250469.00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hAnsi="方正仿宋_GBK" w:eastAsia="方正仿宋_GBK" w:cs="方正仿宋_GBK"/>
                <w:b/>
                <w:i w:val="0"/>
                <w:color w:val="000000"/>
                <w:sz w:val="22"/>
                <w:szCs w:val="22"/>
                <w:highlight w:val="none"/>
                <w:u w:val="none"/>
              </w:rPr>
            </w:pPr>
          </w:p>
        </w:tc>
      </w:tr>
    </w:tbl>
    <w:p>
      <w:pPr>
        <w:tabs>
          <w:tab w:val="left" w:pos="1507"/>
        </w:tabs>
        <w:spacing w:line="360" w:lineRule="exact"/>
        <w:ind w:right="480"/>
        <w:rPr>
          <w:rFonts w:hint="eastAsia" w:ascii="仿宋_GB2312" w:hAnsi="仿宋_GB2312" w:eastAsia="仿宋_GB2312" w:cs="仿宋_GB2312"/>
          <w:b w:val="0"/>
          <w:bCs/>
          <w:color w:val="auto"/>
          <w:sz w:val="30"/>
          <w:szCs w:val="30"/>
          <w:highlight w:val="none"/>
        </w:rPr>
      </w:pPr>
    </w:p>
    <w:p>
      <w:pPr>
        <w:tabs>
          <w:tab w:val="left" w:pos="1507"/>
        </w:tabs>
        <w:spacing w:line="360" w:lineRule="exact"/>
        <w:ind w:right="480"/>
        <w:rPr>
          <w:rFonts w:hint="eastAsia" w:ascii="仿宋_GB2312" w:hAnsi="仿宋_GB2312" w:eastAsia="仿宋_GB2312" w:cs="仿宋_GB2312"/>
          <w:b w:val="0"/>
          <w:bCs/>
          <w:color w:val="auto"/>
          <w:sz w:val="30"/>
          <w:szCs w:val="30"/>
          <w:highlight w:val="none"/>
        </w:rPr>
      </w:pPr>
    </w:p>
    <w:p>
      <w:pPr>
        <w:pStyle w:val="2"/>
        <w:rPr>
          <w:rFonts w:hint="eastAsia" w:ascii="仿宋_GB2312" w:hAnsi="仿宋_GB2312" w:eastAsia="仿宋_GB2312" w:cs="仿宋_GB2312"/>
          <w:b w:val="0"/>
          <w:bCs/>
          <w:color w:val="auto"/>
          <w:sz w:val="30"/>
          <w:szCs w:val="30"/>
          <w:highlight w:val="none"/>
        </w:rPr>
      </w:pPr>
    </w:p>
    <w:p>
      <w:pPr>
        <w:pStyle w:val="2"/>
        <w:rPr>
          <w:rFonts w:hint="eastAsia" w:ascii="仿宋_GB2312" w:hAnsi="仿宋_GB2312" w:eastAsia="仿宋_GB2312" w:cs="仿宋_GB2312"/>
          <w:b w:val="0"/>
          <w:bCs/>
          <w:color w:val="auto"/>
          <w:sz w:val="30"/>
          <w:szCs w:val="30"/>
          <w:highlight w:val="none"/>
        </w:rPr>
      </w:pPr>
    </w:p>
    <w:p>
      <w:pPr>
        <w:pStyle w:val="2"/>
        <w:rPr>
          <w:rFonts w:hint="eastAsia" w:ascii="仿宋_GB2312" w:hAnsi="仿宋_GB2312" w:eastAsia="仿宋_GB2312" w:cs="仿宋_GB2312"/>
          <w:b w:val="0"/>
          <w:bCs/>
          <w:color w:val="auto"/>
          <w:sz w:val="30"/>
          <w:szCs w:val="30"/>
          <w:highlight w:val="none"/>
        </w:rPr>
      </w:pPr>
    </w:p>
    <w:p>
      <w:pPr>
        <w:pStyle w:val="2"/>
        <w:rPr>
          <w:rFonts w:hint="eastAsia" w:ascii="仿宋_GB2312" w:hAnsi="仿宋_GB2312" w:eastAsia="仿宋_GB2312" w:cs="仿宋_GB2312"/>
          <w:b w:val="0"/>
          <w:bCs/>
          <w:color w:val="auto"/>
          <w:sz w:val="30"/>
          <w:szCs w:val="30"/>
          <w:highlight w:val="none"/>
        </w:rPr>
      </w:pPr>
    </w:p>
    <w:p>
      <w:pPr>
        <w:pStyle w:val="2"/>
        <w:rPr>
          <w:rFonts w:hint="eastAsia" w:ascii="仿宋_GB2312" w:hAnsi="仿宋_GB2312" w:eastAsia="仿宋_GB2312" w:cs="仿宋_GB2312"/>
          <w:b w:val="0"/>
          <w:bCs/>
          <w:color w:val="auto"/>
          <w:sz w:val="30"/>
          <w:szCs w:val="30"/>
          <w:highlight w:val="none"/>
        </w:rPr>
      </w:pPr>
    </w:p>
    <w:p>
      <w:pPr>
        <w:pStyle w:val="2"/>
        <w:rPr>
          <w:rFonts w:hint="eastAsia" w:ascii="仿宋_GB2312" w:hAnsi="仿宋_GB2312" w:eastAsia="仿宋_GB2312" w:cs="仿宋_GB2312"/>
          <w:b w:val="0"/>
          <w:bCs/>
          <w:color w:val="auto"/>
          <w:sz w:val="30"/>
          <w:szCs w:val="30"/>
          <w:highlight w:val="none"/>
        </w:rPr>
      </w:pPr>
    </w:p>
    <w:p>
      <w:pPr>
        <w:pStyle w:val="2"/>
        <w:rPr>
          <w:rFonts w:hint="eastAsia" w:ascii="仿宋_GB2312" w:hAnsi="仿宋_GB2312" w:eastAsia="仿宋_GB2312" w:cs="仿宋_GB2312"/>
          <w:b w:val="0"/>
          <w:bCs/>
          <w:color w:val="auto"/>
          <w:sz w:val="30"/>
          <w:szCs w:val="30"/>
          <w:highlight w:val="none"/>
        </w:rPr>
      </w:pPr>
    </w:p>
    <w:p>
      <w:pPr>
        <w:pStyle w:val="2"/>
        <w:rPr>
          <w:rFonts w:hint="eastAsia" w:ascii="仿宋_GB2312" w:hAnsi="仿宋_GB2312" w:eastAsia="仿宋_GB2312" w:cs="仿宋_GB2312"/>
          <w:b w:val="0"/>
          <w:bCs/>
          <w:color w:val="auto"/>
          <w:sz w:val="30"/>
          <w:szCs w:val="30"/>
          <w:highlight w:val="none"/>
        </w:rPr>
      </w:pPr>
    </w:p>
    <w:p>
      <w:pPr>
        <w:tabs>
          <w:tab w:val="left" w:pos="1507"/>
        </w:tabs>
        <w:spacing w:line="360" w:lineRule="exact"/>
        <w:ind w:right="48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附件2：法定代表人身份证明及授权委托书</w:t>
      </w:r>
    </w:p>
    <w:p>
      <w:pPr>
        <w:spacing w:line="440" w:lineRule="exact"/>
        <w:jc w:val="both"/>
        <w:outlineLvl w:val="1"/>
        <w:rPr>
          <w:rFonts w:hint="eastAsia" w:ascii="仿宋_GB2312" w:hAnsi="仿宋_GB2312" w:eastAsia="仿宋_GB2312" w:cs="仿宋_GB2312"/>
          <w:b w:val="0"/>
          <w:bCs/>
          <w:color w:val="auto"/>
          <w:kern w:val="0"/>
          <w:sz w:val="28"/>
          <w:szCs w:val="28"/>
          <w:highlight w:val="none"/>
        </w:rPr>
      </w:pPr>
    </w:p>
    <w:p>
      <w:pPr>
        <w:spacing w:line="440" w:lineRule="exact"/>
        <w:outlineLvl w:val="1"/>
        <w:rPr>
          <w:rFonts w:hint="eastAsia" w:ascii="仿宋_GB2312" w:hAnsi="仿宋_GB2312" w:eastAsia="仿宋_GB2312" w:cs="仿宋_GB2312"/>
          <w:b w:val="0"/>
          <w:bCs/>
          <w:color w:val="auto"/>
          <w:kern w:val="0"/>
          <w:sz w:val="28"/>
          <w:szCs w:val="28"/>
          <w:highlight w:val="none"/>
        </w:rPr>
      </w:pPr>
      <w:r>
        <w:rPr>
          <w:rFonts w:hint="eastAsia" w:ascii="仿宋_GB2312" w:hAnsi="仿宋_GB2312" w:eastAsia="仿宋_GB2312" w:cs="仿宋_GB2312"/>
          <w:b w:val="0"/>
          <w:bCs/>
          <w:color w:val="auto"/>
          <w:kern w:val="0"/>
          <w:sz w:val="28"/>
          <w:szCs w:val="28"/>
          <w:highlight w:val="none"/>
        </w:rPr>
        <w:t>一、法定代表人身份证明及授权委托书</w:t>
      </w:r>
    </w:p>
    <w:p>
      <w:pPr>
        <w:spacing w:line="440" w:lineRule="exact"/>
        <w:rPr>
          <w:rFonts w:hint="eastAsia" w:ascii="仿宋_GB2312" w:hAnsi="仿宋_GB2312" w:eastAsia="仿宋_GB2312" w:cs="仿宋_GB2312"/>
          <w:b w:val="0"/>
          <w:bCs/>
          <w:color w:val="auto"/>
          <w:sz w:val="20"/>
          <w:highlight w:val="none"/>
        </w:rPr>
      </w:pPr>
    </w:p>
    <w:p>
      <w:pPr>
        <w:numPr>
          <w:ilvl w:val="0"/>
          <w:numId w:val="3"/>
        </w:numPr>
        <w:topLinePunct/>
        <w:spacing w:line="440" w:lineRule="exact"/>
        <w:ind w:firstLine="600" w:firstLineChars="200"/>
        <w:jc w:val="center"/>
        <w:outlineLvl w:val="2"/>
        <w:rPr>
          <w:rFonts w:hint="eastAsia" w:ascii="仿宋_GB2312" w:hAnsi="仿宋_GB2312" w:eastAsia="仿宋_GB2312" w:cs="仿宋_GB2312"/>
          <w:b w:val="0"/>
          <w:bCs/>
          <w:color w:val="auto"/>
          <w:sz w:val="30"/>
          <w:szCs w:val="30"/>
          <w:highlight w:val="none"/>
        </w:rPr>
      </w:pPr>
      <w:bookmarkStart w:id="16" w:name="_Toc262547328"/>
      <w:r>
        <w:rPr>
          <w:rFonts w:hint="eastAsia" w:ascii="仿宋_GB2312" w:hAnsi="仿宋_GB2312" w:eastAsia="仿宋_GB2312" w:cs="仿宋_GB2312"/>
          <w:b w:val="0"/>
          <w:bCs/>
          <w:color w:val="auto"/>
          <w:sz w:val="30"/>
          <w:szCs w:val="30"/>
          <w:highlight w:val="none"/>
        </w:rPr>
        <w:t>法定代表人身份证明</w:t>
      </w:r>
      <w:bookmarkEnd w:id="16"/>
    </w:p>
    <w:p>
      <w:pPr>
        <w:numPr>
          <w:ilvl w:val="0"/>
          <w:numId w:val="0"/>
        </w:numPr>
        <w:topLinePunct/>
        <w:spacing w:line="440" w:lineRule="exact"/>
        <w:jc w:val="both"/>
        <w:outlineLvl w:val="2"/>
        <w:rPr>
          <w:rFonts w:hint="eastAsia" w:ascii="仿宋_GB2312" w:hAnsi="仿宋_GB2312" w:eastAsia="仿宋_GB2312" w:cs="仿宋_GB2312"/>
          <w:b w:val="0"/>
          <w:bCs/>
          <w:color w:val="auto"/>
          <w:sz w:val="30"/>
          <w:szCs w:val="30"/>
          <w:highlight w:val="none"/>
        </w:rPr>
      </w:pPr>
    </w:p>
    <w:p>
      <w:pPr>
        <w:spacing w:line="440" w:lineRule="exact"/>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报价人名称：</w:t>
      </w:r>
      <w:r>
        <w:rPr>
          <w:rFonts w:hint="eastAsia" w:ascii="仿宋_GB2312" w:hAnsi="仿宋_GB2312" w:eastAsia="仿宋_GB2312" w:cs="仿宋_GB2312"/>
          <w:b w:val="0"/>
          <w:bCs/>
          <w:color w:val="auto"/>
          <w:sz w:val="30"/>
          <w:szCs w:val="30"/>
          <w:highlight w:val="none"/>
          <w:u w:val="single"/>
        </w:rPr>
        <w:t xml:space="preserve">                             </w:t>
      </w:r>
      <w:r>
        <w:rPr>
          <w:rFonts w:hint="eastAsia" w:ascii="仿宋_GB2312" w:hAnsi="仿宋_GB2312" w:eastAsia="仿宋_GB2312" w:cs="仿宋_GB2312"/>
          <w:b w:val="0"/>
          <w:bCs/>
          <w:color w:val="auto"/>
          <w:sz w:val="30"/>
          <w:szCs w:val="30"/>
          <w:highlight w:val="none"/>
        </w:rPr>
        <w:t xml:space="preserve"> </w:t>
      </w:r>
    </w:p>
    <w:p>
      <w:pPr>
        <w:spacing w:line="440" w:lineRule="exact"/>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单位性质：</w:t>
      </w:r>
      <w:r>
        <w:rPr>
          <w:rFonts w:hint="eastAsia" w:ascii="仿宋_GB2312" w:hAnsi="仿宋_GB2312" w:eastAsia="仿宋_GB2312" w:cs="仿宋_GB2312"/>
          <w:b w:val="0"/>
          <w:bCs/>
          <w:color w:val="auto"/>
          <w:sz w:val="30"/>
          <w:szCs w:val="30"/>
          <w:highlight w:val="none"/>
          <w:u w:val="single"/>
        </w:rPr>
        <w:t xml:space="preserve">                               </w:t>
      </w:r>
      <w:r>
        <w:rPr>
          <w:rFonts w:hint="eastAsia" w:ascii="仿宋_GB2312" w:hAnsi="仿宋_GB2312" w:eastAsia="仿宋_GB2312" w:cs="仿宋_GB2312"/>
          <w:b w:val="0"/>
          <w:bCs/>
          <w:color w:val="auto"/>
          <w:sz w:val="30"/>
          <w:szCs w:val="30"/>
          <w:highlight w:val="none"/>
        </w:rPr>
        <w:t xml:space="preserve"> </w:t>
      </w:r>
    </w:p>
    <w:p>
      <w:pPr>
        <w:spacing w:line="440" w:lineRule="exact"/>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地址：</w:t>
      </w:r>
      <w:r>
        <w:rPr>
          <w:rFonts w:hint="eastAsia" w:ascii="仿宋_GB2312" w:hAnsi="仿宋_GB2312" w:eastAsia="仿宋_GB2312" w:cs="仿宋_GB2312"/>
          <w:b w:val="0"/>
          <w:bCs/>
          <w:color w:val="auto"/>
          <w:sz w:val="30"/>
          <w:szCs w:val="30"/>
          <w:highlight w:val="none"/>
          <w:u w:val="single"/>
        </w:rPr>
        <w:t xml:space="preserve">                                   </w:t>
      </w:r>
    </w:p>
    <w:p>
      <w:pPr>
        <w:spacing w:line="440" w:lineRule="exact"/>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成立时间：</w:t>
      </w:r>
      <w:r>
        <w:rPr>
          <w:rFonts w:hint="eastAsia" w:ascii="仿宋_GB2312" w:hAnsi="仿宋_GB2312" w:eastAsia="仿宋_GB2312" w:cs="仿宋_GB2312"/>
          <w:b w:val="0"/>
          <w:bCs/>
          <w:color w:val="auto"/>
          <w:sz w:val="30"/>
          <w:szCs w:val="30"/>
          <w:highlight w:val="none"/>
          <w:u w:val="single"/>
        </w:rPr>
        <w:t xml:space="preserve">         </w:t>
      </w:r>
      <w:r>
        <w:rPr>
          <w:rFonts w:hint="eastAsia" w:ascii="仿宋_GB2312" w:hAnsi="仿宋_GB2312" w:eastAsia="仿宋_GB2312" w:cs="仿宋_GB2312"/>
          <w:b w:val="0"/>
          <w:bCs/>
          <w:color w:val="auto"/>
          <w:sz w:val="30"/>
          <w:szCs w:val="30"/>
          <w:highlight w:val="none"/>
        </w:rPr>
        <w:t xml:space="preserve"> 年</w:t>
      </w:r>
      <w:r>
        <w:rPr>
          <w:rFonts w:hint="eastAsia" w:ascii="仿宋_GB2312" w:hAnsi="仿宋_GB2312" w:eastAsia="仿宋_GB2312" w:cs="仿宋_GB2312"/>
          <w:b w:val="0"/>
          <w:bCs/>
          <w:color w:val="auto"/>
          <w:sz w:val="30"/>
          <w:szCs w:val="30"/>
          <w:highlight w:val="none"/>
          <w:u w:val="single"/>
        </w:rPr>
        <w:t xml:space="preserve">       </w:t>
      </w:r>
      <w:r>
        <w:rPr>
          <w:rFonts w:hint="eastAsia" w:ascii="仿宋_GB2312" w:hAnsi="仿宋_GB2312" w:eastAsia="仿宋_GB2312" w:cs="仿宋_GB2312"/>
          <w:b w:val="0"/>
          <w:bCs/>
          <w:color w:val="auto"/>
          <w:sz w:val="30"/>
          <w:szCs w:val="30"/>
          <w:highlight w:val="none"/>
        </w:rPr>
        <w:t xml:space="preserve"> 月</w:t>
      </w:r>
      <w:r>
        <w:rPr>
          <w:rFonts w:hint="eastAsia" w:ascii="仿宋_GB2312" w:hAnsi="仿宋_GB2312" w:eastAsia="仿宋_GB2312" w:cs="仿宋_GB2312"/>
          <w:b w:val="0"/>
          <w:bCs/>
          <w:color w:val="auto"/>
          <w:sz w:val="30"/>
          <w:szCs w:val="30"/>
          <w:highlight w:val="none"/>
          <w:u w:val="single"/>
        </w:rPr>
        <w:t xml:space="preserve">       </w:t>
      </w:r>
      <w:r>
        <w:rPr>
          <w:rFonts w:hint="eastAsia" w:ascii="仿宋_GB2312" w:hAnsi="仿宋_GB2312" w:eastAsia="仿宋_GB2312" w:cs="仿宋_GB2312"/>
          <w:b w:val="0"/>
          <w:bCs/>
          <w:color w:val="auto"/>
          <w:sz w:val="30"/>
          <w:szCs w:val="30"/>
          <w:highlight w:val="none"/>
        </w:rPr>
        <w:t xml:space="preserve"> 日</w:t>
      </w:r>
    </w:p>
    <w:p>
      <w:pPr>
        <w:spacing w:line="440" w:lineRule="exact"/>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经营期限：</w:t>
      </w:r>
      <w:r>
        <w:rPr>
          <w:rFonts w:hint="eastAsia" w:ascii="仿宋_GB2312" w:hAnsi="仿宋_GB2312" w:eastAsia="仿宋_GB2312" w:cs="仿宋_GB2312"/>
          <w:b w:val="0"/>
          <w:bCs/>
          <w:color w:val="auto"/>
          <w:sz w:val="30"/>
          <w:szCs w:val="30"/>
          <w:highlight w:val="none"/>
          <w:u w:val="single"/>
        </w:rPr>
        <w:t xml:space="preserve">                               </w:t>
      </w:r>
    </w:p>
    <w:p>
      <w:pPr>
        <w:spacing w:line="440" w:lineRule="exact"/>
        <w:rPr>
          <w:rFonts w:hint="eastAsia" w:ascii="仿宋_GB2312" w:hAnsi="仿宋_GB2312" w:eastAsia="仿宋_GB2312" w:cs="仿宋_GB2312"/>
          <w:b w:val="0"/>
          <w:bCs/>
          <w:color w:val="auto"/>
          <w:sz w:val="30"/>
          <w:szCs w:val="30"/>
          <w:highlight w:val="none"/>
          <w:u w:val="single"/>
        </w:rPr>
      </w:pPr>
      <w:r>
        <w:rPr>
          <w:rFonts w:hint="eastAsia" w:ascii="仿宋_GB2312" w:hAnsi="仿宋_GB2312" w:eastAsia="仿宋_GB2312" w:cs="仿宋_GB2312"/>
          <w:b w:val="0"/>
          <w:bCs/>
          <w:color w:val="auto"/>
          <w:sz w:val="30"/>
          <w:szCs w:val="30"/>
          <w:highlight w:val="none"/>
        </w:rPr>
        <w:t xml:space="preserve">姓名： </w:t>
      </w:r>
      <w:r>
        <w:rPr>
          <w:rFonts w:hint="eastAsia" w:ascii="仿宋_GB2312" w:hAnsi="仿宋_GB2312" w:eastAsia="仿宋_GB2312" w:cs="仿宋_GB2312"/>
          <w:b w:val="0"/>
          <w:bCs/>
          <w:color w:val="auto"/>
          <w:sz w:val="30"/>
          <w:szCs w:val="30"/>
          <w:highlight w:val="none"/>
          <w:u w:val="single"/>
        </w:rPr>
        <w:t xml:space="preserve">           （法人手签）</w:t>
      </w:r>
      <w:r>
        <w:rPr>
          <w:rFonts w:hint="eastAsia" w:ascii="仿宋_GB2312" w:hAnsi="仿宋_GB2312" w:eastAsia="仿宋_GB2312" w:cs="仿宋_GB2312"/>
          <w:b w:val="0"/>
          <w:bCs/>
          <w:color w:val="auto"/>
          <w:sz w:val="30"/>
          <w:szCs w:val="30"/>
          <w:highlight w:val="none"/>
        </w:rPr>
        <w:t xml:space="preserve"> 性别：</w:t>
      </w:r>
      <w:r>
        <w:rPr>
          <w:rFonts w:hint="eastAsia" w:ascii="仿宋_GB2312" w:hAnsi="仿宋_GB2312" w:eastAsia="仿宋_GB2312" w:cs="仿宋_GB2312"/>
          <w:b w:val="0"/>
          <w:bCs/>
          <w:color w:val="auto"/>
          <w:sz w:val="30"/>
          <w:szCs w:val="30"/>
          <w:highlight w:val="none"/>
          <w:u w:val="single"/>
        </w:rPr>
        <w:t xml:space="preserve">      </w:t>
      </w:r>
      <w:r>
        <w:rPr>
          <w:rFonts w:hint="eastAsia" w:ascii="仿宋_GB2312" w:hAnsi="仿宋_GB2312" w:eastAsia="仿宋_GB2312" w:cs="仿宋_GB2312"/>
          <w:b w:val="0"/>
          <w:bCs/>
          <w:color w:val="auto"/>
          <w:sz w:val="30"/>
          <w:szCs w:val="30"/>
          <w:highlight w:val="none"/>
        </w:rPr>
        <w:t xml:space="preserve"> 年龄：</w:t>
      </w:r>
      <w:r>
        <w:rPr>
          <w:rFonts w:hint="eastAsia" w:ascii="仿宋_GB2312" w:hAnsi="仿宋_GB2312" w:eastAsia="仿宋_GB2312" w:cs="仿宋_GB2312"/>
          <w:b w:val="0"/>
          <w:bCs/>
          <w:color w:val="auto"/>
          <w:sz w:val="30"/>
          <w:szCs w:val="30"/>
          <w:highlight w:val="none"/>
          <w:u w:val="single"/>
        </w:rPr>
        <w:t xml:space="preserve">        </w:t>
      </w:r>
    </w:p>
    <w:p>
      <w:pPr>
        <w:spacing w:line="440" w:lineRule="exact"/>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职务：</w:t>
      </w:r>
      <w:r>
        <w:rPr>
          <w:rFonts w:hint="eastAsia" w:ascii="仿宋_GB2312" w:hAnsi="仿宋_GB2312" w:eastAsia="仿宋_GB2312" w:cs="仿宋_GB2312"/>
          <w:b w:val="0"/>
          <w:bCs/>
          <w:color w:val="auto"/>
          <w:sz w:val="30"/>
          <w:szCs w:val="30"/>
          <w:highlight w:val="none"/>
          <w:u w:val="single"/>
        </w:rPr>
        <w:t xml:space="preserve">        </w:t>
      </w:r>
      <w:r>
        <w:rPr>
          <w:rFonts w:hint="eastAsia" w:ascii="仿宋_GB2312" w:hAnsi="仿宋_GB2312" w:eastAsia="仿宋_GB2312" w:cs="仿宋_GB2312"/>
          <w:b w:val="0"/>
          <w:bCs/>
          <w:color w:val="auto"/>
          <w:sz w:val="30"/>
          <w:szCs w:val="30"/>
          <w:highlight w:val="none"/>
          <w:u w:val="single"/>
          <w:lang w:val="en-US" w:eastAsia="zh-CN"/>
        </w:rPr>
        <w:t xml:space="preserve">   </w:t>
      </w:r>
      <w:r>
        <w:rPr>
          <w:rFonts w:hint="eastAsia" w:ascii="仿宋_GB2312" w:hAnsi="仿宋_GB2312" w:eastAsia="仿宋_GB2312" w:cs="仿宋_GB2312"/>
          <w:b w:val="0"/>
          <w:bCs/>
          <w:color w:val="auto"/>
          <w:sz w:val="30"/>
          <w:szCs w:val="30"/>
          <w:highlight w:val="none"/>
        </w:rPr>
        <w:t>系</w:t>
      </w:r>
      <w:r>
        <w:rPr>
          <w:rFonts w:hint="eastAsia" w:ascii="仿宋_GB2312" w:hAnsi="仿宋_GB2312" w:eastAsia="仿宋_GB2312" w:cs="仿宋_GB2312"/>
          <w:b w:val="0"/>
          <w:bCs/>
          <w:color w:val="auto"/>
          <w:sz w:val="30"/>
          <w:szCs w:val="30"/>
          <w:highlight w:val="none"/>
          <w:u w:val="single"/>
        </w:rPr>
        <w:t xml:space="preserve">                             </w:t>
      </w:r>
      <w:r>
        <w:rPr>
          <w:rFonts w:hint="eastAsia" w:ascii="仿宋_GB2312" w:hAnsi="仿宋_GB2312" w:eastAsia="仿宋_GB2312" w:cs="仿宋_GB2312"/>
          <w:b w:val="0"/>
          <w:bCs/>
          <w:color w:val="auto"/>
          <w:sz w:val="30"/>
          <w:szCs w:val="30"/>
          <w:highlight w:val="none"/>
        </w:rPr>
        <w:t xml:space="preserve"> （报价人名称）的法定代表人。</w:t>
      </w:r>
    </w:p>
    <w:p>
      <w:pPr>
        <w:spacing w:line="440" w:lineRule="exact"/>
        <w:ind w:firstLine="600" w:firstLineChars="200"/>
        <w:rPr>
          <w:rFonts w:hint="eastAsia" w:ascii="仿宋_GB2312" w:hAnsi="仿宋_GB2312" w:eastAsia="仿宋_GB2312" w:cs="仿宋_GB2312"/>
          <w:b w:val="0"/>
          <w:bCs/>
          <w:color w:val="auto"/>
          <w:sz w:val="30"/>
          <w:szCs w:val="30"/>
          <w:highlight w:val="none"/>
        </w:rPr>
      </w:pPr>
    </w:p>
    <w:p>
      <w:pPr>
        <w:spacing w:line="440" w:lineRule="exact"/>
        <w:ind w:firstLine="600" w:firstLineChars="2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特此证明。</w:t>
      </w:r>
    </w:p>
    <w:p>
      <w:pPr>
        <w:spacing w:line="440" w:lineRule="exact"/>
        <w:rPr>
          <w:rFonts w:hint="eastAsia" w:ascii="仿宋_GB2312" w:hAnsi="仿宋_GB2312" w:eastAsia="仿宋_GB2312" w:cs="仿宋_GB2312"/>
          <w:b w:val="0"/>
          <w:bCs/>
          <w:color w:val="auto"/>
          <w:sz w:val="30"/>
          <w:szCs w:val="30"/>
          <w:highlight w:val="none"/>
        </w:rPr>
      </w:pPr>
    </w:p>
    <w:p>
      <w:pPr>
        <w:spacing w:line="440" w:lineRule="exact"/>
        <w:rPr>
          <w:rFonts w:hint="eastAsia" w:ascii="仿宋_GB2312" w:hAnsi="仿宋_GB2312" w:eastAsia="仿宋_GB2312" w:cs="仿宋_GB2312"/>
          <w:b w:val="0"/>
          <w:bCs/>
          <w:color w:val="auto"/>
          <w:sz w:val="30"/>
          <w:szCs w:val="30"/>
          <w:highlight w:val="none"/>
        </w:rPr>
      </w:pPr>
    </w:p>
    <w:p>
      <w:pPr>
        <w:spacing w:line="440" w:lineRule="exact"/>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 xml:space="preserve">                  投标人：</w:t>
      </w:r>
      <w:r>
        <w:rPr>
          <w:rFonts w:hint="eastAsia" w:ascii="仿宋_GB2312" w:hAnsi="仿宋_GB2312" w:eastAsia="仿宋_GB2312" w:cs="仿宋_GB2312"/>
          <w:b w:val="0"/>
          <w:bCs/>
          <w:color w:val="auto"/>
          <w:sz w:val="30"/>
          <w:szCs w:val="30"/>
          <w:highlight w:val="none"/>
          <w:u w:val="single"/>
        </w:rPr>
        <w:t xml:space="preserve">                 </w:t>
      </w:r>
      <w:r>
        <w:rPr>
          <w:rFonts w:hint="eastAsia" w:ascii="仿宋_GB2312" w:hAnsi="仿宋_GB2312" w:eastAsia="仿宋_GB2312" w:cs="仿宋_GB2312"/>
          <w:b w:val="0"/>
          <w:bCs/>
          <w:color w:val="auto"/>
          <w:sz w:val="30"/>
          <w:szCs w:val="30"/>
          <w:highlight w:val="none"/>
        </w:rPr>
        <w:t>（盖单位章）</w:t>
      </w:r>
    </w:p>
    <w:p>
      <w:pPr>
        <w:spacing w:line="440" w:lineRule="exact"/>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 xml:space="preserve">                            </w:t>
      </w:r>
      <w:r>
        <w:rPr>
          <w:rFonts w:hint="eastAsia" w:ascii="仿宋_GB2312" w:hAnsi="仿宋_GB2312" w:eastAsia="仿宋_GB2312" w:cs="仿宋_GB2312"/>
          <w:b w:val="0"/>
          <w:bCs/>
          <w:color w:val="auto"/>
          <w:sz w:val="30"/>
          <w:szCs w:val="30"/>
          <w:highlight w:val="none"/>
          <w:u w:val="single"/>
        </w:rPr>
        <w:t xml:space="preserve">       </w:t>
      </w:r>
      <w:r>
        <w:rPr>
          <w:rFonts w:hint="eastAsia" w:ascii="仿宋_GB2312" w:hAnsi="仿宋_GB2312" w:eastAsia="仿宋_GB2312" w:cs="仿宋_GB2312"/>
          <w:b w:val="0"/>
          <w:bCs/>
          <w:color w:val="auto"/>
          <w:sz w:val="30"/>
          <w:szCs w:val="30"/>
          <w:highlight w:val="none"/>
        </w:rPr>
        <w:t>年</w:t>
      </w:r>
      <w:r>
        <w:rPr>
          <w:rFonts w:hint="eastAsia" w:ascii="仿宋_GB2312" w:hAnsi="仿宋_GB2312" w:eastAsia="仿宋_GB2312" w:cs="仿宋_GB2312"/>
          <w:b w:val="0"/>
          <w:bCs/>
          <w:color w:val="auto"/>
          <w:sz w:val="30"/>
          <w:szCs w:val="30"/>
          <w:highlight w:val="none"/>
          <w:u w:val="single"/>
        </w:rPr>
        <w:t xml:space="preserve">       </w:t>
      </w:r>
      <w:r>
        <w:rPr>
          <w:rFonts w:hint="eastAsia" w:ascii="仿宋_GB2312" w:hAnsi="仿宋_GB2312" w:eastAsia="仿宋_GB2312" w:cs="仿宋_GB2312"/>
          <w:b w:val="0"/>
          <w:bCs/>
          <w:color w:val="auto"/>
          <w:sz w:val="30"/>
          <w:szCs w:val="30"/>
          <w:highlight w:val="none"/>
        </w:rPr>
        <w:t>月</w:t>
      </w:r>
      <w:r>
        <w:rPr>
          <w:rFonts w:hint="eastAsia" w:ascii="仿宋_GB2312" w:hAnsi="仿宋_GB2312" w:eastAsia="仿宋_GB2312" w:cs="仿宋_GB2312"/>
          <w:b w:val="0"/>
          <w:bCs/>
          <w:color w:val="auto"/>
          <w:sz w:val="30"/>
          <w:szCs w:val="30"/>
          <w:highlight w:val="none"/>
          <w:u w:val="single"/>
        </w:rPr>
        <w:t xml:space="preserve">       </w:t>
      </w:r>
      <w:r>
        <w:rPr>
          <w:rFonts w:hint="eastAsia" w:ascii="仿宋_GB2312" w:hAnsi="仿宋_GB2312" w:eastAsia="仿宋_GB2312" w:cs="仿宋_GB2312"/>
          <w:b w:val="0"/>
          <w:bCs/>
          <w:color w:val="auto"/>
          <w:sz w:val="30"/>
          <w:szCs w:val="30"/>
          <w:highlight w:val="none"/>
        </w:rPr>
        <w:t xml:space="preserve">日  </w:t>
      </w:r>
    </w:p>
    <w:p>
      <w:pPr>
        <w:spacing w:line="440" w:lineRule="exact"/>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 xml:space="preserve">         </w:t>
      </w:r>
    </w:p>
    <w:tbl>
      <w:tblPr>
        <w:tblStyle w:val="7"/>
        <w:tblW w:w="985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jc w:val="center"/>
        </w:trPr>
        <w:tc>
          <w:tcPr>
            <w:tcW w:w="4927" w:type="dxa"/>
            <w:vAlign w:val="center"/>
          </w:tcPr>
          <w:p>
            <w:pPr>
              <w:spacing w:line="500" w:lineRule="exact"/>
              <w:jc w:val="center"/>
              <w:rPr>
                <w:rFonts w:hint="eastAsia" w:ascii="仿宋_GB2312" w:hAnsi="仿宋_GB2312" w:eastAsia="仿宋_GB2312" w:cs="仿宋_GB2312"/>
                <w:b w:val="0"/>
                <w:bCs/>
                <w:color w:val="auto"/>
                <w:sz w:val="28"/>
                <w:highlight w:val="none"/>
              </w:rPr>
            </w:pPr>
            <w:r>
              <w:rPr>
                <w:rFonts w:hint="eastAsia" w:ascii="仿宋_GB2312" w:hAnsi="仿宋_GB2312" w:eastAsia="仿宋_GB2312" w:cs="仿宋_GB2312"/>
                <w:b w:val="0"/>
                <w:bCs/>
                <w:color w:val="auto"/>
                <w:sz w:val="24"/>
                <w:highlight w:val="none"/>
              </w:rPr>
              <w:t>法定代表人身份证正面</w:t>
            </w:r>
          </w:p>
        </w:tc>
        <w:tc>
          <w:tcPr>
            <w:tcW w:w="4927" w:type="dxa"/>
            <w:vAlign w:val="center"/>
          </w:tcPr>
          <w:p>
            <w:pPr>
              <w:spacing w:line="500" w:lineRule="exact"/>
              <w:jc w:val="center"/>
              <w:rPr>
                <w:rFonts w:hint="eastAsia" w:ascii="仿宋_GB2312" w:hAnsi="仿宋_GB2312" w:eastAsia="仿宋_GB2312" w:cs="仿宋_GB2312"/>
                <w:b w:val="0"/>
                <w:bCs/>
                <w:color w:val="auto"/>
                <w:sz w:val="28"/>
                <w:highlight w:val="none"/>
              </w:rPr>
            </w:pPr>
            <w:r>
              <w:rPr>
                <w:rFonts w:hint="eastAsia" w:ascii="仿宋_GB2312" w:hAnsi="仿宋_GB2312" w:eastAsia="仿宋_GB2312" w:cs="仿宋_GB2312"/>
                <w:b w:val="0"/>
                <w:bCs/>
                <w:color w:val="auto"/>
                <w:sz w:val="24"/>
                <w:highlight w:val="none"/>
              </w:rPr>
              <w:t>法定代表人身份证反面</w:t>
            </w:r>
          </w:p>
        </w:tc>
      </w:tr>
    </w:tbl>
    <w:p>
      <w:pPr>
        <w:rPr>
          <w:rFonts w:hint="eastAsia" w:ascii="仿宋_GB2312" w:hAnsi="仿宋_GB2312" w:eastAsia="仿宋_GB2312" w:cs="仿宋_GB2312"/>
          <w:b w:val="0"/>
          <w:bCs/>
          <w:color w:val="auto"/>
          <w:szCs w:val="21"/>
          <w:highlight w:val="none"/>
        </w:rPr>
      </w:pPr>
    </w:p>
    <w:p>
      <w:pPr>
        <w:rPr>
          <w:rFonts w:hint="eastAsia" w:ascii="仿宋_GB2312" w:hAnsi="仿宋_GB2312" w:eastAsia="仿宋_GB2312" w:cs="仿宋_GB2312"/>
          <w:b w:val="0"/>
          <w:bCs/>
          <w:color w:val="auto"/>
          <w:szCs w:val="21"/>
          <w:highlight w:val="none"/>
        </w:rPr>
      </w:pPr>
    </w:p>
    <w:p>
      <w:pPr>
        <w:numPr>
          <w:ilvl w:val="0"/>
          <w:numId w:val="4"/>
        </w:numPr>
        <w:spacing w:line="440" w:lineRule="exact"/>
        <w:outlineLvl w:val="1"/>
        <w:rPr>
          <w:rFonts w:hint="eastAsia" w:ascii="仿宋_GB2312" w:hAnsi="仿宋_GB2312" w:eastAsia="仿宋_GB2312" w:cs="仿宋_GB2312"/>
          <w:b w:val="0"/>
          <w:bCs/>
          <w:color w:val="auto"/>
          <w:kern w:val="0"/>
          <w:sz w:val="28"/>
          <w:szCs w:val="28"/>
          <w:highlight w:val="none"/>
        </w:rPr>
      </w:pPr>
      <w:r>
        <w:rPr>
          <w:rFonts w:hint="eastAsia" w:ascii="仿宋_GB2312" w:hAnsi="仿宋_GB2312" w:eastAsia="仿宋_GB2312" w:cs="仿宋_GB2312"/>
          <w:b w:val="0"/>
          <w:bCs/>
          <w:color w:val="auto"/>
          <w:kern w:val="0"/>
          <w:sz w:val="28"/>
          <w:szCs w:val="28"/>
          <w:highlight w:val="none"/>
        </w:rPr>
        <w:t xml:space="preserve">授权委托书 </w:t>
      </w:r>
    </w:p>
    <w:p>
      <w:pPr>
        <w:numPr>
          <w:ilvl w:val="0"/>
          <w:numId w:val="0"/>
        </w:numPr>
        <w:spacing w:line="440" w:lineRule="exact"/>
        <w:outlineLvl w:val="1"/>
        <w:rPr>
          <w:rFonts w:hint="eastAsia" w:ascii="仿宋_GB2312" w:hAnsi="仿宋_GB2312" w:eastAsia="仿宋_GB2312" w:cs="仿宋_GB2312"/>
          <w:b w:val="0"/>
          <w:bCs/>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360" w:lineRule="auto"/>
        <w:ind w:left="298" w:leftChars="142" w:firstLine="600" w:firstLineChars="200"/>
        <w:rPr>
          <w:rFonts w:hint="eastAsia" w:ascii="仿宋_GB2312" w:hAnsi="仿宋_GB2312" w:eastAsia="仿宋_GB2312" w:cs="仿宋_GB2312"/>
          <w:b w:val="0"/>
          <w:bCs/>
          <w:color w:val="auto"/>
          <w:kern w:val="0"/>
          <w:sz w:val="30"/>
          <w:szCs w:val="30"/>
          <w:highlight w:val="none"/>
        </w:rPr>
      </w:pPr>
      <w:r>
        <w:rPr>
          <w:rFonts w:hint="eastAsia" w:ascii="仿宋_GB2312" w:hAnsi="仿宋_GB2312" w:eastAsia="仿宋_GB2312" w:cs="仿宋_GB2312"/>
          <w:b w:val="0"/>
          <w:bCs/>
          <w:color w:val="auto"/>
          <w:kern w:val="0"/>
          <w:sz w:val="30"/>
          <w:szCs w:val="30"/>
          <w:highlight w:val="none"/>
        </w:rPr>
        <w:t>本人</w:t>
      </w:r>
      <w:r>
        <w:rPr>
          <w:rFonts w:hint="eastAsia" w:ascii="仿宋_GB2312" w:hAnsi="仿宋_GB2312" w:eastAsia="仿宋_GB2312" w:cs="仿宋_GB2312"/>
          <w:b w:val="0"/>
          <w:bCs/>
          <w:color w:val="auto"/>
          <w:w w:val="200"/>
          <w:kern w:val="0"/>
          <w:sz w:val="30"/>
          <w:szCs w:val="30"/>
          <w:highlight w:val="none"/>
          <w:u w:val="single"/>
        </w:rPr>
        <w:t xml:space="preserve"> </w:t>
      </w:r>
      <w:r>
        <w:rPr>
          <w:rFonts w:hint="eastAsia" w:ascii="仿宋_GB2312" w:hAnsi="仿宋_GB2312" w:eastAsia="仿宋_GB2312" w:cs="仿宋_GB2312"/>
          <w:b w:val="0"/>
          <w:bCs/>
          <w:color w:val="auto"/>
          <w:w w:val="200"/>
          <w:kern w:val="0"/>
          <w:sz w:val="30"/>
          <w:szCs w:val="30"/>
          <w:highlight w:val="none"/>
          <w:u w:val="single"/>
          <w:lang w:val="en-US" w:eastAsia="zh-CN"/>
        </w:rPr>
        <w:t xml:space="preserve">   </w:t>
      </w:r>
      <w:r>
        <w:rPr>
          <w:rFonts w:hint="eastAsia" w:ascii="仿宋_GB2312" w:hAnsi="仿宋_GB2312" w:eastAsia="仿宋_GB2312" w:cs="仿宋_GB2312"/>
          <w:b w:val="0"/>
          <w:bCs/>
          <w:color w:val="auto"/>
          <w:kern w:val="0"/>
          <w:sz w:val="30"/>
          <w:szCs w:val="30"/>
          <w:highlight w:val="none"/>
        </w:rPr>
        <w:t>（姓名）系</w:t>
      </w:r>
      <w:r>
        <w:rPr>
          <w:rFonts w:hint="eastAsia" w:ascii="仿宋_GB2312" w:hAnsi="仿宋_GB2312" w:eastAsia="仿宋_GB2312" w:cs="仿宋_GB2312"/>
          <w:b w:val="0"/>
          <w:bCs/>
          <w:color w:val="auto"/>
          <w:w w:val="200"/>
          <w:kern w:val="0"/>
          <w:sz w:val="30"/>
          <w:szCs w:val="30"/>
          <w:highlight w:val="none"/>
          <w:u w:val="single"/>
        </w:rPr>
        <w:t xml:space="preserve"> </w:t>
      </w:r>
      <w:r>
        <w:rPr>
          <w:rFonts w:hint="eastAsia" w:ascii="仿宋_GB2312" w:hAnsi="仿宋_GB2312" w:eastAsia="仿宋_GB2312" w:cs="仿宋_GB2312"/>
          <w:b w:val="0"/>
          <w:bCs/>
          <w:color w:val="auto"/>
          <w:w w:val="200"/>
          <w:kern w:val="0"/>
          <w:sz w:val="30"/>
          <w:szCs w:val="30"/>
          <w:highlight w:val="none"/>
          <w:u w:val="single"/>
          <w:lang w:val="en-US" w:eastAsia="zh-CN"/>
        </w:rPr>
        <w:t xml:space="preserve"> </w:t>
      </w:r>
      <w:r>
        <w:rPr>
          <w:rFonts w:hint="eastAsia" w:ascii="仿宋_GB2312" w:hAnsi="仿宋_GB2312" w:eastAsia="仿宋_GB2312" w:cs="仿宋_GB2312"/>
          <w:b w:val="0"/>
          <w:bCs/>
          <w:color w:val="auto"/>
          <w:kern w:val="0"/>
          <w:sz w:val="30"/>
          <w:szCs w:val="30"/>
          <w:highlight w:val="none"/>
          <w:u w:val="single"/>
        </w:rPr>
        <w:tab/>
      </w:r>
      <w:r>
        <w:rPr>
          <w:rFonts w:hint="eastAsia" w:ascii="仿宋_GB2312" w:hAnsi="仿宋_GB2312" w:eastAsia="仿宋_GB2312" w:cs="仿宋_GB2312"/>
          <w:b w:val="0"/>
          <w:bCs/>
          <w:color w:val="auto"/>
          <w:kern w:val="0"/>
          <w:sz w:val="30"/>
          <w:szCs w:val="30"/>
          <w:highlight w:val="none"/>
          <w:u w:val="single"/>
          <w:lang w:val="en-US" w:eastAsia="zh-CN"/>
        </w:rPr>
        <w:t xml:space="preserve"> </w:t>
      </w:r>
      <w:r>
        <w:rPr>
          <w:rFonts w:hint="eastAsia" w:ascii="仿宋_GB2312" w:hAnsi="仿宋_GB2312" w:eastAsia="仿宋_GB2312" w:cs="仿宋_GB2312"/>
          <w:b w:val="0"/>
          <w:bCs/>
          <w:color w:val="auto"/>
          <w:kern w:val="0"/>
          <w:sz w:val="30"/>
          <w:szCs w:val="30"/>
          <w:highlight w:val="none"/>
        </w:rPr>
        <w:t>（</w:t>
      </w:r>
      <w:r>
        <w:rPr>
          <w:rFonts w:hint="eastAsia" w:ascii="仿宋_GB2312" w:hAnsi="仿宋_GB2312" w:eastAsia="仿宋_GB2312" w:cs="仿宋_GB2312"/>
          <w:b w:val="0"/>
          <w:bCs/>
          <w:color w:val="auto"/>
          <w:spacing w:val="-1"/>
          <w:kern w:val="0"/>
          <w:sz w:val="30"/>
          <w:szCs w:val="30"/>
          <w:highlight w:val="none"/>
        </w:rPr>
        <w:t>报价</w:t>
      </w:r>
      <w:r>
        <w:rPr>
          <w:rFonts w:hint="eastAsia" w:ascii="仿宋_GB2312" w:hAnsi="仿宋_GB2312" w:eastAsia="仿宋_GB2312" w:cs="仿宋_GB2312"/>
          <w:b w:val="0"/>
          <w:bCs/>
          <w:color w:val="auto"/>
          <w:kern w:val="0"/>
          <w:sz w:val="30"/>
          <w:szCs w:val="30"/>
          <w:highlight w:val="none"/>
        </w:rPr>
        <w:t>人名称</w:t>
      </w:r>
      <w:r>
        <w:rPr>
          <w:rFonts w:hint="eastAsia" w:ascii="仿宋_GB2312" w:hAnsi="仿宋_GB2312" w:eastAsia="仿宋_GB2312" w:cs="仿宋_GB2312"/>
          <w:b w:val="0"/>
          <w:bCs/>
          <w:color w:val="auto"/>
          <w:spacing w:val="1"/>
          <w:kern w:val="0"/>
          <w:sz w:val="30"/>
          <w:szCs w:val="30"/>
          <w:highlight w:val="none"/>
        </w:rPr>
        <w:t>）</w:t>
      </w:r>
      <w:r>
        <w:rPr>
          <w:rFonts w:hint="eastAsia" w:ascii="仿宋_GB2312" w:hAnsi="仿宋_GB2312" w:eastAsia="仿宋_GB2312" w:cs="仿宋_GB2312"/>
          <w:b w:val="0"/>
          <w:bCs/>
          <w:color w:val="auto"/>
          <w:kern w:val="0"/>
          <w:sz w:val="30"/>
          <w:szCs w:val="30"/>
          <w:highlight w:val="none"/>
        </w:rPr>
        <w:t>的法定代</w:t>
      </w:r>
      <w:r>
        <w:rPr>
          <w:rFonts w:hint="eastAsia" w:ascii="仿宋_GB2312" w:hAnsi="仿宋_GB2312" w:eastAsia="仿宋_GB2312" w:cs="仿宋_GB2312"/>
          <w:b w:val="0"/>
          <w:bCs/>
          <w:color w:val="auto"/>
          <w:spacing w:val="1"/>
          <w:kern w:val="0"/>
          <w:sz w:val="30"/>
          <w:szCs w:val="30"/>
          <w:highlight w:val="none"/>
        </w:rPr>
        <w:t>表</w:t>
      </w:r>
      <w:r>
        <w:rPr>
          <w:rFonts w:hint="eastAsia" w:ascii="仿宋_GB2312" w:hAnsi="仿宋_GB2312" w:eastAsia="仿宋_GB2312" w:cs="仿宋_GB2312"/>
          <w:b w:val="0"/>
          <w:bCs/>
          <w:color w:val="auto"/>
          <w:kern w:val="0"/>
          <w:sz w:val="30"/>
          <w:szCs w:val="30"/>
          <w:highlight w:val="none"/>
        </w:rPr>
        <w:t>人，现委托</w:t>
      </w:r>
      <w:r>
        <w:rPr>
          <w:rFonts w:hint="eastAsia" w:ascii="仿宋_GB2312" w:hAnsi="仿宋_GB2312" w:eastAsia="仿宋_GB2312" w:cs="仿宋_GB2312"/>
          <w:b w:val="0"/>
          <w:bCs/>
          <w:color w:val="auto"/>
          <w:w w:val="200"/>
          <w:kern w:val="0"/>
          <w:sz w:val="30"/>
          <w:szCs w:val="30"/>
          <w:highlight w:val="none"/>
          <w:u w:val="single"/>
        </w:rPr>
        <w:t xml:space="preserve"> </w:t>
      </w:r>
      <w:r>
        <w:rPr>
          <w:rFonts w:hint="eastAsia" w:ascii="仿宋_GB2312" w:hAnsi="仿宋_GB2312" w:eastAsia="仿宋_GB2312" w:cs="仿宋_GB2312"/>
          <w:b w:val="0"/>
          <w:bCs/>
          <w:color w:val="auto"/>
          <w:kern w:val="0"/>
          <w:sz w:val="30"/>
          <w:szCs w:val="30"/>
          <w:highlight w:val="none"/>
          <w:u w:val="single"/>
        </w:rPr>
        <w:tab/>
      </w:r>
      <w:r>
        <w:rPr>
          <w:rFonts w:hint="eastAsia" w:ascii="仿宋_GB2312" w:hAnsi="仿宋_GB2312" w:eastAsia="仿宋_GB2312" w:cs="仿宋_GB2312"/>
          <w:b w:val="0"/>
          <w:bCs/>
          <w:color w:val="auto"/>
          <w:kern w:val="0"/>
          <w:sz w:val="30"/>
          <w:szCs w:val="30"/>
          <w:highlight w:val="none"/>
        </w:rPr>
        <w:t>（姓 名）为我方代理人。代理人根据授权，以我方名义签署、澄清、说明、补正、递交</w:t>
      </w:r>
      <w:r>
        <w:rPr>
          <w:rFonts w:hint="eastAsia" w:ascii="仿宋_GB2312" w:hAnsi="仿宋_GB2312" w:eastAsia="仿宋_GB2312" w:cs="仿宋_GB2312"/>
          <w:b w:val="0"/>
          <w:bCs/>
          <w:color w:val="auto"/>
          <w:w w:val="200"/>
          <w:kern w:val="0"/>
          <w:sz w:val="30"/>
          <w:szCs w:val="30"/>
          <w:highlight w:val="none"/>
          <w:u w:val="single"/>
        </w:rPr>
        <w:t xml:space="preserve"> </w:t>
      </w:r>
      <w:r>
        <w:rPr>
          <w:rFonts w:hint="eastAsia" w:ascii="仿宋_GB2312" w:hAnsi="仿宋_GB2312" w:eastAsia="仿宋_GB2312" w:cs="仿宋_GB2312"/>
          <w:b w:val="0"/>
          <w:bCs/>
          <w:color w:val="auto"/>
          <w:kern w:val="0"/>
          <w:sz w:val="30"/>
          <w:szCs w:val="30"/>
          <w:highlight w:val="none"/>
          <w:u w:val="single"/>
        </w:rPr>
        <w:t>2021年服务区导视系统改造项目</w:t>
      </w:r>
      <w:r>
        <w:rPr>
          <w:rFonts w:hint="eastAsia" w:ascii="仿宋_GB2312" w:hAnsi="仿宋_GB2312" w:eastAsia="仿宋_GB2312" w:cs="仿宋_GB2312"/>
          <w:b w:val="0"/>
          <w:bCs/>
          <w:color w:val="auto"/>
          <w:kern w:val="0"/>
          <w:sz w:val="30"/>
          <w:szCs w:val="30"/>
          <w:highlight w:val="none"/>
          <w:u w:val="single"/>
          <w:lang w:val="en-US" w:eastAsia="zh-CN"/>
        </w:rPr>
        <w:t xml:space="preserve"> </w:t>
      </w:r>
      <w:r>
        <w:rPr>
          <w:rFonts w:hint="eastAsia" w:ascii="仿宋_GB2312" w:hAnsi="仿宋_GB2312" w:eastAsia="仿宋_GB2312" w:cs="仿宋_GB2312"/>
          <w:b w:val="0"/>
          <w:bCs/>
          <w:color w:val="auto"/>
          <w:kern w:val="0"/>
          <w:sz w:val="30"/>
          <w:szCs w:val="30"/>
          <w:highlight w:val="none"/>
          <w:u w:val="none"/>
          <w:lang w:val="en-US" w:eastAsia="zh-CN"/>
        </w:rPr>
        <w:t>的</w:t>
      </w:r>
      <w:r>
        <w:rPr>
          <w:rFonts w:hint="eastAsia" w:ascii="仿宋_GB2312" w:hAnsi="仿宋_GB2312" w:eastAsia="仿宋_GB2312" w:cs="仿宋_GB2312"/>
          <w:b w:val="0"/>
          <w:bCs/>
          <w:color w:val="auto"/>
          <w:kern w:val="0"/>
          <w:sz w:val="30"/>
          <w:szCs w:val="30"/>
          <w:highlight w:val="none"/>
        </w:rPr>
        <w:t>报价文件、签订合同和处理有关事宜，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仿宋_GB2312" w:hAnsi="仿宋_GB2312" w:eastAsia="仿宋_GB2312" w:cs="仿宋_GB2312"/>
          <w:b w:val="0"/>
          <w:bCs/>
          <w:color w:val="auto"/>
          <w:kern w:val="0"/>
          <w:sz w:val="30"/>
          <w:szCs w:val="30"/>
          <w:highlight w:val="none"/>
        </w:rPr>
      </w:pPr>
      <w:r>
        <w:rPr>
          <w:rFonts w:hint="eastAsia" w:ascii="仿宋_GB2312" w:hAnsi="仿宋_GB2312" w:eastAsia="仿宋_GB2312" w:cs="仿宋_GB2312"/>
          <w:b w:val="0"/>
          <w:bCs/>
          <w:color w:val="auto"/>
          <w:kern w:val="0"/>
          <w:sz w:val="30"/>
          <w:szCs w:val="30"/>
          <w:highlight w:val="none"/>
        </w:rPr>
        <w:t>委托</w:t>
      </w:r>
      <w:r>
        <w:rPr>
          <w:rFonts w:hint="eastAsia" w:ascii="仿宋_GB2312" w:hAnsi="仿宋_GB2312" w:eastAsia="仿宋_GB2312" w:cs="仿宋_GB2312"/>
          <w:b w:val="0"/>
          <w:bCs/>
          <w:color w:val="auto"/>
          <w:spacing w:val="-1"/>
          <w:kern w:val="0"/>
          <w:sz w:val="30"/>
          <w:szCs w:val="30"/>
          <w:highlight w:val="none"/>
        </w:rPr>
        <w:t>期</w:t>
      </w:r>
      <w:r>
        <w:rPr>
          <w:rFonts w:hint="eastAsia" w:ascii="仿宋_GB2312" w:hAnsi="仿宋_GB2312" w:eastAsia="仿宋_GB2312" w:cs="仿宋_GB2312"/>
          <w:b w:val="0"/>
          <w:bCs/>
          <w:color w:val="auto"/>
          <w:kern w:val="0"/>
          <w:sz w:val="30"/>
          <w:szCs w:val="30"/>
          <w:highlight w:val="none"/>
        </w:rPr>
        <w:t>限：</w:t>
      </w:r>
      <w:r>
        <w:rPr>
          <w:rFonts w:hint="eastAsia" w:ascii="仿宋_GB2312" w:hAnsi="仿宋_GB2312" w:eastAsia="仿宋_GB2312" w:cs="仿宋_GB2312"/>
          <w:b w:val="0"/>
          <w:bCs/>
          <w:color w:val="auto"/>
          <w:w w:val="200"/>
          <w:kern w:val="0"/>
          <w:sz w:val="30"/>
          <w:szCs w:val="30"/>
          <w:highlight w:val="none"/>
        </w:rPr>
        <w:t xml:space="preserve"> </w:t>
      </w:r>
      <w:r>
        <w:rPr>
          <w:rFonts w:hint="eastAsia" w:ascii="仿宋_GB2312" w:hAnsi="仿宋_GB2312" w:eastAsia="仿宋_GB2312" w:cs="仿宋_GB2312"/>
          <w:b w:val="0"/>
          <w:bCs/>
          <w:color w:val="auto"/>
          <w:kern w:val="0"/>
          <w:sz w:val="30"/>
          <w:szCs w:val="30"/>
          <w:highlight w:val="none"/>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仿宋_GB2312" w:hAnsi="仿宋_GB2312" w:eastAsia="仿宋_GB2312" w:cs="仿宋_GB2312"/>
          <w:b w:val="0"/>
          <w:bCs/>
          <w:color w:val="auto"/>
          <w:kern w:val="0"/>
          <w:sz w:val="30"/>
          <w:szCs w:val="30"/>
          <w:highlight w:val="none"/>
        </w:rPr>
      </w:pPr>
      <w:r>
        <w:rPr>
          <w:rFonts w:hint="eastAsia" w:ascii="仿宋_GB2312" w:hAnsi="仿宋_GB2312" w:eastAsia="仿宋_GB2312" w:cs="仿宋_GB2312"/>
          <w:b w:val="0"/>
          <w:bCs/>
          <w:color w:val="auto"/>
          <w:kern w:val="0"/>
          <w:sz w:val="30"/>
          <w:szCs w:val="30"/>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仿宋_GB2312" w:hAnsi="仿宋_GB2312" w:eastAsia="仿宋_GB2312" w:cs="仿宋_GB2312"/>
          <w:b w:val="0"/>
          <w:bCs/>
          <w:color w:val="auto"/>
          <w:kern w:val="0"/>
          <w:sz w:val="30"/>
          <w:szCs w:val="30"/>
          <w:highlight w:val="none"/>
        </w:rPr>
      </w:pPr>
      <w:r>
        <w:rPr>
          <w:rFonts w:hint="eastAsia" w:ascii="仿宋_GB2312" w:hAnsi="仿宋_GB2312" w:eastAsia="仿宋_GB2312" w:cs="仿宋_GB2312"/>
          <w:b w:val="0"/>
          <w:bCs/>
          <w:color w:val="auto"/>
          <w:kern w:val="0"/>
          <w:sz w:val="30"/>
          <w:szCs w:val="30"/>
          <w:highlight w:val="none"/>
        </w:rPr>
        <w:t>附：法定代表人身份证明。</w:t>
      </w:r>
    </w:p>
    <w:p>
      <w:pPr>
        <w:tabs>
          <w:tab w:val="left" w:pos="4200"/>
          <w:tab w:val="left" w:pos="4620"/>
        </w:tabs>
        <w:autoSpaceDE w:val="0"/>
        <w:autoSpaceDN w:val="0"/>
        <w:adjustRightInd w:val="0"/>
        <w:snapToGrid w:val="0"/>
        <w:spacing w:line="360" w:lineRule="auto"/>
        <w:ind w:firstLine="600" w:firstLineChars="200"/>
        <w:jc w:val="left"/>
        <w:rPr>
          <w:rFonts w:hint="eastAsia" w:ascii="仿宋_GB2312" w:hAnsi="仿宋_GB2312" w:eastAsia="仿宋_GB2312" w:cs="仿宋_GB2312"/>
          <w:b w:val="0"/>
          <w:bCs/>
          <w:color w:val="auto"/>
          <w:kern w:val="0"/>
          <w:sz w:val="30"/>
          <w:szCs w:val="30"/>
          <w:highlight w:val="none"/>
        </w:rPr>
      </w:pPr>
      <w:r>
        <w:rPr>
          <w:rFonts w:hint="eastAsia" w:ascii="仿宋_GB2312" w:hAnsi="仿宋_GB2312" w:eastAsia="仿宋_GB2312" w:cs="仿宋_GB2312"/>
          <w:b w:val="0"/>
          <w:bCs/>
          <w:color w:val="auto"/>
          <w:kern w:val="0"/>
          <w:sz w:val="30"/>
          <w:szCs w:val="30"/>
          <w:highlight w:val="none"/>
        </w:rPr>
        <w:t>报</w:t>
      </w:r>
      <w:r>
        <w:rPr>
          <w:rFonts w:hint="eastAsia" w:ascii="仿宋_GB2312" w:hAnsi="仿宋_GB2312" w:eastAsia="仿宋_GB2312" w:cs="仿宋_GB2312"/>
          <w:b w:val="0"/>
          <w:bCs/>
          <w:color w:val="auto"/>
          <w:kern w:val="0"/>
          <w:sz w:val="30"/>
          <w:szCs w:val="30"/>
          <w:highlight w:val="none"/>
          <w:lang w:val="en-US" w:eastAsia="zh-CN"/>
        </w:rPr>
        <w:t xml:space="preserve">  </w:t>
      </w:r>
      <w:r>
        <w:rPr>
          <w:rFonts w:hint="eastAsia" w:ascii="仿宋_GB2312" w:hAnsi="仿宋_GB2312" w:eastAsia="仿宋_GB2312" w:cs="仿宋_GB2312"/>
          <w:b w:val="0"/>
          <w:bCs/>
          <w:color w:val="auto"/>
          <w:kern w:val="0"/>
          <w:sz w:val="30"/>
          <w:szCs w:val="30"/>
          <w:highlight w:val="none"/>
        </w:rPr>
        <w:t>价</w:t>
      </w:r>
      <w:r>
        <w:rPr>
          <w:rFonts w:hint="eastAsia" w:ascii="仿宋_GB2312" w:hAnsi="仿宋_GB2312" w:eastAsia="仿宋_GB2312" w:cs="仿宋_GB2312"/>
          <w:b w:val="0"/>
          <w:bCs/>
          <w:color w:val="auto"/>
          <w:kern w:val="0"/>
          <w:sz w:val="30"/>
          <w:szCs w:val="30"/>
          <w:highlight w:val="none"/>
          <w:lang w:val="en-US" w:eastAsia="zh-CN"/>
        </w:rPr>
        <w:t xml:space="preserve">  </w:t>
      </w:r>
      <w:r>
        <w:rPr>
          <w:rFonts w:hint="eastAsia" w:ascii="仿宋_GB2312" w:hAnsi="仿宋_GB2312" w:eastAsia="仿宋_GB2312" w:cs="仿宋_GB2312"/>
          <w:b w:val="0"/>
          <w:bCs/>
          <w:color w:val="auto"/>
          <w:kern w:val="0"/>
          <w:sz w:val="30"/>
          <w:szCs w:val="30"/>
          <w:highlight w:val="none"/>
        </w:rPr>
        <w:t>人：</w:t>
      </w:r>
      <w:r>
        <w:rPr>
          <w:rFonts w:hint="eastAsia" w:ascii="仿宋_GB2312" w:hAnsi="仿宋_GB2312" w:eastAsia="仿宋_GB2312" w:cs="仿宋_GB2312"/>
          <w:b w:val="0"/>
          <w:bCs/>
          <w:color w:val="auto"/>
          <w:w w:val="200"/>
          <w:kern w:val="0"/>
          <w:sz w:val="30"/>
          <w:szCs w:val="30"/>
          <w:highlight w:val="none"/>
          <w:u w:val="single"/>
        </w:rPr>
        <w:t xml:space="preserve">            </w:t>
      </w:r>
      <w:r>
        <w:rPr>
          <w:rFonts w:hint="eastAsia" w:ascii="仿宋_GB2312" w:hAnsi="仿宋_GB2312" w:eastAsia="仿宋_GB2312" w:cs="仿宋_GB2312"/>
          <w:b w:val="0"/>
          <w:bCs/>
          <w:color w:val="auto"/>
          <w:kern w:val="0"/>
          <w:sz w:val="30"/>
          <w:szCs w:val="30"/>
          <w:highlight w:val="none"/>
          <w:u w:val="single"/>
        </w:rPr>
        <w:t xml:space="preserve"> </w:t>
      </w:r>
      <w:r>
        <w:rPr>
          <w:rFonts w:hint="eastAsia" w:ascii="仿宋_GB2312" w:hAnsi="仿宋_GB2312" w:eastAsia="仿宋_GB2312" w:cs="仿宋_GB2312"/>
          <w:b w:val="0"/>
          <w:bCs/>
          <w:color w:val="auto"/>
          <w:kern w:val="0"/>
          <w:sz w:val="30"/>
          <w:szCs w:val="30"/>
          <w:highlight w:val="none"/>
        </w:rPr>
        <w:t>（</w:t>
      </w:r>
      <w:r>
        <w:rPr>
          <w:rFonts w:hint="eastAsia" w:ascii="仿宋_GB2312" w:hAnsi="仿宋_GB2312" w:eastAsia="仿宋_GB2312" w:cs="仿宋_GB2312"/>
          <w:b w:val="0"/>
          <w:bCs/>
          <w:color w:val="auto"/>
          <w:spacing w:val="-1"/>
          <w:kern w:val="0"/>
          <w:sz w:val="30"/>
          <w:szCs w:val="30"/>
          <w:highlight w:val="none"/>
        </w:rPr>
        <w:t>盖</w:t>
      </w:r>
      <w:r>
        <w:rPr>
          <w:rFonts w:hint="eastAsia" w:ascii="仿宋_GB2312" w:hAnsi="仿宋_GB2312" w:eastAsia="仿宋_GB2312" w:cs="仿宋_GB2312"/>
          <w:b w:val="0"/>
          <w:bCs/>
          <w:color w:val="auto"/>
          <w:kern w:val="0"/>
          <w:sz w:val="30"/>
          <w:szCs w:val="30"/>
          <w:highlight w:val="none"/>
        </w:rPr>
        <w:t xml:space="preserve">单位公章） </w:t>
      </w:r>
    </w:p>
    <w:p>
      <w:pPr>
        <w:tabs>
          <w:tab w:val="left" w:pos="6300"/>
        </w:tabs>
        <w:autoSpaceDE w:val="0"/>
        <w:autoSpaceDN w:val="0"/>
        <w:adjustRightInd w:val="0"/>
        <w:snapToGrid w:val="0"/>
        <w:spacing w:line="360" w:lineRule="auto"/>
        <w:ind w:firstLine="600" w:firstLineChars="200"/>
        <w:jc w:val="left"/>
        <w:rPr>
          <w:rFonts w:hint="eastAsia" w:ascii="仿宋_GB2312" w:hAnsi="仿宋_GB2312" w:eastAsia="仿宋_GB2312" w:cs="仿宋_GB2312"/>
          <w:b w:val="0"/>
          <w:bCs/>
          <w:color w:val="auto"/>
          <w:kern w:val="0"/>
          <w:sz w:val="30"/>
          <w:szCs w:val="30"/>
          <w:highlight w:val="none"/>
        </w:rPr>
      </w:pPr>
      <w:r>
        <w:rPr>
          <w:rFonts w:hint="eastAsia" w:ascii="仿宋_GB2312" w:hAnsi="仿宋_GB2312" w:eastAsia="仿宋_GB2312" w:cs="仿宋_GB2312"/>
          <w:b w:val="0"/>
          <w:bCs/>
          <w:color w:val="auto"/>
          <w:kern w:val="0"/>
          <w:sz w:val="30"/>
          <w:szCs w:val="30"/>
          <w:highlight w:val="none"/>
        </w:rPr>
        <w:t>法定代表人：</w:t>
      </w:r>
      <w:r>
        <w:rPr>
          <w:rFonts w:hint="eastAsia" w:ascii="仿宋_GB2312" w:hAnsi="仿宋_GB2312" w:eastAsia="仿宋_GB2312" w:cs="仿宋_GB2312"/>
          <w:b w:val="0"/>
          <w:bCs/>
          <w:color w:val="auto"/>
          <w:w w:val="200"/>
          <w:kern w:val="0"/>
          <w:sz w:val="30"/>
          <w:szCs w:val="30"/>
          <w:highlight w:val="none"/>
          <w:u w:val="single"/>
        </w:rPr>
        <w:t xml:space="preserve"> </w:t>
      </w:r>
      <w:r>
        <w:rPr>
          <w:rFonts w:hint="eastAsia" w:ascii="仿宋_GB2312" w:hAnsi="仿宋_GB2312" w:eastAsia="仿宋_GB2312" w:cs="仿宋_GB2312"/>
          <w:b w:val="0"/>
          <w:bCs/>
          <w:color w:val="auto"/>
          <w:kern w:val="0"/>
          <w:sz w:val="30"/>
          <w:szCs w:val="30"/>
          <w:highlight w:val="none"/>
          <w:u w:val="single"/>
        </w:rPr>
        <w:tab/>
      </w:r>
      <w:r>
        <w:rPr>
          <w:rFonts w:hint="eastAsia" w:ascii="仿宋_GB2312" w:hAnsi="仿宋_GB2312" w:eastAsia="仿宋_GB2312" w:cs="仿宋_GB2312"/>
          <w:b w:val="0"/>
          <w:bCs/>
          <w:color w:val="auto"/>
          <w:kern w:val="0"/>
          <w:sz w:val="30"/>
          <w:szCs w:val="30"/>
          <w:highlight w:val="none"/>
          <w:u w:val="single"/>
        </w:rPr>
        <w:tab/>
      </w:r>
      <w:r>
        <w:rPr>
          <w:rFonts w:hint="eastAsia" w:ascii="仿宋_GB2312" w:hAnsi="仿宋_GB2312" w:eastAsia="仿宋_GB2312" w:cs="仿宋_GB2312"/>
          <w:b w:val="0"/>
          <w:bCs/>
          <w:color w:val="auto"/>
          <w:kern w:val="0"/>
          <w:sz w:val="30"/>
          <w:szCs w:val="30"/>
          <w:highlight w:val="none"/>
        </w:rPr>
        <w:t>（签字）</w:t>
      </w:r>
    </w:p>
    <w:p>
      <w:pPr>
        <w:tabs>
          <w:tab w:val="left" w:pos="5260"/>
        </w:tabs>
        <w:autoSpaceDE w:val="0"/>
        <w:autoSpaceDN w:val="0"/>
        <w:adjustRightInd w:val="0"/>
        <w:snapToGrid w:val="0"/>
        <w:spacing w:line="360" w:lineRule="auto"/>
        <w:ind w:firstLine="600" w:firstLineChars="200"/>
        <w:jc w:val="left"/>
        <w:rPr>
          <w:rFonts w:hint="eastAsia" w:ascii="仿宋_GB2312" w:hAnsi="仿宋_GB2312" w:eastAsia="仿宋_GB2312" w:cs="仿宋_GB2312"/>
          <w:b w:val="0"/>
          <w:bCs/>
          <w:color w:val="auto"/>
          <w:kern w:val="0"/>
          <w:sz w:val="30"/>
          <w:szCs w:val="30"/>
          <w:highlight w:val="none"/>
          <w:lang w:val="en-US" w:eastAsia="zh-CN"/>
        </w:rPr>
      </w:pPr>
      <w:r>
        <w:rPr>
          <w:rFonts w:hint="eastAsia" w:ascii="仿宋_GB2312" w:hAnsi="仿宋_GB2312" w:eastAsia="仿宋_GB2312" w:cs="仿宋_GB2312"/>
          <w:b w:val="0"/>
          <w:bCs/>
          <w:color w:val="auto"/>
          <w:kern w:val="0"/>
          <w:sz w:val="30"/>
          <w:szCs w:val="30"/>
          <w:highlight w:val="none"/>
        </w:rPr>
        <w:t>身份证号码：</w:t>
      </w:r>
      <w:r>
        <w:rPr>
          <w:rFonts w:hint="eastAsia" w:ascii="仿宋_GB2312" w:hAnsi="仿宋_GB2312" w:eastAsia="仿宋_GB2312" w:cs="仿宋_GB2312"/>
          <w:b w:val="0"/>
          <w:bCs/>
          <w:color w:val="auto"/>
          <w:w w:val="200"/>
          <w:kern w:val="0"/>
          <w:sz w:val="30"/>
          <w:szCs w:val="30"/>
          <w:highlight w:val="none"/>
          <w:u w:val="single"/>
        </w:rPr>
        <w:t xml:space="preserve"> </w:t>
      </w:r>
      <w:r>
        <w:rPr>
          <w:rFonts w:hint="eastAsia" w:ascii="仿宋_GB2312" w:hAnsi="仿宋_GB2312" w:eastAsia="仿宋_GB2312" w:cs="仿宋_GB2312"/>
          <w:b w:val="0"/>
          <w:bCs/>
          <w:color w:val="auto"/>
          <w:w w:val="200"/>
          <w:kern w:val="0"/>
          <w:sz w:val="30"/>
          <w:szCs w:val="30"/>
          <w:highlight w:val="none"/>
          <w:u w:val="single"/>
          <w:lang w:val="en-US" w:eastAsia="zh-CN"/>
        </w:rPr>
        <w:t xml:space="preserve">    </w:t>
      </w:r>
      <w:r>
        <w:rPr>
          <w:rFonts w:hint="eastAsia" w:ascii="仿宋_GB2312" w:hAnsi="仿宋_GB2312" w:eastAsia="仿宋_GB2312" w:cs="仿宋_GB2312"/>
          <w:b w:val="0"/>
          <w:bCs/>
          <w:color w:val="auto"/>
          <w:w w:val="200"/>
          <w:kern w:val="0"/>
          <w:sz w:val="30"/>
          <w:szCs w:val="30"/>
          <w:highlight w:val="none"/>
          <w:u w:val="single"/>
        </w:rPr>
        <w:t xml:space="preserve">         </w:t>
      </w:r>
    </w:p>
    <w:p>
      <w:pPr>
        <w:tabs>
          <w:tab w:val="left" w:pos="6720"/>
        </w:tabs>
        <w:autoSpaceDE w:val="0"/>
        <w:autoSpaceDN w:val="0"/>
        <w:adjustRightInd w:val="0"/>
        <w:snapToGrid w:val="0"/>
        <w:spacing w:line="360" w:lineRule="auto"/>
        <w:ind w:firstLine="600" w:firstLineChars="200"/>
        <w:jc w:val="left"/>
        <w:rPr>
          <w:rFonts w:hint="eastAsia" w:ascii="仿宋_GB2312" w:hAnsi="仿宋_GB2312" w:eastAsia="仿宋_GB2312" w:cs="仿宋_GB2312"/>
          <w:b w:val="0"/>
          <w:bCs/>
          <w:color w:val="auto"/>
          <w:kern w:val="0"/>
          <w:sz w:val="30"/>
          <w:szCs w:val="30"/>
          <w:highlight w:val="none"/>
        </w:rPr>
      </w:pPr>
      <w:r>
        <w:rPr>
          <w:rFonts w:hint="eastAsia" w:ascii="仿宋_GB2312" w:hAnsi="仿宋_GB2312" w:eastAsia="仿宋_GB2312" w:cs="仿宋_GB2312"/>
          <w:b w:val="0"/>
          <w:bCs/>
          <w:color w:val="auto"/>
          <w:kern w:val="0"/>
          <w:sz w:val="30"/>
          <w:szCs w:val="30"/>
          <w:highlight w:val="none"/>
        </w:rPr>
        <w:t>委托代理人：</w:t>
      </w:r>
      <w:r>
        <w:rPr>
          <w:rFonts w:hint="eastAsia" w:ascii="仿宋_GB2312" w:hAnsi="仿宋_GB2312" w:eastAsia="仿宋_GB2312" w:cs="仿宋_GB2312"/>
          <w:b w:val="0"/>
          <w:bCs/>
          <w:color w:val="auto"/>
          <w:w w:val="200"/>
          <w:kern w:val="0"/>
          <w:sz w:val="30"/>
          <w:szCs w:val="30"/>
          <w:highlight w:val="none"/>
          <w:u w:val="single"/>
        </w:rPr>
        <w:t xml:space="preserve"> </w:t>
      </w:r>
      <w:r>
        <w:rPr>
          <w:rFonts w:hint="eastAsia" w:ascii="仿宋_GB2312" w:hAnsi="仿宋_GB2312" w:eastAsia="仿宋_GB2312" w:cs="仿宋_GB2312"/>
          <w:b w:val="0"/>
          <w:bCs/>
          <w:color w:val="auto"/>
          <w:kern w:val="0"/>
          <w:sz w:val="30"/>
          <w:szCs w:val="30"/>
          <w:highlight w:val="none"/>
          <w:u w:val="single"/>
        </w:rPr>
        <w:tab/>
      </w:r>
      <w:r>
        <w:rPr>
          <w:rFonts w:hint="eastAsia" w:ascii="仿宋_GB2312" w:hAnsi="仿宋_GB2312" w:eastAsia="仿宋_GB2312" w:cs="仿宋_GB2312"/>
          <w:b w:val="0"/>
          <w:bCs/>
          <w:color w:val="auto"/>
          <w:kern w:val="0"/>
          <w:sz w:val="30"/>
          <w:szCs w:val="30"/>
          <w:highlight w:val="none"/>
        </w:rPr>
        <w:t>（签</w:t>
      </w:r>
      <w:r>
        <w:rPr>
          <w:rFonts w:hint="eastAsia" w:ascii="仿宋_GB2312" w:hAnsi="仿宋_GB2312" w:eastAsia="仿宋_GB2312" w:cs="仿宋_GB2312"/>
          <w:b w:val="0"/>
          <w:bCs/>
          <w:color w:val="auto"/>
          <w:spacing w:val="-1"/>
          <w:kern w:val="0"/>
          <w:sz w:val="30"/>
          <w:szCs w:val="30"/>
          <w:highlight w:val="none"/>
        </w:rPr>
        <w:t>字</w:t>
      </w:r>
      <w:r>
        <w:rPr>
          <w:rFonts w:hint="eastAsia" w:ascii="仿宋_GB2312" w:hAnsi="仿宋_GB2312" w:eastAsia="仿宋_GB2312" w:cs="仿宋_GB2312"/>
          <w:b w:val="0"/>
          <w:bCs/>
          <w:color w:val="auto"/>
          <w:kern w:val="0"/>
          <w:sz w:val="30"/>
          <w:szCs w:val="30"/>
          <w:highlight w:val="none"/>
        </w:rPr>
        <w:t>）</w:t>
      </w:r>
    </w:p>
    <w:p>
      <w:pPr>
        <w:tabs>
          <w:tab w:val="left" w:pos="6825"/>
        </w:tabs>
        <w:autoSpaceDE w:val="0"/>
        <w:autoSpaceDN w:val="0"/>
        <w:adjustRightInd w:val="0"/>
        <w:snapToGrid w:val="0"/>
        <w:spacing w:line="360" w:lineRule="auto"/>
        <w:ind w:firstLine="600" w:firstLineChars="200"/>
        <w:jc w:val="left"/>
        <w:rPr>
          <w:rFonts w:hint="eastAsia" w:ascii="仿宋_GB2312" w:hAnsi="仿宋_GB2312" w:eastAsia="仿宋_GB2312" w:cs="仿宋_GB2312"/>
          <w:b w:val="0"/>
          <w:bCs/>
          <w:color w:val="auto"/>
          <w:kern w:val="0"/>
          <w:sz w:val="30"/>
          <w:szCs w:val="30"/>
          <w:highlight w:val="none"/>
        </w:rPr>
      </w:pPr>
      <w:r>
        <w:rPr>
          <w:rFonts w:hint="eastAsia" w:ascii="仿宋_GB2312" w:hAnsi="仿宋_GB2312" w:eastAsia="仿宋_GB2312" w:cs="仿宋_GB2312"/>
          <w:b w:val="0"/>
          <w:bCs/>
          <w:color w:val="auto"/>
          <w:kern w:val="0"/>
          <w:sz w:val="30"/>
          <w:szCs w:val="30"/>
          <w:highlight w:val="none"/>
        </w:rPr>
        <w:t>身份证号码：</w:t>
      </w:r>
      <w:r>
        <w:rPr>
          <w:rFonts w:hint="eastAsia" w:ascii="仿宋_GB2312" w:hAnsi="仿宋_GB2312" w:eastAsia="仿宋_GB2312" w:cs="仿宋_GB2312"/>
          <w:b w:val="0"/>
          <w:bCs/>
          <w:color w:val="auto"/>
          <w:w w:val="200"/>
          <w:kern w:val="0"/>
          <w:sz w:val="30"/>
          <w:szCs w:val="30"/>
          <w:highlight w:val="none"/>
          <w:u w:val="single"/>
        </w:rPr>
        <w:t xml:space="preserve"> </w:t>
      </w:r>
      <w:r>
        <w:rPr>
          <w:rFonts w:hint="eastAsia" w:ascii="仿宋_GB2312" w:hAnsi="仿宋_GB2312" w:eastAsia="仿宋_GB2312" w:cs="仿宋_GB2312"/>
          <w:b w:val="0"/>
          <w:bCs/>
          <w:color w:val="auto"/>
          <w:kern w:val="0"/>
          <w:sz w:val="30"/>
          <w:szCs w:val="30"/>
          <w:highlight w:val="none"/>
          <w:u w:val="single"/>
        </w:rPr>
        <w:tab/>
      </w:r>
    </w:p>
    <w:p>
      <w:pPr>
        <w:tabs>
          <w:tab w:val="left" w:pos="4005"/>
          <w:tab w:val="left" w:pos="4100"/>
          <w:tab w:val="left" w:pos="5040"/>
        </w:tabs>
        <w:autoSpaceDE w:val="0"/>
        <w:autoSpaceDN w:val="0"/>
        <w:adjustRightInd w:val="0"/>
        <w:snapToGrid w:val="0"/>
        <w:spacing w:line="360" w:lineRule="auto"/>
        <w:ind w:firstLine="3780"/>
        <w:jc w:val="left"/>
        <w:rPr>
          <w:rFonts w:hint="eastAsia" w:ascii="仿宋_GB2312" w:hAnsi="仿宋_GB2312" w:eastAsia="仿宋_GB2312" w:cs="仿宋_GB2312"/>
          <w:b w:val="0"/>
          <w:bCs/>
          <w:color w:val="auto"/>
          <w:kern w:val="0"/>
          <w:sz w:val="30"/>
          <w:szCs w:val="30"/>
          <w:highlight w:val="none"/>
        </w:rPr>
      </w:pPr>
      <w:r>
        <w:rPr>
          <w:rFonts w:hint="eastAsia" w:ascii="仿宋_GB2312" w:hAnsi="仿宋_GB2312" w:eastAsia="仿宋_GB2312" w:cs="仿宋_GB2312"/>
          <w:b w:val="0"/>
          <w:bCs/>
          <w:color w:val="auto"/>
          <w:w w:val="200"/>
          <w:kern w:val="0"/>
          <w:sz w:val="30"/>
          <w:szCs w:val="30"/>
          <w:highlight w:val="none"/>
          <w:u w:val="single"/>
        </w:rPr>
        <w:t xml:space="preserve">   </w:t>
      </w:r>
      <w:r>
        <w:rPr>
          <w:rFonts w:hint="eastAsia" w:ascii="仿宋_GB2312" w:hAnsi="仿宋_GB2312" w:eastAsia="仿宋_GB2312" w:cs="仿宋_GB2312"/>
          <w:b w:val="0"/>
          <w:bCs/>
          <w:color w:val="auto"/>
          <w:kern w:val="0"/>
          <w:sz w:val="30"/>
          <w:szCs w:val="30"/>
          <w:highlight w:val="none"/>
          <w:u w:val="single"/>
        </w:rPr>
        <w:tab/>
      </w:r>
      <w:r>
        <w:rPr>
          <w:rFonts w:hint="eastAsia" w:ascii="仿宋_GB2312" w:hAnsi="仿宋_GB2312" w:eastAsia="仿宋_GB2312" w:cs="仿宋_GB2312"/>
          <w:b w:val="0"/>
          <w:bCs/>
          <w:color w:val="auto"/>
          <w:kern w:val="0"/>
          <w:sz w:val="30"/>
          <w:szCs w:val="30"/>
          <w:highlight w:val="none"/>
        </w:rPr>
        <w:t>年</w:t>
      </w:r>
      <w:r>
        <w:rPr>
          <w:rFonts w:hint="eastAsia" w:ascii="仿宋_GB2312" w:hAnsi="仿宋_GB2312" w:eastAsia="仿宋_GB2312" w:cs="仿宋_GB2312"/>
          <w:b w:val="0"/>
          <w:bCs/>
          <w:color w:val="auto"/>
          <w:w w:val="200"/>
          <w:kern w:val="0"/>
          <w:sz w:val="30"/>
          <w:szCs w:val="30"/>
          <w:highlight w:val="none"/>
          <w:u w:val="single"/>
        </w:rPr>
        <w:t xml:space="preserve">  </w:t>
      </w:r>
      <w:r>
        <w:rPr>
          <w:rFonts w:hint="eastAsia" w:ascii="仿宋_GB2312" w:hAnsi="仿宋_GB2312" w:eastAsia="仿宋_GB2312" w:cs="仿宋_GB2312"/>
          <w:b w:val="0"/>
          <w:bCs/>
          <w:color w:val="auto"/>
          <w:kern w:val="0"/>
          <w:sz w:val="30"/>
          <w:szCs w:val="30"/>
          <w:highlight w:val="none"/>
          <w:u w:val="single"/>
        </w:rPr>
        <w:tab/>
      </w:r>
      <w:r>
        <w:rPr>
          <w:rFonts w:hint="eastAsia" w:ascii="仿宋_GB2312" w:hAnsi="仿宋_GB2312" w:eastAsia="仿宋_GB2312" w:cs="仿宋_GB2312"/>
          <w:b w:val="0"/>
          <w:bCs/>
          <w:color w:val="auto"/>
          <w:kern w:val="0"/>
          <w:sz w:val="30"/>
          <w:szCs w:val="30"/>
          <w:highlight w:val="none"/>
        </w:rPr>
        <w:t>月</w:t>
      </w:r>
      <w:r>
        <w:rPr>
          <w:rFonts w:hint="eastAsia" w:ascii="仿宋_GB2312" w:hAnsi="仿宋_GB2312" w:eastAsia="仿宋_GB2312" w:cs="仿宋_GB2312"/>
          <w:b w:val="0"/>
          <w:bCs/>
          <w:color w:val="auto"/>
          <w:w w:val="200"/>
          <w:kern w:val="0"/>
          <w:sz w:val="30"/>
          <w:szCs w:val="30"/>
          <w:highlight w:val="none"/>
          <w:u w:val="single"/>
        </w:rPr>
        <w:t xml:space="preserve"> </w:t>
      </w:r>
      <w:r>
        <w:rPr>
          <w:rFonts w:hint="eastAsia" w:ascii="仿宋_GB2312" w:hAnsi="仿宋_GB2312" w:eastAsia="仿宋_GB2312" w:cs="仿宋_GB2312"/>
          <w:b w:val="0"/>
          <w:bCs/>
          <w:color w:val="auto"/>
          <w:w w:val="200"/>
          <w:kern w:val="0"/>
          <w:sz w:val="30"/>
          <w:szCs w:val="30"/>
          <w:highlight w:val="none"/>
          <w:u w:val="single"/>
          <w:lang w:val="en-US" w:eastAsia="zh-CN"/>
        </w:rPr>
        <w:t xml:space="preserve">  </w:t>
      </w:r>
      <w:r>
        <w:rPr>
          <w:rFonts w:hint="eastAsia" w:ascii="仿宋_GB2312" w:hAnsi="仿宋_GB2312" w:eastAsia="仿宋_GB2312" w:cs="仿宋_GB2312"/>
          <w:b w:val="0"/>
          <w:bCs/>
          <w:color w:val="auto"/>
          <w:kern w:val="0"/>
          <w:sz w:val="30"/>
          <w:szCs w:val="30"/>
          <w:highlight w:val="none"/>
          <w:u w:val="single"/>
        </w:rPr>
        <w:tab/>
      </w:r>
      <w:r>
        <w:rPr>
          <w:rFonts w:hint="eastAsia" w:ascii="仿宋_GB2312" w:hAnsi="仿宋_GB2312" w:eastAsia="仿宋_GB2312" w:cs="仿宋_GB2312"/>
          <w:b w:val="0"/>
          <w:bCs/>
          <w:color w:val="auto"/>
          <w:kern w:val="0"/>
          <w:sz w:val="30"/>
          <w:szCs w:val="30"/>
          <w:highlight w:val="none"/>
        </w:rPr>
        <w:t>日</w:t>
      </w:r>
    </w:p>
    <w:tbl>
      <w:tblPr>
        <w:tblStyle w:val="7"/>
        <w:tblW w:w="832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160"/>
        <w:gridCol w:w="416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036" w:hRule="atLeast"/>
        </w:trPr>
        <w:tc>
          <w:tcPr>
            <w:tcW w:w="4160" w:type="dxa"/>
            <w:vAlign w:val="center"/>
          </w:tcPr>
          <w:p>
            <w:pPr>
              <w:spacing w:line="500" w:lineRule="exact"/>
              <w:jc w:val="center"/>
              <w:rPr>
                <w:rFonts w:hint="eastAsia" w:ascii="仿宋_GB2312" w:hAnsi="仿宋_GB2312" w:eastAsia="仿宋_GB2312" w:cs="仿宋_GB2312"/>
                <w:b w:val="0"/>
                <w:bCs/>
                <w:color w:val="auto"/>
                <w:sz w:val="28"/>
                <w:highlight w:val="none"/>
              </w:rPr>
            </w:pPr>
            <w:r>
              <w:rPr>
                <w:rFonts w:hint="eastAsia" w:ascii="仿宋_GB2312" w:hAnsi="仿宋_GB2312" w:eastAsia="仿宋_GB2312" w:cs="仿宋_GB2312"/>
                <w:b w:val="0"/>
                <w:bCs/>
                <w:color w:val="auto"/>
                <w:sz w:val="24"/>
                <w:highlight w:val="none"/>
              </w:rPr>
              <w:t>委托代理人身份证正面</w:t>
            </w:r>
          </w:p>
        </w:tc>
        <w:tc>
          <w:tcPr>
            <w:tcW w:w="4160" w:type="dxa"/>
            <w:vAlign w:val="center"/>
          </w:tcPr>
          <w:p>
            <w:pPr>
              <w:spacing w:line="500" w:lineRule="exact"/>
              <w:jc w:val="center"/>
              <w:rPr>
                <w:rFonts w:hint="eastAsia" w:ascii="仿宋_GB2312" w:hAnsi="仿宋_GB2312" w:eastAsia="仿宋_GB2312" w:cs="仿宋_GB2312"/>
                <w:b w:val="0"/>
                <w:bCs/>
                <w:color w:val="auto"/>
                <w:sz w:val="28"/>
                <w:highlight w:val="none"/>
              </w:rPr>
            </w:pPr>
            <w:r>
              <w:rPr>
                <w:rFonts w:hint="eastAsia" w:ascii="仿宋_GB2312" w:hAnsi="仿宋_GB2312" w:eastAsia="仿宋_GB2312" w:cs="仿宋_GB2312"/>
                <w:b w:val="0"/>
                <w:bCs/>
                <w:color w:val="auto"/>
                <w:sz w:val="24"/>
                <w:highlight w:val="none"/>
              </w:rPr>
              <w:t>委托代理人身份证反面</w:t>
            </w:r>
          </w:p>
        </w:tc>
      </w:tr>
    </w:tbl>
    <w:p>
      <w:pPr>
        <w:rPr>
          <w:rFonts w:hint="eastAsia" w:ascii="仿宋_GB2312" w:hAnsi="仿宋_GB2312" w:eastAsia="仿宋_GB2312" w:cs="仿宋_GB2312"/>
          <w:b w:val="0"/>
          <w:bCs/>
          <w:color w:val="auto"/>
          <w:highlight w:val="none"/>
        </w:rPr>
      </w:pPr>
    </w:p>
    <w:p>
      <w:pPr>
        <w:tabs>
          <w:tab w:val="left" w:pos="1507"/>
        </w:tabs>
        <w:spacing w:line="360" w:lineRule="exact"/>
        <w:ind w:right="48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附件3：</w:t>
      </w:r>
      <w:r>
        <w:rPr>
          <w:rFonts w:hint="eastAsia" w:ascii="仿宋_GB2312" w:hAnsi="仿宋_GB2312" w:eastAsia="仿宋_GB2312" w:cs="仿宋_GB2312"/>
          <w:b w:val="0"/>
          <w:bCs/>
          <w:color w:val="auto"/>
          <w:sz w:val="30"/>
          <w:szCs w:val="30"/>
          <w:highlight w:val="none"/>
          <w:lang w:val="en-US" w:eastAsia="zh-CN"/>
        </w:rPr>
        <w:t>投标</w:t>
      </w:r>
      <w:r>
        <w:rPr>
          <w:rFonts w:hint="eastAsia" w:ascii="仿宋_GB2312" w:hAnsi="仿宋_GB2312" w:eastAsia="仿宋_GB2312" w:cs="仿宋_GB2312"/>
          <w:b w:val="0"/>
          <w:bCs/>
          <w:color w:val="auto"/>
          <w:sz w:val="30"/>
          <w:szCs w:val="30"/>
          <w:highlight w:val="none"/>
        </w:rPr>
        <w:t>响应单位的工商营业执照有效复印件</w:t>
      </w:r>
    </w:p>
    <w:p>
      <w:pPr>
        <w:spacing w:line="360" w:lineRule="auto"/>
        <w:rPr>
          <w:rFonts w:hint="eastAsia" w:ascii="仿宋_GB2312" w:hAnsi="仿宋_GB2312" w:eastAsia="仿宋_GB2312" w:cs="仿宋_GB2312"/>
          <w:b w:val="0"/>
          <w:bCs/>
          <w:color w:val="auto"/>
          <w:kern w:val="0"/>
          <w:sz w:val="28"/>
          <w:szCs w:val="28"/>
          <w:highlight w:val="none"/>
        </w:rPr>
      </w:pPr>
      <w:r>
        <w:rPr>
          <w:rFonts w:hint="eastAsia" w:ascii="仿宋_GB2312" w:hAnsi="仿宋_GB2312" w:eastAsia="仿宋_GB2312" w:cs="仿宋_GB2312"/>
          <w:b w:val="0"/>
          <w:bCs/>
          <w:color w:val="auto"/>
          <w:kern w:val="0"/>
          <w:sz w:val="28"/>
          <w:szCs w:val="28"/>
          <w:highlight w:val="none"/>
        </w:rPr>
        <w:t xml:space="preserve">    </w:t>
      </w:r>
    </w:p>
    <w:p>
      <w:pPr>
        <w:spacing w:line="360" w:lineRule="auto"/>
        <w:rPr>
          <w:rFonts w:hint="eastAsia" w:ascii="仿宋_GB2312" w:hAnsi="仿宋_GB2312" w:eastAsia="仿宋_GB2312" w:cs="仿宋_GB2312"/>
          <w:b w:val="0"/>
          <w:bCs/>
          <w:color w:val="auto"/>
          <w:kern w:val="0"/>
          <w:sz w:val="28"/>
          <w:szCs w:val="28"/>
          <w:highlight w:val="none"/>
        </w:rPr>
      </w:pPr>
      <w:r>
        <w:rPr>
          <w:rFonts w:hint="eastAsia" w:ascii="仿宋_GB2312" w:hAnsi="仿宋_GB2312" w:eastAsia="仿宋_GB2312" w:cs="仿宋_GB2312"/>
          <w:b w:val="0"/>
          <w:bCs/>
          <w:color w:val="auto"/>
          <w:kern w:val="0"/>
          <w:sz w:val="28"/>
          <w:szCs w:val="28"/>
          <w:highlight w:val="none"/>
          <w:lang w:val="en-US" w:eastAsia="zh-CN"/>
        </w:rPr>
        <w:t>以下请附投标单位</w:t>
      </w:r>
      <w:r>
        <w:rPr>
          <w:rFonts w:hint="eastAsia" w:ascii="仿宋_GB2312" w:hAnsi="仿宋_GB2312" w:eastAsia="仿宋_GB2312" w:cs="仿宋_GB2312"/>
          <w:b w:val="0"/>
          <w:bCs/>
          <w:color w:val="auto"/>
          <w:kern w:val="0"/>
          <w:sz w:val="28"/>
          <w:szCs w:val="28"/>
          <w:highlight w:val="none"/>
        </w:rPr>
        <w:t>营业执照复印件</w:t>
      </w:r>
    </w:p>
    <w:p>
      <w:pPr>
        <w:spacing w:line="360" w:lineRule="auto"/>
        <w:rPr>
          <w:rFonts w:hint="eastAsia" w:ascii="仿宋_GB2312" w:hAnsi="仿宋_GB2312" w:eastAsia="仿宋_GB2312" w:cs="仿宋_GB2312"/>
          <w:b w:val="0"/>
          <w:bCs/>
          <w:color w:val="auto"/>
          <w:sz w:val="24"/>
          <w:highlight w:val="none"/>
        </w:rPr>
      </w:pPr>
    </w:p>
    <w:p>
      <w:pPr>
        <w:spacing w:line="360" w:lineRule="auto"/>
        <w:rPr>
          <w:rFonts w:hint="eastAsia" w:ascii="仿宋_GB2312" w:hAnsi="仿宋_GB2312" w:eastAsia="仿宋_GB2312" w:cs="仿宋_GB2312"/>
          <w:b w:val="0"/>
          <w:bCs/>
          <w:color w:val="auto"/>
          <w:sz w:val="24"/>
          <w:highlight w:val="none"/>
        </w:rPr>
      </w:pPr>
    </w:p>
    <w:p>
      <w:pPr>
        <w:spacing w:line="360" w:lineRule="auto"/>
        <w:rPr>
          <w:rFonts w:hint="eastAsia" w:ascii="仿宋_GB2312" w:hAnsi="仿宋_GB2312" w:eastAsia="仿宋_GB2312" w:cs="仿宋_GB2312"/>
          <w:b w:val="0"/>
          <w:bCs/>
          <w:color w:val="auto"/>
          <w:sz w:val="24"/>
          <w:highlight w:val="none"/>
        </w:rPr>
      </w:pPr>
    </w:p>
    <w:p>
      <w:pPr>
        <w:spacing w:line="360" w:lineRule="auto"/>
        <w:rPr>
          <w:rFonts w:hint="eastAsia" w:ascii="仿宋_GB2312" w:hAnsi="仿宋_GB2312" w:eastAsia="仿宋_GB2312" w:cs="仿宋_GB2312"/>
          <w:b w:val="0"/>
          <w:bCs/>
          <w:color w:val="auto"/>
          <w:sz w:val="24"/>
          <w:highlight w:val="none"/>
        </w:rPr>
      </w:pPr>
    </w:p>
    <w:p>
      <w:pPr>
        <w:spacing w:line="360" w:lineRule="auto"/>
        <w:rPr>
          <w:rFonts w:hint="eastAsia" w:ascii="仿宋_GB2312" w:hAnsi="仿宋_GB2312" w:eastAsia="仿宋_GB2312" w:cs="仿宋_GB2312"/>
          <w:b w:val="0"/>
          <w:bCs/>
          <w:color w:val="auto"/>
          <w:sz w:val="24"/>
          <w:highlight w:val="none"/>
        </w:rPr>
      </w:pPr>
    </w:p>
    <w:p>
      <w:pPr>
        <w:spacing w:line="360" w:lineRule="auto"/>
        <w:rPr>
          <w:rFonts w:hint="eastAsia" w:ascii="仿宋_GB2312" w:hAnsi="仿宋_GB2312" w:eastAsia="仿宋_GB2312" w:cs="仿宋_GB2312"/>
          <w:b w:val="0"/>
          <w:bCs/>
          <w:color w:val="auto"/>
          <w:sz w:val="24"/>
          <w:highlight w:val="none"/>
        </w:rPr>
      </w:pPr>
    </w:p>
    <w:p>
      <w:pPr>
        <w:spacing w:line="360" w:lineRule="auto"/>
        <w:rPr>
          <w:rFonts w:hint="eastAsia" w:ascii="仿宋_GB2312" w:hAnsi="仿宋_GB2312" w:eastAsia="仿宋_GB2312" w:cs="仿宋_GB2312"/>
          <w:b w:val="0"/>
          <w:bCs/>
          <w:color w:val="auto"/>
          <w:sz w:val="24"/>
          <w:highlight w:val="none"/>
        </w:rPr>
      </w:pPr>
    </w:p>
    <w:p>
      <w:pPr>
        <w:spacing w:line="360" w:lineRule="auto"/>
        <w:rPr>
          <w:rFonts w:hint="eastAsia" w:ascii="仿宋_GB2312" w:hAnsi="仿宋_GB2312" w:eastAsia="仿宋_GB2312" w:cs="仿宋_GB2312"/>
          <w:b w:val="0"/>
          <w:bCs/>
          <w:color w:val="auto"/>
          <w:sz w:val="24"/>
          <w:highlight w:val="none"/>
        </w:rPr>
      </w:pPr>
    </w:p>
    <w:p>
      <w:pPr>
        <w:spacing w:line="360" w:lineRule="auto"/>
        <w:rPr>
          <w:rFonts w:hint="eastAsia" w:ascii="仿宋_GB2312" w:hAnsi="仿宋_GB2312" w:eastAsia="仿宋_GB2312" w:cs="仿宋_GB2312"/>
          <w:b w:val="0"/>
          <w:bCs/>
          <w:color w:val="auto"/>
          <w:sz w:val="24"/>
          <w:highlight w:val="none"/>
        </w:rPr>
      </w:pPr>
    </w:p>
    <w:p>
      <w:pPr>
        <w:spacing w:line="360" w:lineRule="auto"/>
        <w:rPr>
          <w:rFonts w:hint="eastAsia" w:ascii="仿宋_GB2312" w:hAnsi="仿宋_GB2312" w:eastAsia="仿宋_GB2312" w:cs="仿宋_GB2312"/>
          <w:b w:val="0"/>
          <w:bCs/>
          <w:color w:val="auto"/>
          <w:sz w:val="24"/>
          <w:highlight w:val="none"/>
        </w:rPr>
      </w:pPr>
    </w:p>
    <w:p>
      <w:pPr>
        <w:spacing w:line="360" w:lineRule="auto"/>
        <w:rPr>
          <w:rFonts w:hint="eastAsia" w:ascii="仿宋_GB2312" w:hAnsi="仿宋_GB2312" w:eastAsia="仿宋_GB2312" w:cs="仿宋_GB2312"/>
          <w:b w:val="0"/>
          <w:bCs/>
          <w:color w:val="auto"/>
          <w:sz w:val="24"/>
          <w:highlight w:val="none"/>
        </w:rPr>
      </w:pPr>
    </w:p>
    <w:p>
      <w:pPr>
        <w:spacing w:line="360" w:lineRule="auto"/>
        <w:rPr>
          <w:rFonts w:hint="eastAsia" w:ascii="仿宋_GB2312" w:hAnsi="仿宋_GB2312" w:eastAsia="仿宋_GB2312" w:cs="仿宋_GB2312"/>
          <w:b w:val="0"/>
          <w:bCs/>
          <w:color w:val="auto"/>
          <w:sz w:val="24"/>
          <w:highlight w:val="none"/>
        </w:rPr>
      </w:pPr>
    </w:p>
    <w:p>
      <w:pPr>
        <w:spacing w:line="360" w:lineRule="auto"/>
        <w:rPr>
          <w:rFonts w:hint="eastAsia" w:ascii="仿宋_GB2312" w:hAnsi="仿宋_GB2312" w:eastAsia="仿宋_GB2312" w:cs="仿宋_GB2312"/>
          <w:b w:val="0"/>
          <w:bCs/>
          <w:color w:val="auto"/>
          <w:sz w:val="24"/>
          <w:highlight w:val="none"/>
        </w:rPr>
      </w:pPr>
    </w:p>
    <w:p>
      <w:pPr>
        <w:spacing w:line="360" w:lineRule="auto"/>
        <w:rPr>
          <w:rFonts w:hint="eastAsia" w:ascii="仿宋_GB2312" w:hAnsi="仿宋_GB2312" w:eastAsia="仿宋_GB2312" w:cs="仿宋_GB2312"/>
          <w:b w:val="0"/>
          <w:bCs/>
          <w:color w:val="auto"/>
          <w:sz w:val="24"/>
          <w:highlight w:val="none"/>
        </w:rPr>
      </w:pPr>
    </w:p>
    <w:p>
      <w:pPr>
        <w:spacing w:line="360" w:lineRule="auto"/>
        <w:rPr>
          <w:rFonts w:hint="eastAsia" w:ascii="仿宋_GB2312" w:hAnsi="仿宋_GB2312" w:eastAsia="仿宋_GB2312" w:cs="仿宋_GB2312"/>
          <w:b w:val="0"/>
          <w:bCs/>
          <w:color w:val="auto"/>
          <w:sz w:val="24"/>
          <w:highlight w:val="none"/>
        </w:rPr>
      </w:pPr>
    </w:p>
    <w:p>
      <w:pPr>
        <w:spacing w:line="360" w:lineRule="auto"/>
        <w:rPr>
          <w:rFonts w:hint="eastAsia" w:ascii="仿宋_GB2312" w:hAnsi="仿宋_GB2312" w:eastAsia="仿宋_GB2312" w:cs="仿宋_GB2312"/>
          <w:b w:val="0"/>
          <w:bCs/>
          <w:color w:val="auto"/>
          <w:sz w:val="24"/>
          <w:highlight w:val="none"/>
        </w:rPr>
      </w:pPr>
    </w:p>
    <w:p>
      <w:pPr>
        <w:spacing w:line="360" w:lineRule="auto"/>
        <w:rPr>
          <w:rFonts w:hint="eastAsia" w:ascii="仿宋_GB2312" w:hAnsi="仿宋_GB2312" w:eastAsia="仿宋_GB2312" w:cs="仿宋_GB2312"/>
          <w:b w:val="0"/>
          <w:bCs/>
          <w:color w:val="auto"/>
          <w:sz w:val="24"/>
          <w:highlight w:val="none"/>
        </w:rPr>
      </w:pPr>
    </w:p>
    <w:p>
      <w:pPr>
        <w:spacing w:line="360" w:lineRule="auto"/>
        <w:rPr>
          <w:rFonts w:hint="eastAsia" w:ascii="仿宋_GB2312" w:hAnsi="仿宋_GB2312" w:eastAsia="仿宋_GB2312" w:cs="仿宋_GB2312"/>
          <w:b w:val="0"/>
          <w:bCs/>
          <w:color w:val="auto"/>
          <w:sz w:val="24"/>
          <w:highlight w:val="none"/>
        </w:rPr>
      </w:pPr>
    </w:p>
    <w:p>
      <w:pPr>
        <w:spacing w:line="360" w:lineRule="auto"/>
        <w:rPr>
          <w:rFonts w:hint="eastAsia" w:ascii="仿宋_GB2312" w:hAnsi="仿宋_GB2312" w:eastAsia="仿宋_GB2312" w:cs="仿宋_GB2312"/>
          <w:b w:val="0"/>
          <w:bCs/>
          <w:color w:val="auto"/>
          <w:sz w:val="24"/>
          <w:highlight w:val="none"/>
        </w:rPr>
      </w:pPr>
    </w:p>
    <w:p>
      <w:pPr>
        <w:pStyle w:val="2"/>
        <w:rPr>
          <w:rFonts w:hint="eastAsia" w:ascii="仿宋_GB2312" w:hAnsi="仿宋_GB2312" w:eastAsia="仿宋_GB2312" w:cs="仿宋_GB2312"/>
          <w:b w:val="0"/>
          <w:bCs/>
          <w:color w:val="auto"/>
          <w:sz w:val="24"/>
          <w:highlight w:val="none"/>
        </w:rPr>
      </w:pPr>
    </w:p>
    <w:p>
      <w:pPr>
        <w:pStyle w:val="2"/>
        <w:rPr>
          <w:rFonts w:hint="eastAsia" w:ascii="仿宋_GB2312" w:hAnsi="仿宋_GB2312" w:eastAsia="仿宋_GB2312" w:cs="仿宋_GB2312"/>
          <w:b w:val="0"/>
          <w:bCs/>
          <w:color w:val="auto"/>
          <w:sz w:val="24"/>
          <w:highlight w:val="none"/>
        </w:rPr>
      </w:pPr>
    </w:p>
    <w:p>
      <w:pPr>
        <w:pStyle w:val="2"/>
        <w:rPr>
          <w:rFonts w:hint="eastAsia" w:ascii="仿宋_GB2312" w:hAnsi="仿宋_GB2312" w:eastAsia="仿宋_GB2312" w:cs="仿宋_GB2312"/>
          <w:b w:val="0"/>
          <w:bCs/>
          <w:color w:val="auto"/>
          <w:sz w:val="24"/>
          <w:highlight w:val="none"/>
        </w:rPr>
      </w:pPr>
    </w:p>
    <w:p>
      <w:pPr>
        <w:pStyle w:val="2"/>
        <w:rPr>
          <w:rFonts w:hint="eastAsia" w:ascii="仿宋_GB2312" w:hAnsi="仿宋_GB2312" w:eastAsia="仿宋_GB2312" w:cs="仿宋_GB2312"/>
          <w:b w:val="0"/>
          <w:bCs/>
          <w:color w:val="auto"/>
          <w:sz w:val="24"/>
          <w:highlight w:val="none"/>
        </w:rPr>
      </w:pPr>
    </w:p>
    <w:p>
      <w:pPr>
        <w:pStyle w:val="2"/>
        <w:rPr>
          <w:rFonts w:hint="eastAsia" w:ascii="仿宋_GB2312" w:hAnsi="仿宋_GB2312" w:eastAsia="仿宋_GB2312" w:cs="仿宋_GB2312"/>
          <w:b w:val="0"/>
          <w:bCs/>
          <w:color w:val="auto"/>
          <w:sz w:val="24"/>
          <w:highlight w:val="none"/>
        </w:rPr>
      </w:pPr>
    </w:p>
    <w:p>
      <w:pPr>
        <w:pStyle w:val="2"/>
        <w:rPr>
          <w:rFonts w:hint="eastAsia" w:ascii="仿宋_GB2312" w:hAnsi="仿宋_GB2312" w:eastAsia="仿宋_GB2312" w:cs="仿宋_GB2312"/>
          <w:b w:val="0"/>
          <w:bCs/>
          <w:color w:val="auto"/>
          <w:sz w:val="24"/>
          <w:highlight w:val="none"/>
        </w:rPr>
      </w:pPr>
    </w:p>
    <w:p>
      <w:pPr>
        <w:pStyle w:val="2"/>
        <w:rPr>
          <w:rFonts w:hint="eastAsia" w:ascii="仿宋_GB2312" w:hAnsi="仿宋_GB2312" w:eastAsia="仿宋_GB2312" w:cs="仿宋_GB2312"/>
          <w:b w:val="0"/>
          <w:bCs/>
          <w:color w:val="auto"/>
          <w:sz w:val="24"/>
          <w:highlight w:val="none"/>
        </w:rPr>
      </w:pPr>
    </w:p>
    <w:p>
      <w:pPr>
        <w:pStyle w:val="2"/>
        <w:rPr>
          <w:rFonts w:hint="eastAsia" w:ascii="仿宋_GB2312" w:hAnsi="仿宋_GB2312" w:eastAsia="仿宋_GB2312" w:cs="仿宋_GB2312"/>
          <w:b w:val="0"/>
          <w:bCs/>
          <w:color w:val="auto"/>
          <w:sz w:val="24"/>
          <w:highlight w:val="none"/>
        </w:rPr>
      </w:pPr>
    </w:p>
    <w:p>
      <w:pPr>
        <w:pStyle w:val="2"/>
        <w:rPr>
          <w:rFonts w:hint="eastAsia" w:ascii="仿宋_GB2312" w:hAnsi="仿宋_GB2312" w:eastAsia="仿宋_GB2312" w:cs="仿宋_GB2312"/>
          <w:b w:val="0"/>
          <w:bCs/>
          <w:color w:val="auto"/>
          <w:sz w:val="24"/>
          <w:highlight w:val="none"/>
        </w:rPr>
      </w:pPr>
    </w:p>
    <w:p>
      <w:pPr>
        <w:spacing w:line="360" w:lineRule="auto"/>
        <w:rPr>
          <w:rFonts w:hint="eastAsia" w:ascii="仿宋_GB2312" w:hAnsi="仿宋_GB2312" w:eastAsia="仿宋_GB2312" w:cs="仿宋_GB2312"/>
          <w:b w:val="0"/>
          <w:bCs/>
          <w:color w:val="auto"/>
          <w:sz w:val="24"/>
          <w:szCs w:val="24"/>
          <w:highlight w:val="none"/>
        </w:rPr>
      </w:pPr>
    </w:p>
    <w:p>
      <w:pPr>
        <w:tabs>
          <w:tab w:val="left" w:pos="1507"/>
        </w:tabs>
        <w:spacing w:line="360" w:lineRule="exact"/>
        <w:ind w:right="48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附件4：单位</w:t>
      </w:r>
      <w:r>
        <w:rPr>
          <w:rFonts w:hint="eastAsia" w:ascii="仿宋_GB2312" w:hAnsi="仿宋_GB2312" w:eastAsia="仿宋_GB2312" w:cs="仿宋_GB2312"/>
          <w:b w:val="0"/>
          <w:bCs/>
          <w:color w:val="auto"/>
          <w:sz w:val="30"/>
          <w:szCs w:val="30"/>
          <w:highlight w:val="none"/>
          <w:lang w:eastAsia="zh-CN"/>
        </w:rPr>
        <w:t>业绩</w:t>
      </w:r>
      <w:r>
        <w:rPr>
          <w:rFonts w:hint="eastAsia" w:ascii="仿宋_GB2312" w:hAnsi="仿宋_GB2312" w:eastAsia="仿宋_GB2312" w:cs="仿宋_GB2312"/>
          <w:b w:val="0"/>
          <w:bCs/>
          <w:color w:val="auto"/>
          <w:sz w:val="30"/>
          <w:szCs w:val="30"/>
          <w:highlight w:val="none"/>
        </w:rPr>
        <w:t>证明文件</w:t>
      </w:r>
    </w:p>
    <w:p>
      <w:pPr>
        <w:spacing w:line="360" w:lineRule="auto"/>
        <w:rPr>
          <w:rFonts w:hint="eastAsia" w:ascii="仿宋_GB2312" w:hAnsi="仿宋_GB2312" w:eastAsia="仿宋_GB2312" w:cs="仿宋_GB2312"/>
          <w:b w:val="0"/>
          <w:bCs/>
          <w:color w:val="auto"/>
          <w:sz w:val="24"/>
          <w:highlight w:val="none"/>
          <w:lang w:val="en-US" w:eastAsia="zh-CN"/>
        </w:rPr>
      </w:pPr>
      <w:r>
        <w:rPr>
          <w:rFonts w:hint="eastAsia" w:ascii="仿宋_GB2312" w:hAnsi="仿宋_GB2312" w:eastAsia="仿宋_GB2312" w:cs="仿宋_GB2312"/>
          <w:b w:val="0"/>
          <w:bCs/>
          <w:color w:val="auto"/>
          <w:sz w:val="24"/>
          <w:highlight w:val="none"/>
          <w:lang w:val="en-US" w:eastAsia="zh-CN"/>
        </w:rPr>
        <w:t xml:space="preserve">                          </w:t>
      </w:r>
    </w:p>
    <w:p>
      <w:pPr>
        <w:spacing w:line="360" w:lineRule="auto"/>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以下请附投标</w:t>
      </w:r>
      <w:r>
        <w:rPr>
          <w:rFonts w:hint="eastAsia" w:ascii="仿宋_GB2312" w:hAnsi="仿宋_GB2312" w:eastAsia="仿宋_GB2312" w:cs="仿宋_GB2312"/>
          <w:b w:val="0"/>
          <w:bCs/>
          <w:color w:val="auto"/>
          <w:sz w:val="30"/>
          <w:szCs w:val="30"/>
          <w:highlight w:val="none"/>
        </w:rPr>
        <w:t>单位</w:t>
      </w:r>
      <w:r>
        <w:rPr>
          <w:rFonts w:hint="eastAsia" w:ascii="仿宋_GB2312" w:hAnsi="仿宋_GB2312" w:eastAsia="仿宋_GB2312" w:cs="仿宋_GB2312"/>
          <w:b w:val="0"/>
          <w:bCs/>
          <w:color w:val="auto"/>
          <w:sz w:val="30"/>
          <w:szCs w:val="30"/>
          <w:highlight w:val="none"/>
          <w:lang w:eastAsia="zh-CN"/>
        </w:rPr>
        <w:t>业绩</w:t>
      </w:r>
      <w:r>
        <w:rPr>
          <w:rFonts w:hint="eastAsia" w:ascii="仿宋_GB2312" w:hAnsi="仿宋_GB2312" w:eastAsia="仿宋_GB2312" w:cs="仿宋_GB2312"/>
          <w:b w:val="0"/>
          <w:bCs/>
          <w:color w:val="auto"/>
          <w:sz w:val="30"/>
          <w:szCs w:val="30"/>
          <w:highlight w:val="none"/>
        </w:rPr>
        <w:t>证明文件</w:t>
      </w:r>
    </w:p>
    <w:p>
      <w:pPr>
        <w:spacing w:line="360" w:lineRule="auto"/>
        <w:ind w:firstLine="3600" w:firstLineChars="1200"/>
        <w:rPr>
          <w:rFonts w:hint="eastAsia" w:ascii="仿宋_GB2312" w:hAnsi="仿宋_GB2312" w:eastAsia="仿宋_GB2312" w:cs="仿宋_GB2312"/>
          <w:b w:val="0"/>
          <w:bCs/>
          <w:color w:val="auto"/>
          <w:sz w:val="30"/>
          <w:szCs w:val="30"/>
          <w:highlight w:val="none"/>
          <w:lang w:val="en-US" w:eastAsia="zh-CN"/>
        </w:rPr>
      </w:pPr>
    </w:p>
    <w:p>
      <w:pPr>
        <w:spacing w:line="360" w:lineRule="auto"/>
        <w:ind w:firstLine="3600" w:firstLineChars="1200"/>
        <w:rPr>
          <w:rFonts w:hint="eastAsia" w:ascii="仿宋_GB2312" w:hAnsi="仿宋_GB2312" w:eastAsia="仿宋_GB2312" w:cs="仿宋_GB2312"/>
          <w:b w:val="0"/>
          <w:bCs/>
          <w:color w:val="auto"/>
          <w:sz w:val="30"/>
          <w:szCs w:val="30"/>
          <w:highlight w:val="none"/>
          <w:lang w:val="en-US" w:eastAsia="zh-CN"/>
        </w:rPr>
      </w:pPr>
    </w:p>
    <w:p>
      <w:pPr>
        <w:spacing w:line="360" w:lineRule="auto"/>
        <w:ind w:firstLine="3600" w:firstLineChars="1200"/>
        <w:rPr>
          <w:rFonts w:hint="eastAsia" w:ascii="仿宋_GB2312" w:hAnsi="仿宋_GB2312" w:eastAsia="仿宋_GB2312" w:cs="仿宋_GB2312"/>
          <w:b w:val="0"/>
          <w:bCs/>
          <w:color w:val="auto"/>
          <w:sz w:val="30"/>
          <w:szCs w:val="30"/>
          <w:highlight w:val="none"/>
          <w:lang w:val="en-US" w:eastAsia="zh-CN"/>
        </w:rPr>
      </w:pPr>
    </w:p>
    <w:p>
      <w:pPr>
        <w:spacing w:line="360" w:lineRule="auto"/>
        <w:ind w:firstLine="3600" w:firstLineChars="1200"/>
        <w:rPr>
          <w:rFonts w:hint="eastAsia" w:ascii="仿宋_GB2312" w:hAnsi="仿宋_GB2312" w:eastAsia="仿宋_GB2312" w:cs="仿宋_GB2312"/>
          <w:b w:val="0"/>
          <w:bCs/>
          <w:color w:val="auto"/>
          <w:sz w:val="30"/>
          <w:szCs w:val="30"/>
          <w:highlight w:val="none"/>
          <w:lang w:val="en-US" w:eastAsia="zh-CN"/>
        </w:rPr>
      </w:pPr>
    </w:p>
    <w:p>
      <w:pPr>
        <w:spacing w:line="360" w:lineRule="auto"/>
        <w:ind w:firstLine="3600" w:firstLineChars="1200"/>
        <w:rPr>
          <w:rFonts w:hint="eastAsia" w:ascii="仿宋_GB2312" w:hAnsi="仿宋_GB2312" w:eastAsia="仿宋_GB2312" w:cs="仿宋_GB2312"/>
          <w:b w:val="0"/>
          <w:bCs/>
          <w:color w:val="auto"/>
          <w:sz w:val="30"/>
          <w:szCs w:val="30"/>
          <w:highlight w:val="none"/>
          <w:lang w:val="en-US" w:eastAsia="zh-CN"/>
        </w:rPr>
      </w:pPr>
    </w:p>
    <w:p>
      <w:pPr>
        <w:spacing w:line="360" w:lineRule="auto"/>
        <w:ind w:firstLine="3600" w:firstLineChars="1200"/>
        <w:rPr>
          <w:rFonts w:hint="eastAsia" w:ascii="仿宋_GB2312" w:hAnsi="仿宋_GB2312" w:eastAsia="仿宋_GB2312" w:cs="仿宋_GB2312"/>
          <w:b w:val="0"/>
          <w:bCs/>
          <w:color w:val="auto"/>
          <w:sz w:val="30"/>
          <w:szCs w:val="30"/>
          <w:highlight w:val="none"/>
          <w:lang w:val="en-US" w:eastAsia="zh-CN"/>
        </w:rPr>
      </w:pPr>
    </w:p>
    <w:p>
      <w:pPr>
        <w:spacing w:line="360" w:lineRule="auto"/>
        <w:ind w:firstLine="3600" w:firstLineChars="1200"/>
        <w:rPr>
          <w:rFonts w:hint="eastAsia" w:ascii="仿宋_GB2312" w:hAnsi="仿宋_GB2312" w:eastAsia="仿宋_GB2312" w:cs="仿宋_GB2312"/>
          <w:b w:val="0"/>
          <w:bCs/>
          <w:color w:val="auto"/>
          <w:sz w:val="30"/>
          <w:szCs w:val="30"/>
          <w:highlight w:val="none"/>
          <w:lang w:val="en-US" w:eastAsia="zh-CN"/>
        </w:rPr>
      </w:pPr>
    </w:p>
    <w:p>
      <w:pPr>
        <w:spacing w:line="360" w:lineRule="auto"/>
        <w:ind w:firstLine="3600" w:firstLineChars="1200"/>
        <w:rPr>
          <w:rFonts w:hint="eastAsia" w:ascii="仿宋_GB2312" w:hAnsi="仿宋_GB2312" w:eastAsia="仿宋_GB2312" w:cs="仿宋_GB2312"/>
          <w:b w:val="0"/>
          <w:bCs/>
          <w:color w:val="auto"/>
          <w:sz w:val="30"/>
          <w:szCs w:val="30"/>
          <w:highlight w:val="none"/>
          <w:lang w:val="en-US" w:eastAsia="zh-CN"/>
        </w:rPr>
      </w:pPr>
    </w:p>
    <w:p>
      <w:pPr>
        <w:spacing w:line="360" w:lineRule="auto"/>
        <w:ind w:firstLine="3600" w:firstLineChars="1200"/>
        <w:rPr>
          <w:rFonts w:hint="eastAsia" w:ascii="仿宋_GB2312" w:hAnsi="仿宋_GB2312" w:eastAsia="仿宋_GB2312" w:cs="仿宋_GB2312"/>
          <w:b w:val="0"/>
          <w:bCs/>
          <w:color w:val="auto"/>
          <w:sz w:val="30"/>
          <w:szCs w:val="30"/>
          <w:highlight w:val="none"/>
          <w:lang w:val="en-US" w:eastAsia="zh-CN"/>
        </w:rPr>
      </w:pPr>
    </w:p>
    <w:p>
      <w:pPr>
        <w:spacing w:line="360" w:lineRule="auto"/>
        <w:ind w:firstLine="3600" w:firstLineChars="1200"/>
        <w:rPr>
          <w:rFonts w:hint="eastAsia" w:ascii="仿宋_GB2312" w:hAnsi="仿宋_GB2312" w:eastAsia="仿宋_GB2312" w:cs="仿宋_GB2312"/>
          <w:b w:val="0"/>
          <w:bCs/>
          <w:color w:val="auto"/>
          <w:sz w:val="30"/>
          <w:szCs w:val="30"/>
          <w:highlight w:val="none"/>
          <w:lang w:val="en-US" w:eastAsia="zh-CN"/>
        </w:rPr>
      </w:pPr>
    </w:p>
    <w:p>
      <w:pPr>
        <w:spacing w:line="360" w:lineRule="auto"/>
        <w:ind w:firstLine="3600" w:firstLineChars="1200"/>
        <w:rPr>
          <w:rFonts w:hint="eastAsia" w:ascii="仿宋_GB2312" w:hAnsi="仿宋_GB2312" w:eastAsia="仿宋_GB2312" w:cs="仿宋_GB2312"/>
          <w:b w:val="0"/>
          <w:bCs/>
          <w:color w:val="auto"/>
          <w:sz w:val="30"/>
          <w:szCs w:val="30"/>
          <w:highlight w:val="none"/>
          <w:lang w:val="en-US" w:eastAsia="zh-CN"/>
        </w:rPr>
      </w:pPr>
    </w:p>
    <w:p>
      <w:pPr>
        <w:spacing w:line="360" w:lineRule="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 xml:space="preserve">                                     </w:t>
      </w:r>
    </w:p>
    <w:p>
      <w:pPr>
        <w:spacing w:line="360" w:lineRule="auto"/>
        <w:rPr>
          <w:rFonts w:hint="eastAsia" w:ascii="仿宋_GB2312" w:hAnsi="仿宋_GB2312" w:eastAsia="仿宋_GB2312" w:cs="仿宋_GB2312"/>
          <w:b w:val="0"/>
          <w:bCs/>
          <w:color w:val="auto"/>
          <w:sz w:val="24"/>
          <w:highlight w:val="none"/>
        </w:rPr>
      </w:pPr>
    </w:p>
    <w:p>
      <w:pPr>
        <w:spacing w:line="360" w:lineRule="auto"/>
        <w:rPr>
          <w:rFonts w:hint="eastAsia" w:ascii="仿宋_GB2312" w:hAnsi="仿宋_GB2312" w:eastAsia="仿宋_GB2312" w:cs="仿宋_GB2312"/>
          <w:b w:val="0"/>
          <w:bCs/>
          <w:color w:val="auto"/>
          <w:sz w:val="24"/>
          <w:highlight w:val="none"/>
        </w:rPr>
      </w:pPr>
    </w:p>
    <w:p>
      <w:pPr>
        <w:spacing w:line="360" w:lineRule="auto"/>
        <w:rPr>
          <w:rFonts w:hint="eastAsia" w:ascii="仿宋_GB2312" w:hAnsi="仿宋_GB2312" w:eastAsia="仿宋_GB2312" w:cs="仿宋_GB2312"/>
          <w:b w:val="0"/>
          <w:bCs/>
          <w:color w:val="auto"/>
          <w:sz w:val="24"/>
          <w:highlight w:val="none"/>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 w:name="方正仿宋_GBK">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31F2E1"/>
    <w:multiLevelType w:val="singleLevel"/>
    <w:tmpl w:val="9F31F2E1"/>
    <w:lvl w:ilvl="0" w:tentative="0">
      <w:start w:val="1"/>
      <w:numFmt w:val="chineseCounting"/>
      <w:suff w:val="nothing"/>
      <w:lvlText w:val="（%1）"/>
      <w:lvlJc w:val="left"/>
      <w:rPr>
        <w:rFonts w:hint="eastAsia"/>
      </w:rPr>
    </w:lvl>
  </w:abstractNum>
  <w:abstractNum w:abstractNumId="1">
    <w:nsid w:val="0BA296BF"/>
    <w:multiLevelType w:val="singleLevel"/>
    <w:tmpl w:val="0BA296BF"/>
    <w:lvl w:ilvl="0" w:tentative="0">
      <w:start w:val="1"/>
      <w:numFmt w:val="chineseCounting"/>
      <w:suff w:val="nothing"/>
      <w:lvlText w:val="%1、"/>
      <w:lvlJc w:val="left"/>
      <w:rPr>
        <w:rFonts w:hint="eastAsia"/>
      </w:rPr>
    </w:lvl>
  </w:abstractNum>
  <w:abstractNum w:abstractNumId="2">
    <w:nsid w:val="4E2E623B"/>
    <w:multiLevelType w:val="singleLevel"/>
    <w:tmpl w:val="4E2E623B"/>
    <w:lvl w:ilvl="0" w:tentative="0">
      <w:start w:val="2"/>
      <w:numFmt w:val="chineseCounting"/>
      <w:suff w:val="nothing"/>
      <w:lvlText w:val="（%1）"/>
      <w:lvlJc w:val="left"/>
      <w:rPr>
        <w:rFonts w:hint="eastAsia"/>
      </w:rPr>
    </w:lvl>
  </w:abstractNum>
  <w:abstractNum w:abstractNumId="3">
    <w:nsid w:val="627A215C"/>
    <w:multiLevelType w:val="singleLevel"/>
    <w:tmpl w:val="627A215C"/>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val="1"/>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972B0"/>
    <w:rsid w:val="00286BD8"/>
    <w:rsid w:val="00595179"/>
    <w:rsid w:val="00C97EA6"/>
    <w:rsid w:val="00D84F16"/>
    <w:rsid w:val="00FF7677"/>
    <w:rsid w:val="01950909"/>
    <w:rsid w:val="021C21E5"/>
    <w:rsid w:val="030112A5"/>
    <w:rsid w:val="031E7209"/>
    <w:rsid w:val="036647A2"/>
    <w:rsid w:val="0376157D"/>
    <w:rsid w:val="03922C38"/>
    <w:rsid w:val="039C1C64"/>
    <w:rsid w:val="03CF3A28"/>
    <w:rsid w:val="03FD7CE3"/>
    <w:rsid w:val="05612A1A"/>
    <w:rsid w:val="05A13462"/>
    <w:rsid w:val="0643095A"/>
    <w:rsid w:val="069D0433"/>
    <w:rsid w:val="0779230C"/>
    <w:rsid w:val="07CE37A5"/>
    <w:rsid w:val="08DA7A49"/>
    <w:rsid w:val="09011E18"/>
    <w:rsid w:val="090B6BF8"/>
    <w:rsid w:val="09487C78"/>
    <w:rsid w:val="095A0031"/>
    <w:rsid w:val="09D16931"/>
    <w:rsid w:val="09E368CC"/>
    <w:rsid w:val="09E67A2B"/>
    <w:rsid w:val="0A015E9C"/>
    <w:rsid w:val="0A7F09F1"/>
    <w:rsid w:val="0B056B57"/>
    <w:rsid w:val="0BFD31EC"/>
    <w:rsid w:val="0C3B19F2"/>
    <w:rsid w:val="0C6C7238"/>
    <w:rsid w:val="0CCF1E29"/>
    <w:rsid w:val="0D06450B"/>
    <w:rsid w:val="0D184638"/>
    <w:rsid w:val="0D6D47DF"/>
    <w:rsid w:val="0DD64C7B"/>
    <w:rsid w:val="0DF03880"/>
    <w:rsid w:val="0E20262C"/>
    <w:rsid w:val="0E676C45"/>
    <w:rsid w:val="0EE87531"/>
    <w:rsid w:val="0F7F6F88"/>
    <w:rsid w:val="0FFD627E"/>
    <w:rsid w:val="107A39F0"/>
    <w:rsid w:val="1086476C"/>
    <w:rsid w:val="11DF2C1F"/>
    <w:rsid w:val="11E2605E"/>
    <w:rsid w:val="122C3544"/>
    <w:rsid w:val="12715DA2"/>
    <w:rsid w:val="13232DCA"/>
    <w:rsid w:val="13540F52"/>
    <w:rsid w:val="13AC0E3B"/>
    <w:rsid w:val="13DC7069"/>
    <w:rsid w:val="140E6480"/>
    <w:rsid w:val="144228FC"/>
    <w:rsid w:val="14F068AB"/>
    <w:rsid w:val="1518042E"/>
    <w:rsid w:val="156A45EE"/>
    <w:rsid w:val="164C6A41"/>
    <w:rsid w:val="165D15DF"/>
    <w:rsid w:val="16E305D2"/>
    <w:rsid w:val="174E596E"/>
    <w:rsid w:val="17765AF1"/>
    <w:rsid w:val="17E7452B"/>
    <w:rsid w:val="17F55B6B"/>
    <w:rsid w:val="185855BA"/>
    <w:rsid w:val="18F97DEB"/>
    <w:rsid w:val="18FF46BB"/>
    <w:rsid w:val="190A25EF"/>
    <w:rsid w:val="19AF0CE7"/>
    <w:rsid w:val="19D835EF"/>
    <w:rsid w:val="19E67E8D"/>
    <w:rsid w:val="1A654F10"/>
    <w:rsid w:val="1A6E19D7"/>
    <w:rsid w:val="1AB42BF1"/>
    <w:rsid w:val="1B44234D"/>
    <w:rsid w:val="1B6E6534"/>
    <w:rsid w:val="1BA31BF3"/>
    <w:rsid w:val="1BD17B73"/>
    <w:rsid w:val="1CA71F64"/>
    <w:rsid w:val="1DBB07C2"/>
    <w:rsid w:val="1E7E2674"/>
    <w:rsid w:val="1EAA19BD"/>
    <w:rsid w:val="1F2839C6"/>
    <w:rsid w:val="1FE23817"/>
    <w:rsid w:val="21843396"/>
    <w:rsid w:val="21953A42"/>
    <w:rsid w:val="21D02FAC"/>
    <w:rsid w:val="223B5815"/>
    <w:rsid w:val="2284422E"/>
    <w:rsid w:val="23961155"/>
    <w:rsid w:val="24586DB0"/>
    <w:rsid w:val="249B5BDB"/>
    <w:rsid w:val="24D8376D"/>
    <w:rsid w:val="257476F9"/>
    <w:rsid w:val="26577A5F"/>
    <w:rsid w:val="267050CF"/>
    <w:rsid w:val="26B640ED"/>
    <w:rsid w:val="28AC6C88"/>
    <w:rsid w:val="28BE5EA1"/>
    <w:rsid w:val="28D53C90"/>
    <w:rsid w:val="290F2B77"/>
    <w:rsid w:val="29802229"/>
    <w:rsid w:val="2AA455C0"/>
    <w:rsid w:val="2AC1760F"/>
    <w:rsid w:val="2B505047"/>
    <w:rsid w:val="2B913220"/>
    <w:rsid w:val="2B9834AF"/>
    <w:rsid w:val="2BFD33DE"/>
    <w:rsid w:val="2C27135B"/>
    <w:rsid w:val="2C5F6715"/>
    <w:rsid w:val="2C710AB3"/>
    <w:rsid w:val="2CD77564"/>
    <w:rsid w:val="2D9E3505"/>
    <w:rsid w:val="2DD209A6"/>
    <w:rsid w:val="2E411FD6"/>
    <w:rsid w:val="2E6025B5"/>
    <w:rsid w:val="2E976371"/>
    <w:rsid w:val="2ED816B2"/>
    <w:rsid w:val="2FD62DEC"/>
    <w:rsid w:val="30604703"/>
    <w:rsid w:val="31173671"/>
    <w:rsid w:val="31DA2FBB"/>
    <w:rsid w:val="32BF4582"/>
    <w:rsid w:val="33037C3D"/>
    <w:rsid w:val="33610A63"/>
    <w:rsid w:val="33B560F8"/>
    <w:rsid w:val="340240A7"/>
    <w:rsid w:val="34051278"/>
    <w:rsid w:val="340F5810"/>
    <w:rsid w:val="34CF4AD5"/>
    <w:rsid w:val="34FD1BB9"/>
    <w:rsid w:val="356B6547"/>
    <w:rsid w:val="3602633B"/>
    <w:rsid w:val="362729F4"/>
    <w:rsid w:val="362F1E7A"/>
    <w:rsid w:val="376169C6"/>
    <w:rsid w:val="37EC2C7F"/>
    <w:rsid w:val="3801743E"/>
    <w:rsid w:val="38AB0887"/>
    <w:rsid w:val="38AC78E2"/>
    <w:rsid w:val="39566978"/>
    <w:rsid w:val="39942464"/>
    <w:rsid w:val="39F922DD"/>
    <w:rsid w:val="3A2F3F1E"/>
    <w:rsid w:val="3A71350B"/>
    <w:rsid w:val="3B244A9E"/>
    <w:rsid w:val="3C003D42"/>
    <w:rsid w:val="3C087946"/>
    <w:rsid w:val="3CF043B3"/>
    <w:rsid w:val="3D345611"/>
    <w:rsid w:val="3D866721"/>
    <w:rsid w:val="3D9627A7"/>
    <w:rsid w:val="3DAD6633"/>
    <w:rsid w:val="3DED1ACE"/>
    <w:rsid w:val="3E290D7D"/>
    <w:rsid w:val="3E311C53"/>
    <w:rsid w:val="3E4F6EAC"/>
    <w:rsid w:val="3E923706"/>
    <w:rsid w:val="3F1379F6"/>
    <w:rsid w:val="3F151D38"/>
    <w:rsid w:val="3F7239FA"/>
    <w:rsid w:val="404D6145"/>
    <w:rsid w:val="40BC2811"/>
    <w:rsid w:val="41024CBC"/>
    <w:rsid w:val="41397962"/>
    <w:rsid w:val="41677892"/>
    <w:rsid w:val="41D4208C"/>
    <w:rsid w:val="42A93DCD"/>
    <w:rsid w:val="432D23A5"/>
    <w:rsid w:val="434055C3"/>
    <w:rsid w:val="4377013F"/>
    <w:rsid w:val="43C20753"/>
    <w:rsid w:val="43F66112"/>
    <w:rsid w:val="44357239"/>
    <w:rsid w:val="44F63AD8"/>
    <w:rsid w:val="45566492"/>
    <w:rsid w:val="45B360EE"/>
    <w:rsid w:val="46113B7F"/>
    <w:rsid w:val="4639176E"/>
    <w:rsid w:val="46660E25"/>
    <w:rsid w:val="466D006A"/>
    <w:rsid w:val="46835577"/>
    <w:rsid w:val="47B35054"/>
    <w:rsid w:val="47D60374"/>
    <w:rsid w:val="48177CAB"/>
    <w:rsid w:val="48661A51"/>
    <w:rsid w:val="488C7F51"/>
    <w:rsid w:val="48D83A7A"/>
    <w:rsid w:val="493463FA"/>
    <w:rsid w:val="497E7C40"/>
    <w:rsid w:val="49921A14"/>
    <w:rsid w:val="49A30CE8"/>
    <w:rsid w:val="49B158AD"/>
    <w:rsid w:val="49D16D16"/>
    <w:rsid w:val="4A554AA1"/>
    <w:rsid w:val="4A607BB7"/>
    <w:rsid w:val="4A610737"/>
    <w:rsid w:val="4A900C21"/>
    <w:rsid w:val="4AB67CF6"/>
    <w:rsid w:val="4B203AF5"/>
    <w:rsid w:val="4B27127B"/>
    <w:rsid w:val="4C733330"/>
    <w:rsid w:val="4C861B47"/>
    <w:rsid w:val="4CAE4A8B"/>
    <w:rsid w:val="4CCF33AC"/>
    <w:rsid w:val="4D2F3994"/>
    <w:rsid w:val="4DA41B72"/>
    <w:rsid w:val="4E6C44EF"/>
    <w:rsid w:val="4EC4085E"/>
    <w:rsid w:val="4EFB783B"/>
    <w:rsid w:val="4F6747AD"/>
    <w:rsid w:val="505766F5"/>
    <w:rsid w:val="505A4DBD"/>
    <w:rsid w:val="50A723F0"/>
    <w:rsid w:val="515E57FB"/>
    <w:rsid w:val="51673B54"/>
    <w:rsid w:val="53362443"/>
    <w:rsid w:val="536071F6"/>
    <w:rsid w:val="539C54BC"/>
    <w:rsid w:val="543229B4"/>
    <w:rsid w:val="5454610A"/>
    <w:rsid w:val="546625BD"/>
    <w:rsid w:val="54A67CAA"/>
    <w:rsid w:val="55025603"/>
    <w:rsid w:val="55CB1BCB"/>
    <w:rsid w:val="55F94834"/>
    <w:rsid w:val="561808CF"/>
    <w:rsid w:val="562272E9"/>
    <w:rsid w:val="574E5223"/>
    <w:rsid w:val="575E132A"/>
    <w:rsid w:val="57E3789A"/>
    <w:rsid w:val="57FD6FF3"/>
    <w:rsid w:val="58065A2E"/>
    <w:rsid w:val="58B02059"/>
    <w:rsid w:val="59246C95"/>
    <w:rsid w:val="59352D1C"/>
    <w:rsid w:val="5AD458F5"/>
    <w:rsid w:val="5AE841F4"/>
    <w:rsid w:val="5B50343C"/>
    <w:rsid w:val="5B56674D"/>
    <w:rsid w:val="5B676F0F"/>
    <w:rsid w:val="5BA570AE"/>
    <w:rsid w:val="5C612708"/>
    <w:rsid w:val="5D201142"/>
    <w:rsid w:val="5D27667E"/>
    <w:rsid w:val="5D503F53"/>
    <w:rsid w:val="5E1324FC"/>
    <w:rsid w:val="5E4B777B"/>
    <w:rsid w:val="5E955A2C"/>
    <w:rsid w:val="5EA009EF"/>
    <w:rsid w:val="5FDA26F6"/>
    <w:rsid w:val="6025279C"/>
    <w:rsid w:val="606E0063"/>
    <w:rsid w:val="60783F4D"/>
    <w:rsid w:val="60935FD6"/>
    <w:rsid w:val="609E1ACA"/>
    <w:rsid w:val="60AE1D7E"/>
    <w:rsid w:val="60AE6096"/>
    <w:rsid w:val="60DA2A45"/>
    <w:rsid w:val="61793511"/>
    <w:rsid w:val="61A6099C"/>
    <w:rsid w:val="61B938AE"/>
    <w:rsid w:val="625B010B"/>
    <w:rsid w:val="63FC1713"/>
    <w:rsid w:val="644447C1"/>
    <w:rsid w:val="649E62F5"/>
    <w:rsid w:val="64F92D0D"/>
    <w:rsid w:val="64FA5B71"/>
    <w:rsid w:val="65122F2B"/>
    <w:rsid w:val="65125150"/>
    <w:rsid w:val="65746D48"/>
    <w:rsid w:val="65943015"/>
    <w:rsid w:val="662E10AC"/>
    <w:rsid w:val="66712467"/>
    <w:rsid w:val="6687767A"/>
    <w:rsid w:val="66DD0CFD"/>
    <w:rsid w:val="67794313"/>
    <w:rsid w:val="67AE6686"/>
    <w:rsid w:val="680571AA"/>
    <w:rsid w:val="681972B0"/>
    <w:rsid w:val="68835888"/>
    <w:rsid w:val="68EF53FA"/>
    <w:rsid w:val="69C418A4"/>
    <w:rsid w:val="69D53108"/>
    <w:rsid w:val="69E86D13"/>
    <w:rsid w:val="6AB81B12"/>
    <w:rsid w:val="6B775D4F"/>
    <w:rsid w:val="6B7F73A3"/>
    <w:rsid w:val="6BDC2BAA"/>
    <w:rsid w:val="6BEE7F02"/>
    <w:rsid w:val="6CC82808"/>
    <w:rsid w:val="6D0E5F6F"/>
    <w:rsid w:val="6DA355D5"/>
    <w:rsid w:val="6DA9280A"/>
    <w:rsid w:val="6DAC7CFE"/>
    <w:rsid w:val="6DCA166F"/>
    <w:rsid w:val="6DCE342A"/>
    <w:rsid w:val="6DE91E64"/>
    <w:rsid w:val="6E0D17EE"/>
    <w:rsid w:val="700B68C7"/>
    <w:rsid w:val="70273C1D"/>
    <w:rsid w:val="70512B08"/>
    <w:rsid w:val="7054413B"/>
    <w:rsid w:val="706C2A04"/>
    <w:rsid w:val="70A93B00"/>
    <w:rsid w:val="70BB2CC2"/>
    <w:rsid w:val="70EF2E38"/>
    <w:rsid w:val="710876B4"/>
    <w:rsid w:val="710B02AA"/>
    <w:rsid w:val="710B7E3B"/>
    <w:rsid w:val="7142581B"/>
    <w:rsid w:val="714D78C8"/>
    <w:rsid w:val="71DF2B24"/>
    <w:rsid w:val="721A2CE0"/>
    <w:rsid w:val="722C0D4B"/>
    <w:rsid w:val="72D90310"/>
    <w:rsid w:val="72FF20C3"/>
    <w:rsid w:val="73927FD6"/>
    <w:rsid w:val="73F02917"/>
    <w:rsid w:val="74161F9D"/>
    <w:rsid w:val="741B3E70"/>
    <w:rsid w:val="751C2D4A"/>
    <w:rsid w:val="75827C45"/>
    <w:rsid w:val="75E35DB5"/>
    <w:rsid w:val="75EC6C68"/>
    <w:rsid w:val="760876C3"/>
    <w:rsid w:val="76952876"/>
    <w:rsid w:val="769A1803"/>
    <w:rsid w:val="79A51F14"/>
    <w:rsid w:val="79AB5A82"/>
    <w:rsid w:val="7A634666"/>
    <w:rsid w:val="7ADC07EA"/>
    <w:rsid w:val="7B336A10"/>
    <w:rsid w:val="7B7D6D6A"/>
    <w:rsid w:val="7C872B45"/>
    <w:rsid w:val="7CAF1854"/>
    <w:rsid w:val="7CD15C25"/>
    <w:rsid w:val="7CD614E4"/>
    <w:rsid w:val="7D66409B"/>
    <w:rsid w:val="7DF86F24"/>
    <w:rsid w:val="7E0F62FC"/>
    <w:rsid w:val="7E765AA4"/>
    <w:rsid w:val="7F3842F3"/>
    <w:rsid w:val="7F9C7C1C"/>
    <w:rsid w:val="7FCA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2021-02-19T03:17:00Z</dcterms:created>
  <dc:creator>袁新川</dc:creator>
  <cp:lastModifiedBy>Linda</cp:lastModifiedBy>
  <cp:lastPrinted>2021-08-12T00:50:00Z</cp:lastPrinted>
  <dcterms:modified xsi:type="dcterms:W3CDTF">2021-08-13T13:16:43Z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447328974_btnclosed</vt:lpwstr>
  </property>
  <property fmtid="{D5CDD505-2E9C-101B-9397-08002B2CF9AE}" pid="4" name="ICV">
    <vt:lpwstr>2C4FEF4059CD487F9C780B4C7254ECEE</vt:lpwstr>
  </property>
</Properties>
</file>