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6C1E" w:rsidRDefault="00F16C1E">
      <w:pPr>
        <w:ind w:leftChars="32" w:left="90" w:rightChars="-160" w:right="-448"/>
        <w:jc w:val="center"/>
        <w:rPr>
          <w:rFonts w:hAnsi="宋体"/>
          <w:b/>
          <w:sz w:val="32"/>
        </w:rPr>
      </w:pPr>
    </w:p>
    <w:p w:rsidR="00F16C1E" w:rsidRDefault="00F16C1E">
      <w:pPr>
        <w:ind w:leftChars="32" w:left="90" w:rightChars="-160" w:right="-448"/>
        <w:jc w:val="center"/>
        <w:rPr>
          <w:rFonts w:hAnsi="宋体"/>
          <w:b/>
          <w:sz w:val="32"/>
        </w:rPr>
      </w:pPr>
    </w:p>
    <w:p w:rsidR="00F16C1E" w:rsidRDefault="00F16C1E">
      <w:pPr>
        <w:ind w:leftChars="32" w:left="90" w:rightChars="-160" w:right="-448"/>
        <w:jc w:val="center"/>
        <w:rPr>
          <w:rFonts w:hAnsi="宋体"/>
          <w:b/>
          <w:sz w:val="32"/>
        </w:rPr>
      </w:pPr>
    </w:p>
    <w:p w:rsidR="00F16C1E" w:rsidRDefault="004F350A">
      <w:pPr>
        <w:pStyle w:val="aff6"/>
        <w:ind w:leftChars="32" w:left="90" w:rightChars="-160" w:right="-448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重庆高速蓝牙车载单元</w:t>
      </w:r>
    </w:p>
    <w:p w:rsidR="00F16C1E" w:rsidRDefault="00A97FAD">
      <w:pPr>
        <w:pStyle w:val="aff6"/>
        <w:ind w:leftChars="32" w:left="90" w:rightChars="-160" w:right="-448"/>
        <w:jc w:val="center"/>
        <w:rPr>
          <w:rFonts w:ascii="黑体" w:eastAsia="黑体" w:hAnsi="宋体"/>
          <w:sz w:val="52"/>
          <w:szCs w:val="52"/>
        </w:rPr>
      </w:pPr>
      <w:r>
        <w:rPr>
          <w:rFonts w:ascii="黑体" w:eastAsia="黑体" w:hAnsi="宋体" w:hint="eastAsia"/>
          <w:sz w:val="52"/>
          <w:szCs w:val="52"/>
        </w:rPr>
        <w:t>技术要求建议稿</w:t>
      </w:r>
    </w:p>
    <w:p w:rsidR="00F16C1E" w:rsidRDefault="00F16C1E">
      <w:pPr>
        <w:pStyle w:val="aff6"/>
        <w:ind w:leftChars="32" w:left="90" w:rightChars="-160" w:right="-448"/>
        <w:jc w:val="center"/>
        <w:rPr>
          <w:rFonts w:hAnsi="宋体"/>
          <w:b/>
          <w:szCs w:val="28"/>
        </w:rPr>
      </w:pPr>
    </w:p>
    <w:p w:rsidR="00F16C1E" w:rsidRDefault="00780CC8">
      <w:pPr>
        <w:pStyle w:val="aff6"/>
        <w:ind w:leftChars="32" w:left="90" w:rightChars="-160" w:right="-448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Ver1.0</w:t>
      </w:r>
      <w:r w:rsidR="002B7127">
        <w:rPr>
          <w:rFonts w:ascii="黑体" w:eastAsia="黑体" w:hAnsi="宋体" w:hint="eastAsia"/>
          <w:sz w:val="48"/>
          <w:szCs w:val="48"/>
        </w:rPr>
        <w:t>7</w:t>
      </w:r>
    </w:p>
    <w:p w:rsidR="00F16C1E" w:rsidRDefault="00F16C1E">
      <w:pPr>
        <w:pStyle w:val="aff6"/>
        <w:ind w:leftChars="32" w:left="90" w:rightChars="-160" w:right="-448"/>
        <w:jc w:val="center"/>
        <w:rPr>
          <w:rFonts w:hAnsi="宋体"/>
        </w:rPr>
      </w:pPr>
    </w:p>
    <w:p w:rsidR="00F16C1E" w:rsidRDefault="00F16C1E">
      <w:pPr>
        <w:pStyle w:val="aff6"/>
        <w:ind w:leftChars="32" w:left="90" w:rightChars="-160" w:right="-448"/>
        <w:rPr>
          <w:rFonts w:hAnsi="宋体"/>
        </w:rPr>
      </w:pPr>
    </w:p>
    <w:p w:rsidR="00F16C1E" w:rsidRDefault="00F16C1E">
      <w:pPr>
        <w:ind w:rightChars="-160" w:right="-448"/>
        <w:rPr>
          <w:rFonts w:hAnsi="宋体"/>
        </w:rPr>
      </w:pPr>
    </w:p>
    <w:p w:rsidR="00F16C1E" w:rsidRDefault="00F16C1E">
      <w:pPr>
        <w:ind w:rightChars="-160" w:right="-448"/>
        <w:rPr>
          <w:rFonts w:ascii="黑体" w:eastAsia="黑体" w:hAnsi="宋体"/>
          <w:color w:val="FF0000"/>
          <w:sz w:val="32"/>
          <w:szCs w:val="32"/>
        </w:rPr>
      </w:pPr>
    </w:p>
    <w:p w:rsidR="00F16C1E" w:rsidRDefault="00F16C1E">
      <w:pPr>
        <w:ind w:leftChars="32" w:left="90" w:rightChars="-160" w:right="-448"/>
        <w:jc w:val="center"/>
        <w:rPr>
          <w:rFonts w:ascii="黑体" w:eastAsia="黑体" w:hAnsi="宋体"/>
          <w:sz w:val="32"/>
          <w:szCs w:val="32"/>
        </w:rPr>
      </w:pPr>
    </w:p>
    <w:p w:rsidR="00C70F74" w:rsidRDefault="00C70F74">
      <w:pPr>
        <w:ind w:leftChars="32" w:left="90" w:rightChars="-160" w:right="-448"/>
        <w:jc w:val="center"/>
        <w:rPr>
          <w:rFonts w:ascii="黑体" w:eastAsia="黑体" w:hAnsi="宋体"/>
          <w:sz w:val="32"/>
          <w:szCs w:val="32"/>
        </w:rPr>
      </w:pPr>
    </w:p>
    <w:p w:rsidR="00F16C1E" w:rsidRDefault="00780CC8">
      <w:pPr>
        <w:ind w:leftChars="32" w:left="90" w:rightChars="-160" w:right="-448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北京泰德渥特科技有限公司</w:t>
      </w:r>
    </w:p>
    <w:p w:rsidR="00F16C1E" w:rsidRDefault="006F615C">
      <w:pPr>
        <w:ind w:leftChars="32" w:left="90" w:rightChars="-160" w:right="-448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2019</w:t>
      </w:r>
      <w:r w:rsidR="00780CC8">
        <w:rPr>
          <w:rFonts w:ascii="黑体" w:eastAsia="黑体" w:hAnsi="宋体" w:hint="eastAsia"/>
          <w:color w:val="000000"/>
          <w:sz w:val="32"/>
          <w:szCs w:val="32"/>
        </w:rPr>
        <w:t>年</w:t>
      </w:r>
      <w:r w:rsidR="00146ED8">
        <w:rPr>
          <w:rFonts w:ascii="黑体" w:eastAsia="黑体" w:hAnsi="宋体" w:hint="eastAsia"/>
          <w:color w:val="000000"/>
          <w:sz w:val="32"/>
          <w:szCs w:val="32"/>
        </w:rPr>
        <w:t>09</w:t>
      </w:r>
      <w:r w:rsidR="00780CC8">
        <w:rPr>
          <w:rFonts w:ascii="黑体" w:eastAsia="黑体" w:hAnsi="宋体" w:hint="eastAsia"/>
          <w:color w:val="000000"/>
          <w:sz w:val="32"/>
          <w:szCs w:val="32"/>
        </w:rPr>
        <w:t>月</w:t>
      </w:r>
    </w:p>
    <w:p w:rsidR="00F16C1E" w:rsidRDefault="00780CC8">
      <w:pPr>
        <w:spacing w:line="240" w:lineRule="auto"/>
        <w:ind w:leftChars="118" w:left="330" w:rightChars="-160" w:right="-448" w:firstLine="77"/>
        <w:jc w:val="center"/>
        <w:rPr>
          <w:rFonts w:hAnsi="宋体"/>
          <w:b/>
        </w:rPr>
      </w:pPr>
      <w:r>
        <w:rPr>
          <w:rFonts w:hAnsi="宋体"/>
          <w:b/>
          <w:color w:val="000000"/>
          <w:sz w:val="30"/>
        </w:rPr>
        <w:br w:type="page"/>
      </w:r>
      <w:r>
        <w:rPr>
          <w:rFonts w:hAnsi="宋体" w:hint="eastAsia"/>
          <w:b/>
        </w:rPr>
        <w:lastRenderedPageBreak/>
        <w:t>目录</w:t>
      </w:r>
    </w:p>
    <w:p w:rsidR="00AA6DC8" w:rsidRDefault="00780CC8">
      <w:pPr>
        <w:pStyle w:val="13"/>
        <w:tabs>
          <w:tab w:val="left" w:pos="120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rPr>
          <w:rFonts w:ascii="Arial" w:eastAsia="黑体" w:hAnsi="宋体"/>
          <w:i/>
          <w:caps/>
        </w:rPr>
        <w:fldChar w:fldCharType="begin"/>
      </w:r>
      <w:r>
        <w:rPr>
          <w:rFonts w:hAnsi="宋体"/>
          <w:i/>
          <w:caps/>
        </w:rPr>
        <w:instrText xml:space="preserve"> TOC \o "1-3" \h \z \u </w:instrText>
      </w:r>
      <w:r>
        <w:rPr>
          <w:rFonts w:ascii="Arial" w:eastAsia="黑体" w:hAnsi="宋体"/>
          <w:i/>
          <w:caps/>
        </w:rPr>
        <w:fldChar w:fldCharType="separate"/>
      </w:r>
      <w:hyperlink w:anchor="_Toc9968163" w:history="1">
        <w:r w:rsidR="00AA6DC8" w:rsidRPr="00672D21">
          <w:rPr>
            <w:rStyle w:val="affff1"/>
            <w:noProof/>
          </w:rPr>
          <w:t>第</w:t>
        </w:r>
        <w:r w:rsidR="00AA6DC8" w:rsidRPr="00672D21">
          <w:rPr>
            <w:rStyle w:val="affff1"/>
            <w:noProof/>
          </w:rPr>
          <w:t>1</w:t>
        </w:r>
        <w:r w:rsidR="00AA6DC8" w:rsidRPr="00672D21">
          <w:rPr>
            <w:rStyle w:val="affff1"/>
            <w:noProof/>
          </w:rPr>
          <w:t>章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b/>
            <w:noProof/>
          </w:rPr>
          <w:t>概述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_Toc9968163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3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64" w:history="1">
        <w:r w:rsidR="00AA6DC8" w:rsidRPr="00672D21">
          <w:rPr>
            <w:rStyle w:val="affff1"/>
            <w:noProof/>
          </w:rPr>
          <w:t>1.1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项目背景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_Toc9968164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3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65" w:history="1">
        <w:r w:rsidR="00AA6DC8" w:rsidRPr="00672D21">
          <w:rPr>
            <w:rStyle w:val="affff1"/>
            <w:noProof/>
          </w:rPr>
          <w:t>1.2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编写目的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_Toc9968165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3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66" w:history="1">
        <w:r w:rsidR="00AA6DC8" w:rsidRPr="00672D21">
          <w:rPr>
            <w:rStyle w:val="affff1"/>
            <w:noProof/>
          </w:rPr>
          <w:t>1.3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参考文献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_Toc9968166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3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67" w:history="1">
        <w:r w:rsidR="00AA6DC8" w:rsidRPr="00672D21">
          <w:rPr>
            <w:rStyle w:val="affff1"/>
            <w:noProof/>
          </w:rPr>
          <w:t>1.4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缩略语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_Toc9968167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3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13"/>
        <w:tabs>
          <w:tab w:val="left" w:pos="120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68" w:history="1">
        <w:r w:rsidR="00AA6DC8" w:rsidRPr="00672D21">
          <w:rPr>
            <w:rStyle w:val="affff1"/>
            <w:noProof/>
          </w:rPr>
          <w:t>第</w:t>
        </w:r>
        <w:r w:rsidR="00AA6DC8" w:rsidRPr="00672D21">
          <w:rPr>
            <w:rStyle w:val="affff1"/>
            <w:noProof/>
          </w:rPr>
          <w:t>2</w:t>
        </w:r>
        <w:r w:rsidR="00AA6DC8" w:rsidRPr="00672D21">
          <w:rPr>
            <w:rStyle w:val="affff1"/>
            <w:noProof/>
          </w:rPr>
          <w:t>章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总体要求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_Toc9968168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5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69" w:history="1">
        <w:r w:rsidR="00AA6DC8" w:rsidRPr="00672D21">
          <w:rPr>
            <w:rStyle w:val="affff1"/>
            <w:noProof/>
          </w:rPr>
          <w:t>2.1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蓝牙车载单元应用体系总体结构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_Toc9968169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5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70" w:history="1">
        <w:r w:rsidR="00AA6DC8" w:rsidRPr="00672D21">
          <w:rPr>
            <w:rStyle w:val="affff1"/>
            <w:noProof/>
          </w:rPr>
          <w:t>2.2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系统构成和技术要求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_Toc9968170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5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71" w:history="1">
        <w:r w:rsidR="00AA6DC8" w:rsidRPr="00672D21">
          <w:rPr>
            <w:rStyle w:val="affff1"/>
            <w:noProof/>
          </w:rPr>
          <w:t>2.3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蓝牙通信模型和协议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_Toc9968171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6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36"/>
        <w:tabs>
          <w:tab w:val="left" w:pos="1440"/>
          <w:tab w:val="right" w:leader="dot" w:pos="79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968172" w:history="1">
        <w:r w:rsidR="00AA6DC8" w:rsidRPr="00672D21">
          <w:rPr>
            <w:rStyle w:val="affff1"/>
            <w:rFonts w:ascii="黑体"/>
            <w:b/>
            <w:noProof/>
          </w:rPr>
          <w:t>2.3.1</w:t>
        </w:r>
        <w:r w:rsidR="00AA6DC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6DC8" w:rsidRPr="00672D21">
          <w:rPr>
            <w:rStyle w:val="affff1"/>
            <w:noProof/>
          </w:rPr>
          <w:t>数据传输帧格式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_Toc9968172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8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36"/>
        <w:tabs>
          <w:tab w:val="left" w:pos="1440"/>
          <w:tab w:val="right" w:leader="dot" w:pos="79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968173" w:history="1">
        <w:r w:rsidR="00AA6DC8" w:rsidRPr="00672D21">
          <w:rPr>
            <w:rStyle w:val="affff1"/>
            <w:rFonts w:ascii="黑体"/>
            <w:b/>
            <w:noProof/>
          </w:rPr>
          <w:t>2.3.2</w:t>
        </w:r>
        <w:r w:rsidR="00AA6DC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6DC8" w:rsidRPr="00672D21">
          <w:rPr>
            <w:rStyle w:val="affff1"/>
            <w:noProof/>
          </w:rPr>
          <w:t>应用层数据定义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_Toc9968173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9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36"/>
        <w:tabs>
          <w:tab w:val="left" w:pos="1440"/>
          <w:tab w:val="right" w:leader="dot" w:pos="79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968174" w:history="1">
        <w:r w:rsidR="00AA6DC8" w:rsidRPr="00672D21">
          <w:rPr>
            <w:rStyle w:val="affff1"/>
            <w:rFonts w:ascii="黑体"/>
            <w:b/>
            <w:noProof/>
          </w:rPr>
          <w:t>2.3.3</w:t>
        </w:r>
        <w:r w:rsidR="00AA6DC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6DC8" w:rsidRPr="00672D21">
          <w:rPr>
            <w:rStyle w:val="affff1"/>
            <w:noProof/>
          </w:rPr>
          <w:t>应用数据类型定义应符合下列规定</w:t>
        </w:r>
        <w:r w:rsidR="00AA6DC8" w:rsidRPr="00672D21">
          <w:rPr>
            <w:rStyle w:val="affff1"/>
            <w:rFonts w:eastAsia="Times New Roman"/>
            <w:noProof/>
          </w:rPr>
          <w:t>: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_Toc9968174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9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36"/>
        <w:tabs>
          <w:tab w:val="left" w:pos="1440"/>
          <w:tab w:val="right" w:leader="dot" w:pos="79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968175" w:history="1">
        <w:r w:rsidR="00AA6DC8" w:rsidRPr="00672D21">
          <w:rPr>
            <w:rStyle w:val="affff1"/>
            <w:rFonts w:ascii="黑体"/>
            <w:b/>
            <w:noProof/>
          </w:rPr>
          <w:t>2.3.4</w:t>
        </w:r>
        <w:r w:rsidR="00AA6DC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6DC8" w:rsidRPr="00672D21">
          <w:rPr>
            <w:rStyle w:val="affff1"/>
            <w:noProof/>
          </w:rPr>
          <w:t>应用数据域定义应符合下列规定</w:t>
        </w:r>
        <w:r w:rsidR="00AA6DC8" w:rsidRPr="00672D21">
          <w:rPr>
            <w:rStyle w:val="affff1"/>
            <w:noProof/>
          </w:rPr>
          <w:t>: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_Toc9968175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10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76" w:history="1">
        <w:r w:rsidR="00AA6DC8" w:rsidRPr="00672D21">
          <w:rPr>
            <w:rStyle w:val="affff1"/>
            <w:noProof/>
          </w:rPr>
          <w:t>2.4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兼容第三方蓝牙协议策略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_Toc9968176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19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28"/>
        <w:tabs>
          <w:tab w:val="left" w:pos="960"/>
          <w:tab w:val="right" w:leader="dot" w:pos="79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9968177" w:history="1">
        <w:r w:rsidR="00AA6DC8" w:rsidRPr="00672D21">
          <w:rPr>
            <w:rStyle w:val="affff1"/>
            <w:noProof/>
          </w:rPr>
          <w:t>2.5</w:t>
        </w:r>
        <w:r w:rsidR="00AA6DC8">
          <w:rPr>
            <w:rFonts w:asciiTheme="minorHAnsi" w:eastAsiaTheme="minorEastAsia" w:hAnsiTheme="minorHAnsi" w:cstheme="minorBidi"/>
            <w:noProof/>
            <w:sz w:val="21"/>
            <w:szCs w:val="22"/>
          </w:rPr>
          <w:tab/>
        </w:r>
        <w:r w:rsidR="00AA6DC8" w:rsidRPr="00672D21">
          <w:rPr>
            <w:rStyle w:val="affff1"/>
            <w:noProof/>
          </w:rPr>
          <w:t>安全要求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_Toc9968177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19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36"/>
        <w:tabs>
          <w:tab w:val="left" w:pos="1440"/>
          <w:tab w:val="right" w:leader="dot" w:pos="79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968178" w:history="1">
        <w:r w:rsidR="00AA6DC8" w:rsidRPr="00672D21">
          <w:rPr>
            <w:rStyle w:val="affff1"/>
            <w:rFonts w:ascii="黑体"/>
            <w:b/>
            <w:noProof/>
          </w:rPr>
          <w:t>2.5.1</w:t>
        </w:r>
        <w:r w:rsidR="00AA6DC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6DC8" w:rsidRPr="00672D21">
          <w:rPr>
            <w:rStyle w:val="affff1"/>
            <w:noProof/>
          </w:rPr>
          <w:t>车路通信安全保障</w:t>
        </w:r>
        <w:bookmarkStart w:id="0" w:name="_GoBack"/>
        <w:bookmarkEnd w:id="0"/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_Toc9968178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19</w:t>
        </w:r>
        <w:r w:rsidR="00AA6DC8">
          <w:rPr>
            <w:noProof/>
            <w:webHidden/>
          </w:rPr>
          <w:fldChar w:fldCharType="end"/>
        </w:r>
      </w:hyperlink>
    </w:p>
    <w:p w:rsidR="00AA6DC8" w:rsidRDefault="002373A6">
      <w:pPr>
        <w:pStyle w:val="36"/>
        <w:tabs>
          <w:tab w:val="left" w:pos="1440"/>
          <w:tab w:val="right" w:leader="dot" w:pos="797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968179" w:history="1">
        <w:r w:rsidR="00AA6DC8" w:rsidRPr="00672D21">
          <w:rPr>
            <w:rStyle w:val="affff1"/>
            <w:rFonts w:ascii="黑体"/>
            <w:b/>
            <w:noProof/>
          </w:rPr>
          <w:t>2.5.2</w:t>
        </w:r>
        <w:r w:rsidR="00AA6DC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A6DC8" w:rsidRPr="00672D21">
          <w:rPr>
            <w:rStyle w:val="affff1"/>
            <w:noProof/>
          </w:rPr>
          <w:t>互联网通行安全保障</w:t>
        </w:r>
        <w:r w:rsidR="00AA6DC8">
          <w:rPr>
            <w:noProof/>
            <w:webHidden/>
          </w:rPr>
          <w:tab/>
        </w:r>
        <w:r w:rsidR="00AA6DC8">
          <w:rPr>
            <w:noProof/>
            <w:webHidden/>
          </w:rPr>
          <w:fldChar w:fldCharType="begin"/>
        </w:r>
        <w:r w:rsidR="00AA6DC8">
          <w:rPr>
            <w:noProof/>
            <w:webHidden/>
          </w:rPr>
          <w:instrText xml:space="preserve"> PAGEREF _Toc9968179 \h </w:instrText>
        </w:r>
        <w:r w:rsidR="00AA6DC8">
          <w:rPr>
            <w:noProof/>
            <w:webHidden/>
          </w:rPr>
        </w:r>
        <w:r w:rsidR="00AA6DC8">
          <w:rPr>
            <w:noProof/>
            <w:webHidden/>
          </w:rPr>
          <w:fldChar w:fldCharType="separate"/>
        </w:r>
        <w:r w:rsidR="00AA6DC8">
          <w:rPr>
            <w:noProof/>
            <w:webHidden/>
          </w:rPr>
          <w:t>20</w:t>
        </w:r>
        <w:r w:rsidR="00AA6DC8">
          <w:rPr>
            <w:noProof/>
            <w:webHidden/>
          </w:rPr>
          <w:fldChar w:fldCharType="end"/>
        </w:r>
      </w:hyperlink>
    </w:p>
    <w:p w:rsidR="00F16C1E" w:rsidRDefault="00780CC8">
      <w:pPr>
        <w:spacing w:line="240" w:lineRule="auto"/>
        <w:ind w:leftChars="118" w:left="330" w:rightChars="-160" w:right="-448" w:firstLine="77"/>
        <w:rPr>
          <w:rFonts w:hAnsi="宋体"/>
          <w:caps/>
        </w:rPr>
      </w:pPr>
      <w:r>
        <w:rPr>
          <w:rFonts w:ascii="Times New Roman" w:hAnsi="宋体"/>
          <w:i/>
          <w:caps/>
        </w:rPr>
        <w:fldChar w:fldCharType="end"/>
      </w:r>
    </w:p>
    <w:p w:rsidR="00F16C1E" w:rsidRDefault="00780CC8">
      <w:pPr>
        <w:pStyle w:val="1"/>
        <w:keepNext w:val="0"/>
        <w:keepLines w:val="0"/>
        <w:pageBreakBefore/>
        <w:widowControl/>
        <w:ind w:right="-448"/>
        <w:rPr>
          <w:b/>
        </w:rPr>
      </w:pPr>
      <w:bookmarkStart w:id="1" w:name="_Toc9968163"/>
      <w:r>
        <w:rPr>
          <w:rFonts w:hint="eastAsia"/>
          <w:b/>
        </w:rPr>
        <w:lastRenderedPageBreak/>
        <w:t>概述</w:t>
      </w:r>
      <w:bookmarkEnd w:id="1"/>
    </w:p>
    <w:p w:rsidR="00F16C1E" w:rsidRDefault="00780CC8">
      <w:pPr>
        <w:pStyle w:val="2"/>
        <w:ind w:right="-448"/>
      </w:pPr>
      <w:bookmarkStart w:id="2" w:name="_Toc9968164"/>
      <w:r>
        <w:rPr>
          <w:rFonts w:hint="eastAsia"/>
        </w:rPr>
        <w:t>项目背景</w:t>
      </w:r>
      <w:bookmarkEnd w:id="2"/>
    </w:p>
    <w:p w:rsidR="00F16C1E" w:rsidRDefault="00EB225E" w:rsidP="00EB225E">
      <w:pPr>
        <w:ind w:firstLine="420"/>
      </w:pPr>
      <w:r>
        <w:rPr>
          <w:rFonts w:hint="eastAsia"/>
        </w:rPr>
        <w:t>随着国家有关全国高速公路拆除省界站项目的推进，</w:t>
      </w:r>
      <w:r w:rsidR="00D42A70">
        <w:rPr>
          <w:rFonts w:hint="eastAsia"/>
        </w:rPr>
        <w:t>对于</w:t>
      </w:r>
      <w:r w:rsidR="00D42A70">
        <w:rPr>
          <w:rFonts w:hint="eastAsia"/>
        </w:rPr>
        <w:t>E</w:t>
      </w:r>
      <w:r w:rsidR="00D42A70">
        <w:t>TC</w:t>
      </w:r>
      <w:r w:rsidR="00D42A70">
        <w:rPr>
          <w:rFonts w:hint="eastAsia"/>
        </w:rPr>
        <w:t>用户的发行量将会出现大规模增长，为满足这一变化，采用</w:t>
      </w:r>
      <w:r>
        <w:rPr>
          <w:rFonts w:hint="eastAsia"/>
        </w:rPr>
        <w:t>蓝牙车载单元（</w:t>
      </w:r>
      <w:r>
        <w:rPr>
          <w:rFonts w:hint="eastAsia"/>
        </w:rPr>
        <w:t>O</w:t>
      </w:r>
      <w:r>
        <w:t>BU</w:t>
      </w:r>
      <w:r>
        <w:rPr>
          <w:rFonts w:hint="eastAsia"/>
        </w:rPr>
        <w:t>）</w:t>
      </w:r>
      <w:r w:rsidR="00D42A70">
        <w:rPr>
          <w:rFonts w:hint="eastAsia"/>
        </w:rPr>
        <w:t>、配合重庆高速的推广团队工作，形成线上线下和推广合力，能对相关的工作起到巨大的推动作用。为了满足重庆地区对于蓝牙车载标签的特定应用场景，</w:t>
      </w:r>
      <w:r w:rsidR="00704EC6">
        <w:rPr>
          <w:rFonts w:hint="eastAsia"/>
        </w:rPr>
        <w:t>规范各厂家供应车载</w:t>
      </w:r>
      <w:r w:rsidR="00704EC6">
        <w:rPr>
          <w:rFonts w:hint="eastAsia"/>
        </w:rPr>
        <w:t>O</w:t>
      </w:r>
      <w:r w:rsidR="00704EC6">
        <w:t>BU</w:t>
      </w:r>
      <w:r w:rsidR="00704EC6">
        <w:rPr>
          <w:rFonts w:hint="eastAsia"/>
        </w:rPr>
        <w:t>的到货品质</w:t>
      </w:r>
      <w:r w:rsidR="00704EC6">
        <w:rPr>
          <w:rFonts w:hint="eastAsia"/>
        </w:rPr>
        <w:t>,</w:t>
      </w:r>
      <w:r>
        <w:rPr>
          <w:rFonts w:hint="eastAsia"/>
        </w:rPr>
        <w:t>参照交通部《公路电子不停车收费技术标准》制定本规范。</w:t>
      </w:r>
    </w:p>
    <w:p w:rsidR="00F16C1E" w:rsidRDefault="00F16C1E" w:rsidP="00C76BB4"/>
    <w:p w:rsidR="00F16C1E" w:rsidRDefault="00780CC8">
      <w:pPr>
        <w:pStyle w:val="2"/>
        <w:ind w:right="-448"/>
      </w:pPr>
      <w:bookmarkStart w:id="3" w:name="_Toc90180646"/>
      <w:bookmarkStart w:id="4" w:name="_Toc320010981"/>
      <w:bookmarkStart w:id="5" w:name="_Toc48704145"/>
      <w:bookmarkStart w:id="6" w:name="_Toc9968165"/>
      <w:r>
        <w:rPr>
          <w:rFonts w:hint="eastAsia"/>
        </w:rPr>
        <w:t>编写目的</w:t>
      </w:r>
      <w:bookmarkEnd w:id="3"/>
      <w:bookmarkEnd w:id="4"/>
      <w:bookmarkEnd w:id="5"/>
      <w:bookmarkEnd w:id="6"/>
    </w:p>
    <w:p w:rsidR="00F16C1E" w:rsidRDefault="00D8448F" w:rsidP="00D8448F">
      <w:pPr>
        <w:ind w:firstLine="420"/>
      </w:pPr>
      <w:r>
        <w:rPr>
          <w:rFonts w:hint="eastAsia"/>
        </w:rPr>
        <w:t>本文的编写目的在于，为重庆高速通渝公司发行的蓝牙</w:t>
      </w:r>
      <w:r>
        <w:rPr>
          <w:rFonts w:hint="eastAsia"/>
        </w:rPr>
        <w:t>B</w:t>
      </w:r>
      <w:r>
        <w:t>OBU</w:t>
      </w:r>
      <w:r>
        <w:rPr>
          <w:rFonts w:hint="eastAsia"/>
        </w:rPr>
        <w:t>产品提供对外接口及使用方法的约定，规范为重庆高速通渝公司供货的各</w:t>
      </w:r>
      <w:r>
        <w:rPr>
          <w:rFonts w:hint="eastAsia"/>
        </w:rPr>
        <w:t>B</w:t>
      </w:r>
      <w:r>
        <w:t>OBU</w:t>
      </w:r>
      <w:r>
        <w:rPr>
          <w:rFonts w:hint="eastAsia"/>
        </w:rPr>
        <w:t>厂家的通讯协议、调用方式和调用流程。</w:t>
      </w:r>
    </w:p>
    <w:p w:rsidR="00F16C1E" w:rsidRDefault="00F16C1E" w:rsidP="00C76BB4"/>
    <w:p w:rsidR="00F16C1E" w:rsidRDefault="00780CC8">
      <w:pPr>
        <w:pStyle w:val="2"/>
        <w:ind w:right="-448"/>
      </w:pPr>
      <w:bookmarkStart w:id="7" w:name="_Toc320010982"/>
      <w:bookmarkStart w:id="8" w:name="_Toc90180647"/>
      <w:bookmarkStart w:id="9" w:name="_Toc9968166"/>
      <w:r>
        <w:rPr>
          <w:rFonts w:hint="eastAsia"/>
        </w:rPr>
        <w:t>参考</w:t>
      </w:r>
      <w:bookmarkEnd w:id="7"/>
      <w:bookmarkEnd w:id="8"/>
      <w:r>
        <w:rPr>
          <w:rFonts w:hint="eastAsia"/>
        </w:rPr>
        <w:t>文献</w:t>
      </w:r>
      <w:bookmarkEnd w:id="9"/>
    </w:p>
    <w:p w:rsidR="00704EC6" w:rsidRDefault="00704EC6" w:rsidP="00C76BB4">
      <w:r>
        <w:rPr>
          <w:rFonts w:hint="eastAsia"/>
        </w:rPr>
        <w:t>《公路电子不停车收费技术标准》</w:t>
      </w:r>
    </w:p>
    <w:p w:rsidR="00F16C1E" w:rsidRDefault="00780CC8">
      <w:pPr>
        <w:pStyle w:val="2"/>
        <w:ind w:right="-448"/>
      </w:pPr>
      <w:bookmarkStart w:id="10" w:name="_Toc35834754"/>
      <w:bookmarkStart w:id="11" w:name="_Toc320010983"/>
      <w:bookmarkStart w:id="12" w:name="_Toc90180648"/>
      <w:bookmarkStart w:id="13" w:name="_Toc9968167"/>
      <w:r>
        <w:rPr>
          <w:rFonts w:hint="eastAsia"/>
        </w:rPr>
        <w:lastRenderedPageBreak/>
        <w:t>缩略语</w:t>
      </w:r>
      <w:bookmarkEnd w:id="10"/>
      <w:bookmarkEnd w:id="11"/>
      <w:bookmarkEnd w:id="12"/>
      <w:bookmarkEnd w:id="13"/>
    </w:p>
    <w:p w:rsidR="00F16C1E" w:rsidRDefault="0076205A" w:rsidP="00C76BB4">
      <w:r>
        <w:rPr>
          <w:rFonts w:hint="eastAsia"/>
        </w:rPr>
        <w:t>O</w:t>
      </w:r>
      <w:r>
        <w:t xml:space="preserve">BU </w:t>
      </w:r>
      <w:r>
        <w:t>–</w:t>
      </w:r>
      <w:r>
        <w:t xml:space="preserve"> </w:t>
      </w:r>
      <w:r>
        <w:rPr>
          <w:rFonts w:hint="eastAsia"/>
        </w:rPr>
        <w:t>车载单元</w:t>
      </w:r>
    </w:p>
    <w:p w:rsidR="0076205A" w:rsidRDefault="0076205A" w:rsidP="00C76BB4">
      <w:r>
        <w:t>B</w:t>
      </w:r>
      <w:r>
        <w:rPr>
          <w:rFonts w:hint="eastAsia"/>
        </w:rPr>
        <w:t>-</w:t>
      </w:r>
      <w:r>
        <w:t xml:space="preserve">OBU </w:t>
      </w:r>
      <w:r>
        <w:t>–</w:t>
      </w:r>
      <w:r>
        <w:t xml:space="preserve"> </w:t>
      </w:r>
      <w:r>
        <w:rPr>
          <w:rFonts w:hint="eastAsia"/>
        </w:rPr>
        <w:t>蓝牙车载单元</w:t>
      </w:r>
    </w:p>
    <w:p w:rsidR="00F16C1E" w:rsidRDefault="00F16C1E" w:rsidP="00C76BB4">
      <w:pPr>
        <w:rPr>
          <w:rFonts w:hAnsi="宋体"/>
        </w:rPr>
      </w:pPr>
    </w:p>
    <w:p w:rsidR="00F16C1E" w:rsidRDefault="00F4457B">
      <w:pPr>
        <w:pStyle w:val="1"/>
        <w:keepNext w:val="0"/>
        <w:keepLines w:val="0"/>
        <w:pageBreakBefore/>
        <w:widowControl/>
        <w:ind w:left="431" w:right="-448" w:hanging="431"/>
      </w:pPr>
      <w:bookmarkStart w:id="14" w:name="_Toc9968168"/>
      <w:r>
        <w:rPr>
          <w:rFonts w:hint="eastAsia"/>
        </w:rPr>
        <w:lastRenderedPageBreak/>
        <w:t>B</w:t>
      </w:r>
      <w:r>
        <w:t>OBU</w:t>
      </w:r>
      <w:r>
        <w:rPr>
          <w:rFonts w:hint="eastAsia"/>
        </w:rPr>
        <w:t>基本</w:t>
      </w:r>
      <w:r w:rsidR="0076205A">
        <w:rPr>
          <w:rFonts w:hint="eastAsia"/>
        </w:rPr>
        <w:t>要求</w:t>
      </w:r>
      <w:bookmarkEnd w:id="14"/>
    </w:p>
    <w:p w:rsidR="00F16C1E" w:rsidRDefault="0076205A">
      <w:pPr>
        <w:pStyle w:val="2"/>
        <w:ind w:right="-448"/>
      </w:pPr>
      <w:bookmarkStart w:id="15" w:name="_Toc9968169"/>
      <w:r w:rsidRPr="0076205A">
        <w:t>蓝牙车载单元应用体系总体结构</w:t>
      </w:r>
      <w:bookmarkEnd w:id="15"/>
    </w:p>
    <w:p w:rsidR="00F16C1E" w:rsidRDefault="0076205A" w:rsidP="0076205A">
      <w:pPr>
        <w:ind w:firstLine="284"/>
      </w:pPr>
      <w:r>
        <w:rPr>
          <w:rFonts w:hint="eastAsia"/>
        </w:rPr>
        <w:t>蓝牙</w:t>
      </w:r>
      <w:r>
        <w:rPr>
          <w:rFonts w:hint="eastAsia"/>
        </w:rPr>
        <w:t>O</w:t>
      </w:r>
      <w:r>
        <w:t>BU</w:t>
      </w:r>
      <w:r>
        <w:rPr>
          <w:rFonts w:hint="eastAsia"/>
        </w:rPr>
        <w:t>应用体系的总体结构如下图所示：</w:t>
      </w:r>
    </w:p>
    <w:p w:rsidR="0076205A" w:rsidRDefault="0076205A" w:rsidP="00C76BB4">
      <w:r>
        <w:rPr>
          <w:noProof/>
        </w:rPr>
        <w:drawing>
          <wp:inline distT="0" distB="0" distL="0" distR="0" wp14:anchorId="7CD0ED45" wp14:editId="56818813">
            <wp:extent cx="5067300" cy="121348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5A" w:rsidRDefault="0076205A" w:rsidP="00732B62">
      <w:pPr>
        <w:ind w:firstLine="284"/>
      </w:pPr>
      <w:r w:rsidRPr="00732B62">
        <w:t xml:space="preserve">B-OBU </w:t>
      </w:r>
      <w:r w:rsidRPr="00732B62">
        <w:t>应符合下列规定：</w:t>
      </w:r>
    </w:p>
    <w:p w:rsidR="0076205A" w:rsidRDefault="0076205A" w:rsidP="00732B62">
      <w:pPr>
        <w:ind w:firstLine="284"/>
      </w:pPr>
      <w:r w:rsidRPr="00732B62">
        <w:t xml:space="preserve">1. </w:t>
      </w:r>
      <w:r w:rsidRPr="00732B62">
        <w:t>应符合《电子收费</w:t>
      </w:r>
      <w:r w:rsidRPr="00732B62">
        <w:t xml:space="preserve"> </w:t>
      </w:r>
      <w:r w:rsidRPr="00732B62">
        <w:t>专用短程通信》</w:t>
      </w:r>
      <w:r w:rsidRPr="00732B62">
        <w:t xml:space="preserve">GB/T 20851-2007 </w:t>
      </w:r>
      <w:r w:rsidRPr="00732B62">
        <w:t>系列标准规定的</w:t>
      </w:r>
      <w:r w:rsidRPr="00732B62">
        <w:t xml:space="preserve"> A </w:t>
      </w:r>
      <w:r w:rsidRPr="00732B62">
        <w:t>类上下行链路的各项要求。</w:t>
      </w:r>
    </w:p>
    <w:p w:rsidR="0076205A" w:rsidRDefault="0076205A" w:rsidP="00732B62">
      <w:pPr>
        <w:ind w:firstLine="284"/>
      </w:pPr>
      <w:r w:rsidRPr="00732B62">
        <w:t xml:space="preserve">2. </w:t>
      </w:r>
      <w:r w:rsidRPr="00732B62">
        <w:t>应支持蓝牙无线通信功能，支持蓝牙</w:t>
      </w:r>
      <w:r w:rsidRPr="00732B62">
        <w:t xml:space="preserve"> </w:t>
      </w:r>
      <w:r w:rsidR="00C7690D">
        <w:t>BLE</w:t>
      </w:r>
      <w:r w:rsidRPr="00732B62">
        <w:t>通信、</w:t>
      </w:r>
      <w:r w:rsidRPr="00732B62">
        <w:t xml:space="preserve">5.8G </w:t>
      </w:r>
      <w:r w:rsidRPr="00732B62">
        <w:t>通信之间的数据</w:t>
      </w:r>
      <w:r w:rsidRPr="00732B62">
        <w:t xml:space="preserve"> </w:t>
      </w:r>
      <w:r w:rsidRPr="00732B62">
        <w:t>转发功能。</w:t>
      </w:r>
    </w:p>
    <w:p w:rsidR="00F16C1E" w:rsidRDefault="0076205A">
      <w:pPr>
        <w:pStyle w:val="2"/>
        <w:ind w:right="-448"/>
      </w:pPr>
      <w:bookmarkStart w:id="16" w:name="_Toc9968170"/>
      <w:r>
        <w:rPr>
          <w:rFonts w:hint="eastAsia"/>
        </w:rPr>
        <w:t>系统构成和技术要求</w:t>
      </w:r>
      <w:bookmarkEnd w:id="16"/>
    </w:p>
    <w:p w:rsidR="0076205A" w:rsidRDefault="0076205A" w:rsidP="00732B62">
      <w:pPr>
        <w:ind w:firstLine="284"/>
      </w:pPr>
      <w:r w:rsidRPr="00732B62">
        <w:t xml:space="preserve">B-OBU </w:t>
      </w:r>
      <w:r w:rsidRPr="00732B62">
        <w:t>应在具备传统</w:t>
      </w:r>
      <w:r w:rsidRPr="00732B62">
        <w:t xml:space="preserve"> OBU </w:t>
      </w:r>
      <w:r w:rsidRPr="00732B62">
        <w:t>的模块基础上，还应具备蓝牙模块和</w:t>
      </w:r>
      <w:r w:rsidRPr="00732B62">
        <w:t xml:space="preserve"> SE </w:t>
      </w:r>
      <w:r w:rsidRPr="00732B62">
        <w:t>模块。</w:t>
      </w:r>
    </w:p>
    <w:p w:rsidR="0076205A" w:rsidRDefault="0076205A" w:rsidP="00732B62">
      <w:pPr>
        <w:ind w:firstLine="284"/>
      </w:pPr>
      <w:r w:rsidRPr="00732B62">
        <w:t xml:space="preserve">B-OBU </w:t>
      </w:r>
      <w:r w:rsidRPr="00732B62">
        <w:t>除支持</w:t>
      </w:r>
      <w:r w:rsidRPr="00732B62">
        <w:t xml:space="preserve"> 5.8G </w:t>
      </w:r>
      <w:r w:rsidRPr="00732B62">
        <w:t>电子收费</w:t>
      </w:r>
      <w:r w:rsidRPr="00732B62">
        <w:t xml:space="preserve"> DSRC </w:t>
      </w:r>
      <w:r w:rsidRPr="00732B62">
        <w:t>接口外，应支持以下接口：</w:t>
      </w:r>
    </w:p>
    <w:p w:rsidR="0076205A" w:rsidRDefault="0076205A" w:rsidP="00732B62">
      <w:pPr>
        <w:ind w:firstLine="284"/>
      </w:pPr>
      <w:r w:rsidRPr="00732B62">
        <w:t xml:space="preserve">1. </w:t>
      </w:r>
      <w:r w:rsidRPr="00732B62">
        <w:t>蓝牙接口应符合本规范规定的内容。</w:t>
      </w:r>
    </w:p>
    <w:p w:rsidR="00F16C1E" w:rsidRDefault="0076205A" w:rsidP="00732B62">
      <w:pPr>
        <w:ind w:firstLine="284"/>
      </w:pPr>
      <w:r w:rsidRPr="00732B62">
        <w:t xml:space="preserve">2. </w:t>
      </w:r>
      <w:r w:rsidRPr="00732B62">
        <w:t>应支持数字证书的申请、发放、吊销等证书业务管理接</w:t>
      </w:r>
      <w:r w:rsidRPr="00732B62">
        <w:lastRenderedPageBreak/>
        <w:t>口。</w:t>
      </w:r>
    </w:p>
    <w:p w:rsidR="00F16C1E" w:rsidRDefault="0076205A" w:rsidP="00732B62">
      <w:pPr>
        <w:ind w:firstLine="284"/>
      </w:pPr>
      <w:r w:rsidRPr="00732B62">
        <w:t xml:space="preserve">B-OBU </w:t>
      </w:r>
      <w:r w:rsidRPr="00732B62">
        <w:t>的蓝牙物理层基本参数应在符合</w:t>
      </w:r>
      <w:r w:rsidRPr="00732B62">
        <w:t xml:space="preserve"> BLE </w:t>
      </w:r>
      <w:r w:rsidRPr="00732B62">
        <w:t>蓝牙相关规范要求外，</w:t>
      </w:r>
      <w:r w:rsidRPr="00732B62">
        <w:t xml:space="preserve"> </w:t>
      </w:r>
      <w:r w:rsidRPr="00732B62">
        <w:t>还应符合表</w:t>
      </w:r>
      <w:r w:rsidRPr="00732B62">
        <w:t xml:space="preserve"> </w:t>
      </w:r>
      <w:r w:rsidR="00006191">
        <w:rPr>
          <w:rFonts w:hint="eastAsia"/>
        </w:rPr>
        <w:t>1</w:t>
      </w:r>
      <w:r w:rsidRPr="00732B62">
        <w:t xml:space="preserve"> </w:t>
      </w:r>
      <w:r w:rsidRPr="00732B62">
        <w:t>的规定。</w:t>
      </w:r>
    </w:p>
    <w:p w:rsidR="003F29B3" w:rsidRPr="003F29B3" w:rsidRDefault="003F29B3" w:rsidP="003F29B3">
      <w:pPr>
        <w:ind w:firstLine="284"/>
        <w:jc w:val="center"/>
        <w:rPr>
          <w:b/>
        </w:rPr>
      </w:pPr>
      <w:r w:rsidRPr="003F29B3">
        <w:rPr>
          <w:rFonts w:hint="eastAsia"/>
          <w:b/>
        </w:rPr>
        <w:t>表</w:t>
      </w:r>
      <w:r w:rsidRPr="003F29B3">
        <w:rPr>
          <w:rFonts w:hint="eastAsia"/>
          <w:b/>
        </w:rPr>
        <w:t>1</w:t>
      </w:r>
      <w:r w:rsidRPr="003F29B3">
        <w:rPr>
          <w:b/>
        </w:rPr>
        <w:t xml:space="preserve"> </w:t>
      </w:r>
      <w:r w:rsidRPr="003F29B3">
        <w:rPr>
          <w:rFonts w:hint="eastAsia"/>
          <w:b/>
        </w:rPr>
        <w:t>蓝牙技术要求</w:t>
      </w: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3985"/>
        <w:gridCol w:w="3985"/>
      </w:tblGrid>
      <w:tr w:rsidR="003F29B3" w:rsidTr="003F29B3">
        <w:tc>
          <w:tcPr>
            <w:tcW w:w="3985" w:type="dxa"/>
          </w:tcPr>
          <w:p w:rsidR="003F29B3" w:rsidRDefault="003F29B3" w:rsidP="00732B62">
            <w:r>
              <w:rPr>
                <w:rFonts w:hint="eastAsia"/>
              </w:rPr>
              <w:t>指标名称</w:t>
            </w:r>
          </w:p>
        </w:tc>
        <w:tc>
          <w:tcPr>
            <w:tcW w:w="3985" w:type="dxa"/>
          </w:tcPr>
          <w:p w:rsidR="003F29B3" w:rsidRDefault="003F29B3" w:rsidP="00732B62">
            <w:r>
              <w:rPr>
                <w:rFonts w:hint="eastAsia"/>
              </w:rPr>
              <w:t>指标</w:t>
            </w:r>
          </w:p>
        </w:tc>
      </w:tr>
      <w:tr w:rsidR="003F29B3" w:rsidTr="003F29B3">
        <w:tc>
          <w:tcPr>
            <w:tcW w:w="3985" w:type="dxa"/>
          </w:tcPr>
          <w:p w:rsidR="003F29B3" w:rsidRDefault="003F29B3" w:rsidP="00732B62">
            <w:r>
              <w:rPr>
                <w:rFonts w:hint="eastAsia"/>
              </w:rPr>
              <w:t>广播间隔</w:t>
            </w:r>
          </w:p>
        </w:tc>
        <w:tc>
          <w:tcPr>
            <w:tcW w:w="3985" w:type="dxa"/>
          </w:tcPr>
          <w:p w:rsidR="003F29B3" w:rsidRDefault="003F29B3" w:rsidP="00732B62">
            <w:r>
              <w:rPr>
                <w:rFonts w:ascii="华文仿宋" w:hAnsi="华文仿宋" w:hint="eastAsia"/>
              </w:rPr>
              <w:t>≤1</w:t>
            </w:r>
            <w:r>
              <w:rPr>
                <w:rFonts w:ascii="华文仿宋" w:hAnsi="华文仿宋"/>
              </w:rPr>
              <w:t>S</w:t>
            </w:r>
          </w:p>
        </w:tc>
      </w:tr>
      <w:tr w:rsidR="003F29B3" w:rsidTr="003F29B3">
        <w:tc>
          <w:tcPr>
            <w:tcW w:w="3985" w:type="dxa"/>
          </w:tcPr>
          <w:p w:rsidR="003F29B3" w:rsidRDefault="003F29B3" w:rsidP="00732B62">
            <w:r>
              <w:rPr>
                <w:rFonts w:hint="eastAsia"/>
              </w:rPr>
              <w:t>接入方式</w:t>
            </w:r>
          </w:p>
        </w:tc>
        <w:tc>
          <w:tcPr>
            <w:tcW w:w="3985" w:type="dxa"/>
          </w:tcPr>
          <w:p w:rsidR="003F29B3" w:rsidRDefault="003F29B3" w:rsidP="00732B62">
            <w:pPr>
              <w:rPr>
                <w:rFonts w:ascii="华文仿宋" w:hAnsi="华文仿宋"/>
              </w:rPr>
            </w:pPr>
            <w:r>
              <w:rPr>
                <w:rFonts w:ascii="华文仿宋" w:hAnsi="华文仿宋" w:hint="eastAsia"/>
              </w:rPr>
              <w:t>移动终端A</w:t>
            </w:r>
            <w:r>
              <w:rPr>
                <w:rFonts w:ascii="华文仿宋" w:hAnsi="华文仿宋"/>
              </w:rPr>
              <w:t>PP</w:t>
            </w:r>
            <w:r>
              <w:rPr>
                <w:rFonts w:ascii="华文仿宋" w:hAnsi="华文仿宋" w:hint="eastAsia"/>
              </w:rPr>
              <w:t>发起</w:t>
            </w:r>
          </w:p>
        </w:tc>
      </w:tr>
    </w:tbl>
    <w:p w:rsidR="003F29B3" w:rsidRDefault="003F29B3" w:rsidP="00732B62">
      <w:pPr>
        <w:ind w:firstLine="284"/>
      </w:pPr>
    </w:p>
    <w:p w:rsidR="00F4457B" w:rsidRDefault="00F4457B" w:rsidP="00F4457B">
      <w:pPr>
        <w:pStyle w:val="2"/>
        <w:ind w:right="-448"/>
      </w:pPr>
      <w:r>
        <w:rPr>
          <w:rFonts w:hint="eastAsia"/>
        </w:rPr>
        <w:t>B</w:t>
      </w:r>
      <w:r>
        <w:t>OBO</w:t>
      </w:r>
      <w:r>
        <w:rPr>
          <w:rFonts w:hint="eastAsia"/>
        </w:rPr>
        <w:t>设备的蓝牙特征要求</w:t>
      </w:r>
    </w:p>
    <w:p w:rsidR="00F4457B" w:rsidRPr="002A55DA" w:rsidRDefault="00F4457B" w:rsidP="00F4457B">
      <w:pPr>
        <w:ind w:firstLine="284"/>
      </w:pPr>
      <w:r w:rsidRPr="002A55DA">
        <w:t xml:space="preserve">B-OBU </w:t>
      </w:r>
      <w:r w:rsidRPr="002A55DA">
        <w:t>的主要参数应包括其</w:t>
      </w:r>
      <w:r w:rsidRPr="002A55DA">
        <w:t xml:space="preserve"> UUID </w:t>
      </w:r>
      <w:r w:rsidRPr="002A55DA">
        <w:t>及属性，并符合表</w:t>
      </w:r>
      <w:r w:rsidRPr="002A55DA">
        <w:t xml:space="preserve"> </w:t>
      </w:r>
      <w:r w:rsidRPr="002A55DA">
        <w:rPr>
          <w:rFonts w:hint="eastAsia"/>
        </w:rPr>
        <w:t>2</w:t>
      </w:r>
      <w:r w:rsidRPr="002A55DA">
        <w:t xml:space="preserve"> </w:t>
      </w:r>
      <w:r w:rsidRPr="002A55DA">
        <w:t>的规定：</w:t>
      </w: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4531"/>
        <w:gridCol w:w="3439"/>
      </w:tblGrid>
      <w:tr w:rsidR="00F4457B" w:rsidTr="009D0AA7">
        <w:tc>
          <w:tcPr>
            <w:tcW w:w="4531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439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eastAsia="宋体" w:hAnsi="宋体" w:cs="宋体" w:hint="eastAsia"/>
                <w:bCs/>
                <w:color w:val="000000"/>
                <w:kern w:val="0"/>
                <w:sz w:val="24"/>
              </w:rPr>
              <w:t>值</w:t>
            </w:r>
          </w:p>
        </w:tc>
      </w:tr>
      <w:tr w:rsidR="00F4457B" w:rsidTr="009D0AA7">
        <w:tc>
          <w:tcPr>
            <w:tcW w:w="4531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384595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Service UUID</w:t>
            </w:r>
          </w:p>
        </w:tc>
        <w:tc>
          <w:tcPr>
            <w:tcW w:w="3439" w:type="dxa"/>
          </w:tcPr>
          <w:p w:rsidR="00F4457B" w:rsidRPr="00A6485F" w:rsidRDefault="00F4457B" w:rsidP="009D0AA7">
            <w:pPr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</w:pPr>
            <w:r w:rsidRPr="00A6485F"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  <w:t xml:space="preserve">0xfee7 </w:t>
            </w:r>
          </w:p>
        </w:tc>
      </w:tr>
      <w:tr w:rsidR="00F4457B" w:rsidTr="009D0AA7">
        <w:tc>
          <w:tcPr>
            <w:tcW w:w="4531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384595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Write Characteristics UUID</w:t>
            </w:r>
          </w:p>
        </w:tc>
        <w:tc>
          <w:tcPr>
            <w:tcW w:w="3439" w:type="dxa"/>
          </w:tcPr>
          <w:p w:rsidR="00F4457B" w:rsidRPr="00A6485F" w:rsidRDefault="00F4457B" w:rsidP="009D0AA7">
            <w:pPr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</w:pPr>
            <w:r w:rsidRPr="00A6485F"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  <w:t xml:space="preserve">0xfec7 </w:t>
            </w:r>
          </w:p>
        </w:tc>
      </w:tr>
      <w:tr w:rsidR="00F4457B" w:rsidTr="009D0AA7">
        <w:tc>
          <w:tcPr>
            <w:tcW w:w="4531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384595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Indicate Characteristics UUID</w:t>
            </w:r>
          </w:p>
        </w:tc>
        <w:tc>
          <w:tcPr>
            <w:tcW w:w="3439" w:type="dxa"/>
          </w:tcPr>
          <w:p w:rsidR="00F4457B" w:rsidRPr="00A6485F" w:rsidRDefault="00A6485F" w:rsidP="009D0AA7">
            <w:pPr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</w:pPr>
            <w:r w:rsidRPr="00A6485F"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  <w:t>0xfec8</w:t>
            </w:r>
          </w:p>
        </w:tc>
      </w:tr>
      <w:tr w:rsidR="00F4457B" w:rsidTr="009D0AA7">
        <w:tc>
          <w:tcPr>
            <w:tcW w:w="4531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384595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Read Characteristics UUID</w:t>
            </w:r>
          </w:p>
        </w:tc>
        <w:tc>
          <w:tcPr>
            <w:tcW w:w="3439" w:type="dxa"/>
          </w:tcPr>
          <w:p w:rsidR="00F4457B" w:rsidRPr="00A6485F" w:rsidRDefault="00A6485F" w:rsidP="009D0AA7">
            <w:pPr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</w:pPr>
            <w:r w:rsidRPr="00A6485F"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  <w:t>0xfec9</w:t>
            </w:r>
          </w:p>
        </w:tc>
      </w:tr>
      <w:tr w:rsidR="00F4457B" w:rsidTr="009D0AA7">
        <w:tc>
          <w:tcPr>
            <w:tcW w:w="4531" w:type="dxa"/>
          </w:tcPr>
          <w:p w:rsidR="00F4457B" w:rsidRDefault="00F4457B" w:rsidP="009D0AA7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384595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Notify Characteristics UUID</w:t>
            </w:r>
          </w:p>
        </w:tc>
        <w:tc>
          <w:tcPr>
            <w:tcW w:w="3439" w:type="dxa"/>
          </w:tcPr>
          <w:p w:rsidR="00F4457B" w:rsidRPr="00A6485F" w:rsidRDefault="00A6485F" w:rsidP="009D0AA7">
            <w:pPr>
              <w:rPr>
                <w:rFonts w:eastAsia="宋体" w:hAnsi="宋体" w:cs="宋体"/>
                <w:bCs/>
                <w:color w:val="000000" w:themeColor="text1"/>
                <w:kern w:val="0"/>
                <w:sz w:val="24"/>
              </w:rPr>
            </w:pPr>
            <w:r w:rsidRPr="00A6485F">
              <w:rPr>
                <w:rFonts w:eastAsia="宋体" w:hAnsi="宋体" w:cs="宋体" w:hint="eastAsia"/>
                <w:bCs/>
                <w:color w:val="000000" w:themeColor="text1"/>
                <w:kern w:val="0"/>
                <w:sz w:val="24"/>
              </w:rPr>
              <w:t>-</w:t>
            </w:r>
          </w:p>
        </w:tc>
      </w:tr>
    </w:tbl>
    <w:p w:rsidR="00F4457B" w:rsidRDefault="00F4457B" w:rsidP="00F4457B">
      <w:pPr>
        <w:jc w:val="center"/>
        <w:rPr>
          <w:rFonts w:ascii="黑体" w:eastAsia="黑体" w:hAnsi="黑体" w:cs="黑体"/>
          <w:bCs/>
          <w:color w:val="000000"/>
          <w:spacing w:val="3"/>
          <w:w w:val="98"/>
          <w:kern w:val="0"/>
        </w:rPr>
      </w:pPr>
      <w:r>
        <w:rPr>
          <w:rFonts w:eastAsia="宋体" w:hAnsi="宋体" w:cs="宋体" w:hint="eastAsia"/>
          <w:bCs/>
          <w:color w:val="000000"/>
          <w:kern w:val="0"/>
          <w:sz w:val="24"/>
        </w:rPr>
        <w:t>表2</w:t>
      </w:r>
      <w:r>
        <w:rPr>
          <w:rFonts w:eastAsia="宋体" w:hAnsi="宋体" w:cs="宋体"/>
          <w:bCs/>
          <w:color w:val="000000"/>
          <w:kern w:val="0"/>
          <w:sz w:val="24"/>
        </w:rPr>
        <w:t xml:space="preserve"> </w:t>
      </w:r>
      <w:r>
        <w:rPr>
          <w:rFonts w:ascii="黑体" w:eastAsia="黑体" w:hAnsi="黑体" w:cs="黑体" w:hint="eastAsia"/>
          <w:bCs/>
          <w:color w:val="000000"/>
          <w:spacing w:val="3"/>
          <w:w w:val="98"/>
          <w:kern w:val="0"/>
        </w:rPr>
        <w:t>主要参数</w:t>
      </w:r>
    </w:p>
    <w:p w:rsidR="00B56721" w:rsidRDefault="00F4457B" w:rsidP="00B56721">
      <w:pPr>
        <w:ind w:firstLine="284"/>
      </w:pPr>
      <w:r>
        <w:rPr>
          <w:rFonts w:hint="eastAsia"/>
        </w:rPr>
        <w:t>所有蓝牙设备的名称统一为</w:t>
      </w:r>
      <w:r>
        <w:rPr>
          <w:rFonts w:hint="eastAsia"/>
        </w:rPr>
        <w:t>:</w:t>
      </w:r>
      <w:r w:rsidRPr="008B35C6">
        <w:rPr>
          <w:rFonts w:hint="eastAsia"/>
        </w:rPr>
        <w:t xml:space="preserve"> </w:t>
      </w:r>
      <w:r>
        <w:t>“</w:t>
      </w:r>
      <w:r>
        <w:rPr>
          <w:rFonts w:hint="eastAsia"/>
        </w:rPr>
        <w:t>C</w:t>
      </w:r>
      <w:r w:rsidR="00C35F66">
        <w:t>Q</w:t>
      </w:r>
      <w:r>
        <w:t>OBU</w:t>
      </w:r>
      <w:r>
        <w:t>”</w:t>
      </w:r>
      <w:r>
        <w:rPr>
          <w:rFonts w:hint="eastAsia"/>
        </w:rPr>
        <w:t>+</w:t>
      </w:r>
      <w:r w:rsidR="00A6485F">
        <w:rPr>
          <w:rFonts w:hint="eastAsia"/>
        </w:rPr>
        <w:t>表面印刷号后</w:t>
      </w:r>
      <w:r w:rsidR="00C35F66">
        <w:t>7</w:t>
      </w:r>
      <w:r w:rsidR="00A6485F">
        <w:rPr>
          <w:rFonts w:hint="eastAsia"/>
        </w:rPr>
        <w:t>位</w:t>
      </w:r>
    </w:p>
    <w:p w:rsidR="00F4457B" w:rsidRDefault="00F4457B" w:rsidP="00F4457B">
      <w:pPr>
        <w:pStyle w:val="1"/>
        <w:keepNext w:val="0"/>
        <w:keepLines w:val="0"/>
        <w:pageBreakBefore/>
        <w:widowControl/>
        <w:ind w:left="431" w:right="-448" w:hanging="431"/>
      </w:pPr>
      <w:r>
        <w:rPr>
          <w:rFonts w:hint="eastAsia"/>
        </w:rPr>
        <w:lastRenderedPageBreak/>
        <w:t>B</w:t>
      </w:r>
      <w:r>
        <w:t>OBU</w:t>
      </w:r>
      <w:r>
        <w:rPr>
          <w:rFonts w:hint="eastAsia"/>
        </w:rPr>
        <w:t>的通讯协议</w:t>
      </w:r>
    </w:p>
    <w:p w:rsidR="00F16C1E" w:rsidRDefault="0066395B">
      <w:pPr>
        <w:pStyle w:val="2"/>
        <w:ind w:right="-448"/>
      </w:pPr>
      <w:bookmarkStart w:id="17" w:name="_Toc9968171"/>
      <w:r w:rsidRPr="0066395B">
        <w:t>蓝牙通信模型和协议</w:t>
      </w:r>
      <w:bookmarkEnd w:id="17"/>
    </w:p>
    <w:p w:rsidR="00F16C1E" w:rsidRDefault="00187D02" w:rsidP="00187D02">
      <w:pPr>
        <w:ind w:firstLine="28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-332105</wp:posOffset>
            </wp:positionH>
            <wp:positionV relativeFrom="paragraph">
              <wp:posOffset>800100</wp:posOffset>
            </wp:positionV>
            <wp:extent cx="5970270" cy="21526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C8F" w:rsidRPr="00187D02">
        <w:t>移动终端与</w:t>
      </w:r>
      <w:r w:rsidR="00C05C8F" w:rsidRPr="00187D02">
        <w:t xml:space="preserve"> B-OBU </w:t>
      </w:r>
      <w:r w:rsidR="00C05C8F" w:rsidRPr="00187D02">
        <w:t>通过</w:t>
      </w:r>
      <w:r w:rsidR="00C05C8F" w:rsidRPr="00187D02">
        <w:t xml:space="preserve"> BLE </w:t>
      </w:r>
      <w:r w:rsidR="00C05C8F" w:rsidRPr="00187D02">
        <w:t>蓝牙通信协议进行无线通信的通信模型</w:t>
      </w:r>
      <w:r w:rsidR="00C05C8F" w:rsidRPr="00187D02">
        <w:t xml:space="preserve"> </w:t>
      </w:r>
      <w:r w:rsidR="00C05C8F" w:rsidRPr="00187D02">
        <w:t>见图图</w:t>
      </w:r>
      <w:r w:rsidR="00C05C8F" w:rsidRPr="00187D02">
        <w:rPr>
          <w:rFonts w:hint="eastAsia"/>
        </w:rPr>
        <w:t>2</w:t>
      </w:r>
      <w:r w:rsidR="00C05C8F" w:rsidRPr="00187D02">
        <w:rPr>
          <w:rFonts w:hint="eastAsia"/>
        </w:rPr>
        <w:t>。</w:t>
      </w:r>
    </w:p>
    <w:p w:rsidR="00C7690D" w:rsidRDefault="00C7690D" w:rsidP="002A55DA">
      <w:pPr>
        <w:ind w:firstLine="284"/>
      </w:pPr>
      <w:r w:rsidRPr="002A55DA">
        <w:t xml:space="preserve">B-OBU </w:t>
      </w:r>
      <w:r w:rsidRPr="002A55DA">
        <w:t>的蓝牙协议应符合下列规定：</w:t>
      </w:r>
    </w:p>
    <w:p w:rsidR="008B35C6" w:rsidRDefault="00C7690D" w:rsidP="008B35C6">
      <w:pPr>
        <w:pStyle w:val="affffa"/>
        <w:numPr>
          <w:ilvl w:val="0"/>
          <w:numId w:val="24"/>
        </w:numPr>
        <w:ind w:firstLineChars="0"/>
      </w:pPr>
      <w:r w:rsidRPr="002A55DA">
        <w:t>通信协议应符合</w:t>
      </w:r>
      <w:r w:rsidRPr="002A55DA">
        <w:t xml:space="preserve"> BLE </w:t>
      </w:r>
      <w:r w:rsidRPr="002A55DA">
        <w:t>蓝牙协议。</w:t>
      </w:r>
    </w:p>
    <w:p w:rsidR="00384595" w:rsidRDefault="00C7690D" w:rsidP="008B35C6">
      <w:pPr>
        <w:pStyle w:val="affffa"/>
        <w:numPr>
          <w:ilvl w:val="0"/>
          <w:numId w:val="24"/>
        </w:numPr>
        <w:ind w:firstLineChars="0"/>
      </w:pPr>
      <w:r w:rsidRPr="002A55DA">
        <w:t>应支持</w:t>
      </w:r>
      <w:r w:rsidRPr="002A55DA">
        <w:t xml:space="preserve"> Indication</w:t>
      </w:r>
      <w:r w:rsidRPr="002A55DA">
        <w:t>数据传输方式</w:t>
      </w:r>
      <w:r w:rsidRPr="002A55DA">
        <w:rPr>
          <w:rFonts w:hint="eastAsia"/>
        </w:rPr>
        <w:t>进行数据传输</w:t>
      </w:r>
      <w:r w:rsidRPr="002A55DA">
        <w:t>。</w:t>
      </w:r>
    </w:p>
    <w:p w:rsidR="008B35C6" w:rsidRPr="008B35C6" w:rsidRDefault="00F4457B" w:rsidP="008B35C6">
      <w:pPr>
        <w:pStyle w:val="affffa"/>
        <w:ind w:left="704" w:firstLineChars="0" w:firstLine="0"/>
      </w:pPr>
      <w:r>
        <w:t xml:space="preserve"> </w:t>
      </w:r>
    </w:p>
    <w:p w:rsidR="00F4457B" w:rsidRDefault="00F4457B" w:rsidP="00F4457B">
      <w:r>
        <w:rPr>
          <w:rFonts w:hint="eastAsia"/>
        </w:rPr>
        <w:t>B</w:t>
      </w:r>
      <w:r>
        <w:t>OBU</w:t>
      </w:r>
    </w:p>
    <w:p w:rsidR="00384595" w:rsidRDefault="008D7C96" w:rsidP="002A55DA">
      <w:pPr>
        <w:ind w:firstLine="284"/>
      </w:pPr>
      <w:r w:rsidRPr="002A55DA">
        <w:t>在</w:t>
      </w:r>
      <w:r w:rsidRPr="002A55DA">
        <w:t xml:space="preserve"> B-OBU </w:t>
      </w:r>
      <w:r w:rsidRPr="002A55DA">
        <w:t>与移动终端</w:t>
      </w:r>
      <w:r w:rsidRPr="002A55DA">
        <w:t xml:space="preserve"> APP </w:t>
      </w:r>
      <w:r w:rsidRPr="002A55DA">
        <w:t>的通信基本流程，应符合图</w:t>
      </w:r>
      <w:r w:rsidRPr="002A55DA">
        <w:t xml:space="preserve"> </w:t>
      </w:r>
      <w:r w:rsidRPr="002A55DA">
        <w:rPr>
          <w:rFonts w:hint="eastAsia"/>
        </w:rPr>
        <w:t>3</w:t>
      </w:r>
      <w:r w:rsidRPr="002A55DA">
        <w:t xml:space="preserve"> </w:t>
      </w:r>
      <w:r w:rsidRPr="002A55DA">
        <w:t>的规定。</w:t>
      </w:r>
    </w:p>
    <w:p w:rsidR="00F16C1E" w:rsidRDefault="002A55DA" w:rsidP="00C76BB4">
      <w:r>
        <w:rPr>
          <w:noProof/>
        </w:rPr>
        <w:lastRenderedPageBreak/>
        <w:drawing>
          <wp:inline distT="0" distB="0" distL="0" distR="0" wp14:anchorId="4C07492D" wp14:editId="16B5A8B9">
            <wp:extent cx="5067300" cy="29978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A" w:rsidRDefault="002A55DA" w:rsidP="002A55DA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基本会话流程</w:t>
      </w:r>
    </w:p>
    <w:p w:rsidR="006B125D" w:rsidRDefault="006B125D" w:rsidP="006B125D">
      <w:pPr>
        <w:pStyle w:val="3"/>
        <w:ind w:left="993" w:hanging="851"/>
      </w:pPr>
      <w:bookmarkStart w:id="18" w:name="_Toc9968172"/>
      <w:r>
        <w:rPr>
          <w:rFonts w:hint="eastAsia"/>
        </w:rPr>
        <w:t>数据传输帧格式</w:t>
      </w:r>
      <w:bookmarkEnd w:id="18"/>
    </w:p>
    <w:p w:rsidR="002A55DA" w:rsidRPr="002A55DA" w:rsidRDefault="002A55DA" w:rsidP="002A55DA">
      <w:pPr>
        <w:ind w:firstLine="284"/>
      </w:pPr>
      <w:r w:rsidRPr="002A55DA">
        <w:t>数据传输的数据帧格式应符合表</w:t>
      </w:r>
      <w:r w:rsidRPr="002A55DA">
        <w:t xml:space="preserve"> </w:t>
      </w:r>
      <w:r w:rsidRPr="002A55DA">
        <w:rPr>
          <w:rFonts w:hint="eastAsia"/>
        </w:rPr>
        <w:t>3</w:t>
      </w:r>
      <w:r w:rsidRPr="002A55DA">
        <w:t xml:space="preserve"> </w:t>
      </w:r>
      <w:r w:rsidRPr="002A55DA">
        <w:t>的规定，数据帧中</w:t>
      </w:r>
      <w:r w:rsidRPr="002A55DA">
        <w:t xml:space="preserve"> </w:t>
      </w:r>
      <w:r w:rsidRPr="002A55DA">
        <w:t>各数据域的说明见表</w:t>
      </w:r>
      <w:r w:rsidRPr="002A55DA">
        <w:t xml:space="preserve"> </w:t>
      </w:r>
      <w:r w:rsidRPr="002A55DA">
        <w:rPr>
          <w:rFonts w:hint="eastAsia"/>
        </w:rPr>
        <w:t>4</w:t>
      </w:r>
    </w:p>
    <w:p w:rsidR="002A55DA" w:rsidRDefault="002A55DA" w:rsidP="002A55DA">
      <w:pPr>
        <w:ind w:firstLine="284"/>
        <w:jc w:val="center"/>
      </w:pPr>
      <w:r w:rsidRPr="002A55DA">
        <w:rPr>
          <w:rFonts w:hint="eastAsia"/>
        </w:rPr>
        <w:t>表</w:t>
      </w:r>
      <w:r w:rsidRPr="002A55DA">
        <w:rPr>
          <w:rFonts w:hint="eastAsia"/>
        </w:rPr>
        <w:t>3</w:t>
      </w:r>
      <w:r w:rsidRPr="002A55DA">
        <w:rPr>
          <w:rFonts w:hint="eastAsia"/>
        </w:rPr>
        <w:t>数据帧格式</w:t>
      </w: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1594"/>
        <w:gridCol w:w="1803"/>
        <w:gridCol w:w="1560"/>
        <w:gridCol w:w="1419"/>
        <w:gridCol w:w="1594"/>
      </w:tblGrid>
      <w:tr w:rsidR="002A55DA" w:rsidTr="002A55DA">
        <w:tc>
          <w:tcPr>
            <w:tcW w:w="1594" w:type="dxa"/>
          </w:tcPr>
          <w:p w:rsidR="002A55DA" w:rsidRPr="002A55DA" w:rsidRDefault="002A55DA" w:rsidP="002A55DA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2A55DA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ST(1byte)</w:t>
            </w:r>
          </w:p>
        </w:tc>
        <w:tc>
          <w:tcPr>
            <w:tcW w:w="1803" w:type="dxa"/>
          </w:tcPr>
          <w:p w:rsidR="002A55DA" w:rsidRPr="002A55DA" w:rsidRDefault="002A55DA" w:rsidP="002A55DA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2A55DA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CTL（2byte）</w:t>
            </w:r>
          </w:p>
        </w:tc>
        <w:tc>
          <w:tcPr>
            <w:tcW w:w="1560" w:type="dxa"/>
          </w:tcPr>
          <w:p w:rsidR="002A55DA" w:rsidRPr="002A55DA" w:rsidRDefault="002A55DA" w:rsidP="002A55DA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1B4585">
              <w:rPr>
                <w:rFonts w:eastAsia="宋体" w:hAnsi="宋体" w:cs="宋体"/>
                <w:bCs/>
                <w:color w:val="FF0000"/>
                <w:kern w:val="0"/>
                <w:sz w:val="24"/>
              </w:rPr>
              <w:t>LEN(</w:t>
            </w:r>
            <w:r w:rsidR="005C77C9" w:rsidRPr="001B4585">
              <w:rPr>
                <w:rFonts w:eastAsia="宋体" w:hAnsi="宋体" w:cs="宋体" w:hint="eastAsia"/>
                <w:bCs/>
                <w:color w:val="FF0000"/>
                <w:kern w:val="0"/>
                <w:sz w:val="24"/>
              </w:rPr>
              <w:t>2</w:t>
            </w:r>
            <w:r w:rsidRPr="001B4585">
              <w:rPr>
                <w:rFonts w:eastAsia="宋体" w:hAnsi="宋体" w:cs="宋体"/>
                <w:bCs/>
                <w:color w:val="FF0000"/>
                <w:kern w:val="0"/>
                <w:sz w:val="24"/>
              </w:rPr>
              <w:t>byte)</w:t>
            </w:r>
          </w:p>
        </w:tc>
        <w:tc>
          <w:tcPr>
            <w:tcW w:w="1419" w:type="dxa"/>
          </w:tcPr>
          <w:p w:rsidR="002A55DA" w:rsidRPr="002A55DA" w:rsidRDefault="002A55DA" w:rsidP="002A55DA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2A55DA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DATA</w:t>
            </w:r>
          </w:p>
        </w:tc>
        <w:tc>
          <w:tcPr>
            <w:tcW w:w="1594" w:type="dxa"/>
          </w:tcPr>
          <w:p w:rsidR="002A55DA" w:rsidRPr="002A55DA" w:rsidRDefault="002A55DA" w:rsidP="002A55DA">
            <w:pPr>
              <w:rPr>
                <w:rFonts w:eastAsia="宋体" w:hAnsi="宋体" w:cs="宋体"/>
                <w:bCs/>
                <w:color w:val="000000"/>
                <w:kern w:val="0"/>
                <w:sz w:val="24"/>
              </w:rPr>
            </w:pPr>
            <w:r w:rsidRPr="002A55DA">
              <w:rPr>
                <w:rFonts w:eastAsia="宋体" w:hAnsi="宋体" w:cs="宋体"/>
                <w:bCs/>
                <w:color w:val="000000"/>
                <w:kern w:val="0"/>
                <w:sz w:val="24"/>
              </w:rPr>
              <w:t>BCC(1byte)</w:t>
            </w:r>
          </w:p>
        </w:tc>
      </w:tr>
    </w:tbl>
    <w:p w:rsidR="002A55DA" w:rsidRDefault="002A55DA" w:rsidP="002A55DA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4</w:t>
      </w:r>
      <w:r>
        <w:rPr>
          <w:rFonts w:hint="eastAsia"/>
        </w:rPr>
        <w:t>数据帧格式说明</w:t>
      </w: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021"/>
        <w:gridCol w:w="1897"/>
        <w:gridCol w:w="5032"/>
      </w:tblGrid>
      <w:tr w:rsidR="002A55DA" w:rsidTr="003C1B86">
        <w:trPr>
          <w:trHeight w:hRule="exact" w:val="601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字段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长度（字节）</w:t>
            </w:r>
          </w:p>
        </w:tc>
        <w:tc>
          <w:tcPr>
            <w:tcW w:w="5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描述</w:t>
            </w:r>
          </w:p>
        </w:tc>
      </w:tr>
      <w:tr w:rsidR="002A55DA" w:rsidTr="003C1B86">
        <w:trPr>
          <w:trHeight w:hRule="exact" w:val="719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ST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1</w:t>
            </w:r>
          </w:p>
        </w:tc>
        <w:tc>
          <w:tcPr>
            <w:tcW w:w="5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帧头控制字，</w:t>
            </w:r>
            <w:r w:rsidRPr="003C1B86">
              <w:t>0x50</w:t>
            </w:r>
          </w:p>
        </w:tc>
      </w:tr>
      <w:tr w:rsidR="002A55DA" w:rsidTr="003C1B86">
        <w:trPr>
          <w:trHeight w:hRule="exact" w:val="3667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lastRenderedPageBreak/>
              <w:t>CTL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2</w:t>
            </w:r>
          </w:p>
        </w:tc>
        <w:tc>
          <w:tcPr>
            <w:tcW w:w="5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最高位</w:t>
            </w:r>
            <w:r w:rsidRPr="003C1B86">
              <w:t>[bit:15]</w:t>
            </w:r>
            <w:r w:rsidRPr="003C1B86">
              <w:t>为</w:t>
            </w:r>
            <w:r w:rsidRPr="003C1B86">
              <w:t>1</w:t>
            </w:r>
            <w:r w:rsidR="003C1B86">
              <w:t>时，表示</w:t>
            </w:r>
            <w:r w:rsidR="003C1B86">
              <w:rPr>
                <w:rFonts w:hint="eastAsia"/>
              </w:rPr>
              <w:t>起始</w:t>
            </w:r>
            <w:r w:rsidRPr="003C1B86">
              <w:t>包，</w:t>
            </w:r>
            <w:r w:rsidRPr="003C1B86">
              <w:t>[bit:14</w:t>
            </w:r>
            <w:r w:rsidRPr="003C1B86">
              <w:t>～</w:t>
            </w:r>
            <w:r w:rsidRPr="003C1B86">
              <w:t>bit:0]</w:t>
            </w:r>
            <w:r w:rsidRPr="003C1B86">
              <w:t>表示总包数</w:t>
            </w:r>
            <w:r w:rsidRPr="003C1B86">
              <w:t xml:space="preserve">n </w:t>
            </w:r>
            <w:r w:rsidRPr="003C1B86">
              <w:t>最高位</w:t>
            </w:r>
            <w:r w:rsidRPr="003C1B86">
              <w:t>[bit:15]</w:t>
            </w:r>
            <w:r w:rsidRPr="003C1B86">
              <w:t>为</w:t>
            </w:r>
            <w:r w:rsidRPr="003C1B86">
              <w:t>0</w:t>
            </w:r>
            <w:r w:rsidRPr="003C1B86">
              <w:t>时，表示延续包，</w:t>
            </w:r>
            <w:r w:rsidRPr="003C1B86">
              <w:t xml:space="preserve">[bit:14 </w:t>
            </w:r>
            <w:r w:rsidRPr="003C1B86">
              <w:t>～</w:t>
            </w:r>
            <w:r w:rsidRPr="003C1B86">
              <w:t>bit:0]</w:t>
            </w:r>
            <w:r w:rsidRPr="003C1B86">
              <w:t>表示当前包序号，采用升序的方式，从</w:t>
            </w:r>
            <w:r w:rsidRPr="003C1B86">
              <w:t>2</w:t>
            </w:r>
            <w:r w:rsidRPr="003C1B86">
              <w:t>升到</w:t>
            </w:r>
            <w:r w:rsidRPr="003C1B86">
              <w:t>n</w:t>
            </w:r>
            <w:r w:rsidRPr="003C1B86">
              <w:t>，当前包序号为</w:t>
            </w:r>
            <w:r w:rsidRPr="003C1B86">
              <w:t>n</w:t>
            </w:r>
            <w:r w:rsidRPr="003C1B86">
              <w:t>时表示最后一个包</w:t>
            </w:r>
          </w:p>
        </w:tc>
      </w:tr>
      <w:tr w:rsidR="002A55DA" w:rsidTr="00B56721">
        <w:trPr>
          <w:trHeight w:hRule="exact" w:val="1457"/>
        </w:trPr>
        <w:tc>
          <w:tcPr>
            <w:tcW w:w="10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B56721" w:rsidRDefault="002A55DA" w:rsidP="003C1B86">
            <w:pPr>
              <w:ind w:firstLine="284"/>
              <w:rPr>
                <w:color w:val="FF0000"/>
              </w:rPr>
            </w:pPr>
            <w:r w:rsidRPr="00B56721">
              <w:rPr>
                <w:color w:val="FF0000"/>
              </w:rPr>
              <w:t>LEN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B56721" w:rsidRDefault="00B56721" w:rsidP="003C1B86">
            <w:pPr>
              <w:ind w:firstLine="284"/>
              <w:rPr>
                <w:color w:val="FF0000"/>
              </w:rPr>
            </w:pPr>
            <w:r w:rsidRPr="00B56721">
              <w:rPr>
                <w:rFonts w:hint="eastAsia"/>
                <w:color w:val="FF0000"/>
              </w:rPr>
              <w:t>2</w:t>
            </w:r>
          </w:p>
        </w:tc>
        <w:tc>
          <w:tcPr>
            <w:tcW w:w="5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A55DA" w:rsidRPr="00B56721" w:rsidRDefault="002A55DA" w:rsidP="003C1B86">
            <w:pPr>
              <w:ind w:firstLine="284"/>
              <w:rPr>
                <w:color w:val="FF0000"/>
              </w:rPr>
            </w:pPr>
            <w:r w:rsidRPr="00B56721">
              <w:rPr>
                <w:color w:val="FF0000"/>
              </w:rPr>
              <w:t>发送的数据长度</w:t>
            </w:r>
            <w:r w:rsidR="00B56721" w:rsidRPr="00B56721">
              <w:rPr>
                <w:rFonts w:hint="eastAsia"/>
                <w:color w:val="FF0000"/>
              </w:rPr>
              <w:t>（网络字节序，即</w:t>
            </w:r>
            <w:r w:rsidR="00B56721" w:rsidRPr="00B56721">
              <w:rPr>
                <w:rFonts w:hint="eastAsia"/>
                <w:color w:val="FF0000"/>
              </w:rPr>
              <w:t xml:space="preserve"> 0x</w:t>
            </w:r>
            <w:r w:rsidR="00B56721" w:rsidRPr="00B56721">
              <w:rPr>
                <w:color w:val="FF0000"/>
              </w:rPr>
              <w:t xml:space="preserve">00,0x02 </w:t>
            </w:r>
            <w:r w:rsidR="00B56721" w:rsidRPr="00B56721">
              <w:rPr>
                <w:rFonts w:hint="eastAsia"/>
                <w:color w:val="FF0000"/>
              </w:rPr>
              <w:t>表示长度为</w:t>
            </w:r>
            <w:r w:rsidR="00B56721" w:rsidRPr="00B56721">
              <w:rPr>
                <w:rFonts w:hint="eastAsia"/>
                <w:color w:val="FF0000"/>
              </w:rPr>
              <w:t>2</w:t>
            </w:r>
            <w:r w:rsidR="00B56721" w:rsidRPr="00B56721">
              <w:rPr>
                <w:rFonts w:hint="eastAsia"/>
                <w:color w:val="FF0000"/>
              </w:rPr>
              <w:t>）</w:t>
            </w:r>
          </w:p>
        </w:tc>
      </w:tr>
      <w:tr w:rsidR="002A55DA" w:rsidTr="002A55DA">
        <w:trPr>
          <w:trHeight w:hRule="exact" w:val="568"/>
        </w:trPr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DATA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由</w:t>
            </w:r>
            <w:r w:rsidRPr="003C1B86">
              <w:t>LEN</w:t>
            </w:r>
            <w:r w:rsidRPr="003C1B86">
              <w:t>计算获得</w:t>
            </w:r>
          </w:p>
        </w:tc>
        <w:tc>
          <w:tcPr>
            <w:tcW w:w="543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t>发送的数据</w:t>
            </w:r>
          </w:p>
        </w:tc>
      </w:tr>
      <w:tr w:rsidR="002A55DA" w:rsidTr="003C1B86">
        <w:trPr>
          <w:trHeight w:hRule="exact" w:val="704"/>
        </w:trPr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rPr>
                <w:rFonts w:hint="eastAsia"/>
              </w:rPr>
              <w:t>B</w:t>
            </w:r>
            <w:r w:rsidRPr="003C1B86">
              <w:t>CC</w:t>
            </w:r>
          </w:p>
        </w:tc>
        <w:tc>
          <w:tcPr>
            <w:tcW w:w="204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55DA" w:rsidRPr="003C1B86" w:rsidRDefault="002A55DA" w:rsidP="003C1B86">
            <w:pPr>
              <w:ind w:firstLine="284"/>
            </w:pPr>
            <w:r w:rsidRPr="003C1B86">
              <w:rPr>
                <w:rFonts w:hint="eastAsia"/>
              </w:rPr>
              <w:t>1</w:t>
            </w:r>
          </w:p>
        </w:tc>
        <w:tc>
          <w:tcPr>
            <w:tcW w:w="543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A55DA" w:rsidRPr="003C1B86" w:rsidRDefault="007863CF" w:rsidP="003C1B86">
            <w:pPr>
              <w:ind w:firstLine="284"/>
            </w:pPr>
            <w:r w:rsidRPr="003C1B86">
              <w:t>BCC</w:t>
            </w:r>
            <w:r w:rsidRPr="003C1B86">
              <w:t>校验，从</w:t>
            </w:r>
            <w:r w:rsidRPr="003C1B86">
              <w:t>ST</w:t>
            </w:r>
            <w:r w:rsidRPr="003C1B86">
              <w:t>开始到</w:t>
            </w:r>
            <w:r w:rsidRPr="003C1B86">
              <w:t>DATA</w:t>
            </w:r>
          </w:p>
        </w:tc>
      </w:tr>
    </w:tbl>
    <w:p w:rsidR="002A55DA" w:rsidRDefault="002A55DA" w:rsidP="003C1B86">
      <w:pPr>
        <w:ind w:firstLine="284"/>
      </w:pPr>
    </w:p>
    <w:p w:rsidR="006B125D" w:rsidRDefault="006B125D" w:rsidP="006B125D">
      <w:pPr>
        <w:pStyle w:val="3"/>
        <w:ind w:left="993" w:hanging="851"/>
      </w:pPr>
      <w:bookmarkStart w:id="19" w:name="_Toc9968173"/>
      <w:r>
        <w:rPr>
          <w:rFonts w:hint="eastAsia"/>
        </w:rPr>
        <w:t>应用层数据定义</w:t>
      </w:r>
      <w:bookmarkEnd w:id="19"/>
    </w:p>
    <w:p w:rsidR="002A55DA" w:rsidRDefault="00E448BC" w:rsidP="003C1B86">
      <w:pPr>
        <w:ind w:firstLine="284"/>
      </w:pPr>
      <w:r w:rsidRPr="003C1B86">
        <w:t>应用层数据包对应数据帧中的</w:t>
      </w:r>
      <w:r w:rsidRPr="003C1B86">
        <w:t xml:space="preserve"> DATA </w:t>
      </w:r>
      <w:r w:rsidRPr="003C1B86">
        <w:t>域，其格式应符合表</w:t>
      </w:r>
      <w:r w:rsidR="00C44E77" w:rsidRPr="003C1B86">
        <w:rPr>
          <w:rFonts w:hint="eastAsia"/>
        </w:rPr>
        <w:t>5</w:t>
      </w:r>
      <w:r w:rsidRPr="003C1B86">
        <w:t>规定：</w:t>
      </w:r>
    </w:p>
    <w:p w:rsidR="003C1B86" w:rsidRDefault="003C1B86" w:rsidP="003C1B86">
      <w:pPr>
        <w:ind w:firstLine="284"/>
      </w:pPr>
      <w:r>
        <w:tab/>
      </w:r>
      <w:r>
        <w:tab/>
      </w:r>
      <w:r>
        <w:rPr>
          <w:rFonts w:hint="eastAsia"/>
        </w:rPr>
        <w:t>表</w:t>
      </w:r>
      <w:r>
        <w:rPr>
          <w:rFonts w:hint="eastAsia"/>
        </w:rPr>
        <w:t>5</w:t>
      </w:r>
      <w:r>
        <w:t xml:space="preserve"> </w:t>
      </w:r>
      <w:r>
        <w:rPr>
          <w:rFonts w:hint="eastAsia"/>
        </w:rPr>
        <w:t>应用层数据帧格式</w:t>
      </w:r>
    </w:p>
    <w:tbl>
      <w:tblPr>
        <w:tblStyle w:val="affff3"/>
        <w:tblW w:w="0" w:type="auto"/>
        <w:tblLook w:val="04A0" w:firstRow="1" w:lastRow="0" w:firstColumn="1" w:lastColumn="0" w:noHBand="0" w:noVBand="1"/>
      </w:tblPr>
      <w:tblGrid>
        <w:gridCol w:w="2830"/>
        <w:gridCol w:w="5140"/>
      </w:tblGrid>
      <w:tr w:rsidR="00E448BC" w:rsidTr="00E448BC">
        <w:tc>
          <w:tcPr>
            <w:tcW w:w="2830" w:type="dxa"/>
          </w:tcPr>
          <w:p w:rsidR="00E448BC" w:rsidRDefault="00E448BC" w:rsidP="00C76BB4">
            <w:r>
              <w:rPr>
                <w:rFonts w:hint="eastAsia"/>
              </w:rPr>
              <w:t>T</w:t>
            </w:r>
            <w:r>
              <w:t>ype(1Bytes)</w:t>
            </w:r>
          </w:p>
        </w:tc>
        <w:tc>
          <w:tcPr>
            <w:tcW w:w="5140" w:type="dxa"/>
          </w:tcPr>
          <w:p w:rsidR="00E448BC" w:rsidRDefault="00E448BC" w:rsidP="00C76BB4">
            <w:r w:rsidRPr="00E448BC">
              <w:t>Content(N</w:t>
            </w:r>
            <w:r w:rsidRPr="00E448BC">
              <w:rPr>
                <w:rFonts w:hint="eastAsia"/>
              </w:rPr>
              <w:t>字节</w:t>
            </w:r>
            <w:r w:rsidRPr="00E448BC">
              <w:t>)</w:t>
            </w:r>
          </w:p>
        </w:tc>
      </w:tr>
    </w:tbl>
    <w:p w:rsidR="002A55DA" w:rsidRDefault="002A55DA" w:rsidP="00C76BB4"/>
    <w:p w:rsidR="00E448BC" w:rsidRDefault="00E448BC" w:rsidP="00E448BC">
      <w:pPr>
        <w:autoSpaceDE w:val="0"/>
        <w:autoSpaceDN w:val="0"/>
        <w:spacing w:line="242" w:lineRule="exact"/>
        <w:ind w:left="2158"/>
      </w:pPr>
      <w:r>
        <w:rPr>
          <w:rFonts w:eastAsia="宋体" w:hAnsi="宋体" w:cs="宋体"/>
          <w:bCs/>
          <w:color w:val="000000"/>
          <w:kern w:val="0"/>
          <w:sz w:val="18"/>
        </w:rPr>
        <w:t>注：</w:t>
      </w:r>
      <w:r>
        <w:rPr>
          <w:rFonts w:ascii="Times New Roman" w:eastAsia="Times New Roman"/>
          <w:bCs/>
          <w:color w:val="000000"/>
          <w:kern w:val="0"/>
          <w:sz w:val="18"/>
        </w:rPr>
        <w:t>1.</w:t>
      </w:r>
      <w:r>
        <w:rPr>
          <w:rFonts w:ascii="Times New Roman" w:eastAsia="Times New Roman"/>
          <w:bCs/>
          <w:color w:val="000000"/>
          <w:w w:val="99"/>
          <w:kern w:val="0"/>
          <w:sz w:val="18"/>
        </w:rPr>
        <w:t xml:space="preserve"> </w:t>
      </w:r>
      <w:r>
        <w:rPr>
          <w:rFonts w:ascii="Times New Roman" w:eastAsia="Times New Roman"/>
          <w:bCs/>
          <w:color w:val="000000"/>
          <w:spacing w:val="-4"/>
          <w:kern w:val="0"/>
          <w:sz w:val="18"/>
        </w:rPr>
        <w:t>Type</w:t>
      </w:r>
      <w:r>
        <w:rPr>
          <w:rFonts w:eastAsia="宋体" w:hAnsi="宋体" w:cs="宋体"/>
          <w:bCs/>
          <w:color w:val="000000"/>
          <w:spacing w:val="-2"/>
          <w:kern w:val="0"/>
          <w:sz w:val="18"/>
        </w:rPr>
        <w:t>：</w:t>
      </w:r>
      <w:r>
        <w:rPr>
          <w:rFonts w:eastAsia="宋体" w:hAnsi="宋体" w:cs="宋体"/>
          <w:bCs/>
          <w:color w:val="000000"/>
          <w:kern w:val="0"/>
          <w:sz w:val="18"/>
        </w:rPr>
        <w:t>应用数据类型</w:t>
      </w:r>
      <w:r>
        <w:rPr>
          <w:rFonts w:eastAsia="宋体" w:hAnsi="宋体" w:cs="宋体"/>
          <w:bCs/>
          <w:color w:val="000000"/>
          <w:spacing w:val="-1"/>
          <w:kern w:val="0"/>
          <w:sz w:val="18"/>
        </w:rPr>
        <w:t>，</w:t>
      </w:r>
      <w:r>
        <w:rPr>
          <w:rFonts w:ascii="Times New Roman" w:eastAsia="Times New Roman"/>
          <w:bCs/>
          <w:color w:val="000000"/>
          <w:spacing w:val="2"/>
          <w:kern w:val="0"/>
          <w:sz w:val="18"/>
        </w:rPr>
        <w:t>1</w:t>
      </w:r>
      <w:r>
        <w:rPr>
          <w:rFonts w:ascii="Times New Roman" w:eastAsia="Times New Roman"/>
          <w:bCs/>
          <w:color w:val="000000"/>
          <w:kern w:val="0"/>
          <w:sz w:val="18"/>
        </w:rPr>
        <w:t xml:space="preserve"> </w:t>
      </w:r>
      <w:r>
        <w:rPr>
          <w:rFonts w:eastAsia="宋体" w:hAnsi="宋体" w:cs="宋体"/>
          <w:bCs/>
          <w:color w:val="000000"/>
          <w:kern w:val="0"/>
          <w:sz w:val="18"/>
        </w:rPr>
        <w:t>字节。</w:t>
      </w:r>
    </w:p>
    <w:p w:rsidR="00E448BC" w:rsidRDefault="00E448BC" w:rsidP="00E448BC">
      <w:pPr>
        <w:autoSpaceDE w:val="0"/>
        <w:autoSpaceDN w:val="0"/>
        <w:spacing w:line="238" w:lineRule="exact"/>
      </w:pPr>
    </w:p>
    <w:p w:rsidR="00E448BC" w:rsidRDefault="00E448BC" w:rsidP="00E448BC">
      <w:pPr>
        <w:autoSpaceDE w:val="0"/>
        <w:autoSpaceDN w:val="0"/>
        <w:spacing w:line="242" w:lineRule="exact"/>
        <w:ind w:left="2506"/>
      </w:pPr>
      <w:r>
        <w:rPr>
          <w:rFonts w:ascii="Times New Roman" w:eastAsia="Times New Roman"/>
          <w:bCs/>
          <w:color w:val="000000"/>
          <w:w w:val="101"/>
          <w:kern w:val="0"/>
          <w:sz w:val="18"/>
        </w:rPr>
        <w:t>2.</w:t>
      </w:r>
      <w:r>
        <w:rPr>
          <w:rFonts w:ascii="Times New Roman" w:eastAsia="Times New Roman"/>
          <w:bCs/>
          <w:color w:val="000000"/>
          <w:kern w:val="0"/>
          <w:sz w:val="18"/>
        </w:rPr>
        <w:t xml:space="preserve"> </w:t>
      </w:r>
      <w:r>
        <w:rPr>
          <w:rFonts w:ascii="Times New Roman" w:eastAsia="Times New Roman"/>
          <w:bCs/>
          <w:color w:val="000000"/>
          <w:spacing w:val="-3"/>
          <w:w w:val="104"/>
          <w:kern w:val="0"/>
          <w:sz w:val="18"/>
        </w:rPr>
        <w:t>Content</w:t>
      </w:r>
      <w:r>
        <w:rPr>
          <w:rFonts w:eastAsia="宋体" w:hAnsi="宋体" w:cs="宋体"/>
          <w:bCs/>
          <w:color w:val="000000"/>
          <w:kern w:val="0"/>
          <w:sz w:val="18"/>
        </w:rPr>
        <w:t>：应用数据域内容。</w:t>
      </w:r>
    </w:p>
    <w:p w:rsidR="006F615C" w:rsidRDefault="006F615C" w:rsidP="006F615C">
      <w:pPr>
        <w:pStyle w:val="3"/>
        <w:ind w:left="993" w:hanging="851"/>
        <w:rPr>
          <w:rFonts w:ascii="Times New Roman" w:eastAsia="Times New Roman"/>
        </w:rPr>
      </w:pPr>
      <w:bookmarkStart w:id="20" w:name="_Toc9968174"/>
      <w:r>
        <w:lastRenderedPageBreak/>
        <w:t>应用数据类型定义应符合下列规定</w:t>
      </w:r>
      <w:r>
        <w:rPr>
          <w:rFonts w:ascii="Times New Roman" w:eastAsia="Times New Roman"/>
        </w:rPr>
        <w:t>:</w:t>
      </w:r>
      <w:bookmarkEnd w:id="20"/>
    </w:p>
    <w:p w:rsidR="006F615C" w:rsidRPr="00C44E77" w:rsidRDefault="00C44E77" w:rsidP="00C44E77">
      <w:pPr>
        <w:tabs>
          <w:tab w:val="left" w:pos="1089"/>
          <w:tab w:val="left" w:pos="1090"/>
        </w:tabs>
        <w:autoSpaceDE w:val="0"/>
        <w:autoSpaceDN w:val="0"/>
        <w:spacing w:before="147" w:line="240" w:lineRule="auto"/>
        <w:rPr>
          <w:sz w:val="24"/>
        </w:rPr>
      </w:pPr>
      <w:r>
        <w:rPr>
          <w:rFonts w:ascii="Times New Roman" w:eastAsia="Times New Roman"/>
          <w:sz w:val="24"/>
        </w:rPr>
        <w:tab/>
      </w:r>
      <w:r w:rsidR="006F615C" w:rsidRPr="00C44E77">
        <w:rPr>
          <w:rFonts w:ascii="Times New Roman" w:eastAsia="Times New Roman"/>
          <w:sz w:val="24"/>
        </w:rPr>
        <w:t xml:space="preserve">APP </w:t>
      </w:r>
      <w:r w:rsidR="006F615C" w:rsidRPr="00C44E77">
        <w:rPr>
          <w:sz w:val="24"/>
        </w:rPr>
        <w:t>发送到</w:t>
      </w:r>
      <w:r w:rsidR="006F615C" w:rsidRPr="00C44E77">
        <w:rPr>
          <w:sz w:val="24"/>
        </w:rPr>
        <w:t xml:space="preserve"> </w:t>
      </w:r>
      <w:r w:rsidR="006F615C" w:rsidRPr="00C44E77">
        <w:rPr>
          <w:rFonts w:ascii="Times New Roman" w:eastAsia="Times New Roman"/>
          <w:sz w:val="24"/>
        </w:rPr>
        <w:t xml:space="preserve">OBU </w:t>
      </w:r>
      <w:r w:rsidR="006F615C" w:rsidRPr="00C44E77">
        <w:rPr>
          <w:sz w:val="24"/>
        </w:rPr>
        <w:t>的指令与响应见表</w:t>
      </w:r>
      <w:r w:rsidRPr="00C44E77">
        <w:rPr>
          <w:rFonts w:hint="eastAsia"/>
          <w:sz w:val="24"/>
        </w:rPr>
        <w:t>6</w:t>
      </w:r>
      <w:r w:rsidR="006F615C" w:rsidRPr="00C44E77">
        <w:rPr>
          <w:rFonts w:ascii="Times New Roman" w:eastAsia="Times New Roman"/>
          <w:sz w:val="24"/>
        </w:rPr>
        <w:t xml:space="preserve"> </w:t>
      </w:r>
      <w:r w:rsidR="006F615C" w:rsidRPr="00C44E77">
        <w:rPr>
          <w:sz w:val="24"/>
        </w:rPr>
        <w:t>的规定。</w:t>
      </w:r>
    </w:p>
    <w:p w:rsidR="006F615C" w:rsidRDefault="00C44E77" w:rsidP="006F615C">
      <w:pPr>
        <w:spacing w:before="31" w:after="50"/>
        <w:ind w:left="2" w:right="4"/>
        <w:jc w:val="center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表6</w:t>
      </w:r>
      <w:r>
        <w:rPr>
          <w:rFonts w:ascii="黑体" w:eastAsia="黑体"/>
          <w:sz w:val="21"/>
        </w:rPr>
        <w:t xml:space="preserve"> A</w:t>
      </w:r>
      <w:r>
        <w:rPr>
          <w:rFonts w:ascii="黑体" w:eastAsia="黑体" w:hint="eastAsia"/>
          <w:sz w:val="21"/>
        </w:rPr>
        <w:t>PP</w:t>
      </w:r>
      <w:r>
        <w:rPr>
          <w:rFonts w:ascii="黑体" w:eastAsia="黑体" w:hint="eastAsia"/>
          <w:spacing w:val="-53"/>
          <w:sz w:val="21"/>
        </w:rPr>
        <w:t xml:space="preserve"> </w:t>
      </w:r>
      <w:r>
        <w:rPr>
          <w:rFonts w:ascii="黑体" w:eastAsia="黑体" w:hint="eastAsia"/>
          <w:sz w:val="21"/>
        </w:rPr>
        <w:t>到</w:t>
      </w:r>
      <w:r>
        <w:rPr>
          <w:rFonts w:ascii="黑体" w:eastAsia="黑体" w:hint="eastAsia"/>
          <w:spacing w:val="-55"/>
          <w:sz w:val="21"/>
        </w:rPr>
        <w:t xml:space="preserve"> </w:t>
      </w:r>
      <w:r>
        <w:rPr>
          <w:rFonts w:ascii="黑体" w:eastAsia="黑体" w:hint="eastAsia"/>
          <w:sz w:val="21"/>
        </w:rPr>
        <w:t>OBU</w:t>
      </w:r>
      <w:r>
        <w:rPr>
          <w:rFonts w:ascii="黑体" w:eastAsia="黑体" w:hint="eastAsia"/>
          <w:spacing w:val="-55"/>
          <w:sz w:val="21"/>
        </w:rPr>
        <w:t xml:space="preserve"> </w:t>
      </w:r>
      <w:r>
        <w:rPr>
          <w:rFonts w:ascii="黑体" w:eastAsia="黑体" w:hint="eastAsia"/>
          <w:spacing w:val="-3"/>
          <w:sz w:val="21"/>
        </w:rPr>
        <w:t>指令</w:t>
      </w:r>
    </w:p>
    <w:tbl>
      <w:tblPr>
        <w:tblStyle w:val="TableNormal"/>
        <w:tblW w:w="0" w:type="auto"/>
        <w:tblInd w:w="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5153"/>
      </w:tblGrid>
      <w:tr w:rsidR="006F615C" w:rsidTr="003C1B86">
        <w:trPr>
          <w:trHeight w:hRule="exact" w:val="543"/>
        </w:trPr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应用数据类型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代码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(Type) </w:t>
            </w:r>
          </w:p>
        </w:tc>
        <w:tc>
          <w:tcPr>
            <w:tcW w:w="5153" w:type="dxa"/>
            <w:tcBorders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功能说明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55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设备初始化指令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0x80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设备初始化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76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设备通道指令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0x81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对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B-OBU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设备操作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57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通道指令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0x82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对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CPU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用户卡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/OBE-SAM/SE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等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通道的操作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64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获取记录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0x83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获取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CPU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用户卡密文通信时的记录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86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认证通道指令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0x84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设备认证（包括更新终端证书）操作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67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透传通道指令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0x85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数据透传操作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61"/>
        </w:trPr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数据传输回应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0x86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对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B-OBU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发给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APP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>的数据的回应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F615C" w:rsidTr="003C1B86">
        <w:trPr>
          <w:trHeight w:hRule="exact" w:val="555"/>
        </w:trPr>
        <w:tc>
          <w:tcPr>
            <w:tcW w:w="1843" w:type="dxa"/>
            <w:tcBorders>
              <w:top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厂商通道指令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0x8F 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</w:tcBorders>
          </w:tcPr>
          <w:p w:rsidR="006F615C" w:rsidRPr="003C1B86" w:rsidRDefault="006F615C" w:rsidP="003C1B86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3C1B86">
              <w:rPr>
                <w:rFonts w:hAnsi="Times New Roman" w:cs="Times New Roman"/>
                <w:szCs w:val="20"/>
                <w:lang w:eastAsia="zh-CN"/>
              </w:rPr>
              <w:t>厂商自定义功能</w:t>
            </w:r>
            <w:r w:rsidRPr="003C1B86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</w:tbl>
    <w:p w:rsidR="00C44E77" w:rsidRDefault="00C44E77" w:rsidP="00C44E77">
      <w:pPr>
        <w:tabs>
          <w:tab w:val="left" w:pos="1089"/>
          <w:tab w:val="left" w:pos="1090"/>
        </w:tabs>
        <w:autoSpaceDE w:val="0"/>
        <w:autoSpaceDN w:val="0"/>
        <w:spacing w:before="34" w:line="240" w:lineRule="auto"/>
      </w:pPr>
      <w:r>
        <w:tab/>
      </w:r>
    </w:p>
    <w:p w:rsidR="00C44E77" w:rsidRPr="00C44E77" w:rsidRDefault="00C44E77" w:rsidP="00C44E77">
      <w:pPr>
        <w:tabs>
          <w:tab w:val="left" w:pos="1089"/>
          <w:tab w:val="left" w:pos="1090"/>
        </w:tabs>
        <w:autoSpaceDE w:val="0"/>
        <w:autoSpaceDN w:val="0"/>
        <w:spacing w:before="34" w:line="240" w:lineRule="auto"/>
        <w:rPr>
          <w:sz w:val="24"/>
        </w:rPr>
      </w:pPr>
      <w:r w:rsidRPr="00C44E77">
        <w:rPr>
          <w:rFonts w:ascii="Times New Roman" w:eastAsia="Times New Roman"/>
          <w:sz w:val="24"/>
        </w:rPr>
        <w:t>OBU</w:t>
      </w:r>
      <w:r w:rsidRPr="00C44E77">
        <w:rPr>
          <w:rFonts w:ascii="Times New Roman" w:eastAsia="Times New Roman"/>
          <w:spacing w:val="-2"/>
          <w:sz w:val="24"/>
        </w:rPr>
        <w:t xml:space="preserve"> </w:t>
      </w:r>
      <w:r w:rsidRPr="00C44E77">
        <w:rPr>
          <w:sz w:val="24"/>
        </w:rPr>
        <w:t>发送到</w:t>
      </w:r>
      <w:r w:rsidRPr="00C44E77">
        <w:rPr>
          <w:spacing w:val="-61"/>
          <w:sz w:val="24"/>
        </w:rPr>
        <w:t xml:space="preserve"> </w:t>
      </w:r>
      <w:r w:rsidRPr="00C44E77">
        <w:rPr>
          <w:rFonts w:ascii="Times New Roman" w:eastAsia="Times New Roman"/>
          <w:sz w:val="24"/>
        </w:rPr>
        <w:t>APP</w:t>
      </w:r>
      <w:r w:rsidRPr="00C44E77">
        <w:rPr>
          <w:rFonts w:ascii="Times New Roman" w:eastAsia="Times New Roman"/>
          <w:spacing w:val="-1"/>
          <w:sz w:val="24"/>
        </w:rPr>
        <w:t xml:space="preserve"> </w:t>
      </w:r>
      <w:r w:rsidRPr="00C44E77">
        <w:rPr>
          <w:sz w:val="24"/>
        </w:rPr>
        <w:t>的响应与指令见表</w:t>
      </w:r>
      <w:r w:rsidRPr="00C44E77">
        <w:rPr>
          <w:spacing w:val="-61"/>
          <w:sz w:val="24"/>
        </w:rPr>
        <w:t xml:space="preserve"> </w:t>
      </w:r>
      <w:r>
        <w:rPr>
          <w:rFonts w:ascii="Times New Roman" w:eastAsia="Times New Roman"/>
          <w:sz w:val="24"/>
        </w:rPr>
        <w:t>7</w:t>
      </w:r>
      <w:r w:rsidRPr="00C44E77">
        <w:rPr>
          <w:rFonts w:ascii="Times New Roman" w:eastAsia="Times New Roman"/>
          <w:spacing w:val="-1"/>
          <w:sz w:val="24"/>
        </w:rPr>
        <w:t xml:space="preserve"> </w:t>
      </w:r>
      <w:r w:rsidRPr="00C44E77">
        <w:rPr>
          <w:sz w:val="24"/>
        </w:rPr>
        <w:t>的规定。</w:t>
      </w:r>
    </w:p>
    <w:p w:rsidR="00C44E77" w:rsidRDefault="00C44E77" w:rsidP="00C44E77">
      <w:pPr>
        <w:spacing w:before="31" w:after="50"/>
        <w:ind w:left="2" w:right="4"/>
        <w:jc w:val="center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表</w:t>
      </w:r>
      <w:r>
        <w:rPr>
          <w:rFonts w:ascii="黑体" w:eastAsia="黑体" w:hint="eastAsia"/>
          <w:spacing w:val="-53"/>
          <w:sz w:val="21"/>
        </w:rPr>
        <w:t xml:space="preserve"> </w:t>
      </w:r>
      <w:r>
        <w:rPr>
          <w:rFonts w:ascii="黑体" w:eastAsia="黑体"/>
          <w:sz w:val="21"/>
        </w:rPr>
        <w:t>7</w:t>
      </w:r>
      <w:r>
        <w:rPr>
          <w:rFonts w:ascii="黑体" w:eastAsia="黑体" w:hint="eastAsia"/>
          <w:sz w:val="21"/>
        </w:rPr>
        <w:t xml:space="preserve"> OBU</w:t>
      </w:r>
      <w:r>
        <w:rPr>
          <w:rFonts w:ascii="黑体" w:eastAsia="黑体" w:hint="eastAsia"/>
          <w:spacing w:val="-53"/>
          <w:sz w:val="21"/>
        </w:rPr>
        <w:t xml:space="preserve"> </w:t>
      </w:r>
      <w:r>
        <w:rPr>
          <w:rFonts w:ascii="黑体" w:eastAsia="黑体" w:hint="eastAsia"/>
          <w:sz w:val="21"/>
        </w:rPr>
        <w:t>到</w:t>
      </w:r>
      <w:r>
        <w:rPr>
          <w:rFonts w:ascii="黑体" w:eastAsia="黑体" w:hint="eastAsia"/>
          <w:spacing w:val="-55"/>
          <w:sz w:val="21"/>
        </w:rPr>
        <w:t xml:space="preserve"> </w:t>
      </w:r>
      <w:r>
        <w:rPr>
          <w:rFonts w:ascii="黑体" w:eastAsia="黑体" w:hint="eastAsia"/>
          <w:sz w:val="21"/>
        </w:rPr>
        <w:t>APP</w:t>
      </w:r>
      <w:r>
        <w:rPr>
          <w:rFonts w:ascii="黑体" w:eastAsia="黑体" w:hint="eastAsia"/>
          <w:spacing w:val="-55"/>
          <w:sz w:val="21"/>
        </w:rPr>
        <w:t xml:space="preserve"> </w:t>
      </w:r>
      <w:r>
        <w:rPr>
          <w:rFonts w:ascii="黑体" w:eastAsia="黑体" w:hint="eastAsia"/>
          <w:spacing w:val="-3"/>
          <w:sz w:val="21"/>
        </w:rPr>
        <w:t>指令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416"/>
        <w:gridCol w:w="4872"/>
      </w:tblGrid>
      <w:tr w:rsidR="00C44E77" w:rsidTr="00560EE3">
        <w:trPr>
          <w:trHeight w:hRule="exact" w:val="604"/>
        </w:trPr>
        <w:tc>
          <w:tcPr>
            <w:tcW w:w="2234" w:type="dxa"/>
            <w:tcBorders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应用数据类型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代码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(Type) </w:t>
            </w:r>
          </w:p>
        </w:tc>
        <w:tc>
          <w:tcPr>
            <w:tcW w:w="4872" w:type="dxa"/>
            <w:tcBorders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功能说明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340192">
        <w:trPr>
          <w:trHeight w:hRule="exact" w:val="487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设备初始化回应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0x90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返回数据帧分包最大字节，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B-OBU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的版本信息，以及保留的</w:t>
            </w:r>
          </w:p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文本状态等。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560EE3">
        <w:trPr>
          <w:trHeight w:hRule="exact" w:val="624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设备通道回应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0x91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返回设备通道操作结果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560EE3">
        <w:trPr>
          <w:trHeight w:hRule="exact" w:val="576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通道回应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0x92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CPU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用户卡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/OBE-SAM/SE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等通道的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操作结果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560EE3">
        <w:trPr>
          <w:trHeight w:hRule="exact" w:val="557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获取记录回应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0x93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CPU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用户卡密文通信时的记录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560EE3">
        <w:trPr>
          <w:trHeight w:hRule="exact" w:val="578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lastRenderedPageBreak/>
              <w:t>认证通道回应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0x94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返回认证通道操作结果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560EE3">
        <w:trPr>
          <w:trHeight w:hRule="exact" w:val="572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透传通道回应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0x95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返回透传通道操作结果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C44E77" w:rsidTr="00560EE3">
        <w:trPr>
          <w:trHeight w:hRule="exact" w:val="553"/>
        </w:trPr>
        <w:tc>
          <w:tcPr>
            <w:tcW w:w="22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数据传输指令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0x96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B-OBU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>传输数据到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APP </w:t>
            </w:r>
          </w:p>
        </w:tc>
      </w:tr>
      <w:tr w:rsidR="00C44E77" w:rsidTr="00560EE3">
        <w:trPr>
          <w:trHeight w:hRule="exact" w:val="574"/>
        </w:trPr>
        <w:tc>
          <w:tcPr>
            <w:tcW w:w="2234" w:type="dxa"/>
            <w:tcBorders>
              <w:top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厂商通道回应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0x9F 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</w:tcBorders>
          </w:tcPr>
          <w:p w:rsidR="00C44E77" w:rsidRPr="00560EE3" w:rsidRDefault="00C44E77" w:rsidP="00560EE3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560EE3">
              <w:rPr>
                <w:rFonts w:hAnsi="Times New Roman" w:cs="Times New Roman"/>
                <w:szCs w:val="20"/>
                <w:lang w:eastAsia="zh-CN"/>
              </w:rPr>
              <w:t>返回厂商通道操作结果</w:t>
            </w:r>
            <w:r w:rsidRPr="00560EE3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</w:tbl>
    <w:p w:rsidR="00C44E77" w:rsidRPr="00560EE3" w:rsidRDefault="00C44E77" w:rsidP="00560EE3">
      <w:pPr>
        <w:autoSpaceDE w:val="0"/>
        <w:autoSpaceDN w:val="0"/>
        <w:ind w:firstLine="284"/>
      </w:pPr>
    </w:p>
    <w:p w:rsidR="006202F2" w:rsidRPr="006202F2" w:rsidRDefault="006202F2" w:rsidP="006202F2">
      <w:pPr>
        <w:pStyle w:val="3"/>
        <w:ind w:left="993" w:hanging="851"/>
      </w:pPr>
      <w:bookmarkStart w:id="21" w:name="_Toc9968175"/>
      <w:r w:rsidRPr="006202F2">
        <w:t>应用数据域定义应符合下列规定</w:t>
      </w:r>
      <w:r w:rsidRPr="006202F2">
        <w:t>:</w:t>
      </w:r>
      <w:bookmarkEnd w:id="21"/>
    </w:p>
    <w:p w:rsidR="006202F2" w:rsidRPr="006202F2" w:rsidRDefault="006202F2" w:rsidP="006202F2">
      <w:pPr>
        <w:tabs>
          <w:tab w:val="left" w:pos="1089"/>
          <w:tab w:val="left" w:pos="1090"/>
        </w:tabs>
        <w:autoSpaceDE w:val="0"/>
        <w:autoSpaceDN w:val="0"/>
        <w:spacing w:before="147" w:line="240" w:lineRule="auto"/>
        <w:rPr>
          <w:sz w:val="24"/>
        </w:rPr>
      </w:pPr>
      <w:r w:rsidRPr="006202F2">
        <w:rPr>
          <w:sz w:val="24"/>
        </w:rPr>
        <w:t>设备初始化指令与响应见表</w:t>
      </w:r>
      <w:r>
        <w:rPr>
          <w:rFonts w:hint="eastAsia"/>
          <w:sz w:val="24"/>
        </w:rPr>
        <w:t>8</w:t>
      </w:r>
      <w:r w:rsidRPr="006202F2">
        <w:rPr>
          <w:rFonts w:ascii="Times New Roman" w:eastAsia="Times New Roman"/>
          <w:sz w:val="24"/>
        </w:rPr>
        <w:t xml:space="preserve"> </w:t>
      </w:r>
      <w:r w:rsidRPr="006202F2">
        <w:rPr>
          <w:sz w:val="24"/>
        </w:rPr>
        <w:t>规定。</w:t>
      </w:r>
    </w:p>
    <w:p w:rsidR="006202F2" w:rsidRDefault="006202F2" w:rsidP="006202F2">
      <w:pPr>
        <w:spacing w:before="31" w:after="50"/>
        <w:ind w:left="2738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表 8</w:t>
      </w:r>
      <w:r>
        <w:rPr>
          <w:rFonts w:ascii="黑体" w:eastAsia="黑体"/>
          <w:sz w:val="21"/>
        </w:rPr>
        <w:t xml:space="preserve"> </w:t>
      </w:r>
      <w:r>
        <w:rPr>
          <w:rFonts w:ascii="黑体" w:eastAsia="黑体" w:hint="eastAsia"/>
          <w:spacing w:val="-53"/>
          <w:sz w:val="21"/>
        </w:rPr>
        <w:t xml:space="preserve"> </w:t>
      </w:r>
      <w:r>
        <w:rPr>
          <w:rFonts w:ascii="黑体" w:eastAsia="黑体" w:hint="eastAsia"/>
          <w:sz w:val="21"/>
        </w:rPr>
        <w:t>设备初始化指令与响应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702"/>
        <w:gridCol w:w="4445"/>
      </w:tblGrid>
      <w:tr w:rsidR="006202F2" w:rsidTr="009119E4">
        <w:trPr>
          <w:trHeight w:hRule="exact" w:val="672"/>
        </w:trPr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位置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字节数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数据元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数据内容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9119E4">
        <w:trPr>
          <w:trHeight w:hRule="exact" w:val="558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发送指令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9119E4">
        <w:trPr>
          <w:trHeight w:hRule="exact" w:val="566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Type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指令代码，此处取值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0x80 </w:t>
            </w:r>
          </w:p>
        </w:tc>
      </w:tr>
      <w:tr w:rsidR="006202F2" w:rsidTr="009119E4">
        <w:trPr>
          <w:trHeight w:hRule="exact" w:val="560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指令响应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9119E4">
        <w:trPr>
          <w:trHeight w:hRule="exact" w:val="725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Type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指令代码，此处取值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0x90 </w:t>
            </w:r>
          </w:p>
        </w:tc>
      </w:tr>
      <w:tr w:rsidR="006202F2" w:rsidTr="009119E4">
        <w:trPr>
          <w:trHeight w:hRule="exact" w:val="707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Status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0x00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表示正常返回；其他表示错误，具体参考附录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G.2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，</w:t>
            </w:r>
          </w:p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此时不存在下面的数据元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B56721">
        <w:trPr>
          <w:trHeight w:hRule="exact" w:val="1993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6A5708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6A5708">
              <w:rPr>
                <w:rFonts w:hAnsi="Times New Roman" w:cs="Times New Roman"/>
                <w:szCs w:val="20"/>
                <w:lang w:eastAsia="zh-CN"/>
              </w:rPr>
              <w:t>返回长度</w:t>
            </w:r>
            <w:r w:rsidRPr="006A570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6A5708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6A5708">
              <w:rPr>
                <w:rFonts w:hAnsi="Times New Roman" w:cs="Times New Roman"/>
                <w:szCs w:val="20"/>
                <w:lang w:eastAsia="zh-CN"/>
              </w:rPr>
              <w:t>初始化指令数据的长度</w:t>
            </w:r>
            <w:r w:rsidR="00B56721" w:rsidRPr="006A5708">
              <w:rPr>
                <w:rFonts w:hAnsi="Times New Roman" w:cs="Times New Roman" w:hint="eastAsia"/>
                <w:szCs w:val="20"/>
                <w:lang w:eastAsia="zh-CN"/>
              </w:rPr>
              <w:t>（网络字节序，即</w:t>
            </w:r>
            <w:r w:rsidR="00B56721" w:rsidRPr="006A5708">
              <w:rPr>
                <w:rFonts w:hAnsi="Times New Roman" w:cs="Times New Roman" w:hint="eastAsia"/>
                <w:szCs w:val="20"/>
                <w:lang w:eastAsia="zh-CN"/>
              </w:rPr>
              <w:t xml:space="preserve"> 0x</w:t>
            </w:r>
            <w:r w:rsidR="00B56721" w:rsidRPr="006A5708">
              <w:rPr>
                <w:rFonts w:hAnsi="Times New Roman" w:cs="Times New Roman"/>
                <w:szCs w:val="20"/>
                <w:lang w:eastAsia="zh-CN"/>
              </w:rPr>
              <w:t xml:space="preserve">00,0x02 </w:t>
            </w:r>
            <w:r w:rsidR="00B56721" w:rsidRPr="006A5708">
              <w:rPr>
                <w:rFonts w:hAnsi="Times New Roman" w:cs="Times New Roman" w:hint="eastAsia"/>
                <w:szCs w:val="20"/>
                <w:lang w:eastAsia="zh-CN"/>
              </w:rPr>
              <w:t>表示长度为</w:t>
            </w:r>
            <w:r w:rsidR="00B56721" w:rsidRPr="006A5708">
              <w:rPr>
                <w:rFonts w:hAnsi="Times New Roman" w:cs="Times New Roman" w:hint="eastAsia"/>
                <w:szCs w:val="20"/>
                <w:lang w:eastAsia="zh-CN"/>
              </w:rPr>
              <w:t>2</w:t>
            </w:r>
            <w:r w:rsidR="00B56721" w:rsidRPr="006A5708">
              <w:rPr>
                <w:rFonts w:hAnsi="Times New Roman" w:cs="Times New Roman" w:hint="eastAsia"/>
                <w:szCs w:val="20"/>
                <w:lang w:eastAsia="zh-CN"/>
              </w:rPr>
              <w:t>）</w:t>
            </w:r>
          </w:p>
        </w:tc>
      </w:tr>
      <w:tr w:rsidR="006202F2" w:rsidTr="009119E4">
        <w:trPr>
          <w:trHeight w:hRule="exact" w:val="555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6A5708" w:rsidRDefault="006202F2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6A5708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4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6A5708" w:rsidRDefault="006A5708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6A5708">
              <w:rPr>
                <w:rFonts w:hAnsi="Times New Roman" w:cs="Times New Roman" w:hint="eastAsia"/>
                <w:color w:val="FF0000"/>
                <w:szCs w:val="20"/>
                <w:lang w:eastAsia="zh-CN"/>
              </w:rPr>
              <w:t>2</w:t>
            </w:r>
            <w:r w:rsidR="006202F2" w:rsidRPr="006A5708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6A5708" w:rsidRDefault="006202F2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6A5708">
              <w:rPr>
                <w:rFonts w:hAnsi="Times New Roman" w:cs="Times New Roman"/>
                <w:color w:val="FF0000"/>
                <w:szCs w:val="20"/>
                <w:lang w:eastAsia="zh-CN"/>
              </w:rPr>
              <w:t>返回数据</w:t>
            </w:r>
            <w:r w:rsidRPr="006A5708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6A5708" w:rsidRDefault="006202F2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6A5708">
              <w:rPr>
                <w:rFonts w:hAnsi="Times New Roman" w:cs="Times New Roman"/>
                <w:color w:val="FF0000"/>
                <w:szCs w:val="20"/>
                <w:lang w:eastAsia="zh-CN"/>
              </w:rPr>
              <w:t>标识数据帧分包最大字节数。</w:t>
            </w:r>
            <w:r w:rsidRPr="006A5708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 </w:t>
            </w:r>
          </w:p>
        </w:tc>
      </w:tr>
      <w:tr w:rsidR="006202F2" w:rsidTr="009119E4">
        <w:trPr>
          <w:trHeight w:hRule="exact" w:val="563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5C77C9" w:rsidRDefault="006A5708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5C77C9">
              <w:rPr>
                <w:rFonts w:hAnsi="Times New Roman" w:cs="Times New Roman" w:hint="eastAsia"/>
                <w:color w:val="FF0000"/>
                <w:szCs w:val="20"/>
                <w:lang w:eastAsia="zh-CN"/>
              </w:rPr>
              <w:t>6</w:t>
            </w:r>
            <w:r w:rsidR="006202F2" w:rsidRPr="005C77C9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OBU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状态信息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OBU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状态信息（参见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GB/T20851.3 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规定的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ObuStatus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9119E4">
        <w:trPr>
          <w:trHeight w:hRule="exact" w:val="571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5C77C9" w:rsidRDefault="005C77C9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5C77C9">
              <w:rPr>
                <w:rFonts w:hAnsi="Times New Roman" w:cs="Times New Roman" w:hint="eastAsia"/>
                <w:color w:val="FF0000"/>
                <w:szCs w:val="20"/>
                <w:lang w:eastAsia="zh-CN"/>
              </w:rPr>
              <w:lastRenderedPageBreak/>
              <w:t>8</w:t>
            </w:r>
            <w:r w:rsidR="006202F2" w:rsidRPr="005C77C9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27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OBU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系统信息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OBE-SAM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系统信息文件前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27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字节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460282">
        <w:trPr>
          <w:trHeight w:hRule="exact" w:val="727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5C77C9" w:rsidRDefault="005C77C9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5C77C9">
              <w:rPr>
                <w:rFonts w:hAnsi="Times New Roman" w:cs="Times New Roman"/>
                <w:color w:val="FF0000"/>
                <w:szCs w:val="20"/>
                <w:lang w:eastAsia="zh-CN"/>
              </w:rPr>
              <w:t>3</w:t>
            </w:r>
            <w:r w:rsidRPr="005C77C9">
              <w:rPr>
                <w:rFonts w:hAnsi="Times New Roman" w:cs="Times New Roman" w:hint="eastAsia"/>
                <w:color w:val="FF0000"/>
                <w:szCs w:val="20"/>
                <w:lang w:eastAsia="zh-CN"/>
              </w:rPr>
              <w:t>5</w:t>
            </w:r>
            <w:r w:rsidR="006202F2" w:rsidRPr="005C77C9">
              <w:rPr>
                <w:rFonts w:hAnsi="Times New Roman" w:cs="Times New Roman"/>
                <w:color w:val="FF0000"/>
                <w:szCs w:val="20"/>
                <w:lang w:eastAsia="zh-CN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43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OBU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版本号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OBU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软件版本信息，格式：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Vx.y+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空格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+2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位省份编号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+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空</w:t>
            </w:r>
          </w:p>
          <w:p w:rsidR="006202F2" w:rsidRPr="009119E4" w:rsidRDefault="006202F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格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+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厂商编码＋空格＋厂商自定义信息（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32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字节文本，不足部分用空格代替）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536A21" w:rsidRPr="00536A21" w:rsidTr="00340192">
        <w:trPr>
          <w:trHeight w:hRule="exact" w:val="727"/>
        </w:trPr>
        <w:tc>
          <w:tcPr>
            <w:tcW w:w="1102" w:type="dxa"/>
            <w:tcBorders>
              <w:top w:val="single" w:sz="8" w:space="0" w:color="000000"/>
              <w:right w:val="single" w:sz="8" w:space="0" w:color="000000"/>
            </w:tcBorders>
          </w:tcPr>
          <w:p w:rsidR="00460282" w:rsidRPr="005C77C9" w:rsidRDefault="005C77C9" w:rsidP="009119E4">
            <w:pPr>
              <w:ind w:firstLine="284"/>
              <w:rPr>
                <w:rFonts w:hAnsi="Times New Roman" w:cs="Times New Roman"/>
                <w:color w:val="FF0000"/>
                <w:szCs w:val="20"/>
                <w:lang w:eastAsia="zh-CN"/>
              </w:rPr>
            </w:pPr>
            <w:r w:rsidRPr="005C77C9">
              <w:rPr>
                <w:rFonts w:hAnsi="Times New Roman" w:cs="Times New Roman" w:hint="eastAsia"/>
                <w:color w:val="FF0000"/>
                <w:szCs w:val="20"/>
                <w:lang w:eastAsia="zh-CN"/>
              </w:rPr>
              <w:t>78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282" w:rsidRPr="009119E4" w:rsidRDefault="0046028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 w:hint="eastAsia"/>
                <w:szCs w:val="20"/>
                <w:lang w:eastAsia="zh-CN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60282" w:rsidRPr="009119E4" w:rsidRDefault="0046028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 w:hint="eastAsia"/>
                <w:szCs w:val="20"/>
                <w:lang w:eastAsia="zh-CN"/>
              </w:rPr>
              <w:t>O</w:t>
            </w:r>
            <w:r w:rsidRPr="009119E4">
              <w:rPr>
                <w:rFonts w:hAnsi="Times New Roman" w:cs="Times New Roman"/>
                <w:szCs w:val="20"/>
                <w:lang w:eastAsia="zh-CN"/>
              </w:rPr>
              <w:t>BU MAC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</w:tcBorders>
          </w:tcPr>
          <w:p w:rsidR="00460282" w:rsidRPr="009119E4" w:rsidRDefault="00460282" w:rsidP="009119E4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9119E4">
              <w:rPr>
                <w:rFonts w:hAnsi="Times New Roman" w:cs="Times New Roman"/>
                <w:szCs w:val="20"/>
                <w:lang w:eastAsia="zh-CN"/>
              </w:rPr>
              <w:t>OBUMAC</w:t>
            </w:r>
          </w:p>
        </w:tc>
      </w:tr>
    </w:tbl>
    <w:p w:rsidR="006202F2" w:rsidRPr="009119E4" w:rsidRDefault="006202F2" w:rsidP="009119E4">
      <w:pPr>
        <w:autoSpaceDE w:val="0"/>
        <w:autoSpaceDN w:val="0"/>
        <w:ind w:firstLine="284"/>
      </w:pPr>
    </w:p>
    <w:p w:rsidR="006202F2" w:rsidRPr="006202F2" w:rsidRDefault="006202F2" w:rsidP="00FC5889">
      <w:pPr>
        <w:tabs>
          <w:tab w:val="left" w:pos="1089"/>
          <w:tab w:val="left" w:pos="1090"/>
        </w:tabs>
        <w:autoSpaceDE w:val="0"/>
        <w:autoSpaceDN w:val="0"/>
        <w:spacing w:before="34" w:line="240" w:lineRule="auto"/>
        <w:ind w:firstLineChars="200" w:firstLine="480"/>
        <w:rPr>
          <w:sz w:val="24"/>
        </w:rPr>
      </w:pPr>
      <w:r w:rsidRPr="006202F2">
        <w:rPr>
          <w:sz w:val="24"/>
        </w:rPr>
        <w:t>设备通道指令与响应见表</w:t>
      </w:r>
      <w:r>
        <w:rPr>
          <w:rFonts w:hint="eastAsia"/>
          <w:sz w:val="24"/>
        </w:rPr>
        <w:t>9</w:t>
      </w:r>
      <w:r w:rsidRPr="006202F2">
        <w:rPr>
          <w:rFonts w:ascii="Times New Roman" w:eastAsia="Times New Roman"/>
          <w:sz w:val="24"/>
        </w:rPr>
        <w:t xml:space="preserve"> </w:t>
      </w:r>
      <w:r w:rsidRPr="006202F2">
        <w:rPr>
          <w:sz w:val="24"/>
        </w:rPr>
        <w:t>规定，设备通道指令与响应中的数据说明见表</w:t>
      </w:r>
      <w:r>
        <w:rPr>
          <w:rFonts w:hint="eastAsia"/>
          <w:sz w:val="24"/>
        </w:rPr>
        <w:t>10</w:t>
      </w:r>
      <w:r w:rsidRPr="006202F2">
        <w:rPr>
          <w:sz w:val="24"/>
        </w:rPr>
        <w:t xml:space="preserve"> </w:t>
      </w:r>
      <w:r w:rsidRPr="006202F2">
        <w:rPr>
          <w:sz w:val="24"/>
        </w:rPr>
        <w:t>的规定。</w:t>
      </w:r>
    </w:p>
    <w:p w:rsidR="006202F2" w:rsidRDefault="006202F2" w:rsidP="006202F2">
      <w:pPr>
        <w:spacing w:before="31" w:after="50"/>
        <w:ind w:left="2843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表 9</w:t>
      </w:r>
      <w:r>
        <w:rPr>
          <w:rFonts w:ascii="黑体" w:eastAsia="黑体"/>
          <w:sz w:val="21"/>
        </w:rPr>
        <w:t xml:space="preserve"> </w:t>
      </w:r>
      <w:r>
        <w:rPr>
          <w:rFonts w:ascii="黑体" w:eastAsia="黑体" w:hint="eastAsia"/>
          <w:sz w:val="21"/>
        </w:rPr>
        <w:t>设备通道指令与响应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702"/>
        <w:gridCol w:w="4445"/>
      </w:tblGrid>
      <w:tr w:rsidR="006202F2" w:rsidTr="00AA6DC8">
        <w:trPr>
          <w:trHeight w:hRule="exact" w:val="603"/>
        </w:trPr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位置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字节数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数据元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数据内容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559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发送指令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581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Type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指令代码，此处取值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0x81 </w:t>
            </w:r>
          </w:p>
        </w:tc>
      </w:tr>
      <w:tr w:rsidR="006202F2" w:rsidTr="00AA6DC8">
        <w:trPr>
          <w:trHeight w:hRule="exact" w:val="561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设备控制指令数据的长度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1576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3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N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指令数据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设备控制指令数据，参见：设备通道指令与响应中的数据说明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505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指令响应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555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Type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指令代码，此处取值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0x91 </w:t>
            </w:r>
          </w:p>
        </w:tc>
      </w:tr>
      <w:tr w:rsidR="006202F2" w:rsidTr="00AA6DC8">
        <w:trPr>
          <w:trHeight w:hRule="exact" w:val="583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Status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0x00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表示正常返回；其他表示错误，具体参考附录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B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，</w:t>
            </w:r>
          </w:p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此时不存在下面的数据元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705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返回长度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设备通道指令返回数据的长度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6202F2" w:rsidTr="00AA6DC8">
        <w:trPr>
          <w:trHeight w:hRule="exact" w:val="568"/>
        </w:trPr>
        <w:tc>
          <w:tcPr>
            <w:tcW w:w="1102" w:type="dxa"/>
            <w:tcBorders>
              <w:top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4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N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返回数据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</w:tcBorders>
          </w:tcPr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设备通道指令返回数据，参见：设备通道指令与响应</w:t>
            </w:r>
          </w:p>
          <w:p w:rsidR="006202F2" w:rsidRPr="00AA6DC8" w:rsidRDefault="006202F2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中的数据说明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</w:tbl>
    <w:p w:rsidR="006202F2" w:rsidRDefault="006202F2" w:rsidP="00C76BB4">
      <w:pPr>
        <w:rPr>
          <w:sz w:val="18"/>
        </w:rPr>
      </w:pPr>
    </w:p>
    <w:p w:rsidR="00FC5889" w:rsidRDefault="00FC5889" w:rsidP="00FC5889">
      <w:pPr>
        <w:spacing w:after="50" w:line="262" w:lineRule="exact"/>
        <w:ind w:left="2632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lastRenderedPageBreak/>
        <w:t xml:space="preserve">表 </w:t>
      </w:r>
      <w:r>
        <w:rPr>
          <w:rFonts w:ascii="黑体" w:eastAsia="黑体"/>
          <w:sz w:val="21"/>
        </w:rPr>
        <w:t xml:space="preserve">10 </w:t>
      </w:r>
      <w:r>
        <w:rPr>
          <w:rFonts w:ascii="黑体" w:eastAsia="黑体" w:hint="eastAsia"/>
          <w:spacing w:val="-59"/>
          <w:sz w:val="21"/>
        </w:rPr>
        <w:t xml:space="preserve"> </w:t>
      </w:r>
      <w:r>
        <w:rPr>
          <w:rFonts w:ascii="黑体" w:eastAsia="黑体" w:hint="eastAsia"/>
          <w:sz w:val="21"/>
        </w:rPr>
        <w:t>设备通道指令与响应数据</w:t>
      </w:r>
    </w:p>
    <w:tbl>
      <w:tblPr>
        <w:tblStyle w:val="TableNormal"/>
        <w:tblW w:w="8522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5"/>
        <w:gridCol w:w="5011"/>
      </w:tblGrid>
      <w:tr w:rsidR="00FC5889" w:rsidTr="00AA6DC8">
        <w:trPr>
          <w:trHeight w:hRule="exact" w:val="688"/>
        </w:trPr>
        <w:tc>
          <w:tcPr>
            <w:tcW w:w="8522" w:type="dxa"/>
            <w:gridSpan w:val="3"/>
            <w:tcBorders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设备通道指令数据发送说明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702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指令数据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指令描述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712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C0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获取设备的设备表面号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6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C1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获取设备的版本号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1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C2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获取设备的电池电量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82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C3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强制断开蓝牙连接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3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C4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对设备复位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57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C5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获取设备的蓝牙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MAC </w:t>
            </w:r>
          </w:p>
        </w:tc>
      </w:tr>
      <w:tr w:rsidR="00FC5889" w:rsidTr="00AA6DC8">
        <w:trPr>
          <w:trHeight w:hRule="exact" w:val="56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C6+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时长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设置蓝牙在指定时间内保持激活状态，并且保持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CPU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用户卡不</w:t>
            </w:r>
          </w:p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断电，时长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字节，单位为秒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86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CC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获取设备信息：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ASCII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码，最长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100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字节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7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回应长度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回应数据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回应描述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1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17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C0+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设备表面号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设备表面号（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16bytes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），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ASCII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码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126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3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C1+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版本号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版本号（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2bytes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），例，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V2.0.1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表示为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0x02 0x01  </w:t>
            </w:r>
          </w:p>
        </w:tc>
      </w:tr>
      <w:tr w:rsidR="00FC5889" w:rsidTr="00AA6DC8">
        <w:trPr>
          <w:trHeight w:hRule="exact" w:val="586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C2+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电池电量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电池电量（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1byte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），电量百分比（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–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没电，非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–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有电）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83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C3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无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1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C4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无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697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7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C5+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蓝牙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MAC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设备的蓝牙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MAC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：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6bytes </w:t>
            </w:r>
          </w:p>
        </w:tc>
      </w:tr>
      <w:tr w:rsidR="00FC5889" w:rsidTr="00AA6DC8">
        <w:trPr>
          <w:trHeight w:hRule="exact" w:val="1274"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lastRenderedPageBreak/>
              <w:t xml:space="preserve">2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C6+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实际执行的不下电</w:t>
            </w:r>
          </w:p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时长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B-OBU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根据自身电量情况，回应实际执行的激活时间。宜与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APP</w:t>
            </w:r>
          </w:p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要求相同。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FC5889" w:rsidTr="00AA6DC8">
        <w:trPr>
          <w:trHeight w:hRule="exact" w:val="568"/>
        </w:trPr>
        <w:tc>
          <w:tcPr>
            <w:tcW w:w="1526" w:type="dxa"/>
            <w:tcBorders>
              <w:top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&lt;=100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CC+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设备信息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</w:tcBorders>
          </w:tcPr>
          <w:p w:rsidR="00FC5889" w:rsidRPr="00AA6DC8" w:rsidRDefault="00FC5889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设备信息，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ASCII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码，内容厂家自定义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</w:tbl>
    <w:p w:rsidR="00EF6B6D" w:rsidRPr="00EF6B6D" w:rsidRDefault="00EF6B6D" w:rsidP="00EF6B6D">
      <w:pPr>
        <w:tabs>
          <w:tab w:val="left" w:pos="1089"/>
          <w:tab w:val="left" w:pos="1090"/>
        </w:tabs>
        <w:autoSpaceDE w:val="0"/>
        <w:autoSpaceDN w:val="0"/>
        <w:spacing w:before="34" w:line="240" w:lineRule="auto"/>
        <w:rPr>
          <w:sz w:val="24"/>
        </w:rPr>
      </w:pPr>
      <w:r>
        <w:rPr>
          <w:rFonts w:ascii="Times New Roman" w:eastAsia="Times New Roman"/>
          <w:sz w:val="24"/>
        </w:rPr>
        <w:tab/>
      </w:r>
      <w:r w:rsidRPr="00EF6B6D">
        <w:rPr>
          <w:rFonts w:ascii="Times New Roman" w:eastAsia="Times New Roman"/>
          <w:sz w:val="24"/>
        </w:rPr>
        <w:t xml:space="preserve">COS </w:t>
      </w:r>
      <w:r w:rsidRPr="00EF6B6D">
        <w:rPr>
          <w:sz w:val="24"/>
        </w:rPr>
        <w:t>通道指令与响应见表</w:t>
      </w:r>
      <w:r w:rsidRPr="00EF6B6D">
        <w:rPr>
          <w:rFonts w:hint="eastAsia"/>
          <w:spacing w:val="-63"/>
          <w:sz w:val="24"/>
        </w:rPr>
        <w:t>11</w:t>
      </w:r>
      <w:r w:rsidRPr="00EF6B6D">
        <w:rPr>
          <w:spacing w:val="-63"/>
          <w:sz w:val="24"/>
        </w:rPr>
        <w:t xml:space="preserve">  </w:t>
      </w:r>
      <w:r w:rsidRPr="00EF6B6D">
        <w:rPr>
          <w:rFonts w:hint="eastAsia"/>
          <w:sz w:val="24"/>
        </w:rPr>
        <w:t xml:space="preserve"> </w:t>
      </w:r>
      <w:r w:rsidRPr="00EF6B6D">
        <w:rPr>
          <w:rFonts w:hint="eastAsia"/>
          <w:sz w:val="24"/>
        </w:rPr>
        <w:t>的</w:t>
      </w:r>
      <w:r w:rsidRPr="00EF6B6D">
        <w:rPr>
          <w:sz w:val="24"/>
        </w:rPr>
        <w:t>规定。</w:t>
      </w:r>
    </w:p>
    <w:p w:rsidR="00EF6B6D" w:rsidRDefault="00EF6B6D" w:rsidP="00EF6B6D">
      <w:pPr>
        <w:spacing w:before="31" w:after="50"/>
        <w:ind w:left="2870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表</w:t>
      </w:r>
      <w:r>
        <w:rPr>
          <w:rFonts w:ascii="黑体" w:eastAsia="黑体" w:hint="eastAsia"/>
          <w:spacing w:val="-54"/>
          <w:sz w:val="21"/>
        </w:rPr>
        <w:t xml:space="preserve"> 11</w:t>
      </w:r>
      <w:r>
        <w:rPr>
          <w:rFonts w:ascii="黑体" w:eastAsia="黑体" w:hint="eastAsia"/>
          <w:sz w:val="21"/>
        </w:rPr>
        <w:t xml:space="preserve"> COS</w:t>
      </w:r>
      <w:r>
        <w:rPr>
          <w:rFonts w:ascii="黑体" w:eastAsia="黑体" w:hint="eastAsia"/>
          <w:spacing w:val="-54"/>
          <w:sz w:val="21"/>
        </w:rPr>
        <w:t xml:space="preserve"> </w:t>
      </w:r>
      <w:r>
        <w:rPr>
          <w:rFonts w:ascii="黑体" w:eastAsia="黑体" w:hint="eastAsia"/>
          <w:sz w:val="21"/>
        </w:rPr>
        <w:t>通道指令与响应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277"/>
        <w:gridCol w:w="4870"/>
      </w:tblGrid>
      <w:tr w:rsidR="00EF6B6D" w:rsidTr="00AA6DC8">
        <w:trPr>
          <w:trHeight w:hRule="exact" w:val="618"/>
        </w:trPr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位置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字节数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数据元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数据内容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702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发送指令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570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Type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指令代码，此处取值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0x82 </w:t>
            </w:r>
          </w:p>
        </w:tc>
      </w:tr>
      <w:tr w:rsidR="00EF6B6D" w:rsidTr="00AA6DC8">
        <w:trPr>
          <w:trHeight w:hRule="exact" w:val="3135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Data Type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bit0: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数据类型（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0-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明文数据，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1-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加密数据）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bit1~3: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保留（设置为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bit4~7: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目标索引（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1-CPU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用户卡；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2-OBE-SAM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；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3-SE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；其他值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-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保留）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583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指令数据的长度（不超过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384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5E43CD">
        <w:trPr>
          <w:trHeight w:hRule="exact" w:val="1388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4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N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指令数据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指令数据（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TLV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格式，见附录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G.2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570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指令响应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564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Type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指令代码，此处取值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0x92 </w:t>
            </w:r>
          </w:p>
        </w:tc>
      </w:tr>
      <w:tr w:rsidR="00EF6B6D" w:rsidTr="00AA6DC8">
        <w:trPr>
          <w:trHeight w:hRule="exact" w:val="1834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lastRenderedPageBreak/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Status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0x00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表示正常返回；其他表示错误，具体参考附录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B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，此时不存在下面的数据元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855850">
        <w:trPr>
          <w:trHeight w:hRule="exact" w:val="3429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1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Data Type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bit0: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数据类型（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0-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明文数据，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1-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加密数据）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bit1~3: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保留（设置为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0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bit4~7: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目标索引（和指令的值相同）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1141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3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返回长度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指令返回数据的长度（不超过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384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  <w:tr w:rsidR="00EF6B6D" w:rsidTr="00AA6DC8">
        <w:trPr>
          <w:trHeight w:hRule="exact" w:val="1200"/>
        </w:trPr>
        <w:tc>
          <w:tcPr>
            <w:tcW w:w="1102" w:type="dxa"/>
            <w:tcBorders>
              <w:top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5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N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返回数据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</w:tcBorders>
          </w:tcPr>
          <w:p w:rsidR="00EF6B6D" w:rsidRPr="00AA6DC8" w:rsidRDefault="00EF6B6D" w:rsidP="00AA6DC8">
            <w:pPr>
              <w:ind w:firstLine="284"/>
              <w:rPr>
                <w:rFonts w:hAnsi="Times New Roman" w:cs="Times New Roman"/>
                <w:szCs w:val="20"/>
                <w:lang w:eastAsia="zh-CN"/>
              </w:rPr>
            </w:pPr>
            <w:r w:rsidRPr="00AA6DC8">
              <w:rPr>
                <w:rFonts w:hAnsi="Times New Roman" w:cs="Times New Roman"/>
                <w:szCs w:val="20"/>
                <w:lang w:eastAsia="zh-CN"/>
              </w:rPr>
              <w:t>COS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指令返回数据（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TLV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格式，见附录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G.2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>）</w:t>
            </w:r>
            <w:r w:rsidRPr="00AA6DC8">
              <w:rPr>
                <w:rFonts w:hAnsi="Times New Roman" w:cs="Times New Roman"/>
                <w:szCs w:val="20"/>
                <w:lang w:eastAsia="zh-CN"/>
              </w:rPr>
              <w:t xml:space="preserve"> </w:t>
            </w:r>
          </w:p>
        </w:tc>
      </w:tr>
    </w:tbl>
    <w:p w:rsidR="006202F2" w:rsidRPr="00AA6DC8" w:rsidRDefault="006202F2" w:rsidP="00AA6DC8">
      <w:pPr>
        <w:autoSpaceDE w:val="0"/>
        <w:autoSpaceDN w:val="0"/>
        <w:ind w:firstLine="284"/>
      </w:pPr>
    </w:p>
    <w:p w:rsidR="00EF6B6D" w:rsidRPr="00EF6B6D" w:rsidRDefault="00EF6B6D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  <w:r w:rsidRPr="00EF6B6D">
        <w:rPr>
          <w:sz w:val="24"/>
        </w:rPr>
        <w:t>获取记录的指令与响应见表</w:t>
      </w:r>
      <w:r w:rsidRPr="00EF6B6D">
        <w:rPr>
          <w:spacing w:val="-61"/>
          <w:sz w:val="24"/>
        </w:rPr>
        <w:t xml:space="preserve"> </w:t>
      </w:r>
      <w:r>
        <w:rPr>
          <w:rFonts w:ascii="Times New Roman" w:eastAsia="Times New Roman"/>
          <w:sz w:val="24"/>
        </w:rPr>
        <w:t>12</w:t>
      </w:r>
      <w:r w:rsidRPr="00EF6B6D">
        <w:rPr>
          <w:rFonts w:ascii="Times New Roman" w:eastAsia="Times New Roman"/>
          <w:sz w:val="24"/>
        </w:rPr>
        <w:t xml:space="preserve"> </w:t>
      </w:r>
      <w:r w:rsidRPr="00EF6B6D">
        <w:rPr>
          <w:sz w:val="24"/>
        </w:rPr>
        <w:t>的规定，获取记录指令与响应中数据说明见表</w:t>
      </w:r>
      <w:r w:rsidRPr="00EF6B6D">
        <w:rPr>
          <w:sz w:val="24"/>
        </w:rPr>
        <w:t xml:space="preserve"> </w:t>
      </w:r>
      <w:r>
        <w:rPr>
          <w:sz w:val="24"/>
        </w:rPr>
        <w:t>13</w:t>
      </w:r>
      <w:r w:rsidRPr="00EF6B6D">
        <w:rPr>
          <w:sz w:val="24"/>
        </w:rPr>
        <w:t xml:space="preserve"> </w:t>
      </w:r>
      <w:r w:rsidRPr="00EF6B6D">
        <w:rPr>
          <w:sz w:val="24"/>
        </w:rPr>
        <w:t>的规定。</w:t>
      </w:r>
    </w:p>
    <w:p w:rsidR="00EF6B6D" w:rsidRDefault="00EF6B6D" w:rsidP="00EF6B6D">
      <w:pPr>
        <w:spacing w:before="31" w:after="50"/>
        <w:ind w:left="2843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>表</w:t>
      </w:r>
      <w:r>
        <w:rPr>
          <w:rFonts w:ascii="黑体" w:eastAsia="黑体"/>
          <w:sz w:val="21"/>
        </w:rPr>
        <w:t>12</w:t>
      </w:r>
      <w:r>
        <w:rPr>
          <w:rFonts w:ascii="黑体" w:eastAsia="黑体" w:hint="eastAsia"/>
          <w:spacing w:val="-58"/>
          <w:sz w:val="21"/>
        </w:rPr>
        <w:t xml:space="preserve"> </w:t>
      </w:r>
      <w:r>
        <w:rPr>
          <w:rFonts w:ascii="黑体" w:eastAsia="黑体" w:hint="eastAsia"/>
          <w:sz w:val="21"/>
        </w:rPr>
        <w:t>获取记录指令与响应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702"/>
        <w:gridCol w:w="4445"/>
      </w:tblGrid>
      <w:tr w:rsidR="00EF6B6D" w:rsidTr="00340192">
        <w:trPr>
          <w:trHeight w:hRule="exact" w:val="259"/>
        </w:trPr>
        <w:tc>
          <w:tcPr>
            <w:tcW w:w="1102" w:type="dxa"/>
            <w:tcBorders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位置 </w:t>
            </w: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字节数 </w:t>
            </w:r>
          </w:p>
        </w:tc>
        <w:tc>
          <w:tcPr>
            <w:tcW w:w="17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数据元 </w:t>
            </w:r>
          </w:p>
        </w:tc>
        <w:tc>
          <w:tcPr>
            <w:tcW w:w="4445" w:type="dxa"/>
            <w:tcBorders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数据内容 </w:t>
            </w:r>
          </w:p>
        </w:tc>
      </w:tr>
      <w:tr w:rsidR="00EF6B6D" w:rsidTr="00340192">
        <w:trPr>
          <w:trHeight w:hRule="exact" w:val="252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发送指令 </w:t>
            </w:r>
          </w:p>
        </w:tc>
      </w:tr>
      <w:tr w:rsidR="00EF6B6D" w:rsidTr="00340192">
        <w:trPr>
          <w:trHeight w:hRule="exact" w:val="254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指令代码，此处取值0x83 </w:t>
            </w:r>
          </w:p>
        </w:tc>
      </w:tr>
      <w:tr w:rsidR="00EF6B6D" w:rsidTr="00340192">
        <w:trPr>
          <w:trHeight w:hRule="exact" w:val="254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指令长度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获取记录指令数据的长度 </w:t>
            </w:r>
          </w:p>
        </w:tc>
      </w:tr>
      <w:tr w:rsidR="00EF6B6D" w:rsidTr="00340192">
        <w:trPr>
          <w:trHeight w:hRule="exact" w:val="487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指令数据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获取记录指令数据，参见：获取记录指令与响应中的</w:t>
            </w:r>
          </w:p>
          <w:p w:rsidR="00EF6B6D" w:rsidRDefault="00EF6B6D" w:rsidP="0034019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数据说明 </w:t>
            </w:r>
          </w:p>
        </w:tc>
      </w:tr>
      <w:tr w:rsidR="00EF6B6D" w:rsidTr="00340192">
        <w:trPr>
          <w:trHeight w:hRule="exact" w:val="254"/>
        </w:trPr>
        <w:tc>
          <w:tcPr>
            <w:tcW w:w="852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指令响应 </w:t>
            </w:r>
          </w:p>
        </w:tc>
      </w:tr>
      <w:tr w:rsidR="00EF6B6D" w:rsidTr="00340192">
        <w:trPr>
          <w:trHeight w:hRule="exact" w:val="254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0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指令代码，此处取值0x93 </w:t>
            </w:r>
          </w:p>
        </w:tc>
      </w:tr>
      <w:tr w:rsidR="00EF6B6D" w:rsidTr="00340192">
        <w:trPr>
          <w:trHeight w:hRule="exact" w:val="487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Status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0x00表示正常返回；其他表示错误，具体参考附录B，</w:t>
            </w:r>
          </w:p>
          <w:p w:rsidR="00EF6B6D" w:rsidRDefault="00EF6B6D" w:rsidP="00340192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此时不存在下面的数据元 </w:t>
            </w:r>
          </w:p>
        </w:tc>
      </w:tr>
      <w:tr w:rsidR="00EF6B6D" w:rsidTr="00340192">
        <w:trPr>
          <w:trHeight w:hRule="exact" w:val="254"/>
        </w:trPr>
        <w:tc>
          <w:tcPr>
            <w:tcW w:w="11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返回长度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获取记录返回数据的长度 </w:t>
            </w:r>
          </w:p>
        </w:tc>
      </w:tr>
      <w:tr w:rsidR="00EF6B6D" w:rsidTr="00340192">
        <w:trPr>
          <w:trHeight w:hRule="exact" w:val="494"/>
        </w:trPr>
        <w:tc>
          <w:tcPr>
            <w:tcW w:w="1102" w:type="dxa"/>
            <w:tcBorders>
              <w:top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sz w:val="18"/>
              </w:rPr>
              <w:t xml:space="preserve">返回数据 </w:t>
            </w:r>
          </w:p>
        </w:tc>
        <w:tc>
          <w:tcPr>
            <w:tcW w:w="4445" w:type="dxa"/>
            <w:tcBorders>
              <w:top w:val="single" w:sz="8" w:space="0" w:color="000000"/>
              <w:left w:val="single" w:sz="8" w:space="0" w:color="000000"/>
            </w:tcBorders>
          </w:tcPr>
          <w:p w:rsidR="00EF6B6D" w:rsidRDefault="00EF6B6D" w:rsidP="0034019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获取记录返回数据，参见：获取记录指令与响应中的</w:t>
            </w:r>
          </w:p>
          <w:p w:rsidR="00EF6B6D" w:rsidRDefault="00EF6B6D" w:rsidP="00340192">
            <w:pPr>
              <w:pStyle w:val="TableParagraph"/>
              <w:spacing w:line="234" w:lineRule="exact"/>
              <w:rPr>
                <w:sz w:val="18"/>
              </w:rPr>
            </w:pPr>
            <w:r>
              <w:rPr>
                <w:sz w:val="18"/>
              </w:rPr>
              <w:t xml:space="preserve">数据说明 </w:t>
            </w:r>
          </w:p>
        </w:tc>
      </w:tr>
    </w:tbl>
    <w:p w:rsidR="00EF6B6D" w:rsidRDefault="00EF6B6D" w:rsidP="00C76BB4">
      <w:pPr>
        <w:rPr>
          <w:sz w:val="18"/>
        </w:rPr>
      </w:pPr>
    </w:p>
    <w:p w:rsidR="00EF6B6D" w:rsidRDefault="00EF6B6D" w:rsidP="00EF6B6D">
      <w:pPr>
        <w:spacing w:before="37" w:after="50"/>
        <w:ind w:left="2843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 xml:space="preserve">表 </w:t>
      </w:r>
      <w:r>
        <w:rPr>
          <w:rFonts w:ascii="黑体" w:eastAsia="黑体"/>
          <w:sz w:val="21"/>
        </w:rPr>
        <w:t xml:space="preserve">13 </w:t>
      </w:r>
      <w:r>
        <w:rPr>
          <w:rFonts w:ascii="黑体" w:eastAsia="黑体" w:hint="eastAsia"/>
          <w:spacing w:val="-59"/>
          <w:sz w:val="21"/>
        </w:rPr>
        <w:t xml:space="preserve"> </w:t>
      </w:r>
      <w:r>
        <w:rPr>
          <w:rFonts w:ascii="黑体" w:eastAsia="黑体" w:hint="eastAsia"/>
          <w:sz w:val="21"/>
        </w:rPr>
        <w:t>获取记录指令与响应</w:t>
      </w: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5"/>
        <w:gridCol w:w="5011"/>
      </w:tblGrid>
      <w:tr w:rsidR="00EF6B6D" w:rsidTr="00340192">
        <w:trPr>
          <w:trHeight w:hRule="exact" w:val="254"/>
        </w:trPr>
        <w:tc>
          <w:tcPr>
            <w:tcW w:w="8522" w:type="dxa"/>
            <w:gridSpan w:val="3"/>
            <w:tcBorders>
              <w:bottom w:val="single" w:sz="4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获取记录指令数据发送说明 </w:t>
            </w:r>
          </w:p>
        </w:tc>
      </w:tr>
      <w:tr w:rsidR="00EF6B6D" w:rsidTr="00340192">
        <w:trPr>
          <w:trHeight w:hRule="exact" w:val="245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指令长度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指令数据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指令描述 </w:t>
            </w:r>
          </w:p>
        </w:tc>
      </w:tr>
      <w:tr w:rsidR="00EF6B6D" w:rsidTr="00EF6B6D">
        <w:trPr>
          <w:trHeight w:hRule="exact" w:val="842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C0+记录索引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B6D" w:rsidRDefault="00EF6B6D" w:rsidP="00340192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获取IC卡COS通道指令记录 </w:t>
            </w:r>
          </w:p>
          <w:p w:rsidR="00EF6B6D" w:rsidRDefault="00EF6B6D" w:rsidP="00340192">
            <w:pPr>
              <w:pStyle w:val="TableParagraph"/>
              <w:spacing w:line="240" w:lineRule="auto"/>
              <w:ind w:left="103" w:right="-1" w:hanging="1"/>
              <w:rPr>
                <w:sz w:val="18"/>
              </w:rPr>
            </w:pPr>
            <w:r>
              <w:rPr>
                <w:sz w:val="18"/>
              </w:rPr>
              <w:t>索</w:t>
            </w:r>
            <w:r>
              <w:rPr>
                <w:spacing w:val="-17"/>
                <w:sz w:val="18"/>
              </w:rPr>
              <w:t>引</w:t>
            </w:r>
            <w:r>
              <w:rPr>
                <w:sz w:val="18"/>
              </w:rPr>
              <w:t>（</w:t>
            </w:r>
            <w:r>
              <w:rPr>
                <w:spacing w:val="1"/>
                <w:sz w:val="18"/>
              </w:rPr>
              <w:t>1b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1"/>
                <w:sz w:val="18"/>
              </w:rPr>
              <w:t>t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1"/>
                <w:sz w:val="18"/>
              </w:rPr>
              <w:t>s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1"/>
                <w:sz w:val="18"/>
              </w:rPr>
              <w:t>:</w:t>
            </w:r>
            <w:r>
              <w:rPr>
                <w:sz w:val="18"/>
              </w:rPr>
              <w:t>记录索引号</w:t>
            </w:r>
            <w:r>
              <w:rPr>
                <w:spacing w:val="-17"/>
                <w:sz w:val="18"/>
              </w:rPr>
              <w:t>，</w:t>
            </w:r>
            <w:r>
              <w:rPr>
                <w:sz w:val="18"/>
              </w:rPr>
              <w:t>循环记录</w:t>
            </w:r>
            <w:r>
              <w:rPr>
                <w:spacing w:val="-17"/>
                <w:sz w:val="18"/>
              </w:rPr>
              <w:t>，</w:t>
            </w:r>
            <w:r>
              <w:rPr>
                <w:sz w:val="18"/>
              </w:rPr>
              <w:t>最新的记录号为</w:t>
            </w:r>
            <w:r>
              <w:rPr>
                <w:spacing w:val="1"/>
                <w:sz w:val="18"/>
              </w:rPr>
              <w:t>01</w:t>
            </w:r>
            <w:r>
              <w:rPr>
                <w:sz w:val="18"/>
              </w:rPr>
              <w:t>，上一次的为</w:t>
            </w:r>
            <w:r>
              <w:rPr>
                <w:spacing w:val="1"/>
                <w:sz w:val="18"/>
              </w:rPr>
              <w:t>02</w:t>
            </w:r>
            <w:r>
              <w:rPr>
                <w:sz w:val="18"/>
              </w:rPr>
              <w:t>，依次类推…</w:t>
            </w:r>
            <w:r>
              <w:rPr>
                <w:spacing w:val="-3"/>
                <w:sz w:val="18"/>
              </w:rPr>
              <w:t>…</w:t>
            </w:r>
            <w:r>
              <w:rPr>
                <w:sz w:val="18"/>
              </w:rPr>
              <w:t xml:space="preserve"> </w:t>
            </w:r>
          </w:p>
        </w:tc>
      </w:tr>
      <w:tr w:rsidR="00EF6B6D" w:rsidTr="00340192">
        <w:trPr>
          <w:trHeight w:hRule="exact" w:val="245"/>
        </w:trPr>
        <w:tc>
          <w:tcPr>
            <w:tcW w:w="85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F6B6D" w:rsidRDefault="00EF6B6D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获取记录指令返回数据说明 </w:t>
            </w:r>
          </w:p>
        </w:tc>
      </w:tr>
      <w:tr w:rsidR="00EF6B6D" w:rsidTr="00340192">
        <w:trPr>
          <w:trHeight w:hRule="exact" w:val="245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回应长度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回应数据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回应描述 </w:t>
            </w:r>
          </w:p>
        </w:tc>
      </w:tr>
      <w:tr w:rsidR="00EF6B6D" w:rsidTr="00EF6B6D">
        <w:trPr>
          <w:trHeight w:hRule="exact" w:val="776"/>
        </w:trPr>
        <w:tc>
          <w:tcPr>
            <w:tcW w:w="1526" w:type="dxa"/>
            <w:tcBorders>
              <w:top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B6D" w:rsidRDefault="00EF6B6D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C0+记录 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</w:tcBorders>
          </w:tcPr>
          <w:p w:rsidR="00EF6B6D" w:rsidRDefault="00EF6B6D" w:rsidP="00340192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记录：TLV格式，（TLV格式，见附录B） </w:t>
            </w:r>
          </w:p>
          <w:p w:rsidR="00EF6B6D" w:rsidRDefault="00EF6B6D" w:rsidP="00340192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>例：记录索引号+len+'E'+len(密文命令)+密文命令</w:t>
            </w:r>
          </w:p>
          <w:p w:rsidR="00EF6B6D" w:rsidRDefault="00EF6B6D" w:rsidP="00340192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+'C'+len(明文命令)+明文命令+'R'+len(回应)+回应。 </w:t>
            </w:r>
          </w:p>
        </w:tc>
      </w:tr>
    </w:tbl>
    <w:p w:rsidR="00EF6B6D" w:rsidRDefault="00EF6B6D" w:rsidP="00EF6B6D">
      <w:pPr>
        <w:pStyle w:val="ab"/>
        <w:spacing w:before="8"/>
        <w:ind w:left="1300" w:hanging="180"/>
        <w:rPr>
          <w:rFonts w:ascii="黑体"/>
          <w:sz w:val="9"/>
        </w:rPr>
      </w:pPr>
    </w:p>
    <w:p w:rsidR="006202F2" w:rsidRDefault="00EF6B6D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  <w:r w:rsidRPr="00EF6B6D">
        <w:rPr>
          <w:sz w:val="24"/>
        </w:rPr>
        <w:t>注：循环记录，记录总数量为</w:t>
      </w:r>
      <w:r w:rsidRPr="00EF6B6D">
        <w:rPr>
          <w:sz w:val="24"/>
        </w:rPr>
        <w:t xml:space="preserve"> 9</w:t>
      </w:r>
      <w:r w:rsidRPr="00EF6B6D">
        <w:rPr>
          <w:sz w:val="24"/>
        </w:rPr>
        <w:t>，不存在的记录长度为</w:t>
      </w:r>
      <w:r w:rsidRPr="00EF6B6D">
        <w:rPr>
          <w:sz w:val="24"/>
        </w:rPr>
        <w:t xml:space="preserve"> 0</w:t>
      </w:r>
    </w:p>
    <w:p w:rsidR="00340192" w:rsidRPr="00340192" w:rsidRDefault="00340192" w:rsidP="00340192">
      <w:pPr>
        <w:tabs>
          <w:tab w:val="left" w:pos="1089"/>
          <w:tab w:val="left" w:pos="1090"/>
        </w:tabs>
        <w:autoSpaceDE w:val="0"/>
        <w:autoSpaceDN w:val="0"/>
        <w:spacing w:before="13" w:line="480" w:lineRule="atLeast"/>
        <w:ind w:right="295" w:firstLineChars="200" w:firstLine="480"/>
        <w:rPr>
          <w:sz w:val="24"/>
        </w:rPr>
      </w:pPr>
      <w:r w:rsidRPr="00340192">
        <w:rPr>
          <w:sz w:val="24"/>
        </w:rPr>
        <w:t>认证通道的指令与响应见表</w:t>
      </w:r>
      <w:r w:rsidRPr="00340192">
        <w:rPr>
          <w:sz w:val="24"/>
        </w:rPr>
        <w:t xml:space="preserve"> </w:t>
      </w:r>
      <w:r>
        <w:rPr>
          <w:rFonts w:ascii="Times New Roman" w:eastAsia="Times New Roman"/>
          <w:sz w:val="24"/>
        </w:rPr>
        <w:t>14</w:t>
      </w:r>
      <w:r w:rsidRPr="00340192">
        <w:rPr>
          <w:sz w:val="24"/>
        </w:rPr>
        <w:t>的规定，认证通道指令与响应中的数据说明见表</w:t>
      </w:r>
      <w:r w:rsidRPr="00340192">
        <w:rPr>
          <w:spacing w:val="-61"/>
          <w:sz w:val="24"/>
        </w:rPr>
        <w:t xml:space="preserve"> </w:t>
      </w:r>
      <w:r>
        <w:rPr>
          <w:rFonts w:ascii="Times New Roman" w:eastAsia="Times New Roman"/>
          <w:sz w:val="24"/>
        </w:rPr>
        <w:t>15</w:t>
      </w:r>
      <w:r w:rsidRPr="00340192">
        <w:rPr>
          <w:rFonts w:ascii="Times New Roman" w:eastAsia="Times New Roman"/>
          <w:sz w:val="24"/>
        </w:rPr>
        <w:t xml:space="preserve"> </w:t>
      </w:r>
      <w:r w:rsidRPr="00340192">
        <w:rPr>
          <w:sz w:val="24"/>
        </w:rPr>
        <w:t>的规定。</w:t>
      </w:r>
    </w:p>
    <w:p w:rsidR="00340192" w:rsidRDefault="00340192" w:rsidP="00340192">
      <w:pPr>
        <w:spacing w:before="31" w:after="50"/>
        <w:ind w:left="2843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 xml:space="preserve">表 </w:t>
      </w:r>
      <w:r>
        <w:rPr>
          <w:rFonts w:ascii="黑体" w:eastAsia="黑体"/>
          <w:sz w:val="21"/>
        </w:rPr>
        <w:t>14</w:t>
      </w:r>
      <w:r>
        <w:rPr>
          <w:rFonts w:ascii="黑体" w:eastAsia="黑体" w:hint="eastAsia"/>
          <w:spacing w:val="-58"/>
          <w:sz w:val="21"/>
        </w:rPr>
        <w:t xml:space="preserve"> </w:t>
      </w:r>
      <w:r>
        <w:rPr>
          <w:rFonts w:ascii="黑体" w:eastAsia="黑体" w:hint="eastAsia"/>
          <w:sz w:val="21"/>
        </w:rPr>
        <w:t>认证通道指令与响应</w:t>
      </w:r>
    </w:p>
    <w:tbl>
      <w:tblPr>
        <w:tblStyle w:val="TableNormal"/>
        <w:tblW w:w="8523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702"/>
        <w:gridCol w:w="4445"/>
      </w:tblGrid>
      <w:tr w:rsidR="00340192" w:rsidTr="00340192">
        <w:trPr>
          <w:trHeight w:hRule="exact" w:val="254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位置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字节数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数据元 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数据内容 </w:t>
            </w:r>
          </w:p>
        </w:tc>
      </w:tr>
      <w:tr w:rsidR="00340192" w:rsidTr="00340192">
        <w:trPr>
          <w:trHeight w:hRule="exact" w:val="245"/>
        </w:trPr>
        <w:tc>
          <w:tcPr>
            <w:tcW w:w="85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发送指令 </w:t>
            </w:r>
          </w:p>
        </w:tc>
      </w:tr>
      <w:tr w:rsidR="00340192" w:rsidTr="003B20A6">
        <w:trPr>
          <w:trHeight w:hRule="exact" w:val="31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指令代码，此处取值0x84 </w:t>
            </w:r>
          </w:p>
        </w:tc>
      </w:tr>
      <w:tr w:rsidR="00340192" w:rsidTr="00340192">
        <w:trPr>
          <w:trHeight w:hRule="exact" w:val="245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指令长度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认证通道指令数据的长度 </w:t>
            </w:r>
          </w:p>
        </w:tc>
      </w:tr>
      <w:tr w:rsidR="00340192" w:rsidTr="00340192">
        <w:trPr>
          <w:trHeight w:hRule="exact" w:val="478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指令数据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认证通道指令数据，参见：认证通道指令与响应中的</w:t>
            </w:r>
          </w:p>
          <w:p w:rsidR="00340192" w:rsidRDefault="00340192" w:rsidP="00340192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数据说明 </w:t>
            </w:r>
          </w:p>
        </w:tc>
      </w:tr>
      <w:tr w:rsidR="00340192" w:rsidTr="00340192">
        <w:trPr>
          <w:trHeight w:hRule="exact" w:val="245"/>
        </w:trPr>
        <w:tc>
          <w:tcPr>
            <w:tcW w:w="85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指令响应 </w:t>
            </w:r>
          </w:p>
        </w:tc>
      </w:tr>
      <w:tr w:rsidR="00340192" w:rsidTr="00340192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指令代码，此处取值0x94 </w:t>
            </w:r>
          </w:p>
        </w:tc>
      </w:tr>
      <w:tr w:rsidR="00340192" w:rsidTr="00340192">
        <w:trPr>
          <w:trHeight w:hRule="exact" w:val="48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Status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0x00表示正常返回；其他表示错误，具体参考附录B，</w:t>
            </w:r>
          </w:p>
          <w:p w:rsidR="00340192" w:rsidRDefault="00340192" w:rsidP="00340192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此时不存在下面的数据元 </w:t>
            </w:r>
          </w:p>
        </w:tc>
      </w:tr>
      <w:tr w:rsidR="00340192" w:rsidTr="00340192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返回长度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认证返回信息的长度 </w:t>
            </w:r>
          </w:p>
        </w:tc>
      </w:tr>
      <w:tr w:rsidR="00340192" w:rsidTr="00340192">
        <w:trPr>
          <w:trHeight w:hRule="exact" w:val="487"/>
        </w:trPr>
        <w:tc>
          <w:tcPr>
            <w:tcW w:w="1102" w:type="dxa"/>
            <w:tcBorders>
              <w:top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返回数据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</w:tcBorders>
          </w:tcPr>
          <w:p w:rsidR="00340192" w:rsidRDefault="00340192" w:rsidP="0034019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认证返回信息，参见：认证通道指令与响应中的数据</w:t>
            </w:r>
          </w:p>
          <w:p w:rsidR="00340192" w:rsidRDefault="00340192" w:rsidP="00340192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说明 </w:t>
            </w:r>
          </w:p>
        </w:tc>
      </w:tr>
    </w:tbl>
    <w:p w:rsidR="008779C5" w:rsidRDefault="008779C5" w:rsidP="004C11FA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  <w:r>
        <w:rPr>
          <w:sz w:val="24"/>
        </w:rPr>
        <w:tab/>
      </w:r>
    </w:p>
    <w:p w:rsidR="00240839" w:rsidRPr="00CA2DBD" w:rsidRDefault="00240839" w:rsidP="00240839">
      <w:pPr>
        <w:spacing w:after="50" w:line="265" w:lineRule="exact"/>
        <w:ind w:left="2843"/>
        <w:rPr>
          <w:rFonts w:ascii="黑体" w:eastAsia="黑体"/>
          <w:color w:val="FF0000"/>
          <w:sz w:val="21"/>
        </w:rPr>
      </w:pPr>
      <w:r w:rsidRPr="00CA2DBD">
        <w:rPr>
          <w:rFonts w:ascii="黑体" w:eastAsia="黑体" w:hint="eastAsia"/>
          <w:color w:val="FF0000"/>
          <w:sz w:val="21"/>
        </w:rPr>
        <w:lastRenderedPageBreak/>
        <w:t xml:space="preserve">表 </w:t>
      </w:r>
      <w:r w:rsidRPr="00CA2DBD">
        <w:rPr>
          <w:rFonts w:ascii="黑体" w:eastAsia="黑体"/>
          <w:color w:val="FF0000"/>
          <w:sz w:val="21"/>
        </w:rPr>
        <w:t>15</w:t>
      </w:r>
      <w:r w:rsidRPr="00CA2DBD">
        <w:rPr>
          <w:rFonts w:ascii="黑体" w:eastAsia="黑体" w:hint="eastAsia"/>
          <w:color w:val="FF0000"/>
          <w:sz w:val="21"/>
        </w:rPr>
        <w:t>认证通道指令与响应</w:t>
      </w:r>
    </w:p>
    <w:tbl>
      <w:tblPr>
        <w:tblStyle w:val="TableNormal"/>
        <w:tblW w:w="8522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28"/>
        <w:gridCol w:w="4968"/>
      </w:tblGrid>
      <w:tr w:rsidR="00240839" w:rsidTr="00240839">
        <w:trPr>
          <w:trHeight w:hRule="exact" w:val="698"/>
        </w:trPr>
        <w:tc>
          <w:tcPr>
            <w:tcW w:w="8522" w:type="dxa"/>
            <w:gridSpan w:val="3"/>
            <w:tcBorders>
              <w:bottom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认证通道指令数据发送说明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</w:tr>
      <w:tr w:rsidR="00240839" w:rsidTr="000B3F22">
        <w:trPr>
          <w:trHeight w:hRule="exact" w:val="686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指令长度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指令数据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指令描述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</w:tr>
      <w:tr w:rsidR="00240839" w:rsidTr="00BA64A0">
        <w:trPr>
          <w:trHeight w:hRule="exact" w:val="1986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C0+</w:t>
            </w:r>
            <w:r w:rsidR="00BA64A0">
              <w:rPr>
                <w:rFonts w:hAnsi="Times New Roman" w:cs="Times New Roman" w:hint="eastAsia"/>
                <w:sz w:val="24"/>
                <w:szCs w:val="20"/>
                <w:lang w:eastAsia="zh-CN"/>
              </w:rPr>
              <w:t>认证端</w:t>
            </w:r>
            <w:r w:rsidR="000B3F22">
              <w:rPr>
                <w:rFonts w:hAnsi="Times New Roman" w:cs="Times New Roman" w:hint="eastAsia"/>
                <w:sz w:val="24"/>
                <w:szCs w:val="20"/>
                <w:lang w:eastAsia="zh-CN"/>
              </w:rPr>
              <w:t>发来的随机数</w:t>
            </w:r>
            <w:r w:rsidR="000B3F22">
              <w:rPr>
                <w:rFonts w:hAnsi="Times New Roman" w:cs="Times New Roman" w:hint="eastAsia"/>
                <w:sz w:val="24"/>
                <w:szCs w:val="20"/>
                <w:lang w:eastAsia="zh-CN"/>
              </w:rPr>
              <w:t>[</w:t>
            </w:r>
            <w:r w:rsidR="000B3F22">
              <w:rPr>
                <w:rFonts w:hAnsi="Times New Roman" w:cs="Times New Roman"/>
                <w:sz w:val="24"/>
                <w:szCs w:val="20"/>
                <w:lang w:eastAsia="zh-CN"/>
              </w:rPr>
              <w:t>8BYTES]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839" w:rsidRPr="00CA2DBD" w:rsidRDefault="000B3F22" w:rsidP="000B3F22">
            <w:pPr>
              <w:tabs>
                <w:tab w:val="left" w:pos="1089"/>
              </w:tabs>
              <w:spacing w:before="34" w:line="240" w:lineRule="auto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认证计算结果（随机数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 xml:space="preserve"> +</w:t>
            </w:r>
            <w:r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8B</w:t>
            </w:r>
            <w:r>
              <w:rPr>
                <w:rFonts w:hAnsi="Times New Roman" w:cs="Times New Roman"/>
                <w:sz w:val="24"/>
                <w:szCs w:val="20"/>
                <w:lang w:eastAsia="zh-CN"/>
              </w:rPr>
              <w:t>ytes0x00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）的结果，由认证密钥</w:t>
            </w:r>
            <w:r w:rsidR="00255B71">
              <w:rPr>
                <w:rFonts w:hAnsi="Times New Roman" w:cs="Times New Roman" w:hint="eastAsia"/>
                <w:sz w:val="24"/>
                <w:szCs w:val="20"/>
                <w:lang w:eastAsia="zh-CN"/>
              </w:rPr>
              <w:t>进行</w:t>
            </w:r>
            <w:r w:rsidR="00255B71">
              <w:rPr>
                <w:rFonts w:hAnsi="Times New Roman" w:cs="Times New Roman" w:hint="eastAsia"/>
                <w:sz w:val="24"/>
                <w:szCs w:val="20"/>
                <w:lang w:eastAsia="zh-CN"/>
              </w:rPr>
              <w:t>S</w:t>
            </w:r>
            <w:r w:rsidR="00255B71">
              <w:rPr>
                <w:rFonts w:hAnsi="Times New Roman" w:cs="Times New Roman"/>
                <w:sz w:val="24"/>
                <w:szCs w:val="20"/>
                <w:lang w:eastAsia="zh-CN"/>
              </w:rPr>
              <w:t>M4</w:t>
            </w:r>
            <w:r w:rsidR="000A3AC7">
              <w:rPr>
                <w:rFonts w:hAnsi="Times New Roman" w:cs="Times New Roman" w:hint="eastAsia"/>
                <w:sz w:val="24"/>
                <w:szCs w:val="20"/>
                <w:lang w:eastAsia="zh-CN"/>
              </w:rPr>
              <w:t>/3</w:t>
            </w:r>
            <w:r w:rsidR="000A3AC7">
              <w:rPr>
                <w:rFonts w:hAnsi="Times New Roman" w:cs="Times New Roman"/>
                <w:sz w:val="24"/>
                <w:szCs w:val="20"/>
                <w:lang w:eastAsia="zh-CN"/>
              </w:rPr>
              <w:t>DES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加密</w:t>
            </w:r>
            <w:r w:rsidR="00255B71">
              <w:rPr>
                <w:rFonts w:hAnsi="Times New Roman" w:cs="Times New Roman" w:hint="eastAsia"/>
                <w:sz w:val="24"/>
                <w:szCs w:val="20"/>
                <w:lang w:eastAsia="zh-CN"/>
              </w:rPr>
              <w:t>，得到的计算结果</w:t>
            </w:r>
          </w:p>
        </w:tc>
      </w:tr>
      <w:tr w:rsidR="00240839" w:rsidTr="00BC7238">
        <w:trPr>
          <w:trHeight w:hRule="exact" w:val="4529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BC7238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 xml:space="preserve">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BC7238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C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1</w:t>
            </w: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+SM4</w:t>
            </w:r>
            <w:r w:rsidR="000A3AC7"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/</w:t>
            </w:r>
            <w:r w:rsidR="000A3AC7"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3DES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认证密钥</w:t>
            </w:r>
            <w:r w:rsidR="009D0AA7"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+</w:t>
            </w:r>
            <w:r w:rsidR="009D0AA7"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MAC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839" w:rsidRPr="00BC7238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认证密钥更新（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S</w:t>
            </w: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M4</w:t>
            </w:r>
            <w:r w:rsidR="000A3AC7"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/3DES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）</w:t>
            </w: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 xml:space="preserve"> </w:t>
            </w:r>
          </w:p>
          <w:p w:rsidR="009D0AA7" w:rsidRPr="00BC7238" w:rsidRDefault="009D0AA7" w:rsidP="009D0AA7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 xml:space="preserve">MAC 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+</w:t>
            </w: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 xml:space="preserve"> 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原密钥签名值（</w:t>
            </w:r>
            <w:r w:rsidR="00BC7238"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4</w:t>
            </w: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BYTES</w:t>
            </w:r>
            <w:r w:rsidRPr="00BC7238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）</w:t>
            </w:r>
          </w:p>
          <w:p w:rsidR="009D0AA7" w:rsidRPr="00BC7238" w:rsidRDefault="009D0AA7" w:rsidP="00BC7238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color w:val="FF0000"/>
                <w:sz w:val="24"/>
                <w:lang w:eastAsia="zh-CN"/>
              </w:rPr>
            </w:pPr>
            <w:r w:rsidRPr="00BC7238">
              <w:rPr>
                <w:rFonts w:hint="eastAsia"/>
                <w:color w:val="FF0000"/>
                <w:sz w:val="24"/>
              </w:rPr>
              <w:t>注：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1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、</w:t>
            </w:r>
            <w:r w:rsidRPr="00BC7238">
              <w:rPr>
                <w:rFonts w:hint="eastAsia"/>
                <w:color w:val="FF0000"/>
                <w:sz w:val="24"/>
              </w:rPr>
              <w:t>C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1</w:t>
            </w:r>
            <w:r w:rsidRPr="00BC7238">
              <w:rPr>
                <w:rFonts w:hint="eastAsia"/>
                <w:color w:val="FF0000"/>
                <w:sz w:val="24"/>
              </w:rPr>
              <w:t>指令的</w:t>
            </w:r>
            <w:r w:rsidRPr="00BC7238">
              <w:rPr>
                <w:rFonts w:hint="eastAsia"/>
                <w:color w:val="FF0000"/>
                <w:sz w:val="24"/>
              </w:rPr>
              <w:t>M</w:t>
            </w:r>
            <w:r w:rsidRPr="00BC7238">
              <w:rPr>
                <w:color w:val="FF0000"/>
                <w:sz w:val="24"/>
              </w:rPr>
              <w:t>AC</w:t>
            </w:r>
            <w:r w:rsidRPr="00BC7238">
              <w:rPr>
                <w:rFonts w:hint="eastAsia"/>
                <w:color w:val="FF0000"/>
                <w:sz w:val="24"/>
              </w:rPr>
              <w:t>计算方法为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B</w:t>
            </w:r>
            <w:r w:rsidRPr="00BC7238">
              <w:rPr>
                <w:color w:val="FF0000"/>
                <w:sz w:val="24"/>
                <w:lang w:eastAsia="zh-CN"/>
              </w:rPr>
              <w:t>OBU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内原认证密钥对初始值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(</w:t>
            </w:r>
            <w:r w:rsidRPr="00BC7238">
              <w:rPr>
                <w:color w:val="FF0000"/>
                <w:sz w:val="24"/>
                <w:lang w:eastAsia="zh-CN"/>
              </w:rPr>
              <w:t>SM4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为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16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字节“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0x</w:t>
            </w:r>
            <w:r w:rsidRPr="00BC7238">
              <w:rPr>
                <w:color w:val="FF0000"/>
                <w:sz w:val="24"/>
                <w:lang w:eastAsia="zh-CN"/>
              </w:rPr>
              <w:t>00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”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/3</w:t>
            </w:r>
            <w:r w:rsidRPr="00BC7238">
              <w:rPr>
                <w:color w:val="FF0000"/>
                <w:sz w:val="24"/>
                <w:lang w:eastAsia="zh-CN"/>
              </w:rPr>
              <w:t>DES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为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8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字节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“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0x</w:t>
            </w:r>
            <w:r w:rsidR="00BC7238" w:rsidRPr="00BC7238">
              <w:rPr>
                <w:color w:val="FF0000"/>
                <w:sz w:val="24"/>
                <w:lang w:eastAsia="zh-CN"/>
              </w:rPr>
              <w:t>00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”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)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 xml:space="preserve"> 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进行</w:t>
            </w:r>
            <w:r w:rsidR="00BC7238" w:rsidRPr="00BC7238">
              <w:rPr>
                <w:rFonts w:hint="eastAsia"/>
                <w:b/>
                <w:color w:val="FF0000"/>
                <w:sz w:val="24"/>
                <w:lang w:eastAsia="zh-CN"/>
              </w:rPr>
              <w:t>解密运算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的前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4</w:t>
            </w:r>
            <w:r w:rsidR="00BC7238" w:rsidRPr="00BC7238">
              <w:rPr>
                <w:rFonts w:hint="eastAsia"/>
                <w:color w:val="FF0000"/>
                <w:sz w:val="24"/>
                <w:lang w:eastAsia="zh-CN"/>
              </w:rPr>
              <w:t>字节。</w:t>
            </w:r>
          </w:p>
          <w:p w:rsidR="00BC7238" w:rsidRPr="00BC7238" w:rsidRDefault="00BC7238" w:rsidP="00BC7238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color w:val="FF0000"/>
                <w:sz w:val="24"/>
                <w:lang w:eastAsia="zh-CN"/>
              </w:rPr>
            </w:pPr>
            <w:r w:rsidRPr="00BC7238">
              <w:rPr>
                <w:rFonts w:hint="eastAsia"/>
                <w:color w:val="FF0000"/>
                <w:sz w:val="24"/>
                <w:lang w:eastAsia="zh-CN"/>
              </w:rPr>
              <w:t>2</w:t>
            </w:r>
            <w:r w:rsidRPr="00BC7238">
              <w:rPr>
                <w:rFonts w:hint="eastAsia"/>
                <w:color w:val="FF0000"/>
                <w:sz w:val="24"/>
                <w:lang w:eastAsia="zh-CN"/>
              </w:rPr>
              <w:t>、如厂家生产流程中不采用蓝牙接口灌注认证密钥，可不提供此接口</w:t>
            </w:r>
          </w:p>
          <w:p w:rsidR="00BC7238" w:rsidRPr="00BC7238" w:rsidRDefault="00BC7238" w:rsidP="00BC7238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</w:p>
        </w:tc>
      </w:tr>
      <w:tr w:rsidR="00240839" w:rsidTr="00240839">
        <w:trPr>
          <w:trHeight w:hRule="exact" w:val="701"/>
        </w:trPr>
        <w:tc>
          <w:tcPr>
            <w:tcW w:w="85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认证通道指令返回数据说明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</w:tr>
      <w:tr w:rsidR="00240839" w:rsidTr="000B3F22">
        <w:trPr>
          <w:trHeight w:hRule="exact" w:val="710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回应长度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回应数据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回应描述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</w:tr>
      <w:tr w:rsidR="00240839" w:rsidTr="000B3F22">
        <w:trPr>
          <w:trHeight w:hRule="exact" w:val="1996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n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CA2DBD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>C0+</w:t>
            </w:r>
            <w:r w:rsidR="00255B71">
              <w:rPr>
                <w:rFonts w:hAnsi="Times New Roman" w:cs="Times New Roman" w:hint="eastAsia"/>
                <w:sz w:val="24"/>
                <w:szCs w:val="20"/>
                <w:lang w:eastAsia="zh-CN"/>
              </w:rPr>
              <w:t>认证结果</w:t>
            </w:r>
            <w:r w:rsidR="00255B71" w:rsidRPr="00881022">
              <w:rPr>
                <w:rFonts w:hAnsi="Times New Roman" w:cs="Times New Roman" w:hint="eastAsia"/>
                <w:color w:val="FF0000"/>
                <w:sz w:val="24"/>
                <w:szCs w:val="20"/>
                <w:lang w:eastAsia="zh-CN"/>
              </w:rPr>
              <w:t>[</w:t>
            </w:r>
            <w:r w:rsidR="00881022" w:rsidRPr="00881022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8</w:t>
            </w:r>
            <w:r w:rsidR="00255B71" w:rsidRPr="00881022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BYTES]</w:t>
            </w:r>
            <w:r w:rsidRPr="00CA2DBD"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839" w:rsidRPr="00CA2DBD" w:rsidRDefault="00255B71" w:rsidP="006C015A">
            <w:pPr>
              <w:tabs>
                <w:tab w:val="left" w:pos="1089"/>
              </w:tabs>
              <w:spacing w:before="34" w:line="240" w:lineRule="auto"/>
              <w:rPr>
                <w:rFonts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认证计算结果（随机数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 xml:space="preserve"> +</w:t>
            </w:r>
            <w:r>
              <w:rPr>
                <w:rFonts w:hAnsi="Times New Roman" w:cs="Times New Roman"/>
                <w:sz w:val="24"/>
                <w:szCs w:val="20"/>
                <w:lang w:eastAsia="zh-CN"/>
              </w:rPr>
              <w:t xml:space="preserve"> 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8B</w:t>
            </w:r>
            <w:r>
              <w:rPr>
                <w:rFonts w:hAnsi="Times New Roman" w:cs="Times New Roman"/>
                <w:sz w:val="24"/>
                <w:szCs w:val="20"/>
                <w:lang w:eastAsia="zh-CN"/>
              </w:rPr>
              <w:t>ytes0x00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）的结果，由认证密钥进行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S</w:t>
            </w:r>
            <w:r>
              <w:rPr>
                <w:rFonts w:hAnsi="Times New Roman" w:cs="Times New Roman"/>
                <w:sz w:val="24"/>
                <w:szCs w:val="20"/>
                <w:lang w:eastAsia="zh-CN"/>
              </w:rPr>
              <w:t>M4</w:t>
            </w:r>
            <w:r w:rsidR="000A3AC7">
              <w:rPr>
                <w:rFonts w:hAnsi="Times New Roman" w:cs="Times New Roman" w:hint="eastAsia"/>
                <w:sz w:val="24"/>
                <w:szCs w:val="20"/>
                <w:lang w:eastAsia="zh-CN"/>
              </w:rPr>
              <w:t>/</w:t>
            </w:r>
            <w:r w:rsidR="000A3AC7">
              <w:rPr>
                <w:rFonts w:hAnsi="Times New Roman" w:cs="Times New Roman"/>
                <w:sz w:val="24"/>
                <w:szCs w:val="20"/>
                <w:lang w:eastAsia="zh-CN"/>
              </w:rPr>
              <w:t>3DES</w:t>
            </w:r>
            <w:r>
              <w:rPr>
                <w:rFonts w:hAnsi="Times New Roman" w:cs="Times New Roman" w:hint="eastAsia"/>
                <w:sz w:val="24"/>
                <w:szCs w:val="20"/>
                <w:lang w:eastAsia="zh-CN"/>
              </w:rPr>
              <w:t>加密，得到的计算结果</w:t>
            </w:r>
          </w:p>
        </w:tc>
      </w:tr>
      <w:tr w:rsidR="00240839" w:rsidTr="000B3F22">
        <w:trPr>
          <w:trHeight w:hRule="exact" w:val="565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BC7238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lastRenderedPageBreak/>
              <w:t xml:space="preserve">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839" w:rsidRPr="00BC7238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 xml:space="preserve">C1 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839" w:rsidRPr="00BC7238" w:rsidRDefault="00240839" w:rsidP="008B35C6">
            <w:pPr>
              <w:tabs>
                <w:tab w:val="left" w:pos="1089"/>
              </w:tabs>
              <w:spacing w:before="34" w:line="240" w:lineRule="auto"/>
              <w:ind w:firstLineChars="100" w:firstLine="240"/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</w:pP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>无</w:t>
            </w:r>
            <w:r w:rsidRPr="00BC7238">
              <w:rPr>
                <w:rFonts w:hAnsi="Times New Roman" w:cs="Times New Roman"/>
                <w:color w:val="FF0000"/>
                <w:sz w:val="24"/>
                <w:szCs w:val="20"/>
                <w:lang w:eastAsia="zh-CN"/>
              </w:rPr>
              <w:t xml:space="preserve"> </w:t>
            </w:r>
          </w:p>
        </w:tc>
      </w:tr>
    </w:tbl>
    <w:p w:rsidR="00CA2DBD" w:rsidRDefault="00CA2DBD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</w:p>
    <w:p w:rsidR="00CA2DBD" w:rsidRDefault="00022FD0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  <w:r>
        <w:rPr>
          <w:rFonts w:hint="eastAsia"/>
          <w:sz w:val="24"/>
        </w:rPr>
        <w:t>C0</w:t>
      </w:r>
      <w:r>
        <w:rPr>
          <w:rFonts w:hint="eastAsia"/>
          <w:sz w:val="24"/>
        </w:rPr>
        <w:t>指令范例：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  <w:r w:rsidRPr="00022FD0">
        <w:rPr>
          <w:sz w:val="24"/>
        </w:rPr>
        <w:t>SM4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随机数为：</w:t>
      </w:r>
      <w:r w:rsidRPr="00022FD0">
        <w:rPr>
          <w:rFonts w:hint="eastAsia"/>
          <w:sz w:val="24"/>
        </w:rPr>
        <w:t>EEFF112212345678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出厂密钥：</w:t>
      </w:r>
      <w:r w:rsidRPr="00022FD0">
        <w:rPr>
          <w:rFonts w:hint="eastAsia"/>
          <w:sz w:val="24"/>
        </w:rPr>
        <w:t>FFFFFFFFFFFFFFFFFFFFFFFFFFFFFFFF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计算过程：出厂密钥加密</w:t>
      </w:r>
      <w:r w:rsidRPr="00022FD0">
        <w:rPr>
          <w:rFonts w:hint="eastAsia"/>
          <w:sz w:val="24"/>
        </w:rPr>
        <w:t>--&gt;EEFF1122123456780000000000000000==&gt;154307EABF3CE4B07A82B6DAF1138E28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认证码为：</w:t>
      </w:r>
      <w:r w:rsidRPr="00022FD0">
        <w:rPr>
          <w:rFonts w:hint="eastAsia"/>
          <w:sz w:val="24"/>
        </w:rPr>
        <w:t>154307EABF3CE4B0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  <w:r w:rsidRPr="00022FD0">
        <w:rPr>
          <w:sz w:val="24"/>
        </w:rPr>
        <w:t>3DES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随机数为：</w:t>
      </w:r>
      <w:r w:rsidRPr="00022FD0">
        <w:rPr>
          <w:rFonts w:hint="eastAsia"/>
          <w:sz w:val="24"/>
        </w:rPr>
        <w:t>EEFF112212345678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出厂密钥：</w:t>
      </w:r>
      <w:r w:rsidRPr="00022FD0">
        <w:rPr>
          <w:rFonts w:hint="eastAsia"/>
          <w:sz w:val="24"/>
        </w:rPr>
        <w:t>FFFFFFFFFFFFFFFFFFFFFFFFFFFFFFFF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计算过程：出厂密钥加密</w:t>
      </w:r>
      <w:r w:rsidRPr="00022FD0">
        <w:rPr>
          <w:rFonts w:hint="eastAsia"/>
          <w:sz w:val="24"/>
        </w:rPr>
        <w:t>--&gt;EEFF112212345678==&gt;B80DBCDD0571F12D</w:t>
      </w:r>
    </w:p>
    <w:p w:rsidR="00022FD0" w:rsidRPr="00022FD0" w:rsidRDefault="00022FD0" w:rsidP="00022FD0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  <w:r w:rsidRPr="00022FD0">
        <w:rPr>
          <w:rFonts w:hint="eastAsia"/>
          <w:sz w:val="24"/>
        </w:rPr>
        <w:t>认证码为：</w:t>
      </w:r>
      <w:r w:rsidRPr="00022FD0">
        <w:rPr>
          <w:rFonts w:hint="eastAsia"/>
          <w:sz w:val="24"/>
        </w:rPr>
        <w:t>B80DBCDD0571F12D</w:t>
      </w:r>
    </w:p>
    <w:p w:rsidR="00022FD0" w:rsidRDefault="00022FD0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</w:p>
    <w:p w:rsidR="00022FD0" w:rsidRDefault="00022FD0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</w:p>
    <w:p w:rsidR="00022FD0" w:rsidRDefault="00022FD0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rFonts w:hint="eastAsia"/>
          <w:sz w:val="24"/>
        </w:rPr>
      </w:pPr>
    </w:p>
    <w:p w:rsidR="008779C5" w:rsidRPr="008779C5" w:rsidRDefault="008779C5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  <w:r w:rsidRPr="008779C5">
        <w:rPr>
          <w:sz w:val="24"/>
        </w:rPr>
        <w:t>透传通道指令与响应见表</w:t>
      </w:r>
      <w:r>
        <w:rPr>
          <w:rFonts w:ascii="Times New Roman" w:eastAsia="Times New Roman"/>
          <w:sz w:val="24"/>
        </w:rPr>
        <w:t>1</w:t>
      </w:r>
      <w:r w:rsidR="00CA2DBD">
        <w:rPr>
          <w:rFonts w:ascii="Times New Roman" w:eastAsia="Times New Roman"/>
          <w:sz w:val="24"/>
        </w:rPr>
        <w:t>6</w:t>
      </w:r>
      <w:r w:rsidRPr="008779C5">
        <w:rPr>
          <w:sz w:val="24"/>
        </w:rPr>
        <w:t>的规定。</w:t>
      </w:r>
    </w:p>
    <w:p w:rsidR="008779C5" w:rsidRDefault="008779C5" w:rsidP="008779C5">
      <w:pPr>
        <w:spacing w:before="31" w:after="50"/>
        <w:ind w:left="2943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 xml:space="preserve">表 </w:t>
      </w:r>
      <w:r>
        <w:rPr>
          <w:rFonts w:ascii="黑体" w:eastAsia="黑体"/>
          <w:sz w:val="21"/>
        </w:rPr>
        <w:t>1</w:t>
      </w:r>
      <w:r w:rsidR="00CA2DBD">
        <w:rPr>
          <w:rFonts w:ascii="黑体" w:eastAsia="黑体"/>
          <w:sz w:val="21"/>
        </w:rPr>
        <w:t>6</w:t>
      </w:r>
      <w:r>
        <w:rPr>
          <w:rFonts w:ascii="黑体" w:eastAsia="黑体" w:hint="eastAsia"/>
          <w:sz w:val="21"/>
        </w:rPr>
        <w:t>透传通道指令与响应</w:t>
      </w:r>
    </w:p>
    <w:tbl>
      <w:tblPr>
        <w:tblStyle w:val="TableNormal"/>
        <w:tblW w:w="0" w:type="auto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702"/>
        <w:gridCol w:w="4445"/>
      </w:tblGrid>
      <w:tr w:rsidR="008779C5" w:rsidTr="007E187C">
        <w:trPr>
          <w:trHeight w:hRule="exact" w:val="254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位置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字节数 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数据元 </w:t>
            </w:r>
          </w:p>
        </w:tc>
        <w:tc>
          <w:tcPr>
            <w:tcW w:w="4445" w:type="dxa"/>
            <w:tcBorders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数据内容 </w:t>
            </w:r>
          </w:p>
        </w:tc>
      </w:tr>
      <w:tr w:rsidR="008779C5" w:rsidTr="007E187C">
        <w:trPr>
          <w:trHeight w:hRule="exact" w:val="245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发送指令 </w:t>
            </w:r>
          </w:p>
        </w:tc>
      </w:tr>
      <w:tr w:rsidR="008779C5" w:rsidTr="007E187C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指令代码，此处取值0x85 </w:t>
            </w:r>
          </w:p>
        </w:tc>
      </w:tr>
      <w:tr w:rsidR="008779C5" w:rsidTr="007E187C">
        <w:trPr>
          <w:trHeight w:hRule="exact" w:val="948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Data Type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bit0：是否回应（0-回应；1-不回应） </w:t>
            </w:r>
          </w:p>
          <w:p w:rsidR="008779C5" w:rsidRDefault="008779C5" w:rsidP="007E187C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bit1~3:保留（设置为0） </w:t>
            </w:r>
          </w:p>
          <w:p w:rsidR="008779C5" w:rsidRDefault="008779C5" w:rsidP="007E187C">
            <w:pPr>
              <w:pStyle w:val="TableParagraph"/>
              <w:spacing w:before="24" w:line="232" w:lineRule="exact"/>
              <w:ind w:left="103" w:right="88" w:hanging="1"/>
              <w:rPr>
                <w:sz w:val="18"/>
              </w:rPr>
            </w:pPr>
            <w:r>
              <w:rPr>
                <w:spacing w:val="1"/>
                <w:sz w:val="18"/>
              </w:rPr>
              <w:t>bi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2"/>
                <w:sz w:val="18"/>
              </w:rPr>
              <w:t>~</w:t>
            </w:r>
            <w:r>
              <w:rPr>
                <w:spacing w:val="1"/>
                <w:sz w:val="18"/>
              </w:rPr>
              <w:t>7:</w:t>
            </w:r>
            <w:r>
              <w:rPr>
                <w:sz w:val="18"/>
              </w:rPr>
              <w:t>目标索</w:t>
            </w:r>
            <w:r>
              <w:rPr>
                <w:spacing w:val="-3"/>
                <w:sz w:val="18"/>
              </w:rPr>
              <w:t>引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1</w:t>
            </w:r>
            <w:r>
              <w:rPr>
                <w:spacing w:val="1"/>
                <w:sz w:val="18"/>
              </w:rPr>
              <w:t>-</w:t>
            </w:r>
            <w:r>
              <w:rPr>
                <w:sz w:val="18"/>
              </w:rPr>
              <w:t>传输到</w:t>
            </w:r>
            <w:r>
              <w:rPr>
                <w:spacing w:val="-3"/>
                <w:sz w:val="18"/>
              </w:rPr>
              <w:t>蓝</w:t>
            </w:r>
            <w:r>
              <w:rPr>
                <w:sz w:val="18"/>
              </w:rPr>
              <w:t>牙通道，</w:t>
            </w:r>
            <w:r>
              <w:rPr>
                <w:spacing w:val="1"/>
                <w:sz w:val="18"/>
              </w:rPr>
              <w:t>2-</w:t>
            </w:r>
            <w:r>
              <w:rPr>
                <w:sz w:val="18"/>
              </w:rPr>
              <w:t>传输</w:t>
            </w:r>
            <w:r>
              <w:rPr>
                <w:spacing w:val="-3"/>
                <w:sz w:val="18"/>
              </w:rPr>
              <w:t>到</w:t>
            </w:r>
            <w:r>
              <w:rPr>
                <w:spacing w:val="1"/>
                <w:sz w:val="18"/>
              </w:rPr>
              <w:t>5</w:t>
            </w:r>
            <w:r>
              <w:rPr>
                <w:spacing w:val="-2"/>
                <w:sz w:val="18"/>
              </w:rPr>
              <w:t>.</w:t>
            </w:r>
            <w:r>
              <w:rPr>
                <w:spacing w:val="1"/>
                <w:sz w:val="18"/>
              </w:rPr>
              <w:t>8G</w:t>
            </w:r>
            <w:r>
              <w:rPr>
                <w:sz w:val="18"/>
              </w:rPr>
              <w:t>通道，</w:t>
            </w:r>
            <w:r>
              <w:rPr>
                <w:spacing w:val="1"/>
                <w:sz w:val="18"/>
              </w:rPr>
              <w:t>3-</w:t>
            </w:r>
            <w:r>
              <w:rPr>
                <w:sz w:val="18"/>
              </w:rPr>
              <w:t>传输到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BU</w:t>
            </w:r>
            <w:r>
              <w:rPr>
                <w:sz w:val="18"/>
              </w:rPr>
              <w:t>自身，其</w:t>
            </w:r>
            <w:r>
              <w:rPr>
                <w:spacing w:val="-3"/>
                <w:sz w:val="18"/>
              </w:rPr>
              <w:t>他</w:t>
            </w:r>
            <w:r>
              <w:rPr>
                <w:sz w:val="18"/>
              </w:rPr>
              <w:t>值</w:t>
            </w:r>
            <w:r>
              <w:rPr>
                <w:spacing w:val="1"/>
                <w:sz w:val="18"/>
              </w:rPr>
              <w:t>-</w:t>
            </w:r>
            <w:r>
              <w:rPr>
                <w:sz w:val="18"/>
              </w:rPr>
              <w:t xml:space="preserve">保留） </w:t>
            </w:r>
          </w:p>
        </w:tc>
      </w:tr>
      <w:tr w:rsidR="008779C5" w:rsidTr="007E187C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指令长度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透传指令数据的长度 </w:t>
            </w:r>
          </w:p>
        </w:tc>
      </w:tr>
      <w:tr w:rsidR="008779C5" w:rsidTr="007E187C">
        <w:trPr>
          <w:trHeight w:hRule="exact" w:val="245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指令数据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透传指令数据 </w:t>
            </w:r>
          </w:p>
        </w:tc>
      </w:tr>
      <w:tr w:rsidR="008779C5" w:rsidTr="007E187C">
        <w:trPr>
          <w:trHeight w:hRule="exact" w:val="245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指令响应（若设置为需要回应） </w:t>
            </w:r>
          </w:p>
        </w:tc>
      </w:tr>
      <w:tr w:rsidR="008779C5" w:rsidTr="007E187C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指令代码，此处取值0x95 </w:t>
            </w:r>
          </w:p>
        </w:tc>
      </w:tr>
      <w:tr w:rsidR="008779C5" w:rsidTr="007E187C">
        <w:trPr>
          <w:trHeight w:hRule="exact" w:val="478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Status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 w:right="-1"/>
              <w:rPr>
                <w:sz w:val="18"/>
              </w:rPr>
            </w:pPr>
            <w:r>
              <w:rPr>
                <w:spacing w:val="-4"/>
                <w:sz w:val="18"/>
              </w:rPr>
              <w:t>0x00表示正常返回；其他表示错误，具体参考附录G.2，</w:t>
            </w:r>
          </w:p>
          <w:p w:rsidR="008779C5" w:rsidRDefault="008779C5" w:rsidP="007E187C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此时不存在下面的数据元 </w:t>
            </w:r>
          </w:p>
        </w:tc>
      </w:tr>
      <w:tr w:rsidR="008779C5" w:rsidTr="007E187C">
        <w:trPr>
          <w:trHeight w:hRule="exact" w:val="480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Data Type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bit0~3:保留（设置为0） </w:t>
            </w:r>
          </w:p>
          <w:p w:rsidR="008779C5" w:rsidRDefault="008779C5" w:rsidP="007E187C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bit4~7:目标索引（和指令的值相同） </w:t>
            </w:r>
          </w:p>
        </w:tc>
      </w:tr>
      <w:tr w:rsidR="008779C5" w:rsidTr="007E187C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返回长度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透传指令返回数据的长度 </w:t>
            </w:r>
          </w:p>
        </w:tc>
      </w:tr>
      <w:tr w:rsidR="008779C5" w:rsidTr="007E187C">
        <w:trPr>
          <w:trHeight w:hRule="exact" w:val="252"/>
        </w:trPr>
        <w:tc>
          <w:tcPr>
            <w:tcW w:w="1102" w:type="dxa"/>
            <w:tcBorders>
              <w:top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返回数据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透传指令返回数据 </w:t>
            </w:r>
          </w:p>
        </w:tc>
      </w:tr>
    </w:tbl>
    <w:p w:rsidR="001250A3" w:rsidRDefault="001250A3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</w:p>
    <w:p w:rsidR="008779C5" w:rsidRPr="008779C5" w:rsidRDefault="008779C5" w:rsidP="008779C5">
      <w:pPr>
        <w:tabs>
          <w:tab w:val="left" w:pos="1189"/>
          <w:tab w:val="left" w:pos="1190"/>
        </w:tabs>
        <w:autoSpaceDE w:val="0"/>
        <w:autoSpaceDN w:val="0"/>
        <w:spacing w:before="33" w:line="240" w:lineRule="auto"/>
        <w:rPr>
          <w:sz w:val="24"/>
        </w:rPr>
      </w:pPr>
      <w:r>
        <w:rPr>
          <w:sz w:val="24"/>
        </w:rPr>
        <w:tab/>
      </w:r>
      <w:r w:rsidRPr="008779C5">
        <w:rPr>
          <w:sz w:val="24"/>
        </w:rPr>
        <w:t>数据传输指令与响应见表</w:t>
      </w:r>
      <w:r w:rsidRPr="008779C5">
        <w:rPr>
          <w:spacing w:val="-61"/>
          <w:sz w:val="24"/>
        </w:rPr>
        <w:t xml:space="preserve"> </w:t>
      </w:r>
      <w:r>
        <w:rPr>
          <w:rFonts w:ascii="Times New Roman" w:eastAsia="Times New Roman"/>
          <w:sz w:val="24"/>
        </w:rPr>
        <w:t>18</w:t>
      </w:r>
      <w:r w:rsidRPr="008779C5">
        <w:rPr>
          <w:rFonts w:ascii="Times New Roman" w:eastAsia="Times New Roman"/>
          <w:sz w:val="24"/>
        </w:rPr>
        <w:t xml:space="preserve"> </w:t>
      </w:r>
      <w:r w:rsidRPr="008779C5">
        <w:rPr>
          <w:sz w:val="24"/>
        </w:rPr>
        <w:t>的规定。</w:t>
      </w:r>
    </w:p>
    <w:p w:rsidR="008779C5" w:rsidRDefault="008779C5" w:rsidP="008779C5">
      <w:pPr>
        <w:spacing w:before="31" w:after="50"/>
        <w:ind w:left="3190" w:right="3095"/>
        <w:jc w:val="center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 xml:space="preserve">表 </w:t>
      </w:r>
      <w:r>
        <w:rPr>
          <w:rFonts w:ascii="黑体" w:eastAsia="黑体"/>
          <w:sz w:val="21"/>
        </w:rPr>
        <w:t>18</w:t>
      </w:r>
      <w:r>
        <w:rPr>
          <w:rFonts w:ascii="黑体" w:eastAsia="黑体" w:hint="eastAsia"/>
          <w:spacing w:val="-60"/>
          <w:sz w:val="21"/>
        </w:rPr>
        <w:t xml:space="preserve"> </w:t>
      </w:r>
      <w:r>
        <w:rPr>
          <w:rFonts w:ascii="黑体" w:eastAsia="黑体" w:hint="eastAsia"/>
          <w:sz w:val="21"/>
        </w:rPr>
        <w:t>数据传输令</w:t>
      </w:r>
    </w:p>
    <w:tbl>
      <w:tblPr>
        <w:tblStyle w:val="TableNormal"/>
        <w:tblW w:w="8379" w:type="dxa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994"/>
        <w:gridCol w:w="1274"/>
        <w:gridCol w:w="5444"/>
      </w:tblGrid>
      <w:tr w:rsidR="008779C5" w:rsidTr="00425FBB">
        <w:trPr>
          <w:trHeight w:hRule="exact" w:val="254"/>
        </w:trPr>
        <w:tc>
          <w:tcPr>
            <w:tcW w:w="667" w:type="dxa"/>
            <w:tcBorders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位置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字节数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数据元 </w:t>
            </w:r>
          </w:p>
        </w:tc>
        <w:tc>
          <w:tcPr>
            <w:tcW w:w="5444" w:type="dxa"/>
            <w:tcBorders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数据内容 </w:t>
            </w:r>
          </w:p>
        </w:tc>
      </w:tr>
      <w:tr w:rsidR="008779C5" w:rsidTr="00425FBB">
        <w:trPr>
          <w:trHeight w:hRule="exact" w:val="245"/>
        </w:trPr>
        <w:tc>
          <w:tcPr>
            <w:tcW w:w="837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发送指令 </w:t>
            </w:r>
          </w:p>
        </w:tc>
      </w:tr>
      <w:tr w:rsidR="008779C5" w:rsidTr="00425FBB">
        <w:trPr>
          <w:trHeight w:hRule="exact" w:val="245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FrameType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指令代码,此处取值0x96 </w:t>
            </w:r>
          </w:p>
        </w:tc>
      </w:tr>
      <w:tr w:rsidR="008779C5" w:rsidTr="00425FBB">
        <w:trPr>
          <w:trHeight w:hRule="exact" w:val="1958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40" w:lineRule="auto"/>
              <w:ind w:left="0"/>
              <w:rPr>
                <w:rFonts w:ascii="黑体"/>
                <w:sz w:val="18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0"/>
              <w:rPr>
                <w:rFonts w:ascii="黑体"/>
                <w:sz w:val="18"/>
              </w:rPr>
            </w:pPr>
          </w:p>
          <w:p w:rsidR="008779C5" w:rsidRDefault="008779C5" w:rsidP="007E187C">
            <w:pPr>
              <w:pStyle w:val="TableParagraph"/>
              <w:spacing w:before="3" w:line="240" w:lineRule="auto"/>
              <w:ind w:left="0"/>
              <w:rPr>
                <w:rFonts w:ascii="黑体"/>
                <w:sz w:val="24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40" w:lineRule="auto"/>
              <w:ind w:left="0"/>
              <w:rPr>
                <w:rFonts w:ascii="黑体"/>
                <w:sz w:val="18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0"/>
              <w:rPr>
                <w:rFonts w:ascii="黑体"/>
                <w:sz w:val="18"/>
              </w:rPr>
            </w:pPr>
          </w:p>
          <w:p w:rsidR="008779C5" w:rsidRDefault="008779C5" w:rsidP="007E187C">
            <w:pPr>
              <w:pStyle w:val="TableParagraph"/>
              <w:spacing w:before="3" w:line="240" w:lineRule="auto"/>
              <w:ind w:left="0"/>
              <w:rPr>
                <w:rFonts w:ascii="黑体"/>
                <w:sz w:val="24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40" w:lineRule="auto"/>
              <w:ind w:left="0"/>
              <w:rPr>
                <w:rFonts w:ascii="黑体"/>
                <w:sz w:val="18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0"/>
              <w:rPr>
                <w:rFonts w:ascii="黑体"/>
                <w:sz w:val="18"/>
              </w:rPr>
            </w:pPr>
          </w:p>
          <w:p w:rsidR="008779C5" w:rsidRDefault="008779C5" w:rsidP="007E187C">
            <w:pPr>
              <w:pStyle w:val="TableParagraph"/>
              <w:spacing w:before="3" w:line="240" w:lineRule="auto"/>
              <w:ind w:left="0"/>
              <w:rPr>
                <w:rFonts w:ascii="黑体"/>
                <w:sz w:val="24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DataType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spacing w:line="204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数据类型： </w:t>
            </w:r>
          </w:p>
          <w:p w:rsidR="008779C5" w:rsidRDefault="008779C5" w:rsidP="007E187C">
            <w:pPr>
              <w:pStyle w:val="TableParagraph"/>
              <w:spacing w:line="234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0-文本 </w:t>
            </w:r>
          </w:p>
          <w:p w:rsidR="008779C5" w:rsidRDefault="008779C5" w:rsidP="007E187C">
            <w:pPr>
              <w:pStyle w:val="TableParagraph"/>
              <w:spacing w:line="234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1-二进制 </w:t>
            </w:r>
          </w:p>
          <w:p w:rsidR="008779C5" w:rsidRDefault="008779C5" w:rsidP="007E187C">
            <w:pPr>
              <w:pStyle w:val="TableParagraph"/>
              <w:spacing w:line="240" w:lineRule="auto"/>
              <w:ind w:left="103" w:right="1320" w:hanging="1"/>
              <w:jc w:val="both"/>
              <w:rPr>
                <w:sz w:val="18"/>
              </w:rPr>
            </w:pPr>
            <w:r>
              <w:rPr>
                <w:sz w:val="18"/>
              </w:rPr>
              <w:t xml:space="preserve">2-卡片插入事件（此时无后面的Length和Content） 3-卡片拔出事件（此时无后面的Length和Content） 4-防拆弹起事件（此时无后面的Length和Content） 5-防拆按下事件（此时无后面的Length和Content） </w:t>
            </w:r>
          </w:p>
          <w:p w:rsidR="008779C5" w:rsidRDefault="008779C5" w:rsidP="007E187C">
            <w:pPr>
              <w:pStyle w:val="TableParagraph"/>
              <w:spacing w:line="233" w:lineRule="exact"/>
              <w:ind w:left="104"/>
              <w:jc w:val="both"/>
              <w:rPr>
                <w:sz w:val="18"/>
              </w:rPr>
            </w:pPr>
            <w:r>
              <w:rPr>
                <w:sz w:val="18"/>
              </w:rPr>
              <w:t xml:space="preserve">6~255保留 </w:t>
            </w:r>
          </w:p>
        </w:tc>
      </w:tr>
      <w:tr w:rsidR="008779C5" w:rsidTr="00425FBB">
        <w:trPr>
          <w:trHeight w:hRule="exact" w:val="713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before="8" w:line="240" w:lineRule="auto"/>
              <w:ind w:left="0"/>
              <w:rPr>
                <w:rFonts w:ascii="黑体"/>
                <w:sz w:val="15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before="8" w:line="240" w:lineRule="auto"/>
              <w:ind w:left="0"/>
              <w:rPr>
                <w:rFonts w:ascii="黑体"/>
                <w:sz w:val="15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spacing w:before="8" w:line="240" w:lineRule="auto"/>
              <w:ind w:left="0"/>
              <w:rPr>
                <w:rFonts w:ascii="黑体"/>
                <w:sz w:val="15"/>
              </w:rPr>
            </w:pPr>
          </w:p>
          <w:p w:rsidR="008779C5" w:rsidRDefault="008779C5" w:rsidP="007E187C">
            <w:pPr>
              <w:pStyle w:val="TableParagraph"/>
              <w:spacing w:line="240" w:lineRule="auto"/>
              <w:ind w:left="103"/>
              <w:rPr>
                <w:sz w:val="18"/>
              </w:rPr>
            </w:pPr>
            <w:r>
              <w:rPr>
                <w:sz w:val="18"/>
              </w:rPr>
              <w:t xml:space="preserve">Reply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应答选项 </w:t>
            </w:r>
          </w:p>
          <w:p w:rsidR="008779C5" w:rsidRDefault="008779C5" w:rsidP="007E187C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0-不需要APP应答 </w:t>
            </w:r>
          </w:p>
          <w:p w:rsidR="008779C5" w:rsidRDefault="008779C5" w:rsidP="007E187C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1-需要APP应答 </w:t>
            </w:r>
          </w:p>
        </w:tc>
      </w:tr>
      <w:tr w:rsidR="008779C5" w:rsidTr="00425FBB">
        <w:trPr>
          <w:trHeight w:hRule="exact" w:val="242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Length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数据长度N </w:t>
            </w:r>
          </w:p>
        </w:tc>
      </w:tr>
      <w:tr w:rsidR="008779C5" w:rsidTr="00425FBB">
        <w:trPr>
          <w:trHeight w:hRule="exact" w:val="245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Content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内容 </w:t>
            </w:r>
          </w:p>
        </w:tc>
      </w:tr>
      <w:tr w:rsidR="008779C5" w:rsidTr="00425FBB">
        <w:trPr>
          <w:trHeight w:hRule="exact" w:val="245"/>
        </w:trPr>
        <w:tc>
          <w:tcPr>
            <w:tcW w:w="837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响应（若设置为需要回应） </w:t>
            </w:r>
          </w:p>
        </w:tc>
      </w:tr>
      <w:tr w:rsidR="008779C5" w:rsidTr="00425FBB">
        <w:trPr>
          <w:trHeight w:hRule="exact" w:val="242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指令代码,此处取值0x86 </w:t>
            </w:r>
          </w:p>
        </w:tc>
      </w:tr>
      <w:tr w:rsidR="008779C5" w:rsidTr="00425FBB">
        <w:trPr>
          <w:trHeight w:hRule="exact" w:val="252"/>
        </w:trPr>
        <w:tc>
          <w:tcPr>
            <w:tcW w:w="667" w:type="dxa"/>
            <w:tcBorders>
              <w:top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Status </w:t>
            </w: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</w:tcBorders>
          </w:tcPr>
          <w:p w:rsidR="008779C5" w:rsidRDefault="008779C5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0x00表示正常返回；其他表示错误 </w:t>
            </w:r>
          </w:p>
        </w:tc>
      </w:tr>
    </w:tbl>
    <w:p w:rsidR="008779C5" w:rsidRDefault="008779C5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</w:p>
    <w:p w:rsidR="00E45042" w:rsidRDefault="00E45042" w:rsidP="00425FBB">
      <w:pPr>
        <w:pStyle w:val="affffa"/>
        <w:tabs>
          <w:tab w:val="left" w:pos="1189"/>
          <w:tab w:val="left" w:pos="1190"/>
        </w:tabs>
        <w:autoSpaceDE w:val="0"/>
        <w:autoSpaceDN w:val="0"/>
        <w:spacing w:before="33" w:line="240" w:lineRule="auto"/>
        <w:ind w:left="1189" w:firstLineChars="0" w:firstLine="0"/>
        <w:rPr>
          <w:sz w:val="24"/>
        </w:rPr>
      </w:pPr>
      <w:r>
        <w:rPr>
          <w:sz w:val="24"/>
        </w:rPr>
        <w:t>厂商通道的指令与响应见表</w:t>
      </w:r>
      <w:r>
        <w:rPr>
          <w:spacing w:val="-61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19 </w:t>
      </w:r>
      <w:r>
        <w:rPr>
          <w:sz w:val="24"/>
        </w:rPr>
        <w:t>规定。</w:t>
      </w:r>
    </w:p>
    <w:p w:rsidR="00E45042" w:rsidRDefault="00E45042" w:rsidP="00E45042">
      <w:pPr>
        <w:spacing w:before="31" w:after="50"/>
        <w:ind w:left="2891"/>
        <w:rPr>
          <w:rFonts w:ascii="黑体" w:eastAsia="黑体"/>
          <w:sz w:val="21"/>
        </w:rPr>
      </w:pPr>
      <w:r>
        <w:rPr>
          <w:rFonts w:ascii="黑体" w:eastAsia="黑体" w:hint="eastAsia"/>
          <w:sz w:val="21"/>
        </w:rPr>
        <w:t xml:space="preserve">表 </w:t>
      </w:r>
      <w:r>
        <w:rPr>
          <w:rFonts w:ascii="黑体" w:eastAsia="黑体"/>
          <w:sz w:val="21"/>
        </w:rPr>
        <w:t>19</w:t>
      </w:r>
      <w:r>
        <w:rPr>
          <w:rFonts w:ascii="黑体" w:eastAsia="黑体" w:hint="eastAsia"/>
          <w:spacing w:val="-59"/>
          <w:sz w:val="21"/>
        </w:rPr>
        <w:t xml:space="preserve"> </w:t>
      </w:r>
      <w:r>
        <w:rPr>
          <w:rFonts w:ascii="黑体" w:eastAsia="黑体" w:hint="eastAsia"/>
          <w:sz w:val="21"/>
        </w:rPr>
        <w:t>厂商通道指令与响应</w:t>
      </w:r>
    </w:p>
    <w:tbl>
      <w:tblPr>
        <w:tblStyle w:val="TableNormal"/>
        <w:tblW w:w="8273" w:type="dxa"/>
        <w:tblInd w:w="2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4"/>
        <w:gridCol w:w="1277"/>
        <w:gridCol w:w="4620"/>
      </w:tblGrid>
      <w:tr w:rsidR="00E45042" w:rsidTr="00425FBB">
        <w:trPr>
          <w:trHeight w:hRule="exact" w:val="254"/>
        </w:trPr>
        <w:tc>
          <w:tcPr>
            <w:tcW w:w="1102" w:type="dxa"/>
            <w:tcBorders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位置 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字节数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数据元 </w:t>
            </w:r>
          </w:p>
        </w:tc>
        <w:tc>
          <w:tcPr>
            <w:tcW w:w="4620" w:type="dxa"/>
            <w:tcBorders>
              <w:left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数据内容 </w:t>
            </w:r>
          </w:p>
        </w:tc>
      </w:tr>
      <w:tr w:rsidR="00E45042" w:rsidTr="00425FBB">
        <w:trPr>
          <w:trHeight w:hRule="exact" w:val="245"/>
        </w:trPr>
        <w:tc>
          <w:tcPr>
            <w:tcW w:w="8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发送指令 </w:t>
            </w:r>
          </w:p>
        </w:tc>
      </w:tr>
      <w:tr w:rsidR="00E45042" w:rsidTr="00425FBB">
        <w:trPr>
          <w:trHeight w:hRule="exact" w:val="245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指令代码，此处取值0x8F </w:t>
            </w:r>
          </w:p>
        </w:tc>
      </w:tr>
      <w:tr w:rsidR="00E45042" w:rsidTr="00425FBB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指令长度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厂商通道指令数据的长度 </w:t>
            </w:r>
          </w:p>
        </w:tc>
      </w:tr>
      <w:tr w:rsidR="00E45042" w:rsidTr="00425FBB">
        <w:trPr>
          <w:trHeight w:hRule="exact" w:val="245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指令数据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厂商通道指令数据（厂商自定义） </w:t>
            </w:r>
          </w:p>
        </w:tc>
      </w:tr>
      <w:tr w:rsidR="00E45042" w:rsidTr="00425FBB">
        <w:trPr>
          <w:trHeight w:hRule="exact" w:val="245"/>
        </w:trPr>
        <w:tc>
          <w:tcPr>
            <w:tcW w:w="827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指令响应 </w:t>
            </w:r>
          </w:p>
        </w:tc>
      </w:tr>
      <w:tr w:rsidR="00E45042" w:rsidTr="00425FBB">
        <w:trPr>
          <w:trHeight w:hRule="exact" w:val="242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Type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指令代码，此处取值0x9FH </w:t>
            </w:r>
          </w:p>
        </w:tc>
      </w:tr>
      <w:tr w:rsidR="00E45042" w:rsidTr="00425FBB">
        <w:trPr>
          <w:trHeight w:hRule="exact" w:val="487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Status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42" w:rsidRDefault="00E45042" w:rsidP="007E187C"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0x00表示正常返回；其他表示错误，具体参考附录G.2，此</w:t>
            </w:r>
          </w:p>
          <w:p w:rsidR="00E45042" w:rsidRDefault="00E45042" w:rsidP="007E187C">
            <w:pPr>
              <w:pStyle w:val="TableParagraph"/>
              <w:spacing w:line="234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时不存在下面的数据元 </w:t>
            </w:r>
          </w:p>
        </w:tc>
      </w:tr>
      <w:tr w:rsidR="00E45042" w:rsidTr="00425FBB">
        <w:trPr>
          <w:trHeight w:hRule="exact" w:val="487"/>
        </w:trPr>
        <w:tc>
          <w:tcPr>
            <w:tcW w:w="11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E45042">
            <w:pPr>
              <w:pStyle w:val="TableParagraph"/>
              <w:spacing w:line="208" w:lineRule="exact"/>
              <w:ind w:left="9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E45042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42" w:rsidRDefault="00E45042" w:rsidP="00E45042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返回长度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042" w:rsidRDefault="00E45042" w:rsidP="00E45042">
            <w:pPr>
              <w:pStyle w:val="TableParagraph"/>
              <w:spacing w:line="208" w:lineRule="exact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厂商通道指令返回数据的长度 </w:t>
            </w:r>
          </w:p>
        </w:tc>
      </w:tr>
      <w:tr w:rsidR="00E45042" w:rsidTr="00425FBB">
        <w:trPr>
          <w:trHeight w:hRule="exact" w:val="487"/>
        </w:trPr>
        <w:tc>
          <w:tcPr>
            <w:tcW w:w="1102" w:type="dxa"/>
            <w:tcBorders>
              <w:top w:val="single" w:sz="4" w:space="0" w:color="000000"/>
              <w:right w:val="single" w:sz="4" w:space="0" w:color="000000"/>
            </w:tcBorders>
          </w:tcPr>
          <w:p w:rsidR="00E45042" w:rsidRDefault="00E45042" w:rsidP="00E45042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042" w:rsidRDefault="00E45042" w:rsidP="00E4504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N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5042" w:rsidRDefault="00E45042" w:rsidP="00E4504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返回数据 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</w:tcPr>
          <w:p w:rsidR="00E45042" w:rsidRDefault="00E45042" w:rsidP="00E45042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 xml:space="preserve">厂商通道指令返回数据（厂商自定义） </w:t>
            </w:r>
          </w:p>
        </w:tc>
      </w:tr>
    </w:tbl>
    <w:p w:rsidR="008779C5" w:rsidRDefault="008779C5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</w:p>
    <w:p w:rsidR="00E45042" w:rsidRDefault="002E7EAB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  <w:r>
        <w:rPr>
          <w:sz w:val="24"/>
        </w:rPr>
        <w:t>应用层</w:t>
      </w:r>
      <w:r>
        <w:rPr>
          <w:spacing w:val="-60"/>
          <w:sz w:val="24"/>
        </w:rPr>
        <w:t xml:space="preserve"> </w:t>
      </w:r>
      <w:r>
        <w:rPr>
          <w:rFonts w:ascii="Times New Roman" w:eastAsia="Times New Roman"/>
          <w:sz w:val="24"/>
        </w:rPr>
        <w:t>Indication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sz w:val="24"/>
        </w:rPr>
        <w:t>数据传输的协议规程见图</w:t>
      </w:r>
      <w:r>
        <w:rPr>
          <w:rFonts w:hint="eastAsia"/>
          <w:sz w:val="24"/>
        </w:rPr>
        <w:t>4</w:t>
      </w:r>
      <w:r>
        <w:rPr>
          <w:sz w:val="24"/>
        </w:rPr>
        <w:t>，流程如下</w:t>
      </w:r>
      <w:r>
        <w:rPr>
          <w:rFonts w:ascii="Times New Roman" w:eastAsia="Times New Roman"/>
          <w:sz w:val="24"/>
        </w:rPr>
        <w:t>:</w:t>
      </w:r>
    </w:p>
    <w:p w:rsidR="002E7EAB" w:rsidRDefault="00425FBB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80"/>
        <w:rPr>
          <w:sz w:val="24"/>
        </w:rPr>
      </w:pPr>
      <w:r>
        <w:rPr>
          <w:noProof/>
        </w:rPr>
        <w:drawing>
          <wp:inline distT="0" distB="0" distL="0" distR="0" wp14:anchorId="67464668" wp14:editId="5F242A8D">
            <wp:extent cx="4495800" cy="2990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BB" w:rsidRDefault="00C1141C" w:rsidP="00B1004F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  <w:r>
        <w:rPr>
          <w:sz w:val="24"/>
        </w:rPr>
        <w:tab/>
      </w:r>
      <w:r w:rsidR="003418A1">
        <w:rPr>
          <w:rFonts w:hint="eastAsia"/>
          <w:sz w:val="24"/>
        </w:rPr>
        <w:t>图</w:t>
      </w:r>
      <w:r w:rsidR="003418A1">
        <w:rPr>
          <w:rFonts w:hint="eastAsia"/>
          <w:sz w:val="24"/>
        </w:rPr>
        <w:t>4</w:t>
      </w:r>
      <w:r w:rsidR="003418A1">
        <w:rPr>
          <w:sz w:val="24"/>
        </w:rPr>
        <w:t xml:space="preserve">  </w:t>
      </w:r>
      <w:r w:rsidR="00425FBB" w:rsidRPr="00B1004F">
        <w:rPr>
          <w:sz w:val="24"/>
        </w:rPr>
        <w:t xml:space="preserve">Indication </w:t>
      </w:r>
      <w:r w:rsidR="00425FBB" w:rsidRPr="00B1004F">
        <w:rPr>
          <w:sz w:val="24"/>
        </w:rPr>
        <w:t>模式下应用层协议</w:t>
      </w:r>
    </w:p>
    <w:p w:rsidR="00C1141C" w:rsidRPr="00C1141C" w:rsidRDefault="00C1141C" w:rsidP="00C1141C">
      <w:pPr>
        <w:pStyle w:val="affffa"/>
        <w:numPr>
          <w:ilvl w:val="0"/>
          <w:numId w:val="11"/>
        </w:numPr>
        <w:ind w:firstLineChars="0"/>
      </w:pPr>
      <w:r w:rsidRPr="00C1141C">
        <w:t>帧封装</w:t>
      </w:r>
      <w:r w:rsidRPr="00C1141C">
        <w:t xml:space="preserve"> </w:t>
      </w:r>
    </w:p>
    <w:p w:rsidR="00C1141C" w:rsidRDefault="00C1141C" w:rsidP="00C1141C">
      <w:pPr>
        <w:ind w:firstLine="284"/>
      </w:pPr>
      <w:r>
        <w:t>将应用数据依据</w:t>
      </w:r>
      <w:r w:rsidR="00415AB0">
        <w:rPr>
          <w:rFonts w:hint="eastAsia"/>
        </w:rPr>
        <w:t>2.3.1</w:t>
      </w:r>
      <w:r>
        <w:t>所规定的格式封装。</w:t>
      </w:r>
    </w:p>
    <w:p w:rsidR="00C1141C" w:rsidRPr="00C1141C" w:rsidRDefault="00C1141C" w:rsidP="00C1141C">
      <w:pPr>
        <w:pStyle w:val="affffa"/>
        <w:numPr>
          <w:ilvl w:val="0"/>
          <w:numId w:val="11"/>
        </w:numPr>
        <w:ind w:firstLineChars="0"/>
      </w:pPr>
      <w:r w:rsidRPr="00C1141C">
        <w:t>分包</w:t>
      </w:r>
      <w:r w:rsidRPr="00C1141C">
        <w:t xml:space="preserve"> </w:t>
      </w:r>
    </w:p>
    <w:p w:rsidR="00C1141C" w:rsidRDefault="00C1141C" w:rsidP="00C1141C">
      <w:pPr>
        <w:ind w:firstLine="284"/>
      </w:pPr>
      <w:r>
        <w:t>应用层数据帧应按</w:t>
      </w:r>
      <w:r w:rsidRPr="00C1141C">
        <w:t>BLE</w:t>
      </w:r>
      <w:r>
        <w:t>蓝牙协议规范要求长度分包并采用蓝</w:t>
      </w:r>
      <w:r w:rsidRPr="00C1141C">
        <w:t>牙</w:t>
      </w:r>
      <w:r w:rsidRPr="00C1141C">
        <w:lastRenderedPageBreak/>
        <w:t>Indication</w:t>
      </w:r>
      <w:r>
        <w:t>传输方式依次传输数据。</w:t>
      </w:r>
      <w:r>
        <w:t xml:space="preserve"> </w:t>
      </w:r>
    </w:p>
    <w:p w:rsidR="00C1141C" w:rsidRPr="00C1141C" w:rsidRDefault="00C1141C" w:rsidP="00C1141C">
      <w:pPr>
        <w:pStyle w:val="affffa"/>
        <w:numPr>
          <w:ilvl w:val="0"/>
          <w:numId w:val="11"/>
        </w:numPr>
        <w:ind w:firstLineChars="0"/>
      </w:pPr>
      <w:r w:rsidRPr="00C1141C">
        <w:t>组包</w:t>
      </w:r>
    </w:p>
    <w:p w:rsidR="00C1141C" w:rsidRDefault="00C1141C" w:rsidP="00C1141C">
      <w:pPr>
        <w:ind w:firstLine="284"/>
      </w:pPr>
      <w:r w:rsidRPr="00C1141C">
        <w:t>依据接收到第一个数据包识别传输方式及传输长度，按序组包，还原数据帧。</w:t>
      </w:r>
    </w:p>
    <w:p w:rsidR="00C1141C" w:rsidRPr="00C1141C" w:rsidRDefault="00C1141C" w:rsidP="00C1141C">
      <w:pPr>
        <w:pStyle w:val="affffa"/>
        <w:numPr>
          <w:ilvl w:val="0"/>
          <w:numId w:val="11"/>
        </w:numPr>
        <w:ind w:firstLineChars="0"/>
      </w:pPr>
      <w:r w:rsidRPr="00C1141C">
        <w:t>帧解析</w:t>
      </w:r>
    </w:p>
    <w:p w:rsidR="00C1141C" w:rsidRDefault="00C1141C" w:rsidP="00C1141C">
      <w:pPr>
        <w:ind w:firstLine="284"/>
      </w:pPr>
      <w:r>
        <w:t>依据</w:t>
      </w:r>
      <w:r w:rsidR="00415AB0">
        <w:rPr>
          <w:rFonts w:hint="eastAsia"/>
        </w:rPr>
        <w:t>2.3.1</w:t>
      </w:r>
      <w:r>
        <w:t>所规定的格式解析数据帧，依据帧格式中</w:t>
      </w:r>
      <w:r w:rsidRPr="00C1141C">
        <w:t>CTL</w:t>
      </w:r>
      <w:r>
        <w:t>字段按序</w:t>
      </w:r>
      <w:r w:rsidRPr="00C1141C">
        <w:t>还</w:t>
      </w:r>
      <w:r>
        <w:t>原应用数据后发送给从机的应用。</w:t>
      </w:r>
    </w:p>
    <w:p w:rsidR="00425FBB" w:rsidRDefault="00425FBB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</w:p>
    <w:p w:rsidR="006F0D40" w:rsidRPr="006F0D40" w:rsidRDefault="006F0D40" w:rsidP="006F0D40">
      <w:pPr>
        <w:pStyle w:val="2"/>
        <w:ind w:right="-448"/>
      </w:pPr>
      <w:bookmarkStart w:id="22" w:name="_Toc9968176"/>
      <w:r>
        <w:t>兼容第三方蓝牙协议策略</w:t>
      </w:r>
      <w:bookmarkEnd w:id="22"/>
    </w:p>
    <w:p w:rsidR="006F0D40" w:rsidRDefault="006F0D40" w:rsidP="006F0D40">
      <w:pPr>
        <w:pStyle w:val="ab"/>
        <w:spacing w:before="1"/>
        <w:ind w:left="1701" w:hanging="581"/>
        <w:rPr>
          <w:rFonts w:ascii="黑体"/>
          <w:b/>
          <w:sz w:val="29"/>
        </w:rPr>
      </w:pPr>
    </w:p>
    <w:p w:rsidR="006F0D40" w:rsidRPr="0082440D" w:rsidRDefault="006F0D40" w:rsidP="0082440D">
      <w:pPr>
        <w:ind w:firstLine="284"/>
      </w:pPr>
      <w:r w:rsidRPr="006F0D40">
        <w:t xml:space="preserve">B-OBU </w:t>
      </w:r>
      <w:r>
        <w:t>可同时广播</w:t>
      </w:r>
      <w:r w:rsidRPr="006F0D40">
        <w:t>多个</w:t>
      </w:r>
      <w:r w:rsidRPr="006F0D40">
        <w:t>Service UUID</w:t>
      </w:r>
      <w:r w:rsidRPr="006F0D40">
        <w:t>，</w:t>
      </w:r>
      <w:r>
        <w:t>除了</w:t>
      </w:r>
      <w:r w:rsidRPr="006F0D40">
        <w:t xml:space="preserve"> APP </w:t>
      </w:r>
      <w:r>
        <w:t>要求</w:t>
      </w:r>
      <w:r w:rsidRPr="006F0D40">
        <w:t>的</w:t>
      </w:r>
      <w:r w:rsidRPr="006F0D40">
        <w:t>Service UUID</w:t>
      </w:r>
      <w:r>
        <w:t>外，还必须包含表</w:t>
      </w:r>
      <w:r w:rsidRPr="006F0D40">
        <w:t xml:space="preserve"> </w:t>
      </w:r>
      <w:r>
        <w:rPr>
          <w:rFonts w:hint="eastAsia"/>
        </w:rPr>
        <w:t>2</w:t>
      </w:r>
      <w:r w:rsidRPr="006F0D40">
        <w:t xml:space="preserve"> </w:t>
      </w:r>
      <w:r>
        <w:t>的</w:t>
      </w:r>
      <w:r w:rsidRPr="006F0D40">
        <w:t xml:space="preserve"> Service UUID</w:t>
      </w:r>
      <w:r>
        <w:t>。</w:t>
      </w:r>
    </w:p>
    <w:p w:rsidR="006F0D40" w:rsidRPr="006F0D40" w:rsidRDefault="006F0D40" w:rsidP="006F0D40">
      <w:pPr>
        <w:pStyle w:val="2"/>
        <w:ind w:right="-448"/>
      </w:pPr>
      <w:bookmarkStart w:id="23" w:name="10.6_安全要求"/>
      <w:bookmarkStart w:id="24" w:name="_Toc9968177"/>
      <w:bookmarkEnd w:id="23"/>
      <w:r>
        <w:t>安全要求</w:t>
      </w:r>
      <w:bookmarkEnd w:id="24"/>
    </w:p>
    <w:p w:rsidR="006F0D40" w:rsidRPr="003418A1" w:rsidRDefault="003418A1" w:rsidP="003418A1">
      <w:pPr>
        <w:pStyle w:val="3"/>
        <w:ind w:left="993" w:hanging="851"/>
      </w:pPr>
      <w:bookmarkStart w:id="25" w:name="_Toc9968178"/>
      <w:r w:rsidRPr="003418A1">
        <w:rPr>
          <w:rFonts w:hint="eastAsia"/>
        </w:rPr>
        <w:t>车路通信安全保障</w:t>
      </w:r>
      <w:bookmarkEnd w:id="25"/>
    </w:p>
    <w:p w:rsidR="006F0D40" w:rsidRPr="003418A1" w:rsidRDefault="006F0D40" w:rsidP="003418A1">
      <w:pPr>
        <w:tabs>
          <w:tab w:val="left" w:pos="1272"/>
          <w:tab w:val="left" w:pos="1273"/>
        </w:tabs>
        <w:autoSpaceDE w:val="0"/>
        <w:autoSpaceDN w:val="0"/>
        <w:spacing w:line="345" w:lineRule="auto"/>
        <w:ind w:right="791" w:firstLineChars="200" w:firstLine="480"/>
        <w:rPr>
          <w:sz w:val="24"/>
        </w:rPr>
      </w:pPr>
      <w:r w:rsidRPr="003418A1">
        <w:rPr>
          <w:sz w:val="24"/>
        </w:rPr>
        <w:t>车路通信的其总体架构见图</w:t>
      </w:r>
      <w:r w:rsidRPr="003418A1">
        <w:rPr>
          <w:sz w:val="24"/>
        </w:rPr>
        <w:t xml:space="preserve"> </w:t>
      </w:r>
      <w:r w:rsidR="0082440D">
        <w:rPr>
          <w:rFonts w:hint="eastAsia"/>
          <w:sz w:val="24"/>
        </w:rPr>
        <w:t>5</w:t>
      </w:r>
      <w:r w:rsidRPr="003418A1">
        <w:rPr>
          <w:sz w:val="24"/>
        </w:rPr>
        <w:t>，车路通信逻辑通道的安全由路侧单元与</w:t>
      </w:r>
      <w:r w:rsidRPr="003418A1">
        <w:rPr>
          <w:sz w:val="24"/>
        </w:rPr>
        <w:t xml:space="preserve"> </w:t>
      </w:r>
      <w:r w:rsidRPr="003418A1">
        <w:rPr>
          <w:rFonts w:ascii="Times New Roman" w:eastAsia="Times New Roman"/>
          <w:sz w:val="24"/>
        </w:rPr>
        <w:t xml:space="preserve">B-OBU </w:t>
      </w:r>
      <w:r w:rsidRPr="003418A1">
        <w:rPr>
          <w:sz w:val="24"/>
        </w:rPr>
        <w:t>之间的</w:t>
      </w:r>
      <w:r w:rsidRPr="003418A1">
        <w:rPr>
          <w:sz w:val="24"/>
        </w:rPr>
        <w:t xml:space="preserve"> </w:t>
      </w:r>
      <w:r w:rsidRPr="003418A1">
        <w:rPr>
          <w:rFonts w:ascii="Times New Roman" w:eastAsia="Times New Roman"/>
          <w:sz w:val="24"/>
        </w:rPr>
        <w:t xml:space="preserve">5.8GHz DSRC </w:t>
      </w:r>
      <w:r w:rsidRPr="003418A1">
        <w:rPr>
          <w:sz w:val="24"/>
        </w:rPr>
        <w:t>通信的安全机制保障。</w:t>
      </w:r>
    </w:p>
    <w:p w:rsidR="00C1141C" w:rsidRDefault="003418A1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80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3CE75BF8" wp14:editId="1395FA25">
            <wp:extent cx="5067300" cy="134429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D40" w:rsidRDefault="0082440D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车路通信安全保障</w:t>
      </w:r>
    </w:p>
    <w:p w:rsidR="0082440D" w:rsidRPr="0082440D" w:rsidRDefault="0082440D" w:rsidP="0082440D">
      <w:pPr>
        <w:pStyle w:val="3"/>
        <w:ind w:left="993" w:hanging="851"/>
      </w:pPr>
      <w:bookmarkStart w:id="26" w:name="_Toc9968179"/>
      <w:r w:rsidRPr="0082440D">
        <w:rPr>
          <w:rFonts w:hint="eastAsia"/>
        </w:rPr>
        <w:t>互联网通行安全保障</w:t>
      </w:r>
      <w:bookmarkEnd w:id="26"/>
    </w:p>
    <w:p w:rsidR="0082440D" w:rsidRPr="0082440D" w:rsidRDefault="0082440D" w:rsidP="0082440D">
      <w:pPr>
        <w:tabs>
          <w:tab w:val="left" w:pos="555"/>
        </w:tabs>
        <w:autoSpaceDE w:val="0"/>
        <w:autoSpaceDN w:val="0"/>
        <w:spacing w:before="1" w:line="240" w:lineRule="auto"/>
        <w:rPr>
          <w:sz w:val="24"/>
        </w:rPr>
      </w:pPr>
      <w:r>
        <w:rPr>
          <w:sz w:val="24"/>
        </w:rPr>
        <w:tab/>
      </w:r>
      <w:r w:rsidRPr="0082440D">
        <w:rPr>
          <w:sz w:val="24"/>
        </w:rPr>
        <w:t>互联网通信的总体架构见图</w:t>
      </w:r>
      <w:r w:rsidRPr="0082440D">
        <w:rPr>
          <w:spacing w:val="-61"/>
          <w:sz w:val="24"/>
        </w:rPr>
        <w:t xml:space="preserve"> </w:t>
      </w:r>
      <w:r>
        <w:rPr>
          <w:rFonts w:hint="eastAsia"/>
          <w:spacing w:val="-61"/>
          <w:sz w:val="24"/>
        </w:rPr>
        <w:t>6</w:t>
      </w:r>
      <w:r>
        <w:rPr>
          <w:spacing w:val="-61"/>
          <w:sz w:val="24"/>
        </w:rPr>
        <w:t xml:space="preserve"> </w:t>
      </w:r>
      <w:r w:rsidRPr="0082440D">
        <w:rPr>
          <w:sz w:val="24"/>
        </w:rPr>
        <w:t>，应符合下列安全要求：</w:t>
      </w:r>
    </w:p>
    <w:p w:rsidR="003418A1" w:rsidRDefault="003418A1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</w:p>
    <w:p w:rsidR="0082440D" w:rsidRDefault="0082440D" w:rsidP="00EF6B6D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80"/>
        <w:rPr>
          <w:sz w:val="24"/>
        </w:rPr>
      </w:pPr>
      <w:r>
        <w:rPr>
          <w:noProof/>
        </w:rPr>
        <w:drawing>
          <wp:inline distT="0" distB="0" distL="0" distR="0" wp14:anchorId="069EDCBE" wp14:editId="4FAF813F">
            <wp:extent cx="5067300" cy="1149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40D" w:rsidRDefault="0082440D" w:rsidP="00165412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6</w:t>
      </w:r>
      <w:r w:rsidR="00165412">
        <w:rPr>
          <w:sz w:val="24"/>
        </w:rPr>
        <w:t xml:space="preserve"> </w:t>
      </w:r>
      <w:r w:rsidRPr="0082440D">
        <w:rPr>
          <w:sz w:val="24"/>
        </w:rPr>
        <w:t>互联网终端安全通道示意图</w:t>
      </w:r>
    </w:p>
    <w:p w:rsidR="00460282" w:rsidRDefault="00460282" w:rsidP="00460282">
      <w:pPr>
        <w:pStyle w:val="affffa"/>
        <w:numPr>
          <w:ilvl w:val="3"/>
          <w:numId w:val="14"/>
        </w:numPr>
        <w:tabs>
          <w:tab w:val="left" w:pos="989"/>
          <w:tab w:val="left" w:pos="990"/>
        </w:tabs>
        <w:autoSpaceDE w:val="0"/>
        <w:autoSpaceDN w:val="0"/>
        <w:spacing w:line="345" w:lineRule="auto"/>
        <w:ind w:right="154" w:firstLineChars="0" w:firstLine="480"/>
        <w:rPr>
          <w:sz w:val="24"/>
        </w:rPr>
      </w:pPr>
      <w:r>
        <w:rPr>
          <w:sz w:val="24"/>
        </w:rPr>
        <w:t>当电子不停车收费系统系统业务数据在互联网上进行传输时，应对数据先加密以后再进行传输；并提供数据完整性检查的机制。</w:t>
      </w:r>
    </w:p>
    <w:p w:rsidR="00460282" w:rsidRDefault="00460282" w:rsidP="00460282">
      <w:pPr>
        <w:pStyle w:val="affffa"/>
        <w:numPr>
          <w:ilvl w:val="3"/>
          <w:numId w:val="14"/>
        </w:numPr>
        <w:tabs>
          <w:tab w:val="left" w:pos="989"/>
          <w:tab w:val="left" w:pos="990"/>
        </w:tabs>
        <w:autoSpaceDE w:val="0"/>
        <w:autoSpaceDN w:val="0"/>
        <w:spacing w:before="60" w:line="345" w:lineRule="auto"/>
        <w:ind w:right="248" w:firstLineChars="0" w:firstLine="480"/>
        <w:rPr>
          <w:sz w:val="24"/>
        </w:rPr>
      </w:pPr>
      <w:r>
        <w:rPr>
          <w:sz w:val="24"/>
        </w:rPr>
        <w:t>处理中心与</w:t>
      </w:r>
      <w:r>
        <w:rPr>
          <w:spacing w:val="-60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B</w:t>
      </w:r>
      <w:r>
        <w:rPr>
          <w:rFonts w:ascii="Times New Roman" w:eastAsia="Times New Roman"/>
          <w:spacing w:val="-1"/>
          <w:sz w:val="24"/>
        </w:rPr>
        <w:t>-</w:t>
      </w:r>
      <w:r>
        <w:rPr>
          <w:rFonts w:ascii="Times New Roman" w:eastAsia="Times New Roman"/>
          <w:spacing w:val="1"/>
          <w:w w:val="99"/>
          <w:sz w:val="24"/>
        </w:rPr>
        <w:t>O</w:t>
      </w:r>
      <w:r>
        <w:rPr>
          <w:rFonts w:ascii="Times New Roman" w:eastAsia="Times New Roman"/>
          <w:spacing w:val="-2"/>
          <w:w w:val="99"/>
          <w:sz w:val="24"/>
        </w:rPr>
        <w:t>B</w:t>
      </w:r>
      <w:r>
        <w:rPr>
          <w:rFonts w:ascii="Times New Roman" w:eastAsia="Times New Roman"/>
          <w:w w:val="99"/>
          <w:sz w:val="24"/>
        </w:rPr>
        <w:t>U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spacing w:val="2"/>
          <w:sz w:val="24"/>
        </w:rPr>
        <w:t>的</w:t>
      </w:r>
      <w:r>
        <w:rPr>
          <w:sz w:val="24"/>
        </w:rPr>
        <w:t>身份应进行</w:t>
      </w:r>
      <w:r w:rsidR="00BA196A">
        <w:rPr>
          <w:rFonts w:hint="eastAsia"/>
          <w:sz w:val="24"/>
        </w:rPr>
        <w:t>重庆高速通渝公司对</w:t>
      </w:r>
      <w:r w:rsidR="00BA196A">
        <w:rPr>
          <w:sz w:val="24"/>
        </w:rPr>
        <w:t>BOBU</w:t>
      </w:r>
      <w:r w:rsidR="00BA196A">
        <w:rPr>
          <w:rFonts w:hint="eastAsia"/>
          <w:sz w:val="24"/>
        </w:rPr>
        <w:t>产品的认证发行密钥的认证码运算</w:t>
      </w:r>
      <w:r>
        <w:rPr>
          <w:sz w:val="24"/>
        </w:rPr>
        <w:t>。</w:t>
      </w:r>
    </w:p>
    <w:p w:rsidR="007E187C" w:rsidRDefault="00BA196A" w:rsidP="00BA196A">
      <w:pPr>
        <w:pStyle w:val="3"/>
        <w:ind w:left="993" w:hanging="851"/>
      </w:pPr>
      <w:r>
        <w:rPr>
          <w:rFonts w:hint="eastAsia"/>
        </w:rPr>
        <w:t>B</w:t>
      </w:r>
      <w:r>
        <w:t>-OBU</w:t>
      </w:r>
      <w:r>
        <w:rPr>
          <w:rFonts w:hint="eastAsia"/>
        </w:rPr>
        <w:t>与认证中心的握手过程和算法说明</w:t>
      </w:r>
    </w:p>
    <w:p w:rsidR="004222D6" w:rsidRDefault="004222D6" w:rsidP="004222D6">
      <w:pPr>
        <w:tabs>
          <w:tab w:val="left" w:pos="1089"/>
        </w:tabs>
        <w:autoSpaceDE w:val="0"/>
        <w:autoSpaceDN w:val="0"/>
        <w:spacing w:before="34" w:line="240" w:lineRule="auto"/>
        <w:ind w:firstLineChars="100" w:firstLine="240"/>
        <w:rPr>
          <w:sz w:val="24"/>
        </w:rPr>
      </w:pPr>
    </w:p>
    <w:p w:rsidR="004222D6" w:rsidRDefault="004222D6" w:rsidP="00C76BB4">
      <w:r>
        <w:object w:dxaOrig="9961" w:dyaOrig="6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pt;height:255pt" o:ole="">
            <v:imagedata r:id="rId15" o:title=""/>
          </v:shape>
          <o:OLEObject Type="Embed" ProgID="Visio.Drawing.15" ShapeID="_x0000_i1025" DrawAspect="Content" ObjectID="_1630845950" r:id="rId16"/>
        </w:object>
      </w:r>
    </w:p>
    <w:p w:rsidR="00BA196A" w:rsidRDefault="00BA196A" w:rsidP="00BA196A">
      <w:pPr>
        <w:ind w:left="300" w:firstLine="420"/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7</w:t>
      </w:r>
      <w:r>
        <w:rPr>
          <w:sz w:val="24"/>
        </w:rPr>
        <w:t xml:space="preserve"> B-0BU</w:t>
      </w:r>
      <w:r>
        <w:rPr>
          <w:rFonts w:hint="eastAsia"/>
          <w:sz w:val="24"/>
        </w:rPr>
        <w:t>与认证中心的握手流程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由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发起对蓝牙</w:t>
      </w:r>
      <w:r>
        <w:rPr>
          <w:rFonts w:hint="eastAsia"/>
        </w:rPr>
        <w:t>O</w:t>
      </w:r>
      <w:r>
        <w:t>BU</w:t>
      </w:r>
      <w:r>
        <w:rPr>
          <w:rFonts w:hint="eastAsia"/>
        </w:rPr>
        <w:t>的建立握手过程。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B</w:t>
      </w:r>
      <w:r>
        <w:t>-</w:t>
      </w:r>
      <w:r>
        <w:rPr>
          <w:rFonts w:hint="eastAsia"/>
        </w:rPr>
        <w:t>O</w:t>
      </w:r>
      <w:r>
        <w:t>BU</w:t>
      </w:r>
      <w:r>
        <w:rPr>
          <w:rFonts w:hint="eastAsia"/>
        </w:rPr>
        <w:t>获取</w:t>
      </w:r>
      <w:r>
        <w:rPr>
          <w:rFonts w:hint="eastAsia"/>
        </w:rPr>
        <w:t>E</w:t>
      </w:r>
      <w:r>
        <w:t>SAM</w:t>
      </w:r>
      <w:r>
        <w:rPr>
          <w:rFonts w:hint="eastAsia"/>
        </w:rPr>
        <w:t>上的晶片序列号（</w:t>
      </w:r>
      <w:r>
        <w:rPr>
          <w:rFonts w:hint="eastAsia"/>
        </w:rPr>
        <w:t>S</w:t>
      </w:r>
      <w:r>
        <w:t>N</w:t>
      </w:r>
      <w:r>
        <w:rPr>
          <w:rFonts w:hint="eastAsia"/>
        </w:rPr>
        <w:t>）；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B</w:t>
      </w:r>
      <w:r>
        <w:t>-</w:t>
      </w:r>
      <w:r>
        <w:rPr>
          <w:rFonts w:hint="eastAsia"/>
        </w:rPr>
        <w:t>O</w:t>
      </w:r>
      <w:r>
        <w:t>BU</w:t>
      </w:r>
      <w:r>
        <w:rPr>
          <w:rFonts w:hint="eastAsia"/>
        </w:rPr>
        <w:t>将晶片序列号通过蓝牙通道返回给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；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t>APP</w:t>
      </w:r>
      <w:r>
        <w:rPr>
          <w:rFonts w:hint="eastAsia"/>
        </w:rPr>
        <w:t>向服务端发起</w:t>
      </w:r>
      <w:r>
        <w:rPr>
          <w:rFonts w:hint="eastAsia"/>
        </w:rPr>
        <w:t>B</w:t>
      </w:r>
      <w:r>
        <w:t>OBU</w:t>
      </w:r>
      <w:r>
        <w:rPr>
          <w:rFonts w:hint="eastAsia"/>
        </w:rPr>
        <w:t>认证请求；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B</w:t>
      </w:r>
      <w:r>
        <w:t>OBU</w:t>
      </w:r>
      <w:r>
        <w:rPr>
          <w:rFonts w:hint="eastAsia"/>
        </w:rPr>
        <w:t>核查数据库当中的</w:t>
      </w:r>
      <w:r>
        <w:rPr>
          <w:rFonts w:hint="eastAsia"/>
        </w:rPr>
        <w:t>B</w:t>
      </w:r>
      <w:r>
        <w:t>OBU</w:t>
      </w:r>
      <w:r>
        <w:rPr>
          <w:rFonts w:hint="eastAsia"/>
        </w:rPr>
        <w:t>的发行状态，产生对应的认证随机数；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服务端将认证随机数返回给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；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A</w:t>
      </w:r>
      <w:r>
        <w:t>PP</w:t>
      </w:r>
      <w:r>
        <w:rPr>
          <w:rFonts w:hint="eastAsia"/>
        </w:rPr>
        <w:t>将认证随机数通过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发给</w:t>
      </w:r>
      <w:r>
        <w:rPr>
          <w:rFonts w:hint="eastAsia"/>
        </w:rPr>
        <w:t>BO</w:t>
      </w:r>
      <w:r>
        <w:t>BU</w:t>
      </w:r>
      <w:r>
        <w:rPr>
          <w:rFonts w:hint="eastAsia"/>
        </w:rPr>
        <w:t>；</w:t>
      </w:r>
    </w:p>
    <w:p w:rsidR="004222D6" w:rsidRDefault="004222D6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B</w:t>
      </w:r>
      <w:r>
        <w:t>OBU</w:t>
      </w:r>
      <w:r>
        <w:rPr>
          <w:rFonts w:hint="eastAsia"/>
        </w:rPr>
        <w:t>进行认证计算；计算方法，将</w:t>
      </w:r>
      <w:r w:rsidR="00C323EC">
        <w:rPr>
          <w:rFonts w:hint="eastAsia"/>
        </w:rPr>
        <w:t>认证随机数后补</w:t>
      </w:r>
      <w:r w:rsidR="00C323EC">
        <w:rPr>
          <w:rFonts w:hint="eastAsia"/>
        </w:rPr>
        <w:t>0x</w:t>
      </w:r>
      <w:r w:rsidR="00C323EC">
        <w:t>00</w:t>
      </w:r>
      <w:r w:rsidR="00C323EC">
        <w:rPr>
          <w:rFonts w:hint="eastAsia"/>
        </w:rPr>
        <w:t>，</w:t>
      </w:r>
      <w:r w:rsidR="00C323EC">
        <w:rPr>
          <w:rFonts w:hint="eastAsia"/>
        </w:rPr>
        <w:lastRenderedPageBreak/>
        <w:t>补足</w:t>
      </w:r>
      <w:r w:rsidR="00C323EC">
        <w:rPr>
          <w:rFonts w:hint="eastAsia"/>
        </w:rPr>
        <w:t>16</w:t>
      </w:r>
      <w:r w:rsidR="00C323EC">
        <w:rPr>
          <w:rFonts w:hint="eastAsia"/>
        </w:rPr>
        <w:t>字节，利用认证密钥进行</w:t>
      </w:r>
      <w:r w:rsidR="00C323EC">
        <w:t>SM</w:t>
      </w:r>
      <w:r w:rsidR="00C323EC">
        <w:rPr>
          <w:rFonts w:hint="eastAsia"/>
        </w:rPr>
        <w:t>4</w:t>
      </w:r>
      <w:r w:rsidR="000A3AC7">
        <w:rPr>
          <w:rFonts w:hint="eastAsia"/>
        </w:rPr>
        <w:t>/</w:t>
      </w:r>
      <w:r w:rsidR="000A3AC7">
        <w:t>3DES</w:t>
      </w:r>
      <w:r w:rsidR="00C323EC" w:rsidRPr="00BD2FFC">
        <w:rPr>
          <w:rFonts w:hint="eastAsia"/>
          <w:b/>
        </w:rPr>
        <w:t>加密</w:t>
      </w:r>
      <w:r w:rsidR="00C323EC">
        <w:rPr>
          <w:rFonts w:hint="eastAsia"/>
        </w:rPr>
        <w:t>，得到认证码</w:t>
      </w:r>
      <w:r w:rsidR="00C323EC">
        <w:t>;</w:t>
      </w:r>
    </w:p>
    <w:p w:rsidR="00C323EC" w:rsidRDefault="00C323EC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B</w:t>
      </w:r>
      <w:r>
        <w:t>OBU</w:t>
      </w:r>
      <w:r>
        <w:rPr>
          <w:rFonts w:hint="eastAsia"/>
        </w:rPr>
        <w:t>将认证码返回给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；</w:t>
      </w:r>
    </w:p>
    <w:p w:rsidR="00C323EC" w:rsidRDefault="00C323EC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A</w:t>
      </w:r>
      <w:r>
        <w:t>PP</w:t>
      </w:r>
      <w:r>
        <w:rPr>
          <w:rFonts w:hint="eastAsia"/>
        </w:rPr>
        <w:t>将认证码返回给服务端；</w:t>
      </w:r>
    </w:p>
    <w:p w:rsidR="00C323EC" w:rsidRDefault="00C323EC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服务端利用</w:t>
      </w:r>
      <w:r>
        <w:rPr>
          <w:rFonts w:hint="eastAsia"/>
        </w:rPr>
        <w:t>B</w:t>
      </w:r>
      <w:r>
        <w:t>OBU</w:t>
      </w:r>
      <w:r>
        <w:rPr>
          <w:rFonts w:hint="eastAsia"/>
        </w:rPr>
        <w:t>的</w:t>
      </w:r>
      <w:r>
        <w:rPr>
          <w:rFonts w:hint="eastAsia"/>
        </w:rPr>
        <w:t>S</w:t>
      </w:r>
      <w:r>
        <w:t>N</w:t>
      </w:r>
      <w:r>
        <w:rPr>
          <w:rFonts w:hint="eastAsia"/>
        </w:rPr>
        <w:t>、认证根密钥等特征数据分散出</w:t>
      </w:r>
      <w:r>
        <w:rPr>
          <w:rFonts w:hint="eastAsia"/>
        </w:rPr>
        <w:t>B</w:t>
      </w:r>
      <w:r>
        <w:t>-OBU</w:t>
      </w:r>
      <w:r>
        <w:rPr>
          <w:rFonts w:hint="eastAsia"/>
        </w:rPr>
        <w:t>的工作认证密钥，</w:t>
      </w:r>
    </w:p>
    <w:p w:rsidR="00C323EC" w:rsidRDefault="00C323EC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服务端进行</w:t>
      </w:r>
      <w:r>
        <w:rPr>
          <w:rFonts w:hint="eastAsia"/>
        </w:rPr>
        <w:t>S</w:t>
      </w:r>
      <w:r>
        <w:t>M4</w:t>
      </w:r>
      <w:r w:rsidR="000A3AC7">
        <w:rPr>
          <w:rFonts w:hint="eastAsia"/>
        </w:rPr>
        <w:t>/3</w:t>
      </w:r>
      <w:r w:rsidR="000A3AC7">
        <w:t>DES</w:t>
      </w:r>
      <w:r>
        <w:rPr>
          <w:rFonts w:hint="eastAsia"/>
        </w:rPr>
        <w:t>认证运算、并将</w:t>
      </w:r>
      <w:r>
        <w:t>BOBU</w:t>
      </w:r>
      <w:r>
        <w:rPr>
          <w:rFonts w:hint="eastAsia"/>
        </w:rPr>
        <w:t>的会话至于“激活状态”，允许后续交易进行；</w:t>
      </w:r>
    </w:p>
    <w:p w:rsidR="00C323EC" w:rsidRDefault="00C323EC" w:rsidP="004222D6">
      <w:pPr>
        <w:pStyle w:val="affffa"/>
        <w:numPr>
          <w:ilvl w:val="0"/>
          <w:numId w:val="23"/>
        </w:numPr>
        <w:ind w:firstLineChars="0"/>
      </w:pPr>
      <w:r>
        <w:rPr>
          <w:rFonts w:hint="eastAsia"/>
        </w:rPr>
        <w:t>服务端向</w:t>
      </w:r>
      <w:r>
        <w:t>APP</w:t>
      </w:r>
      <w:r>
        <w:rPr>
          <w:rFonts w:hint="eastAsia"/>
        </w:rPr>
        <w:t>发送认证成功结果。</w:t>
      </w:r>
    </w:p>
    <w:p w:rsidR="00344D41" w:rsidRDefault="00344D41" w:rsidP="00344D41">
      <w:pPr>
        <w:pStyle w:val="3"/>
        <w:ind w:left="993" w:hanging="851"/>
      </w:pPr>
      <w:r>
        <w:rPr>
          <w:rFonts w:hint="eastAsia"/>
        </w:rPr>
        <w:t>认证密钥置换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为规范蓝牙</w:t>
      </w:r>
      <w:r>
        <w:rPr>
          <w:rFonts w:hint="eastAsia"/>
        </w:rPr>
        <w:t>O</w:t>
      </w:r>
      <w:r>
        <w:t>BU</w:t>
      </w:r>
      <w:r>
        <w:rPr>
          <w:rFonts w:hint="eastAsia"/>
        </w:rPr>
        <w:t>的认证发行，简化一次发行流程，需要在</w:t>
      </w:r>
      <w:r>
        <w:rPr>
          <w:rFonts w:hint="eastAsia"/>
        </w:rPr>
        <w:t>5.8</w:t>
      </w:r>
      <w:r>
        <w:t>G</w:t>
      </w:r>
      <w:r>
        <w:rPr>
          <w:rFonts w:hint="eastAsia"/>
        </w:rPr>
        <w:t>信道增加：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认证秘钥接口，如下：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根据</w:t>
      </w:r>
      <w:r>
        <w:rPr>
          <w:rFonts w:hint="eastAsia"/>
        </w:rPr>
        <w:t>ETC</w:t>
      </w:r>
      <w:r>
        <w:rPr>
          <w:rFonts w:hint="eastAsia"/>
        </w:rPr>
        <w:t>国标</w:t>
      </w:r>
      <w:r>
        <w:rPr>
          <w:rFonts w:hint="eastAsia"/>
        </w:rPr>
        <w:t>GBT20851.4</w:t>
      </w:r>
      <w:r>
        <w:rPr>
          <w:rFonts w:hint="eastAsia"/>
        </w:rPr>
        <w:t>协议，通道号暂定为</w:t>
      </w:r>
      <w:r>
        <w:rPr>
          <w:rFonts w:hint="eastAsia"/>
        </w:rPr>
        <w:t>ChannelID</w:t>
      </w:r>
      <w:r>
        <w:rPr>
          <w:rFonts w:hint="eastAsia"/>
        </w:rPr>
        <w:t>为</w:t>
      </w:r>
      <w:r>
        <w:rPr>
          <w:rFonts w:hint="eastAsia"/>
        </w:rPr>
        <w:t>0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TransferChannel_rq</w:t>
      </w:r>
      <w:r>
        <w:rPr>
          <w:rFonts w:hint="eastAsia"/>
        </w:rPr>
        <w:t>请求</w:t>
      </w:r>
    </w:p>
    <w:p w:rsidR="00344D41" w:rsidRPr="0016449C" w:rsidRDefault="00344D41" w:rsidP="00344D41">
      <w:pPr>
        <w:ind w:firstLineChars="200" w:firstLine="560"/>
        <w:rPr>
          <w:color w:val="FF0000"/>
        </w:rPr>
      </w:pPr>
      <w:r w:rsidRPr="0016449C">
        <w:rPr>
          <w:rFonts w:hint="eastAsia"/>
          <w:color w:val="FF0000"/>
        </w:rPr>
        <w:t>暂定指令内容为：</w:t>
      </w:r>
      <w:r w:rsidR="00604DF8" w:rsidRPr="0016449C">
        <w:rPr>
          <w:rFonts w:hint="eastAsia"/>
          <w:color w:val="FF0000"/>
        </w:rPr>
        <w:t xml:space="preserve">01 </w:t>
      </w:r>
      <w:r w:rsidR="00FD650F">
        <w:rPr>
          <w:color w:val="FF0000"/>
        </w:rPr>
        <w:t>16</w:t>
      </w:r>
      <w:r w:rsidR="00604DF8" w:rsidRPr="0016449C">
        <w:rPr>
          <w:rFonts w:hint="eastAsia"/>
          <w:color w:val="FF0000"/>
        </w:rPr>
        <w:t xml:space="preserve"> A1 A1</w:t>
      </w:r>
      <w:r w:rsidR="00604DF8" w:rsidRPr="0016449C">
        <w:rPr>
          <w:color w:val="FF0000"/>
        </w:rPr>
        <w:t xml:space="preserve"> </w:t>
      </w:r>
      <w:r w:rsidR="00604DF8" w:rsidRPr="0016449C">
        <w:rPr>
          <w:rFonts w:hint="eastAsia"/>
          <w:color w:val="FF0000"/>
        </w:rPr>
        <w:t>+</w:t>
      </w:r>
      <w:r w:rsidR="00604DF8" w:rsidRPr="0016449C">
        <w:rPr>
          <w:color w:val="FF0000"/>
        </w:rPr>
        <w:t xml:space="preserve"> </w:t>
      </w:r>
      <w:r w:rsidR="00CE5C49" w:rsidRPr="0016449C">
        <w:rPr>
          <w:color w:val="FF0000"/>
        </w:rPr>
        <w:t>16</w:t>
      </w:r>
      <w:r w:rsidR="00604DF8" w:rsidRPr="0016449C">
        <w:rPr>
          <w:rFonts w:hint="eastAsia"/>
          <w:color w:val="FF0000"/>
        </w:rPr>
        <w:t>字节密钥</w:t>
      </w:r>
      <w:r w:rsidR="0016449C" w:rsidRPr="0016449C">
        <w:rPr>
          <w:rFonts w:hint="eastAsia"/>
          <w:color w:val="FF0000"/>
        </w:rPr>
        <w:t xml:space="preserve"> </w:t>
      </w:r>
      <w:r w:rsidR="0016449C" w:rsidRPr="0016449C">
        <w:rPr>
          <w:color w:val="FF0000"/>
        </w:rPr>
        <w:t>+ 4</w:t>
      </w:r>
      <w:r w:rsidR="0016449C" w:rsidRPr="0016449C">
        <w:rPr>
          <w:rFonts w:hint="eastAsia"/>
          <w:color w:val="FF0000"/>
        </w:rPr>
        <w:t>字节</w:t>
      </w:r>
      <w:r w:rsidR="0016449C" w:rsidRPr="0016449C">
        <w:rPr>
          <w:rFonts w:hint="eastAsia"/>
          <w:color w:val="FF0000"/>
        </w:rPr>
        <w:t>M</w:t>
      </w:r>
      <w:r w:rsidR="0016449C" w:rsidRPr="0016449C">
        <w:rPr>
          <w:color w:val="FF0000"/>
        </w:rPr>
        <w:t>AC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01</w:t>
      </w:r>
      <w:r>
        <w:rPr>
          <w:rFonts w:hint="eastAsia"/>
        </w:rPr>
        <w:t>为指令条数，</w:t>
      </w:r>
      <w:r w:rsidR="00FD650F">
        <w:t>16</w:t>
      </w:r>
      <w:r>
        <w:rPr>
          <w:rFonts w:hint="eastAsia"/>
        </w:rPr>
        <w:t>为长度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TransferChannel_rs</w:t>
      </w:r>
      <w:r>
        <w:rPr>
          <w:rFonts w:hint="eastAsia"/>
        </w:rPr>
        <w:t>响应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lastRenderedPageBreak/>
        <w:t>暂定指令内容为：</w:t>
      </w:r>
      <w:r>
        <w:rPr>
          <w:rFonts w:hint="eastAsia"/>
        </w:rPr>
        <w:t>01 03 B1 B1 +</w:t>
      </w:r>
      <w:r>
        <w:rPr>
          <w:rFonts w:hint="eastAsia"/>
        </w:rPr>
        <w:t>状态（</w:t>
      </w:r>
      <w:r>
        <w:rPr>
          <w:rFonts w:hint="eastAsia"/>
        </w:rPr>
        <w:t>0</w:t>
      </w:r>
      <w:r>
        <w:rPr>
          <w:rFonts w:hint="eastAsia"/>
        </w:rPr>
        <w:t>成功，</w:t>
      </w:r>
      <w:r>
        <w:rPr>
          <w:rFonts w:hint="eastAsia"/>
        </w:rPr>
        <w:t>1</w:t>
      </w:r>
      <w:r>
        <w:rPr>
          <w:rFonts w:hint="eastAsia"/>
        </w:rPr>
        <w:t>失败）</w:t>
      </w:r>
    </w:p>
    <w:p w:rsidR="00344D41" w:rsidRDefault="00344D41" w:rsidP="00344D41">
      <w:pPr>
        <w:ind w:firstLineChars="200" w:firstLine="560"/>
      </w:pPr>
      <w:r>
        <w:rPr>
          <w:rFonts w:hint="eastAsia"/>
        </w:rPr>
        <w:t>01</w:t>
      </w:r>
      <w:r>
        <w:rPr>
          <w:rFonts w:hint="eastAsia"/>
        </w:rPr>
        <w:t>为指令条数，</w:t>
      </w:r>
      <w:r>
        <w:rPr>
          <w:rFonts w:hint="eastAsia"/>
        </w:rPr>
        <w:t>03</w:t>
      </w:r>
      <w:r>
        <w:rPr>
          <w:rFonts w:hint="eastAsia"/>
        </w:rPr>
        <w:t>为长度</w:t>
      </w:r>
    </w:p>
    <w:p w:rsidR="00344D41" w:rsidRDefault="00344D41" w:rsidP="00344D41"/>
    <w:sectPr w:rsidR="00344D41">
      <w:headerReference w:type="default" r:id="rId17"/>
      <w:footerReference w:type="default" r:id="rId18"/>
      <w:pgSz w:w="11907" w:h="16840"/>
      <w:pgMar w:top="1440" w:right="1800" w:bottom="1440" w:left="212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A6" w:rsidRDefault="002373A6">
      <w:pPr>
        <w:spacing w:line="240" w:lineRule="auto"/>
      </w:pPr>
      <w:r>
        <w:separator/>
      </w:r>
    </w:p>
  </w:endnote>
  <w:endnote w:type="continuationSeparator" w:id="0">
    <w:p w:rsidR="002373A6" w:rsidRDefault="00237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FC" w:rsidRDefault="00BD2FFC">
    <w:pPr>
      <w:pStyle w:val="26"/>
      <w:pBdr>
        <w:top w:val="single" w:sz="4" w:space="1" w:color="auto"/>
      </w:pBdr>
      <w:ind w:left="560" w:right="-34" w:firstLine="420"/>
    </w:pPr>
    <w:r>
      <w:rPr>
        <w:rFonts w:hint="eastAsia"/>
      </w:rPr>
      <w:t xml:space="preserve">VFJ         </w:t>
    </w:r>
    <w:r>
      <w:rPr>
        <w:rFonts w:hint="eastAsia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2B7127">
      <w:rPr>
        <w:noProof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ab/>
    </w:r>
    <w:r>
      <w:rPr>
        <w:rFonts w:hint="eastAsia"/>
        <w:vanish/>
      </w:rPr>
      <w:pgNum/>
    </w:r>
  </w:p>
  <w:p w:rsidR="00BD2FFC" w:rsidRDefault="00BD2FFC"/>
  <w:p w:rsidR="00BD2FFC" w:rsidRDefault="00BD2F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A6" w:rsidRDefault="002373A6">
      <w:pPr>
        <w:spacing w:line="240" w:lineRule="auto"/>
      </w:pPr>
      <w:r>
        <w:separator/>
      </w:r>
    </w:p>
  </w:footnote>
  <w:footnote w:type="continuationSeparator" w:id="0">
    <w:p w:rsidR="002373A6" w:rsidRDefault="002373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FC" w:rsidRDefault="00BD2FFC">
    <w:pPr>
      <w:pStyle w:val="aff6"/>
      <w:pBdr>
        <w:bottom w:val="single" w:sz="4" w:space="7" w:color="auto"/>
      </w:pBdr>
      <w:jc w:val="both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-342265</wp:posOffset>
          </wp:positionV>
          <wp:extent cx="1250315" cy="750570"/>
          <wp:effectExtent l="19050" t="0" r="7109" b="0"/>
          <wp:wrapNone/>
          <wp:docPr id="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0191" cy="750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2FFC" w:rsidRDefault="00BD2FFC" w:rsidP="00933373">
    <w:pPr>
      <w:pStyle w:val="aff6"/>
      <w:pBdr>
        <w:bottom w:val="single" w:sz="4" w:space="7" w:color="auto"/>
      </w:pBdr>
      <w:jc w:val="both"/>
    </w:pPr>
    <w:r>
      <w:rPr>
        <w:rFonts w:hint="eastAsia"/>
      </w:rPr>
      <w:t>重庆高速蓝牙车载单元技术标准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1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multilevel"/>
    <w:tmpl w:val="00000010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  <w:b w:val="0"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ind w:left="860" w:hanging="576"/>
      </w:pPr>
      <w:rPr>
        <w:rFonts w:ascii="黑体" w:eastAsia="黑体" w:hint="eastAsia"/>
        <w:b w:val="0"/>
        <w:i w:val="0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ind w:left="2280" w:hanging="720"/>
      </w:pPr>
      <w:rPr>
        <w:rFonts w:ascii="黑体" w:eastAsia="黑体" w:hint="eastAsia"/>
        <w:b/>
        <w:sz w:val="28"/>
      </w:r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rFonts w:ascii="黑体" w:eastAsia="黑体" w:hint="eastAsia"/>
        <w:b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AF3FDC"/>
    <w:multiLevelType w:val="hybridMultilevel"/>
    <w:tmpl w:val="4C80637A"/>
    <w:lvl w:ilvl="0" w:tplc="9448352C">
      <w:start w:val="1"/>
      <w:numFmt w:val="decimal"/>
      <w:lvlText w:val="%1）"/>
      <w:lvlJc w:val="left"/>
      <w:pPr>
        <w:ind w:left="137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9DE4AF2">
      <w:numFmt w:val="bullet"/>
      <w:lvlText w:val="•"/>
      <w:lvlJc w:val="left"/>
      <w:pPr>
        <w:ind w:left="986" w:hanging="531"/>
      </w:pPr>
      <w:rPr>
        <w:rFonts w:hint="default"/>
      </w:rPr>
    </w:lvl>
    <w:lvl w:ilvl="2" w:tplc="8E747CBE">
      <w:numFmt w:val="bullet"/>
      <w:lvlText w:val="•"/>
      <w:lvlJc w:val="left"/>
      <w:pPr>
        <w:ind w:left="1833" w:hanging="531"/>
      </w:pPr>
      <w:rPr>
        <w:rFonts w:hint="default"/>
      </w:rPr>
    </w:lvl>
    <w:lvl w:ilvl="3" w:tplc="F086F656">
      <w:numFmt w:val="bullet"/>
      <w:lvlText w:val="•"/>
      <w:lvlJc w:val="left"/>
      <w:pPr>
        <w:ind w:left="2679" w:hanging="531"/>
      </w:pPr>
      <w:rPr>
        <w:rFonts w:hint="default"/>
      </w:rPr>
    </w:lvl>
    <w:lvl w:ilvl="4" w:tplc="D9901560">
      <w:numFmt w:val="bullet"/>
      <w:lvlText w:val="•"/>
      <w:lvlJc w:val="left"/>
      <w:pPr>
        <w:ind w:left="3526" w:hanging="531"/>
      </w:pPr>
      <w:rPr>
        <w:rFonts w:hint="default"/>
      </w:rPr>
    </w:lvl>
    <w:lvl w:ilvl="5" w:tplc="866A0714">
      <w:numFmt w:val="bullet"/>
      <w:lvlText w:val="•"/>
      <w:lvlJc w:val="left"/>
      <w:pPr>
        <w:ind w:left="4373" w:hanging="531"/>
      </w:pPr>
      <w:rPr>
        <w:rFonts w:hint="default"/>
      </w:rPr>
    </w:lvl>
    <w:lvl w:ilvl="6" w:tplc="D56ACE12">
      <w:numFmt w:val="bullet"/>
      <w:lvlText w:val="•"/>
      <w:lvlJc w:val="left"/>
      <w:pPr>
        <w:ind w:left="5219" w:hanging="531"/>
      </w:pPr>
      <w:rPr>
        <w:rFonts w:hint="default"/>
      </w:rPr>
    </w:lvl>
    <w:lvl w:ilvl="7" w:tplc="02421F5E">
      <w:numFmt w:val="bullet"/>
      <w:lvlText w:val="•"/>
      <w:lvlJc w:val="left"/>
      <w:pPr>
        <w:ind w:left="6066" w:hanging="531"/>
      </w:pPr>
      <w:rPr>
        <w:rFonts w:hint="default"/>
      </w:rPr>
    </w:lvl>
    <w:lvl w:ilvl="8" w:tplc="9D08D2BC">
      <w:numFmt w:val="bullet"/>
      <w:lvlText w:val="•"/>
      <w:lvlJc w:val="left"/>
      <w:pPr>
        <w:ind w:left="6913" w:hanging="531"/>
      </w:pPr>
      <w:rPr>
        <w:rFonts w:hint="default"/>
      </w:rPr>
    </w:lvl>
  </w:abstractNum>
  <w:abstractNum w:abstractNumId="3" w15:restartNumberingAfterBreak="0">
    <w:nsid w:val="0911746B"/>
    <w:multiLevelType w:val="hybridMultilevel"/>
    <w:tmpl w:val="EC88A916"/>
    <w:lvl w:ilvl="0" w:tplc="3BDA8272">
      <w:start w:val="1"/>
      <w:numFmt w:val="lowerLetter"/>
      <w:lvlText w:val="%1)"/>
      <w:lvlJc w:val="left"/>
      <w:pPr>
        <w:ind w:left="1023" w:hanging="531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1" w:tplc="DE9EDB8A">
      <w:numFmt w:val="bullet"/>
      <w:lvlText w:val="•"/>
      <w:lvlJc w:val="left"/>
      <w:pPr>
        <w:ind w:left="1782" w:hanging="531"/>
      </w:pPr>
      <w:rPr>
        <w:rFonts w:hint="default"/>
      </w:rPr>
    </w:lvl>
    <w:lvl w:ilvl="2" w:tplc="E96C8916">
      <w:numFmt w:val="bullet"/>
      <w:lvlText w:val="•"/>
      <w:lvlJc w:val="left"/>
      <w:pPr>
        <w:ind w:left="2545" w:hanging="531"/>
      </w:pPr>
      <w:rPr>
        <w:rFonts w:hint="default"/>
      </w:rPr>
    </w:lvl>
    <w:lvl w:ilvl="3" w:tplc="B2D8BC78">
      <w:numFmt w:val="bullet"/>
      <w:lvlText w:val="•"/>
      <w:lvlJc w:val="left"/>
      <w:pPr>
        <w:ind w:left="3307" w:hanging="531"/>
      </w:pPr>
      <w:rPr>
        <w:rFonts w:hint="default"/>
      </w:rPr>
    </w:lvl>
    <w:lvl w:ilvl="4" w:tplc="E5822E1E">
      <w:numFmt w:val="bullet"/>
      <w:lvlText w:val="•"/>
      <w:lvlJc w:val="left"/>
      <w:pPr>
        <w:ind w:left="4070" w:hanging="531"/>
      </w:pPr>
      <w:rPr>
        <w:rFonts w:hint="default"/>
      </w:rPr>
    </w:lvl>
    <w:lvl w:ilvl="5" w:tplc="C1D8306E">
      <w:numFmt w:val="bullet"/>
      <w:lvlText w:val="•"/>
      <w:lvlJc w:val="left"/>
      <w:pPr>
        <w:ind w:left="4833" w:hanging="531"/>
      </w:pPr>
      <w:rPr>
        <w:rFonts w:hint="default"/>
      </w:rPr>
    </w:lvl>
    <w:lvl w:ilvl="6" w:tplc="4FB8A236">
      <w:numFmt w:val="bullet"/>
      <w:lvlText w:val="•"/>
      <w:lvlJc w:val="left"/>
      <w:pPr>
        <w:ind w:left="5595" w:hanging="531"/>
      </w:pPr>
      <w:rPr>
        <w:rFonts w:hint="default"/>
      </w:rPr>
    </w:lvl>
    <w:lvl w:ilvl="7" w:tplc="63F88D76">
      <w:numFmt w:val="bullet"/>
      <w:lvlText w:val="•"/>
      <w:lvlJc w:val="left"/>
      <w:pPr>
        <w:ind w:left="6358" w:hanging="531"/>
      </w:pPr>
      <w:rPr>
        <w:rFonts w:hint="default"/>
      </w:rPr>
    </w:lvl>
    <w:lvl w:ilvl="8" w:tplc="6BECD07A">
      <w:numFmt w:val="bullet"/>
      <w:lvlText w:val="•"/>
      <w:lvlJc w:val="left"/>
      <w:pPr>
        <w:ind w:left="7121" w:hanging="531"/>
      </w:pPr>
      <w:rPr>
        <w:rFonts w:hint="default"/>
      </w:rPr>
    </w:lvl>
  </w:abstractNum>
  <w:abstractNum w:abstractNumId="4" w15:restartNumberingAfterBreak="0">
    <w:nsid w:val="095F3ECA"/>
    <w:multiLevelType w:val="multilevel"/>
    <w:tmpl w:val="095F3ECA"/>
    <w:lvl w:ilvl="0">
      <w:start w:val="1"/>
      <w:numFmt w:val="chineseCountingThousand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nothing"/>
      <w:lvlText w:val="%2、"/>
      <w:lvlJc w:val="left"/>
      <w:pPr>
        <w:ind w:left="0" w:firstLine="0"/>
      </w:pPr>
      <w:rPr>
        <w:rFonts w:eastAsia="仿宋_GB2312" w:hint="eastAsia"/>
        <w:b w:val="0"/>
        <w:i w:val="0"/>
        <w:sz w:val="28"/>
      </w:rPr>
    </w:lvl>
    <w:lvl w:ilvl="2">
      <w:start w:val="1"/>
      <w:numFmt w:val="decimal"/>
      <w:isLgl/>
      <w:suff w:val="nothing"/>
      <w:lvlText w:val="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2.%3.%4 "/>
      <w:lvlJc w:val="left"/>
      <w:pPr>
        <w:ind w:left="0" w:firstLine="0"/>
      </w:pPr>
      <w:rPr>
        <w:rFonts w:hint="eastAsia"/>
      </w:rPr>
    </w:lvl>
    <w:lvl w:ilvl="4">
      <w:start w:val="1"/>
      <w:numFmt w:val="chineseCountingThousand"/>
      <w:suff w:val="nothing"/>
      <w:lvlText w:val="步骤%5："/>
      <w:lvlJc w:val="left"/>
      <w:pPr>
        <w:ind w:left="0" w:firstLine="482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chineseCountingThousand"/>
      <w:lvlRestart w:val="3"/>
      <w:pStyle w:val="a"/>
      <w:suff w:val="nothing"/>
      <w:lvlText w:val="步骤%9："/>
      <w:lvlJc w:val="left"/>
      <w:pPr>
        <w:ind w:left="0" w:firstLine="482"/>
      </w:pPr>
      <w:rPr>
        <w:rFonts w:hint="eastAsia"/>
      </w:rPr>
    </w:lvl>
  </w:abstractNum>
  <w:abstractNum w:abstractNumId="5" w15:restartNumberingAfterBreak="0">
    <w:nsid w:val="0AB5709F"/>
    <w:multiLevelType w:val="multilevel"/>
    <w:tmpl w:val="A4E80A6E"/>
    <w:lvl w:ilvl="0">
      <w:start w:val="10"/>
      <w:numFmt w:val="decimal"/>
      <w:lvlText w:val="%1"/>
      <w:lvlJc w:val="left"/>
      <w:pPr>
        <w:ind w:left="741" w:hanging="60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1" w:hanging="601"/>
        <w:jc w:val="left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0" w:hanging="601"/>
        <w:jc w:val="right"/>
      </w:pPr>
      <w:rPr>
        <w:rFonts w:hint="default"/>
        <w:w w:val="100"/>
      </w:rPr>
    </w:lvl>
    <w:lvl w:ilvl="3">
      <w:start w:val="1"/>
      <w:numFmt w:val="decimal"/>
      <w:lvlText w:val="%4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989" w:hanging="284"/>
        <w:jc w:val="left"/>
      </w:pPr>
      <w:rPr>
        <w:rFonts w:ascii="宋体" w:eastAsia="宋体" w:hAnsi="宋体" w:cs="宋体" w:hint="default"/>
        <w:spacing w:val="0"/>
        <w:w w:val="99"/>
        <w:sz w:val="18"/>
        <w:szCs w:val="18"/>
      </w:rPr>
    </w:lvl>
    <w:lvl w:ilvl="5">
      <w:numFmt w:val="bullet"/>
      <w:lvlText w:val="•"/>
      <w:lvlJc w:val="left"/>
      <w:pPr>
        <w:ind w:left="3832" w:hanging="284"/>
      </w:pPr>
      <w:rPr>
        <w:rFonts w:hint="default"/>
      </w:rPr>
    </w:lvl>
    <w:lvl w:ilvl="6">
      <w:numFmt w:val="bullet"/>
      <w:lvlText w:val="•"/>
      <w:lvlJc w:val="left"/>
      <w:pPr>
        <w:ind w:left="4783" w:hanging="284"/>
      </w:pPr>
      <w:rPr>
        <w:rFonts w:hint="default"/>
      </w:rPr>
    </w:lvl>
    <w:lvl w:ilvl="7">
      <w:numFmt w:val="bullet"/>
      <w:lvlText w:val="•"/>
      <w:lvlJc w:val="left"/>
      <w:pPr>
        <w:ind w:left="5734" w:hanging="284"/>
      </w:pPr>
      <w:rPr>
        <w:rFonts w:hint="default"/>
      </w:rPr>
    </w:lvl>
    <w:lvl w:ilvl="8">
      <w:numFmt w:val="bullet"/>
      <w:lvlText w:val="•"/>
      <w:lvlJc w:val="left"/>
      <w:pPr>
        <w:ind w:left="6684" w:hanging="284"/>
      </w:pPr>
      <w:rPr>
        <w:rFonts w:hint="default"/>
      </w:rPr>
    </w:lvl>
  </w:abstractNum>
  <w:abstractNum w:abstractNumId="6" w15:restartNumberingAfterBreak="0">
    <w:nsid w:val="18D71B5A"/>
    <w:multiLevelType w:val="multilevel"/>
    <w:tmpl w:val="8AC41964"/>
    <w:lvl w:ilvl="0">
      <w:start w:val="10"/>
      <w:numFmt w:val="decimal"/>
      <w:lvlText w:val="%1"/>
      <w:lvlJc w:val="left"/>
      <w:pPr>
        <w:ind w:left="140" w:hanging="85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" w:hanging="85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" w:hanging="85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3">
      <w:start w:val="1"/>
      <w:numFmt w:val="decimal"/>
      <w:lvlText w:val="%4"/>
      <w:lvlJc w:val="left"/>
      <w:pPr>
        <w:ind w:left="140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518" w:hanging="370"/>
      </w:pPr>
      <w:rPr>
        <w:rFonts w:hint="default"/>
      </w:rPr>
    </w:lvl>
    <w:lvl w:ilvl="5">
      <w:numFmt w:val="bullet"/>
      <w:lvlText w:val="•"/>
      <w:lvlJc w:val="left"/>
      <w:pPr>
        <w:ind w:left="4363" w:hanging="370"/>
      </w:pPr>
      <w:rPr>
        <w:rFonts w:hint="default"/>
      </w:rPr>
    </w:lvl>
    <w:lvl w:ilvl="6">
      <w:numFmt w:val="bullet"/>
      <w:lvlText w:val="•"/>
      <w:lvlJc w:val="left"/>
      <w:pPr>
        <w:ind w:left="5207" w:hanging="370"/>
      </w:pPr>
      <w:rPr>
        <w:rFonts w:hint="default"/>
      </w:rPr>
    </w:lvl>
    <w:lvl w:ilvl="7">
      <w:numFmt w:val="bullet"/>
      <w:lvlText w:val="•"/>
      <w:lvlJc w:val="left"/>
      <w:pPr>
        <w:ind w:left="6052" w:hanging="370"/>
      </w:pPr>
      <w:rPr>
        <w:rFonts w:hint="default"/>
      </w:rPr>
    </w:lvl>
    <w:lvl w:ilvl="8">
      <w:numFmt w:val="bullet"/>
      <w:lvlText w:val="•"/>
      <w:lvlJc w:val="left"/>
      <w:pPr>
        <w:ind w:left="6897" w:hanging="370"/>
      </w:pPr>
      <w:rPr>
        <w:rFonts w:hint="default"/>
      </w:rPr>
    </w:lvl>
  </w:abstractNum>
  <w:abstractNum w:abstractNumId="7" w15:restartNumberingAfterBreak="0">
    <w:nsid w:val="1C180805"/>
    <w:multiLevelType w:val="multilevel"/>
    <w:tmpl w:val="1C180805"/>
    <w:lvl w:ilvl="0">
      <w:start w:val="1"/>
      <w:numFmt w:val="upperRoman"/>
      <w:lvlText w:val="%1."/>
      <w:lvlJc w:val="left"/>
      <w:pPr>
        <w:tabs>
          <w:tab w:val="left" w:pos="425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left" w:pos="1276"/>
        </w:tabs>
        <w:ind w:left="851" w:firstLine="0"/>
      </w:pPr>
    </w:lvl>
    <w:lvl w:ilvl="2">
      <w:start w:val="1"/>
      <w:numFmt w:val="decimal"/>
      <w:pStyle w:val="11"/>
      <w:lvlText w:val="%3."/>
      <w:lvlJc w:val="left"/>
      <w:pPr>
        <w:tabs>
          <w:tab w:val="left" w:pos="2126"/>
        </w:tabs>
        <w:ind w:left="1701" w:firstLine="0"/>
      </w:pPr>
    </w:lvl>
    <w:lvl w:ilvl="3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abstractNum w:abstractNumId="8" w15:restartNumberingAfterBreak="0">
    <w:nsid w:val="20412060"/>
    <w:multiLevelType w:val="hybridMultilevel"/>
    <w:tmpl w:val="31641BEA"/>
    <w:lvl w:ilvl="0" w:tplc="24AA0884">
      <w:numFmt w:val="bullet"/>
      <w:lvlText w:val="-"/>
      <w:lvlJc w:val="left"/>
      <w:pPr>
        <w:ind w:left="64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27593E48"/>
    <w:multiLevelType w:val="hybridMultilevel"/>
    <w:tmpl w:val="11FC538E"/>
    <w:lvl w:ilvl="0" w:tplc="F26CA330">
      <w:start w:val="1"/>
      <w:numFmt w:val="decimal"/>
      <w:lvlText w:val="%1"/>
      <w:lvlJc w:val="left"/>
      <w:pPr>
        <w:ind w:left="-254" w:hanging="423"/>
        <w:jc w:val="righ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</w:rPr>
    </w:lvl>
    <w:lvl w:ilvl="1" w:tplc="E744E134">
      <w:numFmt w:val="bullet"/>
      <w:lvlText w:val="•"/>
      <w:lvlJc w:val="left"/>
      <w:pPr>
        <w:ind w:left="600" w:hanging="423"/>
      </w:pPr>
      <w:rPr>
        <w:rFonts w:hint="default"/>
      </w:rPr>
    </w:lvl>
    <w:lvl w:ilvl="2" w:tplc="387AF06C">
      <w:numFmt w:val="bullet"/>
      <w:lvlText w:val="•"/>
      <w:lvlJc w:val="left"/>
      <w:pPr>
        <w:ind w:left="1455" w:hanging="423"/>
      </w:pPr>
      <w:rPr>
        <w:rFonts w:hint="default"/>
      </w:rPr>
    </w:lvl>
    <w:lvl w:ilvl="3" w:tplc="2512947A">
      <w:numFmt w:val="bullet"/>
      <w:lvlText w:val="•"/>
      <w:lvlJc w:val="left"/>
      <w:pPr>
        <w:ind w:left="2309" w:hanging="423"/>
      </w:pPr>
      <w:rPr>
        <w:rFonts w:hint="default"/>
      </w:rPr>
    </w:lvl>
    <w:lvl w:ilvl="4" w:tplc="B98E22DA">
      <w:numFmt w:val="bullet"/>
      <w:lvlText w:val="•"/>
      <w:lvlJc w:val="left"/>
      <w:pPr>
        <w:ind w:left="3164" w:hanging="423"/>
      </w:pPr>
      <w:rPr>
        <w:rFonts w:hint="default"/>
      </w:rPr>
    </w:lvl>
    <w:lvl w:ilvl="5" w:tplc="88EEBBC2">
      <w:numFmt w:val="bullet"/>
      <w:lvlText w:val="•"/>
      <w:lvlJc w:val="left"/>
      <w:pPr>
        <w:ind w:left="4019" w:hanging="423"/>
      </w:pPr>
      <w:rPr>
        <w:rFonts w:hint="default"/>
      </w:rPr>
    </w:lvl>
    <w:lvl w:ilvl="6" w:tplc="922C39D0">
      <w:numFmt w:val="bullet"/>
      <w:lvlText w:val="•"/>
      <w:lvlJc w:val="left"/>
      <w:pPr>
        <w:ind w:left="4873" w:hanging="423"/>
      </w:pPr>
      <w:rPr>
        <w:rFonts w:hint="default"/>
      </w:rPr>
    </w:lvl>
    <w:lvl w:ilvl="7" w:tplc="5B88E6CE">
      <w:numFmt w:val="bullet"/>
      <w:lvlText w:val="•"/>
      <w:lvlJc w:val="left"/>
      <w:pPr>
        <w:ind w:left="5728" w:hanging="423"/>
      </w:pPr>
      <w:rPr>
        <w:rFonts w:hint="default"/>
      </w:rPr>
    </w:lvl>
    <w:lvl w:ilvl="8" w:tplc="0DC8FC4E">
      <w:numFmt w:val="bullet"/>
      <w:lvlText w:val="•"/>
      <w:lvlJc w:val="left"/>
      <w:pPr>
        <w:ind w:left="6583" w:hanging="423"/>
      </w:pPr>
      <w:rPr>
        <w:rFonts w:hint="default"/>
      </w:rPr>
    </w:lvl>
  </w:abstractNum>
  <w:abstractNum w:abstractNumId="10" w15:restartNumberingAfterBreak="0">
    <w:nsid w:val="2C4456B8"/>
    <w:multiLevelType w:val="hybridMultilevel"/>
    <w:tmpl w:val="8D36BBAE"/>
    <w:lvl w:ilvl="0" w:tplc="578CE73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44B8140C"/>
    <w:multiLevelType w:val="hybridMultilevel"/>
    <w:tmpl w:val="A37A1FC8"/>
    <w:lvl w:ilvl="0" w:tplc="BE181D58">
      <w:start w:val="1"/>
      <w:numFmt w:val="decimal"/>
      <w:lvlText w:val="%1"/>
      <w:lvlJc w:val="left"/>
      <w:pPr>
        <w:ind w:left="1089" w:hanging="423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1" w:tplc="2168F44C">
      <w:numFmt w:val="bullet"/>
      <w:lvlText w:val="•"/>
      <w:lvlJc w:val="left"/>
      <w:pPr>
        <w:ind w:left="1850" w:hanging="423"/>
      </w:pPr>
      <w:rPr>
        <w:rFonts w:hint="default"/>
      </w:rPr>
    </w:lvl>
    <w:lvl w:ilvl="2" w:tplc="97B815A4">
      <w:numFmt w:val="bullet"/>
      <w:lvlText w:val="•"/>
      <w:lvlJc w:val="left"/>
      <w:pPr>
        <w:ind w:left="2621" w:hanging="423"/>
      </w:pPr>
      <w:rPr>
        <w:rFonts w:hint="default"/>
      </w:rPr>
    </w:lvl>
    <w:lvl w:ilvl="3" w:tplc="A34E64B8">
      <w:numFmt w:val="bullet"/>
      <w:lvlText w:val="•"/>
      <w:lvlJc w:val="left"/>
      <w:pPr>
        <w:ind w:left="3391" w:hanging="423"/>
      </w:pPr>
      <w:rPr>
        <w:rFonts w:hint="default"/>
      </w:rPr>
    </w:lvl>
    <w:lvl w:ilvl="4" w:tplc="4C884B60">
      <w:numFmt w:val="bullet"/>
      <w:lvlText w:val="•"/>
      <w:lvlJc w:val="left"/>
      <w:pPr>
        <w:ind w:left="4162" w:hanging="423"/>
      </w:pPr>
      <w:rPr>
        <w:rFonts w:hint="default"/>
      </w:rPr>
    </w:lvl>
    <w:lvl w:ilvl="5" w:tplc="F7B0C2DC">
      <w:numFmt w:val="bullet"/>
      <w:lvlText w:val="•"/>
      <w:lvlJc w:val="left"/>
      <w:pPr>
        <w:ind w:left="4933" w:hanging="423"/>
      </w:pPr>
      <w:rPr>
        <w:rFonts w:hint="default"/>
      </w:rPr>
    </w:lvl>
    <w:lvl w:ilvl="6" w:tplc="108AD988">
      <w:numFmt w:val="bullet"/>
      <w:lvlText w:val="•"/>
      <w:lvlJc w:val="left"/>
      <w:pPr>
        <w:ind w:left="5703" w:hanging="423"/>
      </w:pPr>
      <w:rPr>
        <w:rFonts w:hint="default"/>
      </w:rPr>
    </w:lvl>
    <w:lvl w:ilvl="7" w:tplc="C5607D5E">
      <w:numFmt w:val="bullet"/>
      <w:lvlText w:val="•"/>
      <w:lvlJc w:val="left"/>
      <w:pPr>
        <w:ind w:left="6474" w:hanging="423"/>
      </w:pPr>
      <w:rPr>
        <w:rFonts w:hint="default"/>
      </w:rPr>
    </w:lvl>
    <w:lvl w:ilvl="8" w:tplc="0512E34E">
      <w:numFmt w:val="bullet"/>
      <w:lvlText w:val="•"/>
      <w:lvlJc w:val="left"/>
      <w:pPr>
        <w:ind w:left="7245" w:hanging="423"/>
      </w:pPr>
      <w:rPr>
        <w:rFonts w:hint="default"/>
      </w:rPr>
    </w:lvl>
  </w:abstractNum>
  <w:abstractNum w:abstractNumId="12" w15:restartNumberingAfterBreak="0">
    <w:nsid w:val="46E51196"/>
    <w:multiLevelType w:val="hybridMultilevel"/>
    <w:tmpl w:val="7EB0A5C6"/>
    <w:lvl w:ilvl="0" w:tplc="A802CF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4C5663"/>
    <w:multiLevelType w:val="hybridMultilevel"/>
    <w:tmpl w:val="C994CA26"/>
    <w:lvl w:ilvl="0" w:tplc="A00C6BD4">
      <w:start w:val="10"/>
      <w:numFmt w:val="decimal"/>
      <w:lvlText w:val="%1）"/>
      <w:lvlJc w:val="left"/>
      <w:pPr>
        <w:ind w:left="137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B10D96A">
      <w:numFmt w:val="bullet"/>
      <w:lvlText w:val="•"/>
      <w:lvlJc w:val="left"/>
      <w:pPr>
        <w:ind w:left="990" w:hanging="567"/>
      </w:pPr>
      <w:rPr>
        <w:rFonts w:hint="default"/>
      </w:rPr>
    </w:lvl>
    <w:lvl w:ilvl="2" w:tplc="41B4FD16">
      <w:numFmt w:val="bullet"/>
      <w:lvlText w:val="•"/>
      <w:lvlJc w:val="left"/>
      <w:pPr>
        <w:ind w:left="1841" w:hanging="567"/>
      </w:pPr>
      <w:rPr>
        <w:rFonts w:hint="default"/>
      </w:rPr>
    </w:lvl>
    <w:lvl w:ilvl="3" w:tplc="FD565932">
      <w:numFmt w:val="bullet"/>
      <w:lvlText w:val="•"/>
      <w:lvlJc w:val="left"/>
      <w:pPr>
        <w:ind w:left="2691" w:hanging="567"/>
      </w:pPr>
      <w:rPr>
        <w:rFonts w:hint="default"/>
      </w:rPr>
    </w:lvl>
    <w:lvl w:ilvl="4" w:tplc="4CA4C250">
      <w:numFmt w:val="bullet"/>
      <w:lvlText w:val="•"/>
      <w:lvlJc w:val="left"/>
      <w:pPr>
        <w:ind w:left="3542" w:hanging="567"/>
      </w:pPr>
      <w:rPr>
        <w:rFonts w:hint="default"/>
      </w:rPr>
    </w:lvl>
    <w:lvl w:ilvl="5" w:tplc="FD5A2674">
      <w:numFmt w:val="bullet"/>
      <w:lvlText w:val="•"/>
      <w:lvlJc w:val="left"/>
      <w:pPr>
        <w:ind w:left="4393" w:hanging="567"/>
      </w:pPr>
      <w:rPr>
        <w:rFonts w:hint="default"/>
      </w:rPr>
    </w:lvl>
    <w:lvl w:ilvl="6" w:tplc="BCC0C0D2">
      <w:numFmt w:val="bullet"/>
      <w:lvlText w:val="•"/>
      <w:lvlJc w:val="left"/>
      <w:pPr>
        <w:ind w:left="5243" w:hanging="567"/>
      </w:pPr>
      <w:rPr>
        <w:rFonts w:hint="default"/>
      </w:rPr>
    </w:lvl>
    <w:lvl w:ilvl="7" w:tplc="B6EAC870">
      <w:numFmt w:val="bullet"/>
      <w:lvlText w:val="•"/>
      <w:lvlJc w:val="left"/>
      <w:pPr>
        <w:ind w:left="6094" w:hanging="567"/>
      </w:pPr>
      <w:rPr>
        <w:rFonts w:hint="default"/>
      </w:rPr>
    </w:lvl>
    <w:lvl w:ilvl="8" w:tplc="2A44E07A">
      <w:numFmt w:val="bullet"/>
      <w:lvlText w:val="•"/>
      <w:lvlJc w:val="left"/>
      <w:pPr>
        <w:ind w:left="6945" w:hanging="567"/>
      </w:pPr>
      <w:rPr>
        <w:rFonts w:hint="default"/>
      </w:rPr>
    </w:lvl>
  </w:abstractNum>
  <w:abstractNum w:abstractNumId="14" w15:restartNumberingAfterBreak="0">
    <w:nsid w:val="620A5788"/>
    <w:multiLevelType w:val="hybridMultilevel"/>
    <w:tmpl w:val="A37A1FC8"/>
    <w:lvl w:ilvl="0" w:tplc="BE181D58">
      <w:start w:val="1"/>
      <w:numFmt w:val="decimal"/>
      <w:lvlText w:val="%1"/>
      <w:lvlJc w:val="left"/>
      <w:pPr>
        <w:ind w:left="1089" w:hanging="423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1" w:tplc="2168F44C">
      <w:numFmt w:val="bullet"/>
      <w:lvlText w:val="•"/>
      <w:lvlJc w:val="left"/>
      <w:pPr>
        <w:ind w:left="1850" w:hanging="423"/>
      </w:pPr>
      <w:rPr>
        <w:rFonts w:hint="default"/>
      </w:rPr>
    </w:lvl>
    <w:lvl w:ilvl="2" w:tplc="97B815A4">
      <w:numFmt w:val="bullet"/>
      <w:lvlText w:val="•"/>
      <w:lvlJc w:val="left"/>
      <w:pPr>
        <w:ind w:left="2621" w:hanging="423"/>
      </w:pPr>
      <w:rPr>
        <w:rFonts w:hint="default"/>
      </w:rPr>
    </w:lvl>
    <w:lvl w:ilvl="3" w:tplc="A34E64B8">
      <w:numFmt w:val="bullet"/>
      <w:lvlText w:val="•"/>
      <w:lvlJc w:val="left"/>
      <w:pPr>
        <w:ind w:left="3391" w:hanging="423"/>
      </w:pPr>
      <w:rPr>
        <w:rFonts w:hint="default"/>
      </w:rPr>
    </w:lvl>
    <w:lvl w:ilvl="4" w:tplc="4C884B60">
      <w:numFmt w:val="bullet"/>
      <w:lvlText w:val="•"/>
      <w:lvlJc w:val="left"/>
      <w:pPr>
        <w:ind w:left="4162" w:hanging="423"/>
      </w:pPr>
      <w:rPr>
        <w:rFonts w:hint="default"/>
      </w:rPr>
    </w:lvl>
    <w:lvl w:ilvl="5" w:tplc="F7B0C2DC">
      <w:numFmt w:val="bullet"/>
      <w:lvlText w:val="•"/>
      <w:lvlJc w:val="left"/>
      <w:pPr>
        <w:ind w:left="4933" w:hanging="423"/>
      </w:pPr>
      <w:rPr>
        <w:rFonts w:hint="default"/>
      </w:rPr>
    </w:lvl>
    <w:lvl w:ilvl="6" w:tplc="108AD988">
      <w:numFmt w:val="bullet"/>
      <w:lvlText w:val="•"/>
      <w:lvlJc w:val="left"/>
      <w:pPr>
        <w:ind w:left="5703" w:hanging="423"/>
      </w:pPr>
      <w:rPr>
        <w:rFonts w:hint="default"/>
      </w:rPr>
    </w:lvl>
    <w:lvl w:ilvl="7" w:tplc="C5607D5E">
      <w:numFmt w:val="bullet"/>
      <w:lvlText w:val="•"/>
      <w:lvlJc w:val="left"/>
      <w:pPr>
        <w:ind w:left="6474" w:hanging="423"/>
      </w:pPr>
      <w:rPr>
        <w:rFonts w:hint="default"/>
      </w:rPr>
    </w:lvl>
    <w:lvl w:ilvl="8" w:tplc="0512E34E">
      <w:numFmt w:val="bullet"/>
      <w:lvlText w:val="•"/>
      <w:lvlJc w:val="left"/>
      <w:pPr>
        <w:ind w:left="7245" w:hanging="423"/>
      </w:pPr>
      <w:rPr>
        <w:rFonts w:hint="default"/>
      </w:rPr>
    </w:lvl>
  </w:abstractNum>
  <w:abstractNum w:abstractNumId="15" w15:restartNumberingAfterBreak="0">
    <w:nsid w:val="64E16AA4"/>
    <w:multiLevelType w:val="hybridMultilevel"/>
    <w:tmpl w:val="C1BCFE44"/>
    <w:lvl w:ilvl="0" w:tplc="38404EA0">
      <w:start w:val="1"/>
      <w:numFmt w:val="decimal"/>
      <w:lvlText w:val="%1"/>
      <w:lvlJc w:val="left"/>
      <w:pPr>
        <w:ind w:left="948" w:hanging="281"/>
        <w:jc w:val="left"/>
      </w:pPr>
      <w:rPr>
        <w:rFonts w:hint="default"/>
        <w:w w:val="100"/>
      </w:rPr>
    </w:lvl>
    <w:lvl w:ilvl="1" w:tplc="AE14CDCA">
      <w:numFmt w:val="bullet"/>
      <w:lvlText w:val="•"/>
      <w:lvlJc w:val="left"/>
      <w:pPr>
        <w:ind w:left="1724" w:hanging="281"/>
      </w:pPr>
      <w:rPr>
        <w:rFonts w:hint="default"/>
      </w:rPr>
    </w:lvl>
    <w:lvl w:ilvl="2" w:tplc="788E79A2">
      <w:numFmt w:val="bullet"/>
      <w:lvlText w:val="•"/>
      <w:lvlJc w:val="left"/>
      <w:pPr>
        <w:ind w:left="2509" w:hanging="281"/>
      </w:pPr>
      <w:rPr>
        <w:rFonts w:hint="default"/>
      </w:rPr>
    </w:lvl>
    <w:lvl w:ilvl="3" w:tplc="AE742226">
      <w:numFmt w:val="bullet"/>
      <w:lvlText w:val="•"/>
      <w:lvlJc w:val="left"/>
      <w:pPr>
        <w:ind w:left="3293" w:hanging="281"/>
      </w:pPr>
      <w:rPr>
        <w:rFonts w:hint="default"/>
      </w:rPr>
    </w:lvl>
    <w:lvl w:ilvl="4" w:tplc="7ADE3784">
      <w:numFmt w:val="bullet"/>
      <w:lvlText w:val="•"/>
      <w:lvlJc w:val="left"/>
      <w:pPr>
        <w:ind w:left="4078" w:hanging="281"/>
      </w:pPr>
      <w:rPr>
        <w:rFonts w:hint="default"/>
      </w:rPr>
    </w:lvl>
    <w:lvl w:ilvl="5" w:tplc="3A96F744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8D86E5E8">
      <w:numFmt w:val="bullet"/>
      <w:lvlText w:val="•"/>
      <w:lvlJc w:val="left"/>
      <w:pPr>
        <w:ind w:left="5647" w:hanging="281"/>
      </w:pPr>
      <w:rPr>
        <w:rFonts w:hint="default"/>
      </w:rPr>
    </w:lvl>
    <w:lvl w:ilvl="7" w:tplc="B22AA48A">
      <w:numFmt w:val="bullet"/>
      <w:lvlText w:val="•"/>
      <w:lvlJc w:val="left"/>
      <w:pPr>
        <w:ind w:left="6432" w:hanging="281"/>
      </w:pPr>
      <w:rPr>
        <w:rFonts w:hint="default"/>
      </w:rPr>
    </w:lvl>
    <w:lvl w:ilvl="8" w:tplc="CFC699C2">
      <w:numFmt w:val="bullet"/>
      <w:lvlText w:val="•"/>
      <w:lvlJc w:val="left"/>
      <w:pPr>
        <w:ind w:left="7217" w:hanging="281"/>
      </w:pPr>
      <w:rPr>
        <w:rFonts w:hint="default"/>
      </w:rPr>
    </w:lvl>
  </w:abstractNum>
  <w:abstractNum w:abstractNumId="16" w15:restartNumberingAfterBreak="0">
    <w:nsid w:val="74011F6F"/>
    <w:multiLevelType w:val="multilevel"/>
    <w:tmpl w:val="8990EF9A"/>
    <w:lvl w:ilvl="0">
      <w:start w:val="10"/>
      <w:numFmt w:val="decimal"/>
      <w:lvlText w:val="%1"/>
      <w:lvlJc w:val="left"/>
      <w:pPr>
        <w:ind w:left="564" w:hanging="425"/>
        <w:jc w:val="left"/>
      </w:pPr>
      <w:rPr>
        <w:rFonts w:ascii="宋体" w:eastAsia="宋体" w:hAnsi="宋体" w:cs="宋体" w:hint="default"/>
        <w:w w:val="100"/>
        <w:sz w:val="36"/>
        <w:szCs w:val="36"/>
      </w:rPr>
    </w:lvl>
    <w:lvl w:ilvl="1">
      <w:start w:val="1"/>
      <w:numFmt w:val="decimal"/>
      <w:lvlText w:val="%1.%2"/>
      <w:lvlJc w:val="left"/>
      <w:pPr>
        <w:ind w:left="706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272" w:hanging="85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39" w:hanging="423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4">
      <w:numFmt w:val="bullet"/>
      <w:lvlText w:val="•"/>
      <w:lvlJc w:val="left"/>
      <w:pPr>
        <w:ind w:left="1140" w:hanging="423"/>
      </w:pPr>
      <w:rPr>
        <w:rFonts w:hint="default"/>
      </w:rPr>
    </w:lvl>
    <w:lvl w:ilvl="5">
      <w:numFmt w:val="bullet"/>
      <w:lvlText w:val="•"/>
      <w:lvlJc w:val="left"/>
      <w:pPr>
        <w:ind w:left="1280" w:hanging="423"/>
      </w:pPr>
      <w:rPr>
        <w:rFonts w:hint="default"/>
      </w:rPr>
    </w:lvl>
    <w:lvl w:ilvl="6">
      <w:numFmt w:val="bullet"/>
      <w:lvlText w:val="•"/>
      <w:lvlJc w:val="left"/>
      <w:pPr>
        <w:ind w:left="1800" w:hanging="423"/>
      </w:pPr>
      <w:rPr>
        <w:rFonts w:hint="default"/>
      </w:rPr>
    </w:lvl>
    <w:lvl w:ilvl="7">
      <w:numFmt w:val="bullet"/>
      <w:lvlText w:val="•"/>
      <w:lvlJc w:val="left"/>
      <w:pPr>
        <w:ind w:left="3496" w:hanging="423"/>
      </w:pPr>
      <w:rPr>
        <w:rFonts w:hint="default"/>
      </w:rPr>
    </w:lvl>
    <w:lvl w:ilvl="8">
      <w:numFmt w:val="bullet"/>
      <w:lvlText w:val="•"/>
      <w:lvlJc w:val="left"/>
      <w:pPr>
        <w:ind w:left="5193" w:hanging="4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14"/>
  </w:num>
  <w:num w:numId="6">
    <w:abstractNumId w:val="16"/>
  </w:num>
  <w:num w:numId="7">
    <w:abstractNumId w:val="11"/>
  </w:num>
  <w:num w:numId="8">
    <w:abstractNumId w:val="1"/>
  </w:num>
  <w:num w:numId="9">
    <w:abstractNumId w:val="9"/>
  </w:num>
  <w:num w:numId="10">
    <w:abstractNumId w:val="15"/>
  </w:num>
  <w:num w:numId="11">
    <w:abstractNumId w:val="8"/>
  </w:num>
  <w:num w:numId="12">
    <w:abstractNumId w:val="1"/>
  </w:num>
  <w:num w:numId="13">
    <w:abstractNumId w:val="1"/>
  </w:num>
  <w:num w:numId="14">
    <w:abstractNumId w:val="6"/>
  </w:num>
  <w:num w:numId="15">
    <w:abstractNumId w:val="5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2"/>
  </w:num>
  <w:num w:numId="21">
    <w:abstractNumId w:val="3"/>
  </w:num>
  <w:num w:numId="22">
    <w:abstractNumId w:val="13"/>
  </w:num>
  <w:num w:numId="23">
    <w:abstractNumId w:val="12"/>
  </w:num>
  <w:num w:numId="24">
    <w:abstractNumId w:val="10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0A"/>
    <w:rsid w:val="00000BEB"/>
    <w:rsid w:val="00002504"/>
    <w:rsid w:val="0000297B"/>
    <w:rsid w:val="00003425"/>
    <w:rsid w:val="00004E4A"/>
    <w:rsid w:val="000052A3"/>
    <w:rsid w:val="0000567C"/>
    <w:rsid w:val="00006191"/>
    <w:rsid w:val="00011C25"/>
    <w:rsid w:val="0001296A"/>
    <w:rsid w:val="0001472B"/>
    <w:rsid w:val="00014DA5"/>
    <w:rsid w:val="00014E33"/>
    <w:rsid w:val="00015935"/>
    <w:rsid w:val="00015D35"/>
    <w:rsid w:val="00016E32"/>
    <w:rsid w:val="00020253"/>
    <w:rsid w:val="000209C7"/>
    <w:rsid w:val="00022FD0"/>
    <w:rsid w:val="00025467"/>
    <w:rsid w:val="000254AE"/>
    <w:rsid w:val="00025B9B"/>
    <w:rsid w:val="000268CD"/>
    <w:rsid w:val="00030EAE"/>
    <w:rsid w:val="00032309"/>
    <w:rsid w:val="00032624"/>
    <w:rsid w:val="000340C5"/>
    <w:rsid w:val="0003484D"/>
    <w:rsid w:val="000353F7"/>
    <w:rsid w:val="0003614F"/>
    <w:rsid w:val="00036218"/>
    <w:rsid w:val="0003705B"/>
    <w:rsid w:val="000376F2"/>
    <w:rsid w:val="000405BE"/>
    <w:rsid w:val="00040884"/>
    <w:rsid w:val="00040D6D"/>
    <w:rsid w:val="00041182"/>
    <w:rsid w:val="000426F9"/>
    <w:rsid w:val="00044BEB"/>
    <w:rsid w:val="00045120"/>
    <w:rsid w:val="000453D5"/>
    <w:rsid w:val="000453F1"/>
    <w:rsid w:val="00045920"/>
    <w:rsid w:val="00045E90"/>
    <w:rsid w:val="00046512"/>
    <w:rsid w:val="00046F1D"/>
    <w:rsid w:val="00047609"/>
    <w:rsid w:val="00047B05"/>
    <w:rsid w:val="00047BCB"/>
    <w:rsid w:val="00050DAD"/>
    <w:rsid w:val="00053B50"/>
    <w:rsid w:val="00054010"/>
    <w:rsid w:val="0005483E"/>
    <w:rsid w:val="00054B24"/>
    <w:rsid w:val="00054BB5"/>
    <w:rsid w:val="00054C16"/>
    <w:rsid w:val="0005649C"/>
    <w:rsid w:val="00056CD5"/>
    <w:rsid w:val="000574BB"/>
    <w:rsid w:val="00057879"/>
    <w:rsid w:val="00057AAD"/>
    <w:rsid w:val="0006126D"/>
    <w:rsid w:val="0006159D"/>
    <w:rsid w:val="0006262A"/>
    <w:rsid w:val="00063896"/>
    <w:rsid w:val="0006429E"/>
    <w:rsid w:val="000648A5"/>
    <w:rsid w:val="00064DCC"/>
    <w:rsid w:val="00064FE2"/>
    <w:rsid w:val="00067DBB"/>
    <w:rsid w:val="0007029B"/>
    <w:rsid w:val="0007200E"/>
    <w:rsid w:val="0007251D"/>
    <w:rsid w:val="000734DA"/>
    <w:rsid w:val="0007357D"/>
    <w:rsid w:val="00073985"/>
    <w:rsid w:val="00073EA7"/>
    <w:rsid w:val="000743AC"/>
    <w:rsid w:val="00074A41"/>
    <w:rsid w:val="00076ADE"/>
    <w:rsid w:val="00076E2F"/>
    <w:rsid w:val="00076F3A"/>
    <w:rsid w:val="0007736D"/>
    <w:rsid w:val="00077EF5"/>
    <w:rsid w:val="00080715"/>
    <w:rsid w:val="00080F80"/>
    <w:rsid w:val="00081B12"/>
    <w:rsid w:val="00082030"/>
    <w:rsid w:val="00082CC4"/>
    <w:rsid w:val="000859FB"/>
    <w:rsid w:val="000873DF"/>
    <w:rsid w:val="00087AC6"/>
    <w:rsid w:val="00092159"/>
    <w:rsid w:val="00092AAA"/>
    <w:rsid w:val="0009394D"/>
    <w:rsid w:val="00096823"/>
    <w:rsid w:val="00096D13"/>
    <w:rsid w:val="00096F9C"/>
    <w:rsid w:val="00097B63"/>
    <w:rsid w:val="000A03AB"/>
    <w:rsid w:val="000A2B28"/>
    <w:rsid w:val="000A346C"/>
    <w:rsid w:val="000A3AC7"/>
    <w:rsid w:val="000A5219"/>
    <w:rsid w:val="000A581F"/>
    <w:rsid w:val="000A60F1"/>
    <w:rsid w:val="000A706F"/>
    <w:rsid w:val="000A7598"/>
    <w:rsid w:val="000A79F7"/>
    <w:rsid w:val="000B010E"/>
    <w:rsid w:val="000B163A"/>
    <w:rsid w:val="000B2CA5"/>
    <w:rsid w:val="000B31E2"/>
    <w:rsid w:val="000B321A"/>
    <w:rsid w:val="000B3F22"/>
    <w:rsid w:val="000B51D8"/>
    <w:rsid w:val="000B5303"/>
    <w:rsid w:val="000B5B56"/>
    <w:rsid w:val="000B62B5"/>
    <w:rsid w:val="000B7FB6"/>
    <w:rsid w:val="000C160A"/>
    <w:rsid w:val="000C2708"/>
    <w:rsid w:val="000C279C"/>
    <w:rsid w:val="000C35AC"/>
    <w:rsid w:val="000C5137"/>
    <w:rsid w:val="000C52E2"/>
    <w:rsid w:val="000C579B"/>
    <w:rsid w:val="000C5C1A"/>
    <w:rsid w:val="000C6CDE"/>
    <w:rsid w:val="000C7AD7"/>
    <w:rsid w:val="000D1870"/>
    <w:rsid w:val="000D28BE"/>
    <w:rsid w:val="000D3183"/>
    <w:rsid w:val="000D3CA6"/>
    <w:rsid w:val="000D4FFC"/>
    <w:rsid w:val="000E0821"/>
    <w:rsid w:val="000E0ED5"/>
    <w:rsid w:val="000E1569"/>
    <w:rsid w:val="000E209F"/>
    <w:rsid w:val="000E51DE"/>
    <w:rsid w:val="000E5582"/>
    <w:rsid w:val="000F005C"/>
    <w:rsid w:val="000F0435"/>
    <w:rsid w:val="000F0C6C"/>
    <w:rsid w:val="000F10E4"/>
    <w:rsid w:val="000F1726"/>
    <w:rsid w:val="000F2FA8"/>
    <w:rsid w:val="000F3F84"/>
    <w:rsid w:val="000F40D7"/>
    <w:rsid w:val="000F4692"/>
    <w:rsid w:val="000F55DC"/>
    <w:rsid w:val="000F5DFF"/>
    <w:rsid w:val="000F64EF"/>
    <w:rsid w:val="000F6CF4"/>
    <w:rsid w:val="00100C25"/>
    <w:rsid w:val="00100E2D"/>
    <w:rsid w:val="00103F9A"/>
    <w:rsid w:val="00105417"/>
    <w:rsid w:val="001056AF"/>
    <w:rsid w:val="00105F29"/>
    <w:rsid w:val="0010645A"/>
    <w:rsid w:val="00106552"/>
    <w:rsid w:val="00107130"/>
    <w:rsid w:val="00107D2A"/>
    <w:rsid w:val="001100F9"/>
    <w:rsid w:val="00110746"/>
    <w:rsid w:val="001118B9"/>
    <w:rsid w:val="001134A5"/>
    <w:rsid w:val="001145AB"/>
    <w:rsid w:val="00114C69"/>
    <w:rsid w:val="0011766B"/>
    <w:rsid w:val="00121D69"/>
    <w:rsid w:val="00123672"/>
    <w:rsid w:val="0012487A"/>
    <w:rsid w:val="00124E83"/>
    <w:rsid w:val="001250A3"/>
    <w:rsid w:val="00127268"/>
    <w:rsid w:val="001279C4"/>
    <w:rsid w:val="00130A42"/>
    <w:rsid w:val="00130B7E"/>
    <w:rsid w:val="00130CDD"/>
    <w:rsid w:val="00131253"/>
    <w:rsid w:val="001314CB"/>
    <w:rsid w:val="00132FF2"/>
    <w:rsid w:val="00133EC3"/>
    <w:rsid w:val="001343E3"/>
    <w:rsid w:val="00135A6D"/>
    <w:rsid w:val="0013600B"/>
    <w:rsid w:val="00136B53"/>
    <w:rsid w:val="00136B55"/>
    <w:rsid w:val="0014135A"/>
    <w:rsid w:val="0014167B"/>
    <w:rsid w:val="00141B2F"/>
    <w:rsid w:val="00143E01"/>
    <w:rsid w:val="001440A5"/>
    <w:rsid w:val="001441EA"/>
    <w:rsid w:val="00145561"/>
    <w:rsid w:val="0014588F"/>
    <w:rsid w:val="001468BF"/>
    <w:rsid w:val="00146ED8"/>
    <w:rsid w:val="00147454"/>
    <w:rsid w:val="001501CE"/>
    <w:rsid w:val="0015050E"/>
    <w:rsid w:val="0015124A"/>
    <w:rsid w:val="00151830"/>
    <w:rsid w:val="00151D1B"/>
    <w:rsid w:val="00152246"/>
    <w:rsid w:val="00152A6B"/>
    <w:rsid w:val="0015389B"/>
    <w:rsid w:val="00153B4C"/>
    <w:rsid w:val="00153C12"/>
    <w:rsid w:val="001543AD"/>
    <w:rsid w:val="00155122"/>
    <w:rsid w:val="00155FE1"/>
    <w:rsid w:val="0015607C"/>
    <w:rsid w:val="001568B9"/>
    <w:rsid w:val="00157F2F"/>
    <w:rsid w:val="0016102F"/>
    <w:rsid w:val="00161039"/>
    <w:rsid w:val="00161A85"/>
    <w:rsid w:val="00161C2D"/>
    <w:rsid w:val="00161E5A"/>
    <w:rsid w:val="00162E6C"/>
    <w:rsid w:val="0016383C"/>
    <w:rsid w:val="0016449C"/>
    <w:rsid w:val="00165412"/>
    <w:rsid w:val="001663B8"/>
    <w:rsid w:val="00170F09"/>
    <w:rsid w:val="001717D5"/>
    <w:rsid w:val="00171A1E"/>
    <w:rsid w:val="00172A27"/>
    <w:rsid w:val="00172AEE"/>
    <w:rsid w:val="00172F93"/>
    <w:rsid w:val="00174484"/>
    <w:rsid w:val="0017468A"/>
    <w:rsid w:val="00174DA3"/>
    <w:rsid w:val="00177BCB"/>
    <w:rsid w:val="00180963"/>
    <w:rsid w:val="001809FC"/>
    <w:rsid w:val="00181B83"/>
    <w:rsid w:val="001827E7"/>
    <w:rsid w:val="00182B7D"/>
    <w:rsid w:val="0018446E"/>
    <w:rsid w:val="00184B02"/>
    <w:rsid w:val="00185779"/>
    <w:rsid w:val="00185874"/>
    <w:rsid w:val="001859CB"/>
    <w:rsid w:val="00186986"/>
    <w:rsid w:val="00186D55"/>
    <w:rsid w:val="001876B7"/>
    <w:rsid w:val="00187D02"/>
    <w:rsid w:val="00187E81"/>
    <w:rsid w:val="00190316"/>
    <w:rsid w:val="00190B79"/>
    <w:rsid w:val="001911FC"/>
    <w:rsid w:val="0019179C"/>
    <w:rsid w:val="00192549"/>
    <w:rsid w:val="00192D7D"/>
    <w:rsid w:val="0019333A"/>
    <w:rsid w:val="00193664"/>
    <w:rsid w:val="00193D45"/>
    <w:rsid w:val="00194E62"/>
    <w:rsid w:val="001A0838"/>
    <w:rsid w:val="001A1088"/>
    <w:rsid w:val="001A122D"/>
    <w:rsid w:val="001A13F7"/>
    <w:rsid w:val="001A180E"/>
    <w:rsid w:val="001A2E3C"/>
    <w:rsid w:val="001A4F74"/>
    <w:rsid w:val="001A7D6C"/>
    <w:rsid w:val="001B00DB"/>
    <w:rsid w:val="001B28DC"/>
    <w:rsid w:val="001B2D7F"/>
    <w:rsid w:val="001B357E"/>
    <w:rsid w:val="001B37C0"/>
    <w:rsid w:val="001B4585"/>
    <w:rsid w:val="001B467C"/>
    <w:rsid w:val="001B4944"/>
    <w:rsid w:val="001B6D64"/>
    <w:rsid w:val="001B7114"/>
    <w:rsid w:val="001B755A"/>
    <w:rsid w:val="001C09EF"/>
    <w:rsid w:val="001C1EA4"/>
    <w:rsid w:val="001C2DEB"/>
    <w:rsid w:val="001C3484"/>
    <w:rsid w:val="001C4892"/>
    <w:rsid w:val="001C4B72"/>
    <w:rsid w:val="001C4C1F"/>
    <w:rsid w:val="001C593E"/>
    <w:rsid w:val="001C65D7"/>
    <w:rsid w:val="001C684A"/>
    <w:rsid w:val="001C6996"/>
    <w:rsid w:val="001C6ABE"/>
    <w:rsid w:val="001C6E75"/>
    <w:rsid w:val="001C745F"/>
    <w:rsid w:val="001D13DF"/>
    <w:rsid w:val="001D563E"/>
    <w:rsid w:val="001D5E02"/>
    <w:rsid w:val="001D7CF1"/>
    <w:rsid w:val="001E2782"/>
    <w:rsid w:val="001E2B88"/>
    <w:rsid w:val="001E2C9D"/>
    <w:rsid w:val="001E49A7"/>
    <w:rsid w:val="001E4A84"/>
    <w:rsid w:val="001E5374"/>
    <w:rsid w:val="001E59CB"/>
    <w:rsid w:val="001E5E21"/>
    <w:rsid w:val="001E60B6"/>
    <w:rsid w:val="001E6291"/>
    <w:rsid w:val="001F0122"/>
    <w:rsid w:val="001F24B1"/>
    <w:rsid w:val="001F2EBE"/>
    <w:rsid w:val="001F4FF8"/>
    <w:rsid w:val="001F58BA"/>
    <w:rsid w:val="001F5C94"/>
    <w:rsid w:val="001F7321"/>
    <w:rsid w:val="001F7BBB"/>
    <w:rsid w:val="001F7C83"/>
    <w:rsid w:val="0020016A"/>
    <w:rsid w:val="0020215C"/>
    <w:rsid w:val="00202663"/>
    <w:rsid w:val="0020327C"/>
    <w:rsid w:val="002063AA"/>
    <w:rsid w:val="0020666E"/>
    <w:rsid w:val="00206959"/>
    <w:rsid w:val="002076EB"/>
    <w:rsid w:val="00207A98"/>
    <w:rsid w:val="002106A6"/>
    <w:rsid w:val="00210B43"/>
    <w:rsid w:val="00211F4E"/>
    <w:rsid w:val="0021277E"/>
    <w:rsid w:val="00212876"/>
    <w:rsid w:val="00212E29"/>
    <w:rsid w:val="00215A18"/>
    <w:rsid w:val="00216390"/>
    <w:rsid w:val="00216781"/>
    <w:rsid w:val="0021724C"/>
    <w:rsid w:val="00217A0B"/>
    <w:rsid w:val="00220D77"/>
    <w:rsid w:val="00222D9D"/>
    <w:rsid w:val="0022300B"/>
    <w:rsid w:val="002230E7"/>
    <w:rsid w:val="00223713"/>
    <w:rsid w:val="002239D5"/>
    <w:rsid w:val="00224C9F"/>
    <w:rsid w:val="00226134"/>
    <w:rsid w:val="002266FC"/>
    <w:rsid w:val="002269D1"/>
    <w:rsid w:val="00226EDA"/>
    <w:rsid w:val="00227624"/>
    <w:rsid w:val="00231613"/>
    <w:rsid w:val="00232AC4"/>
    <w:rsid w:val="002349AA"/>
    <w:rsid w:val="00235ECC"/>
    <w:rsid w:val="002360E3"/>
    <w:rsid w:val="00236CBD"/>
    <w:rsid w:val="002373A6"/>
    <w:rsid w:val="00237546"/>
    <w:rsid w:val="0024008D"/>
    <w:rsid w:val="00240371"/>
    <w:rsid w:val="0024037D"/>
    <w:rsid w:val="00240839"/>
    <w:rsid w:val="002421CD"/>
    <w:rsid w:val="0024234E"/>
    <w:rsid w:val="0024284F"/>
    <w:rsid w:val="0024362E"/>
    <w:rsid w:val="00245DB4"/>
    <w:rsid w:val="00245E5B"/>
    <w:rsid w:val="00245FEC"/>
    <w:rsid w:val="0024610B"/>
    <w:rsid w:val="002469EA"/>
    <w:rsid w:val="00246AA7"/>
    <w:rsid w:val="00247402"/>
    <w:rsid w:val="00250442"/>
    <w:rsid w:val="00250585"/>
    <w:rsid w:val="00251003"/>
    <w:rsid w:val="00251208"/>
    <w:rsid w:val="00254309"/>
    <w:rsid w:val="002545D2"/>
    <w:rsid w:val="00255B71"/>
    <w:rsid w:val="00256138"/>
    <w:rsid w:val="00256531"/>
    <w:rsid w:val="00256AC4"/>
    <w:rsid w:val="00257B54"/>
    <w:rsid w:val="00257EF2"/>
    <w:rsid w:val="00260D5C"/>
    <w:rsid w:val="00261E2C"/>
    <w:rsid w:val="00262165"/>
    <w:rsid w:val="002623DA"/>
    <w:rsid w:val="002625A8"/>
    <w:rsid w:val="00263A6A"/>
    <w:rsid w:val="00263B0E"/>
    <w:rsid w:val="002642F2"/>
    <w:rsid w:val="002647BA"/>
    <w:rsid w:val="00265352"/>
    <w:rsid w:val="00265EDC"/>
    <w:rsid w:val="00265F40"/>
    <w:rsid w:val="002664DA"/>
    <w:rsid w:val="00266E99"/>
    <w:rsid w:val="00266FA7"/>
    <w:rsid w:val="00267A6B"/>
    <w:rsid w:val="002713E3"/>
    <w:rsid w:val="002716B4"/>
    <w:rsid w:val="00271B25"/>
    <w:rsid w:val="002720E4"/>
    <w:rsid w:val="00272568"/>
    <w:rsid w:val="0027262F"/>
    <w:rsid w:val="00272E92"/>
    <w:rsid w:val="002749A4"/>
    <w:rsid w:val="00274F8C"/>
    <w:rsid w:val="00276630"/>
    <w:rsid w:val="00276F1C"/>
    <w:rsid w:val="0027768B"/>
    <w:rsid w:val="002812A5"/>
    <w:rsid w:val="00281BA0"/>
    <w:rsid w:val="00282A64"/>
    <w:rsid w:val="0028348A"/>
    <w:rsid w:val="00283A0C"/>
    <w:rsid w:val="00285A5C"/>
    <w:rsid w:val="00285D48"/>
    <w:rsid w:val="00286297"/>
    <w:rsid w:val="0029100B"/>
    <w:rsid w:val="00291620"/>
    <w:rsid w:val="00291E93"/>
    <w:rsid w:val="002934AE"/>
    <w:rsid w:val="00294AE9"/>
    <w:rsid w:val="00295310"/>
    <w:rsid w:val="00295790"/>
    <w:rsid w:val="002969C4"/>
    <w:rsid w:val="00297981"/>
    <w:rsid w:val="002A004C"/>
    <w:rsid w:val="002A066D"/>
    <w:rsid w:val="002A11B8"/>
    <w:rsid w:val="002A2B29"/>
    <w:rsid w:val="002A2D25"/>
    <w:rsid w:val="002A2EC9"/>
    <w:rsid w:val="002A2ED3"/>
    <w:rsid w:val="002A3715"/>
    <w:rsid w:val="002A38A1"/>
    <w:rsid w:val="002A40E7"/>
    <w:rsid w:val="002A53CD"/>
    <w:rsid w:val="002A55DA"/>
    <w:rsid w:val="002A6EC1"/>
    <w:rsid w:val="002A760E"/>
    <w:rsid w:val="002B041A"/>
    <w:rsid w:val="002B08CC"/>
    <w:rsid w:val="002B2EFD"/>
    <w:rsid w:val="002B31C1"/>
    <w:rsid w:val="002B355A"/>
    <w:rsid w:val="002B3D7B"/>
    <w:rsid w:val="002B45E3"/>
    <w:rsid w:val="002B50C5"/>
    <w:rsid w:val="002B618B"/>
    <w:rsid w:val="002B659F"/>
    <w:rsid w:val="002B7127"/>
    <w:rsid w:val="002B7419"/>
    <w:rsid w:val="002B771A"/>
    <w:rsid w:val="002B7785"/>
    <w:rsid w:val="002C02BA"/>
    <w:rsid w:val="002C18D5"/>
    <w:rsid w:val="002C2753"/>
    <w:rsid w:val="002C2FDE"/>
    <w:rsid w:val="002C46F9"/>
    <w:rsid w:val="002C5D21"/>
    <w:rsid w:val="002C6517"/>
    <w:rsid w:val="002C6D2C"/>
    <w:rsid w:val="002C762C"/>
    <w:rsid w:val="002D0B12"/>
    <w:rsid w:val="002D197D"/>
    <w:rsid w:val="002D1C77"/>
    <w:rsid w:val="002D227A"/>
    <w:rsid w:val="002D25CF"/>
    <w:rsid w:val="002D2BC6"/>
    <w:rsid w:val="002D2EEF"/>
    <w:rsid w:val="002D3A86"/>
    <w:rsid w:val="002D3F4C"/>
    <w:rsid w:val="002D4A3D"/>
    <w:rsid w:val="002D4BB3"/>
    <w:rsid w:val="002D526D"/>
    <w:rsid w:val="002D7919"/>
    <w:rsid w:val="002E1F1C"/>
    <w:rsid w:val="002E239B"/>
    <w:rsid w:val="002E351C"/>
    <w:rsid w:val="002E4052"/>
    <w:rsid w:val="002E7EAB"/>
    <w:rsid w:val="002F0110"/>
    <w:rsid w:val="002F0F0E"/>
    <w:rsid w:val="002F4203"/>
    <w:rsid w:val="002F4290"/>
    <w:rsid w:val="0030080A"/>
    <w:rsid w:val="00300C9B"/>
    <w:rsid w:val="00300E66"/>
    <w:rsid w:val="00301AEB"/>
    <w:rsid w:val="0030313A"/>
    <w:rsid w:val="003031D2"/>
    <w:rsid w:val="003032C5"/>
    <w:rsid w:val="00303FD9"/>
    <w:rsid w:val="00304DF3"/>
    <w:rsid w:val="00304E0C"/>
    <w:rsid w:val="0030630E"/>
    <w:rsid w:val="00306BF4"/>
    <w:rsid w:val="003111D7"/>
    <w:rsid w:val="00311394"/>
    <w:rsid w:val="003127CA"/>
    <w:rsid w:val="003137A3"/>
    <w:rsid w:val="00313D79"/>
    <w:rsid w:val="0031562B"/>
    <w:rsid w:val="00316638"/>
    <w:rsid w:val="00317284"/>
    <w:rsid w:val="00317EB1"/>
    <w:rsid w:val="0032139E"/>
    <w:rsid w:val="003227B2"/>
    <w:rsid w:val="00322BAB"/>
    <w:rsid w:val="00323686"/>
    <w:rsid w:val="003259F5"/>
    <w:rsid w:val="00325FF5"/>
    <w:rsid w:val="00327060"/>
    <w:rsid w:val="0032760B"/>
    <w:rsid w:val="003311FD"/>
    <w:rsid w:val="00331863"/>
    <w:rsid w:val="00331C44"/>
    <w:rsid w:val="00331E20"/>
    <w:rsid w:val="00331EF4"/>
    <w:rsid w:val="0033260C"/>
    <w:rsid w:val="0033273D"/>
    <w:rsid w:val="003333D7"/>
    <w:rsid w:val="00333CD0"/>
    <w:rsid w:val="00334995"/>
    <w:rsid w:val="00334B40"/>
    <w:rsid w:val="00334B90"/>
    <w:rsid w:val="00335875"/>
    <w:rsid w:val="00335B57"/>
    <w:rsid w:val="00336798"/>
    <w:rsid w:val="00336C61"/>
    <w:rsid w:val="00340192"/>
    <w:rsid w:val="003405E1"/>
    <w:rsid w:val="003418A1"/>
    <w:rsid w:val="00341B0D"/>
    <w:rsid w:val="00342B9A"/>
    <w:rsid w:val="00342C2B"/>
    <w:rsid w:val="0034353B"/>
    <w:rsid w:val="00344813"/>
    <w:rsid w:val="00344CBF"/>
    <w:rsid w:val="00344D41"/>
    <w:rsid w:val="0034562D"/>
    <w:rsid w:val="0034599A"/>
    <w:rsid w:val="0034606E"/>
    <w:rsid w:val="0034646B"/>
    <w:rsid w:val="00347384"/>
    <w:rsid w:val="003477BF"/>
    <w:rsid w:val="003500E6"/>
    <w:rsid w:val="00352CDF"/>
    <w:rsid w:val="003579B8"/>
    <w:rsid w:val="00357A06"/>
    <w:rsid w:val="00360530"/>
    <w:rsid w:val="00360CEC"/>
    <w:rsid w:val="00360CEF"/>
    <w:rsid w:val="00361BEF"/>
    <w:rsid w:val="00361FC0"/>
    <w:rsid w:val="00362EE8"/>
    <w:rsid w:val="00364038"/>
    <w:rsid w:val="00364F59"/>
    <w:rsid w:val="00365858"/>
    <w:rsid w:val="0036696A"/>
    <w:rsid w:val="00366A19"/>
    <w:rsid w:val="00366D8C"/>
    <w:rsid w:val="0036722A"/>
    <w:rsid w:val="00367424"/>
    <w:rsid w:val="00367439"/>
    <w:rsid w:val="00370059"/>
    <w:rsid w:val="003722B9"/>
    <w:rsid w:val="003729A7"/>
    <w:rsid w:val="00373028"/>
    <w:rsid w:val="003743AB"/>
    <w:rsid w:val="003759B7"/>
    <w:rsid w:val="0037626E"/>
    <w:rsid w:val="00377544"/>
    <w:rsid w:val="00381BAE"/>
    <w:rsid w:val="00384595"/>
    <w:rsid w:val="003854CC"/>
    <w:rsid w:val="00390165"/>
    <w:rsid w:val="00390EB3"/>
    <w:rsid w:val="00391763"/>
    <w:rsid w:val="00393DDB"/>
    <w:rsid w:val="0039564D"/>
    <w:rsid w:val="003956CC"/>
    <w:rsid w:val="00395842"/>
    <w:rsid w:val="00395AB2"/>
    <w:rsid w:val="00397014"/>
    <w:rsid w:val="00397E11"/>
    <w:rsid w:val="003A0B81"/>
    <w:rsid w:val="003A2274"/>
    <w:rsid w:val="003A29B7"/>
    <w:rsid w:val="003A3EA3"/>
    <w:rsid w:val="003A4100"/>
    <w:rsid w:val="003A446D"/>
    <w:rsid w:val="003A5976"/>
    <w:rsid w:val="003A5E98"/>
    <w:rsid w:val="003A64D2"/>
    <w:rsid w:val="003A6A82"/>
    <w:rsid w:val="003A7814"/>
    <w:rsid w:val="003B0751"/>
    <w:rsid w:val="003B129F"/>
    <w:rsid w:val="003B20A6"/>
    <w:rsid w:val="003B3DA7"/>
    <w:rsid w:val="003B4E8F"/>
    <w:rsid w:val="003B6D06"/>
    <w:rsid w:val="003B7815"/>
    <w:rsid w:val="003C08C7"/>
    <w:rsid w:val="003C134D"/>
    <w:rsid w:val="003C177F"/>
    <w:rsid w:val="003C1B86"/>
    <w:rsid w:val="003C34BA"/>
    <w:rsid w:val="003C3658"/>
    <w:rsid w:val="003C442B"/>
    <w:rsid w:val="003C4A5D"/>
    <w:rsid w:val="003C6CFE"/>
    <w:rsid w:val="003C7E73"/>
    <w:rsid w:val="003D0375"/>
    <w:rsid w:val="003D0B51"/>
    <w:rsid w:val="003D1B66"/>
    <w:rsid w:val="003D4002"/>
    <w:rsid w:val="003D44B6"/>
    <w:rsid w:val="003D4888"/>
    <w:rsid w:val="003D5D0D"/>
    <w:rsid w:val="003D6226"/>
    <w:rsid w:val="003D6CAC"/>
    <w:rsid w:val="003D6FAB"/>
    <w:rsid w:val="003D797E"/>
    <w:rsid w:val="003D79DC"/>
    <w:rsid w:val="003E0B23"/>
    <w:rsid w:val="003E0CCC"/>
    <w:rsid w:val="003E39A5"/>
    <w:rsid w:val="003E54F8"/>
    <w:rsid w:val="003E6403"/>
    <w:rsid w:val="003E6792"/>
    <w:rsid w:val="003F1271"/>
    <w:rsid w:val="003F1BEC"/>
    <w:rsid w:val="003F29B3"/>
    <w:rsid w:val="003F3935"/>
    <w:rsid w:val="003F4A61"/>
    <w:rsid w:val="003F771E"/>
    <w:rsid w:val="003F7B68"/>
    <w:rsid w:val="004015A7"/>
    <w:rsid w:val="0040245A"/>
    <w:rsid w:val="00403439"/>
    <w:rsid w:val="00404ABF"/>
    <w:rsid w:val="00404B7C"/>
    <w:rsid w:val="00406344"/>
    <w:rsid w:val="00406678"/>
    <w:rsid w:val="00406895"/>
    <w:rsid w:val="00406C42"/>
    <w:rsid w:val="00407F2B"/>
    <w:rsid w:val="0041071C"/>
    <w:rsid w:val="00410A37"/>
    <w:rsid w:val="0041192F"/>
    <w:rsid w:val="00412BDB"/>
    <w:rsid w:val="004133CD"/>
    <w:rsid w:val="004147F0"/>
    <w:rsid w:val="00414EF1"/>
    <w:rsid w:val="00415AB0"/>
    <w:rsid w:val="0041730E"/>
    <w:rsid w:val="00421207"/>
    <w:rsid w:val="00421C86"/>
    <w:rsid w:val="004222D6"/>
    <w:rsid w:val="004228DE"/>
    <w:rsid w:val="0042459D"/>
    <w:rsid w:val="00424DB7"/>
    <w:rsid w:val="004258D7"/>
    <w:rsid w:val="00425C32"/>
    <w:rsid w:val="00425FBB"/>
    <w:rsid w:val="00431BCF"/>
    <w:rsid w:val="00432003"/>
    <w:rsid w:val="004341EA"/>
    <w:rsid w:val="00434CCA"/>
    <w:rsid w:val="00435CDC"/>
    <w:rsid w:val="00436204"/>
    <w:rsid w:val="00440F3F"/>
    <w:rsid w:val="00441A48"/>
    <w:rsid w:val="0044259D"/>
    <w:rsid w:val="004427F2"/>
    <w:rsid w:val="00442A2B"/>
    <w:rsid w:val="00442B0D"/>
    <w:rsid w:val="0044338A"/>
    <w:rsid w:val="0044515F"/>
    <w:rsid w:val="00445B17"/>
    <w:rsid w:val="00446231"/>
    <w:rsid w:val="0044655A"/>
    <w:rsid w:val="00446CB3"/>
    <w:rsid w:val="00446CEC"/>
    <w:rsid w:val="00446DEB"/>
    <w:rsid w:val="004475BD"/>
    <w:rsid w:val="0044763D"/>
    <w:rsid w:val="00447D42"/>
    <w:rsid w:val="0045106C"/>
    <w:rsid w:val="004535CC"/>
    <w:rsid w:val="00453FBD"/>
    <w:rsid w:val="0045416E"/>
    <w:rsid w:val="00455797"/>
    <w:rsid w:val="00456446"/>
    <w:rsid w:val="00456737"/>
    <w:rsid w:val="00456CAF"/>
    <w:rsid w:val="004576C0"/>
    <w:rsid w:val="00457CED"/>
    <w:rsid w:val="0046000E"/>
    <w:rsid w:val="00460282"/>
    <w:rsid w:val="00462040"/>
    <w:rsid w:val="004624F1"/>
    <w:rsid w:val="004627EF"/>
    <w:rsid w:val="00462B05"/>
    <w:rsid w:val="0046344F"/>
    <w:rsid w:val="004646F2"/>
    <w:rsid w:val="00470488"/>
    <w:rsid w:val="00470638"/>
    <w:rsid w:val="00471398"/>
    <w:rsid w:val="00474596"/>
    <w:rsid w:val="00474D2A"/>
    <w:rsid w:val="00474D88"/>
    <w:rsid w:val="00474EC2"/>
    <w:rsid w:val="0047552D"/>
    <w:rsid w:val="00475FBB"/>
    <w:rsid w:val="00476945"/>
    <w:rsid w:val="00476A37"/>
    <w:rsid w:val="00477632"/>
    <w:rsid w:val="0048199F"/>
    <w:rsid w:val="0048256A"/>
    <w:rsid w:val="004836A4"/>
    <w:rsid w:val="00483C6B"/>
    <w:rsid w:val="0048429A"/>
    <w:rsid w:val="004851C7"/>
    <w:rsid w:val="00485856"/>
    <w:rsid w:val="00490D1B"/>
    <w:rsid w:val="00490E00"/>
    <w:rsid w:val="004925B5"/>
    <w:rsid w:val="00492792"/>
    <w:rsid w:val="0049354D"/>
    <w:rsid w:val="004938A0"/>
    <w:rsid w:val="004942A9"/>
    <w:rsid w:val="00497BBE"/>
    <w:rsid w:val="00497E03"/>
    <w:rsid w:val="004A033A"/>
    <w:rsid w:val="004A0931"/>
    <w:rsid w:val="004A1E8F"/>
    <w:rsid w:val="004A3398"/>
    <w:rsid w:val="004A3914"/>
    <w:rsid w:val="004A4371"/>
    <w:rsid w:val="004A43AE"/>
    <w:rsid w:val="004A4CC3"/>
    <w:rsid w:val="004A6A52"/>
    <w:rsid w:val="004B08F4"/>
    <w:rsid w:val="004B0B9B"/>
    <w:rsid w:val="004B0EB5"/>
    <w:rsid w:val="004B34B4"/>
    <w:rsid w:val="004B491B"/>
    <w:rsid w:val="004B4C1B"/>
    <w:rsid w:val="004B4E1C"/>
    <w:rsid w:val="004B590F"/>
    <w:rsid w:val="004B625B"/>
    <w:rsid w:val="004B7822"/>
    <w:rsid w:val="004C11FA"/>
    <w:rsid w:val="004C2490"/>
    <w:rsid w:val="004C29E9"/>
    <w:rsid w:val="004C32D2"/>
    <w:rsid w:val="004C40F1"/>
    <w:rsid w:val="004C4644"/>
    <w:rsid w:val="004C6162"/>
    <w:rsid w:val="004D1EFB"/>
    <w:rsid w:val="004D237B"/>
    <w:rsid w:val="004D23BF"/>
    <w:rsid w:val="004D2834"/>
    <w:rsid w:val="004D51A9"/>
    <w:rsid w:val="004D5602"/>
    <w:rsid w:val="004D7063"/>
    <w:rsid w:val="004D70BB"/>
    <w:rsid w:val="004E02DE"/>
    <w:rsid w:val="004E052B"/>
    <w:rsid w:val="004E0D1C"/>
    <w:rsid w:val="004E414B"/>
    <w:rsid w:val="004E51EB"/>
    <w:rsid w:val="004E554B"/>
    <w:rsid w:val="004E575A"/>
    <w:rsid w:val="004E6019"/>
    <w:rsid w:val="004E6A5C"/>
    <w:rsid w:val="004E71B5"/>
    <w:rsid w:val="004F01D0"/>
    <w:rsid w:val="004F0975"/>
    <w:rsid w:val="004F2F6E"/>
    <w:rsid w:val="004F350A"/>
    <w:rsid w:val="004F7EA6"/>
    <w:rsid w:val="004F7F67"/>
    <w:rsid w:val="005012BF"/>
    <w:rsid w:val="00501729"/>
    <w:rsid w:val="00501788"/>
    <w:rsid w:val="00502462"/>
    <w:rsid w:val="00504D46"/>
    <w:rsid w:val="00505273"/>
    <w:rsid w:val="00505F3D"/>
    <w:rsid w:val="00507975"/>
    <w:rsid w:val="005100A6"/>
    <w:rsid w:val="00510356"/>
    <w:rsid w:val="00510862"/>
    <w:rsid w:val="00510AA6"/>
    <w:rsid w:val="00511715"/>
    <w:rsid w:val="00511B68"/>
    <w:rsid w:val="0051397C"/>
    <w:rsid w:val="00513EEB"/>
    <w:rsid w:val="00515AF8"/>
    <w:rsid w:val="00515BF5"/>
    <w:rsid w:val="00516152"/>
    <w:rsid w:val="00516408"/>
    <w:rsid w:val="00517327"/>
    <w:rsid w:val="00520A29"/>
    <w:rsid w:val="00521E05"/>
    <w:rsid w:val="005221CF"/>
    <w:rsid w:val="00523A11"/>
    <w:rsid w:val="00523E4B"/>
    <w:rsid w:val="005247CC"/>
    <w:rsid w:val="005252DE"/>
    <w:rsid w:val="005271AF"/>
    <w:rsid w:val="00530891"/>
    <w:rsid w:val="005313A2"/>
    <w:rsid w:val="00531703"/>
    <w:rsid w:val="0053222E"/>
    <w:rsid w:val="00532465"/>
    <w:rsid w:val="005352D1"/>
    <w:rsid w:val="00535719"/>
    <w:rsid w:val="00535BE6"/>
    <w:rsid w:val="00536A21"/>
    <w:rsid w:val="00536DB1"/>
    <w:rsid w:val="0053754A"/>
    <w:rsid w:val="00540DDD"/>
    <w:rsid w:val="00540E7C"/>
    <w:rsid w:val="00540EBE"/>
    <w:rsid w:val="00543F94"/>
    <w:rsid w:val="0054412F"/>
    <w:rsid w:val="00545D6D"/>
    <w:rsid w:val="00546878"/>
    <w:rsid w:val="00546EFA"/>
    <w:rsid w:val="00555BD9"/>
    <w:rsid w:val="005560E9"/>
    <w:rsid w:val="005561AB"/>
    <w:rsid w:val="00560EE3"/>
    <w:rsid w:val="0056149B"/>
    <w:rsid w:val="005619CA"/>
    <w:rsid w:val="0056220C"/>
    <w:rsid w:val="00562D9C"/>
    <w:rsid w:val="005633FA"/>
    <w:rsid w:val="00564F43"/>
    <w:rsid w:val="00565322"/>
    <w:rsid w:val="00566226"/>
    <w:rsid w:val="005678F9"/>
    <w:rsid w:val="0056795B"/>
    <w:rsid w:val="00570B2C"/>
    <w:rsid w:val="005733DB"/>
    <w:rsid w:val="00573BFF"/>
    <w:rsid w:val="00573FD2"/>
    <w:rsid w:val="00574FC9"/>
    <w:rsid w:val="00575A36"/>
    <w:rsid w:val="00575B8D"/>
    <w:rsid w:val="00576AA0"/>
    <w:rsid w:val="00576B8E"/>
    <w:rsid w:val="00576E0E"/>
    <w:rsid w:val="0057799C"/>
    <w:rsid w:val="005805A9"/>
    <w:rsid w:val="0058483A"/>
    <w:rsid w:val="00585C8F"/>
    <w:rsid w:val="005863A0"/>
    <w:rsid w:val="00586782"/>
    <w:rsid w:val="00595DD3"/>
    <w:rsid w:val="00596A0B"/>
    <w:rsid w:val="00596DCE"/>
    <w:rsid w:val="00597195"/>
    <w:rsid w:val="005A0CC3"/>
    <w:rsid w:val="005A0DAF"/>
    <w:rsid w:val="005A119D"/>
    <w:rsid w:val="005A1FBA"/>
    <w:rsid w:val="005A32E0"/>
    <w:rsid w:val="005A3657"/>
    <w:rsid w:val="005A3E93"/>
    <w:rsid w:val="005A454F"/>
    <w:rsid w:val="005A479C"/>
    <w:rsid w:val="005A608A"/>
    <w:rsid w:val="005A79FD"/>
    <w:rsid w:val="005A7EB5"/>
    <w:rsid w:val="005B1FE6"/>
    <w:rsid w:val="005B26E0"/>
    <w:rsid w:val="005B2C80"/>
    <w:rsid w:val="005B5DD4"/>
    <w:rsid w:val="005B5E0E"/>
    <w:rsid w:val="005B60E6"/>
    <w:rsid w:val="005B7330"/>
    <w:rsid w:val="005C0190"/>
    <w:rsid w:val="005C0490"/>
    <w:rsid w:val="005C0E7C"/>
    <w:rsid w:val="005C1A51"/>
    <w:rsid w:val="005C1E43"/>
    <w:rsid w:val="005C2312"/>
    <w:rsid w:val="005C2D41"/>
    <w:rsid w:val="005C526E"/>
    <w:rsid w:val="005C58F2"/>
    <w:rsid w:val="005C600F"/>
    <w:rsid w:val="005C64E6"/>
    <w:rsid w:val="005C77C9"/>
    <w:rsid w:val="005D0349"/>
    <w:rsid w:val="005D1B8C"/>
    <w:rsid w:val="005D2806"/>
    <w:rsid w:val="005D35E0"/>
    <w:rsid w:val="005D40CF"/>
    <w:rsid w:val="005D52CD"/>
    <w:rsid w:val="005D6B4F"/>
    <w:rsid w:val="005D72CF"/>
    <w:rsid w:val="005D7470"/>
    <w:rsid w:val="005D7AFF"/>
    <w:rsid w:val="005E08A4"/>
    <w:rsid w:val="005E0E91"/>
    <w:rsid w:val="005E2FCC"/>
    <w:rsid w:val="005E3407"/>
    <w:rsid w:val="005E43CD"/>
    <w:rsid w:val="005E4903"/>
    <w:rsid w:val="005E60E9"/>
    <w:rsid w:val="005E78E1"/>
    <w:rsid w:val="005F060F"/>
    <w:rsid w:val="005F0D60"/>
    <w:rsid w:val="005F1969"/>
    <w:rsid w:val="005F19E8"/>
    <w:rsid w:val="005F256B"/>
    <w:rsid w:val="005F25AE"/>
    <w:rsid w:val="005F3D4F"/>
    <w:rsid w:val="005F61AA"/>
    <w:rsid w:val="005F700D"/>
    <w:rsid w:val="00602AC1"/>
    <w:rsid w:val="00602E3A"/>
    <w:rsid w:val="00604691"/>
    <w:rsid w:val="00604DF8"/>
    <w:rsid w:val="0060595E"/>
    <w:rsid w:val="00606C57"/>
    <w:rsid w:val="00607640"/>
    <w:rsid w:val="0061096B"/>
    <w:rsid w:val="00610F59"/>
    <w:rsid w:val="00611CFB"/>
    <w:rsid w:val="00611D85"/>
    <w:rsid w:val="00611E41"/>
    <w:rsid w:val="006126B9"/>
    <w:rsid w:val="006132E4"/>
    <w:rsid w:val="0061378D"/>
    <w:rsid w:val="006168A6"/>
    <w:rsid w:val="00617DC2"/>
    <w:rsid w:val="00617F1E"/>
    <w:rsid w:val="006202F2"/>
    <w:rsid w:val="006210E8"/>
    <w:rsid w:val="00621487"/>
    <w:rsid w:val="00621A77"/>
    <w:rsid w:val="00621C79"/>
    <w:rsid w:val="0062234C"/>
    <w:rsid w:val="00622C32"/>
    <w:rsid w:val="0062315F"/>
    <w:rsid w:val="00623598"/>
    <w:rsid w:val="00623E6E"/>
    <w:rsid w:val="006240CE"/>
    <w:rsid w:val="0062431F"/>
    <w:rsid w:val="00626863"/>
    <w:rsid w:val="00626E3E"/>
    <w:rsid w:val="0062702E"/>
    <w:rsid w:val="006273E1"/>
    <w:rsid w:val="00627DCC"/>
    <w:rsid w:val="0063113A"/>
    <w:rsid w:val="006311F4"/>
    <w:rsid w:val="00631C6C"/>
    <w:rsid w:val="006329E7"/>
    <w:rsid w:val="00635443"/>
    <w:rsid w:val="006356A9"/>
    <w:rsid w:val="0063572D"/>
    <w:rsid w:val="00635D70"/>
    <w:rsid w:val="0064094D"/>
    <w:rsid w:val="00640EEC"/>
    <w:rsid w:val="00640EEF"/>
    <w:rsid w:val="006413B8"/>
    <w:rsid w:val="00641F6A"/>
    <w:rsid w:val="00642959"/>
    <w:rsid w:val="00642F5B"/>
    <w:rsid w:val="0064384D"/>
    <w:rsid w:val="006442DF"/>
    <w:rsid w:val="00645119"/>
    <w:rsid w:val="00645A04"/>
    <w:rsid w:val="006460AD"/>
    <w:rsid w:val="00646248"/>
    <w:rsid w:val="00651490"/>
    <w:rsid w:val="00651B88"/>
    <w:rsid w:val="00651C60"/>
    <w:rsid w:val="00654125"/>
    <w:rsid w:val="00655E54"/>
    <w:rsid w:val="006566AC"/>
    <w:rsid w:val="0066140B"/>
    <w:rsid w:val="0066145E"/>
    <w:rsid w:val="006615D6"/>
    <w:rsid w:val="00662CA8"/>
    <w:rsid w:val="0066320C"/>
    <w:rsid w:val="0066361B"/>
    <w:rsid w:val="00663736"/>
    <w:rsid w:val="0066395B"/>
    <w:rsid w:val="00663B97"/>
    <w:rsid w:val="006640DF"/>
    <w:rsid w:val="006662F2"/>
    <w:rsid w:val="00666AB1"/>
    <w:rsid w:val="00667188"/>
    <w:rsid w:val="00667228"/>
    <w:rsid w:val="006676A6"/>
    <w:rsid w:val="00667C45"/>
    <w:rsid w:val="0067074E"/>
    <w:rsid w:val="0067166A"/>
    <w:rsid w:val="0067250A"/>
    <w:rsid w:val="0067369F"/>
    <w:rsid w:val="0068236A"/>
    <w:rsid w:val="00682AEA"/>
    <w:rsid w:val="00682F04"/>
    <w:rsid w:val="0068484E"/>
    <w:rsid w:val="00685D87"/>
    <w:rsid w:val="006865D3"/>
    <w:rsid w:val="006868BB"/>
    <w:rsid w:val="0068726B"/>
    <w:rsid w:val="00687606"/>
    <w:rsid w:val="0069061E"/>
    <w:rsid w:val="00691591"/>
    <w:rsid w:val="006935FF"/>
    <w:rsid w:val="00694137"/>
    <w:rsid w:val="00695364"/>
    <w:rsid w:val="006955A6"/>
    <w:rsid w:val="00695EFC"/>
    <w:rsid w:val="00696924"/>
    <w:rsid w:val="00697C10"/>
    <w:rsid w:val="00697FED"/>
    <w:rsid w:val="006A08DC"/>
    <w:rsid w:val="006A1089"/>
    <w:rsid w:val="006A3704"/>
    <w:rsid w:val="006A5708"/>
    <w:rsid w:val="006A648A"/>
    <w:rsid w:val="006A6BCC"/>
    <w:rsid w:val="006A75FC"/>
    <w:rsid w:val="006B017F"/>
    <w:rsid w:val="006B125D"/>
    <w:rsid w:val="006B47F3"/>
    <w:rsid w:val="006B4B72"/>
    <w:rsid w:val="006B609E"/>
    <w:rsid w:val="006B6BD3"/>
    <w:rsid w:val="006B734B"/>
    <w:rsid w:val="006C015A"/>
    <w:rsid w:val="006C0399"/>
    <w:rsid w:val="006C052B"/>
    <w:rsid w:val="006C204D"/>
    <w:rsid w:val="006C2070"/>
    <w:rsid w:val="006C35FA"/>
    <w:rsid w:val="006C5032"/>
    <w:rsid w:val="006C5134"/>
    <w:rsid w:val="006C58A6"/>
    <w:rsid w:val="006C6D88"/>
    <w:rsid w:val="006D0012"/>
    <w:rsid w:val="006D07A6"/>
    <w:rsid w:val="006D0D23"/>
    <w:rsid w:val="006D0DC1"/>
    <w:rsid w:val="006D229B"/>
    <w:rsid w:val="006D2FF0"/>
    <w:rsid w:val="006D4858"/>
    <w:rsid w:val="006D4F8E"/>
    <w:rsid w:val="006D531E"/>
    <w:rsid w:val="006D6D9A"/>
    <w:rsid w:val="006D75CF"/>
    <w:rsid w:val="006E02CE"/>
    <w:rsid w:val="006E0715"/>
    <w:rsid w:val="006E0E3E"/>
    <w:rsid w:val="006E24BF"/>
    <w:rsid w:val="006E36FE"/>
    <w:rsid w:val="006E39A7"/>
    <w:rsid w:val="006E4076"/>
    <w:rsid w:val="006E5692"/>
    <w:rsid w:val="006E6882"/>
    <w:rsid w:val="006E6B70"/>
    <w:rsid w:val="006E7893"/>
    <w:rsid w:val="006F0D40"/>
    <w:rsid w:val="006F0F1E"/>
    <w:rsid w:val="006F15C0"/>
    <w:rsid w:val="006F26EA"/>
    <w:rsid w:val="006F425D"/>
    <w:rsid w:val="006F5B15"/>
    <w:rsid w:val="006F5F04"/>
    <w:rsid w:val="006F615C"/>
    <w:rsid w:val="006F6329"/>
    <w:rsid w:val="006F6BF7"/>
    <w:rsid w:val="00700714"/>
    <w:rsid w:val="00702770"/>
    <w:rsid w:val="007027E9"/>
    <w:rsid w:val="00702A37"/>
    <w:rsid w:val="00703B22"/>
    <w:rsid w:val="00704B6A"/>
    <w:rsid w:val="00704EC6"/>
    <w:rsid w:val="00706551"/>
    <w:rsid w:val="007069CD"/>
    <w:rsid w:val="00707984"/>
    <w:rsid w:val="00712003"/>
    <w:rsid w:val="0071250B"/>
    <w:rsid w:val="0071257B"/>
    <w:rsid w:val="0071269F"/>
    <w:rsid w:val="007130FE"/>
    <w:rsid w:val="007133BE"/>
    <w:rsid w:val="007139BD"/>
    <w:rsid w:val="007144B5"/>
    <w:rsid w:val="0071487A"/>
    <w:rsid w:val="00715930"/>
    <w:rsid w:val="00716C69"/>
    <w:rsid w:val="00717374"/>
    <w:rsid w:val="00717538"/>
    <w:rsid w:val="007227E3"/>
    <w:rsid w:val="00724BF2"/>
    <w:rsid w:val="00724DEC"/>
    <w:rsid w:val="00725DE3"/>
    <w:rsid w:val="00726212"/>
    <w:rsid w:val="007277C7"/>
    <w:rsid w:val="007278BF"/>
    <w:rsid w:val="007309B5"/>
    <w:rsid w:val="00730A79"/>
    <w:rsid w:val="007326A7"/>
    <w:rsid w:val="00732B62"/>
    <w:rsid w:val="0073412D"/>
    <w:rsid w:val="0073459A"/>
    <w:rsid w:val="00734600"/>
    <w:rsid w:val="0073513B"/>
    <w:rsid w:val="00736D7E"/>
    <w:rsid w:val="00737601"/>
    <w:rsid w:val="00737FDF"/>
    <w:rsid w:val="0074145C"/>
    <w:rsid w:val="007422E3"/>
    <w:rsid w:val="0074538D"/>
    <w:rsid w:val="00745396"/>
    <w:rsid w:val="00746A5A"/>
    <w:rsid w:val="007513BA"/>
    <w:rsid w:val="00751979"/>
    <w:rsid w:val="00751A5E"/>
    <w:rsid w:val="0075246C"/>
    <w:rsid w:val="00752958"/>
    <w:rsid w:val="00753858"/>
    <w:rsid w:val="00755334"/>
    <w:rsid w:val="00755550"/>
    <w:rsid w:val="00756AD4"/>
    <w:rsid w:val="00757F62"/>
    <w:rsid w:val="00761760"/>
    <w:rsid w:val="00761EAC"/>
    <w:rsid w:val="0076205A"/>
    <w:rsid w:val="007621C4"/>
    <w:rsid w:val="0076228A"/>
    <w:rsid w:val="00762776"/>
    <w:rsid w:val="00763BB1"/>
    <w:rsid w:val="00764111"/>
    <w:rsid w:val="00764C93"/>
    <w:rsid w:val="00764F8F"/>
    <w:rsid w:val="0076547F"/>
    <w:rsid w:val="007678A1"/>
    <w:rsid w:val="00767A3F"/>
    <w:rsid w:val="00767DB0"/>
    <w:rsid w:val="00770A47"/>
    <w:rsid w:val="007716DE"/>
    <w:rsid w:val="00772BA6"/>
    <w:rsid w:val="00773C06"/>
    <w:rsid w:val="007750EA"/>
    <w:rsid w:val="007755F2"/>
    <w:rsid w:val="00776BD2"/>
    <w:rsid w:val="00777078"/>
    <w:rsid w:val="00780B19"/>
    <w:rsid w:val="00780CC8"/>
    <w:rsid w:val="00781FC2"/>
    <w:rsid w:val="0078235D"/>
    <w:rsid w:val="00782484"/>
    <w:rsid w:val="00783952"/>
    <w:rsid w:val="00783D30"/>
    <w:rsid w:val="00784C5F"/>
    <w:rsid w:val="007863CF"/>
    <w:rsid w:val="00786796"/>
    <w:rsid w:val="00786E41"/>
    <w:rsid w:val="00787199"/>
    <w:rsid w:val="0078775C"/>
    <w:rsid w:val="007907D6"/>
    <w:rsid w:val="0079133A"/>
    <w:rsid w:val="0079207C"/>
    <w:rsid w:val="007922FA"/>
    <w:rsid w:val="00794F94"/>
    <w:rsid w:val="00795022"/>
    <w:rsid w:val="00795766"/>
    <w:rsid w:val="00795D6A"/>
    <w:rsid w:val="00797447"/>
    <w:rsid w:val="007976F4"/>
    <w:rsid w:val="007A055C"/>
    <w:rsid w:val="007A1899"/>
    <w:rsid w:val="007A1A85"/>
    <w:rsid w:val="007A30A5"/>
    <w:rsid w:val="007A58FB"/>
    <w:rsid w:val="007A6061"/>
    <w:rsid w:val="007A6250"/>
    <w:rsid w:val="007A6EC3"/>
    <w:rsid w:val="007A73E9"/>
    <w:rsid w:val="007B370F"/>
    <w:rsid w:val="007B3808"/>
    <w:rsid w:val="007B3DFC"/>
    <w:rsid w:val="007B3ED4"/>
    <w:rsid w:val="007B4062"/>
    <w:rsid w:val="007C1493"/>
    <w:rsid w:val="007C1A96"/>
    <w:rsid w:val="007C1C7E"/>
    <w:rsid w:val="007C295A"/>
    <w:rsid w:val="007C4845"/>
    <w:rsid w:val="007C52FD"/>
    <w:rsid w:val="007C5346"/>
    <w:rsid w:val="007D0757"/>
    <w:rsid w:val="007D1113"/>
    <w:rsid w:val="007D1D1B"/>
    <w:rsid w:val="007D28CC"/>
    <w:rsid w:val="007D3CEC"/>
    <w:rsid w:val="007D42A6"/>
    <w:rsid w:val="007D4E1D"/>
    <w:rsid w:val="007D4F25"/>
    <w:rsid w:val="007D62E4"/>
    <w:rsid w:val="007D63C0"/>
    <w:rsid w:val="007D745C"/>
    <w:rsid w:val="007E0856"/>
    <w:rsid w:val="007E0FCC"/>
    <w:rsid w:val="007E112C"/>
    <w:rsid w:val="007E17F5"/>
    <w:rsid w:val="007E187C"/>
    <w:rsid w:val="007E1A53"/>
    <w:rsid w:val="007E23E3"/>
    <w:rsid w:val="007E2559"/>
    <w:rsid w:val="007E3D1E"/>
    <w:rsid w:val="007E4651"/>
    <w:rsid w:val="007E4754"/>
    <w:rsid w:val="007E4A62"/>
    <w:rsid w:val="007E56C0"/>
    <w:rsid w:val="007E5874"/>
    <w:rsid w:val="007E6F59"/>
    <w:rsid w:val="007E73CD"/>
    <w:rsid w:val="007E7A8B"/>
    <w:rsid w:val="007F02DA"/>
    <w:rsid w:val="007F0519"/>
    <w:rsid w:val="007F0BA8"/>
    <w:rsid w:val="007F16A0"/>
    <w:rsid w:val="007F1E3D"/>
    <w:rsid w:val="007F1F4B"/>
    <w:rsid w:val="007F25A0"/>
    <w:rsid w:val="007F26E6"/>
    <w:rsid w:val="007F2C47"/>
    <w:rsid w:val="007F48B0"/>
    <w:rsid w:val="007F4EB5"/>
    <w:rsid w:val="007F4F1B"/>
    <w:rsid w:val="007F68C3"/>
    <w:rsid w:val="007F6A4F"/>
    <w:rsid w:val="007F76ED"/>
    <w:rsid w:val="007F7BF8"/>
    <w:rsid w:val="00800654"/>
    <w:rsid w:val="008027D8"/>
    <w:rsid w:val="00803A5A"/>
    <w:rsid w:val="00803C7D"/>
    <w:rsid w:val="00805A4C"/>
    <w:rsid w:val="008063EC"/>
    <w:rsid w:val="00806EA2"/>
    <w:rsid w:val="00807302"/>
    <w:rsid w:val="0081095A"/>
    <w:rsid w:val="00811EA7"/>
    <w:rsid w:val="008127C4"/>
    <w:rsid w:val="008128E1"/>
    <w:rsid w:val="00815151"/>
    <w:rsid w:val="00815BF2"/>
    <w:rsid w:val="0081607A"/>
    <w:rsid w:val="00816BB7"/>
    <w:rsid w:val="00816FAE"/>
    <w:rsid w:val="00816FC1"/>
    <w:rsid w:val="0081725F"/>
    <w:rsid w:val="00817759"/>
    <w:rsid w:val="00817861"/>
    <w:rsid w:val="008218B8"/>
    <w:rsid w:val="0082199D"/>
    <w:rsid w:val="00822D08"/>
    <w:rsid w:val="00823ADE"/>
    <w:rsid w:val="0082440D"/>
    <w:rsid w:val="0082465B"/>
    <w:rsid w:val="008246DB"/>
    <w:rsid w:val="00824D20"/>
    <w:rsid w:val="00825904"/>
    <w:rsid w:val="0082666C"/>
    <w:rsid w:val="0083090D"/>
    <w:rsid w:val="00831526"/>
    <w:rsid w:val="00833142"/>
    <w:rsid w:val="00833234"/>
    <w:rsid w:val="0083324D"/>
    <w:rsid w:val="00833C35"/>
    <w:rsid w:val="0083432A"/>
    <w:rsid w:val="008358CE"/>
    <w:rsid w:val="00835DE5"/>
    <w:rsid w:val="00836122"/>
    <w:rsid w:val="00836323"/>
    <w:rsid w:val="00836E88"/>
    <w:rsid w:val="008373F6"/>
    <w:rsid w:val="00837C79"/>
    <w:rsid w:val="00837D55"/>
    <w:rsid w:val="00840FD3"/>
    <w:rsid w:val="00841F11"/>
    <w:rsid w:val="008420E9"/>
    <w:rsid w:val="00843B37"/>
    <w:rsid w:val="008455D2"/>
    <w:rsid w:val="00845956"/>
    <w:rsid w:val="00847754"/>
    <w:rsid w:val="00847876"/>
    <w:rsid w:val="008519E3"/>
    <w:rsid w:val="00853AE1"/>
    <w:rsid w:val="00853D19"/>
    <w:rsid w:val="00854E5F"/>
    <w:rsid w:val="00854F48"/>
    <w:rsid w:val="00855594"/>
    <w:rsid w:val="00855850"/>
    <w:rsid w:val="00856BB4"/>
    <w:rsid w:val="00856D50"/>
    <w:rsid w:val="008572DD"/>
    <w:rsid w:val="008605C9"/>
    <w:rsid w:val="00861B25"/>
    <w:rsid w:val="00863458"/>
    <w:rsid w:val="00863934"/>
    <w:rsid w:val="00866D4E"/>
    <w:rsid w:val="008678FB"/>
    <w:rsid w:val="00867B8F"/>
    <w:rsid w:val="00867C78"/>
    <w:rsid w:val="008703AE"/>
    <w:rsid w:val="00870820"/>
    <w:rsid w:val="00871F3C"/>
    <w:rsid w:val="00873375"/>
    <w:rsid w:val="00873683"/>
    <w:rsid w:val="00873F2B"/>
    <w:rsid w:val="008754B7"/>
    <w:rsid w:val="008779C5"/>
    <w:rsid w:val="00877E93"/>
    <w:rsid w:val="00877F18"/>
    <w:rsid w:val="0088044B"/>
    <w:rsid w:val="00881022"/>
    <w:rsid w:val="0088141C"/>
    <w:rsid w:val="00881A86"/>
    <w:rsid w:val="00882484"/>
    <w:rsid w:val="0088260B"/>
    <w:rsid w:val="0088283A"/>
    <w:rsid w:val="0088450D"/>
    <w:rsid w:val="00884645"/>
    <w:rsid w:val="00884B01"/>
    <w:rsid w:val="0088687A"/>
    <w:rsid w:val="008872E9"/>
    <w:rsid w:val="00890A6A"/>
    <w:rsid w:val="00892518"/>
    <w:rsid w:val="008925D2"/>
    <w:rsid w:val="008930DB"/>
    <w:rsid w:val="008937C4"/>
    <w:rsid w:val="00894CBE"/>
    <w:rsid w:val="00895B87"/>
    <w:rsid w:val="00896602"/>
    <w:rsid w:val="00896F2A"/>
    <w:rsid w:val="00897050"/>
    <w:rsid w:val="008A0C25"/>
    <w:rsid w:val="008A0C4B"/>
    <w:rsid w:val="008A1E3A"/>
    <w:rsid w:val="008A1E7D"/>
    <w:rsid w:val="008A2041"/>
    <w:rsid w:val="008A25E1"/>
    <w:rsid w:val="008A274A"/>
    <w:rsid w:val="008A399B"/>
    <w:rsid w:val="008A5118"/>
    <w:rsid w:val="008A5C7E"/>
    <w:rsid w:val="008A644B"/>
    <w:rsid w:val="008B35C6"/>
    <w:rsid w:val="008B39D9"/>
    <w:rsid w:val="008B476E"/>
    <w:rsid w:val="008B4AF4"/>
    <w:rsid w:val="008B5210"/>
    <w:rsid w:val="008B6A06"/>
    <w:rsid w:val="008B7870"/>
    <w:rsid w:val="008B7936"/>
    <w:rsid w:val="008C04ED"/>
    <w:rsid w:val="008C0F87"/>
    <w:rsid w:val="008C2D38"/>
    <w:rsid w:val="008C3043"/>
    <w:rsid w:val="008C34FD"/>
    <w:rsid w:val="008C3CC2"/>
    <w:rsid w:val="008C3EBA"/>
    <w:rsid w:val="008C5B94"/>
    <w:rsid w:val="008C65E6"/>
    <w:rsid w:val="008D14C7"/>
    <w:rsid w:val="008D205B"/>
    <w:rsid w:val="008D262A"/>
    <w:rsid w:val="008D3085"/>
    <w:rsid w:val="008D370F"/>
    <w:rsid w:val="008D3790"/>
    <w:rsid w:val="008D3B36"/>
    <w:rsid w:val="008D3D42"/>
    <w:rsid w:val="008D5031"/>
    <w:rsid w:val="008D5086"/>
    <w:rsid w:val="008D7013"/>
    <w:rsid w:val="008D7C14"/>
    <w:rsid w:val="008D7C96"/>
    <w:rsid w:val="008E087A"/>
    <w:rsid w:val="008E4F55"/>
    <w:rsid w:val="008E6909"/>
    <w:rsid w:val="008E751B"/>
    <w:rsid w:val="008E753B"/>
    <w:rsid w:val="008F179F"/>
    <w:rsid w:val="008F2936"/>
    <w:rsid w:val="008F37D1"/>
    <w:rsid w:val="008F58F4"/>
    <w:rsid w:val="008F5BA0"/>
    <w:rsid w:val="008F71C1"/>
    <w:rsid w:val="008F7D1C"/>
    <w:rsid w:val="00902734"/>
    <w:rsid w:val="00902781"/>
    <w:rsid w:val="00903A1E"/>
    <w:rsid w:val="00903D98"/>
    <w:rsid w:val="009050E1"/>
    <w:rsid w:val="00905700"/>
    <w:rsid w:val="00905F31"/>
    <w:rsid w:val="009061DB"/>
    <w:rsid w:val="009072F5"/>
    <w:rsid w:val="00907654"/>
    <w:rsid w:val="00910CB4"/>
    <w:rsid w:val="00910D0D"/>
    <w:rsid w:val="009119E4"/>
    <w:rsid w:val="009166D3"/>
    <w:rsid w:val="0091674E"/>
    <w:rsid w:val="00920206"/>
    <w:rsid w:val="00920827"/>
    <w:rsid w:val="00922158"/>
    <w:rsid w:val="00923DA4"/>
    <w:rsid w:val="00923F9C"/>
    <w:rsid w:val="00924F14"/>
    <w:rsid w:val="00926F87"/>
    <w:rsid w:val="00930536"/>
    <w:rsid w:val="00931116"/>
    <w:rsid w:val="00932F7B"/>
    <w:rsid w:val="00933373"/>
    <w:rsid w:val="00933E6D"/>
    <w:rsid w:val="00933F7C"/>
    <w:rsid w:val="0093438C"/>
    <w:rsid w:val="00935F48"/>
    <w:rsid w:val="00937175"/>
    <w:rsid w:val="00943058"/>
    <w:rsid w:val="00945CA9"/>
    <w:rsid w:val="0094735C"/>
    <w:rsid w:val="00947501"/>
    <w:rsid w:val="00951F15"/>
    <w:rsid w:val="00951FCC"/>
    <w:rsid w:val="0095210A"/>
    <w:rsid w:val="00953BC0"/>
    <w:rsid w:val="009542A5"/>
    <w:rsid w:val="009568CD"/>
    <w:rsid w:val="00957FDA"/>
    <w:rsid w:val="00960B30"/>
    <w:rsid w:val="00961077"/>
    <w:rsid w:val="00961DB2"/>
    <w:rsid w:val="009621AA"/>
    <w:rsid w:val="0096300F"/>
    <w:rsid w:val="009656E7"/>
    <w:rsid w:val="009705F2"/>
    <w:rsid w:val="009712A6"/>
    <w:rsid w:val="00971B0F"/>
    <w:rsid w:val="00971BCD"/>
    <w:rsid w:val="0097310F"/>
    <w:rsid w:val="0097493B"/>
    <w:rsid w:val="009757BC"/>
    <w:rsid w:val="0097584F"/>
    <w:rsid w:val="00977816"/>
    <w:rsid w:val="009800C5"/>
    <w:rsid w:val="00982ABE"/>
    <w:rsid w:val="00983457"/>
    <w:rsid w:val="00983534"/>
    <w:rsid w:val="00986229"/>
    <w:rsid w:val="00986512"/>
    <w:rsid w:val="00986E9E"/>
    <w:rsid w:val="0098737E"/>
    <w:rsid w:val="009915BE"/>
    <w:rsid w:val="009917FB"/>
    <w:rsid w:val="00991E4E"/>
    <w:rsid w:val="00991EF7"/>
    <w:rsid w:val="00991F22"/>
    <w:rsid w:val="00993561"/>
    <w:rsid w:val="009936C7"/>
    <w:rsid w:val="00995914"/>
    <w:rsid w:val="009964AD"/>
    <w:rsid w:val="00997852"/>
    <w:rsid w:val="009A010E"/>
    <w:rsid w:val="009A04DA"/>
    <w:rsid w:val="009A05BE"/>
    <w:rsid w:val="009A05E8"/>
    <w:rsid w:val="009A0BF7"/>
    <w:rsid w:val="009A424B"/>
    <w:rsid w:val="009A4950"/>
    <w:rsid w:val="009A5408"/>
    <w:rsid w:val="009A5D9C"/>
    <w:rsid w:val="009A75CC"/>
    <w:rsid w:val="009B2439"/>
    <w:rsid w:val="009B256C"/>
    <w:rsid w:val="009B3AD0"/>
    <w:rsid w:val="009B478C"/>
    <w:rsid w:val="009B5DC5"/>
    <w:rsid w:val="009B6697"/>
    <w:rsid w:val="009B7052"/>
    <w:rsid w:val="009B7907"/>
    <w:rsid w:val="009B7E12"/>
    <w:rsid w:val="009C02B0"/>
    <w:rsid w:val="009C2005"/>
    <w:rsid w:val="009C2D5B"/>
    <w:rsid w:val="009C4AF5"/>
    <w:rsid w:val="009C5BC0"/>
    <w:rsid w:val="009C5D2F"/>
    <w:rsid w:val="009C6C55"/>
    <w:rsid w:val="009C76C9"/>
    <w:rsid w:val="009D0AA7"/>
    <w:rsid w:val="009D1380"/>
    <w:rsid w:val="009D239F"/>
    <w:rsid w:val="009D3223"/>
    <w:rsid w:val="009D47F2"/>
    <w:rsid w:val="009D4CA6"/>
    <w:rsid w:val="009D7508"/>
    <w:rsid w:val="009E09EF"/>
    <w:rsid w:val="009E109E"/>
    <w:rsid w:val="009E138A"/>
    <w:rsid w:val="009E2043"/>
    <w:rsid w:val="009E2520"/>
    <w:rsid w:val="009E4B98"/>
    <w:rsid w:val="009E5A47"/>
    <w:rsid w:val="009E5DF0"/>
    <w:rsid w:val="009E72C8"/>
    <w:rsid w:val="009E784F"/>
    <w:rsid w:val="009E7FDF"/>
    <w:rsid w:val="009F0367"/>
    <w:rsid w:val="009F1E4C"/>
    <w:rsid w:val="009F380C"/>
    <w:rsid w:val="009F4302"/>
    <w:rsid w:val="009F5402"/>
    <w:rsid w:val="009F5737"/>
    <w:rsid w:val="009F63E0"/>
    <w:rsid w:val="009F740D"/>
    <w:rsid w:val="00A007AB"/>
    <w:rsid w:val="00A028A8"/>
    <w:rsid w:val="00A02EF6"/>
    <w:rsid w:val="00A03264"/>
    <w:rsid w:val="00A04AD9"/>
    <w:rsid w:val="00A0506B"/>
    <w:rsid w:val="00A06597"/>
    <w:rsid w:val="00A0784F"/>
    <w:rsid w:val="00A07E06"/>
    <w:rsid w:val="00A07E60"/>
    <w:rsid w:val="00A10C1A"/>
    <w:rsid w:val="00A128C9"/>
    <w:rsid w:val="00A12D49"/>
    <w:rsid w:val="00A13DEF"/>
    <w:rsid w:val="00A142F2"/>
    <w:rsid w:val="00A14FC6"/>
    <w:rsid w:val="00A1715D"/>
    <w:rsid w:val="00A17416"/>
    <w:rsid w:val="00A204BE"/>
    <w:rsid w:val="00A21356"/>
    <w:rsid w:val="00A21ED3"/>
    <w:rsid w:val="00A220B4"/>
    <w:rsid w:val="00A22206"/>
    <w:rsid w:val="00A22266"/>
    <w:rsid w:val="00A2250B"/>
    <w:rsid w:val="00A24CF3"/>
    <w:rsid w:val="00A24F71"/>
    <w:rsid w:val="00A25CF2"/>
    <w:rsid w:val="00A26149"/>
    <w:rsid w:val="00A27BEF"/>
    <w:rsid w:val="00A27EFF"/>
    <w:rsid w:val="00A30D98"/>
    <w:rsid w:val="00A31734"/>
    <w:rsid w:val="00A32CD5"/>
    <w:rsid w:val="00A32D96"/>
    <w:rsid w:val="00A33537"/>
    <w:rsid w:val="00A345FC"/>
    <w:rsid w:val="00A37BA1"/>
    <w:rsid w:val="00A37BC2"/>
    <w:rsid w:val="00A42D4B"/>
    <w:rsid w:val="00A43AA2"/>
    <w:rsid w:val="00A442F3"/>
    <w:rsid w:val="00A44F4A"/>
    <w:rsid w:val="00A46224"/>
    <w:rsid w:val="00A46F2F"/>
    <w:rsid w:val="00A4754D"/>
    <w:rsid w:val="00A47648"/>
    <w:rsid w:val="00A47C40"/>
    <w:rsid w:val="00A47ECE"/>
    <w:rsid w:val="00A50071"/>
    <w:rsid w:val="00A51CB4"/>
    <w:rsid w:val="00A52252"/>
    <w:rsid w:val="00A53C35"/>
    <w:rsid w:val="00A55564"/>
    <w:rsid w:val="00A55C19"/>
    <w:rsid w:val="00A55ED5"/>
    <w:rsid w:val="00A56D18"/>
    <w:rsid w:val="00A57698"/>
    <w:rsid w:val="00A61305"/>
    <w:rsid w:val="00A619C5"/>
    <w:rsid w:val="00A62D70"/>
    <w:rsid w:val="00A637C2"/>
    <w:rsid w:val="00A6485F"/>
    <w:rsid w:val="00A65AE5"/>
    <w:rsid w:val="00A65C39"/>
    <w:rsid w:val="00A66742"/>
    <w:rsid w:val="00A66E21"/>
    <w:rsid w:val="00A66E40"/>
    <w:rsid w:val="00A66F68"/>
    <w:rsid w:val="00A70712"/>
    <w:rsid w:val="00A70E2A"/>
    <w:rsid w:val="00A7348D"/>
    <w:rsid w:val="00A73799"/>
    <w:rsid w:val="00A7429E"/>
    <w:rsid w:val="00A75F2E"/>
    <w:rsid w:val="00A76DDC"/>
    <w:rsid w:val="00A76E8E"/>
    <w:rsid w:val="00A7705A"/>
    <w:rsid w:val="00A773DF"/>
    <w:rsid w:val="00A776B9"/>
    <w:rsid w:val="00A77B2E"/>
    <w:rsid w:val="00A801CF"/>
    <w:rsid w:val="00A817A8"/>
    <w:rsid w:val="00A82E57"/>
    <w:rsid w:val="00A83604"/>
    <w:rsid w:val="00A84924"/>
    <w:rsid w:val="00A84ADA"/>
    <w:rsid w:val="00A85E7F"/>
    <w:rsid w:val="00A86683"/>
    <w:rsid w:val="00A86F79"/>
    <w:rsid w:val="00A877C8"/>
    <w:rsid w:val="00A8789F"/>
    <w:rsid w:val="00A87BEC"/>
    <w:rsid w:val="00A902FD"/>
    <w:rsid w:val="00A9035E"/>
    <w:rsid w:val="00A91DE0"/>
    <w:rsid w:val="00A93B7D"/>
    <w:rsid w:val="00A94F72"/>
    <w:rsid w:val="00A9614E"/>
    <w:rsid w:val="00A97FAD"/>
    <w:rsid w:val="00AA0391"/>
    <w:rsid w:val="00AA13DE"/>
    <w:rsid w:val="00AA17D2"/>
    <w:rsid w:val="00AA190B"/>
    <w:rsid w:val="00AA26F6"/>
    <w:rsid w:val="00AA2EC7"/>
    <w:rsid w:val="00AA34FC"/>
    <w:rsid w:val="00AA66F4"/>
    <w:rsid w:val="00AA6DC8"/>
    <w:rsid w:val="00AB0A84"/>
    <w:rsid w:val="00AB0D5E"/>
    <w:rsid w:val="00AB1D4B"/>
    <w:rsid w:val="00AB1FAD"/>
    <w:rsid w:val="00AB2A4C"/>
    <w:rsid w:val="00AB3F97"/>
    <w:rsid w:val="00AB5660"/>
    <w:rsid w:val="00AB5CED"/>
    <w:rsid w:val="00AB6194"/>
    <w:rsid w:val="00AB65C2"/>
    <w:rsid w:val="00AB70C4"/>
    <w:rsid w:val="00AB74FA"/>
    <w:rsid w:val="00AB7685"/>
    <w:rsid w:val="00AC02BC"/>
    <w:rsid w:val="00AC1BFA"/>
    <w:rsid w:val="00AC6D00"/>
    <w:rsid w:val="00AD1925"/>
    <w:rsid w:val="00AD19FA"/>
    <w:rsid w:val="00AD3B1F"/>
    <w:rsid w:val="00AD4085"/>
    <w:rsid w:val="00AD451F"/>
    <w:rsid w:val="00AD6120"/>
    <w:rsid w:val="00AD639A"/>
    <w:rsid w:val="00AD6893"/>
    <w:rsid w:val="00AD68FF"/>
    <w:rsid w:val="00AE0783"/>
    <w:rsid w:val="00AE1634"/>
    <w:rsid w:val="00AE29D5"/>
    <w:rsid w:val="00AE39DA"/>
    <w:rsid w:val="00AE3E16"/>
    <w:rsid w:val="00AE48A4"/>
    <w:rsid w:val="00AE490B"/>
    <w:rsid w:val="00AE4C65"/>
    <w:rsid w:val="00AE5031"/>
    <w:rsid w:val="00AE6BFD"/>
    <w:rsid w:val="00AE716E"/>
    <w:rsid w:val="00AE719B"/>
    <w:rsid w:val="00AE7867"/>
    <w:rsid w:val="00AE7CF6"/>
    <w:rsid w:val="00AF01CF"/>
    <w:rsid w:val="00AF03BD"/>
    <w:rsid w:val="00AF2B64"/>
    <w:rsid w:val="00AF480D"/>
    <w:rsid w:val="00AF4FE6"/>
    <w:rsid w:val="00B00EF9"/>
    <w:rsid w:val="00B01701"/>
    <w:rsid w:val="00B032A7"/>
    <w:rsid w:val="00B036B0"/>
    <w:rsid w:val="00B03D1A"/>
    <w:rsid w:val="00B03FC6"/>
    <w:rsid w:val="00B04359"/>
    <w:rsid w:val="00B047DB"/>
    <w:rsid w:val="00B0643E"/>
    <w:rsid w:val="00B073A4"/>
    <w:rsid w:val="00B0743B"/>
    <w:rsid w:val="00B07F74"/>
    <w:rsid w:val="00B1004F"/>
    <w:rsid w:val="00B10D56"/>
    <w:rsid w:val="00B10D70"/>
    <w:rsid w:val="00B11ADF"/>
    <w:rsid w:val="00B1333A"/>
    <w:rsid w:val="00B14195"/>
    <w:rsid w:val="00B143F5"/>
    <w:rsid w:val="00B14AE6"/>
    <w:rsid w:val="00B15253"/>
    <w:rsid w:val="00B1540F"/>
    <w:rsid w:val="00B15942"/>
    <w:rsid w:val="00B20298"/>
    <w:rsid w:val="00B21FBF"/>
    <w:rsid w:val="00B229F1"/>
    <w:rsid w:val="00B2650D"/>
    <w:rsid w:val="00B2664D"/>
    <w:rsid w:val="00B2708B"/>
    <w:rsid w:val="00B27CBF"/>
    <w:rsid w:val="00B301C6"/>
    <w:rsid w:val="00B31F0C"/>
    <w:rsid w:val="00B339B3"/>
    <w:rsid w:val="00B343A3"/>
    <w:rsid w:val="00B34DF9"/>
    <w:rsid w:val="00B3501F"/>
    <w:rsid w:val="00B3542D"/>
    <w:rsid w:val="00B37DA8"/>
    <w:rsid w:val="00B41070"/>
    <w:rsid w:val="00B4115C"/>
    <w:rsid w:val="00B41A7D"/>
    <w:rsid w:val="00B422B7"/>
    <w:rsid w:val="00B427E1"/>
    <w:rsid w:val="00B427FC"/>
    <w:rsid w:val="00B43093"/>
    <w:rsid w:val="00B44EBA"/>
    <w:rsid w:val="00B45F8E"/>
    <w:rsid w:val="00B46551"/>
    <w:rsid w:val="00B46BFF"/>
    <w:rsid w:val="00B47242"/>
    <w:rsid w:val="00B4749B"/>
    <w:rsid w:val="00B474B0"/>
    <w:rsid w:val="00B52096"/>
    <w:rsid w:val="00B522B3"/>
    <w:rsid w:val="00B52690"/>
    <w:rsid w:val="00B52BFC"/>
    <w:rsid w:val="00B533C3"/>
    <w:rsid w:val="00B53F77"/>
    <w:rsid w:val="00B546CC"/>
    <w:rsid w:val="00B54B6D"/>
    <w:rsid w:val="00B56371"/>
    <w:rsid w:val="00B56721"/>
    <w:rsid w:val="00B56A76"/>
    <w:rsid w:val="00B570F9"/>
    <w:rsid w:val="00B573AD"/>
    <w:rsid w:val="00B57AA9"/>
    <w:rsid w:val="00B60BB4"/>
    <w:rsid w:val="00B60C1E"/>
    <w:rsid w:val="00B61B7D"/>
    <w:rsid w:val="00B6279F"/>
    <w:rsid w:val="00B649F2"/>
    <w:rsid w:val="00B65089"/>
    <w:rsid w:val="00B652C1"/>
    <w:rsid w:val="00B66526"/>
    <w:rsid w:val="00B66F5E"/>
    <w:rsid w:val="00B67F54"/>
    <w:rsid w:val="00B736E1"/>
    <w:rsid w:val="00B74246"/>
    <w:rsid w:val="00B7552A"/>
    <w:rsid w:val="00B7597E"/>
    <w:rsid w:val="00B777D5"/>
    <w:rsid w:val="00B7787B"/>
    <w:rsid w:val="00B80776"/>
    <w:rsid w:val="00B80B87"/>
    <w:rsid w:val="00B816F2"/>
    <w:rsid w:val="00B82643"/>
    <w:rsid w:val="00B82877"/>
    <w:rsid w:val="00B8385F"/>
    <w:rsid w:val="00B83AE9"/>
    <w:rsid w:val="00B83E1D"/>
    <w:rsid w:val="00B8419A"/>
    <w:rsid w:val="00B84797"/>
    <w:rsid w:val="00B855CB"/>
    <w:rsid w:val="00B86312"/>
    <w:rsid w:val="00B86845"/>
    <w:rsid w:val="00B86B07"/>
    <w:rsid w:val="00B90AD9"/>
    <w:rsid w:val="00B919C2"/>
    <w:rsid w:val="00B9232B"/>
    <w:rsid w:val="00B92FD5"/>
    <w:rsid w:val="00B936A0"/>
    <w:rsid w:val="00B96271"/>
    <w:rsid w:val="00B96675"/>
    <w:rsid w:val="00B969A7"/>
    <w:rsid w:val="00BA0F3B"/>
    <w:rsid w:val="00BA196A"/>
    <w:rsid w:val="00BA35A3"/>
    <w:rsid w:val="00BA3D00"/>
    <w:rsid w:val="00BA44E1"/>
    <w:rsid w:val="00BA64A0"/>
    <w:rsid w:val="00BA72B9"/>
    <w:rsid w:val="00BB0204"/>
    <w:rsid w:val="00BB068B"/>
    <w:rsid w:val="00BB3469"/>
    <w:rsid w:val="00BB41CD"/>
    <w:rsid w:val="00BB5466"/>
    <w:rsid w:val="00BB6B5C"/>
    <w:rsid w:val="00BB7AC3"/>
    <w:rsid w:val="00BB7D45"/>
    <w:rsid w:val="00BC31BE"/>
    <w:rsid w:val="00BC35A6"/>
    <w:rsid w:val="00BC3A31"/>
    <w:rsid w:val="00BC4AFA"/>
    <w:rsid w:val="00BC6BE7"/>
    <w:rsid w:val="00BC7238"/>
    <w:rsid w:val="00BC7A95"/>
    <w:rsid w:val="00BD019A"/>
    <w:rsid w:val="00BD1741"/>
    <w:rsid w:val="00BD2695"/>
    <w:rsid w:val="00BD2D7C"/>
    <w:rsid w:val="00BD2EC5"/>
    <w:rsid w:val="00BD2FFC"/>
    <w:rsid w:val="00BD401A"/>
    <w:rsid w:val="00BD428F"/>
    <w:rsid w:val="00BD4D16"/>
    <w:rsid w:val="00BD5135"/>
    <w:rsid w:val="00BD5540"/>
    <w:rsid w:val="00BD7437"/>
    <w:rsid w:val="00BD7F48"/>
    <w:rsid w:val="00BE0D12"/>
    <w:rsid w:val="00BE1603"/>
    <w:rsid w:val="00BE2213"/>
    <w:rsid w:val="00BE26A0"/>
    <w:rsid w:val="00BE3E14"/>
    <w:rsid w:val="00BE40D1"/>
    <w:rsid w:val="00BE42BC"/>
    <w:rsid w:val="00BE48BD"/>
    <w:rsid w:val="00BE49E1"/>
    <w:rsid w:val="00BE5108"/>
    <w:rsid w:val="00BE664C"/>
    <w:rsid w:val="00BF0BDD"/>
    <w:rsid w:val="00BF4A46"/>
    <w:rsid w:val="00BF52E8"/>
    <w:rsid w:val="00BF5F0C"/>
    <w:rsid w:val="00BF6D6B"/>
    <w:rsid w:val="00BF7A92"/>
    <w:rsid w:val="00C01580"/>
    <w:rsid w:val="00C0250A"/>
    <w:rsid w:val="00C02C0A"/>
    <w:rsid w:val="00C05C8F"/>
    <w:rsid w:val="00C0633E"/>
    <w:rsid w:val="00C076D3"/>
    <w:rsid w:val="00C07B00"/>
    <w:rsid w:val="00C1141C"/>
    <w:rsid w:val="00C12B1C"/>
    <w:rsid w:val="00C12C53"/>
    <w:rsid w:val="00C13C2F"/>
    <w:rsid w:val="00C17129"/>
    <w:rsid w:val="00C17793"/>
    <w:rsid w:val="00C20D50"/>
    <w:rsid w:val="00C2103D"/>
    <w:rsid w:val="00C231A7"/>
    <w:rsid w:val="00C25122"/>
    <w:rsid w:val="00C27D8F"/>
    <w:rsid w:val="00C323EC"/>
    <w:rsid w:val="00C32C5E"/>
    <w:rsid w:val="00C34AC9"/>
    <w:rsid w:val="00C34AE4"/>
    <w:rsid w:val="00C35F66"/>
    <w:rsid w:val="00C36B4D"/>
    <w:rsid w:val="00C372F8"/>
    <w:rsid w:val="00C3751C"/>
    <w:rsid w:val="00C40550"/>
    <w:rsid w:val="00C434E2"/>
    <w:rsid w:val="00C43DE6"/>
    <w:rsid w:val="00C44E77"/>
    <w:rsid w:val="00C45031"/>
    <w:rsid w:val="00C4630B"/>
    <w:rsid w:val="00C467BA"/>
    <w:rsid w:val="00C467D4"/>
    <w:rsid w:val="00C46857"/>
    <w:rsid w:val="00C46F2F"/>
    <w:rsid w:val="00C47A54"/>
    <w:rsid w:val="00C50F9F"/>
    <w:rsid w:val="00C510D1"/>
    <w:rsid w:val="00C51204"/>
    <w:rsid w:val="00C5152C"/>
    <w:rsid w:val="00C517A8"/>
    <w:rsid w:val="00C51D5D"/>
    <w:rsid w:val="00C5201F"/>
    <w:rsid w:val="00C524F3"/>
    <w:rsid w:val="00C52885"/>
    <w:rsid w:val="00C52F6C"/>
    <w:rsid w:val="00C534C5"/>
    <w:rsid w:val="00C54B3E"/>
    <w:rsid w:val="00C54F65"/>
    <w:rsid w:val="00C550E5"/>
    <w:rsid w:val="00C56620"/>
    <w:rsid w:val="00C60480"/>
    <w:rsid w:val="00C60570"/>
    <w:rsid w:val="00C61774"/>
    <w:rsid w:val="00C621E7"/>
    <w:rsid w:val="00C63C7A"/>
    <w:rsid w:val="00C64F8D"/>
    <w:rsid w:val="00C65383"/>
    <w:rsid w:val="00C658F5"/>
    <w:rsid w:val="00C65A4B"/>
    <w:rsid w:val="00C665CC"/>
    <w:rsid w:val="00C7064C"/>
    <w:rsid w:val="00C70F74"/>
    <w:rsid w:val="00C71247"/>
    <w:rsid w:val="00C71501"/>
    <w:rsid w:val="00C7271E"/>
    <w:rsid w:val="00C72E72"/>
    <w:rsid w:val="00C73003"/>
    <w:rsid w:val="00C73417"/>
    <w:rsid w:val="00C744B3"/>
    <w:rsid w:val="00C748B2"/>
    <w:rsid w:val="00C7690D"/>
    <w:rsid w:val="00C76BB4"/>
    <w:rsid w:val="00C77604"/>
    <w:rsid w:val="00C77D73"/>
    <w:rsid w:val="00C80894"/>
    <w:rsid w:val="00C80931"/>
    <w:rsid w:val="00C811A0"/>
    <w:rsid w:val="00C82B8A"/>
    <w:rsid w:val="00C84BC2"/>
    <w:rsid w:val="00C86409"/>
    <w:rsid w:val="00C90F92"/>
    <w:rsid w:val="00C9146F"/>
    <w:rsid w:val="00C91E90"/>
    <w:rsid w:val="00C92B7F"/>
    <w:rsid w:val="00C92DB4"/>
    <w:rsid w:val="00C96006"/>
    <w:rsid w:val="00C97C04"/>
    <w:rsid w:val="00CA06D6"/>
    <w:rsid w:val="00CA0789"/>
    <w:rsid w:val="00CA094C"/>
    <w:rsid w:val="00CA0A9D"/>
    <w:rsid w:val="00CA2164"/>
    <w:rsid w:val="00CA2250"/>
    <w:rsid w:val="00CA2DBD"/>
    <w:rsid w:val="00CA521F"/>
    <w:rsid w:val="00CA5455"/>
    <w:rsid w:val="00CA57F2"/>
    <w:rsid w:val="00CA5805"/>
    <w:rsid w:val="00CA6299"/>
    <w:rsid w:val="00CA6BE4"/>
    <w:rsid w:val="00CA6C3B"/>
    <w:rsid w:val="00CA7046"/>
    <w:rsid w:val="00CA7241"/>
    <w:rsid w:val="00CB05A9"/>
    <w:rsid w:val="00CB1C55"/>
    <w:rsid w:val="00CB3490"/>
    <w:rsid w:val="00CB3655"/>
    <w:rsid w:val="00CB49F3"/>
    <w:rsid w:val="00CB5C50"/>
    <w:rsid w:val="00CB641F"/>
    <w:rsid w:val="00CB6B7D"/>
    <w:rsid w:val="00CB6B8A"/>
    <w:rsid w:val="00CB6E8E"/>
    <w:rsid w:val="00CB71EA"/>
    <w:rsid w:val="00CB7EBD"/>
    <w:rsid w:val="00CC1371"/>
    <w:rsid w:val="00CC19A7"/>
    <w:rsid w:val="00CC1B7B"/>
    <w:rsid w:val="00CC247E"/>
    <w:rsid w:val="00CC26AB"/>
    <w:rsid w:val="00CC2C0A"/>
    <w:rsid w:val="00CC73AF"/>
    <w:rsid w:val="00CD01BB"/>
    <w:rsid w:val="00CD027C"/>
    <w:rsid w:val="00CD25DC"/>
    <w:rsid w:val="00CD2B4B"/>
    <w:rsid w:val="00CD3135"/>
    <w:rsid w:val="00CD3BA0"/>
    <w:rsid w:val="00CD431A"/>
    <w:rsid w:val="00CD43F8"/>
    <w:rsid w:val="00CD45C9"/>
    <w:rsid w:val="00CD4CAD"/>
    <w:rsid w:val="00CD79B5"/>
    <w:rsid w:val="00CE0F1D"/>
    <w:rsid w:val="00CE2FAD"/>
    <w:rsid w:val="00CE4015"/>
    <w:rsid w:val="00CE475D"/>
    <w:rsid w:val="00CE5103"/>
    <w:rsid w:val="00CE5C49"/>
    <w:rsid w:val="00CE6186"/>
    <w:rsid w:val="00CE6CD1"/>
    <w:rsid w:val="00CF04C6"/>
    <w:rsid w:val="00CF0BE1"/>
    <w:rsid w:val="00CF1519"/>
    <w:rsid w:val="00CF2486"/>
    <w:rsid w:val="00CF259B"/>
    <w:rsid w:val="00CF3363"/>
    <w:rsid w:val="00CF478C"/>
    <w:rsid w:val="00CF75E8"/>
    <w:rsid w:val="00CF77C4"/>
    <w:rsid w:val="00CF7E8A"/>
    <w:rsid w:val="00CF7F23"/>
    <w:rsid w:val="00D00EAA"/>
    <w:rsid w:val="00D018A3"/>
    <w:rsid w:val="00D03BF4"/>
    <w:rsid w:val="00D04E75"/>
    <w:rsid w:val="00D04FFB"/>
    <w:rsid w:val="00D065F2"/>
    <w:rsid w:val="00D06C56"/>
    <w:rsid w:val="00D06F15"/>
    <w:rsid w:val="00D11163"/>
    <w:rsid w:val="00D111CD"/>
    <w:rsid w:val="00D12882"/>
    <w:rsid w:val="00D1347F"/>
    <w:rsid w:val="00D15265"/>
    <w:rsid w:val="00D16095"/>
    <w:rsid w:val="00D16692"/>
    <w:rsid w:val="00D1728B"/>
    <w:rsid w:val="00D17DFB"/>
    <w:rsid w:val="00D17FE3"/>
    <w:rsid w:val="00D203E4"/>
    <w:rsid w:val="00D20792"/>
    <w:rsid w:val="00D21475"/>
    <w:rsid w:val="00D2155B"/>
    <w:rsid w:val="00D217D1"/>
    <w:rsid w:val="00D21A2E"/>
    <w:rsid w:val="00D21D14"/>
    <w:rsid w:val="00D22299"/>
    <w:rsid w:val="00D242A5"/>
    <w:rsid w:val="00D245DA"/>
    <w:rsid w:val="00D26F6C"/>
    <w:rsid w:val="00D31769"/>
    <w:rsid w:val="00D33B50"/>
    <w:rsid w:val="00D3422D"/>
    <w:rsid w:val="00D35866"/>
    <w:rsid w:val="00D37196"/>
    <w:rsid w:val="00D4093C"/>
    <w:rsid w:val="00D42A70"/>
    <w:rsid w:val="00D42C1F"/>
    <w:rsid w:val="00D43F3C"/>
    <w:rsid w:val="00D44481"/>
    <w:rsid w:val="00D444D4"/>
    <w:rsid w:val="00D44576"/>
    <w:rsid w:val="00D4467B"/>
    <w:rsid w:val="00D44B79"/>
    <w:rsid w:val="00D44CD0"/>
    <w:rsid w:val="00D451B6"/>
    <w:rsid w:val="00D462D2"/>
    <w:rsid w:val="00D47E02"/>
    <w:rsid w:val="00D50254"/>
    <w:rsid w:val="00D50443"/>
    <w:rsid w:val="00D50DAC"/>
    <w:rsid w:val="00D51377"/>
    <w:rsid w:val="00D517F1"/>
    <w:rsid w:val="00D531EA"/>
    <w:rsid w:val="00D533C1"/>
    <w:rsid w:val="00D54EA6"/>
    <w:rsid w:val="00D559A6"/>
    <w:rsid w:val="00D55C78"/>
    <w:rsid w:val="00D567FF"/>
    <w:rsid w:val="00D573F1"/>
    <w:rsid w:val="00D61888"/>
    <w:rsid w:val="00D62444"/>
    <w:rsid w:val="00D6325B"/>
    <w:rsid w:val="00D6500B"/>
    <w:rsid w:val="00D66D73"/>
    <w:rsid w:val="00D673A7"/>
    <w:rsid w:val="00D67495"/>
    <w:rsid w:val="00D70092"/>
    <w:rsid w:val="00D70168"/>
    <w:rsid w:val="00D70D4B"/>
    <w:rsid w:val="00D70DEB"/>
    <w:rsid w:val="00D71895"/>
    <w:rsid w:val="00D71926"/>
    <w:rsid w:val="00D72130"/>
    <w:rsid w:val="00D72601"/>
    <w:rsid w:val="00D72B9A"/>
    <w:rsid w:val="00D730F8"/>
    <w:rsid w:val="00D7350B"/>
    <w:rsid w:val="00D73F4E"/>
    <w:rsid w:val="00D74469"/>
    <w:rsid w:val="00D74C0C"/>
    <w:rsid w:val="00D74ECB"/>
    <w:rsid w:val="00D773ED"/>
    <w:rsid w:val="00D801F4"/>
    <w:rsid w:val="00D8085D"/>
    <w:rsid w:val="00D80EB6"/>
    <w:rsid w:val="00D817B8"/>
    <w:rsid w:val="00D82749"/>
    <w:rsid w:val="00D83210"/>
    <w:rsid w:val="00D838FC"/>
    <w:rsid w:val="00D8448F"/>
    <w:rsid w:val="00D86EA7"/>
    <w:rsid w:val="00D87E39"/>
    <w:rsid w:val="00D90163"/>
    <w:rsid w:val="00D929C9"/>
    <w:rsid w:val="00D93EC6"/>
    <w:rsid w:val="00D94149"/>
    <w:rsid w:val="00D94D1D"/>
    <w:rsid w:val="00D9770C"/>
    <w:rsid w:val="00DA090D"/>
    <w:rsid w:val="00DA0BFE"/>
    <w:rsid w:val="00DA1340"/>
    <w:rsid w:val="00DA3B68"/>
    <w:rsid w:val="00DA5F3D"/>
    <w:rsid w:val="00DA62F0"/>
    <w:rsid w:val="00DA6FBA"/>
    <w:rsid w:val="00DA7619"/>
    <w:rsid w:val="00DB0DCB"/>
    <w:rsid w:val="00DB1869"/>
    <w:rsid w:val="00DB1CEF"/>
    <w:rsid w:val="00DB3478"/>
    <w:rsid w:val="00DB3ABE"/>
    <w:rsid w:val="00DB4DC5"/>
    <w:rsid w:val="00DB586B"/>
    <w:rsid w:val="00DC387D"/>
    <w:rsid w:val="00DC4369"/>
    <w:rsid w:val="00DC4735"/>
    <w:rsid w:val="00DC4DDC"/>
    <w:rsid w:val="00DC5BA3"/>
    <w:rsid w:val="00DC69B1"/>
    <w:rsid w:val="00DC743A"/>
    <w:rsid w:val="00DC76EF"/>
    <w:rsid w:val="00DD0252"/>
    <w:rsid w:val="00DD03BA"/>
    <w:rsid w:val="00DD0600"/>
    <w:rsid w:val="00DD0B06"/>
    <w:rsid w:val="00DD2381"/>
    <w:rsid w:val="00DD300B"/>
    <w:rsid w:val="00DD4E98"/>
    <w:rsid w:val="00DE00A8"/>
    <w:rsid w:val="00DE0515"/>
    <w:rsid w:val="00DE0E18"/>
    <w:rsid w:val="00DE1554"/>
    <w:rsid w:val="00DE1D45"/>
    <w:rsid w:val="00DE38B2"/>
    <w:rsid w:val="00DE62F7"/>
    <w:rsid w:val="00DE727D"/>
    <w:rsid w:val="00DE74E2"/>
    <w:rsid w:val="00DF0011"/>
    <w:rsid w:val="00DF033B"/>
    <w:rsid w:val="00DF20D0"/>
    <w:rsid w:val="00DF2E64"/>
    <w:rsid w:val="00DF3721"/>
    <w:rsid w:val="00DF3973"/>
    <w:rsid w:val="00DF3BC4"/>
    <w:rsid w:val="00DF5C87"/>
    <w:rsid w:val="00DF6EAF"/>
    <w:rsid w:val="00E00D91"/>
    <w:rsid w:val="00E020E5"/>
    <w:rsid w:val="00E027E7"/>
    <w:rsid w:val="00E03141"/>
    <w:rsid w:val="00E05E54"/>
    <w:rsid w:val="00E061CB"/>
    <w:rsid w:val="00E064EC"/>
    <w:rsid w:val="00E06900"/>
    <w:rsid w:val="00E0698E"/>
    <w:rsid w:val="00E07437"/>
    <w:rsid w:val="00E10B0C"/>
    <w:rsid w:val="00E1266F"/>
    <w:rsid w:val="00E126E1"/>
    <w:rsid w:val="00E128D1"/>
    <w:rsid w:val="00E1373B"/>
    <w:rsid w:val="00E14473"/>
    <w:rsid w:val="00E167DD"/>
    <w:rsid w:val="00E16B3E"/>
    <w:rsid w:val="00E17154"/>
    <w:rsid w:val="00E2010D"/>
    <w:rsid w:val="00E21C39"/>
    <w:rsid w:val="00E21E79"/>
    <w:rsid w:val="00E22908"/>
    <w:rsid w:val="00E23544"/>
    <w:rsid w:val="00E237CF"/>
    <w:rsid w:val="00E25B29"/>
    <w:rsid w:val="00E311B6"/>
    <w:rsid w:val="00E31C4E"/>
    <w:rsid w:val="00E31E87"/>
    <w:rsid w:val="00E33C07"/>
    <w:rsid w:val="00E33DF4"/>
    <w:rsid w:val="00E34389"/>
    <w:rsid w:val="00E349DD"/>
    <w:rsid w:val="00E3522B"/>
    <w:rsid w:val="00E35C33"/>
    <w:rsid w:val="00E36613"/>
    <w:rsid w:val="00E36FEB"/>
    <w:rsid w:val="00E37229"/>
    <w:rsid w:val="00E37897"/>
    <w:rsid w:val="00E4025E"/>
    <w:rsid w:val="00E43CF8"/>
    <w:rsid w:val="00E448BC"/>
    <w:rsid w:val="00E45042"/>
    <w:rsid w:val="00E45A5A"/>
    <w:rsid w:val="00E469D6"/>
    <w:rsid w:val="00E511A7"/>
    <w:rsid w:val="00E51BC9"/>
    <w:rsid w:val="00E521B6"/>
    <w:rsid w:val="00E53411"/>
    <w:rsid w:val="00E53664"/>
    <w:rsid w:val="00E53C7D"/>
    <w:rsid w:val="00E5481D"/>
    <w:rsid w:val="00E55847"/>
    <w:rsid w:val="00E55D90"/>
    <w:rsid w:val="00E55DED"/>
    <w:rsid w:val="00E56E49"/>
    <w:rsid w:val="00E57BBE"/>
    <w:rsid w:val="00E57C85"/>
    <w:rsid w:val="00E61334"/>
    <w:rsid w:val="00E6200F"/>
    <w:rsid w:val="00E646B5"/>
    <w:rsid w:val="00E64D38"/>
    <w:rsid w:val="00E67643"/>
    <w:rsid w:val="00E718DC"/>
    <w:rsid w:val="00E71BE0"/>
    <w:rsid w:val="00E7320E"/>
    <w:rsid w:val="00E7351F"/>
    <w:rsid w:val="00E7356E"/>
    <w:rsid w:val="00E73B9D"/>
    <w:rsid w:val="00E73D98"/>
    <w:rsid w:val="00E75A6D"/>
    <w:rsid w:val="00E76DE3"/>
    <w:rsid w:val="00E77457"/>
    <w:rsid w:val="00E77F55"/>
    <w:rsid w:val="00E80BB1"/>
    <w:rsid w:val="00E81EDF"/>
    <w:rsid w:val="00E81F1A"/>
    <w:rsid w:val="00E8232A"/>
    <w:rsid w:val="00E834B0"/>
    <w:rsid w:val="00E84318"/>
    <w:rsid w:val="00E84E6B"/>
    <w:rsid w:val="00E8524F"/>
    <w:rsid w:val="00E85729"/>
    <w:rsid w:val="00E85FC7"/>
    <w:rsid w:val="00E869FA"/>
    <w:rsid w:val="00E87046"/>
    <w:rsid w:val="00E90F1B"/>
    <w:rsid w:val="00E917D0"/>
    <w:rsid w:val="00E91A58"/>
    <w:rsid w:val="00E92DE6"/>
    <w:rsid w:val="00E93213"/>
    <w:rsid w:val="00E95933"/>
    <w:rsid w:val="00E96573"/>
    <w:rsid w:val="00E96D57"/>
    <w:rsid w:val="00EA03FC"/>
    <w:rsid w:val="00EA0887"/>
    <w:rsid w:val="00EA0ABD"/>
    <w:rsid w:val="00EA252E"/>
    <w:rsid w:val="00EA2F99"/>
    <w:rsid w:val="00EA39DC"/>
    <w:rsid w:val="00EA3C5D"/>
    <w:rsid w:val="00EA4A3F"/>
    <w:rsid w:val="00EA4DB0"/>
    <w:rsid w:val="00EA5EC0"/>
    <w:rsid w:val="00EA5EF4"/>
    <w:rsid w:val="00EA6867"/>
    <w:rsid w:val="00EB0D09"/>
    <w:rsid w:val="00EB225E"/>
    <w:rsid w:val="00EB2333"/>
    <w:rsid w:val="00EB2A43"/>
    <w:rsid w:val="00EB36ED"/>
    <w:rsid w:val="00EB3E86"/>
    <w:rsid w:val="00EB45DC"/>
    <w:rsid w:val="00EB541B"/>
    <w:rsid w:val="00EB565F"/>
    <w:rsid w:val="00EB75BE"/>
    <w:rsid w:val="00EB7F10"/>
    <w:rsid w:val="00EC1D25"/>
    <w:rsid w:val="00EC3B6B"/>
    <w:rsid w:val="00EC5561"/>
    <w:rsid w:val="00EC5E28"/>
    <w:rsid w:val="00EC78D6"/>
    <w:rsid w:val="00EC7A1B"/>
    <w:rsid w:val="00ED1D60"/>
    <w:rsid w:val="00ED350F"/>
    <w:rsid w:val="00ED3682"/>
    <w:rsid w:val="00ED45A2"/>
    <w:rsid w:val="00ED4A12"/>
    <w:rsid w:val="00ED5042"/>
    <w:rsid w:val="00ED55F7"/>
    <w:rsid w:val="00ED6032"/>
    <w:rsid w:val="00ED64DA"/>
    <w:rsid w:val="00ED74A2"/>
    <w:rsid w:val="00EE1E44"/>
    <w:rsid w:val="00EE23CF"/>
    <w:rsid w:val="00EE2DDB"/>
    <w:rsid w:val="00EE3C72"/>
    <w:rsid w:val="00EE4C49"/>
    <w:rsid w:val="00EE5A62"/>
    <w:rsid w:val="00EE5F70"/>
    <w:rsid w:val="00EE73E4"/>
    <w:rsid w:val="00EF042A"/>
    <w:rsid w:val="00EF09DE"/>
    <w:rsid w:val="00EF0BE4"/>
    <w:rsid w:val="00EF1536"/>
    <w:rsid w:val="00EF275D"/>
    <w:rsid w:val="00EF60E4"/>
    <w:rsid w:val="00EF6755"/>
    <w:rsid w:val="00EF6B6D"/>
    <w:rsid w:val="00EF75AE"/>
    <w:rsid w:val="00F036F2"/>
    <w:rsid w:val="00F03928"/>
    <w:rsid w:val="00F04AAB"/>
    <w:rsid w:val="00F05405"/>
    <w:rsid w:val="00F0585D"/>
    <w:rsid w:val="00F10817"/>
    <w:rsid w:val="00F111BE"/>
    <w:rsid w:val="00F13D6B"/>
    <w:rsid w:val="00F13F57"/>
    <w:rsid w:val="00F14420"/>
    <w:rsid w:val="00F14639"/>
    <w:rsid w:val="00F14C03"/>
    <w:rsid w:val="00F151AE"/>
    <w:rsid w:val="00F158D4"/>
    <w:rsid w:val="00F168A0"/>
    <w:rsid w:val="00F16C1E"/>
    <w:rsid w:val="00F17E01"/>
    <w:rsid w:val="00F210D2"/>
    <w:rsid w:val="00F2221C"/>
    <w:rsid w:val="00F22756"/>
    <w:rsid w:val="00F22ABA"/>
    <w:rsid w:val="00F22D14"/>
    <w:rsid w:val="00F233FE"/>
    <w:rsid w:val="00F26363"/>
    <w:rsid w:val="00F31C8E"/>
    <w:rsid w:val="00F31FDE"/>
    <w:rsid w:val="00F32ED7"/>
    <w:rsid w:val="00F33E30"/>
    <w:rsid w:val="00F34526"/>
    <w:rsid w:val="00F358B4"/>
    <w:rsid w:val="00F36513"/>
    <w:rsid w:val="00F36D23"/>
    <w:rsid w:val="00F37699"/>
    <w:rsid w:val="00F37D71"/>
    <w:rsid w:val="00F37E0E"/>
    <w:rsid w:val="00F40CF0"/>
    <w:rsid w:val="00F416F0"/>
    <w:rsid w:val="00F41912"/>
    <w:rsid w:val="00F42C27"/>
    <w:rsid w:val="00F431BE"/>
    <w:rsid w:val="00F4352F"/>
    <w:rsid w:val="00F43D40"/>
    <w:rsid w:val="00F44111"/>
    <w:rsid w:val="00F4457B"/>
    <w:rsid w:val="00F44E3B"/>
    <w:rsid w:val="00F458C0"/>
    <w:rsid w:val="00F45C16"/>
    <w:rsid w:val="00F46240"/>
    <w:rsid w:val="00F502CB"/>
    <w:rsid w:val="00F50AAE"/>
    <w:rsid w:val="00F50BD9"/>
    <w:rsid w:val="00F50E73"/>
    <w:rsid w:val="00F52216"/>
    <w:rsid w:val="00F52223"/>
    <w:rsid w:val="00F52B6C"/>
    <w:rsid w:val="00F52D98"/>
    <w:rsid w:val="00F54077"/>
    <w:rsid w:val="00F54817"/>
    <w:rsid w:val="00F54A02"/>
    <w:rsid w:val="00F55101"/>
    <w:rsid w:val="00F55E31"/>
    <w:rsid w:val="00F56D56"/>
    <w:rsid w:val="00F574D1"/>
    <w:rsid w:val="00F60886"/>
    <w:rsid w:val="00F6192D"/>
    <w:rsid w:val="00F62283"/>
    <w:rsid w:val="00F62FC2"/>
    <w:rsid w:val="00F655CD"/>
    <w:rsid w:val="00F67487"/>
    <w:rsid w:val="00F67B67"/>
    <w:rsid w:val="00F70495"/>
    <w:rsid w:val="00F710A3"/>
    <w:rsid w:val="00F7119E"/>
    <w:rsid w:val="00F72270"/>
    <w:rsid w:val="00F722B2"/>
    <w:rsid w:val="00F723BF"/>
    <w:rsid w:val="00F73584"/>
    <w:rsid w:val="00F74152"/>
    <w:rsid w:val="00F76108"/>
    <w:rsid w:val="00F7647E"/>
    <w:rsid w:val="00F76BF3"/>
    <w:rsid w:val="00F77310"/>
    <w:rsid w:val="00F777AB"/>
    <w:rsid w:val="00F80EF3"/>
    <w:rsid w:val="00F81163"/>
    <w:rsid w:val="00F85B02"/>
    <w:rsid w:val="00F869B0"/>
    <w:rsid w:val="00F86AF3"/>
    <w:rsid w:val="00F9035D"/>
    <w:rsid w:val="00F90DA9"/>
    <w:rsid w:val="00F90FA3"/>
    <w:rsid w:val="00F928C6"/>
    <w:rsid w:val="00F942BC"/>
    <w:rsid w:val="00F94E01"/>
    <w:rsid w:val="00F9644F"/>
    <w:rsid w:val="00FA0649"/>
    <w:rsid w:val="00FA073B"/>
    <w:rsid w:val="00FA28F0"/>
    <w:rsid w:val="00FA2C05"/>
    <w:rsid w:val="00FA37C3"/>
    <w:rsid w:val="00FA5079"/>
    <w:rsid w:val="00FA554E"/>
    <w:rsid w:val="00FA603F"/>
    <w:rsid w:val="00FA66D5"/>
    <w:rsid w:val="00FA6AE6"/>
    <w:rsid w:val="00FB056E"/>
    <w:rsid w:val="00FB072D"/>
    <w:rsid w:val="00FB202F"/>
    <w:rsid w:val="00FB2D31"/>
    <w:rsid w:val="00FB2E6D"/>
    <w:rsid w:val="00FB3448"/>
    <w:rsid w:val="00FB494B"/>
    <w:rsid w:val="00FB5B38"/>
    <w:rsid w:val="00FC18F1"/>
    <w:rsid w:val="00FC1A34"/>
    <w:rsid w:val="00FC1C91"/>
    <w:rsid w:val="00FC2822"/>
    <w:rsid w:val="00FC3DB2"/>
    <w:rsid w:val="00FC4E32"/>
    <w:rsid w:val="00FC5889"/>
    <w:rsid w:val="00FC6A03"/>
    <w:rsid w:val="00FC72E1"/>
    <w:rsid w:val="00FD0174"/>
    <w:rsid w:val="00FD04EF"/>
    <w:rsid w:val="00FD1DFD"/>
    <w:rsid w:val="00FD3435"/>
    <w:rsid w:val="00FD3C1C"/>
    <w:rsid w:val="00FD4635"/>
    <w:rsid w:val="00FD650F"/>
    <w:rsid w:val="00FD6D15"/>
    <w:rsid w:val="00FE0FFC"/>
    <w:rsid w:val="00FE2202"/>
    <w:rsid w:val="00FE2C7B"/>
    <w:rsid w:val="00FE3A71"/>
    <w:rsid w:val="00FE495F"/>
    <w:rsid w:val="00FE4D77"/>
    <w:rsid w:val="00FE5078"/>
    <w:rsid w:val="00FE584B"/>
    <w:rsid w:val="00FE6ECF"/>
    <w:rsid w:val="00FE7558"/>
    <w:rsid w:val="00FE75A8"/>
    <w:rsid w:val="00FE7AAB"/>
    <w:rsid w:val="00FF2C15"/>
    <w:rsid w:val="00FF3D30"/>
    <w:rsid w:val="00FF574A"/>
    <w:rsid w:val="00FF6D4A"/>
    <w:rsid w:val="00FF745E"/>
    <w:rsid w:val="01714E1D"/>
    <w:rsid w:val="021E5638"/>
    <w:rsid w:val="025D731B"/>
    <w:rsid w:val="03101F14"/>
    <w:rsid w:val="038D4BC3"/>
    <w:rsid w:val="045A65A0"/>
    <w:rsid w:val="06522F93"/>
    <w:rsid w:val="0A016D59"/>
    <w:rsid w:val="0D157B86"/>
    <w:rsid w:val="0DA35569"/>
    <w:rsid w:val="0FE75425"/>
    <w:rsid w:val="12B4386F"/>
    <w:rsid w:val="134642C6"/>
    <w:rsid w:val="13E65092"/>
    <w:rsid w:val="14B7278A"/>
    <w:rsid w:val="15180AD9"/>
    <w:rsid w:val="153C7700"/>
    <w:rsid w:val="18630715"/>
    <w:rsid w:val="1A2C607F"/>
    <w:rsid w:val="26EA7230"/>
    <w:rsid w:val="28941109"/>
    <w:rsid w:val="29667AA4"/>
    <w:rsid w:val="2DCC2025"/>
    <w:rsid w:val="2F362458"/>
    <w:rsid w:val="30AC7EEF"/>
    <w:rsid w:val="3286046F"/>
    <w:rsid w:val="34545D37"/>
    <w:rsid w:val="34D477FF"/>
    <w:rsid w:val="34F44E6F"/>
    <w:rsid w:val="36DB47D1"/>
    <w:rsid w:val="45A02736"/>
    <w:rsid w:val="4A8017C9"/>
    <w:rsid w:val="4B547222"/>
    <w:rsid w:val="4C085DCC"/>
    <w:rsid w:val="4C692B28"/>
    <w:rsid w:val="4D4322D1"/>
    <w:rsid w:val="4D8A4FD4"/>
    <w:rsid w:val="52BA6948"/>
    <w:rsid w:val="55571991"/>
    <w:rsid w:val="5D4E3CA0"/>
    <w:rsid w:val="5E170094"/>
    <w:rsid w:val="67AE2F25"/>
    <w:rsid w:val="6F262767"/>
    <w:rsid w:val="75C735CB"/>
    <w:rsid w:val="76507B1F"/>
    <w:rsid w:val="768E7591"/>
    <w:rsid w:val="78C74E32"/>
    <w:rsid w:val="7ABC1A6A"/>
    <w:rsid w:val="7D71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1EC54"/>
  <w15:docId w15:val="{8810E51C-1857-417B-B5DF-74580C5C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qFormat="1"/>
    <w:lsdException w:name="annotation text" w:uiPriority="0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uiPriority="0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uiPriority="0" w:qFormat="1"/>
    <w:lsdException w:name="List Bullet 3" w:uiPriority="0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0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6BB4"/>
    <w:pPr>
      <w:widowControl w:val="0"/>
      <w:spacing w:line="360" w:lineRule="auto"/>
    </w:pPr>
    <w:rPr>
      <w:rFonts w:ascii="宋体" w:eastAsia="华文仿宋"/>
      <w:kern w:val="2"/>
      <w:sz w:val="28"/>
    </w:rPr>
  </w:style>
  <w:style w:type="paragraph" w:styleId="1">
    <w:name w:val="heading 1"/>
    <w:basedOn w:val="a0"/>
    <w:next w:val="a0"/>
    <w:link w:val="12"/>
    <w:qFormat/>
    <w:pPr>
      <w:keepNext/>
      <w:keepLines/>
      <w:numPr>
        <w:numId w:val="1"/>
      </w:numPr>
      <w:spacing w:before="120" w:after="120"/>
      <w:ind w:rightChars="-160" w:right="-384"/>
      <w:outlineLvl w:val="0"/>
    </w:pPr>
    <w:rPr>
      <w:rFonts w:ascii="黑体" w:eastAsia="黑体" w:hAnsi="宋体"/>
      <w:kern w:val="44"/>
      <w:sz w:val="32"/>
    </w:rPr>
  </w:style>
  <w:style w:type="paragraph" w:styleId="2">
    <w:name w:val="heading 2"/>
    <w:basedOn w:val="a0"/>
    <w:next w:val="a0"/>
    <w:link w:val="20"/>
    <w:qFormat/>
    <w:pPr>
      <w:keepNext/>
      <w:keepLines/>
      <w:numPr>
        <w:ilvl w:val="1"/>
        <w:numId w:val="1"/>
      </w:numPr>
      <w:spacing w:before="120" w:after="120"/>
      <w:ind w:rightChars="-160" w:right="-384"/>
      <w:outlineLvl w:val="1"/>
    </w:pPr>
    <w:rPr>
      <w:rFonts w:ascii="黑体" w:eastAsia="黑体" w:hAnsi="宋体"/>
      <w:sz w:val="30"/>
    </w:rPr>
  </w:style>
  <w:style w:type="paragraph" w:styleId="3">
    <w:name w:val="heading 3"/>
    <w:basedOn w:val="a0"/>
    <w:next w:val="a0"/>
    <w:link w:val="30"/>
    <w:qFormat/>
    <w:pPr>
      <w:keepNext/>
      <w:keepLines/>
      <w:numPr>
        <w:ilvl w:val="2"/>
        <w:numId w:val="1"/>
      </w:numPr>
      <w:spacing w:line="413" w:lineRule="auto"/>
      <w:outlineLvl w:val="2"/>
    </w:pPr>
    <w:rPr>
      <w:rFonts w:eastAsia="黑体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eastAsia="黑体" w:hAnsi="Arial"/>
    </w:rPr>
  </w:style>
  <w:style w:type="paragraph" w:styleId="5">
    <w:name w:val="heading 5"/>
    <w:basedOn w:val="a0"/>
    <w:next w:val="a1"/>
    <w:link w:val="50"/>
    <w:qFormat/>
    <w:pPr>
      <w:keepNext/>
      <w:keepLines/>
      <w:numPr>
        <w:ilvl w:val="4"/>
        <w:numId w:val="1"/>
      </w:numPr>
      <w:spacing w:before="120" w:after="120"/>
      <w:outlineLvl w:val="4"/>
    </w:pPr>
    <w:rPr>
      <w:rFonts w:eastAsia="黑体"/>
      <w:kern w:val="28"/>
    </w:rPr>
  </w:style>
  <w:style w:type="paragraph" w:styleId="6">
    <w:name w:val="heading 6"/>
    <w:basedOn w:val="a0"/>
    <w:next w:val="a1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0"/>
    <w:next w:val="a0"/>
    <w:link w:val="70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</w:rPr>
  </w:style>
  <w:style w:type="paragraph" w:styleId="8">
    <w:name w:val="heading 8"/>
    <w:basedOn w:val="a0"/>
    <w:next w:val="a0"/>
    <w:link w:val="80"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0"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ind w:firstLine="420"/>
    </w:pPr>
  </w:style>
  <w:style w:type="paragraph" w:styleId="31">
    <w:name w:val="List 3"/>
    <w:basedOn w:val="a0"/>
    <w:uiPriority w:val="99"/>
    <w:qFormat/>
    <w:pPr>
      <w:ind w:leftChars="400" w:left="100" w:hangingChars="200" w:hanging="200"/>
    </w:pPr>
  </w:style>
  <w:style w:type="paragraph" w:styleId="a6">
    <w:name w:val="annotation subject"/>
    <w:basedOn w:val="a7"/>
    <w:next w:val="a7"/>
    <w:link w:val="a8"/>
    <w:uiPriority w:val="99"/>
    <w:unhideWhenUsed/>
    <w:qFormat/>
    <w:rPr>
      <w:b/>
      <w:bCs/>
      <w:sz w:val="20"/>
    </w:rPr>
  </w:style>
  <w:style w:type="paragraph" w:styleId="a7">
    <w:name w:val="annotation text"/>
    <w:basedOn w:val="a0"/>
    <w:link w:val="a9"/>
    <w:qFormat/>
  </w:style>
  <w:style w:type="paragraph" w:styleId="71">
    <w:name w:val="toc 7"/>
    <w:basedOn w:val="a0"/>
    <w:next w:val="a0"/>
    <w:qFormat/>
    <w:pPr>
      <w:ind w:left="1440"/>
    </w:pPr>
    <w:rPr>
      <w:rFonts w:ascii="Times New Roman"/>
      <w:sz w:val="20"/>
    </w:rPr>
  </w:style>
  <w:style w:type="paragraph" w:styleId="aa">
    <w:name w:val="Body Text First Indent"/>
    <w:basedOn w:val="ab"/>
    <w:link w:val="ac"/>
    <w:qFormat/>
    <w:pPr>
      <w:spacing w:after="120"/>
      <w:ind w:firstLineChars="100" w:firstLine="420"/>
      <w:jc w:val="both"/>
    </w:pPr>
    <w:rPr>
      <w:sz w:val="21"/>
    </w:rPr>
  </w:style>
  <w:style w:type="paragraph" w:styleId="ab">
    <w:name w:val="Body Text"/>
    <w:basedOn w:val="a0"/>
    <w:link w:val="ad"/>
    <w:qFormat/>
    <w:rPr>
      <w:rFonts w:ascii="Times New Roman"/>
      <w:sz w:val="16"/>
    </w:rPr>
  </w:style>
  <w:style w:type="paragraph" w:styleId="21">
    <w:name w:val="List Number 2"/>
    <w:basedOn w:val="a0"/>
    <w:uiPriority w:val="99"/>
    <w:qFormat/>
    <w:pPr>
      <w:tabs>
        <w:tab w:val="left" w:pos="720"/>
      </w:tabs>
      <w:ind w:left="720" w:hanging="360"/>
    </w:pPr>
  </w:style>
  <w:style w:type="paragraph" w:styleId="ae">
    <w:name w:val="table of authorities"/>
    <w:basedOn w:val="a0"/>
    <w:next w:val="a0"/>
    <w:uiPriority w:val="99"/>
    <w:qFormat/>
    <w:pPr>
      <w:ind w:leftChars="200" w:left="420"/>
    </w:pPr>
  </w:style>
  <w:style w:type="paragraph" w:styleId="af">
    <w:name w:val="macro"/>
    <w:link w:val="af0"/>
    <w:uiPriority w:val="99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ind w:firstLineChars="200" w:firstLine="200"/>
    </w:pPr>
    <w:rPr>
      <w:rFonts w:ascii="Courier New" w:hAnsi="Courier New"/>
      <w:kern w:val="2"/>
      <w:sz w:val="24"/>
    </w:rPr>
  </w:style>
  <w:style w:type="paragraph" w:styleId="af1">
    <w:name w:val="Note Heading"/>
    <w:basedOn w:val="a0"/>
    <w:next w:val="a0"/>
    <w:link w:val="af2"/>
    <w:uiPriority w:val="99"/>
    <w:qFormat/>
    <w:pPr>
      <w:jc w:val="center"/>
    </w:pPr>
  </w:style>
  <w:style w:type="paragraph" w:styleId="41">
    <w:name w:val="List Bullet 4"/>
    <w:basedOn w:val="a0"/>
    <w:uiPriority w:val="99"/>
    <w:qFormat/>
    <w:pPr>
      <w:tabs>
        <w:tab w:val="left" w:pos="1440"/>
      </w:tabs>
      <w:ind w:left="1440" w:hanging="360"/>
    </w:pPr>
  </w:style>
  <w:style w:type="paragraph" w:styleId="81">
    <w:name w:val="index 8"/>
    <w:basedOn w:val="a0"/>
    <w:next w:val="a0"/>
    <w:uiPriority w:val="99"/>
    <w:qFormat/>
    <w:pPr>
      <w:ind w:leftChars="1400" w:left="1400"/>
    </w:pPr>
  </w:style>
  <w:style w:type="paragraph" w:styleId="af3">
    <w:name w:val="E-mail Signature"/>
    <w:basedOn w:val="a0"/>
    <w:link w:val="af4"/>
    <w:uiPriority w:val="99"/>
    <w:qFormat/>
  </w:style>
  <w:style w:type="paragraph" w:styleId="af5">
    <w:name w:val="List Number"/>
    <w:basedOn w:val="a0"/>
    <w:uiPriority w:val="99"/>
    <w:qFormat/>
    <w:pPr>
      <w:tabs>
        <w:tab w:val="left" w:pos="360"/>
      </w:tabs>
      <w:ind w:left="360" w:hanging="360"/>
    </w:pPr>
  </w:style>
  <w:style w:type="paragraph" w:styleId="af6">
    <w:name w:val="caption"/>
    <w:basedOn w:val="a0"/>
    <w:next w:val="a0"/>
    <w:uiPriority w:val="99"/>
    <w:qFormat/>
    <w:pPr>
      <w:spacing w:before="120" w:after="120"/>
    </w:pPr>
    <w:rPr>
      <w:b/>
    </w:rPr>
  </w:style>
  <w:style w:type="paragraph" w:styleId="51">
    <w:name w:val="index 5"/>
    <w:basedOn w:val="a0"/>
    <w:next w:val="a0"/>
    <w:uiPriority w:val="99"/>
    <w:qFormat/>
    <w:pPr>
      <w:ind w:leftChars="800" w:left="800"/>
    </w:pPr>
  </w:style>
  <w:style w:type="paragraph" w:styleId="af7">
    <w:name w:val="List Bullet"/>
    <w:basedOn w:val="a0"/>
    <w:qFormat/>
    <w:pPr>
      <w:tabs>
        <w:tab w:val="left" w:pos="360"/>
      </w:tabs>
      <w:ind w:left="360" w:hanging="360"/>
    </w:pPr>
  </w:style>
  <w:style w:type="paragraph" w:styleId="af8">
    <w:name w:val="envelope address"/>
    <w:basedOn w:val="a0"/>
    <w:uiPriority w:val="99"/>
    <w:qFormat/>
    <w:pPr>
      <w:snapToGrid w:val="0"/>
      <w:ind w:leftChars="1400" w:left="100"/>
    </w:pPr>
    <w:rPr>
      <w:rFonts w:ascii="Arial" w:hAnsi="Arial"/>
    </w:rPr>
  </w:style>
  <w:style w:type="paragraph" w:styleId="af9">
    <w:name w:val="Document Map"/>
    <w:basedOn w:val="a0"/>
    <w:link w:val="afa"/>
    <w:uiPriority w:val="99"/>
    <w:qFormat/>
    <w:pPr>
      <w:shd w:val="clear" w:color="auto" w:fill="000080"/>
    </w:pPr>
  </w:style>
  <w:style w:type="paragraph" w:styleId="afb">
    <w:name w:val="toa heading"/>
    <w:basedOn w:val="a0"/>
    <w:next w:val="a0"/>
    <w:uiPriority w:val="99"/>
    <w:qFormat/>
    <w:pPr>
      <w:spacing w:before="120"/>
    </w:pPr>
    <w:rPr>
      <w:rFonts w:ascii="Arial" w:hAnsi="Arial"/>
    </w:rPr>
  </w:style>
  <w:style w:type="paragraph" w:styleId="61">
    <w:name w:val="index 6"/>
    <w:basedOn w:val="a0"/>
    <w:next w:val="a0"/>
    <w:uiPriority w:val="99"/>
    <w:qFormat/>
    <w:pPr>
      <w:ind w:leftChars="1000" w:left="1000"/>
    </w:pPr>
  </w:style>
  <w:style w:type="paragraph" w:styleId="afc">
    <w:name w:val="Salutation"/>
    <w:basedOn w:val="a0"/>
    <w:next w:val="a0"/>
    <w:link w:val="afd"/>
    <w:uiPriority w:val="99"/>
    <w:qFormat/>
  </w:style>
  <w:style w:type="paragraph" w:styleId="32">
    <w:name w:val="Body Text 3"/>
    <w:basedOn w:val="a0"/>
    <w:link w:val="33"/>
    <w:uiPriority w:val="99"/>
    <w:qFormat/>
    <w:rPr>
      <w:sz w:val="20"/>
    </w:rPr>
  </w:style>
  <w:style w:type="paragraph" w:styleId="afe">
    <w:name w:val="Closing"/>
    <w:basedOn w:val="a0"/>
    <w:link w:val="aff"/>
    <w:uiPriority w:val="99"/>
    <w:qFormat/>
    <w:pPr>
      <w:ind w:leftChars="2100" w:left="100"/>
    </w:pPr>
  </w:style>
  <w:style w:type="paragraph" w:styleId="34">
    <w:name w:val="List Bullet 3"/>
    <w:basedOn w:val="a0"/>
    <w:qFormat/>
    <w:pPr>
      <w:tabs>
        <w:tab w:val="left" w:pos="1080"/>
      </w:tabs>
      <w:ind w:left="1080" w:hanging="360"/>
    </w:pPr>
  </w:style>
  <w:style w:type="paragraph" w:styleId="aff0">
    <w:name w:val="Body Text Indent"/>
    <w:basedOn w:val="a0"/>
    <w:link w:val="aff1"/>
    <w:qFormat/>
    <w:pPr>
      <w:spacing w:line="240" w:lineRule="auto"/>
      <w:jc w:val="both"/>
    </w:pPr>
    <w:rPr>
      <w:rFonts w:ascii="Times New Roman"/>
      <w:sz w:val="21"/>
    </w:rPr>
  </w:style>
  <w:style w:type="paragraph" w:styleId="35">
    <w:name w:val="List Number 3"/>
    <w:basedOn w:val="a0"/>
    <w:uiPriority w:val="99"/>
    <w:qFormat/>
    <w:pPr>
      <w:tabs>
        <w:tab w:val="left" w:pos="1080"/>
      </w:tabs>
      <w:ind w:left="1080" w:hanging="360"/>
    </w:pPr>
  </w:style>
  <w:style w:type="paragraph" w:styleId="22">
    <w:name w:val="List 2"/>
    <w:basedOn w:val="a0"/>
    <w:uiPriority w:val="99"/>
    <w:qFormat/>
    <w:pPr>
      <w:ind w:left="720" w:hanging="360"/>
    </w:pPr>
  </w:style>
  <w:style w:type="paragraph" w:styleId="aff2">
    <w:name w:val="List Continue"/>
    <w:basedOn w:val="a0"/>
    <w:uiPriority w:val="99"/>
    <w:qFormat/>
    <w:pPr>
      <w:spacing w:after="120"/>
      <w:ind w:leftChars="200" w:left="420"/>
    </w:pPr>
  </w:style>
  <w:style w:type="paragraph" w:styleId="aff3">
    <w:name w:val="Block Text"/>
    <w:basedOn w:val="a0"/>
    <w:uiPriority w:val="99"/>
    <w:qFormat/>
    <w:pPr>
      <w:spacing w:after="120"/>
      <w:ind w:leftChars="700" w:left="1440" w:rightChars="700" w:right="700"/>
    </w:pPr>
  </w:style>
  <w:style w:type="paragraph" w:styleId="23">
    <w:name w:val="List Bullet 2"/>
    <w:basedOn w:val="a0"/>
    <w:qFormat/>
    <w:pPr>
      <w:tabs>
        <w:tab w:val="left" w:pos="720"/>
      </w:tabs>
      <w:ind w:left="720" w:hanging="360"/>
    </w:pPr>
  </w:style>
  <w:style w:type="paragraph" w:styleId="HTML">
    <w:name w:val="HTML Address"/>
    <w:basedOn w:val="a0"/>
    <w:link w:val="HTML0"/>
    <w:uiPriority w:val="99"/>
    <w:qFormat/>
    <w:rPr>
      <w:i/>
    </w:rPr>
  </w:style>
  <w:style w:type="paragraph" w:styleId="42">
    <w:name w:val="index 4"/>
    <w:basedOn w:val="a0"/>
    <w:next w:val="a0"/>
    <w:uiPriority w:val="99"/>
    <w:qFormat/>
    <w:pPr>
      <w:ind w:leftChars="600" w:left="600"/>
    </w:pPr>
  </w:style>
  <w:style w:type="paragraph" w:styleId="52">
    <w:name w:val="toc 5"/>
    <w:basedOn w:val="a0"/>
    <w:next w:val="a0"/>
    <w:qFormat/>
    <w:pPr>
      <w:ind w:left="960"/>
    </w:pPr>
    <w:rPr>
      <w:rFonts w:ascii="Times New Roman"/>
      <w:sz w:val="20"/>
    </w:rPr>
  </w:style>
  <w:style w:type="paragraph" w:styleId="36">
    <w:name w:val="toc 3"/>
    <w:basedOn w:val="a0"/>
    <w:next w:val="a0"/>
    <w:uiPriority w:val="39"/>
    <w:qFormat/>
    <w:pPr>
      <w:spacing w:line="240" w:lineRule="auto"/>
      <w:ind w:left="482"/>
    </w:pPr>
    <w:rPr>
      <w:rFonts w:ascii="Times New Roman"/>
      <w:sz w:val="21"/>
    </w:rPr>
  </w:style>
  <w:style w:type="paragraph" w:styleId="aff4">
    <w:name w:val="Plain Text"/>
    <w:basedOn w:val="a0"/>
    <w:link w:val="aff5"/>
    <w:uiPriority w:val="99"/>
    <w:qFormat/>
    <w:rPr>
      <w:rFonts w:hAnsi="Courier New"/>
    </w:rPr>
  </w:style>
  <w:style w:type="paragraph" w:styleId="53">
    <w:name w:val="List Bullet 5"/>
    <w:basedOn w:val="a0"/>
    <w:uiPriority w:val="99"/>
    <w:qFormat/>
    <w:pPr>
      <w:tabs>
        <w:tab w:val="left" w:pos="1800"/>
      </w:tabs>
      <w:ind w:left="1800" w:hanging="360"/>
    </w:pPr>
  </w:style>
  <w:style w:type="paragraph" w:styleId="43">
    <w:name w:val="List Number 4"/>
    <w:basedOn w:val="a0"/>
    <w:uiPriority w:val="99"/>
    <w:qFormat/>
    <w:pPr>
      <w:tabs>
        <w:tab w:val="left" w:pos="1440"/>
      </w:tabs>
      <w:ind w:left="1440" w:hanging="360"/>
    </w:pPr>
  </w:style>
  <w:style w:type="paragraph" w:styleId="82">
    <w:name w:val="toc 8"/>
    <w:basedOn w:val="a0"/>
    <w:next w:val="a0"/>
    <w:qFormat/>
    <w:pPr>
      <w:ind w:left="1680"/>
    </w:pPr>
    <w:rPr>
      <w:rFonts w:ascii="Times New Roman"/>
      <w:sz w:val="20"/>
    </w:rPr>
  </w:style>
  <w:style w:type="paragraph" w:styleId="37">
    <w:name w:val="index 3"/>
    <w:basedOn w:val="a0"/>
    <w:next w:val="a0"/>
    <w:uiPriority w:val="99"/>
    <w:qFormat/>
    <w:pPr>
      <w:ind w:leftChars="400" w:left="400"/>
    </w:pPr>
  </w:style>
  <w:style w:type="paragraph" w:styleId="aff6">
    <w:name w:val="Date"/>
    <w:basedOn w:val="a0"/>
    <w:next w:val="a0"/>
    <w:link w:val="aff7"/>
    <w:qFormat/>
  </w:style>
  <w:style w:type="paragraph" w:styleId="24">
    <w:name w:val="Body Text Indent 2"/>
    <w:basedOn w:val="a0"/>
    <w:link w:val="25"/>
    <w:uiPriority w:val="99"/>
    <w:qFormat/>
    <w:pPr>
      <w:spacing w:line="240" w:lineRule="auto"/>
      <w:ind w:left="720"/>
    </w:pPr>
    <w:rPr>
      <w:rFonts w:ascii="Times New Roman"/>
      <w:sz w:val="21"/>
    </w:rPr>
  </w:style>
  <w:style w:type="paragraph" w:styleId="aff8">
    <w:name w:val="endnote text"/>
    <w:basedOn w:val="a0"/>
    <w:link w:val="aff9"/>
    <w:uiPriority w:val="99"/>
    <w:qFormat/>
    <w:pPr>
      <w:snapToGrid w:val="0"/>
    </w:pPr>
  </w:style>
  <w:style w:type="paragraph" w:styleId="54">
    <w:name w:val="List Continue 5"/>
    <w:basedOn w:val="a0"/>
    <w:uiPriority w:val="99"/>
    <w:qFormat/>
    <w:pPr>
      <w:spacing w:after="120"/>
      <w:ind w:leftChars="1000" w:left="2100"/>
    </w:pPr>
  </w:style>
  <w:style w:type="paragraph" w:styleId="affa">
    <w:name w:val="Balloon Text"/>
    <w:basedOn w:val="a0"/>
    <w:link w:val="affb"/>
    <w:uiPriority w:val="99"/>
    <w:unhideWhenUsed/>
    <w:qFormat/>
    <w:pPr>
      <w:spacing w:line="240" w:lineRule="auto"/>
    </w:pPr>
    <w:rPr>
      <w:rFonts w:ascii="PMingLiU" w:eastAsia="PMingLiU"/>
      <w:sz w:val="18"/>
      <w:szCs w:val="18"/>
    </w:rPr>
  </w:style>
  <w:style w:type="paragraph" w:styleId="affc">
    <w:name w:val="footer"/>
    <w:basedOn w:val="a0"/>
    <w:link w:val="affd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ffe">
    <w:name w:val="envelope return"/>
    <w:basedOn w:val="a0"/>
    <w:uiPriority w:val="99"/>
    <w:qFormat/>
    <w:pPr>
      <w:snapToGrid w:val="0"/>
    </w:pPr>
    <w:rPr>
      <w:rFonts w:ascii="Arial" w:hAnsi="Arial"/>
    </w:rPr>
  </w:style>
  <w:style w:type="paragraph" w:styleId="26">
    <w:name w:val="Body Text First Indent 2"/>
    <w:basedOn w:val="aff0"/>
    <w:link w:val="27"/>
    <w:qFormat/>
    <w:pPr>
      <w:spacing w:after="120" w:line="360" w:lineRule="auto"/>
      <w:ind w:leftChars="200" w:left="420" w:firstLineChars="200" w:firstLine="210"/>
    </w:pPr>
  </w:style>
  <w:style w:type="paragraph" w:styleId="afff">
    <w:name w:val="header"/>
    <w:basedOn w:val="a0"/>
    <w:link w:val="aff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ff1">
    <w:name w:val="Signature"/>
    <w:basedOn w:val="a0"/>
    <w:link w:val="afff2"/>
    <w:uiPriority w:val="99"/>
    <w:qFormat/>
    <w:pPr>
      <w:ind w:leftChars="2100" w:left="100"/>
    </w:pPr>
  </w:style>
  <w:style w:type="paragraph" w:styleId="13">
    <w:name w:val="toc 1"/>
    <w:basedOn w:val="a0"/>
    <w:next w:val="a0"/>
    <w:uiPriority w:val="39"/>
    <w:qFormat/>
    <w:pPr>
      <w:spacing w:before="120" w:line="240" w:lineRule="auto"/>
    </w:pPr>
    <w:rPr>
      <w:rFonts w:ascii="Times New Roman"/>
    </w:rPr>
  </w:style>
  <w:style w:type="paragraph" w:styleId="44">
    <w:name w:val="List Continue 4"/>
    <w:basedOn w:val="a0"/>
    <w:uiPriority w:val="99"/>
    <w:qFormat/>
    <w:pPr>
      <w:spacing w:after="120"/>
      <w:ind w:leftChars="800" w:left="1680"/>
    </w:pPr>
  </w:style>
  <w:style w:type="paragraph" w:styleId="45">
    <w:name w:val="toc 4"/>
    <w:basedOn w:val="a0"/>
    <w:next w:val="a0"/>
    <w:qFormat/>
    <w:pPr>
      <w:ind w:left="720"/>
    </w:pPr>
    <w:rPr>
      <w:rFonts w:ascii="Times New Roman"/>
      <w:sz w:val="20"/>
    </w:rPr>
  </w:style>
  <w:style w:type="paragraph" w:styleId="afff3">
    <w:name w:val="index heading"/>
    <w:basedOn w:val="a0"/>
    <w:next w:val="14"/>
    <w:uiPriority w:val="99"/>
    <w:qFormat/>
    <w:rPr>
      <w:rFonts w:ascii="Arial" w:hAnsi="Arial"/>
      <w:b/>
    </w:rPr>
  </w:style>
  <w:style w:type="paragraph" w:styleId="14">
    <w:name w:val="index 1"/>
    <w:basedOn w:val="a0"/>
    <w:next w:val="a0"/>
    <w:uiPriority w:val="99"/>
    <w:qFormat/>
  </w:style>
  <w:style w:type="paragraph" w:styleId="afff4">
    <w:name w:val="Subtitle"/>
    <w:basedOn w:val="a0"/>
    <w:link w:val="afff5"/>
    <w:uiPriority w:val="99"/>
    <w:qFormat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55">
    <w:name w:val="List Number 5"/>
    <w:basedOn w:val="a0"/>
    <w:uiPriority w:val="99"/>
    <w:qFormat/>
    <w:pPr>
      <w:tabs>
        <w:tab w:val="left" w:pos="1800"/>
      </w:tabs>
      <w:ind w:left="1800" w:hanging="360"/>
    </w:pPr>
  </w:style>
  <w:style w:type="paragraph" w:styleId="afff6">
    <w:name w:val="List"/>
    <w:basedOn w:val="a0"/>
    <w:uiPriority w:val="99"/>
    <w:qFormat/>
    <w:pPr>
      <w:ind w:left="360" w:hanging="360"/>
    </w:pPr>
  </w:style>
  <w:style w:type="paragraph" w:styleId="afff7">
    <w:name w:val="footnote text"/>
    <w:basedOn w:val="a0"/>
    <w:link w:val="afff8"/>
    <w:uiPriority w:val="99"/>
    <w:qFormat/>
    <w:pPr>
      <w:snapToGrid w:val="0"/>
    </w:pPr>
    <w:rPr>
      <w:sz w:val="18"/>
    </w:rPr>
  </w:style>
  <w:style w:type="paragraph" w:styleId="62">
    <w:name w:val="toc 6"/>
    <w:basedOn w:val="a0"/>
    <w:next w:val="a0"/>
    <w:qFormat/>
    <w:pPr>
      <w:ind w:left="1200"/>
    </w:pPr>
    <w:rPr>
      <w:rFonts w:ascii="Times New Roman"/>
      <w:sz w:val="20"/>
    </w:rPr>
  </w:style>
  <w:style w:type="paragraph" w:styleId="56">
    <w:name w:val="List 5"/>
    <w:basedOn w:val="a0"/>
    <w:uiPriority w:val="99"/>
    <w:qFormat/>
    <w:pPr>
      <w:ind w:leftChars="800" w:left="100" w:hangingChars="200" w:hanging="200"/>
    </w:pPr>
  </w:style>
  <w:style w:type="paragraph" w:styleId="38">
    <w:name w:val="Body Text Indent 3"/>
    <w:basedOn w:val="a0"/>
    <w:link w:val="39"/>
    <w:uiPriority w:val="99"/>
    <w:qFormat/>
    <w:pPr>
      <w:spacing w:line="240" w:lineRule="auto"/>
      <w:ind w:firstLine="420"/>
      <w:jc w:val="both"/>
    </w:pPr>
    <w:rPr>
      <w:rFonts w:ascii="Times New Roman"/>
      <w:sz w:val="21"/>
    </w:rPr>
  </w:style>
  <w:style w:type="paragraph" w:styleId="72">
    <w:name w:val="index 7"/>
    <w:basedOn w:val="a0"/>
    <w:next w:val="a0"/>
    <w:uiPriority w:val="99"/>
    <w:qFormat/>
    <w:pPr>
      <w:ind w:leftChars="1200" w:left="1200"/>
    </w:pPr>
  </w:style>
  <w:style w:type="paragraph" w:styleId="91">
    <w:name w:val="index 9"/>
    <w:basedOn w:val="a0"/>
    <w:next w:val="a0"/>
    <w:uiPriority w:val="99"/>
    <w:qFormat/>
    <w:pPr>
      <w:ind w:leftChars="1600" w:left="1600"/>
    </w:pPr>
  </w:style>
  <w:style w:type="paragraph" w:styleId="afff9">
    <w:name w:val="table of figures"/>
    <w:basedOn w:val="a0"/>
    <w:next w:val="a0"/>
    <w:uiPriority w:val="99"/>
    <w:qFormat/>
    <w:pPr>
      <w:ind w:leftChars="200" w:left="840" w:hangingChars="200" w:hanging="420"/>
    </w:pPr>
  </w:style>
  <w:style w:type="paragraph" w:styleId="28">
    <w:name w:val="toc 2"/>
    <w:basedOn w:val="a0"/>
    <w:next w:val="a0"/>
    <w:uiPriority w:val="39"/>
    <w:qFormat/>
    <w:pPr>
      <w:spacing w:before="120" w:line="240" w:lineRule="auto"/>
      <w:ind w:left="238"/>
    </w:pPr>
    <w:rPr>
      <w:rFonts w:ascii="Times New Roman"/>
    </w:rPr>
  </w:style>
  <w:style w:type="paragraph" w:styleId="92">
    <w:name w:val="toc 9"/>
    <w:basedOn w:val="a0"/>
    <w:next w:val="a0"/>
    <w:qFormat/>
    <w:pPr>
      <w:ind w:left="1920"/>
    </w:pPr>
    <w:rPr>
      <w:rFonts w:ascii="Times New Roman"/>
      <w:sz w:val="20"/>
    </w:rPr>
  </w:style>
  <w:style w:type="paragraph" w:styleId="29">
    <w:name w:val="Body Text 2"/>
    <w:basedOn w:val="a0"/>
    <w:link w:val="2a"/>
    <w:uiPriority w:val="99"/>
    <w:qFormat/>
    <w:pPr>
      <w:jc w:val="center"/>
    </w:pPr>
    <w:rPr>
      <w:sz w:val="20"/>
    </w:rPr>
  </w:style>
  <w:style w:type="paragraph" w:styleId="46">
    <w:name w:val="List 4"/>
    <w:basedOn w:val="a0"/>
    <w:uiPriority w:val="99"/>
    <w:qFormat/>
    <w:pPr>
      <w:ind w:leftChars="600" w:left="100" w:hangingChars="200" w:hanging="200"/>
    </w:pPr>
  </w:style>
  <w:style w:type="paragraph" w:styleId="2b">
    <w:name w:val="List Continue 2"/>
    <w:basedOn w:val="a0"/>
    <w:uiPriority w:val="99"/>
    <w:qFormat/>
    <w:pPr>
      <w:spacing w:after="120"/>
      <w:ind w:leftChars="400" w:left="840"/>
    </w:pPr>
  </w:style>
  <w:style w:type="paragraph" w:styleId="afffa">
    <w:name w:val="Message Header"/>
    <w:basedOn w:val="a0"/>
    <w:link w:val="afffb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</w:rPr>
  </w:style>
  <w:style w:type="paragraph" w:styleId="HTML1">
    <w:name w:val="HTML Preformatted"/>
    <w:basedOn w:val="a0"/>
    <w:link w:val="HTML2"/>
    <w:uiPriority w:val="99"/>
    <w:qFormat/>
    <w:rPr>
      <w:rFonts w:ascii="Courier New" w:hAnsi="Courier New"/>
      <w:sz w:val="20"/>
    </w:rPr>
  </w:style>
  <w:style w:type="paragraph" w:styleId="afffc">
    <w:name w:val="Normal (Web)"/>
    <w:basedOn w:val="a0"/>
    <w:uiPriority w:val="99"/>
    <w:qFormat/>
  </w:style>
  <w:style w:type="paragraph" w:styleId="3a">
    <w:name w:val="List Continue 3"/>
    <w:basedOn w:val="a0"/>
    <w:uiPriority w:val="99"/>
    <w:qFormat/>
    <w:pPr>
      <w:spacing w:after="120"/>
      <w:ind w:leftChars="600" w:left="1260"/>
    </w:pPr>
  </w:style>
  <w:style w:type="paragraph" w:styleId="2c">
    <w:name w:val="index 2"/>
    <w:basedOn w:val="a0"/>
    <w:next w:val="a0"/>
    <w:uiPriority w:val="99"/>
    <w:qFormat/>
    <w:pPr>
      <w:ind w:leftChars="200" w:left="200"/>
    </w:pPr>
  </w:style>
  <w:style w:type="paragraph" w:styleId="afffd">
    <w:name w:val="Title"/>
    <w:basedOn w:val="a0"/>
    <w:link w:val="afffe"/>
    <w:qFormat/>
    <w:pPr>
      <w:spacing w:line="480" w:lineRule="auto"/>
      <w:jc w:val="center"/>
      <w:outlineLvl w:val="8"/>
    </w:pPr>
    <w:rPr>
      <w:rFonts w:ascii="Arial" w:eastAsia="黑体" w:hAnsi="Arial"/>
      <w:b/>
      <w:sz w:val="30"/>
    </w:rPr>
  </w:style>
  <w:style w:type="character" w:styleId="affff">
    <w:name w:val="page number"/>
    <w:basedOn w:val="a2"/>
    <w:qFormat/>
  </w:style>
  <w:style w:type="character" w:styleId="affff0">
    <w:name w:val="FollowedHyperlink"/>
    <w:basedOn w:val="a2"/>
    <w:uiPriority w:val="99"/>
    <w:unhideWhenUsed/>
    <w:qFormat/>
    <w:rPr>
      <w:color w:val="800080" w:themeColor="followedHyperlink"/>
      <w:u w:val="single"/>
    </w:rPr>
  </w:style>
  <w:style w:type="character" w:styleId="affff1">
    <w:name w:val="Hyperlink"/>
    <w:uiPriority w:val="99"/>
    <w:qFormat/>
    <w:rPr>
      <w:color w:val="0000FF"/>
      <w:u w:val="single"/>
    </w:rPr>
  </w:style>
  <w:style w:type="character" w:styleId="affff2">
    <w:name w:val="annotation reference"/>
    <w:uiPriority w:val="99"/>
    <w:unhideWhenUsed/>
    <w:qFormat/>
    <w:rPr>
      <w:sz w:val="16"/>
      <w:szCs w:val="16"/>
    </w:rPr>
  </w:style>
  <w:style w:type="table" w:styleId="affff3">
    <w:name w:val="Table Grid"/>
    <w:basedOn w:val="a3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标题 2 字符"/>
    <w:link w:val="2"/>
    <w:qFormat/>
    <w:rPr>
      <w:rFonts w:ascii="黑体" w:eastAsia="黑体" w:hAnsi="宋体"/>
      <w:kern w:val="2"/>
      <w:sz w:val="30"/>
    </w:rPr>
  </w:style>
  <w:style w:type="character" w:customStyle="1" w:styleId="30">
    <w:name w:val="标题 3 字符"/>
    <w:link w:val="3"/>
    <w:qFormat/>
    <w:rPr>
      <w:rFonts w:ascii="宋体" w:eastAsia="黑体"/>
      <w:kern w:val="2"/>
      <w:sz w:val="28"/>
    </w:rPr>
  </w:style>
  <w:style w:type="paragraph" w:customStyle="1" w:styleId="Bullet">
    <w:name w:val="Bullet"/>
    <w:basedOn w:val="a0"/>
    <w:uiPriority w:val="99"/>
    <w:qFormat/>
    <w:pPr>
      <w:widowControl/>
      <w:tabs>
        <w:tab w:val="left" w:pos="851"/>
        <w:tab w:val="right" w:pos="9072"/>
      </w:tabs>
      <w:ind w:left="851" w:right="567" w:hanging="284"/>
    </w:pPr>
    <w:rPr>
      <w:rFonts w:ascii="Arial" w:hAnsi="Arial"/>
      <w:sz w:val="20"/>
      <w:lang w:val="en-AU"/>
    </w:rPr>
  </w:style>
  <w:style w:type="paragraph" w:customStyle="1" w:styleId="TableItem">
    <w:name w:val="TableItem"/>
    <w:basedOn w:val="a0"/>
    <w:uiPriority w:val="99"/>
    <w:qFormat/>
    <w:pPr>
      <w:adjustRightInd w:val="0"/>
    </w:pPr>
  </w:style>
  <w:style w:type="paragraph" w:customStyle="1" w:styleId="15">
    <w:name w:val="列出段落1"/>
    <w:basedOn w:val="a0"/>
    <w:uiPriority w:val="99"/>
    <w:qFormat/>
    <w:pPr>
      <w:autoSpaceDE w:val="0"/>
      <w:autoSpaceDN w:val="0"/>
      <w:adjustRightInd w:val="0"/>
      <w:spacing w:line="240" w:lineRule="auto"/>
      <w:ind w:firstLineChars="200" w:firstLine="420"/>
      <w:textAlignment w:val="baseline"/>
    </w:pPr>
    <w:rPr>
      <w:rFonts w:ascii="Times New Roman"/>
      <w:kern w:val="0"/>
      <w:sz w:val="20"/>
    </w:rPr>
  </w:style>
  <w:style w:type="paragraph" w:customStyle="1" w:styleId="16">
    <w:name w:val="正文缩进1"/>
    <w:basedOn w:val="a0"/>
    <w:uiPriority w:val="99"/>
    <w:qFormat/>
    <w:pPr>
      <w:widowControl/>
      <w:spacing w:after="200"/>
      <w:ind w:firstLine="420"/>
    </w:pPr>
    <w:rPr>
      <w:rFonts w:hAnsi="Cambria"/>
      <w:kern w:val="0"/>
      <w:szCs w:val="22"/>
      <w:lang w:eastAsia="en-US"/>
    </w:rPr>
  </w:style>
  <w:style w:type="paragraph" w:customStyle="1" w:styleId="p0">
    <w:name w:val="p0"/>
    <w:basedOn w:val="a0"/>
    <w:uiPriority w:val="99"/>
    <w:qFormat/>
    <w:pPr>
      <w:widowControl/>
      <w:spacing w:line="240" w:lineRule="auto"/>
      <w:jc w:val="both"/>
    </w:pPr>
    <w:rPr>
      <w:rFonts w:ascii="Calibri" w:hAnsi="Calibri" w:cs="宋体"/>
      <w:kern w:val="0"/>
      <w:sz w:val="21"/>
      <w:szCs w:val="21"/>
    </w:rPr>
  </w:style>
  <w:style w:type="paragraph" w:customStyle="1" w:styleId="Char1">
    <w:name w:val="Char1"/>
    <w:basedOn w:val="a0"/>
    <w:uiPriority w:val="99"/>
    <w:qFormat/>
    <w:pPr>
      <w:spacing w:line="240" w:lineRule="auto"/>
      <w:jc w:val="both"/>
    </w:pPr>
    <w:rPr>
      <w:rFonts w:ascii="Times New Roman"/>
      <w:sz w:val="21"/>
      <w:szCs w:val="24"/>
    </w:rPr>
  </w:style>
  <w:style w:type="paragraph" w:customStyle="1" w:styleId="074">
    <w:name w:val="标书正文:  0.74 厘米"/>
    <w:basedOn w:val="a0"/>
    <w:link w:val="074Char"/>
    <w:uiPriority w:val="99"/>
    <w:qFormat/>
    <w:pPr>
      <w:snapToGrid w:val="0"/>
      <w:ind w:firstLine="420"/>
      <w:jc w:val="both"/>
    </w:pPr>
    <w:rPr>
      <w:rFonts w:ascii="Times New Roman"/>
    </w:rPr>
  </w:style>
  <w:style w:type="character" w:customStyle="1" w:styleId="074Char">
    <w:name w:val="标书正文:  0.74 厘米 Char"/>
    <w:link w:val="074"/>
    <w:uiPriority w:val="99"/>
    <w:qFormat/>
    <w:rPr>
      <w:rFonts w:cs="宋体"/>
      <w:kern w:val="2"/>
      <w:sz w:val="24"/>
    </w:rPr>
  </w:style>
  <w:style w:type="paragraph" w:customStyle="1" w:styleId="pic-info">
    <w:name w:val="pic-info"/>
    <w:basedOn w:val="a0"/>
    <w:uiPriority w:val="99"/>
    <w:qFormat/>
    <w:pPr>
      <w:widowControl/>
      <w:spacing w:before="100" w:beforeAutospacing="1" w:after="100" w:afterAutospacing="1" w:line="240" w:lineRule="auto"/>
    </w:pPr>
    <w:rPr>
      <w:rFonts w:hAnsi="宋体" w:cs="宋体"/>
      <w:kern w:val="0"/>
      <w:szCs w:val="24"/>
    </w:rPr>
  </w:style>
  <w:style w:type="character" w:customStyle="1" w:styleId="affb">
    <w:name w:val="批注框文本 字符"/>
    <w:link w:val="affa"/>
    <w:uiPriority w:val="99"/>
    <w:semiHidden/>
    <w:qFormat/>
    <w:rPr>
      <w:rFonts w:ascii="PMingLiU" w:eastAsia="PMingLiU"/>
      <w:kern w:val="2"/>
      <w:sz w:val="18"/>
      <w:szCs w:val="18"/>
    </w:rPr>
  </w:style>
  <w:style w:type="character" w:customStyle="1" w:styleId="a9">
    <w:name w:val="批注文字 字符"/>
    <w:link w:val="a7"/>
    <w:qFormat/>
    <w:rPr>
      <w:rFonts w:ascii="宋体"/>
      <w:kern w:val="2"/>
      <w:sz w:val="24"/>
    </w:rPr>
  </w:style>
  <w:style w:type="character" w:customStyle="1" w:styleId="a8">
    <w:name w:val="批注主题 字符"/>
    <w:basedOn w:val="a9"/>
    <w:link w:val="a6"/>
    <w:uiPriority w:val="99"/>
    <w:qFormat/>
    <w:rPr>
      <w:rFonts w:ascii="宋体"/>
      <w:kern w:val="2"/>
      <w:sz w:val="24"/>
    </w:rPr>
  </w:style>
  <w:style w:type="character" w:customStyle="1" w:styleId="39">
    <w:name w:val="正文文本缩进 3 字符"/>
    <w:link w:val="38"/>
    <w:uiPriority w:val="99"/>
    <w:qFormat/>
    <w:rPr>
      <w:kern w:val="2"/>
      <w:sz w:val="21"/>
    </w:rPr>
  </w:style>
  <w:style w:type="paragraph" w:customStyle="1" w:styleId="p15">
    <w:name w:val="p15"/>
    <w:basedOn w:val="a0"/>
    <w:uiPriority w:val="99"/>
    <w:qFormat/>
    <w:pPr>
      <w:widowControl/>
      <w:ind w:firstLine="420"/>
    </w:pPr>
    <w:rPr>
      <w:rFonts w:hAnsi="宋体" w:cs="宋体"/>
      <w:kern w:val="0"/>
      <w:szCs w:val="24"/>
    </w:rPr>
  </w:style>
  <w:style w:type="character" w:customStyle="1" w:styleId="40">
    <w:name w:val="标题 4 字符"/>
    <w:basedOn w:val="a2"/>
    <w:link w:val="4"/>
    <w:uiPriority w:val="9"/>
    <w:qFormat/>
    <w:rPr>
      <w:rFonts w:ascii="Arial" w:eastAsia="黑体" w:hAnsi="Arial"/>
      <w:kern w:val="2"/>
      <w:sz w:val="28"/>
    </w:rPr>
  </w:style>
  <w:style w:type="character" w:customStyle="1" w:styleId="50">
    <w:name w:val="标题 5 字符"/>
    <w:basedOn w:val="a2"/>
    <w:link w:val="5"/>
    <w:qFormat/>
    <w:rPr>
      <w:rFonts w:ascii="宋体" w:eastAsia="黑体"/>
      <w:kern w:val="28"/>
      <w:sz w:val="28"/>
    </w:rPr>
  </w:style>
  <w:style w:type="character" w:customStyle="1" w:styleId="60">
    <w:name w:val="标题 6 字符"/>
    <w:basedOn w:val="a2"/>
    <w:link w:val="6"/>
    <w:qFormat/>
    <w:rPr>
      <w:rFonts w:ascii="宋体" w:eastAsia="华文仿宋"/>
      <w:b/>
      <w:kern w:val="2"/>
      <w:sz w:val="28"/>
    </w:rPr>
  </w:style>
  <w:style w:type="character" w:customStyle="1" w:styleId="ad">
    <w:name w:val="正文文本 字符"/>
    <w:basedOn w:val="a2"/>
    <w:link w:val="ab"/>
    <w:qFormat/>
    <w:rPr>
      <w:kern w:val="2"/>
      <w:sz w:val="16"/>
    </w:rPr>
  </w:style>
  <w:style w:type="character" w:customStyle="1" w:styleId="12">
    <w:name w:val="标题 1 字符"/>
    <w:basedOn w:val="a2"/>
    <w:link w:val="1"/>
    <w:qFormat/>
    <w:rPr>
      <w:rFonts w:ascii="黑体" w:eastAsia="黑体" w:hAnsi="宋体"/>
      <w:kern w:val="44"/>
      <w:sz w:val="32"/>
    </w:rPr>
  </w:style>
  <w:style w:type="character" w:customStyle="1" w:styleId="70">
    <w:name w:val="标题 7 字符"/>
    <w:basedOn w:val="a2"/>
    <w:link w:val="7"/>
    <w:qFormat/>
    <w:locked/>
    <w:rPr>
      <w:rFonts w:ascii="宋体" w:eastAsia="华文仿宋"/>
      <w:b/>
      <w:kern w:val="2"/>
      <w:sz w:val="28"/>
    </w:rPr>
  </w:style>
  <w:style w:type="character" w:customStyle="1" w:styleId="80">
    <w:name w:val="标题 8 字符"/>
    <w:basedOn w:val="a2"/>
    <w:link w:val="8"/>
    <w:qFormat/>
    <w:locked/>
    <w:rPr>
      <w:rFonts w:ascii="Arial" w:eastAsia="黑体" w:hAnsi="Arial"/>
      <w:kern w:val="2"/>
      <w:sz w:val="28"/>
    </w:rPr>
  </w:style>
  <w:style w:type="character" w:customStyle="1" w:styleId="90">
    <w:name w:val="标题 9 字符"/>
    <w:basedOn w:val="a2"/>
    <w:link w:val="9"/>
    <w:qFormat/>
    <w:locked/>
    <w:rPr>
      <w:rFonts w:ascii="Arial" w:eastAsia="黑体" w:hAnsi="Arial"/>
      <w:kern w:val="2"/>
      <w:sz w:val="28"/>
    </w:rPr>
  </w:style>
  <w:style w:type="character" w:customStyle="1" w:styleId="afff0">
    <w:name w:val="页眉 字符"/>
    <w:basedOn w:val="a2"/>
    <w:link w:val="afff"/>
    <w:uiPriority w:val="99"/>
    <w:qFormat/>
    <w:locked/>
    <w:rPr>
      <w:rFonts w:ascii="宋体"/>
      <w:kern w:val="2"/>
      <w:sz w:val="18"/>
    </w:rPr>
  </w:style>
  <w:style w:type="character" w:customStyle="1" w:styleId="HTML2">
    <w:name w:val="HTML 预设格式 字符"/>
    <w:basedOn w:val="a2"/>
    <w:link w:val="HTML1"/>
    <w:uiPriority w:val="99"/>
    <w:qFormat/>
    <w:locked/>
    <w:rPr>
      <w:rFonts w:ascii="Courier New" w:hAnsi="Courier New"/>
      <w:kern w:val="2"/>
    </w:rPr>
  </w:style>
  <w:style w:type="character" w:customStyle="1" w:styleId="afffb">
    <w:name w:val="信息标题 字符"/>
    <w:basedOn w:val="a2"/>
    <w:link w:val="afffa"/>
    <w:uiPriority w:val="99"/>
    <w:qFormat/>
    <w:locked/>
    <w:rPr>
      <w:rFonts w:ascii="Arial" w:hAnsi="Arial"/>
      <w:kern w:val="2"/>
      <w:sz w:val="24"/>
      <w:shd w:val="pct20" w:color="auto" w:fill="auto"/>
    </w:rPr>
  </w:style>
  <w:style w:type="character" w:customStyle="1" w:styleId="af0">
    <w:name w:val="宏文本 字符"/>
    <w:basedOn w:val="a2"/>
    <w:link w:val="af"/>
    <w:uiPriority w:val="99"/>
    <w:qFormat/>
    <w:locked/>
    <w:rPr>
      <w:rFonts w:ascii="Courier New" w:hAnsi="Courier New"/>
      <w:kern w:val="2"/>
      <w:sz w:val="24"/>
    </w:rPr>
  </w:style>
  <w:style w:type="character" w:customStyle="1" w:styleId="aff7">
    <w:name w:val="日期 字符"/>
    <w:basedOn w:val="a2"/>
    <w:link w:val="aff6"/>
    <w:qFormat/>
    <w:locked/>
    <w:rPr>
      <w:rFonts w:ascii="宋体"/>
      <w:kern w:val="2"/>
      <w:sz w:val="24"/>
    </w:rPr>
  </w:style>
  <w:style w:type="character" w:customStyle="1" w:styleId="aff">
    <w:name w:val="结束语 字符"/>
    <w:basedOn w:val="a2"/>
    <w:link w:val="afe"/>
    <w:uiPriority w:val="99"/>
    <w:qFormat/>
    <w:locked/>
    <w:rPr>
      <w:rFonts w:ascii="宋体"/>
      <w:kern w:val="2"/>
      <w:sz w:val="24"/>
    </w:rPr>
  </w:style>
  <w:style w:type="character" w:customStyle="1" w:styleId="25">
    <w:name w:val="正文文本缩进 2 字符"/>
    <w:basedOn w:val="a2"/>
    <w:link w:val="24"/>
    <w:uiPriority w:val="99"/>
    <w:qFormat/>
    <w:locked/>
    <w:rPr>
      <w:kern w:val="2"/>
      <w:sz w:val="21"/>
    </w:rPr>
  </w:style>
  <w:style w:type="character" w:customStyle="1" w:styleId="afa">
    <w:name w:val="文档结构图 字符"/>
    <w:basedOn w:val="a2"/>
    <w:link w:val="af9"/>
    <w:uiPriority w:val="99"/>
    <w:qFormat/>
    <w:locked/>
    <w:rPr>
      <w:rFonts w:ascii="宋体"/>
      <w:kern w:val="2"/>
      <w:sz w:val="24"/>
      <w:shd w:val="clear" w:color="auto" w:fill="000080"/>
    </w:rPr>
  </w:style>
  <w:style w:type="character" w:customStyle="1" w:styleId="aff1">
    <w:name w:val="正文文本缩进 字符"/>
    <w:basedOn w:val="a2"/>
    <w:link w:val="aff0"/>
    <w:qFormat/>
    <w:locked/>
    <w:rPr>
      <w:kern w:val="2"/>
      <w:sz w:val="21"/>
    </w:rPr>
  </w:style>
  <w:style w:type="character" w:customStyle="1" w:styleId="33">
    <w:name w:val="正文文本 3 字符"/>
    <w:basedOn w:val="a2"/>
    <w:link w:val="32"/>
    <w:uiPriority w:val="99"/>
    <w:qFormat/>
    <w:locked/>
    <w:rPr>
      <w:rFonts w:ascii="宋体"/>
      <w:kern w:val="2"/>
    </w:rPr>
  </w:style>
  <w:style w:type="character" w:customStyle="1" w:styleId="afffe">
    <w:name w:val="标题 字符"/>
    <w:basedOn w:val="a2"/>
    <w:link w:val="afffd"/>
    <w:qFormat/>
    <w:locked/>
    <w:rPr>
      <w:rFonts w:ascii="Arial" w:eastAsia="黑体" w:hAnsi="Arial"/>
      <w:b/>
      <w:kern w:val="2"/>
      <w:sz w:val="30"/>
    </w:rPr>
  </w:style>
  <w:style w:type="character" w:customStyle="1" w:styleId="ac">
    <w:name w:val="正文首行缩进 字符"/>
    <w:basedOn w:val="ad"/>
    <w:link w:val="aa"/>
    <w:qFormat/>
    <w:locked/>
    <w:rPr>
      <w:kern w:val="2"/>
      <w:sz w:val="21"/>
    </w:rPr>
  </w:style>
  <w:style w:type="character" w:customStyle="1" w:styleId="2a">
    <w:name w:val="正文文本 2 字符"/>
    <w:basedOn w:val="a2"/>
    <w:link w:val="29"/>
    <w:uiPriority w:val="99"/>
    <w:qFormat/>
    <w:locked/>
    <w:rPr>
      <w:rFonts w:ascii="宋体"/>
      <w:kern w:val="2"/>
    </w:rPr>
  </w:style>
  <w:style w:type="character" w:customStyle="1" w:styleId="HTML0">
    <w:name w:val="HTML 地址 字符"/>
    <w:basedOn w:val="a2"/>
    <w:link w:val="HTML"/>
    <w:uiPriority w:val="99"/>
    <w:qFormat/>
    <w:locked/>
    <w:rPr>
      <w:rFonts w:ascii="宋体"/>
      <w:i/>
      <w:kern w:val="2"/>
      <w:sz w:val="24"/>
    </w:rPr>
  </w:style>
  <w:style w:type="character" w:customStyle="1" w:styleId="af4">
    <w:name w:val="电子邮件签名 字符"/>
    <w:basedOn w:val="a2"/>
    <w:link w:val="af3"/>
    <w:uiPriority w:val="99"/>
    <w:qFormat/>
    <w:locked/>
    <w:rPr>
      <w:rFonts w:ascii="宋体"/>
      <w:kern w:val="2"/>
      <w:sz w:val="24"/>
    </w:rPr>
  </w:style>
  <w:style w:type="character" w:customStyle="1" w:styleId="affd">
    <w:name w:val="页脚 字符"/>
    <w:basedOn w:val="a2"/>
    <w:link w:val="affc"/>
    <w:uiPriority w:val="99"/>
    <w:qFormat/>
    <w:locked/>
    <w:rPr>
      <w:rFonts w:ascii="宋体"/>
      <w:kern w:val="2"/>
      <w:sz w:val="18"/>
    </w:rPr>
  </w:style>
  <w:style w:type="character" w:customStyle="1" w:styleId="afff8">
    <w:name w:val="脚注文本 字符"/>
    <w:basedOn w:val="a2"/>
    <w:link w:val="afff7"/>
    <w:uiPriority w:val="99"/>
    <w:qFormat/>
    <w:locked/>
    <w:rPr>
      <w:rFonts w:ascii="宋体"/>
      <w:kern w:val="2"/>
      <w:sz w:val="18"/>
    </w:rPr>
  </w:style>
  <w:style w:type="character" w:customStyle="1" w:styleId="aff9">
    <w:name w:val="尾注文本 字符"/>
    <w:basedOn w:val="a2"/>
    <w:link w:val="aff8"/>
    <w:uiPriority w:val="99"/>
    <w:qFormat/>
    <w:locked/>
    <w:rPr>
      <w:rFonts w:ascii="宋体"/>
      <w:kern w:val="2"/>
      <w:sz w:val="24"/>
    </w:rPr>
  </w:style>
  <w:style w:type="character" w:customStyle="1" w:styleId="af2">
    <w:name w:val="注释标题 字符"/>
    <w:basedOn w:val="a2"/>
    <w:link w:val="af1"/>
    <w:uiPriority w:val="99"/>
    <w:qFormat/>
    <w:locked/>
    <w:rPr>
      <w:rFonts w:ascii="宋体"/>
      <w:kern w:val="2"/>
      <w:sz w:val="24"/>
    </w:rPr>
  </w:style>
  <w:style w:type="character" w:customStyle="1" w:styleId="afff5">
    <w:name w:val="副标题 字符"/>
    <w:basedOn w:val="a2"/>
    <w:link w:val="afff4"/>
    <w:uiPriority w:val="99"/>
    <w:qFormat/>
    <w:locked/>
    <w:rPr>
      <w:rFonts w:ascii="Arial" w:hAnsi="Arial"/>
      <w:b/>
      <w:kern w:val="28"/>
      <w:sz w:val="32"/>
    </w:rPr>
  </w:style>
  <w:style w:type="character" w:customStyle="1" w:styleId="afff2">
    <w:name w:val="签名 字符"/>
    <w:basedOn w:val="a2"/>
    <w:link w:val="afff1"/>
    <w:uiPriority w:val="99"/>
    <w:qFormat/>
    <w:locked/>
    <w:rPr>
      <w:rFonts w:ascii="宋体"/>
      <w:kern w:val="2"/>
      <w:sz w:val="24"/>
    </w:rPr>
  </w:style>
  <w:style w:type="character" w:customStyle="1" w:styleId="aff5">
    <w:name w:val="纯文本 字符"/>
    <w:basedOn w:val="a2"/>
    <w:link w:val="aff4"/>
    <w:uiPriority w:val="99"/>
    <w:qFormat/>
    <w:locked/>
    <w:rPr>
      <w:rFonts w:ascii="宋体" w:hAnsi="Courier New"/>
      <w:kern w:val="2"/>
      <w:sz w:val="24"/>
    </w:rPr>
  </w:style>
  <w:style w:type="character" w:customStyle="1" w:styleId="afd">
    <w:name w:val="称呼 字符"/>
    <w:basedOn w:val="a2"/>
    <w:link w:val="afc"/>
    <w:uiPriority w:val="99"/>
    <w:qFormat/>
    <w:locked/>
    <w:rPr>
      <w:rFonts w:ascii="宋体"/>
      <w:kern w:val="2"/>
      <w:sz w:val="24"/>
    </w:rPr>
  </w:style>
  <w:style w:type="character" w:customStyle="1" w:styleId="27">
    <w:name w:val="正文首行缩进 2 字符"/>
    <w:basedOn w:val="aff1"/>
    <w:link w:val="26"/>
    <w:qFormat/>
    <w:locked/>
    <w:rPr>
      <w:kern w:val="2"/>
      <w:sz w:val="21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TOC1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after="0" w:line="276" w:lineRule="auto"/>
      <w:ind w:rightChars="0" w:right="0"/>
      <w:outlineLvl w:val="9"/>
    </w:pPr>
    <w:rPr>
      <w:rFonts w:ascii="Cambria" w:eastAsia="宋体" w:hAnsi="Cambria"/>
      <w:b/>
      <w:bCs/>
      <w:color w:val="365F91"/>
      <w:kern w:val="0"/>
      <w:sz w:val="28"/>
      <w:szCs w:val="28"/>
      <w:lang w:val="zh-CN"/>
    </w:rPr>
  </w:style>
  <w:style w:type="character" w:customStyle="1" w:styleId="Char10">
    <w:name w:val="正文文本 Char1"/>
    <w:uiPriority w:val="99"/>
    <w:semiHidden/>
    <w:qFormat/>
    <w:rPr>
      <w:kern w:val="2"/>
      <w:sz w:val="21"/>
      <w:szCs w:val="22"/>
    </w:rPr>
  </w:style>
  <w:style w:type="character" w:customStyle="1" w:styleId="def">
    <w:name w:val="def"/>
    <w:basedOn w:val="a2"/>
    <w:qFormat/>
  </w:style>
  <w:style w:type="paragraph" w:customStyle="1" w:styleId="affff4">
    <w:name w:val="封面 黑体 小二 居中"/>
    <w:basedOn w:val="a0"/>
    <w:qFormat/>
    <w:pPr>
      <w:spacing w:line="240" w:lineRule="auto"/>
      <w:jc w:val="center"/>
    </w:pPr>
    <w:rPr>
      <w:rFonts w:ascii="Arial" w:eastAsia="黑体" w:hAnsi="Arial" w:cs="宋体"/>
      <w:sz w:val="36"/>
    </w:rPr>
  </w:style>
  <w:style w:type="paragraph" w:customStyle="1" w:styleId="affff5">
    <w:name w:val="封面 使用提醒"/>
    <w:basedOn w:val="a0"/>
    <w:qFormat/>
    <w:pPr>
      <w:spacing w:beforeLines="100" w:before="100" w:afterLines="200" w:after="200" w:line="240" w:lineRule="auto"/>
      <w:jc w:val="both"/>
    </w:pPr>
    <w:rPr>
      <w:rFonts w:ascii="Times New Roman"/>
      <w:sz w:val="18"/>
      <w:szCs w:val="21"/>
    </w:rPr>
  </w:style>
  <w:style w:type="paragraph" w:customStyle="1" w:styleId="affff6">
    <w:name w:val="封面 黑体一号 居中"/>
    <w:basedOn w:val="a0"/>
    <w:qFormat/>
    <w:pPr>
      <w:spacing w:beforeLines="300" w:before="300" w:afterLines="400" w:after="400" w:line="240" w:lineRule="auto"/>
      <w:jc w:val="center"/>
      <w:textAlignment w:val="center"/>
    </w:pPr>
    <w:rPr>
      <w:rFonts w:ascii="Times New Roman" w:eastAsia="黑体"/>
      <w:sz w:val="52"/>
      <w:szCs w:val="21"/>
    </w:rPr>
  </w:style>
  <w:style w:type="paragraph" w:customStyle="1" w:styleId="affff7">
    <w:name w:val="封面图标 居中"/>
    <w:basedOn w:val="a0"/>
    <w:next w:val="affff4"/>
    <w:qFormat/>
    <w:pPr>
      <w:spacing w:line="240" w:lineRule="auto"/>
      <w:jc w:val="center"/>
    </w:pPr>
    <w:rPr>
      <w:rFonts w:ascii="Times New Roman" w:cs="宋体"/>
      <w:b/>
      <w:sz w:val="21"/>
    </w:rPr>
  </w:style>
  <w:style w:type="paragraph" w:customStyle="1" w:styleId="Arial3">
    <w:name w:val="封面 日期 Arial + 段后: 3 行"/>
    <w:basedOn w:val="a0"/>
    <w:qFormat/>
    <w:pPr>
      <w:spacing w:afterLines="300" w:after="936" w:line="240" w:lineRule="auto"/>
      <w:jc w:val="center"/>
    </w:pPr>
    <w:rPr>
      <w:rFonts w:ascii="Arial" w:hAnsi="Arial" w:cs="宋体"/>
    </w:rPr>
  </w:style>
  <w:style w:type="paragraph" w:customStyle="1" w:styleId="affff8">
    <w:name w:val="非首页"/>
    <w:basedOn w:val="a0"/>
    <w:qFormat/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hAnsi="宋体"/>
      <w:sz w:val="18"/>
      <w:szCs w:val="18"/>
    </w:rPr>
  </w:style>
  <w:style w:type="character" w:customStyle="1" w:styleId="affff9">
    <w:name w:val="表格内容"/>
    <w:qFormat/>
    <w:rPr>
      <w:rFonts w:ascii="宋体" w:hAnsi="宋体"/>
      <w:sz w:val="20"/>
    </w:rPr>
  </w:style>
  <w:style w:type="paragraph" w:customStyle="1" w:styleId="10">
    <w:name w:val="表格 正文缩进 + 宋体 10 磅"/>
    <w:basedOn w:val="a1"/>
    <w:qFormat/>
    <w:pPr>
      <w:numPr>
        <w:numId w:val="2"/>
      </w:numPr>
      <w:spacing w:line="240" w:lineRule="auto"/>
      <w:ind w:leftChars="0" w:left="0" w:firstLineChars="0" w:firstLine="0"/>
      <w:jc w:val="both"/>
    </w:pPr>
    <w:rPr>
      <w:rFonts w:hAnsi="宋体" w:cs="宋体"/>
      <w:sz w:val="20"/>
      <w:lang w:val="zh-CN"/>
    </w:rPr>
  </w:style>
  <w:style w:type="character" w:customStyle="1" w:styleId="a5">
    <w:name w:val="正文缩进 字符"/>
    <w:link w:val="a1"/>
    <w:qFormat/>
    <w:rPr>
      <w:rFonts w:ascii="宋体"/>
      <w:kern w:val="2"/>
      <w:sz w:val="24"/>
    </w:rPr>
  </w:style>
  <w:style w:type="paragraph" w:customStyle="1" w:styleId="zSubHeading">
    <w:name w:val="zSub Heading"/>
    <w:basedOn w:val="a0"/>
    <w:qFormat/>
    <w:pPr>
      <w:widowControl/>
      <w:spacing w:line="240" w:lineRule="auto"/>
      <w:jc w:val="right"/>
    </w:pPr>
    <w:rPr>
      <w:rFonts w:ascii="Arial" w:hAnsi="Arial"/>
      <w:b/>
      <w:color w:val="000000"/>
      <w:kern w:val="0"/>
      <w:sz w:val="32"/>
      <w:lang w:val="en-GB" w:eastAsia="en-US"/>
    </w:rPr>
  </w:style>
  <w:style w:type="paragraph" w:customStyle="1" w:styleId="ParaChar">
    <w:name w:val="默认段落字体 Para Char"/>
    <w:basedOn w:val="a0"/>
    <w:qFormat/>
    <w:pPr>
      <w:jc w:val="center"/>
    </w:pPr>
    <w:rPr>
      <w:rFonts w:ascii="Tahoma" w:hAnsi="Tahoma"/>
    </w:rPr>
  </w:style>
  <w:style w:type="paragraph" w:customStyle="1" w:styleId="table">
    <w:name w:val="table"/>
    <w:basedOn w:val="a0"/>
    <w:qFormat/>
    <w:pPr>
      <w:widowControl/>
      <w:spacing w:before="60" w:after="60" w:line="240" w:lineRule="auto"/>
      <w:jc w:val="center"/>
    </w:pPr>
    <w:rPr>
      <w:rFonts w:ascii="Arial" w:hAnsi="Arial"/>
      <w:b/>
      <w:bCs/>
      <w:kern w:val="0"/>
      <w:sz w:val="20"/>
      <w:lang w:val="en-GB" w:eastAsia="en-US"/>
    </w:rPr>
  </w:style>
  <w:style w:type="paragraph" w:customStyle="1" w:styleId="0740">
    <w:name w:val="样式 小四 首行缩进:  0.74 厘米"/>
    <w:basedOn w:val="a0"/>
    <w:qFormat/>
    <w:pPr>
      <w:spacing w:line="240" w:lineRule="auto"/>
      <w:ind w:firstLine="420"/>
      <w:jc w:val="both"/>
    </w:pPr>
    <w:rPr>
      <w:rFonts w:ascii="Times New Roman" w:eastAsia="华文细黑" w:cs="宋体"/>
    </w:rPr>
  </w:style>
  <w:style w:type="paragraph" w:customStyle="1" w:styleId="ParaCharCharCharCharCharCharCharCharChar1Char">
    <w:name w:val="默认段落字体 Para Char Char Char Char Char Char Char Char Char1 Char"/>
    <w:basedOn w:val="a0"/>
    <w:qFormat/>
    <w:pPr>
      <w:spacing w:line="240" w:lineRule="auto"/>
      <w:jc w:val="both"/>
    </w:pPr>
    <w:rPr>
      <w:rFonts w:ascii="Tahoma" w:hAnsi="Tahoma"/>
    </w:rPr>
  </w:style>
  <w:style w:type="paragraph" w:customStyle="1" w:styleId="11">
    <w:name w:val="标题1"/>
    <w:basedOn w:val="1"/>
    <w:next w:val="a1"/>
    <w:qFormat/>
    <w:pPr>
      <w:pageBreakBefore/>
      <w:numPr>
        <w:ilvl w:val="2"/>
        <w:numId w:val="3"/>
      </w:numPr>
      <w:spacing w:before="340" w:after="330"/>
      <w:ind w:rightChars="0" w:right="0"/>
      <w:jc w:val="both"/>
    </w:pPr>
    <w:rPr>
      <w:rFonts w:ascii="Times New Roman" w:eastAsia="宋体" w:hAnsi="Times New Roman"/>
      <w:b/>
      <w:bCs/>
      <w:sz w:val="44"/>
      <w:szCs w:val="44"/>
      <w:lang w:val="zh-CN"/>
    </w:rPr>
  </w:style>
  <w:style w:type="paragraph" w:customStyle="1" w:styleId="a">
    <w:name w:val="步骤"/>
    <w:basedOn w:val="aa"/>
    <w:qFormat/>
    <w:pPr>
      <w:numPr>
        <w:ilvl w:val="8"/>
        <w:numId w:val="4"/>
      </w:numPr>
      <w:spacing w:after="0" w:line="240" w:lineRule="auto"/>
      <w:ind w:firstLineChars="0" w:firstLine="0"/>
    </w:pPr>
    <w:rPr>
      <w:rFonts w:eastAsia="仿宋_GB2312"/>
      <w:sz w:val="24"/>
      <w:szCs w:val="24"/>
      <w:lang w:val="zh-CN"/>
    </w:rPr>
  </w:style>
  <w:style w:type="paragraph" w:styleId="affffa">
    <w:name w:val="List Paragraph"/>
    <w:basedOn w:val="a0"/>
    <w:uiPriority w:val="1"/>
    <w:qFormat/>
    <w:rsid w:val="0076205A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6F615C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615C"/>
    <w:pPr>
      <w:autoSpaceDE w:val="0"/>
      <w:autoSpaceDN w:val="0"/>
      <w:spacing w:line="205" w:lineRule="exact"/>
      <w:ind w:left="98"/>
    </w:pPr>
    <w:rPr>
      <w:rFonts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__.vsd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oc\&#20844;&#21496;&#25991;&#26723;&#27169;&#26495;\&#31995;&#32479;&#26041;&#26696;&amp;&#35774;&#35745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691A0-D8C6-4002-AF04-4C6B6529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系统方案&amp;设计模板.dotx</Template>
  <TotalTime>1</TotalTime>
  <Pages>25</Pages>
  <Words>1450</Words>
  <Characters>8267</Characters>
  <Application>Microsoft Office Word</Application>
  <DocSecurity>0</DocSecurity>
  <Lines>68</Lines>
  <Paragraphs>19</Paragraphs>
  <ScaleCrop>false</ScaleCrop>
  <Company>Microsoft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贵州省高速公路联网收费系统</dc:title>
  <dc:creator>clarkwen</dc:creator>
  <cp:lastModifiedBy>clarkwen</cp:lastModifiedBy>
  <cp:revision>2</cp:revision>
  <dcterms:created xsi:type="dcterms:W3CDTF">2019-09-24T07:59:00Z</dcterms:created>
  <dcterms:modified xsi:type="dcterms:W3CDTF">2019-09-24T07:59:00Z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