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F2C6" w14:textId="1B1D08E6" w:rsidR="002C215D" w:rsidRPr="00762EC5" w:rsidRDefault="002C215D" w:rsidP="002C215D">
      <w:pPr>
        <w:jc w:val="center"/>
        <w:rPr>
          <w:rFonts w:ascii="宋体" w:hAnsi="Cambria"/>
          <w:b/>
          <w:bCs/>
          <w:snapToGrid w:val="0"/>
          <w:sz w:val="28"/>
          <w:szCs w:val="28"/>
        </w:rPr>
      </w:pPr>
      <w:r w:rsidRPr="00762EC5">
        <w:rPr>
          <w:rFonts w:ascii="宋体" w:hAnsi="Cambria" w:hint="eastAsia"/>
          <w:b/>
          <w:bCs/>
          <w:snapToGrid w:val="0"/>
          <w:sz w:val="28"/>
          <w:szCs w:val="28"/>
        </w:rPr>
        <w:t>重庆高速公路集团有限公司东北营运分公司2023-2025年清障救援业务外包招标公告</w:t>
      </w:r>
    </w:p>
    <w:p w14:paraId="25BE8281" w14:textId="77777777" w:rsidR="002C215D" w:rsidRPr="00762EC5" w:rsidRDefault="002C215D" w:rsidP="002C215D">
      <w:pPr>
        <w:pStyle w:val="2"/>
        <w:spacing w:before="100" w:after="100" w:line="460" w:lineRule="exact"/>
        <w:rPr>
          <w:rFonts w:ascii="宋体"/>
          <w:snapToGrid w:val="0"/>
          <w:sz w:val="28"/>
          <w:szCs w:val="28"/>
        </w:rPr>
      </w:pPr>
      <w:r w:rsidRPr="00762EC5">
        <w:rPr>
          <w:rFonts w:ascii="宋体"/>
          <w:snapToGrid w:val="0"/>
          <w:sz w:val="28"/>
          <w:szCs w:val="28"/>
        </w:rPr>
        <w:t xml:space="preserve">1. </w:t>
      </w:r>
      <w:r w:rsidRPr="00762EC5">
        <w:rPr>
          <w:rFonts w:ascii="宋体" w:hint="eastAsia"/>
          <w:snapToGrid w:val="0"/>
          <w:sz w:val="28"/>
          <w:szCs w:val="28"/>
        </w:rPr>
        <w:t xml:space="preserve"> </w:t>
      </w:r>
      <w:r w:rsidRPr="00762EC5">
        <w:rPr>
          <w:rFonts w:ascii="宋体"/>
          <w:snapToGrid w:val="0"/>
          <w:sz w:val="28"/>
          <w:szCs w:val="28"/>
        </w:rPr>
        <w:t>招标条件</w:t>
      </w:r>
    </w:p>
    <w:p w14:paraId="18A149FC" w14:textId="77777777" w:rsidR="002C215D" w:rsidRPr="00762EC5" w:rsidRDefault="002C215D" w:rsidP="002C215D">
      <w:pPr>
        <w:snapToGrid w:val="0"/>
        <w:spacing w:line="400" w:lineRule="exact"/>
        <w:ind w:firstLineChars="200" w:firstLine="420"/>
        <w:rPr>
          <w:rFonts w:ascii="宋体" w:hAnsi="宋体"/>
          <w:szCs w:val="21"/>
        </w:rPr>
      </w:pPr>
      <w:bookmarkStart w:id="0" w:name="_Toc28012"/>
      <w:bookmarkStart w:id="1" w:name="_Toc85128453"/>
      <w:bookmarkStart w:id="2" w:name="_Toc80945478"/>
      <w:bookmarkStart w:id="3" w:name="_Toc509218693"/>
      <w:bookmarkStart w:id="4" w:name="_Toc430530417"/>
      <w:bookmarkStart w:id="5" w:name="_Toc287607729"/>
      <w:bookmarkStart w:id="6" w:name="_Toc200359239"/>
      <w:bookmarkStart w:id="7" w:name="_Toc224103300"/>
      <w:bookmarkStart w:id="8" w:name="_Toc200359428"/>
      <w:bookmarkStart w:id="9" w:name="_Toc287620668"/>
      <w:bookmarkStart w:id="10" w:name="_Toc277082537"/>
      <w:r w:rsidRPr="00762EC5">
        <w:rPr>
          <w:rFonts w:ascii="宋体" w:hAnsi="宋体" w:hint="eastAsia"/>
          <w:szCs w:val="21"/>
          <w:u w:val="single"/>
        </w:rPr>
        <w:t>重庆高速公路集团有限公司东北营运分公司2023-2025年清障救援业务外包</w:t>
      </w:r>
      <w:r w:rsidRPr="00762EC5">
        <w:rPr>
          <w:rFonts w:ascii="宋体" w:hAnsi="宋体" w:hint="eastAsia"/>
          <w:szCs w:val="21"/>
        </w:rPr>
        <w:t>（以下简称“本项目”）业主及招标人为</w:t>
      </w:r>
      <w:r w:rsidRPr="00762EC5">
        <w:rPr>
          <w:rFonts w:ascii="宋体" w:hAnsi="宋体" w:hint="eastAsia"/>
          <w:szCs w:val="21"/>
          <w:u w:val="single"/>
        </w:rPr>
        <w:t>重庆高速公路集团有限公司东北营运分公司</w:t>
      </w:r>
      <w:r w:rsidRPr="00762EC5">
        <w:rPr>
          <w:rFonts w:ascii="宋体" w:hAnsi="宋体" w:hint="eastAsia"/>
          <w:szCs w:val="21"/>
        </w:rPr>
        <w:t>，资金1</w:t>
      </w:r>
      <w:r w:rsidRPr="00762EC5">
        <w:rPr>
          <w:rFonts w:ascii="宋体" w:hAnsi="宋体"/>
          <w:szCs w:val="21"/>
        </w:rPr>
        <w:t>00%</w:t>
      </w:r>
      <w:r w:rsidRPr="00762EC5">
        <w:rPr>
          <w:rFonts w:ascii="宋体" w:hAnsi="宋体" w:hint="eastAsia"/>
          <w:szCs w:val="21"/>
        </w:rPr>
        <w:t xml:space="preserve">自筹落实，已具备招标条件，招标代理为 </w:t>
      </w:r>
      <w:r w:rsidRPr="00762EC5">
        <w:rPr>
          <w:rFonts w:ascii="宋体" w:hAnsi="宋体" w:hint="eastAsia"/>
          <w:szCs w:val="21"/>
          <w:u w:val="single"/>
        </w:rPr>
        <w:t>重庆国际投资咨询集团有限公司</w:t>
      </w:r>
      <w:r w:rsidRPr="00762EC5">
        <w:rPr>
          <w:rFonts w:ascii="宋体" w:hAnsi="宋体" w:hint="eastAsia"/>
          <w:szCs w:val="21"/>
        </w:rPr>
        <w:t>。现对该项目进行公开招标，本项目采用资格后审。</w:t>
      </w:r>
    </w:p>
    <w:p w14:paraId="7EA00815" w14:textId="77777777" w:rsidR="002C215D" w:rsidRPr="00762EC5" w:rsidRDefault="002C215D" w:rsidP="002C215D">
      <w:pPr>
        <w:pStyle w:val="2"/>
        <w:spacing w:before="100" w:after="100" w:line="460" w:lineRule="exact"/>
        <w:rPr>
          <w:rFonts w:ascii="宋体"/>
          <w:snapToGrid w:val="0"/>
          <w:sz w:val="28"/>
          <w:szCs w:val="28"/>
        </w:rPr>
      </w:pPr>
      <w:r w:rsidRPr="00762EC5">
        <w:rPr>
          <w:rFonts w:ascii="宋体"/>
          <w:snapToGrid w:val="0"/>
          <w:sz w:val="28"/>
          <w:szCs w:val="28"/>
        </w:rPr>
        <w:t>2.</w:t>
      </w:r>
      <w:r w:rsidRPr="00762EC5">
        <w:rPr>
          <w:rFonts w:ascii="宋体" w:hint="eastAsia"/>
          <w:snapToGrid w:val="0"/>
          <w:sz w:val="28"/>
          <w:szCs w:val="28"/>
        </w:rPr>
        <w:t xml:space="preserve"> </w:t>
      </w:r>
      <w:r w:rsidRPr="00762EC5">
        <w:rPr>
          <w:rFonts w:ascii="宋体"/>
          <w:snapToGrid w:val="0"/>
          <w:sz w:val="28"/>
          <w:szCs w:val="28"/>
        </w:rPr>
        <w:t xml:space="preserve"> 项目概况与招标范围</w:t>
      </w:r>
      <w:bookmarkEnd w:id="0"/>
      <w:bookmarkEnd w:id="1"/>
      <w:bookmarkEnd w:id="2"/>
      <w:bookmarkEnd w:id="3"/>
      <w:bookmarkEnd w:id="4"/>
      <w:bookmarkEnd w:id="5"/>
      <w:bookmarkEnd w:id="6"/>
      <w:bookmarkEnd w:id="7"/>
      <w:bookmarkEnd w:id="8"/>
      <w:bookmarkEnd w:id="9"/>
      <w:bookmarkEnd w:id="10"/>
    </w:p>
    <w:p w14:paraId="5C630F07" w14:textId="77777777" w:rsidR="002C215D" w:rsidRPr="00762EC5" w:rsidRDefault="002C215D" w:rsidP="002C215D">
      <w:pPr>
        <w:spacing w:line="360" w:lineRule="auto"/>
        <w:ind w:firstLineChars="200" w:firstLine="420"/>
        <w:rPr>
          <w:rFonts w:ascii="宋体" w:hAnsi="宋体"/>
          <w:szCs w:val="21"/>
        </w:rPr>
      </w:pPr>
      <w:r w:rsidRPr="00762EC5">
        <w:rPr>
          <w:rFonts w:ascii="宋体" w:hAnsi="宋体"/>
          <w:szCs w:val="21"/>
        </w:rPr>
        <w:t>2.1项目概况：</w:t>
      </w:r>
      <w:r w:rsidRPr="00762EC5">
        <w:rPr>
          <w:rFonts w:ascii="宋体" w:hAnsi="宋体" w:hint="eastAsia"/>
          <w:szCs w:val="21"/>
        </w:rPr>
        <w:t>为重庆高速公路集团有限公司东北营运分公司辖区提供清障救援服务。服务内容：一是清障救援拖车、急救、转运转货等其它应急救援服务；二是设置固定救援点12个，节假日无条件增设临时救援点；三是清障救援点应设清障救援人员24小时值守；四是出勤作业时必须两人一车、按《道路车辆清障救援操作规范》（JTT891-2014）及重庆高速清障作业相关规范进行操作。</w:t>
      </w:r>
    </w:p>
    <w:p w14:paraId="5F44740E" w14:textId="77777777" w:rsidR="002C215D" w:rsidRPr="00762EC5" w:rsidRDefault="002C215D" w:rsidP="002C215D">
      <w:pPr>
        <w:snapToGrid w:val="0"/>
        <w:spacing w:line="360" w:lineRule="auto"/>
        <w:ind w:firstLineChars="200" w:firstLine="420"/>
        <w:rPr>
          <w:rFonts w:ascii="宋体" w:hAnsi="宋体"/>
          <w:szCs w:val="21"/>
        </w:rPr>
      </w:pPr>
      <w:r w:rsidRPr="00762EC5">
        <w:rPr>
          <w:rFonts w:ascii="宋体" w:hAnsi="宋体"/>
          <w:szCs w:val="21"/>
        </w:rPr>
        <w:t>2.</w:t>
      </w:r>
      <w:r w:rsidRPr="00762EC5">
        <w:rPr>
          <w:rFonts w:ascii="宋体" w:hAnsi="宋体" w:hint="eastAsia"/>
          <w:szCs w:val="21"/>
        </w:rPr>
        <w:t>2</w:t>
      </w:r>
      <w:r w:rsidRPr="00762EC5">
        <w:rPr>
          <w:rFonts w:ascii="宋体" w:hAnsi="宋体"/>
          <w:szCs w:val="21"/>
        </w:rPr>
        <w:t>招标范围：</w:t>
      </w:r>
      <w:r w:rsidRPr="00762EC5">
        <w:rPr>
          <w:rFonts w:ascii="宋体" w:hAnsi="宋体" w:hint="eastAsia"/>
          <w:szCs w:val="21"/>
        </w:rPr>
        <w:t>重庆高速公路集团有限公司东北营运分公司2023-2025年清障救援业务外包，具体详见第五章《招标人要求》及第四章合同条款。</w:t>
      </w:r>
    </w:p>
    <w:p w14:paraId="6025283B" w14:textId="77777777" w:rsidR="002C215D" w:rsidRPr="00762EC5" w:rsidRDefault="002C215D" w:rsidP="002C215D">
      <w:pPr>
        <w:spacing w:line="360" w:lineRule="auto"/>
        <w:ind w:firstLineChars="200" w:firstLine="420"/>
        <w:rPr>
          <w:rFonts w:ascii="宋体" w:hAnsi="宋体"/>
          <w:szCs w:val="21"/>
        </w:rPr>
      </w:pPr>
      <w:r w:rsidRPr="00762EC5">
        <w:rPr>
          <w:rFonts w:ascii="宋体" w:hAnsi="宋体"/>
          <w:szCs w:val="21"/>
        </w:rPr>
        <w:t xml:space="preserve"> 2.</w:t>
      </w:r>
      <w:r w:rsidRPr="00762EC5">
        <w:rPr>
          <w:rFonts w:ascii="宋体" w:hAnsi="宋体" w:hint="eastAsia"/>
          <w:szCs w:val="21"/>
        </w:rPr>
        <w:t>3服务时间：2023年1月1日-2025年12月31日，共计36个月，服务开始时间以最终合同签订时间为准。</w:t>
      </w:r>
    </w:p>
    <w:p w14:paraId="0C8555E6" w14:textId="77777777" w:rsidR="002C215D" w:rsidRPr="00762EC5" w:rsidRDefault="002C215D" w:rsidP="002C215D">
      <w:pPr>
        <w:spacing w:line="360" w:lineRule="auto"/>
        <w:ind w:firstLineChars="200" w:firstLine="420"/>
      </w:pPr>
      <w:r w:rsidRPr="00762EC5">
        <w:rPr>
          <w:rFonts w:ascii="宋体" w:hAnsi="宋体" w:hint="eastAsia"/>
          <w:szCs w:val="21"/>
        </w:rPr>
        <w:t>2.4服务地点：万云路、</w:t>
      </w:r>
      <w:proofErr w:type="gramStart"/>
      <w:r w:rsidRPr="00762EC5">
        <w:rPr>
          <w:rFonts w:ascii="宋体" w:hAnsi="宋体" w:hint="eastAsia"/>
          <w:szCs w:val="21"/>
        </w:rPr>
        <w:t>云奉路</w:t>
      </w:r>
      <w:proofErr w:type="gramEnd"/>
      <w:r w:rsidRPr="00762EC5">
        <w:rPr>
          <w:rFonts w:ascii="宋体" w:hAnsi="宋体" w:hint="eastAsia"/>
          <w:szCs w:val="21"/>
        </w:rPr>
        <w:t>、奉巫路、</w:t>
      </w:r>
      <w:proofErr w:type="gramStart"/>
      <w:r w:rsidRPr="00762EC5">
        <w:rPr>
          <w:rFonts w:ascii="宋体" w:hAnsi="宋体" w:hint="eastAsia"/>
          <w:szCs w:val="21"/>
        </w:rPr>
        <w:t>奉溪路</w:t>
      </w:r>
      <w:proofErr w:type="gramEnd"/>
      <w:r w:rsidRPr="00762EC5">
        <w:rPr>
          <w:rFonts w:ascii="宋体" w:hAnsi="宋体" w:hint="eastAsia"/>
          <w:szCs w:val="21"/>
        </w:rPr>
        <w:t>、万开路、城开路以上6个路段及其涉及的1</w:t>
      </w:r>
      <w:r w:rsidRPr="00762EC5">
        <w:rPr>
          <w:rFonts w:ascii="宋体" w:hAnsi="宋体"/>
          <w:szCs w:val="21"/>
        </w:rPr>
        <w:t>2</w:t>
      </w:r>
      <w:r w:rsidRPr="00762EC5">
        <w:rPr>
          <w:rFonts w:ascii="宋体" w:hAnsi="宋体" w:hint="eastAsia"/>
          <w:szCs w:val="21"/>
        </w:rPr>
        <w:t>个救援点及辐射范围，并根据实际情况增设固定救援点和在节假日等特殊时段无条件增设临时救援点，提供相应驻点的人员及设备，具体详见第五章《招标人要求》及第四章合同条款。</w:t>
      </w:r>
    </w:p>
    <w:p w14:paraId="723D12B2" w14:textId="77777777" w:rsidR="002C215D" w:rsidRPr="00762EC5" w:rsidRDefault="002C215D" w:rsidP="002C215D">
      <w:pPr>
        <w:spacing w:line="360" w:lineRule="auto"/>
        <w:ind w:firstLineChars="200" w:firstLine="420"/>
        <w:rPr>
          <w:rFonts w:ascii="宋体" w:hAnsi="宋体"/>
          <w:szCs w:val="21"/>
        </w:rPr>
      </w:pPr>
      <w:r w:rsidRPr="00762EC5">
        <w:rPr>
          <w:rFonts w:ascii="宋体" w:hAnsi="宋体" w:hint="eastAsia"/>
          <w:szCs w:val="21"/>
        </w:rPr>
        <w:t>2.5设备及人员要求：</w:t>
      </w:r>
    </w:p>
    <w:p w14:paraId="2C033512" w14:textId="77777777" w:rsidR="002C215D" w:rsidRPr="00762EC5" w:rsidRDefault="002C215D" w:rsidP="002C215D">
      <w:pPr>
        <w:spacing w:line="360" w:lineRule="auto"/>
        <w:ind w:firstLineChars="200" w:firstLine="420"/>
      </w:pPr>
      <w:r w:rsidRPr="00762EC5">
        <w:rPr>
          <w:rFonts w:ascii="宋体" w:hAnsi="宋体" w:hint="eastAsia"/>
          <w:szCs w:val="21"/>
        </w:rPr>
        <w:t>2.5.1设备要求：全路段共配备22台清障救援车辆</w:t>
      </w:r>
      <w:r w:rsidRPr="00762EC5">
        <w:rPr>
          <w:rFonts w:ascii="宋体" w:hAnsi="宋体"/>
          <w:szCs w:val="21"/>
        </w:rPr>
        <w:t>（</w:t>
      </w:r>
      <w:r w:rsidRPr="00762EC5">
        <w:rPr>
          <w:rFonts w:ascii="宋体" w:hAnsi="宋体" w:hint="eastAsia"/>
          <w:szCs w:val="21"/>
        </w:rPr>
        <w:t>10台大拖、11台小拖、1台随车吊）。</w:t>
      </w:r>
    </w:p>
    <w:p w14:paraId="1217B781" w14:textId="77777777" w:rsidR="002C215D" w:rsidRPr="00762EC5" w:rsidRDefault="002C215D" w:rsidP="002C215D">
      <w:pPr>
        <w:spacing w:line="360" w:lineRule="auto"/>
        <w:ind w:firstLineChars="200" w:firstLine="420"/>
      </w:pPr>
      <w:r w:rsidRPr="00762EC5">
        <w:rPr>
          <w:rFonts w:hint="eastAsia"/>
        </w:rPr>
        <w:t>（</w:t>
      </w:r>
      <w:r w:rsidRPr="00762EC5">
        <w:rPr>
          <w:rFonts w:hint="eastAsia"/>
        </w:rPr>
        <w:t>1</w:t>
      </w:r>
      <w:r w:rsidRPr="00762EC5">
        <w:rPr>
          <w:rFonts w:hint="eastAsia"/>
        </w:rPr>
        <w:t>）东北公司</w:t>
      </w:r>
      <w:r w:rsidRPr="00762EC5">
        <w:rPr>
          <w:rFonts w:ascii="宋体" w:hAnsi="宋体" w:hint="eastAsia"/>
          <w:szCs w:val="21"/>
        </w:rPr>
        <w:t>自有的15台清障救援车辆（6台大拖9台小拖）交由外包单位使用，东北公司承担保险、年审费用。投标人需承担油料、保养、维修等其他所有费用。</w:t>
      </w:r>
    </w:p>
    <w:p w14:paraId="32E779AD" w14:textId="77777777" w:rsidR="002C215D" w:rsidRPr="00762EC5" w:rsidRDefault="002C215D" w:rsidP="002C215D">
      <w:pPr>
        <w:tabs>
          <w:tab w:val="left" w:pos="312"/>
        </w:tabs>
        <w:spacing w:line="360" w:lineRule="auto"/>
        <w:ind w:left="420"/>
        <w:rPr>
          <w:rFonts w:ascii="宋体" w:hAnsi="宋体"/>
          <w:szCs w:val="21"/>
        </w:rPr>
      </w:pPr>
      <w:r w:rsidRPr="00762EC5">
        <w:rPr>
          <w:rFonts w:ascii="宋体" w:hAnsi="宋体" w:hint="eastAsia"/>
          <w:szCs w:val="21"/>
        </w:rPr>
        <w:t>（2）投标人需提供7台清障救援车辆（4台大拖、2台小拖、1台随车吊），其中大拖吨位不低于25T，小拖为不低于</w:t>
      </w:r>
      <w:r w:rsidRPr="00762EC5">
        <w:rPr>
          <w:rFonts w:ascii="宋体" w:hAnsi="宋体"/>
          <w:szCs w:val="21"/>
        </w:rPr>
        <w:t>5T</w:t>
      </w:r>
      <w:r w:rsidRPr="00762EC5">
        <w:rPr>
          <w:rFonts w:ascii="宋体" w:hAnsi="宋体" w:hint="eastAsia"/>
          <w:szCs w:val="21"/>
        </w:rPr>
        <w:t>的平板拖车，随车吊不低于8T。</w:t>
      </w:r>
    </w:p>
    <w:p w14:paraId="7533A2F5" w14:textId="77777777" w:rsidR="002C215D" w:rsidRPr="00762EC5" w:rsidRDefault="002C215D" w:rsidP="002C215D">
      <w:pPr>
        <w:tabs>
          <w:tab w:val="left" w:pos="312"/>
        </w:tabs>
        <w:spacing w:line="360" w:lineRule="auto"/>
        <w:ind w:left="420"/>
        <w:rPr>
          <w:rFonts w:ascii="宋体" w:hAnsi="宋体"/>
          <w:szCs w:val="21"/>
        </w:rPr>
      </w:pPr>
      <w:r w:rsidRPr="00762EC5">
        <w:rPr>
          <w:rFonts w:ascii="宋体" w:hAnsi="宋体" w:hint="eastAsia"/>
          <w:szCs w:val="21"/>
        </w:rPr>
        <w:t>（3）投标人按重庆高速清障救援规范及相关制度，为东北公司配备的22台清障救援车</w:t>
      </w:r>
      <w:r w:rsidRPr="00762EC5">
        <w:rPr>
          <w:rFonts w:ascii="宋体" w:hAnsi="宋体" w:hint="eastAsia"/>
          <w:szCs w:val="21"/>
        </w:rPr>
        <w:lastRenderedPageBreak/>
        <w:t>辆须配置相关设备（包含但不限于车身颜色喷涂、每车不低于20个锥标、标牌和符合重庆运行入网的行车记录仪，20台执法记录仪等）。</w:t>
      </w:r>
    </w:p>
    <w:p w14:paraId="58FF8B49" w14:textId="77777777" w:rsidR="002C215D" w:rsidRPr="00762EC5" w:rsidRDefault="002C215D" w:rsidP="002C215D">
      <w:pPr>
        <w:widowControl/>
        <w:numPr>
          <w:ilvl w:val="255"/>
          <w:numId w:val="0"/>
        </w:numPr>
        <w:spacing w:line="360" w:lineRule="auto"/>
        <w:ind w:firstLineChars="200" w:firstLine="420"/>
        <w:jc w:val="left"/>
      </w:pPr>
      <w:r w:rsidRPr="00762EC5">
        <w:rPr>
          <w:rFonts w:ascii="宋体" w:hAnsi="宋体"/>
          <w:szCs w:val="21"/>
        </w:rPr>
        <w:t>2.</w:t>
      </w:r>
      <w:r w:rsidRPr="00762EC5">
        <w:rPr>
          <w:rFonts w:ascii="宋体" w:hAnsi="宋体" w:hint="eastAsia"/>
          <w:szCs w:val="21"/>
        </w:rPr>
        <w:t>5</w:t>
      </w:r>
      <w:r w:rsidRPr="00762EC5">
        <w:rPr>
          <w:rFonts w:ascii="宋体" w:hAnsi="宋体"/>
          <w:szCs w:val="21"/>
        </w:rPr>
        <w:t>.2</w:t>
      </w:r>
      <w:r w:rsidRPr="00762EC5">
        <w:rPr>
          <w:rFonts w:ascii="宋体" w:hAnsi="宋体" w:hint="eastAsia"/>
          <w:szCs w:val="21"/>
        </w:rPr>
        <w:t>人员要求：为东北公司辖区路段配备27名清障救援人员（15名驾驶员+12名安全员</w:t>
      </w:r>
      <w:r w:rsidRPr="00762EC5">
        <w:rPr>
          <w:rFonts w:ascii="宋体" w:hAnsi="宋体" w:hint="eastAsia"/>
          <w:color w:val="FF0000"/>
          <w:szCs w:val="21"/>
        </w:rPr>
        <w:t>）</w:t>
      </w:r>
      <w:r w:rsidRPr="00762EC5">
        <w:rPr>
          <w:rFonts w:ascii="宋体" w:hAnsi="宋体" w:hint="eastAsia"/>
          <w:szCs w:val="21"/>
        </w:rPr>
        <w:t>，男性，身体健康，</w:t>
      </w:r>
      <w:r w:rsidRPr="00762EC5">
        <w:rPr>
          <w:rFonts w:ascii="宋体" w:hAnsi="宋体"/>
          <w:szCs w:val="21"/>
          <w:lang w:bidi="ar"/>
        </w:rPr>
        <w:t>能够熟练使用智能手机</w:t>
      </w:r>
      <w:r w:rsidRPr="00762EC5">
        <w:rPr>
          <w:rFonts w:ascii="宋体" w:hAnsi="宋体" w:hint="eastAsia"/>
          <w:szCs w:val="21"/>
          <w:lang w:bidi="ar"/>
        </w:rPr>
        <w:t>，</w:t>
      </w:r>
      <w:r w:rsidRPr="00762EC5">
        <w:rPr>
          <w:rFonts w:ascii="宋体" w:hAnsi="宋体"/>
          <w:szCs w:val="21"/>
          <w:lang w:bidi="ar"/>
        </w:rPr>
        <w:t>具备从事高速公路</w:t>
      </w:r>
      <w:r w:rsidRPr="00762EC5">
        <w:rPr>
          <w:rFonts w:ascii="宋体" w:hAnsi="宋体" w:hint="eastAsia"/>
          <w:szCs w:val="21"/>
          <w:lang w:bidi="ar"/>
        </w:rPr>
        <w:t>清障</w:t>
      </w:r>
      <w:r w:rsidRPr="00762EC5">
        <w:rPr>
          <w:rFonts w:ascii="宋体" w:hAnsi="宋体"/>
          <w:szCs w:val="21"/>
          <w:lang w:bidi="ar"/>
        </w:rPr>
        <w:t>工作的</w:t>
      </w:r>
      <w:r w:rsidRPr="00762EC5">
        <w:rPr>
          <w:rFonts w:ascii="宋体" w:hAnsi="宋体" w:hint="eastAsia"/>
          <w:szCs w:val="21"/>
          <w:lang w:bidi="ar"/>
        </w:rPr>
        <w:t>相关</w:t>
      </w:r>
      <w:r w:rsidRPr="00762EC5">
        <w:rPr>
          <w:rFonts w:ascii="宋体" w:hAnsi="宋体"/>
          <w:szCs w:val="21"/>
          <w:lang w:bidi="ar"/>
        </w:rPr>
        <w:t>技能</w:t>
      </w:r>
      <w:r w:rsidRPr="00762EC5">
        <w:rPr>
          <w:rFonts w:ascii="宋体" w:hAnsi="宋体" w:hint="eastAsia"/>
          <w:szCs w:val="21"/>
          <w:lang w:bidi="ar"/>
        </w:rPr>
        <w:t>，</w:t>
      </w:r>
      <w:r w:rsidRPr="00762EC5">
        <w:rPr>
          <w:rFonts w:ascii="宋体" w:hAnsi="宋体"/>
          <w:szCs w:val="21"/>
          <w:lang w:bidi="ar"/>
        </w:rPr>
        <w:t>不得聘用</w:t>
      </w:r>
      <w:r w:rsidRPr="00762EC5">
        <w:rPr>
          <w:rFonts w:ascii="宋体" w:hAnsi="宋体" w:hint="eastAsia"/>
          <w:szCs w:val="21"/>
          <w:lang w:bidi="ar"/>
        </w:rPr>
        <w:t>超过60周岁的</w:t>
      </w:r>
      <w:r w:rsidRPr="00762EC5">
        <w:rPr>
          <w:rFonts w:ascii="宋体" w:hAnsi="宋体"/>
          <w:szCs w:val="21"/>
          <w:lang w:bidi="ar"/>
        </w:rPr>
        <w:t>人员。</w:t>
      </w:r>
    </w:p>
    <w:p w14:paraId="5E8F5A24" w14:textId="77777777" w:rsidR="002C215D" w:rsidRPr="00762EC5" w:rsidRDefault="002C215D" w:rsidP="002C215D">
      <w:pPr>
        <w:pStyle w:val="2"/>
        <w:spacing w:before="100" w:after="100" w:line="460" w:lineRule="exact"/>
        <w:rPr>
          <w:rFonts w:ascii="宋体"/>
          <w:snapToGrid w:val="0"/>
          <w:sz w:val="28"/>
          <w:szCs w:val="28"/>
        </w:rPr>
      </w:pPr>
      <w:bookmarkStart w:id="11" w:name="_Toc287607730"/>
      <w:bookmarkStart w:id="12" w:name="_Toc430530418"/>
      <w:bookmarkStart w:id="13" w:name="_Toc200359240"/>
      <w:bookmarkStart w:id="14" w:name="_Toc287620669"/>
      <w:bookmarkStart w:id="15" w:name="_Toc224103301"/>
      <w:bookmarkStart w:id="16" w:name="_Toc200359429"/>
      <w:bookmarkStart w:id="17" w:name="_Toc85128454"/>
      <w:bookmarkStart w:id="18" w:name="_Toc80945479"/>
      <w:bookmarkStart w:id="19" w:name="_Toc277082538"/>
      <w:bookmarkStart w:id="20" w:name="_Toc509218694"/>
      <w:bookmarkStart w:id="21" w:name="_Toc28551"/>
      <w:r w:rsidRPr="00762EC5">
        <w:rPr>
          <w:rFonts w:ascii="宋体"/>
          <w:snapToGrid w:val="0"/>
          <w:sz w:val="28"/>
          <w:szCs w:val="28"/>
        </w:rPr>
        <w:t xml:space="preserve">3. </w:t>
      </w:r>
      <w:r w:rsidRPr="00762EC5">
        <w:rPr>
          <w:rFonts w:ascii="宋体" w:hint="eastAsia"/>
          <w:snapToGrid w:val="0"/>
          <w:sz w:val="28"/>
          <w:szCs w:val="28"/>
        </w:rPr>
        <w:t xml:space="preserve"> </w:t>
      </w:r>
      <w:r w:rsidRPr="00762EC5">
        <w:rPr>
          <w:rFonts w:ascii="宋体"/>
          <w:snapToGrid w:val="0"/>
          <w:sz w:val="28"/>
          <w:szCs w:val="28"/>
        </w:rPr>
        <w:t>投标人资格要求</w:t>
      </w:r>
      <w:bookmarkEnd w:id="11"/>
      <w:bookmarkEnd w:id="12"/>
      <w:bookmarkEnd w:id="13"/>
      <w:bookmarkEnd w:id="14"/>
      <w:bookmarkEnd w:id="15"/>
      <w:bookmarkEnd w:id="16"/>
      <w:bookmarkEnd w:id="17"/>
      <w:bookmarkEnd w:id="18"/>
      <w:bookmarkEnd w:id="19"/>
      <w:bookmarkEnd w:id="20"/>
      <w:bookmarkEnd w:id="21"/>
    </w:p>
    <w:p w14:paraId="3C820320" w14:textId="77777777" w:rsidR="002C215D" w:rsidRPr="00762EC5" w:rsidRDefault="002C215D" w:rsidP="002C215D">
      <w:pPr>
        <w:spacing w:line="360" w:lineRule="exact"/>
        <w:ind w:firstLineChars="200" w:firstLine="420"/>
        <w:rPr>
          <w:rFonts w:ascii="宋体" w:hAnsi="宋体"/>
          <w:szCs w:val="21"/>
        </w:rPr>
      </w:pPr>
      <w:r w:rsidRPr="00762EC5">
        <w:rPr>
          <w:rFonts w:ascii="宋体" w:hAnsi="宋体"/>
          <w:szCs w:val="21"/>
        </w:rPr>
        <w:t>3.1</w:t>
      </w:r>
      <w:r w:rsidRPr="00762EC5">
        <w:rPr>
          <w:rFonts w:ascii="宋体" w:hAnsi="宋体" w:hint="eastAsia"/>
          <w:szCs w:val="21"/>
        </w:rPr>
        <w:t>本次招标实行资格后审，投标人应满足下列资格条件要求：</w:t>
      </w:r>
    </w:p>
    <w:p w14:paraId="62BEB99D" w14:textId="77777777" w:rsidR="002C215D" w:rsidRPr="00762EC5" w:rsidRDefault="002C215D" w:rsidP="002C215D">
      <w:pPr>
        <w:snapToGrid w:val="0"/>
        <w:spacing w:line="360" w:lineRule="exact"/>
        <w:ind w:firstLineChars="200" w:firstLine="420"/>
        <w:outlineLvl w:val="2"/>
        <w:rPr>
          <w:rFonts w:asciiTheme="minorEastAsia" w:eastAsiaTheme="minorEastAsia" w:hAnsiTheme="minorEastAsia"/>
          <w:snapToGrid w:val="0"/>
          <w:position w:val="-2"/>
          <w:szCs w:val="21"/>
        </w:rPr>
      </w:pPr>
      <w:r w:rsidRPr="00762EC5">
        <w:rPr>
          <w:rFonts w:asciiTheme="minorEastAsia" w:eastAsiaTheme="minorEastAsia" w:hAnsiTheme="minorEastAsia"/>
          <w:snapToGrid w:val="0"/>
          <w:position w:val="-2"/>
          <w:szCs w:val="21"/>
        </w:rPr>
        <w:t>3.1.</w:t>
      </w:r>
      <w:r w:rsidRPr="00762EC5">
        <w:rPr>
          <w:rFonts w:asciiTheme="minorEastAsia" w:eastAsiaTheme="minorEastAsia" w:hAnsiTheme="minorEastAsia" w:hint="eastAsia"/>
          <w:snapToGrid w:val="0"/>
          <w:position w:val="-2"/>
          <w:szCs w:val="21"/>
        </w:rPr>
        <w:t>1投标人具有独立的法人资格及有效的营业执照。</w:t>
      </w:r>
    </w:p>
    <w:p w14:paraId="49E3B7D1" w14:textId="77777777" w:rsidR="002C215D" w:rsidRPr="00762EC5" w:rsidRDefault="002C215D" w:rsidP="002C215D">
      <w:pPr>
        <w:snapToGrid w:val="0"/>
        <w:spacing w:line="360" w:lineRule="exact"/>
        <w:ind w:firstLineChars="200" w:firstLine="420"/>
        <w:outlineLvl w:val="2"/>
        <w:rPr>
          <w:rFonts w:asciiTheme="minorEastAsia" w:eastAsiaTheme="minorEastAsia" w:hAnsiTheme="minorEastAsia"/>
          <w:snapToGrid w:val="0"/>
          <w:position w:val="-2"/>
          <w:szCs w:val="21"/>
        </w:rPr>
      </w:pPr>
      <w:r w:rsidRPr="00762EC5">
        <w:rPr>
          <w:rFonts w:asciiTheme="minorEastAsia" w:eastAsiaTheme="minorEastAsia" w:hAnsiTheme="minorEastAsia"/>
          <w:snapToGrid w:val="0"/>
          <w:position w:val="-2"/>
          <w:szCs w:val="21"/>
        </w:rPr>
        <w:t>3.1.</w:t>
      </w:r>
      <w:r w:rsidRPr="00762EC5">
        <w:rPr>
          <w:rFonts w:asciiTheme="minorEastAsia" w:eastAsiaTheme="minorEastAsia" w:hAnsiTheme="minorEastAsia" w:hint="eastAsia"/>
          <w:snapToGrid w:val="0"/>
          <w:position w:val="-2"/>
          <w:szCs w:val="21"/>
        </w:rPr>
        <w:t>2业绩要求：2019年1月1日至投标截止日（以合同签订时间为准），具有1份与高速公路经营管理单位签订的汽车救援服务合同证明（合同内容包含:①拖车数不低于2台;②服务里程不低于70公里或者设置的救援点不低于3个）。</w:t>
      </w:r>
    </w:p>
    <w:p w14:paraId="400FA976" w14:textId="77777777" w:rsidR="002C215D" w:rsidRPr="00762EC5" w:rsidRDefault="002C215D" w:rsidP="002C215D">
      <w:pPr>
        <w:snapToGrid w:val="0"/>
        <w:spacing w:line="360" w:lineRule="exact"/>
        <w:ind w:firstLineChars="200" w:firstLine="420"/>
        <w:outlineLvl w:val="2"/>
        <w:rPr>
          <w:rFonts w:asciiTheme="minorEastAsia" w:eastAsiaTheme="minorEastAsia" w:hAnsiTheme="minorEastAsia"/>
          <w:snapToGrid w:val="0"/>
          <w:position w:val="-2"/>
          <w:szCs w:val="21"/>
        </w:rPr>
      </w:pPr>
      <w:r w:rsidRPr="00762EC5">
        <w:rPr>
          <w:rFonts w:asciiTheme="minorEastAsia" w:eastAsiaTheme="minorEastAsia" w:hAnsiTheme="minorEastAsia"/>
          <w:snapToGrid w:val="0"/>
          <w:position w:val="-2"/>
          <w:szCs w:val="21"/>
        </w:rPr>
        <w:t>3.1.3</w:t>
      </w:r>
      <w:r w:rsidRPr="00762EC5">
        <w:rPr>
          <w:rFonts w:asciiTheme="minorEastAsia" w:eastAsiaTheme="minorEastAsia" w:hAnsiTheme="minorEastAsia" w:hint="eastAsia"/>
          <w:snapToGrid w:val="0"/>
          <w:position w:val="-2"/>
          <w:szCs w:val="21"/>
        </w:rPr>
        <w:t>投标截止日投标资格情况要求：投标人具有良好的社会信誉，未在“信用中国”网站（https://www.creditchina.gov.cn/）中被列入严重失信主体名单。</w:t>
      </w:r>
    </w:p>
    <w:p w14:paraId="33E4FA38" w14:textId="77777777" w:rsidR="002C215D" w:rsidRPr="00762EC5" w:rsidRDefault="002C215D" w:rsidP="002C215D">
      <w:pPr>
        <w:pStyle w:val="a7"/>
        <w:spacing w:line="360" w:lineRule="exact"/>
        <w:ind w:firstLineChars="200" w:firstLine="420"/>
        <w:rPr>
          <w:rFonts w:asciiTheme="minorEastAsia" w:eastAsiaTheme="minorEastAsia" w:hAnsiTheme="minorEastAsia"/>
          <w:snapToGrid w:val="0"/>
          <w:position w:val="-2"/>
          <w:szCs w:val="21"/>
        </w:rPr>
      </w:pPr>
      <w:r w:rsidRPr="00762EC5">
        <w:rPr>
          <w:rFonts w:asciiTheme="minorEastAsia" w:eastAsiaTheme="minorEastAsia" w:hAnsiTheme="minorEastAsia" w:hint="eastAsia"/>
          <w:snapToGrid w:val="0"/>
          <w:position w:val="-2"/>
          <w:szCs w:val="21"/>
        </w:rPr>
        <w:t>3</w:t>
      </w:r>
      <w:r w:rsidRPr="00762EC5">
        <w:rPr>
          <w:rFonts w:asciiTheme="minorEastAsia" w:eastAsiaTheme="minorEastAsia" w:hAnsiTheme="minorEastAsia"/>
          <w:snapToGrid w:val="0"/>
          <w:position w:val="-2"/>
          <w:szCs w:val="21"/>
        </w:rPr>
        <w:t xml:space="preserve">.1.4 </w:t>
      </w:r>
      <w:r w:rsidRPr="00762EC5">
        <w:rPr>
          <w:rFonts w:asciiTheme="minorEastAsia" w:eastAsiaTheme="minorEastAsia" w:hAnsiTheme="minorEastAsia" w:hint="eastAsia"/>
          <w:snapToGrid w:val="0"/>
          <w:position w:val="-2"/>
          <w:szCs w:val="21"/>
        </w:rPr>
        <w:t>其他要求详见投标人须知前附表1</w:t>
      </w:r>
      <w:r w:rsidRPr="00762EC5">
        <w:rPr>
          <w:rFonts w:asciiTheme="minorEastAsia" w:eastAsiaTheme="minorEastAsia" w:hAnsiTheme="minorEastAsia"/>
          <w:snapToGrid w:val="0"/>
          <w:position w:val="-2"/>
          <w:szCs w:val="21"/>
        </w:rPr>
        <w:t>.4.1</w:t>
      </w:r>
      <w:r w:rsidRPr="00762EC5">
        <w:rPr>
          <w:rFonts w:asciiTheme="minorEastAsia" w:eastAsiaTheme="minorEastAsia" w:hAnsiTheme="minorEastAsia" w:hint="eastAsia"/>
          <w:snapToGrid w:val="0"/>
          <w:position w:val="-2"/>
          <w:szCs w:val="21"/>
        </w:rPr>
        <w:t>款。</w:t>
      </w:r>
    </w:p>
    <w:p w14:paraId="726014D3" w14:textId="77777777" w:rsidR="002C215D" w:rsidRPr="00762EC5" w:rsidRDefault="002C215D" w:rsidP="002C215D">
      <w:pPr>
        <w:spacing w:line="360" w:lineRule="auto"/>
        <w:ind w:firstLineChars="200" w:firstLine="420"/>
        <w:rPr>
          <w:rFonts w:ascii="宋体" w:hAnsi="宋体"/>
          <w:szCs w:val="21"/>
        </w:rPr>
      </w:pPr>
      <w:r w:rsidRPr="00762EC5">
        <w:rPr>
          <w:rFonts w:ascii="宋体" w:hAnsi="宋体"/>
          <w:szCs w:val="21"/>
        </w:rPr>
        <w:t>3.2本次招标</w:t>
      </w:r>
      <w:r w:rsidRPr="00762EC5">
        <w:rPr>
          <w:rFonts w:ascii="宋体" w:hAnsi="宋体" w:hint="eastAsia"/>
          <w:szCs w:val="21"/>
        </w:rPr>
        <w:t>不</w:t>
      </w:r>
      <w:r w:rsidRPr="00762EC5">
        <w:rPr>
          <w:rFonts w:ascii="宋体" w:hAnsi="宋体"/>
          <w:szCs w:val="21"/>
        </w:rPr>
        <w:t>接受联合体投标。</w:t>
      </w:r>
    </w:p>
    <w:p w14:paraId="6B0BE4BA" w14:textId="77777777" w:rsidR="002C215D" w:rsidRPr="00762EC5" w:rsidRDefault="002C215D" w:rsidP="002C215D">
      <w:pPr>
        <w:spacing w:line="360" w:lineRule="auto"/>
        <w:ind w:firstLineChars="200" w:firstLine="420"/>
        <w:rPr>
          <w:rFonts w:ascii="宋体" w:hAnsi="宋体"/>
          <w:szCs w:val="21"/>
        </w:rPr>
      </w:pPr>
      <w:r w:rsidRPr="00762EC5">
        <w:rPr>
          <w:rFonts w:ascii="宋体" w:hAnsi="宋体" w:hint="eastAsia"/>
          <w:szCs w:val="21"/>
        </w:rPr>
        <w:t>3.3本项目不接受转包、分包和授权经营。</w:t>
      </w:r>
    </w:p>
    <w:p w14:paraId="425299FF" w14:textId="77777777" w:rsidR="002C215D" w:rsidRPr="00762EC5" w:rsidRDefault="002C215D" w:rsidP="002C215D">
      <w:pPr>
        <w:spacing w:line="360" w:lineRule="auto"/>
        <w:ind w:firstLineChars="200" w:firstLine="420"/>
        <w:rPr>
          <w:rFonts w:ascii="宋体" w:hAnsi="宋体"/>
          <w:szCs w:val="21"/>
        </w:rPr>
      </w:pPr>
      <w:r w:rsidRPr="00762EC5">
        <w:rPr>
          <w:rFonts w:ascii="宋体" w:hAnsi="宋体"/>
          <w:szCs w:val="21"/>
        </w:rPr>
        <w:t>3.</w:t>
      </w:r>
      <w:r w:rsidRPr="00762EC5">
        <w:rPr>
          <w:rFonts w:ascii="宋体" w:hAnsi="宋体" w:hint="eastAsia"/>
          <w:szCs w:val="21"/>
        </w:rPr>
        <w:t>4</w:t>
      </w:r>
      <w:r w:rsidRPr="00762EC5">
        <w:rPr>
          <w:rFonts w:ascii="宋体" w:hAnsi="宋体"/>
          <w:szCs w:val="21"/>
        </w:rPr>
        <w:t>与招标人存在利害关系可能影响招标公正性的法人、其他组织或者个人，不得参加投标。单位负责人为同一人或者存在控股、管理关系的不同单位，不得同时参加本项目投标</w:t>
      </w:r>
      <w:r w:rsidRPr="00762EC5">
        <w:rPr>
          <w:rFonts w:ascii="宋体" w:hAnsi="宋体" w:hint="eastAsia"/>
          <w:szCs w:val="21"/>
        </w:rPr>
        <w:t>。</w:t>
      </w:r>
    </w:p>
    <w:p w14:paraId="75EAB129" w14:textId="77777777" w:rsidR="002C215D" w:rsidRPr="00762EC5" w:rsidRDefault="002C215D" w:rsidP="002C215D">
      <w:pPr>
        <w:pStyle w:val="2"/>
        <w:spacing w:before="100" w:after="100" w:line="460" w:lineRule="exact"/>
        <w:rPr>
          <w:rFonts w:ascii="宋体"/>
          <w:snapToGrid w:val="0"/>
          <w:sz w:val="28"/>
          <w:szCs w:val="28"/>
        </w:rPr>
      </w:pPr>
      <w:bookmarkStart w:id="22" w:name="_Toc287620670"/>
      <w:bookmarkStart w:id="23" w:name="_Toc430530419"/>
      <w:bookmarkStart w:id="24" w:name="_Toc224103302"/>
      <w:bookmarkStart w:id="25" w:name="_Toc3282"/>
      <w:bookmarkStart w:id="26" w:name="_Toc200359430"/>
      <w:bookmarkStart w:id="27" w:name="_Toc277082539"/>
      <w:bookmarkStart w:id="28" w:name="_Toc509218695"/>
      <w:bookmarkStart w:id="29" w:name="_Toc287607731"/>
      <w:bookmarkStart w:id="30" w:name="_Toc80945480"/>
      <w:bookmarkStart w:id="31" w:name="_Toc200359241"/>
      <w:bookmarkStart w:id="32" w:name="_Toc85128455"/>
      <w:r w:rsidRPr="00762EC5">
        <w:rPr>
          <w:rFonts w:ascii="宋体"/>
          <w:snapToGrid w:val="0"/>
          <w:sz w:val="28"/>
          <w:szCs w:val="28"/>
        </w:rPr>
        <w:t xml:space="preserve">4. </w:t>
      </w:r>
      <w:r w:rsidRPr="00762EC5">
        <w:rPr>
          <w:rFonts w:ascii="宋体" w:hint="eastAsia"/>
          <w:snapToGrid w:val="0"/>
          <w:sz w:val="28"/>
          <w:szCs w:val="28"/>
        </w:rPr>
        <w:t xml:space="preserve"> </w:t>
      </w:r>
      <w:r w:rsidRPr="00762EC5">
        <w:rPr>
          <w:rFonts w:ascii="宋体"/>
          <w:snapToGrid w:val="0"/>
          <w:sz w:val="28"/>
          <w:szCs w:val="28"/>
        </w:rPr>
        <w:t>招标文件的获取</w:t>
      </w:r>
      <w:bookmarkEnd w:id="22"/>
      <w:bookmarkEnd w:id="23"/>
      <w:bookmarkEnd w:id="24"/>
      <w:bookmarkEnd w:id="25"/>
      <w:bookmarkEnd w:id="26"/>
      <w:bookmarkEnd w:id="27"/>
      <w:bookmarkEnd w:id="28"/>
      <w:bookmarkEnd w:id="29"/>
      <w:bookmarkEnd w:id="30"/>
      <w:bookmarkEnd w:id="31"/>
      <w:bookmarkEnd w:id="32"/>
    </w:p>
    <w:p w14:paraId="479B76D1" w14:textId="77777777" w:rsidR="002C215D" w:rsidRPr="00762EC5" w:rsidRDefault="002C215D" w:rsidP="002C215D">
      <w:pPr>
        <w:tabs>
          <w:tab w:val="left" w:pos="2420"/>
          <w:tab w:val="left" w:pos="5445"/>
        </w:tabs>
        <w:autoSpaceDE w:val="0"/>
        <w:autoSpaceDN w:val="0"/>
        <w:adjustRightInd w:val="0"/>
        <w:snapToGrid w:val="0"/>
        <w:spacing w:line="450" w:lineRule="exact"/>
        <w:ind w:firstLine="420"/>
      </w:pPr>
      <w:r w:rsidRPr="00762EC5">
        <w:rPr>
          <w:rFonts w:ascii="宋体" w:hAnsi="宋体" w:hint="eastAsia"/>
          <w:snapToGrid w:val="0"/>
          <w:kern w:val="0"/>
          <w:szCs w:val="21"/>
        </w:rPr>
        <w:t>4</w:t>
      </w:r>
      <w:r w:rsidRPr="00762EC5">
        <w:rPr>
          <w:rFonts w:ascii="宋体" w:hAnsi="宋体"/>
          <w:snapToGrid w:val="0"/>
          <w:kern w:val="0"/>
          <w:szCs w:val="21"/>
        </w:rPr>
        <w:t>.1 本招标项目采用</w:t>
      </w:r>
      <w:r w:rsidRPr="00762EC5">
        <w:rPr>
          <w:rFonts w:ascii="宋体" w:hAnsi="宋体" w:hint="eastAsia"/>
          <w:snapToGrid w:val="0"/>
          <w:kern w:val="0"/>
          <w:szCs w:val="21"/>
        </w:rPr>
        <w:t>全流程电子</w:t>
      </w:r>
      <w:r w:rsidRPr="00762EC5">
        <w:rPr>
          <w:rFonts w:ascii="宋体" w:hAnsi="宋体"/>
          <w:snapToGrid w:val="0"/>
          <w:kern w:val="0"/>
          <w:szCs w:val="21"/>
        </w:rPr>
        <w:t>招投标，投标人在投标前可在</w:t>
      </w:r>
      <w:r w:rsidRPr="00762EC5">
        <w:rPr>
          <w:rFonts w:ascii="宋体" w:hAnsi="宋体" w:hint="eastAsia"/>
          <w:snapToGrid w:val="0"/>
          <w:kern w:val="0"/>
          <w:szCs w:val="21"/>
          <w:u w:val="single"/>
        </w:rPr>
        <w:t>重庆市公共资源交易网（www.cqggzy.com）</w:t>
      </w:r>
      <w:r w:rsidRPr="00762EC5">
        <w:rPr>
          <w:rFonts w:ascii="宋体" w:hAnsi="宋体"/>
          <w:snapToGrid w:val="0"/>
          <w:kern w:val="0"/>
          <w:szCs w:val="21"/>
        </w:rPr>
        <w:t>下载招标文件、工程量清单</w:t>
      </w:r>
      <w:r w:rsidRPr="00762EC5">
        <w:rPr>
          <w:rFonts w:ascii="宋体" w:hAnsi="宋体" w:hint="eastAsia"/>
          <w:snapToGrid w:val="0"/>
          <w:kern w:val="0"/>
          <w:szCs w:val="21"/>
        </w:rPr>
        <w:t>（如有）</w:t>
      </w:r>
      <w:r w:rsidRPr="00762EC5">
        <w:rPr>
          <w:rFonts w:ascii="宋体" w:hAnsi="宋体"/>
          <w:snapToGrid w:val="0"/>
          <w:kern w:val="0"/>
          <w:szCs w:val="21"/>
        </w:rPr>
        <w:t>、电子图纸等资料。参与投标的投标人</w:t>
      </w:r>
      <w:r w:rsidRPr="00762EC5">
        <w:rPr>
          <w:rFonts w:ascii="宋体" w:hAnsi="宋体" w:hint="eastAsia"/>
          <w:snapToGrid w:val="0"/>
          <w:kern w:val="0"/>
          <w:szCs w:val="21"/>
        </w:rPr>
        <w:t>需在</w:t>
      </w:r>
      <w:r w:rsidRPr="00762EC5">
        <w:rPr>
          <w:rFonts w:ascii="宋体" w:hAnsi="宋体" w:hint="eastAsia"/>
          <w:snapToGrid w:val="0"/>
          <w:kern w:val="0"/>
          <w:szCs w:val="21"/>
          <w:u w:val="single"/>
        </w:rPr>
        <w:t>重庆市公共资源交易网（www.cqggzy.com）</w:t>
      </w:r>
      <w:r w:rsidRPr="00762EC5">
        <w:rPr>
          <w:rFonts w:ascii="宋体" w:hAnsi="宋体" w:hint="eastAsia"/>
          <w:snapToGrid w:val="0"/>
          <w:kern w:val="0"/>
          <w:szCs w:val="21"/>
        </w:rPr>
        <w:t>完成市场主体信息登记以及 CA 数字证书办理，办理方式请参见</w:t>
      </w:r>
      <w:r w:rsidRPr="00762EC5">
        <w:rPr>
          <w:rFonts w:ascii="宋体" w:hAnsi="宋体" w:hint="eastAsia"/>
          <w:snapToGrid w:val="0"/>
          <w:kern w:val="0"/>
          <w:szCs w:val="21"/>
          <w:u w:val="single"/>
        </w:rPr>
        <w:t>重庆市公共资源交易网（www.cqggzy.com）</w:t>
      </w:r>
      <w:r w:rsidRPr="00762EC5">
        <w:rPr>
          <w:rFonts w:ascii="宋体" w:hAnsi="宋体" w:hint="eastAsia"/>
          <w:snapToGrid w:val="0"/>
          <w:kern w:val="0"/>
          <w:szCs w:val="21"/>
        </w:rPr>
        <w:t>导航栏“主体信息”页面中“市场主体信息登记”“CA 数字证书办理”。若投标人未及时完成市场主体信息登记和 CA 数字证书办理导致无法完成全流程电子招投标的，责任自负</w:t>
      </w:r>
      <w:r w:rsidRPr="00762EC5">
        <w:rPr>
          <w:rFonts w:ascii="宋体" w:hAnsi="宋体"/>
          <w:snapToGrid w:val="0"/>
          <w:kern w:val="0"/>
          <w:szCs w:val="21"/>
        </w:rPr>
        <w:t>。</w:t>
      </w:r>
    </w:p>
    <w:p w14:paraId="322A12C2" w14:textId="77777777" w:rsidR="002C215D" w:rsidRPr="00762EC5" w:rsidRDefault="002C215D" w:rsidP="002C215D">
      <w:pPr>
        <w:tabs>
          <w:tab w:val="left" w:pos="2420"/>
          <w:tab w:val="left" w:pos="5445"/>
        </w:tabs>
        <w:autoSpaceDE w:val="0"/>
        <w:autoSpaceDN w:val="0"/>
        <w:adjustRightInd w:val="0"/>
        <w:snapToGrid w:val="0"/>
        <w:spacing w:line="450" w:lineRule="exact"/>
        <w:ind w:firstLine="420"/>
      </w:pPr>
      <w:r w:rsidRPr="00762EC5">
        <w:rPr>
          <w:rFonts w:hint="eastAsia"/>
        </w:rPr>
        <w:t xml:space="preserve">4.2 </w:t>
      </w:r>
      <w:r w:rsidRPr="00762EC5">
        <w:t xml:space="preserve"> </w:t>
      </w:r>
      <w:r w:rsidRPr="00762EC5">
        <w:rPr>
          <w:rFonts w:hint="eastAsia"/>
        </w:rPr>
        <w:t>投标人可在</w:t>
      </w:r>
      <w:r w:rsidRPr="00762EC5">
        <w:rPr>
          <w:rFonts w:ascii="宋体" w:hAnsi="宋体" w:hint="eastAsia"/>
          <w:snapToGrid w:val="0"/>
          <w:kern w:val="0"/>
          <w:szCs w:val="21"/>
        </w:rPr>
        <w:t>附件招标公告规定的时限内在</w:t>
      </w:r>
      <w:r w:rsidRPr="00762EC5">
        <w:rPr>
          <w:rFonts w:hint="eastAsia"/>
          <w:u w:val="single"/>
        </w:rPr>
        <w:t>重庆市公共资源交易网（</w:t>
      </w:r>
      <w:r w:rsidRPr="00762EC5">
        <w:rPr>
          <w:rFonts w:hint="eastAsia"/>
          <w:u w:val="single"/>
        </w:rPr>
        <w:t>www.cqggzy.com</w:t>
      </w:r>
      <w:r w:rsidRPr="00762EC5">
        <w:rPr>
          <w:rFonts w:hint="eastAsia"/>
          <w:u w:val="single"/>
        </w:rPr>
        <w:t>）</w:t>
      </w:r>
      <w:r w:rsidRPr="00762EC5">
        <w:rPr>
          <w:rFonts w:hint="eastAsia"/>
        </w:rPr>
        <w:t>本项目招标公告网页下方“我要提问”</w:t>
      </w:r>
      <w:proofErr w:type="gramStart"/>
      <w:r w:rsidRPr="00762EC5">
        <w:rPr>
          <w:rFonts w:hint="eastAsia"/>
        </w:rPr>
        <w:t>栏提出</w:t>
      </w:r>
      <w:proofErr w:type="gramEnd"/>
      <w:r w:rsidRPr="00762EC5">
        <w:rPr>
          <w:rFonts w:hint="eastAsia"/>
        </w:rPr>
        <w:t>疑问。</w:t>
      </w:r>
    </w:p>
    <w:p w14:paraId="131E665C" w14:textId="77777777" w:rsidR="002C215D" w:rsidRPr="00762EC5" w:rsidRDefault="002C215D" w:rsidP="002C215D">
      <w:pPr>
        <w:tabs>
          <w:tab w:val="left" w:pos="2420"/>
          <w:tab w:val="left" w:pos="5445"/>
        </w:tabs>
        <w:autoSpaceDE w:val="0"/>
        <w:autoSpaceDN w:val="0"/>
        <w:adjustRightInd w:val="0"/>
        <w:snapToGrid w:val="0"/>
        <w:spacing w:line="450" w:lineRule="exact"/>
        <w:ind w:firstLine="420"/>
      </w:pPr>
      <w:r w:rsidRPr="00762EC5">
        <w:rPr>
          <w:rFonts w:hint="eastAsia"/>
        </w:rPr>
        <w:t xml:space="preserve">4.3 </w:t>
      </w:r>
      <w:r w:rsidRPr="00762EC5">
        <w:t xml:space="preserve"> </w:t>
      </w:r>
      <w:r w:rsidRPr="00762EC5">
        <w:rPr>
          <w:rFonts w:hint="eastAsia"/>
        </w:rPr>
        <w:t>招标人应</w:t>
      </w:r>
      <w:r w:rsidRPr="00762EC5">
        <w:rPr>
          <w:rFonts w:ascii="宋体" w:hAnsi="宋体" w:hint="eastAsia"/>
          <w:snapToGrid w:val="0"/>
          <w:kern w:val="0"/>
          <w:szCs w:val="21"/>
        </w:rPr>
        <w:t>在附件招标公告规定的时限内</w:t>
      </w:r>
      <w:r w:rsidRPr="00762EC5">
        <w:rPr>
          <w:rFonts w:hint="eastAsia"/>
        </w:rPr>
        <w:t>在</w:t>
      </w:r>
      <w:r w:rsidRPr="00762EC5">
        <w:rPr>
          <w:rFonts w:hint="eastAsia"/>
          <w:u w:val="single"/>
        </w:rPr>
        <w:t>重庆市公共资源交易网（</w:t>
      </w:r>
      <w:r w:rsidRPr="00762EC5">
        <w:rPr>
          <w:rFonts w:hint="eastAsia"/>
          <w:u w:val="single"/>
        </w:rPr>
        <w:t>www.cqggzy.com</w:t>
      </w:r>
      <w:r w:rsidRPr="00762EC5">
        <w:rPr>
          <w:rFonts w:hint="eastAsia"/>
          <w:u w:val="single"/>
        </w:rPr>
        <w:t>）</w:t>
      </w:r>
      <w:r w:rsidRPr="00762EC5">
        <w:rPr>
          <w:rFonts w:hint="eastAsia"/>
        </w:rPr>
        <w:t>发布澄清或修改。</w:t>
      </w:r>
    </w:p>
    <w:p w14:paraId="10498EA6" w14:textId="77777777" w:rsidR="002C215D" w:rsidRPr="00762EC5" w:rsidRDefault="002C215D" w:rsidP="002C215D">
      <w:pPr>
        <w:pStyle w:val="2"/>
        <w:spacing w:before="100" w:after="100" w:line="460" w:lineRule="exact"/>
        <w:rPr>
          <w:rFonts w:ascii="宋体"/>
          <w:snapToGrid w:val="0"/>
          <w:sz w:val="28"/>
          <w:szCs w:val="28"/>
        </w:rPr>
      </w:pPr>
      <w:bookmarkStart w:id="33" w:name="_Toc80945481"/>
      <w:bookmarkStart w:id="34" w:name="_Toc224103303"/>
      <w:bookmarkStart w:id="35" w:name="_Toc200359431"/>
      <w:bookmarkStart w:id="36" w:name="_Toc287607732"/>
      <w:bookmarkStart w:id="37" w:name="_Toc85128456"/>
      <w:bookmarkStart w:id="38" w:name="_Toc430530420"/>
      <w:bookmarkStart w:id="39" w:name="_Toc277082540"/>
      <w:bookmarkStart w:id="40" w:name="_Toc287620671"/>
      <w:bookmarkStart w:id="41" w:name="_Toc9546"/>
      <w:bookmarkStart w:id="42" w:name="_Toc509218696"/>
      <w:bookmarkStart w:id="43" w:name="_Toc200359242"/>
      <w:r w:rsidRPr="00762EC5">
        <w:rPr>
          <w:rFonts w:ascii="宋体"/>
          <w:snapToGrid w:val="0"/>
          <w:sz w:val="28"/>
          <w:szCs w:val="28"/>
        </w:rPr>
        <w:lastRenderedPageBreak/>
        <w:t xml:space="preserve">5. </w:t>
      </w:r>
      <w:r w:rsidRPr="00762EC5">
        <w:rPr>
          <w:rFonts w:ascii="宋体" w:hint="eastAsia"/>
          <w:snapToGrid w:val="0"/>
          <w:sz w:val="28"/>
          <w:szCs w:val="28"/>
        </w:rPr>
        <w:t xml:space="preserve"> </w:t>
      </w:r>
      <w:r w:rsidRPr="00762EC5">
        <w:rPr>
          <w:rFonts w:ascii="宋体"/>
          <w:snapToGrid w:val="0"/>
          <w:sz w:val="28"/>
          <w:szCs w:val="28"/>
        </w:rPr>
        <w:t>投标文件的递交</w:t>
      </w:r>
      <w:bookmarkEnd w:id="33"/>
      <w:bookmarkEnd w:id="34"/>
      <w:bookmarkEnd w:id="35"/>
      <w:bookmarkEnd w:id="36"/>
      <w:bookmarkEnd w:id="37"/>
      <w:bookmarkEnd w:id="38"/>
      <w:bookmarkEnd w:id="39"/>
      <w:bookmarkEnd w:id="40"/>
      <w:bookmarkEnd w:id="41"/>
      <w:bookmarkEnd w:id="42"/>
      <w:bookmarkEnd w:id="43"/>
    </w:p>
    <w:p w14:paraId="70F224C2" w14:textId="77777777" w:rsidR="002C215D" w:rsidRPr="00762EC5" w:rsidRDefault="002C215D" w:rsidP="002C215D">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r w:rsidRPr="00762EC5">
        <w:rPr>
          <w:rFonts w:ascii="宋体" w:hAnsi="宋体"/>
          <w:snapToGrid w:val="0"/>
          <w:kern w:val="0"/>
          <w:szCs w:val="21"/>
        </w:rPr>
        <w:t>5.1  投标文件递交的截止时间（投标截止时间，下同）</w:t>
      </w:r>
      <w:r w:rsidRPr="00762EC5">
        <w:rPr>
          <w:rFonts w:ascii="宋体" w:hAnsi="宋体" w:hint="eastAsia"/>
          <w:snapToGrid w:val="0"/>
          <w:kern w:val="0"/>
          <w:szCs w:val="21"/>
        </w:rPr>
        <w:t>详见附件招标公告规定的投标截止</w:t>
      </w:r>
      <w:r w:rsidRPr="00762EC5">
        <w:rPr>
          <w:rFonts w:ascii="宋体" w:hAnsi="宋体"/>
          <w:snapToGrid w:val="0"/>
          <w:kern w:val="0"/>
          <w:szCs w:val="21"/>
        </w:rPr>
        <w:t>时间，</w:t>
      </w:r>
      <w:r w:rsidRPr="00762EC5">
        <w:rPr>
          <w:rFonts w:ascii="宋体" w:hAnsi="宋体" w:hint="eastAsia"/>
          <w:snapToGrid w:val="0"/>
          <w:kern w:val="0"/>
          <w:szCs w:val="21"/>
        </w:rPr>
        <w:t>投标人应当在投标截止时间前，通过互联网使用CA数字证书登录重庆</w:t>
      </w:r>
      <w:proofErr w:type="gramStart"/>
      <w:r w:rsidRPr="00762EC5">
        <w:rPr>
          <w:rFonts w:ascii="宋体" w:hAnsi="宋体" w:hint="eastAsia"/>
          <w:snapToGrid w:val="0"/>
          <w:kern w:val="0"/>
          <w:szCs w:val="21"/>
        </w:rPr>
        <w:t>市电子招投标</w:t>
      </w:r>
      <w:proofErr w:type="gramEnd"/>
      <w:r w:rsidRPr="00762EC5">
        <w:rPr>
          <w:rFonts w:ascii="宋体" w:hAnsi="宋体" w:hint="eastAsia"/>
          <w:snapToGrid w:val="0"/>
          <w:kern w:val="0"/>
          <w:szCs w:val="21"/>
        </w:rPr>
        <w:t>系统，将加密的电子投标文件上传。</w:t>
      </w:r>
    </w:p>
    <w:p w14:paraId="147917FF" w14:textId="77777777" w:rsidR="002C215D" w:rsidRPr="00762EC5" w:rsidRDefault="002C215D" w:rsidP="002C215D">
      <w:pPr>
        <w:autoSpaceDE w:val="0"/>
        <w:autoSpaceDN w:val="0"/>
        <w:adjustRightInd w:val="0"/>
        <w:snapToGrid w:val="0"/>
        <w:spacing w:line="450" w:lineRule="exact"/>
        <w:ind w:firstLineChars="200" w:firstLine="420"/>
        <w:rPr>
          <w:rFonts w:ascii="宋体" w:hAnsi="宋体"/>
          <w:snapToGrid w:val="0"/>
          <w:kern w:val="0"/>
          <w:szCs w:val="21"/>
        </w:rPr>
      </w:pPr>
      <w:r w:rsidRPr="00762EC5">
        <w:rPr>
          <w:rFonts w:ascii="宋体" w:hAnsi="宋体"/>
          <w:snapToGrid w:val="0"/>
          <w:kern w:val="0"/>
          <w:szCs w:val="21"/>
        </w:rPr>
        <w:t xml:space="preserve">5.2  </w:t>
      </w:r>
      <w:r w:rsidRPr="00762EC5">
        <w:rPr>
          <w:rFonts w:ascii="宋体" w:hAnsi="宋体" w:hint="eastAsia"/>
          <w:snapToGrid w:val="0"/>
          <w:kern w:val="0"/>
          <w:szCs w:val="21"/>
        </w:rPr>
        <w:t>未按要求加密的电子投标文件，将无法上传至重庆</w:t>
      </w:r>
      <w:proofErr w:type="gramStart"/>
      <w:r w:rsidRPr="00762EC5">
        <w:rPr>
          <w:rFonts w:ascii="宋体" w:hAnsi="宋体" w:hint="eastAsia"/>
          <w:snapToGrid w:val="0"/>
          <w:kern w:val="0"/>
          <w:szCs w:val="21"/>
        </w:rPr>
        <w:t>市电子招投标</w:t>
      </w:r>
      <w:proofErr w:type="gramEnd"/>
      <w:r w:rsidRPr="00762EC5">
        <w:rPr>
          <w:rFonts w:ascii="宋体" w:hAnsi="宋体" w:hint="eastAsia"/>
          <w:snapToGrid w:val="0"/>
          <w:kern w:val="0"/>
          <w:szCs w:val="21"/>
        </w:rPr>
        <w:t>系统，逾期未完成投标文件上传的，视为撤回投标文件。</w:t>
      </w:r>
    </w:p>
    <w:p w14:paraId="049A4C4F" w14:textId="77777777" w:rsidR="002C215D" w:rsidRPr="00762EC5" w:rsidRDefault="002C215D" w:rsidP="002C215D">
      <w:pPr>
        <w:pStyle w:val="2"/>
        <w:spacing w:before="100" w:after="100" w:line="460" w:lineRule="exact"/>
        <w:rPr>
          <w:rFonts w:ascii="宋体"/>
          <w:snapToGrid w:val="0"/>
          <w:sz w:val="28"/>
          <w:szCs w:val="28"/>
        </w:rPr>
      </w:pPr>
      <w:bookmarkStart w:id="44" w:name="_Toc80945482"/>
      <w:bookmarkStart w:id="45" w:name="_Toc287607733"/>
      <w:bookmarkStart w:id="46" w:name="_Toc85128457"/>
      <w:bookmarkStart w:id="47" w:name="_Toc200359243"/>
      <w:bookmarkStart w:id="48" w:name="_Toc200359432"/>
      <w:bookmarkStart w:id="49" w:name="_Toc430530421"/>
      <w:bookmarkStart w:id="50" w:name="_Toc277082541"/>
      <w:bookmarkStart w:id="51" w:name="_Toc224103304"/>
      <w:bookmarkStart w:id="52" w:name="_Toc14665"/>
      <w:bookmarkStart w:id="53" w:name="_Toc287620672"/>
      <w:bookmarkStart w:id="54" w:name="_Toc509218697"/>
      <w:r w:rsidRPr="00762EC5">
        <w:rPr>
          <w:rFonts w:ascii="宋体"/>
          <w:snapToGrid w:val="0"/>
          <w:sz w:val="28"/>
          <w:szCs w:val="28"/>
        </w:rPr>
        <w:t xml:space="preserve">6. </w:t>
      </w:r>
      <w:r w:rsidRPr="00762EC5">
        <w:rPr>
          <w:rFonts w:ascii="宋体" w:hint="eastAsia"/>
          <w:snapToGrid w:val="0"/>
          <w:sz w:val="28"/>
          <w:szCs w:val="28"/>
        </w:rPr>
        <w:t xml:space="preserve"> </w:t>
      </w:r>
      <w:r w:rsidRPr="00762EC5">
        <w:rPr>
          <w:rFonts w:ascii="宋体"/>
          <w:snapToGrid w:val="0"/>
          <w:sz w:val="28"/>
          <w:szCs w:val="28"/>
        </w:rPr>
        <w:t>发布公告的媒介</w:t>
      </w:r>
      <w:bookmarkEnd w:id="44"/>
      <w:bookmarkEnd w:id="45"/>
      <w:bookmarkEnd w:id="46"/>
      <w:bookmarkEnd w:id="47"/>
      <w:bookmarkEnd w:id="48"/>
      <w:bookmarkEnd w:id="49"/>
      <w:bookmarkEnd w:id="50"/>
      <w:bookmarkEnd w:id="51"/>
      <w:bookmarkEnd w:id="52"/>
      <w:bookmarkEnd w:id="53"/>
      <w:bookmarkEnd w:id="54"/>
    </w:p>
    <w:p w14:paraId="2E6E2ECB" w14:textId="77777777" w:rsidR="002C215D" w:rsidRPr="00762EC5" w:rsidRDefault="002C215D" w:rsidP="002C215D">
      <w:pPr>
        <w:tabs>
          <w:tab w:val="left" w:pos="4950"/>
        </w:tabs>
        <w:autoSpaceDE w:val="0"/>
        <w:autoSpaceDN w:val="0"/>
        <w:adjustRightInd w:val="0"/>
        <w:snapToGrid w:val="0"/>
        <w:spacing w:line="450" w:lineRule="exact"/>
        <w:ind w:firstLineChars="200" w:firstLine="420"/>
        <w:rPr>
          <w:rFonts w:ascii="宋体"/>
          <w:snapToGrid w:val="0"/>
          <w:kern w:val="0"/>
          <w:szCs w:val="21"/>
        </w:rPr>
      </w:pPr>
      <w:r w:rsidRPr="00762EC5">
        <w:rPr>
          <w:rFonts w:ascii="宋体"/>
          <w:snapToGrid w:val="0"/>
          <w:kern w:val="0"/>
          <w:szCs w:val="21"/>
        </w:rPr>
        <w:t>本次招标公告同时在</w:t>
      </w:r>
      <w:r w:rsidRPr="00762EC5">
        <w:rPr>
          <w:rFonts w:ascii="宋体" w:hint="eastAsia"/>
          <w:snapToGrid w:val="0"/>
          <w:kern w:val="0"/>
          <w:szCs w:val="21"/>
          <w:u w:val="single"/>
        </w:rPr>
        <w:t>重庆市公共资源交易网（www.cqggzy.com）、重庆高速公路集团有限公司官方网站（</w:t>
      </w:r>
      <w:r w:rsidRPr="00762EC5">
        <w:rPr>
          <w:rFonts w:ascii="宋体"/>
          <w:snapToGrid w:val="0"/>
          <w:kern w:val="0"/>
          <w:szCs w:val="21"/>
          <w:u w:val="single"/>
        </w:rPr>
        <w:t>http://www.cegc.com.cn/</w:t>
      </w:r>
      <w:r w:rsidRPr="00762EC5">
        <w:rPr>
          <w:rFonts w:ascii="宋体" w:hint="eastAsia"/>
          <w:snapToGrid w:val="0"/>
          <w:kern w:val="0"/>
          <w:szCs w:val="21"/>
          <w:u w:val="single"/>
        </w:rPr>
        <w:t>）及重庆高速公路集团有限公司招投标管理平台（</w:t>
      </w:r>
      <w:r w:rsidRPr="00762EC5">
        <w:rPr>
          <w:rFonts w:hint="eastAsia"/>
          <w:szCs w:val="21"/>
          <w:u w:val="single"/>
        </w:rPr>
        <w:t>http://112.35.165.219:8088/PMS/jsp/business/cccc/login.jsp</w:t>
      </w:r>
      <w:r w:rsidRPr="00762EC5">
        <w:rPr>
          <w:rFonts w:ascii="宋体" w:hint="eastAsia"/>
          <w:snapToGrid w:val="0"/>
          <w:kern w:val="0"/>
          <w:szCs w:val="21"/>
          <w:u w:val="single"/>
        </w:rPr>
        <w:t>）</w:t>
      </w:r>
      <w:r w:rsidRPr="00762EC5">
        <w:rPr>
          <w:rFonts w:ascii="宋体"/>
          <w:snapToGrid w:val="0"/>
          <w:kern w:val="0"/>
          <w:szCs w:val="21"/>
        </w:rPr>
        <w:t>上发布。</w:t>
      </w:r>
    </w:p>
    <w:p w14:paraId="5405EF25" w14:textId="77777777" w:rsidR="002C215D" w:rsidRPr="00762EC5" w:rsidRDefault="002C215D" w:rsidP="002C215D">
      <w:pPr>
        <w:pStyle w:val="2"/>
        <w:spacing w:before="100" w:after="100" w:line="460" w:lineRule="exact"/>
        <w:rPr>
          <w:rFonts w:ascii="宋体"/>
          <w:snapToGrid w:val="0"/>
          <w:sz w:val="28"/>
          <w:szCs w:val="28"/>
        </w:rPr>
      </w:pPr>
      <w:bookmarkStart w:id="55" w:name="_Toc277082542"/>
      <w:bookmarkStart w:id="56" w:name="_Toc287620673"/>
      <w:bookmarkStart w:id="57" w:name="_Toc6603"/>
      <w:bookmarkStart w:id="58" w:name="_Toc85128458"/>
      <w:bookmarkStart w:id="59" w:name="_Toc287607734"/>
      <w:bookmarkStart w:id="60" w:name="_Toc430530422"/>
      <w:bookmarkStart w:id="61" w:name="_Toc224103305"/>
      <w:bookmarkStart w:id="62" w:name="_Toc509218698"/>
      <w:bookmarkStart w:id="63" w:name="_Toc80945483"/>
      <w:r w:rsidRPr="00762EC5">
        <w:rPr>
          <w:rFonts w:ascii="宋体"/>
          <w:snapToGrid w:val="0"/>
          <w:sz w:val="28"/>
          <w:szCs w:val="28"/>
        </w:rPr>
        <w:t xml:space="preserve">7. </w:t>
      </w:r>
      <w:r w:rsidRPr="00762EC5">
        <w:rPr>
          <w:rFonts w:ascii="宋体" w:hint="eastAsia"/>
          <w:snapToGrid w:val="0"/>
          <w:sz w:val="28"/>
          <w:szCs w:val="28"/>
        </w:rPr>
        <w:t xml:space="preserve"> </w:t>
      </w:r>
      <w:r w:rsidRPr="00762EC5">
        <w:rPr>
          <w:rFonts w:ascii="宋体"/>
          <w:snapToGrid w:val="0"/>
          <w:sz w:val="28"/>
          <w:szCs w:val="28"/>
        </w:rPr>
        <w:t>联系方式</w:t>
      </w:r>
      <w:bookmarkEnd w:id="55"/>
      <w:bookmarkEnd w:id="56"/>
      <w:bookmarkEnd w:id="57"/>
      <w:bookmarkEnd w:id="58"/>
      <w:bookmarkEnd w:id="59"/>
      <w:bookmarkEnd w:id="60"/>
      <w:bookmarkEnd w:id="61"/>
      <w:bookmarkEnd w:id="62"/>
      <w:bookmarkEnd w:id="63"/>
    </w:p>
    <w:p w14:paraId="02B450A3" w14:textId="77777777" w:rsidR="002C215D" w:rsidRPr="00762EC5" w:rsidRDefault="002C215D" w:rsidP="002C215D">
      <w:pPr>
        <w:snapToGrid w:val="0"/>
        <w:spacing w:line="400" w:lineRule="exact"/>
        <w:ind w:firstLineChars="200" w:firstLine="420"/>
        <w:rPr>
          <w:rFonts w:asciiTheme="minorEastAsia" w:eastAsiaTheme="minorEastAsia" w:hAnsiTheme="minorEastAsia"/>
          <w:szCs w:val="21"/>
        </w:rPr>
      </w:pPr>
      <w:r w:rsidRPr="00762EC5">
        <w:rPr>
          <w:rFonts w:asciiTheme="minorEastAsia" w:eastAsiaTheme="minorEastAsia" w:hAnsiTheme="minorEastAsia" w:hint="eastAsia"/>
          <w:szCs w:val="21"/>
        </w:rPr>
        <w:t xml:space="preserve">招 标 人：重庆高速公路集团有限公司东北营运分公司   </w:t>
      </w:r>
    </w:p>
    <w:p w14:paraId="5A8629CC" w14:textId="77777777" w:rsidR="002C215D" w:rsidRPr="00762EC5" w:rsidRDefault="002C215D" w:rsidP="002C215D">
      <w:pPr>
        <w:snapToGrid w:val="0"/>
        <w:spacing w:line="400" w:lineRule="exact"/>
        <w:ind w:firstLineChars="200" w:firstLine="420"/>
        <w:rPr>
          <w:rFonts w:asciiTheme="minorEastAsia" w:eastAsiaTheme="minorEastAsia" w:hAnsiTheme="minorEastAsia"/>
          <w:szCs w:val="21"/>
        </w:rPr>
      </w:pPr>
      <w:r w:rsidRPr="00762EC5">
        <w:rPr>
          <w:rFonts w:asciiTheme="minorEastAsia" w:eastAsiaTheme="minorEastAsia" w:hAnsiTheme="minorEastAsia" w:hint="eastAsia"/>
          <w:szCs w:val="21"/>
        </w:rPr>
        <w:t>地    址：重庆市</w:t>
      </w:r>
      <w:proofErr w:type="gramStart"/>
      <w:r w:rsidRPr="00762EC5">
        <w:rPr>
          <w:rFonts w:asciiTheme="minorEastAsia" w:eastAsiaTheme="minorEastAsia" w:hAnsiTheme="minorEastAsia" w:hint="eastAsia"/>
          <w:szCs w:val="21"/>
        </w:rPr>
        <w:t>渝</w:t>
      </w:r>
      <w:proofErr w:type="gramEnd"/>
      <w:r w:rsidRPr="00762EC5">
        <w:rPr>
          <w:rFonts w:asciiTheme="minorEastAsia" w:eastAsiaTheme="minorEastAsia" w:hAnsiTheme="minorEastAsia" w:hint="eastAsia"/>
          <w:szCs w:val="21"/>
        </w:rPr>
        <w:t>北区</w:t>
      </w:r>
      <w:proofErr w:type="gramStart"/>
      <w:r w:rsidRPr="00762EC5">
        <w:rPr>
          <w:rFonts w:asciiTheme="minorEastAsia" w:eastAsiaTheme="minorEastAsia" w:hAnsiTheme="minorEastAsia" w:hint="eastAsia"/>
          <w:szCs w:val="21"/>
        </w:rPr>
        <w:t>银杉路</w:t>
      </w:r>
      <w:proofErr w:type="gramEnd"/>
      <w:r w:rsidRPr="00762EC5">
        <w:rPr>
          <w:rFonts w:asciiTheme="minorEastAsia" w:eastAsiaTheme="minorEastAsia" w:hAnsiTheme="minorEastAsia" w:hint="eastAsia"/>
          <w:szCs w:val="21"/>
        </w:rPr>
        <w:t>66号</w:t>
      </w:r>
    </w:p>
    <w:p w14:paraId="67FE53DF" w14:textId="77777777" w:rsidR="002C215D" w:rsidRPr="00762EC5" w:rsidRDefault="002C215D" w:rsidP="002C215D">
      <w:pPr>
        <w:snapToGrid w:val="0"/>
        <w:spacing w:line="400" w:lineRule="exact"/>
        <w:ind w:firstLineChars="200" w:firstLine="420"/>
        <w:rPr>
          <w:rFonts w:asciiTheme="minorEastAsia" w:eastAsiaTheme="minorEastAsia" w:hAnsiTheme="minorEastAsia"/>
          <w:szCs w:val="21"/>
        </w:rPr>
      </w:pPr>
      <w:r w:rsidRPr="00762EC5">
        <w:rPr>
          <w:rFonts w:asciiTheme="minorEastAsia" w:eastAsiaTheme="minorEastAsia" w:hAnsiTheme="minorEastAsia" w:hint="eastAsia"/>
          <w:szCs w:val="21"/>
        </w:rPr>
        <w:t xml:space="preserve">联 系 人：曹老师 </w:t>
      </w:r>
    </w:p>
    <w:p w14:paraId="22E47DE9" w14:textId="77777777" w:rsidR="002C215D" w:rsidRPr="00762EC5" w:rsidRDefault="002C215D" w:rsidP="002C215D">
      <w:pPr>
        <w:snapToGrid w:val="0"/>
        <w:spacing w:line="400" w:lineRule="exact"/>
        <w:ind w:firstLineChars="200" w:firstLine="420"/>
        <w:rPr>
          <w:rFonts w:asciiTheme="minorEastAsia" w:eastAsiaTheme="minorEastAsia" w:hAnsiTheme="minorEastAsia"/>
          <w:szCs w:val="21"/>
        </w:rPr>
      </w:pPr>
      <w:r w:rsidRPr="00762EC5">
        <w:rPr>
          <w:rFonts w:asciiTheme="minorEastAsia" w:eastAsiaTheme="minorEastAsia" w:hAnsiTheme="minorEastAsia" w:hint="eastAsia"/>
          <w:szCs w:val="21"/>
        </w:rPr>
        <w:t>电    话： 023-58338316</w:t>
      </w:r>
    </w:p>
    <w:p w14:paraId="32BF1CB3" w14:textId="77777777" w:rsidR="002C215D" w:rsidRPr="00762EC5" w:rsidRDefault="002C215D" w:rsidP="002C215D">
      <w:pPr>
        <w:spacing w:line="400" w:lineRule="exact"/>
        <w:ind w:firstLineChars="200" w:firstLine="420"/>
        <w:rPr>
          <w:rFonts w:ascii="宋体" w:hAnsi="宋体"/>
          <w:kern w:val="0"/>
        </w:rPr>
      </w:pPr>
      <w:r w:rsidRPr="00762EC5">
        <w:rPr>
          <w:rFonts w:ascii="宋体" w:hAnsi="宋体"/>
          <w:kern w:val="0"/>
        </w:rPr>
        <w:t>招标代理机构：</w:t>
      </w:r>
      <w:r w:rsidRPr="00762EC5">
        <w:rPr>
          <w:rFonts w:ascii="宋体" w:hAnsi="宋体" w:hint="eastAsia"/>
          <w:kern w:val="0"/>
        </w:rPr>
        <w:t>重庆国际投资咨询集团有限公司</w:t>
      </w:r>
    </w:p>
    <w:p w14:paraId="68BCDCB0" w14:textId="77777777" w:rsidR="002C215D" w:rsidRPr="00762EC5" w:rsidRDefault="002C215D" w:rsidP="002C215D">
      <w:pPr>
        <w:spacing w:line="400" w:lineRule="exact"/>
        <w:ind w:firstLineChars="200" w:firstLine="420"/>
        <w:rPr>
          <w:rFonts w:ascii="宋体" w:hAnsi="宋体"/>
          <w:kern w:val="0"/>
        </w:rPr>
      </w:pPr>
      <w:r w:rsidRPr="00762EC5">
        <w:rPr>
          <w:rFonts w:ascii="宋体" w:hAnsi="宋体"/>
          <w:kern w:val="0"/>
        </w:rPr>
        <w:t>地址：</w:t>
      </w:r>
      <w:r w:rsidRPr="00762EC5">
        <w:rPr>
          <w:rFonts w:ascii="宋体" w:hAnsi="宋体" w:hint="eastAsia"/>
          <w:kern w:val="0"/>
        </w:rPr>
        <w:t>重庆市江北区</w:t>
      </w:r>
      <w:proofErr w:type="gramStart"/>
      <w:r w:rsidRPr="00762EC5">
        <w:rPr>
          <w:rFonts w:ascii="宋体" w:hAnsi="宋体" w:hint="eastAsia"/>
          <w:kern w:val="0"/>
        </w:rPr>
        <w:t>五简路</w:t>
      </w:r>
      <w:proofErr w:type="gramEnd"/>
      <w:r w:rsidRPr="00762EC5">
        <w:rPr>
          <w:rFonts w:ascii="宋体" w:hAnsi="宋体" w:hint="eastAsia"/>
          <w:kern w:val="0"/>
        </w:rPr>
        <w:t>2号重庆咨询大厦A栋</w:t>
      </w:r>
    </w:p>
    <w:p w14:paraId="306B27BA" w14:textId="77777777" w:rsidR="002C215D" w:rsidRPr="00762EC5" w:rsidRDefault="002C215D" w:rsidP="002C215D">
      <w:pPr>
        <w:spacing w:line="400" w:lineRule="exact"/>
        <w:ind w:firstLineChars="200" w:firstLine="420"/>
        <w:rPr>
          <w:rFonts w:ascii="宋体" w:hAnsi="宋体"/>
          <w:kern w:val="0"/>
        </w:rPr>
      </w:pPr>
      <w:r w:rsidRPr="00762EC5">
        <w:rPr>
          <w:rFonts w:ascii="宋体" w:hAnsi="宋体"/>
          <w:kern w:val="0"/>
        </w:rPr>
        <w:t>联系人：</w:t>
      </w:r>
      <w:r w:rsidRPr="00762EC5">
        <w:rPr>
          <w:rFonts w:ascii="宋体" w:hAnsi="宋体" w:hint="eastAsia"/>
          <w:kern w:val="0"/>
        </w:rPr>
        <w:t>杨老师</w:t>
      </w:r>
    </w:p>
    <w:p w14:paraId="19DFD19B" w14:textId="77777777" w:rsidR="002C215D" w:rsidRPr="00762EC5" w:rsidRDefault="002C215D" w:rsidP="002C215D">
      <w:pPr>
        <w:widowControl/>
        <w:spacing w:line="400" w:lineRule="exact"/>
        <w:ind w:firstLineChars="200" w:firstLine="420"/>
        <w:jc w:val="left"/>
        <w:rPr>
          <w:rFonts w:ascii="宋体"/>
          <w:kern w:val="0"/>
          <w:szCs w:val="21"/>
        </w:rPr>
      </w:pPr>
      <w:r w:rsidRPr="00762EC5">
        <w:rPr>
          <w:rFonts w:ascii="宋体" w:hAnsi="宋体"/>
          <w:kern w:val="0"/>
        </w:rPr>
        <w:t>电话：</w:t>
      </w:r>
      <w:r w:rsidRPr="00762EC5">
        <w:rPr>
          <w:rFonts w:ascii="宋体" w:hAnsi="宋体" w:hint="eastAsia"/>
          <w:kern w:val="0"/>
        </w:rPr>
        <w:t>023-67590752</w:t>
      </w:r>
    </w:p>
    <w:p w14:paraId="2AC41628" w14:textId="77777777" w:rsidR="00C13362" w:rsidRPr="002C215D" w:rsidRDefault="00C13362"/>
    <w:sectPr w:rsidR="00C13362" w:rsidRPr="002C21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E67E" w14:textId="77777777" w:rsidR="003917C4" w:rsidRDefault="003917C4" w:rsidP="002C215D">
      <w:r>
        <w:separator/>
      </w:r>
    </w:p>
  </w:endnote>
  <w:endnote w:type="continuationSeparator" w:id="0">
    <w:p w14:paraId="65B019D3" w14:textId="77777777" w:rsidR="003917C4" w:rsidRDefault="003917C4" w:rsidP="002C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82D72" w14:textId="77777777" w:rsidR="003917C4" w:rsidRDefault="003917C4" w:rsidP="002C215D">
      <w:r>
        <w:separator/>
      </w:r>
    </w:p>
  </w:footnote>
  <w:footnote w:type="continuationSeparator" w:id="0">
    <w:p w14:paraId="60DB3E1F" w14:textId="77777777" w:rsidR="003917C4" w:rsidRDefault="003917C4" w:rsidP="002C2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36"/>
    <w:rsid w:val="002C215D"/>
    <w:rsid w:val="003917C4"/>
    <w:rsid w:val="00927B36"/>
    <w:rsid w:val="00C13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95F0471-2BD2-4CDB-A66C-F66F44F0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2C215D"/>
    <w:pPr>
      <w:widowControl w:val="0"/>
      <w:jc w:val="both"/>
    </w:pPr>
    <w:rPr>
      <w:rFonts w:ascii="Times New Roman" w:eastAsia="宋体" w:hAnsi="Times New Roman" w:cs="Times New Roman"/>
      <w:szCs w:val="24"/>
    </w:rPr>
  </w:style>
  <w:style w:type="paragraph" w:styleId="2">
    <w:name w:val="heading 2"/>
    <w:basedOn w:val="a"/>
    <w:next w:val="a"/>
    <w:link w:val="20"/>
    <w:qFormat/>
    <w:rsid w:val="002C215D"/>
    <w:pPr>
      <w:keepNext/>
      <w:keepLines/>
      <w:spacing w:before="260" w:after="260" w:line="415" w:lineRule="auto"/>
      <w:outlineLvl w:val="1"/>
    </w:pPr>
    <w:rPr>
      <w:rFonts w:ascii="Cambria" w:hAnsi="Cambria"/>
      <w:b/>
      <w:bCs/>
      <w:sz w:val="32"/>
      <w:szCs w:val="32"/>
    </w:rPr>
  </w:style>
  <w:style w:type="paragraph" w:styleId="4">
    <w:name w:val="heading 4"/>
    <w:basedOn w:val="a"/>
    <w:next w:val="a"/>
    <w:link w:val="40"/>
    <w:uiPriority w:val="9"/>
    <w:semiHidden/>
    <w:unhideWhenUsed/>
    <w:qFormat/>
    <w:rsid w:val="002C215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1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C215D"/>
    <w:rPr>
      <w:sz w:val="18"/>
      <w:szCs w:val="18"/>
    </w:rPr>
  </w:style>
  <w:style w:type="paragraph" w:styleId="a5">
    <w:name w:val="footer"/>
    <w:basedOn w:val="a"/>
    <w:link w:val="a6"/>
    <w:uiPriority w:val="99"/>
    <w:unhideWhenUsed/>
    <w:rsid w:val="002C21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C215D"/>
    <w:rPr>
      <w:sz w:val="18"/>
      <w:szCs w:val="18"/>
    </w:rPr>
  </w:style>
  <w:style w:type="character" w:customStyle="1" w:styleId="20">
    <w:name w:val="标题 2 字符"/>
    <w:basedOn w:val="a0"/>
    <w:link w:val="2"/>
    <w:rsid w:val="002C215D"/>
    <w:rPr>
      <w:rFonts w:ascii="Cambria" w:eastAsia="宋体" w:hAnsi="Cambria" w:cs="Times New Roman"/>
      <w:b/>
      <w:bCs/>
      <w:sz w:val="32"/>
      <w:szCs w:val="32"/>
    </w:rPr>
  </w:style>
  <w:style w:type="paragraph" w:styleId="a7">
    <w:name w:val="Body Text"/>
    <w:basedOn w:val="a"/>
    <w:next w:val="a"/>
    <w:link w:val="a8"/>
    <w:qFormat/>
    <w:rsid w:val="002C215D"/>
    <w:pPr>
      <w:spacing w:after="120"/>
    </w:pPr>
  </w:style>
  <w:style w:type="character" w:customStyle="1" w:styleId="a8">
    <w:name w:val="正文文本 字符"/>
    <w:basedOn w:val="a0"/>
    <w:link w:val="a7"/>
    <w:qFormat/>
    <w:rsid w:val="002C215D"/>
    <w:rPr>
      <w:rFonts w:ascii="Times New Roman" w:eastAsia="宋体" w:hAnsi="Times New Roman" w:cs="Times New Roman"/>
      <w:szCs w:val="24"/>
    </w:rPr>
  </w:style>
  <w:style w:type="character" w:customStyle="1" w:styleId="40">
    <w:name w:val="标题 4 字符"/>
    <w:basedOn w:val="a0"/>
    <w:link w:val="4"/>
    <w:uiPriority w:val="9"/>
    <w:semiHidden/>
    <w:rsid w:val="002C215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杨雪</dc:creator>
  <cp:keywords/>
  <dc:description/>
  <cp:lastModifiedBy>杨雪</cp:lastModifiedBy>
  <cp:revision>2</cp:revision>
  <dcterms:created xsi:type="dcterms:W3CDTF">2023-01-06T08:05:00Z</dcterms:created>
  <dcterms:modified xsi:type="dcterms:W3CDTF">2023-01-06T08:05:00Z</dcterms:modified>
</cp:coreProperties>
</file>