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7D35" w14:textId="77777777" w:rsidR="00626BCD" w:rsidRDefault="00626BCD" w:rsidP="0070294E">
      <w:pPr>
        <w:widowControl/>
        <w:spacing w:line="560" w:lineRule="exact"/>
        <w:jc w:val="center"/>
        <w:rPr>
          <w:rFonts w:ascii="方正小标宋_GBK" w:eastAsia="方正小标宋_GBK" w:hAnsi="方正小标宋_GBK" w:cs="方正小标宋_GBK"/>
          <w:bCs/>
          <w:kern w:val="0"/>
          <w:sz w:val="44"/>
          <w:szCs w:val="44"/>
        </w:rPr>
      </w:pPr>
      <w:bookmarkStart w:id="0" w:name="_Hlk88553249"/>
      <w:proofErr w:type="gramStart"/>
      <w:r w:rsidRPr="00626BCD">
        <w:rPr>
          <w:rFonts w:ascii="方正小标宋_GBK" w:eastAsia="方正小标宋_GBK" w:hAnsi="方正小标宋_GBK" w:cs="方正小标宋_GBK" w:hint="eastAsia"/>
          <w:bCs/>
          <w:kern w:val="0"/>
          <w:sz w:val="44"/>
          <w:szCs w:val="44"/>
        </w:rPr>
        <w:t>恩广高速</w:t>
      </w:r>
      <w:proofErr w:type="gramEnd"/>
      <w:r w:rsidRPr="00626BCD">
        <w:rPr>
          <w:rFonts w:ascii="方正小标宋_GBK" w:eastAsia="方正小标宋_GBK" w:hAnsi="方正小标宋_GBK" w:cs="方正小标宋_GBK" w:hint="eastAsia"/>
          <w:bCs/>
          <w:kern w:val="0"/>
          <w:sz w:val="44"/>
          <w:szCs w:val="44"/>
        </w:rPr>
        <w:t>万州至开江段项目临时用地</w:t>
      </w:r>
    </w:p>
    <w:p w14:paraId="5C2A5F5A" w14:textId="52D5C5DC" w:rsidR="0070294E" w:rsidRPr="0070294E" w:rsidRDefault="00626BCD" w:rsidP="0070294E">
      <w:pPr>
        <w:widowControl/>
        <w:spacing w:line="560" w:lineRule="exact"/>
        <w:jc w:val="center"/>
        <w:rPr>
          <w:rFonts w:ascii="Arial" w:eastAsia="宋体" w:hAnsi="Arial" w:cs="Arial"/>
          <w:kern w:val="0"/>
          <w:sz w:val="18"/>
          <w:szCs w:val="18"/>
        </w:rPr>
      </w:pPr>
      <w:r w:rsidRPr="00626BCD">
        <w:rPr>
          <w:rFonts w:ascii="方正小标宋_GBK" w:eastAsia="方正小标宋_GBK" w:hAnsi="方正小标宋_GBK" w:cs="方正小标宋_GBK" w:hint="eastAsia"/>
          <w:bCs/>
          <w:kern w:val="0"/>
          <w:sz w:val="44"/>
          <w:szCs w:val="44"/>
        </w:rPr>
        <w:t>复垦方案编制和占用永久基本农田踏勘论证报告编制</w:t>
      </w:r>
      <w:bookmarkEnd w:id="0"/>
      <w:r w:rsidR="0070294E" w:rsidRPr="0070294E">
        <w:rPr>
          <w:rFonts w:ascii="方正小标宋_GBK" w:eastAsia="方正小标宋_GBK" w:hAnsi="方正小标宋_GBK" w:cs="方正小标宋_GBK" w:hint="eastAsia"/>
          <w:bCs/>
          <w:kern w:val="0"/>
          <w:sz w:val="44"/>
          <w:szCs w:val="44"/>
        </w:rPr>
        <w:t>竞争性询价结果公示</w:t>
      </w:r>
    </w:p>
    <w:p w14:paraId="6098F448" w14:textId="77777777" w:rsidR="0070294E" w:rsidRPr="0070294E" w:rsidRDefault="0070294E" w:rsidP="0002081B">
      <w:pPr>
        <w:widowControl/>
        <w:shd w:val="clear" w:color="auto" w:fill="FFFFFF"/>
        <w:spacing w:before="302" w:after="150" w:line="630" w:lineRule="atLeast"/>
        <w:ind w:firstLineChars="100" w:firstLine="320"/>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一、询价项目</w:t>
      </w:r>
    </w:p>
    <w:p w14:paraId="482B068A" w14:textId="77777777" w:rsidR="00626BCD" w:rsidRDefault="00626BCD" w:rsidP="00626BCD">
      <w:pPr>
        <w:widowControl/>
        <w:shd w:val="clear" w:color="auto" w:fill="FFFFFF"/>
        <w:spacing w:before="100" w:beforeAutospacing="1" w:after="100" w:afterAutospacing="1" w:line="630" w:lineRule="atLeast"/>
        <w:ind w:firstLineChars="100" w:firstLine="320"/>
        <w:jc w:val="left"/>
        <w:rPr>
          <w:rFonts w:ascii="方正仿宋_GBK" w:eastAsia="方正仿宋_GBK" w:hAnsi="方正仿宋_GBK" w:cs="方正仿宋_GBK"/>
          <w:color w:val="666666"/>
          <w:kern w:val="0"/>
          <w:sz w:val="32"/>
          <w:szCs w:val="32"/>
        </w:rPr>
      </w:pPr>
      <w:proofErr w:type="gramStart"/>
      <w:r w:rsidRPr="00626BCD">
        <w:rPr>
          <w:rFonts w:ascii="方正仿宋_GBK" w:eastAsia="方正仿宋_GBK" w:hAnsi="方正仿宋_GBK" w:cs="方正仿宋_GBK" w:hint="eastAsia"/>
          <w:color w:val="666666"/>
          <w:kern w:val="0"/>
          <w:sz w:val="32"/>
          <w:szCs w:val="32"/>
        </w:rPr>
        <w:t>恩广高速</w:t>
      </w:r>
      <w:proofErr w:type="gramEnd"/>
      <w:r w:rsidRPr="00626BCD">
        <w:rPr>
          <w:rFonts w:ascii="方正仿宋_GBK" w:eastAsia="方正仿宋_GBK" w:hAnsi="方正仿宋_GBK" w:cs="方正仿宋_GBK" w:hint="eastAsia"/>
          <w:color w:val="666666"/>
          <w:kern w:val="0"/>
          <w:sz w:val="32"/>
          <w:szCs w:val="32"/>
        </w:rPr>
        <w:t>万州至开江段项目临时用地复垦方案编制和占用永久基本农田踏勘论证报告编制</w:t>
      </w:r>
    </w:p>
    <w:p w14:paraId="48DA2968" w14:textId="126502D9" w:rsidR="0070294E" w:rsidRPr="00626BCD" w:rsidRDefault="0070294E" w:rsidP="00626BCD">
      <w:pPr>
        <w:widowControl/>
        <w:shd w:val="clear" w:color="auto" w:fill="FFFFFF"/>
        <w:spacing w:before="100" w:beforeAutospacing="1" w:after="100" w:afterAutospacing="1" w:line="630" w:lineRule="atLeast"/>
        <w:ind w:firstLineChars="100" w:firstLine="320"/>
        <w:jc w:val="left"/>
        <w:rPr>
          <w:rFonts w:ascii="方正仿宋_GBK" w:eastAsia="方正仿宋_GBK" w:hAnsi="方正仿宋_GBK" w:cs="方正仿宋_GBK"/>
          <w:color w:val="666666"/>
          <w:kern w:val="0"/>
          <w:sz w:val="32"/>
          <w:szCs w:val="32"/>
        </w:rPr>
      </w:pPr>
      <w:r w:rsidRPr="0070294E">
        <w:rPr>
          <w:rFonts w:ascii="方正仿宋_GBK" w:eastAsia="方正仿宋_GBK" w:hAnsi="方正仿宋_GBK" w:cs="方正仿宋_GBK" w:hint="eastAsia"/>
          <w:color w:val="666666"/>
          <w:kern w:val="0"/>
          <w:sz w:val="32"/>
          <w:szCs w:val="32"/>
          <w:shd w:val="clear" w:color="auto" w:fill="FFFFFF"/>
        </w:rPr>
        <w:t>二、询价结果</w:t>
      </w:r>
    </w:p>
    <w:p w14:paraId="74735BA9" w14:textId="7F44D01F" w:rsidR="0070294E" w:rsidRPr="0070294E" w:rsidRDefault="0070294E" w:rsidP="0070294E">
      <w:pPr>
        <w:widowControl/>
        <w:shd w:val="clear" w:color="auto" w:fill="FFFFFF"/>
        <w:spacing w:before="302" w:after="150" w:line="630" w:lineRule="atLeast"/>
        <w:ind w:firstLine="72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中标候选人：</w:t>
      </w:r>
      <w:r w:rsidR="00626BCD">
        <w:rPr>
          <w:rFonts w:ascii="方正仿宋_GBK" w:eastAsia="方正仿宋_GBK" w:hAnsi="方正仿宋_GBK" w:cs="方正仿宋_GBK" w:hint="eastAsia"/>
          <w:color w:val="666666"/>
          <w:kern w:val="0"/>
          <w:sz w:val="32"/>
          <w:szCs w:val="32"/>
          <w:shd w:val="clear" w:color="auto" w:fill="FFFFFF"/>
        </w:rPr>
        <w:t>重庆纵横土地勘测有限公司</w:t>
      </w:r>
    </w:p>
    <w:p w14:paraId="08905D48" w14:textId="786C35AF" w:rsidR="0070294E" w:rsidRPr="0070294E" w:rsidRDefault="0070294E" w:rsidP="0070294E">
      <w:pPr>
        <w:widowControl/>
        <w:shd w:val="clear" w:color="auto" w:fill="FFFFFF"/>
        <w:spacing w:before="302" w:after="150" w:line="630" w:lineRule="atLeast"/>
        <w:ind w:firstLine="72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中标金额：</w:t>
      </w:r>
      <w:r w:rsidR="00626BCD">
        <w:rPr>
          <w:rFonts w:ascii="方正仿宋_GBK" w:eastAsia="方正仿宋_GBK" w:hAnsi="方正仿宋_GBK" w:cs="方正仿宋_GBK"/>
          <w:color w:val="666666"/>
          <w:kern w:val="0"/>
          <w:sz w:val="32"/>
          <w:szCs w:val="32"/>
          <w:shd w:val="clear" w:color="auto" w:fill="FFFFFF"/>
        </w:rPr>
        <w:t>8</w:t>
      </w:r>
      <w:r w:rsidR="0002081B">
        <w:rPr>
          <w:rFonts w:ascii="方正仿宋_GBK" w:eastAsia="方正仿宋_GBK" w:hAnsi="方正仿宋_GBK" w:cs="方正仿宋_GBK"/>
          <w:color w:val="666666"/>
          <w:kern w:val="0"/>
          <w:sz w:val="32"/>
          <w:szCs w:val="32"/>
          <w:shd w:val="clear" w:color="auto" w:fill="FFFFFF"/>
        </w:rPr>
        <w:t>8</w:t>
      </w:r>
      <w:r w:rsidR="00F113CC">
        <w:rPr>
          <w:rFonts w:ascii="方正仿宋_GBK" w:eastAsia="方正仿宋_GBK" w:hAnsi="方正仿宋_GBK" w:cs="方正仿宋_GBK"/>
          <w:color w:val="666666"/>
          <w:kern w:val="0"/>
          <w:sz w:val="32"/>
          <w:szCs w:val="32"/>
          <w:shd w:val="clear" w:color="auto" w:fill="FFFFFF"/>
        </w:rPr>
        <w:t>0000</w:t>
      </w:r>
      <w:r w:rsidRPr="0070294E">
        <w:rPr>
          <w:rFonts w:ascii="方正仿宋_GBK" w:eastAsia="方正仿宋_GBK" w:hAnsi="方正仿宋_GBK" w:cs="方正仿宋_GBK" w:hint="eastAsia"/>
          <w:color w:val="666666"/>
          <w:kern w:val="0"/>
          <w:sz w:val="32"/>
          <w:szCs w:val="32"/>
          <w:shd w:val="clear" w:color="auto" w:fill="FFFFFF"/>
        </w:rPr>
        <w:t>元</w:t>
      </w:r>
    </w:p>
    <w:p w14:paraId="25574270" w14:textId="77777777" w:rsidR="0070294E" w:rsidRPr="0070294E" w:rsidRDefault="0070294E" w:rsidP="00626BCD">
      <w:pPr>
        <w:widowControl/>
        <w:shd w:val="clear" w:color="auto" w:fill="FFFFFF"/>
        <w:spacing w:before="302" w:after="150" w:line="630" w:lineRule="atLeast"/>
        <w:ind w:firstLineChars="100" w:firstLine="32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三、公示期限</w:t>
      </w:r>
    </w:p>
    <w:p w14:paraId="1F9C8DC5" w14:textId="77777777" w:rsidR="0070294E" w:rsidRPr="0070294E" w:rsidRDefault="0070294E" w:rsidP="0070294E">
      <w:pPr>
        <w:widowControl/>
        <w:shd w:val="clear" w:color="auto" w:fill="FFFFFF"/>
        <w:spacing w:before="302" w:after="150" w:line="630" w:lineRule="atLeast"/>
        <w:ind w:firstLine="72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自本公示上网之日起3天。</w:t>
      </w:r>
    </w:p>
    <w:p w14:paraId="53F77231" w14:textId="77777777" w:rsidR="0070294E" w:rsidRPr="0070294E" w:rsidRDefault="0070294E" w:rsidP="00626BCD">
      <w:pPr>
        <w:widowControl/>
        <w:shd w:val="clear" w:color="auto" w:fill="FFFFFF"/>
        <w:spacing w:before="302" w:after="150" w:line="630" w:lineRule="atLeast"/>
        <w:ind w:firstLineChars="100" w:firstLine="32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四、投诉受理</w:t>
      </w:r>
    </w:p>
    <w:p w14:paraId="56E4A169" w14:textId="77777777" w:rsidR="0070294E" w:rsidRPr="0070294E" w:rsidRDefault="0070294E" w:rsidP="0070294E">
      <w:pPr>
        <w:widowControl/>
        <w:shd w:val="clear" w:color="auto" w:fill="FFFFFF"/>
        <w:spacing w:before="302" w:after="150" w:line="630" w:lineRule="atLeast"/>
        <w:ind w:firstLine="72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投标人或者其他利害关系人对中标结果公示有异议的，应当先向询价人提出异议，由询价人答复；对答复不满意的，才能向有关行政部门投诉。投诉应当按照《工程建设项目招标投标活动投诉处理办法》（国家发展改革委等七</w:t>
      </w:r>
      <w:proofErr w:type="gramStart"/>
      <w:r w:rsidRPr="0070294E">
        <w:rPr>
          <w:rFonts w:ascii="方正仿宋_GBK" w:eastAsia="方正仿宋_GBK" w:hAnsi="方正仿宋_GBK" w:cs="方正仿宋_GBK" w:hint="eastAsia"/>
          <w:color w:val="666666"/>
          <w:kern w:val="0"/>
          <w:sz w:val="32"/>
          <w:szCs w:val="32"/>
          <w:shd w:val="clear" w:color="auto" w:fill="FFFFFF"/>
        </w:rPr>
        <w:t>部委令</w:t>
      </w:r>
      <w:proofErr w:type="gramEnd"/>
      <w:r w:rsidRPr="0070294E">
        <w:rPr>
          <w:rFonts w:ascii="方正仿宋_GBK" w:eastAsia="方正仿宋_GBK" w:hAnsi="方正仿宋_GBK" w:cs="方正仿宋_GBK" w:hint="eastAsia"/>
          <w:color w:val="666666"/>
          <w:kern w:val="0"/>
          <w:sz w:val="32"/>
          <w:szCs w:val="32"/>
          <w:shd w:val="clear" w:color="auto" w:fill="FFFFFF"/>
        </w:rPr>
        <w:t>第11号）和《重庆市招标投标活动投诉处理实施细则》（</w:t>
      </w:r>
      <w:proofErr w:type="gramStart"/>
      <w:r w:rsidRPr="0070294E">
        <w:rPr>
          <w:rFonts w:ascii="方正仿宋_GBK" w:eastAsia="方正仿宋_GBK" w:hAnsi="方正仿宋_GBK" w:cs="方正仿宋_GBK" w:hint="eastAsia"/>
          <w:color w:val="666666"/>
          <w:kern w:val="0"/>
          <w:sz w:val="32"/>
          <w:szCs w:val="32"/>
          <w:shd w:val="clear" w:color="auto" w:fill="FFFFFF"/>
        </w:rPr>
        <w:t>渝发改</w:t>
      </w:r>
      <w:proofErr w:type="gramEnd"/>
      <w:r w:rsidRPr="0070294E">
        <w:rPr>
          <w:rFonts w:ascii="方正仿宋_GBK" w:eastAsia="方正仿宋_GBK" w:hAnsi="方正仿宋_GBK" w:cs="方正仿宋_GBK" w:hint="eastAsia"/>
          <w:color w:val="666666"/>
          <w:kern w:val="0"/>
          <w:sz w:val="32"/>
          <w:szCs w:val="32"/>
          <w:shd w:val="clear" w:color="auto" w:fill="FFFFFF"/>
        </w:rPr>
        <w:t>标[2014]1168号）执行。</w:t>
      </w:r>
    </w:p>
    <w:p w14:paraId="1C110A4B" w14:textId="77777777" w:rsidR="0070294E" w:rsidRPr="0070294E" w:rsidRDefault="0070294E" w:rsidP="0070294E">
      <w:pPr>
        <w:widowControl/>
        <w:shd w:val="clear" w:color="auto" w:fill="FFFFFF"/>
        <w:spacing w:before="302" w:after="150" w:line="630" w:lineRule="atLeast"/>
        <w:ind w:firstLine="480"/>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lastRenderedPageBreak/>
        <w:t>五、联系方式</w:t>
      </w:r>
    </w:p>
    <w:p w14:paraId="54C4AE38" w14:textId="77777777" w:rsidR="0070294E" w:rsidRPr="0070294E" w:rsidRDefault="0070294E" w:rsidP="0070294E">
      <w:pPr>
        <w:widowControl/>
        <w:spacing w:before="302" w:after="150" w:line="630" w:lineRule="atLeast"/>
        <w:ind w:firstLine="555"/>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 xml:space="preserve">询价人：重庆高速巫云开建设有限公司 </w:t>
      </w:r>
    </w:p>
    <w:p w14:paraId="185C856B" w14:textId="77777777" w:rsidR="0070294E" w:rsidRPr="0070294E" w:rsidRDefault="0070294E" w:rsidP="0070294E">
      <w:pPr>
        <w:widowControl/>
        <w:spacing w:before="302" w:after="150" w:line="630" w:lineRule="atLeast"/>
        <w:ind w:firstLine="555"/>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地  址：重庆市</w:t>
      </w:r>
      <w:proofErr w:type="gramStart"/>
      <w:r w:rsidRPr="0070294E">
        <w:rPr>
          <w:rFonts w:ascii="方正仿宋_GBK" w:eastAsia="方正仿宋_GBK" w:hAnsi="方正仿宋_GBK" w:cs="方正仿宋_GBK" w:hint="eastAsia"/>
          <w:color w:val="666666"/>
          <w:kern w:val="0"/>
          <w:sz w:val="32"/>
          <w:szCs w:val="32"/>
          <w:shd w:val="clear" w:color="auto" w:fill="FFFFFF"/>
        </w:rPr>
        <w:t>渝</w:t>
      </w:r>
      <w:proofErr w:type="gramEnd"/>
      <w:r w:rsidRPr="0070294E">
        <w:rPr>
          <w:rFonts w:ascii="方正仿宋_GBK" w:eastAsia="方正仿宋_GBK" w:hAnsi="方正仿宋_GBK" w:cs="方正仿宋_GBK" w:hint="eastAsia"/>
          <w:color w:val="666666"/>
          <w:kern w:val="0"/>
          <w:sz w:val="32"/>
          <w:szCs w:val="32"/>
          <w:shd w:val="clear" w:color="auto" w:fill="FFFFFF"/>
        </w:rPr>
        <w:t>北区</w:t>
      </w:r>
      <w:proofErr w:type="gramStart"/>
      <w:r w:rsidRPr="0070294E">
        <w:rPr>
          <w:rFonts w:ascii="方正仿宋_GBK" w:eastAsia="方正仿宋_GBK" w:hAnsi="方正仿宋_GBK" w:cs="方正仿宋_GBK" w:hint="eastAsia"/>
          <w:color w:val="666666"/>
          <w:kern w:val="0"/>
          <w:sz w:val="32"/>
          <w:szCs w:val="32"/>
          <w:shd w:val="clear" w:color="auto" w:fill="FFFFFF"/>
        </w:rPr>
        <w:t>银杉路</w:t>
      </w:r>
      <w:proofErr w:type="gramEnd"/>
      <w:r w:rsidRPr="0070294E">
        <w:rPr>
          <w:rFonts w:ascii="方正仿宋_GBK" w:eastAsia="方正仿宋_GBK" w:hAnsi="方正仿宋_GBK" w:cs="方正仿宋_GBK" w:hint="eastAsia"/>
          <w:color w:val="666666"/>
          <w:kern w:val="0"/>
          <w:sz w:val="32"/>
          <w:szCs w:val="32"/>
          <w:shd w:val="clear" w:color="auto" w:fill="FFFFFF"/>
        </w:rPr>
        <w:t xml:space="preserve">66号 </w:t>
      </w:r>
    </w:p>
    <w:p w14:paraId="30772301" w14:textId="77777777" w:rsidR="0070294E" w:rsidRPr="0070294E" w:rsidRDefault="0070294E" w:rsidP="0070294E">
      <w:pPr>
        <w:widowControl/>
        <w:spacing w:before="302" w:after="150" w:line="630" w:lineRule="atLeast"/>
        <w:ind w:firstLine="555"/>
        <w:jc w:val="left"/>
        <w:rPr>
          <w:rFonts w:ascii="Arial" w:eastAsia="宋体" w:hAnsi="Arial" w:cs="Arial"/>
          <w:kern w:val="0"/>
          <w:sz w:val="18"/>
          <w:szCs w:val="18"/>
        </w:rPr>
      </w:pPr>
      <w:proofErr w:type="gramStart"/>
      <w:r w:rsidRPr="0070294E">
        <w:rPr>
          <w:rFonts w:ascii="方正仿宋_GBK" w:eastAsia="方正仿宋_GBK" w:hAnsi="方正仿宋_GBK" w:cs="方正仿宋_GBK" w:hint="eastAsia"/>
          <w:color w:val="666666"/>
          <w:kern w:val="0"/>
          <w:sz w:val="32"/>
          <w:szCs w:val="32"/>
          <w:shd w:val="clear" w:color="auto" w:fill="FFFFFF"/>
        </w:rPr>
        <w:t>邮</w:t>
      </w:r>
      <w:proofErr w:type="gramEnd"/>
      <w:r w:rsidRPr="0070294E">
        <w:rPr>
          <w:rFonts w:ascii="方正仿宋_GBK" w:eastAsia="方正仿宋_GBK" w:hAnsi="方正仿宋_GBK" w:cs="方正仿宋_GBK" w:hint="eastAsia"/>
          <w:color w:val="666666"/>
          <w:kern w:val="0"/>
          <w:sz w:val="32"/>
          <w:szCs w:val="32"/>
          <w:shd w:val="clear" w:color="auto" w:fill="FFFFFF"/>
        </w:rPr>
        <w:t xml:space="preserve">  编：401121 </w:t>
      </w:r>
    </w:p>
    <w:p w14:paraId="65869BA0" w14:textId="77777777" w:rsidR="0070294E" w:rsidRPr="0070294E" w:rsidRDefault="0070294E" w:rsidP="0070294E">
      <w:pPr>
        <w:widowControl/>
        <w:spacing w:before="302" w:after="150" w:line="630" w:lineRule="atLeast"/>
        <w:ind w:firstLine="555"/>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联系人：李先生</w:t>
      </w:r>
    </w:p>
    <w:p w14:paraId="780D4727" w14:textId="77777777" w:rsidR="0070294E" w:rsidRPr="0070294E" w:rsidRDefault="0070294E" w:rsidP="0070294E">
      <w:pPr>
        <w:widowControl/>
        <w:shd w:val="clear" w:color="auto" w:fill="FFFFFF"/>
        <w:spacing w:before="302" w:after="150" w:line="630" w:lineRule="atLeast"/>
        <w:ind w:firstLine="555"/>
        <w:jc w:val="left"/>
        <w:rPr>
          <w:rFonts w:ascii="Arial" w:eastAsia="宋体" w:hAnsi="Arial" w:cs="Arial"/>
          <w:kern w:val="0"/>
          <w:sz w:val="18"/>
          <w:szCs w:val="18"/>
        </w:rPr>
      </w:pPr>
      <w:r w:rsidRPr="0070294E">
        <w:rPr>
          <w:rFonts w:ascii="方正仿宋_GBK" w:eastAsia="方正仿宋_GBK" w:hAnsi="方正仿宋_GBK" w:cs="方正仿宋_GBK" w:hint="eastAsia"/>
          <w:color w:val="666666"/>
          <w:kern w:val="0"/>
          <w:sz w:val="32"/>
          <w:szCs w:val="32"/>
          <w:shd w:val="clear" w:color="auto" w:fill="FFFFFF"/>
        </w:rPr>
        <w:t xml:space="preserve">电  话：023－89138749 </w:t>
      </w:r>
    </w:p>
    <w:p w14:paraId="35F6DDF6" w14:textId="2878DB37" w:rsidR="00E00CC4" w:rsidRPr="0070294E" w:rsidRDefault="00E00CC4"/>
    <w:sectPr w:rsidR="00E00CC4" w:rsidRPr="007029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E55A" w14:textId="77777777" w:rsidR="00721F50" w:rsidRDefault="00721F50" w:rsidP="0070294E">
      <w:r>
        <w:separator/>
      </w:r>
    </w:p>
  </w:endnote>
  <w:endnote w:type="continuationSeparator" w:id="0">
    <w:p w14:paraId="64036D9C" w14:textId="77777777" w:rsidR="00721F50" w:rsidRDefault="00721F50" w:rsidP="0070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699E" w14:textId="77777777" w:rsidR="00721F50" w:rsidRDefault="00721F50" w:rsidP="0070294E">
      <w:r>
        <w:separator/>
      </w:r>
    </w:p>
  </w:footnote>
  <w:footnote w:type="continuationSeparator" w:id="0">
    <w:p w14:paraId="01041BE8" w14:textId="77777777" w:rsidR="00721F50" w:rsidRDefault="00721F50" w:rsidP="00702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7B"/>
    <w:rsid w:val="0002081B"/>
    <w:rsid w:val="00326057"/>
    <w:rsid w:val="00626BCD"/>
    <w:rsid w:val="0070294E"/>
    <w:rsid w:val="00721F50"/>
    <w:rsid w:val="00825417"/>
    <w:rsid w:val="00AD5E7B"/>
    <w:rsid w:val="00C4230F"/>
    <w:rsid w:val="00E00CC4"/>
    <w:rsid w:val="00F1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3514"/>
  <w15:chartTrackingRefBased/>
  <w15:docId w15:val="{80F8D019-5FE6-43A6-AE88-A203F247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9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294E"/>
    <w:rPr>
      <w:sz w:val="18"/>
      <w:szCs w:val="18"/>
    </w:rPr>
  </w:style>
  <w:style w:type="paragraph" w:styleId="a5">
    <w:name w:val="footer"/>
    <w:basedOn w:val="a"/>
    <w:link w:val="a6"/>
    <w:uiPriority w:val="99"/>
    <w:unhideWhenUsed/>
    <w:rsid w:val="0070294E"/>
    <w:pPr>
      <w:tabs>
        <w:tab w:val="center" w:pos="4153"/>
        <w:tab w:val="right" w:pos="8306"/>
      </w:tabs>
      <w:snapToGrid w:val="0"/>
      <w:jc w:val="left"/>
    </w:pPr>
    <w:rPr>
      <w:sz w:val="18"/>
      <w:szCs w:val="18"/>
    </w:rPr>
  </w:style>
  <w:style w:type="character" w:customStyle="1" w:styleId="a6">
    <w:name w:val="页脚 字符"/>
    <w:basedOn w:val="a0"/>
    <w:link w:val="a5"/>
    <w:uiPriority w:val="99"/>
    <w:rsid w:val="0070294E"/>
    <w:rPr>
      <w:sz w:val="18"/>
      <w:szCs w:val="18"/>
    </w:rPr>
  </w:style>
  <w:style w:type="paragraph" w:styleId="a7">
    <w:name w:val="Normal (Web)"/>
    <w:basedOn w:val="a"/>
    <w:uiPriority w:val="99"/>
    <w:semiHidden/>
    <w:unhideWhenUsed/>
    <w:rsid w:val="007029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庚</dc:creator>
  <cp:keywords/>
  <dc:description/>
  <cp:lastModifiedBy>李 庚</cp:lastModifiedBy>
  <cp:revision>2</cp:revision>
  <dcterms:created xsi:type="dcterms:W3CDTF">2021-11-23T01:48:00Z</dcterms:created>
  <dcterms:modified xsi:type="dcterms:W3CDTF">2021-11-23T01:48:00Z</dcterms:modified>
</cp:coreProperties>
</file>