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1C5" w:rsidRDefault="000311C5">
      <w:pPr>
        <w:jc w:val="center"/>
        <w:rPr>
          <w:rFonts w:eastAsia="方正仿宋_GBK" w:cs="方正小标宋_GBK"/>
          <w:b/>
          <w:bCs/>
          <w:color w:val="000000" w:themeColor="text1"/>
          <w:sz w:val="36"/>
          <w:szCs w:val="36"/>
        </w:rPr>
      </w:pPr>
    </w:p>
    <w:p w:rsidR="000311C5" w:rsidRDefault="000311C5">
      <w:pPr>
        <w:jc w:val="center"/>
        <w:rPr>
          <w:rFonts w:ascii="方正仿宋_GBK" w:eastAsia="方正仿宋_GBK" w:hAnsi="方正小标宋_GBK" w:cs="方正小标宋_GBK"/>
          <w:b/>
          <w:bCs/>
          <w:color w:val="000000" w:themeColor="text1"/>
          <w:sz w:val="36"/>
          <w:szCs w:val="36"/>
        </w:rPr>
      </w:pPr>
    </w:p>
    <w:p w:rsidR="000311C5" w:rsidRDefault="0069625E">
      <w:pPr>
        <w:jc w:val="center"/>
        <w:rPr>
          <w:rFonts w:eastAsia="方正仿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项目名称：</w:t>
      </w:r>
      <w:r>
        <w:rPr>
          <w:rFonts w:ascii="方正仿宋_GBK" w:eastAsia="方正仿宋_GBK" w:hAnsi="方正小标宋_GBK" w:cs="方正小标宋_GBK" w:hint="eastAsia"/>
          <w:b/>
          <w:bCs/>
          <w:color w:val="000000" w:themeColor="text1"/>
          <w:sz w:val="36"/>
          <w:szCs w:val="36"/>
        </w:rPr>
        <w:t>UPS</w:t>
      </w:r>
      <w:r>
        <w:rPr>
          <w:rFonts w:ascii="方正仿宋_GBK" w:eastAsia="方正仿宋_GBK" w:hAnsi="方正小标宋_GBK" w:cs="方正小标宋_GBK" w:hint="eastAsia"/>
          <w:b/>
          <w:bCs/>
          <w:color w:val="000000" w:themeColor="text1"/>
          <w:sz w:val="36"/>
          <w:szCs w:val="36"/>
        </w:rPr>
        <w:t>电池维护保养服务</w:t>
      </w:r>
    </w:p>
    <w:p w:rsidR="000311C5" w:rsidRDefault="000311C5">
      <w:pPr>
        <w:pStyle w:val="Default"/>
        <w:rPr>
          <w:rFonts w:ascii="方正仿宋_GBK" w:eastAsia="方正仿宋_GBK" w:hAnsi="方正小标宋_GBK" w:cs="方正小标宋_GBK"/>
          <w:b/>
          <w:bCs/>
          <w:color w:val="000000" w:themeColor="text1"/>
          <w:sz w:val="44"/>
          <w:szCs w:val="44"/>
        </w:rPr>
      </w:pPr>
    </w:p>
    <w:p w:rsidR="000311C5" w:rsidRDefault="000311C5">
      <w:pPr>
        <w:pStyle w:val="Default"/>
        <w:rPr>
          <w:rFonts w:ascii="方正仿宋_GBK" w:eastAsia="方正仿宋_GBK" w:hAnsi="方正小标宋_GBK" w:cs="方正小标宋_GBK"/>
          <w:b/>
          <w:bCs/>
          <w:color w:val="000000" w:themeColor="text1"/>
          <w:sz w:val="44"/>
          <w:szCs w:val="44"/>
        </w:rPr>
      </w:pPr>
    </w:p>
    <w:p w:rsidR="000311C5" w:rsidRDefault="000311C5">
      <w:pPr>
        <w:pStyle w:val="Default"/>
        <w:rPr>
          <w:rFonts w:ascii="方正仿宋_GBK" w:eastAsia="方正仿宋_GBK" w:hAnsi="方正小标宋_GBK" w:cs="方正小标宋_GBK"/>
          <w:b/>
          <w:bCs/>
          <w:color w:val="000000" w:themeColor="text1"/>
          <w:sz w:val="44"/>
          <w:szCs w:val="44"/>
        </w:rPr>
      </w:pPr>
    </w:p>
    <w:p w:rsidR="000311C5" w:rsidRDefault="0069625E">
      <w:pPr>
        <w:pStyle w:val="Default"/>
        <w:jc w:val="center"/>
        <w:rPr>
          <w:rFonts w:ascii="方正仿宋_GBK" w:eastAsia="方正仿宋_GBK" w:hAnsi="方正小标宋_GBK" w:cs="方正小标宋_GBK"/>
          <w:b/>
          <w:bCs/>
          <w:color w:val="000000" w:themeColor="text1"/>
          <w:sz w:val="84"/>
          <w:szCs w:val="84"/>
        </w:rPr>
      </w:pPr>
      <w:proofErr w:type="gramStart"/>
      <w:r>
        <w:rPr>
          <w:rFonts w:ascii="方正仿宋_GBK" w:eastAsia="方正仿宋_GBK" w:hAnsi="方正小标宋_GBK" w:cs="方正小标宋_GBK" w:hint="eastAsia"/>
          <w:b/>
          <w:bCs/>
          <w:color w:val="000000" w:themeColor="text1"/>
          <w:sz w:val="84"/>
          <w:szCs w:val="84"/>
        </w:rPr>
        <w:t>询</w:t>
      </w:r>
      <w:proofErr w:type="gramEnd"/>
    </w:p>
    <w:p w:rsidR="000311C5" w:rsidRDefault="0069625E">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0311C5" w:rsidRDefault="0069625E">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0311C5" w:rsidRDefault="000311C5">
      <w:pPr>
        <w:pStyle w:val="Default"/>
        <w:jc w:val="center"/>
        <w:rPr>
          <w:rFonts w:ascii="方正仿宋_GBK" w:eastAsia="方正仿宋_GBK" w:hAnsi="方正小标宋_GBK" w:cs="方正小标宋_GBK"/>
          <w:b/>
          <w:bCs/>
          <w:color w:val="000000" w:themeColor="text1"/>
          <w:sz w:val="84"/>
          <w:szCs w:val="84"/>
        </w:rPr>
      </w:pPr>
    </w:p>
    <w:p w:rsidR="000311C5" w:rsidRDefault="000311C5">
      <w:pPr>
        <w:pStyle w:val="Default"/>
        <w:jc w:val="center"/>
        <w:rPr>
          <w:rFonts w:ascii="方正仿宋_GBK" w:eastAsia="方正仿宋_GBK" w:hAnsi="方正小标宋_GBK" w:cs="方正小标宋_GBK"/>
          <w:b/>
          <w:bCs/>
          <w:color w:val="000000" w:themeColor="text1"/>
          <w:sz w:val="32"/>
          <w:szCs w:val="32"/>
        </w:rPr>
      </w:pPr>
    </w:p>
    <w:p w:rsidR="000311C5" w:rsidRDefault="0069625E">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0311C5" w:rsidRDefault="0069625E">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Pr>
          <w:rFonts w:ascii="方正仿宋_GBK" w:eastAsia="方正仿宋_GBK" w:hAnsi="方正小标宋_GBK" w:cs="方正小标宋_GBK"/>
          <w:b/>
          <w:bCs/>
          <w:color w:val="000000" w:themeColor="text1"/>
          <w:sz w:val="36"/>
          <w:szCs w:val="36"/>
        </w:rPr>
        <w:t>2</w:t>
      </w:r>
      <w:r>
        <w:rPr>
          <w:rFonts w:ascii="方正仿宋_GBK" w:eastAsia="方正仿宋_GBK" w:hAnsi="方正小标宋_GBK" w:cs="方正小标宋_GBK" w:hint="eastAsia"/>
          <w:b/>
          <w:bCs/>
          <w:color w:val="000000" w:themeColor="text1"/>
          <w:sz w:val="36"/>
          <w:szCs w:val="36"/>
        </w:rPr>
        <w:t>年</w:t>
      </w:r>
      <w:r>
        <w:rPr>
          <w:rFonts w:ascii="方正仿宋_GBK" w:eastAsia="方正仿宋_GBK" w:hAnsi="方正小标宋_GBK" w:cs="方正小标宋_GBK"/>
          <w:b/>
          <w:bCs/>
          <w:color w:val="000000" w:themeColor="text1"/>
          <w:sz w:val="36"/>
          <w:szCs w:val="36"/>
        </w:rPr>
        <w:t>3</w:t>
      </w:r>
      <w:r>
        <w:rPr>
          <w:rFonts w:ascii="方正仿宋_GBK" w:eastAsia="方正仿宋_GBK" w:hAnsi="方正小标宋_GBK" w:cs="方正小标宋_GBK" w:hint="eastAsia"/>
          <w:b/>
          <w:bCs/>
          <w:color w:val="000000" w:themeColor="text1"/>
          <w:sz w:val="36"/>
          <w:szCs w:val="36"/>
        </w:rPr>
        <w:t>月</w:t>
      </w:r>
    </w:p>
    <w:p w:rsidR="000311C5" w:rsidRDefault="000311C5">
      <w:pPr>
        <w:pStyle w:val="Default"/>
        <w:spacing w:line="560" w:lineRule="exact"/>
        <w:outlineLvl w:val="0"/>
        <w:rPr>
          <w:rFonts w:ascii="方正仿宋_GBK" w:eastAsia="方正仿宋_GBK" w:hAnsi="方正小标宋_GBK" w:cs="方正小标宋_GBK"/>
          <w:b/>
          <w:bCs/>
          <w:color w:val="000000" w:themeColor="text1"/>
          <w:sz w:val="32"/>
          <w:szCs w:val="32"/>
        </w:rPr>
        <w:sectPr w:rsidR="000311C5">
          <w:footerReference w:type="default" r:id="rId9"/>
          <w:pgSz w:w="11906" w:h="16838"/>
          <w:pgMar w:top="1440" w:right="1800" w:bottom="1440" w:left="1800" w:header="851" w:footer="992" w:gutter="0"/>
          <w:cols w:space="425"/>
          <w:docGrid w:type="lines" w:linePitch="312"/>
        </w:sectPr>
      </w:pPr>
    </w:p>
    <w:p w:rsidR="000311C5" w:rsidRDefault="0069625E">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lastRenderedPageBreak/>
        <w:t>UPS</w:t>
      </w:r>
      <w:r>
        <w:rPr>
          <w:rFonts w:ascii="方正仿宋_GBK" w:eastAsia="方正仿宋_GBK" w:hAnsi="方正小标宋_GBK" w:cs="方正小标宋_GBK" w:hint="eastAsia"/>
          <w:b/>
          <w:bCs/>
          <w:color w:val="000000" w:themeColor="text1"/>
          <w:sz w:val="36"/>
          <w:szCs w:val="36"/>
        </w:rPr>
        <w:t>电池维护保养</w:t>
      </w:r>
      <w:r>
        <w:rPr>
          <w:rFonts w:ascii="方正仿宋_GBK" w:eastAsia="方正仿宋_GBK" w:hAnsi="宋体" w:hint="eastAsia"/>
          <w:b/>
          <w:color w:val="000000"/>
          <w:sz w:val="36"/>
          <w:szCs w:val="36"/>
        </w:rPr>
        <w:t>服务</w:t>
      </w:r>
      <w:r>
        <w:rPr>
          <w:rFonts w:ascii="方正仿宋_GBK" w:eastAsia="方正仿宋_GBK" w:hAnsi="方正小标宋_GBK" w:cs="方正小标宋_GBK" w:hint="eastAsia"/>
          <w:b/>
          <w:bCs/>
          <w:color w:val="000000" w:themeColor="text1"/>
          <w:sz w:val="36"/>
          <w:szCs w:val="36"/>
        </w:rPr>
        <w:t>询价函</w:t>
      </w:r>
    </w:p>
    <w:p w:rsidR="000311C5" w:rsidRDefault="000311C5">
      <w:pPr>
        <w:pStyle w:val="Default"/>
        <w:spacing w:line="560" w:lineRule="exact"/>
        <w:outlineLvl w:val="0"/>
        <w:rPr>
          <w:rFonts w:ascii="方正仿宋_GBK" w:eastAsia="方正仿宋_GBK" w:hAnsi="方正小标宋_GBK" w:cs="方正小标宋_GBK"/>
          <w:b/>
          <w:bCs/>
          <w:color w:val="000000" w:themeColor="text1"/>
          <w:sz w:val="32"/>
          <w:szCs w:val="32"/>
        </w:rPr>
      </w:pPr>
    </w:p>
    <w:p w:rsidR="000311C5" w:rsidRDefault="0069625E">
      <w:pPr>
        <w:tabs>
          <w:tab w:val="left" w:pos="2880"/>
        </w:tabs>
        <w:snapToGrid w:val="0"/>
        <w:rPr>
          <w:rFonts w:ascii="宋体" w:hAnsi="宋体"/>
          <w:kern w:val="0"/>
          <w:sz w:val="28"/>
          <w:szCs w:val="21"/>
        </w:rPr>
      </w:pPr>
      <w:r>
        <w:rPr>
          <w:rFonts w:ascii="宋体" w:hAnsi="宋体" w:hint="eastAsia"/>
          <w:kern w:val="0"/>
          <w:sz w:val="28"/>
          <w:szCs w:val="21"/>
        </w:rPr>
        <w:t>一、工作内容：</w:t>
      </w:r>
    </w:p>
    <w:p w:rsidR="000311C5" w:rsidRDefault="0069625E">
      <w:pPr>
        <w:ind w:firstLineChars="200" w:firstLine="560"/>
        <w:outlineLvl w:val="0"/>
        <w:rPr>
          <w:rFonts w:ascii="宋体" w:hAnsi="宋体"/>
          <w:sz w:val="28"/>
          <w:szCs w:val="28"/>
        </w:rPr>
      </w:pPr>
      <w:r>
        <w:rPr>
          <w:rFonts w:ascii="宋体" w:hAnsi="宋体" w:hint="eastAsia"/>
          <w:sz w:val="28"/>
          <w:szCs w:val="28"/>
        </w:rPr>
        <w:t>中选人负责</w:t>
      </w:r>
      <w:r>
        <w:rPr>
          <w:rFonts w:ascii="宋体" w:hAnsi="宋体" w:hint="eastAsia"/>
          <w:sz w:val="28"/>
          <w:szCs w:val="28"/>
        </w:rPr>
        <w:t>UPS</w:t>
      </w:r>
      <w:r>
        <w:rPr>
          <w:rFonts w:ascii="宋体" w:hAnsi="宋体" w:hint="eastAsia"/>
          <w:sz w:val="28"/>
          <w:szCs w:val="28"/>
        </w:rPr>
        <w:t>电池的日常保养，每日对</w:t>
      </w:r>
      <w:r>
        <w:rPr>
          <w:rFonts w:ascii="宋体" w:hAnsi="宋体" w:hint="eastAsia"/>
          <w:sz w:val="28"/>
          <w:szCs w:val="28"/>
        </w:rPr>
        <w:t>UPS</w:t>
      </w:r>
      <w:r>
        <w:rPr>
          <w:rFonts w:ascii="宋体" w:hAnsi="宋体" w:hint="eastAsia"/>
          <w:sz w:val="28"/>
          <w:szCs w:val="28"/>
        </w:rPr>
        <w:t>供电系统进行日常巡检和电池状态检查，定期对电池组做静态和动态测试，电池组连接检查等</w:t>
      </w:r>
      <w:r>
        <w:rPr>
          <w:rFonts w:ascii="宋体" w:hAnsi="宋体" w:hint="eastAsia"/>
          <w:sz w:val="28"/>
          <w:szCs w:val="28"/>
        </w:rPr>
        <w:t xml:space="preserve">, </w:t>
      </w:r>
      <w:r>
        <w:rPr>
          <w:rFonts w:ascii="宋体" w:hAnsi="宋体" w:hint="eastAsia"/>
          <w:sz w:val="28"/>
          <w:szCs w:val="28"/>
        </w:rPr>
        <w:t>作好记录。中选人必须安排至少</w:t>
      </w:r>
      <w:r>
        <w:rPr>
          <w:rFonts w:ascii="宋体" w:hAnsi="宋体" w:hint="eastAsia"/>
          <w:sz w:val="28"/>
          <w:szCs w:val="28"/>
        </w:rPr>
        <w:t>1</w:t>
      </w:r>
      <w:r>
        <w:rPr>
          <w:rFonts w:ascii="宋体" w:hAnsi="宋体" w:hint="eastAsia"/>
          <w:sz w:val="28"/>
          <w:szCs w:val="28"/>
        </w:rPr>
        <w:t>名工程师对维护设备清单范围内的所有设备进行巡视。</w:t>
      </w:r>
    </w:p>
    <w:p w:rsidR="000311C5" w:rsidRDefault="0069625E">
      <w:pPr>
        <w:ind w:firstLineChars="200" w:firstLine="560"/>
        <w:rPr>
          <w:rFonts w:ascii="宋体" w:hAnsi="宋体"/>
          <w:sz w:val="28"/>
          <w:szCs w:val="28"/>
        </w:rPr>
      </w:pPr>
      <w:r>
        <w:rPr>
          <w:rFonts w:ascii="宋体" w:hAnsi="宋体" w:hint="eastAsia"/>
          <w:sz w:val="28"/>
          <w:szCs w:val="28"/>
        </w:rPr>
        <w:t>中选人负责对</w:t>
      </w:r>
      <w:r>
        <w:rPr>
          <w:rFonts w:ascii="宋体" w:hAnsi="宋体" w:hint="eastAsia"/>
          <w:sz w:val="28"/>
          <w:szCs w:val="28"/>
        </w:rPr>
        <w:t>7</w:t>
      </w:r>
      <w:r>
        <w:rPr>
          <w:rFonts w:ascii="宋体" w:hAnsi="宋体"/>
          <w:sz w:val="28"/>
          <w:szCs w:val="28"/>
        </w:rPr>
        <w:t>5</w:t>
      </w:r>
      <w:r>
        <w:rPr>
          <w:rFonts w:ascii="宋体" w:hAnsi="宋体" w:hint="eastAsia"/>
          <w:sz w:val="28"/>
          <w:szCs w:val="28"/>
        </w:rPr>
        <w:t>只</w:t>
      </w:r>
      <w:r>
        <w:rPr>
          <w:rFonts w:ascii="宋体" w:hAnsi="宋体" w:hint="eastAsia"/>
          <w:sz w:val="28"/>
          <w:szCs w:val="28"/>
        </w:rPr>
        <w:t>UPS</w:t>
      </w:r>
      <w:r>
        <w:rPr>
          <w:rFonts w:ascii="宋体" w:hAnsi="宋体" w:hint="eastAsia"/>
          <w:sz w:val="28"/>
          <w:szCs w:val="28"/>
        </w:rPr>
        <w:t>电池及电池连接线进行免费换新。</w:t>
      </w:r>
      <w:r>
        <w:rPr>
          <w:rFonts w:ascii="宋体" w:hAnsi="宋体" w:hint="eastAsia"/>
          <w:sz w:val="28"/>
          <w:szCs w:val="28"/>
        </w:rPr>
        <w:t>U</w:t>
      </w:r>
      <w:r>
        <w:rPr>
          <w:rFonts w:ascii="宋体" w:hAnsi="宋体"/>
          <w:sz w:val="28"/>
          <w:szCs w:val="28"/>
        </w:rPr>
        <w:t>PS</w:t>
      </w:r>
      <w:r>
        <w:rPr>
          <w:rFonts w:ascii="宋体" w:hAnsi="宋体" w:hint="eastAsia"/>
          <w:sz w:val="28"/>
          <w:szCs w:val="28"/>
        </w:rPr>
        <w:t>电池要求如下：</w:t>
      </w:r>
    </w:p>
    <w:p w:rsidR="000311C5" w:rsidRDefault="0069625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、蓄电池类型为阀控式铅酸免维护蓄意电池，采用国内知名品牌，</w:t>
      </w:r>
      <w:r>
        <w:rPr>
          <w:rFonts w:ascii="宋体" w:hAnsi="宋体" w:hint="eastAsia"/>
          <w:sz w:val="28"/>
          <w:szCs w:val="28"/>
        </w:rPr>
        <w:t xml:space="preserve"> </w:t>
      </w:r>
      <w:r>
        <w:rPr>
          <w:rFonts w:ascii="宋体" w:hAnsi="宋体" w:hint="eastAsia"/>
          <w:sz w:val="28"/>
          <w:szCs w:val="28"/>
        </w:rPr>
        <w:t>蓄电池厂家具有</w:t>
      </w:r>
      <w:r>
        <w:rPr>
          <w:rFonts w:ascii="宋体" w:hAnsi="宋体" w:hint="eastAsia"/>
          <w:sz w:val="28"/>
          <w:szCs w:val="28"/>
        </w:rPr>
        <w:t>ISO9000</w:t>
      </w:r>
      <w:r>
        <w:rPr>
          <w:rFonts w:ascii="宋体" w:hAnsi="宋体" w:hint="eastAsia"/>
          <w:sz w:val="28"/>
          <w:szCs w:val="28"/>
        </w:rPr>
        <w:t>、</w:t>
      </w:r>
      <w:r>
        <w:rPr>
          <w:rFonts w:ascii="宋体" w:hAnsi="宋体" w:hint="eastAsia"/>
          <w:sz w:val="28"/>
          <w:szCs w:val="28"/>
        </w:rPr>
        <w:t>ISO14000</w:t>
      </w:r>
      <w:r>
        <w:rPr>
          <w:rFonts w:ascii="宋体" w:hAnsi="宋体" w:hint="eastAsia"/>
          <w:sz w:val="28"/>
          <w:szCs w:val="28"/>
        </w:rPr>
        <w:t>、</w:t>
      </w:r>
      <w:r>
        <w:rPr>
          <w:rFonts w:ascii="宋体" w:hAnsi="宋体" w:hint="eastAsia"/>
          <w:sz w:val="28"/>
          <w:szCs w:val="28"/>
        </w:rPr>
        <w:t>OHSAS18000</w:t>
      </w:r>
      <w:r>
        <w:rPr>
          <w:rFonts w:ascii="宋体" w:hAnsi="宋体" w:hint="eastAsia"/>
          <w:sz w:val="28"/>
          <w:szCs w:val="28"/>
        </w:rPr>
        <w:t>体系证书，产品通过</w:t>
      </w:r>
      <w:r>
        <w:rPr>
          <w:rFonts w:ascii="宋体" w:hAnsi="宋体" w:hint="eastAsia"/>
          <w:sz w:val="28"/>
          <w:szCs w:val="28"/>
        </w:rPr>
        <w:t>TLC</w:t>
      </w:r>
      <w:r>
        <w:rPr>
          <w:rFonts w:ascii="宋体" w:hAnsi="宋体" w:hint="eastAsia"/>
          <w:sz w:val="28"/>
          <w:szCs w:val="28"/>
        </w:rPr>
        <w:t>（泰尔）、</w:t>
      </w:r>
      <w:r>
        <w:rPr>
          <w:rFonts w:ascii="宋体" w:hAnsi="宋体" w:hint="eastAsia"/>
          <w:sz w:val="28"/>
          <w:szCs w:val="28"/>
        </w:rPr>
        <w:t xml:space="preserve"> CE</w:t>
      </w:r>
      <w:r>
        <w:rPr>
          <w:rFonts w:ascii="宋体" w:hAnsi="宋体" w:hint="eastAsia"/>
          <w:sz w:val="28"/>
          <w:szCs w:val="28"/>
        </w:rPr>
        <w:t>认证或</w:t>
      </w:r>
      <w:r>
        <w:rPr>
          <w:rFonts w:ascii="宋体" w:hAnsi="宋体" w:hint="eastAsia"/>
          <w:sz w:val="28"/>
          <w:szCs w:val="28"/>
        </w:rPr>
        <w:t>UL</w:t>
      </w:r>
      <w:r>
        <w:rPr>
          <w:rFonts w:ascii="宋体" w:hAnsi="宋体" w:hint="eastAsia"/>
          <w:sz w:val="28"/>
          <w:szCs w:val="28"/>
        </w:rPr>
        <w:t>认证。</w:t>
      </w:r>
    </w:p>
    <w:p w:rsidR="000311C5" w:rsidRDefault="0069625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、蓄电池生产厂家必须进入国家工业和信</w:t>
      </w:r>
      <w:r>
        <w:rPr>
          <w:rFonts w:ascii="宋体" w:hAnsi="宋体" w:hint="eastAsia"/>
          <w:sz w:val="28"/>
          <w:szCs w:val="28"/>
        </w:rPr>
        <w:t>息化部《符合</w:t>
      </w:r>
      <w:r>
        <w:rPr>
          <w:rFonts w:ascii="宋体" w:hAnsi="宋体" w:hint="eastAsia"/>
          <w:sz w:val="28"/>
          <w:szCs w:val="28"/>
        </w:rPr>
        <w:t>&lt;</w:t>
      </w:r>
      <w:r>
        <w:rPr>
          <w:rFonts w:ascii="宋体" w:hAnsi="宋体" w:hint="eastAsia"/>
          <w:sz w:val="28"/>
          <w:szCs w:val="28"/>
        </w:rPr>
        <w:t>铅蓄电池行业规范条件（</w:t>
      </w:r>
      <w:r>
        <w:rPr>
          <w:rFonts w:ascii="宋体" w:hAnsi="宋体" w:hint="eastAsia"/>
          <w:sz w:val="28"/>
          <w:szCs w:val="28"/>
        </w:rPr>
        <w:t>2015</w:t>
      </w:r>
      <w:r>
        <w:rPr>
          <w:rFonts w:ascii="宋体" w:hAnsi="宋体" w:hint="eastAsia"/>
          <w:sz w:val="28"/>
          <w:szCs w:val="28"/>
        </w:rPr>
        <w:t>年本）</w:t>
      </w:r>
      <w:r>
        <w:rPr>
          <w:rFonts w:ascii="宋体" w:hAnsi="宋体" w:hint="eastAsia"/>
          <w:sz w:val="28"/>
          <w:szCs w:val="28"/>
        </w:rPr>
        <w:t>&gt;</w:t>
      </w:r>
      <w:r>
        <w:rPr>
          <w:rFonts w:ascii="宋体" w:hAnsi="宋体" w:hint="eastAsia"/>
          <w:sz w:val="28"/>
          <w:szCs w:val="28"/>
        </w:rPr>
        <w:t>》企业名单，并提供生产单位的排污许可证。</w:t>
      </w:r>
    </w:p>
    <w:p w:rsidR="000311C5" w:rsidRDefault="0069625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为防止贴牌、</w:t>
      </w:r>
      <w:r>
        <w:rPr>
          <w:rFonts w:ascii="宋体" w:hAnsi="宋体" w:hint="eastAsia"/>
          <w:sz w:val="28"/>
          <w:szCs w:val="28"/>
        </w:rPr>
        <w:t>OEM</w:t>
      </w:r>
      <w:r>
        <w:rPr>
          <w:rFonts w:ascii="宋体" w:hAnsi="宋体" w:hint="eastAsia"/>
          <w:sz w:val="28"/>
          <w:szCs w:val="28"/>
        </w:rPr>
        <w:t>，要求蓄电池厂商提供污染物排放许可证和营业执照，行业类别为蓄电池制造；投标时要有生产厂家针对本项目产品的授权书和</w:t>
      </w:r>
      <w:proofErr w:type="gramStart"/>
      <w:r>
        <w:rPr>
          <w:rFonts w:ascii="宋体" w:hAnsi="宋体" w:hint="eastAsia"/>
          <w:sz w:val="28"/>
          <w:szCs w:val="28"/>
        </w:rPr>
        <w:t>质保</w:t>
      </w:r>
      <w:proofErr w:type="gramEnd"/>
      <w:r>
        <w:rPr>
          <w:rFonts w:ascii="宋体" w:hAnsi="宋体" w:hint="eastAsia"/>
          <w:sz w:val="28"/>
          <w:szCs w:val="28"/>
        </w:rPr>
        <w:t>3</w:t>
      </w:r>
      <w:r>
        <w:rPr>
          <w:rFonts w:ascii="宋体" w:hAnsi="宋体" w:hint="eastAsia"/>
          <w:sz w:val="28"/>
          <w:szCs w:val="28"/>
        </w:rPr>
        <w:t>年售后服务承诺</w:t>
      </w:r>
      <w:r>
        <w:rPr>
          <w:rFonts w:ascii="宋体" w:hAnsi="宋体" w:hint="eastAsia"/>
          <w:sz w:val="28"/>
          <w:szCs w:val="28"/>
        </w:rPr>
        <w:t xml:space="preserve"> </w:t>
      </w:r>
      <w:r>
        <w:rPr>
          <w:rFonts w:ascii="宋体" w:hAnsi="宋体" w:hint="eastAsia"/>
          <w:sz w:val="28"/>
          <w:szCs w:val="28"/>
        </w:rPr>
        <w:t>（中标后应提供原件）。</w:t>
      </w:r>
    </w:p>
    <w:p w:rsidR="000311C5" w:rsidRDefault="0069625E">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、产品符合</w:t>
      </w:r>
      <w:r>
        <w:rPr>
          <w:rFonts w:ascii="宋体" w:hAnsi="宋体" w:hint="eastAsia"/>
          <w:sz w:val="28"/>
          <w:szCs w:val="28"/>
        </w:rPr>
        <w:t>YD/T 799-2010</w:t>
      </w:r>
      <w:r>
        <w:rPr>
          <w:rFonts w:ascii="宋体" w:hAnsi="宋体" w:hint="eastAsia"/>
          <w:sz w:val="28"/>
          <w:szCs w:val="28"/>
        </w:rPr>
        <w:t>《通信用阀控式密封铅酸蓄电池》技术标准，提供泰尔认证的检测报告。其中主要指标满足以下要求：</w:t>
      </w:r>
    </w:p>
    <w:p w:rsidR="000311C5" w:rsidRDefault="0069625E">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）蓄电池壳、盖、连接条保护罩应符合</w:t>
      </w:r>
      <w:r>
        <w:rPr>
          <w:rFonts w:ascii="宋体" w:hAnsi="宋体" w:hint="eastAsia"/>
          <w:sz w:val="28"/>
          <w:szCs w:val="28"/>
        </w:rPr>
        <w:t>GB/T2408-2008</w:t>
      </w:r>
      <w:r>
        <w:rPr>
          <w:rFonts w:ascii="宋体" w:hAnsi="宋体" w:hint="eastAsia"/>
          <w:sz w:val="28"/>
          <w:szCs w:val="28"/>
        </w:rPr>
        <w:t>中第</w:t>
      </w:r>
      <w:r>
        <w:rPr>
          <w:rFonts w:ascii="宋体" w:hAnsi="宋体" w:hint="eastAsia"/>
          <w:sz w:val="28"/>
          <w:szCs w:val="28"/>
        </w:rPr>
        <w:t>8.3.2</w:t>
      </w:r>
      <w:r>
        <w:rPr>
          <w:rFonts w:ascii="宋体" w:hAnsi="宋体" w:hint="eastAsia"/>
          <w:sz w:val="28"/>
          <w:szCs w:val="28"/>
        </w:rPr>
        <w:t>条</w:t>
      </w:r>
      <w:r>
        <w:rPr>
          <w:rFonts w:ascii="宋体" w:hAnsi="宋体" w:hint="eastAsia"/>
          <w:sz w:val="28"/>
          <w:szCs w:val="28"/>
        </w:rPr>
        <w:t>FH-1</w:t>
      </w:r>
      <w:r>
        <w:rPr>
          <w:rFonts w:ascii="宋体" w:hAnsi="宋体" w:hint="eastAsia"/>
          <w:sz w:val="28"/>
          <w:szCs w:val="28"/>
        </w:rPr>
        <w:t>（水平级）和第</w:t>
      </w:r>
      <w:r>
        <w:rPr>
          <w:rFonts w:ascii="宋体" w:hAnsi="宋体" w:hint="eastAsia"/>
          <w:sz w:val="28"/>
          <w:szCs w:val="28"/>
        </w:rPr>
        <w:t>9.3</w:t>
      </w:r>
      <w:r>
        <w:rPr>
          <w:rFonts w:ascii="宋体" w:hAnsi="宋体" w:hint="eastAsia"/>
          <w:sz w:val="28"/>
          <w:szCs w:val="28"/>
        </w:rPr>
        <w:t>.2</w:t>
      </w:r>
      <w:r>
        <w:rPr>
          <w:rFonts w:ascii="宋体" w:hAnsi="宋体" w:hint="eastAsia"/>
          <w:sz w:val="28"/>
          <w:szCs w:val="28"/>
        </w:rPr>
        <w:t>条</w:t>
      </w:r>
      <w:r>
        <w:rPr>
          <w:rFonts w:ascii="宋体" w:hAnsi="宋体" w:hint="eastAsia"/>
          <w:sz w:val="28"/>
          <w:szCs w:val="28"/>
        </w:rPr>
        <w:t>FV-0</w:t>
      </w:r>
      <w:r>
        <w:rPr>
          <w:rFonts w:ascii="宋体" w:hAnsi="宋体" w:hint="eastAsia"/>
          <w:sz w:val="28"/>
          <w:szCs w:val="28"/>
        </w:rPr>
        <w:t>（垂直级）的要求。</w:t>
      </w:r>
    </w:p>
    <w:p w:rsidR="000311C5" w:rsidRDefault="0069625E">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）蓄电池组应保证良好的一致性并经过检验，电池开路电压</w:t>
      </w:r>
      <w:r>
        <w:rPr>
          <w:rFonts w:ascii="宋体" w:hAnsi="宋体" w:hint="eastAsia"/>
          <w:sz w:val="28"/>
          <w:szCs w:val="28"/>
        </w:rPr>
        <w:lastRenderedPageBreak/>
        <w:t>最大与最小差值不大于</w:t>
      </w:r>
      <w:r>
        <w:rPr>
          <w:rFonts w:ascii="宋体" w:hAnsi="宋体" w:hint="eastAsia"/>
          <w:sz w:val="28"/>
          <w:szCs w:val="28"/>
        </w:rPr>
        <w:t>33mV</w:t>
      </w:r>
      <w:r>
        <w:rPr>
          <w:rFonts w:ascii="宋体" w:hAnsi="宋体" w:hint="eastAsia"/>
          <w:sz w:val="28"/>
          <w:szCs w:val="28"/>
        </w:rPr>
        <w:t>。</w:t>
      </w:r>
      <w:r>
        <w:rPr>
          <w:rFonts w:ascii="宋体" w:hAnsi="宋体" w:hint="eastAsia"/>
          <w:sz w:val="28"/>
          <w:szCs w:val="28"/>
        </w:rPr>
        <w:t xml:space="preserve"> </w:t>
      </w:r>
    </w:p>
    <w:p w:rsidR="000311C5" w:rsidRDefault="0069625E">
      <w:pPr>
        <w:ind w:firstLineChars="200" w:firstLine="560"/>
        <w:rPr>
          <w:rFonts w:ascii="宋体" w:hAnsi="宋体"/>
          <w:sz w:val="28"/>
          <w:szCs w:val="28"/>
        </w:rPr>
      </w:pPr>
      <w:r>
        <w:rPr>
          <w:rFonts w:ascii="宋体" w:hAnsi="宋体" w:cs="Cambria" w:hint="eastAsia"/>
          <w:sz w:val="28"/>
          <w:szCs w:val="28"/>
        </w:rPr>
        <w:t>（</w:t>
      </w:r>
      <w:r>
        <w:rPr>
          <w:rFonts w:ascii="宋体" w:hAnsi="宋体" w:cs="Cambria"/>
          <w:sz w:val="28"/>
          <w:szCs w:val="28"/>
        </w:rPr>
        <w:t>3</w:t>
      </w:r>
      <w:r>
        <w:rPr>
          <w:rFonts w:ascii="宋体" w:hAnsi="宋体" w:cs="Cambria" w:hint="eastAsia"/>
          <w:sz w:val="28"/>
          <w:szCs w:val="28"/>
        </w:rPr>
        <w:t>）容量保存率：在</w:t>
      </w:r>
      <w:r>
        <w:rPr>
          <w:rFonts w:ascii="宋体" w:hAnsi="宋体" w:cs="Cambria" w:hint="eastAsia"/>
          <w:sz w:val="28"/>
          <w:szCs w:val="28"/>
        </w:rPr>
        <w:t>25</w:t>
      </w:r>
      <w:r>
        <w:rPr>
          <w:rFonts w:ascii="宋体" w:hAnsi="宋体" w:cs="Cambria" w:hint="eastAsia"/>
          <w:sz w:val="28"/>
          <w:szCs w:val="28"/>
          <w:vertAlign w:val="superscript"/>
        </w:rPr>
        <w:t>o</w:t>
      </w:r>
      <w:r>
        <w:rPr>
          <w:rFonts w:ascii="宋体" w:hAnsi="宋体" w:cs="Cambria" w:hint="eastAsia"/>
          <w:sz w:val="28"/>
          <w:szCs w:val="28"/>
        </w:rPr>
        <w:t>C</w:t>
      </w:r>
      <w:r>
        <w:rPr>
          <w:rFonts w:ascii="宋体" w:hAnsi="宋体" w:cs="Cambria" w:hint="eastAsia"/>
          <w:sz w:val="28"/>
          <w:szCs w:val="28"/>
        </w:rPr>
        <w:t>下，蓄电池静置</w:t>
      </w:r>
      <w:r>
        <w:rPr>
          <w:rFonts w:ascii="宋体" w:hAnsi="宋体" w:cs="Cambria" w:hint="eastAsia"/>
          <w:sz w:val="28"/>
          <w:szCs w:val="28"/>
        </w:rPr>
        <w:t>28</w:t>
      </w:r>
      <w:r>
        <w:rPr>
          <w:rFonts w:ascii="宋体" w:hAnsi="宋体" w:cs="Cambria" w:hint="eastAsia"/>
          <w:sz w:val="28"/>
          <w:szCs w:val="28"/>
        </w:rPr>
        <w:t>天后其容量保存率不低于</w:t>
      </w:r>
      <w:r>
        <w:rPr>
          <w:rFonts w:ascii="宋体" w:hAnsi="宋体" w:cs="Cambria" w:hint="eastAsia"/>
          <w:sz w:val="28"/>
          <w:szCs w:val="28"/>
        </w:rPr>
        <w:t>97</w:t>
      </w:r>
      <w:r>
        <w:rPr>
          <w:rFonts w:ascii="宋体" w:hAnsi="宋体" w:cs="Cambria" w:hint="eastAsia"/>
          <w:sz w:val="28"/>
          <w:szCs w:val="28"/>
        </w:rPr>
        <w:t>％</w:t>
      </w:r>
    </w:p>
    <w:p w:rsidR="000311C5" w:rsidRDefault="0069625E">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）蓄电池密封反应效率：不低于</w:t>
      </w:r>
      <w:r>
        <w:rPr>
          <w:rFonts w:ascii="宋体" w:hAnsi="宋体" w:hint="eastAsia"/>
          <w:sz w:val="28"/>
          <w:szCs w:val="28"/>
        </w:rPr>
        <w:t>99.5%</w:t>
      </w:r>
      <w:r>
        <w:rPr>
          <w:rFonts w:ascii="宋体" w:hAnsi="宋体" w:hint="eastAsia"/>
          <w:sz w:val="28"/>
          <w:szCs w:val="28"/>
        </w:rPr>
        <w:t>。</w:t>
      </w:r>
      <w:r>
        <w:rPr>
          <w:rFonts w:ascii="宋体" w:hAnsi="宋体" w:cs="Cambria" w:hint="eastAsia"/>
          <w:sz w:val="28"/>
          <w:szCs w:val="28"/>
        </w:rPr>
        <w:t>（要求厂商提供泰尔检测报告具体数据）。</w:t>
      </w:r>
    </w:p>
    <w:p w:rsidR="000311C5" w:rsidRDefault="0069625E">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）蓄电池安全阀要求：安全阀应具有自动开启和自动关门功能，其开闭</w:t>
      </w:r>
      <w:proofErr w:type="gramStart"/>
      <w:r>
        <w:rPr>
          <w:rFonts w:ascii="宋体" w:hAnsi="宋体" w:hint="eastAsia"/>
          <w:sz w:val="28"/>
          <w:szCs w:val="28"/>
        </w:rPr>
        <w:t>阀压应</w:t>
      </w:r>
      <w:proofErr w:type="gramEnd"/>
      <w:r>
        <w:rPr>
          <w:rFonts w:ascii="宋体" w:hAnsi="宋体" w:hint="eastAsia"/>
          <w:sz w:val="28"/>
          <w:szCs w:val="28"/>
        </w:rPr>
        <w:t>在</w:t>
      </w:r>
      <w:r>
        <w:rPr>
          <w:rFonts w:ascii="宋体" w:hAnsi="宋体" w:hint="eastAsia"/>
          <w:sz w:val="28"/>
          <w:szCs w:val="28"/>
        </w:rPr>
        <w:t>15~25kpa</w:t>
      </w:r>
      <w:r>
        <w:rPr>
          <w:rFonts w:ascii="宋体" w:hAnsi="宋体" w:hint="eastAsia"/>
          <w:sz w:val="28"/>
          <w:szCs w:val="28"/>
        </w:rPr>
        <w:t>内；</w:t>
      </w:r>
    </w:p>
    <w:p w:rsidR="000311C5" w:rsidRDefault="0069625E">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）同组蓄电池</w:t>
      </w:r>
      <w:r>
        <w:rPr>
          <w:rFonts w:ascii="宋体" w:hAnsi="宋体" w:hint="eastAsia"/>
          <w:sz w:val="28"/>
          <w:szCs w:val="28"/>
        </w:rPr>
        <w:t>10</w:t>
      </w:r>
      <w:r>
        <w:rPr>
          <w:rFonts w:ascii="宋体" w:hAnsi="宋体" w:hint="eastAsia"/>
          <w:sz w:val="28"/>
          <w:szCs w:val="28"/>
        </w:rPr>
        <w:t>小时放电率，最大值实际容量和最小实际容量偏差≤</w:t>
      </w:r>
      <w:r>
        <w:rPr>
          <w:rFonts w:ascii="宋体" w:hAnsi="宋体" w:hint="eastAsia"/>
          <w:sz w:val="28"/>
          <w:szCs w:val="28"/>
        </w:rPr>
        <w:t xml:space="preserve">2% </w:t>
      </w:r>
      <w:r>
        <w:rPr>
          <w:rFonts w:ascii="宋体" w:hAnsi="宋体" w:hint="eastAsia"/>
          <w:sz w:val="28"/>
          <w:szCs w:val="28"/>
        </w:rPr>
        <w:t>。</w:t>
      </w:r>
    </w:p>
    <w:p w:rsidR="000311C5" w:rsidRDefault="0069625E">
      <w:pPr>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、蓄电池组要进行现场验收，供方应提供一台蓄电池放电监测仪</w:t>
      </w:r>
      <w:r>
        <w:rPr>
          <w:rFonts w:ascii="宋体" w:hAnsi="宋体" w:hint="eastAsia"/>
          <w:sz w:val="28"/>
          <w:szCs w:val="28"/>
        </w:rPr>
        <w:t>(</w:t>
      </w:r>
      <w:r>
        <w:rPr>
          <w:rFonts w:ascii="宋体" w:hAnsi="宋体" w:hint="eastAsia"/>
          <w:sz w:val="28"/>
          <w:szCs w:val="28"/>
        </w:rPr>
        <w:t>功率不低于</w:t>
      </w:r>
      <w:r>
        <w:rPr>
          <w:rFonts w:ascii="宋体" w:hAnsi="宋体" w:hint="eastAsia"/>
          <w:sz w:val="28"/>
          <w:szCs w:val="28"/>
        </w:rPr>
        <w:t>10KVA</w:t>
      </w:r>
      <w:r>
        <w:rPr>
          <w:rFonts w:ascii="宋体" w:hAnsi="宋体" w:hint="eastAsia"/>
          <w:sz w:val="28"/>
          <w:szCs w:val="28"/>
        </w:rPr>
        <w:t>，电流</w:t>
      </w:r>
      <w:r>
        <w:rPr>
          <w:rFonts w:ascii="宋体" w:hAnsi="宋体" w:hint="eastAsia"/>
          <w:sz w:val="28"/>
          <w:szCs w:val="28"/>
        </w:rPr>
        <w:t>0-30A</w:t>
      </w:r>
      <w:r>
        <w:rPr>
          <w:rFonts w:ascii="宋体" w:hAnsi="宋体" w:hint="eastAsia"/>
          <w:sz w:val="28"/>
          <w:szCs w:val="28"/>
        </w:rPr>
        <w:t>可调），现场至少对所供蓄电池需进行以下几项测试：</w:t>
      </w:r>
    </w:p>
    <w:p w:rsidR="000311C5" w:rsidRDefault="0069625E">
      <w:pPr>
        <w:numPr>
          <w:ilvl w:val="0"/>
          <w:numId w:val="2"/>
        </w:numPr>
        <w:ind w:firstLineChars="200" w:firstLine="560"/>
        <w:rPr>
          <w:rFonts w:ascii="宋体" w:hAnsi="宋体"/>
          <w:sz w:val="28"/>
          <w:szCs w:val="28"/>
        </w:rPr>
      </w:pPr>
      <w:r>
        <w:rPr>
          <w:rFonts w:ascii="宋体" w:hAnsi="宋体" w:hint="eastAsia"/>
          <w:sz w:val="28"/>
          <w:szCs w:val="28"/>
        </w:rPr>
        <w:t xml:space="preserve"> </w:t>
      </w:r>
      <w:proofErr w:type="gramStart"/>
      <w:r>
        <w:rPr>
          <w:rFonts w:ascii="宋体" w:hAnsi="宋体" w:hint="eastAsia"/>
          <w:sz w:val="28"/>
          <w:szCs w:val="28"/>
        </w:rPr>
        <w:t>恒</w:t>
      </w:r>
      <w:proofErr w:type="gramEnd"/>
      <w:r>
        <w:rPr>
          <w:rFonts w:ascii="宋体" w:hAnsi="宋体" w:hint="eastAsia"/>
          <w:sz w:val="28"/>
          <w:szCs w:val="28"/>
        </w:rPr>
        <w:t>电流放电电池放电容量</w:t>
      </w:r>
      <w:r>
        <w:rPr>
          <w:rFonts w:ascii="宋体" w:hAnsi="宋体" w:hint="eastAsia"/>
          <w:sz w:val="28"/>
          <w:szCs w:val="28"/>
        </w:rPr>
        <w:t>C</w:t>
      </w:r>
      <w:r>
        <w:rPr>
          <w:rFonts w:ascii="宋体" w:hAnsi="宋体" w:hint="eastAsia"/>
          <w:sz w:val="28"/>
          <w:szCs w:val="28"/>
          <w:vertAlign w:val="subscript"/>
        </w:rPr>
        <w:t xml:space="preserve">10 </w:t>
      </w:r>
      <w:r>
        <w:rPr>
          <w:rFonts w:ascii="宋体" w:hAnsi="宋体" w:hint="eastAsia"/>
          <w:sz w:val="28"/>
          <w:szCs w:val="28"/>
        </w:rPr>
        <w:t>≥额定容量，</w:t>
      </w:r>
    </w:p>
    <w:p w:rsidR="000311C5" w:rsidRDefault="0069625E">
      <w:pPr>
        <w:numPr>
          <w:ilvl w:val="0"/>
          <w:numId w:val="2"/>
        </w:num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放电时各只电池之间的压差</w:t>
      </w:r>
      <w:r>
        <w:rPr>
          <w:rFonts w:ascii="宋体" w:hAnsi="宋体" w:hint="eastAsia"/>
          <w:sz w:val="28"/>
          <w:szCs w:val="28"/>
        </w:rPr>
        <w:t xml:space="preserve"> </w:t>
      </w:r>
      <w:r>
        <w:rPr>
          <w:rFonts w:ascii="宋体" w:hAnsi="宋体" w:cs="Arial" w:hint="eastAsia"/>
          <w:sz w:val="28"/>
          <w:szCs w:val="28"/>
        </w:rPr>
        <w:t>≤</w:t>
      </w:r>
      <w:r>
        <w:rPr>
          <w:rFonts w:ascii="宋体" w:hAnsi="宋体" w:cs="Arial" w:hint="eastAsia"/>
          <w:sz w:val="28"/>
          <w:szCs w:val="28"/>
        </w:rPr>
        <w:t xml:space="preserve"> </w:t>
      </w:r>
      <w:r>
        <w:rPr>
          <w:rFonts w:ascii="宋体" w:hAnsi="宋体" w:hint="eastAsia"/>
          <w:sz w:val="28"/>
          <w:szCs w:val="28"/>
        </w:rPr>
        <w:t>0.1V</w:t>
      </w:r>
      <w:r>
        <w:rPr>
          <w:rFonts w:ascii="宋体" w:hAnsi="宋体" w:hint="eastAsia"/>
          <w:sz w:val="28"/>
          <w:szCs w:val="28"/>
        </w:rPr>
        <w:t>，</w:t>
      </w:r>
    </w:p>
    <w:p w:rsidR="000311C5" w:rsidRDefault="0069625E">
      <w:pPr>
        <w:numPr>
          <w:ilvl w:val="0"/>
          <w:numId w:val="2"/>
        </w:num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开路电压最大与最小差值</w:t>
      </w:r>
      <w:r>
        <w:rPr>
          <w:rFonts w:ascii="宋体" w:hAnsi="宋体" w:hint="eastAsia"/>
          <w:sz w:val="28"/>
          <w:szCs w:val="28"/>
        </w:rPr>
        <w:t xml:space="preserve"> </w:t>
      </w:r>
      <w:r>
        <w:rPr>
          <w:rFonts w:ascii="宋体" w:hAnsi="宋体" w:cs="Arial" w:hint="eastAsia"/>
          <w:sz w:val="28"/>
          <w:szCs w:val="28"/>
        </w:rPr>
        <w:t>≤</w:t>
      </w:r>
      <w:r>
        <w:rPr>
          <w:rFonts w:ascii="宋体" w:hAnsi="宋体" w:cs="Arial" w:hint="eastAsia"/>
          <w:sz w:val="28"/>
          <w:szCs w:val="28"/>
        </w:rPr>
        <w:t xml:space="preserve"> </w:t>
      </w:r>
      <w:r>
        <w:rPr>
          <w:rFonts w:ascii="宋体" w:hAnsi="宋体" w:hint="eastAsia"/>
          <w:sz w:val="28"/>
          <w:szCs w:val="28"/>
        </w:rPr>
        <w:t>33mV</w:t>
      </w:r>
      <w:r>
        <w:rPr>
          <w:rFonts w:ascii="宋体" w:hAnsi="宋体" w:hint="eastAsia"/>
          <w:sz w:val="28"/>
          <w:szCs w:val="28"/>
        </w:rPr>
        <w:t>；</w:t>
      </w:r>
    </w:p>
    <w:p w:rsidR="000311C5" w:rsidRDefault="0069625E">
      <w:pPr>
        <w:numPr>
          <w:ilvl w:val="0"/>
          <w:numId w:val="2"/>
        </w:num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浮充电时电池之间的端电压差</w:t>
      </w:r>
      <w:r>
        <w:rPr>
          <w:rFonts w:ascii="宋体" w:hAnsi="宋体" w:hint="eastAsia"/>
          <w:sz w:val="28"/>
          <w:szCs w:val="28"/>
        </w:rPr>
        <w:t xml:space="preserve"> </w:t>
      </w:r>
      <w:r>
        <w:rPr>
          <w:rFonts w:ascii="宋体" w:hAnsi="宋体" w:cs="Arial" w:hint="eastAsia"/>
          <w:sz w:val="28"/>
          <w:szCs w:val="28"/>
        </w:rPr>
        <w:t>≤</w:t>
      </w:r>
      <w:r>
        <w:rPr>
          <w:rFonts w:ascii="宋体" w:hAnsi="宋体" w:cs="Arial" w:hint="eastAsia"/>
          <w:sz w:val="28"/>
          <w:szCs w:val="28"/>
        </w:rPr>
        <w:t xml:space="preserve"> </w:t>
      </w:r>
      <w:r>
        <w:rPr>
          <w:rFonts w:ascii="宋体" w:hAnsi="宋体" w:hint="eastAsia"/>
          <w:sz w:val="28"/>
          <w:szCs w:val="28"/>
        </w:rPr>
        <w:t xml:space="preserve">25mV </w:t>
      </w:r>
      <w:r>
        <w:rPr>
          <w:rFonts w:ascii="宋体" w:hAnsi="宋体" w:hint="eastAsia"/>
          <w:sz w:val="28"/>
          <w:szCs w:val="28"/>
        </w:rPr>
        <w:t>。</w:t>
      </w:r>
    </w:p>
    <w:p w:rsidR="000311C5" w:rsidRDefault="0069625E">
      <w:pPr>
        <w:ind w:firstLineChars="200" w:firstLine="560"/>
        <w:outlineLvl w:val="0"/>
        <w:rPr>
          <w:rFonts w:ascii="宋体" w:hAnsi="宋体"/>
          <w:sz w:val="28"/>
          <w:szCs w:val="28"/>
        </w:rPr>
      </w:pPr>
      <w:r>
        <w:rPr>
          <w:rFonts w:ascii="宋体" w:hAnsi="宋体"/>
          <w:sz w:val="28"/>
          <w:szCs w:val="28"/>
        </w:rPr>
        <w:t>6</w:t>
      </w:r>
      <w:r>
        <w:rPr>
          <w:rFonts w:ascii="宋体" w:hAnsi="宋体" w:hint="eastAsia"/>
          <w:sz w:val="28"/>
          <w:szCs w:val="28"/>
        </w:rPr>
        <w:t>、中选人需加装蓄电池巡检装置，能够在线巡检到每一只电池的内组、端电压，当单只或多只电池故障时能够自动进行声光报警和远传。巡检装置带液晶显示面板，每组电池应加装</w:t>
      </w:r>
      <w:r>
        <w:rPr>
          <w:rFonts w:ascii="宋体" w:hAnsi="宋体" w:hint="eastAsia"/>
          <w:sz w:val="28"/>
          <w:szCs w:val="28"/>
        </w:rPr>
        <w:t>1</w:t>
      </w:r>
      <w:r>
        <w:rPr>
          <w:rFonts w:ascii="宋体" w:hAnsi="宋体" w:hint="eastAsia"/>
          <w:sz w:val="28"/>
          <w:szCs w:val="28"/>
        </w:rPr>
        <w:t>套，并分开安装，根据现场的</w:t>
      </w:r>
      <w:r>
        <w:rPr>
          <w:rFonts w:ascii="宋体" w:hAnsi="宋体" w:hint="eastAsia"/>
          <w:sz w:val="28"/>
          <w:szCs w:val="28"/>
        </w:rPr>
        <w:t>情况进行合理安装、布线，确保电气安全、工艺工整、美观。</w:t>
      </w:r>
    </w:p>
    <w:p w:rsidR="000311C5" w:rsidRDefault="0069625E">
      <w:pPr>
        <w:ind w:firstLineChars="200" w:firstLine="560"/>
        <w:rPr>
          <w:rFonts w:ascii="宋体" w:hAnsi="宋体"/>
        </w:rPr>
      </w:pPr>
      <w:r>
        <w:rPr>
          <w:rFonts w:ascii="宋体" w:hAnsi="宋体"/>
          <w:sz w:val="28"/>
          <w:szCs w:val="28"/>
        </w:rPr>
        <w:t>7</w:t>
      </w:r>
      <w:r>
        <w:rPr>
          <w:rFonts w:ascii="宋体" w:hAnsi="宋体" w:hint="eastAsia"/>
          <w:sz w:val="28"/>
          <w:szCs w:val="28"/>
        </w:rPr>
        <w:t>、中选人负责每季度对电池组整体维护一次，包括对电池充放</w:t>
      </w:r>
      <w:r>
        <w:rPr>
          <w:rFonts w:ascii="宋体" w:hAnsi="宋体" w:hint="eastAsia"/>
          <w:sz w:val="28"/>
          <w:szCs w:val="28"/>
        </w:rPr>
        <w:lastRenderedPageBreak/>
        <w:t>电测试、电池容量的测试、电池密闭性、温湿度是否正常、线路连接是否正常等</w:t>
      </w:r>
      <w:r>
        <w:rPr>
          <w:rFonts w:ascii="宋体" w:hAnsi="宋体" w:hint="eastAsia"/>
          <w:sz w:val="28"/>
          <w:szCs w:val="28"/>
        </w:rPr>
        <w:t>,</w:t>
      </w:r>
      <w:r>
        <w:rPr>
          <w:rFonts w:ascii="宋体" w:hAnsi="宋体" w:hint="eastAsia"/>
          <w:sz w:val="28"/>
          <w:szCs w:val="28"/>
        </w:rPr>
        <w:t>作了记录。</w:t>
      </w:r>
    </w:p>
    <w:p w:rsidR="000311C5" w:rsidRDefault="0069625E">
      <w:pPr>
        <w:rPr>
          <w:rFonts w:ascii="宋体" w:hAnsi="宋体"/>
          <w:sz w:val="28"/>
          <w:szCs w:val="28"/>
        </w:rPr>
      </w:pPr>
      <w:r>
        <w:rPr>
          <w:rFonts w:ascii="宋体" w:hAnsi="宋体" w:hint="eastAsia"/>
          <w:sz w:val="28"/>
          <w:szCs w:val="28"/>
        </w:rPr>
        <w:t>二、供货和服务要求</w:t>
      </w:r>
    </w:p>
    <w:p w:rsidR="000311C5" w:rsidRDefault="0069625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、合同签订后</w:t>
      </w:r>
      <w:r>
        <w:rPr>
          <w:rFonts w:ascii="宋体" w:hAnsi="宋体" w:hint="eastAsia"/>
          <w:sz w:val="28"/>
          <w:szCs w:val="28"/>
        </w:rPr>
        <w:t>30</w:t>
      </w:r>
      <w:r>
        <w:rPr>
          <w:rFonts w:ascii="宋体" w:hAnsi="宋体" w:hint="eastAsia"/>
          <w:sz w:val="28"/>
          <w:szCs w:val="28"/>
        </w:rPr>
        <w:t>天内对招标人指定位置的</w:t>
      </w:r>
      <w:r>
        <w:rPr>
          <w:rFonts w:ascii="宋体" w:hAnsi="宋体" w:hint="eastAsia"/>
          <w:sz w:val="28"/>
          <w:szCs w:val="28"/>
        </w:rPr>
        <w:t>7</w:t>
      </w:r>
      <w:r>
        <w:rPr>
          <w:rFonts w:ascii="宋体" w:hAnsi="宋体"/>
          <w:sz w:val="28"/>
          <w:szCs w:val="28"/>
        </w:rPr>
        <w:t>5</w:t>
      </w:r>
      <w:r>
        <w:rPr>
          <w:rFonts w:ascii="宋体" w:hAnsi="宋体" w:hint="eastAsia"/>
          <w:sz w:val="28"/>
          <w:szCs w:val="28"/>
        </w:rPr>
        <w:t>只</w:t>
      </w:r>
      <w:r>
        <w:rPr>
          <w:rFonts w:ascii="宋体" w:hAnsi="宋体" w:hint="eastAsia"/>
          <w:sz w:val="28"/>
          <w:szCs w:val="28"/>
        </w:rPr>
        <w:t>UPS</w:t>
      </w:r>
      <w:r>
        <w:rPr>
          <w:rFonts w:ascii="宋体" w:hAnsi="宋体" w:hint="eastAsia"/>
          <w:sz w:val="28"/>
          <w:szCs w:val="28"/>
        </w:rPr>
        <w:t>蓄电池和配套的电池连接线进行更换。</w:t>
      </w:r>
    </w:p>
    <w:p w:rsidR="000311C5" w:rsidRDefault="0069625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、驻场的维护保养要求</w:t>
      </w:r>
    </w:p>
    <w:p w:rsidR="000311C5" w:rsidRDefault="0069625E">
      <w:pPr>
        <w:rPr>
          <w:rFonts w:ascii="宋体" w:hAnsi="宋体"/>
          <w:sz w:val="28"/>
          <w:szCs w:val="28"/>
        </w:rPr>
      </w:pPr>
      <w:r>
        <w:rPr>
          <w:rFonts w:ascii="宋体" w:hAnsi="宋体" w:hint="eastAsia"/>
          <w:sz w:val="28"/>
          <w:szCs w:val="28"/>
        </w:rPr>
        <w:t>中选人需提供有消防工程师资格证书的驻场人员</w:t>
      </w:r>
      <w:r>
        <w:rPr>
          <w:rFonts w:ascii="宋体" w:hAnsi="宋体" w:hint="eastAsia"/>
          <w:sz w:val="28"/>
          <w:szCs w:val="28"/>
        </w:rPr>
        <w:t>1</w:t>
      </w:r>
      <w:r>
        <w:rPr>
          <w:rFonts w:ascii="宋体" w:hAnsi="宋体" w:hint="eastAsia"/>
          <w:sz w:val="28"/>
          <w:szCs w:val="28"/>
        </w:rPr>
        <w:t>名，负责</w:t>
      </w:r>
      <w:r>
        <w:rPr>
          <w:rFonts w:ascii="宋体" w:hAnsi="宋体" w:hint="eastAsia"/>
          <w:sz w:val="28"/>
          <w:szCs w:val="28"/>
        </w:rPr>
        <w:t>UPS</w:t>
      </w:r>
      <w:r>
        <w:rPr>
          <w:rFonts w:ascii="宋体" w:hAnsi="宋体" w:hint="eastAsia"/>
          <w:sz w:val="28"/>
          <w:szCs w:val="28"/>
        </w:rPr>
        <w:t>电池的日常保养，每日对</w:t>
      </w:r>
      <w:r>
        <w:rPr>
          <w:rFonts w:ascii="宋体" w:hAnsi="宋体" w:hint="eastAsia"/>
          <w:sz w:val="28"/>
          <w:szCs w:val="28"/>
        </w:rPr>
        <w:t>UPS</w:t>
      </w:r>
      <w:r>
        <w:rPr>
          <w:rFonts w:ascii="宋体" w:hAnsi="宋体" w:hint="eastAsia"/>
          <w:sz w:val="28"/>
          <w:szCs w:val="28"/>
        </w:rPr>
        <w:t>供电系统进行日常巡检和电池状态检查，定期对电池组及电池巡检装置做静态和动态测试，电池组连接检查等</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作好记录。</w:t>
      </w:r>
    </w:p>
    <w:p w:rsidR="000311C5" w:rsidRDefault="0069625E">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、负责每季度对电池组整体维护一次，包括对电池充放电测试、电池容量的测试、电池密闭性、温湿度是否正常、线路连接是否正常等</w:t>
      </w:r>
      <w:r>
        <w:rPr>
          <w:rFonts w:ascii="宋体" w:hAnsi="宋体" w:hint="eastAsia"/>
          <w:sz w:val="28"/>
          <w:szCs w:val="28"/>
        </w:rPr>
        <w:t>,</w:t>
      </w:r>
      <w:r>
        <w:rPr>
          <w:rFonts w:ascii="宋体" w:hAnsi="宋体" w:hint="eastAsia"/>
          <w:sz w:val="28"/>
          <w:szCs w:val="28"/>
        </w:rPr>
        <w:t>作了记录。</w:t>
      </w:r>
    </w:p>
    <w:p w:rsidR="000311C5" w:rsidRDefault="0069625E">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、现场要配备万用表、钳形表、温湿度仪、扳手、螺丝刀等维保工具，经验收后妥善保管在现场，随时备查。</w:t>
      </w:r>
    </w:p>
    <w:p w:rsidR="000311C5" w:rsidRDefault="0069625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sidR="00796851">
        <w:rPr>
          <w:rFonts w:ascii="宋体" w:hAnsi="宋体" w:hint="eastAsia"/>
          <w:sz w:val="28"/>
          <w:szCs w:val="28"/>
        </w:rPr>
        <w:t>合同期限为</w:t>
      </w:r>
      <w:r w:rsidR="00584B74">
        <w:rPr>
          <w:rFonts w:ascii="宋体" w:hAnsi="宋体" w:hint="eastAsia"/>
          <w:sz w:val="28"/>
          <w:szCs w:val="28"/>
        </w:rPr>
        <w:t>合同</w:t>
      </w:r>
      <w:r w:rsidR="00584B74">
        <w:rPr>
          <w:rFonts w:ascii="宋体" w:hAnsi="宋体" w:hint="eastAsia"/>
          <w:sz w:val="28"/>
          <w:szCs w:val="28"/>
        </w:rPr>
        <w:t>签订</w:t>
      </w:r>
      <w:r w:rsidR="00584B74">
        <w:rPr>
          <w:rFonts w:ascii="宋体" w:hAnsi="宋体" w:hint="eastAsia"/>
          <w:sz w:val="28"/>
          <w:szCs w:val="28"/>
        </w:rPr>
        <w:t>日起至</w:t>
      </w:r>
      <w:r w:rsidR="00796851">
        <w:rPr>
          <w:rFonts w:ascii="宋体" w:hAnsi="宋体" w:hint="eastAsia"/>
          <w:sz w:val="28"/>
          <w:szCs w:val="28"/>
        </w:rPr>
        <w:t>2</w:t>
      </w:r>
      <w:r w:rsidR="00584B74">
        <w:rPr>
          <w:rFonts w:ascii="宋体" w:hAnsi="宋体"/>
          <w:sz w:val="28"/>
          <w:szCs w:val="28"/>
        </w:rPr>
        <w:t>023</w:t>
      </w:r>
      <w:r w:rsidR="00584B74">
        <w:rPr>
          <w:rFonts w:ascii="宋体" w:hAnsi="宋体" w:hint="eastAsia"/>
          <w:sz w:val="28"/>
          <w:szCs w:val="28"/>
        </w:rPr>
        <w:t>年</w:t>
      </w:r>
      <w:bookmarkStart w:id="0" w:name="_GoBack"/>
      <w:bookmarkEnd w:id="0"/>
      <w:r w:rsidR="00584B74">
        <w:rPr>
          <w:rFonts w:ascii="宋体" w:hAnsi="宋体" w:hint="eastAsia"/>
          <w:sz w:val="28"/>
          <w:szCs w:val="28"/>
        </w:rPr>
        <w:t>1</w:t>
      </w:r>
      <w:r w:rsidR="00584B74">
        <w:rPr>
          <w:rFonts w:ascii="宋体" w:hAnsi="宋体"/>
          <w:sz w:val="28"/>
          <w:szCs w:val="28"/>
        </w:rPr>
        <w:t>2</w:t>
      </w:r>
      <w:r w:rsidR="00584B74">
        <w:rPr>
          <w:rFonts w:ascii="宋体" w:hAnsi="宋体" w:hint="eastAsia"/>
          <w:sz w:val="28"/>
          <w:szCs w:val="28"/>
        </w:rPr>
        <w:t>月3</w:t>
      </w:r>
      <w:r w:rsidR="00584B74">
        <w:rPr>
          <w:rFonts w:ascii="宋体" w:hAnsi="宋体"/>
          <w:sz w:val="28"/>
          <w:szCs w:val="28"/>
        </w:rPr>
        <w:t>1</w:t>
      </w:r>
      <w:r w:rsidR="00584B74">
        <w:rPr>
          <w:rFonts w:ascii="宋体" w:hAnsi="宋体" w:hint="eastAsia"/>
          <w:sz w:val="28"/>
          <w:szCs w:val="28"/>
        </w:rPr>
        <w:t>日</w:t>
      </w:r>
      <w:r w:rsidR="00796851">
        <w:rPr>
          <w:rFonts w:ascii="宋体" w:hAnsi="宋体" w:hint="eastAsia"/>
          <w:sz w:val="28"/>
          <w:szCs w:val="28"/>
        </w:rPr>
        <w:t>，其中</w:t>
      </w:r>
      <w:r>
        <w:rPr>
          <w:rFonts w:ascii="宋体" w:hAnsi="宋体" w:hint="eastAsia"/>
          <w:sz w:val="28"/>
          <w:szCs w:val="28"/>
        </w:rPr>
        <w:t>驻场人员服务期限：</w:t>
      </w:r>
      <w:r>
        <w:rPr>
          <w:rFonts w:ascii="宋体" w:hAnsi="宋体" w:hint="eastAsia"/>
          <w:sz w:val="28"/>
          <w:szCs w:val="28"/>
        </w:rPr>
        <w:t>1</w:t>
      </w:r>
      <w:r>
        <w:rPr>
          <w:rFonts w:ascii="宋体" w:hAnsi="宋体" w:hint="eastAsia"/>
          <w:sz w:val="28"/>
          <w:szCs w:val="28"/>
        </w:rPr>
        <w:t>年</w:t>
      </w:r>
      <w:r w:rsidR="00584B74">
        <w:rPr>
          <w:rFonts w:ascii="宋体" w:hAnsi="宋体" w:hint="eastAsia"/>
          <w:sz w:val="28"/>
          <w:szCs w:val="28"/>
        </w:rPr>
        <w:t>（</w:t>
      </w:r>
      <w:r w:rsidR="00584B74">
        <w:rPr>
          <w:rFonts w:ascii="宋体" w:hAnsi="宋体" w:hint="eastAsia"/>
          <w:sz w:val="28"/>
          <w:szCs w:val="28"/>
        </w:rPr>
        <w:t>合同签订日起</w:t>
      </w:r>
      <w:r w:rsidR="00584B74">
        <w:rPr>
          <w:rFonts w:ascii="宋体" w:hAnsi="宋体" w:hint="eastAsia"/>
          <w:sz w:val="28"/>
          <w:szCs w:val="28"/>
        </w:rPr>
        <w:t>至2</w:t>
      </w:r>
      <w:r w:rsidR="00584B74">
        <w:rPr>
          <w:rFonts w:ascii="宋体" w:hAnsi="宋体"/>
          <w:sz w:val="28"/>
          <w:szCs w:val="28"/>
        </w:rPr>
        <w:t>022</w:t>
      </w:r>
      <w:r w:rsidR="00584B74">
        <w:rPr>
          <w:rFonts w:ascii="宋体" w:hAnsi="宋体" w:hint="eastAsia"/>
          <w:sz w:val="28"/>
          <w:szCs w:val="28"/>
        </w:rPr>
        <w:t>年1</w:t>
      </w:r>
      <w:r w:rsidR="00584B74">
        <w:rPr>
          <w:rFonts w:ascii="宋体" w:hAnsi="宋体"/>
          <w:sz w:val="28"/>
          <w:szCs w:val="28"/>
        </w:rPr>
        <w:t>2</w:t>
      </w:r>
      <w:r w:rsidR="00584B74">
        <w:rPr>
          <w:rFonts w:ascii="宋体" w:hAnsi="宋体" w:hint="eastAsia"/>
          <w:sz w:val="28"/>
          <w:szCs w:val="28"/>
        </w:rPr>
        <w:t>月3</w:t>
      </w:r>
      <w:r w:rsidR="00584B74">
        <w:rPr>
          <w:rFonts w:ascii="宋体" w:hAnsi="宋体"/>
          <w:sz w:val="28"/>
          <w:szCs w:val="28"/>
        </w:rPr>
        <w:t>1</w:t>
      </w:r>
      <w:r w:rsidR="00584B74">
        <w:rPr>
          <w:rFonts w:ascii="宋体" w:hAnsi="宋体" w:hint="eastAsia"/>
          <w:sz w:val="28"/>
          <w:szCs w:val="28"/>
        </w:rPr>
        <w:t>日）</w:t>
      </w:r>
      <w:r>
        <w:rPr>
          <w:rFonts w:ascii="宋体" w:hAnsi="宋体" w:hint="eastAsia"/>
          <w:sz w:val="28"/>
          <w:szCs w:val="28"/>
        </w:rPr>
        <w:t>，中选人应在产品验收合格之日起</w:t>
      </w:r>
      <w:r>
        <w:rPr>
          <w:rFonts w:ascii="宋体" w:hAnsi="宋体" w:hint="eastAsia"/>
          <w:sz w:val="28"/>
          <w:szCs w:val="28"/>
        </w:rPr>
        <w:t>1</w:t>
      </w:r>
      <w:r>
        <w:rPr>
          <w:rFonts w:ascii="宋体" w:hAnsi="宋体" w:hint="eastAsia"/>
          <w:sz w:val="28"/>
          <w:szCs w:val="28"/>
        </w:rPr>
        <w:t>个工作日内入场。</w:t>
      </w:r>
    </w:p>
    <w:p w:rsidR="000311C5" w:rsidRDefault="0069625E">
      <w:pPr>
        <w:ind w:firstLineChars="200" w:firstLine="560"/>
        <w:rPr>
          <w:rFonts w:ascii="宋体" w:hAnsi="宋体"/>
          <w:sz w:val="28"/>
          <w:szCs w:val="28"/>
        </w:rPr>
      </w:pPr>
      <w:r>
        <w:rPr>
          <w:rFonts w:ascii="宋体" w:hAnsi="宋体"/>
          <w:sz w:val="28"/>
          <w:szCs w:val="28"/>
        </w:rPr>
        <w:t>6</w:t>
      </w:r>
      <w:r>
        <w:rPr>
          <w:rFonts w:ascii="宋体" w:hAnsi="宋体" w:hint="eastAsia"/>
          <w:sz w:val="28"/>
          <w:szCs w:val="28"/>
        </w:rPr>
        <w:t>、对蓄电池、电池空开、保险、电池巡检仪和电池连接线要负责维护保养，三年内出现严重锈蚀或故障应进行免费维修或更换。</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三、报价人资质或资格要求</w:t>
      </w:r>
    </w:p>
    <w:p w:rsidR="000311C5" w:rsidRDefault="0069625E">
      <w:pPr>
        <w:pStyle w:val="Default"/>
        <w:ind w:firstLineChars="200" w:firstLine="560"/>
        <w:rPr>
          <w:rFonts w:eastAsia="宋体" w:hAnsi="宋体" w:cs="方正仿宋_GBK"/>
          <w:color w:val="000000" w:themeColor="text1"/>
          <w:sz w:val="28"/>
          <w:szCs w:val="28"/>
        </w:rPr>
      </w:pPr>
      <w:r>
        <w:rPr>
          <w:rFonts w:eastAsia="宋体" w:hAnsi="宋体" w:cs="方正仿宋_GBK" w:hint="eastAsia"/>
          <w:color w:val="000000" w:themeColor="text1"/>
          <w:sz w:val="28"/>
          <w:szCs w:val="28"/>
        </w:rPr>
        <w:t>1</w:t>
      </w:r>
      <w:r>
        <w:rPr>
          <w:rFonts w:eastAsia="宋体" w:hAnsi="宋体" w:cs="方正仿宋_GBK" w:hint="eastAsia"/>
          <w:color w:val="000000" w:themeColor="text1"/>
          <w:sz w:val="28"/>
          <w:szCs w:val="28"/>
        </w:rPr>
        <w:t>、具有独立承担民事责任的能力；</w:t>
      </w:r>
    </w:p>
    <w:p w:rsidR="000311C5" w:rsidRDefault="0069625E">
      <w:pPr>
        <w:pStyle w:val="Style1"/>
        <w:ind w:firstLine="560"/>
        <w:rPr>
          <w:rFonts w:ascii="宋体" w:eastAsia="宋体" w:hAnsi="宋体" w:cs="方正仿宋_GBK"/>
          <w:color w:val="000000" w:themeColor="text1"/>
          <w:sz w:val="28"/>
          <w:szCs w:val="28"/>
        </w:rPr>
      </w:pPr>
      <w:r>
        <w:rPr>
          <w:rFonts w:ascii="宋体" w:eastAsia="宋体" w:hAnsi="宋体" w:cs="方正仿宋_GBK" w:hint="eastAsia"/>
          <w:color w:val="000000" w:themeColor="text1"/>
          <w:sz w:val="28"/>
          <w:szCs w:val="28"/>
        </w:rPr>
        <w:lastRenderedPageBreak/>
        <w:t>2</w:t>
      </w:r>
      <w:r>
        <w:rPr>
          <w:rFonts w:ascii="宋体" w:eastAsia="宋体" w:hAnsi="宋体" w:cs="方正仿宋_GBK" w:hint="eastAsia"/>
          <w:color w:val="000000" w:themeColor="text1"/>
          <w:sz w:val="28"/>
          <w:szCs w:val="28"/>
        </w:rPr>
        <w:t>、具有良好的商业信誉和健全的财务会计制度；</w:t>
      </w:r>
    </w:p>
    <w:p w:rsidR="000311C5" w:rsidRDefault="0069625E">
      <w:pPr>
        <w:pStyle w:val="Style1"/>
        <w:ind w:firstLine="560"/>
        <w:rPr>
          <w:rFonts w:ascii="宋体" w:eastAsia="宋体" w:hAnsi="宋体" w:cs="方正仿宋_GBK"/>
          <w:color w:val="000000" w:themeColor="text1"/>
          <w:sz w:val="28"/>
          <w:szCs w:val="28"/>
        </w:rPr>
      </w:pPr>
      <w:r>
        <w:rPr>
          <w:rFonts w:ascii="宋体" w:eastAsia="宋体" w:hAnsi="宋体" w:cs="方正仿宋_GBK" w:hint="eastAsia"/>
          <w:color w:val="000000" w:themeColor="text1"/>
          <w:sz w:val="28"/>
          <w:szCs w:val="28"/>
        </w:rPr>
        <w:t>3</w:t>
      </w:r>
      <w:r>
        <w:rPr>
          <w:rFonts w:ascii="宋体" w:eastAsia="宋体" w:hAnsi="宋体" w:cs="方正仿宋_GBK" w:hint="eastAsia"/>
          <w:color w:val="000000" w:themeColor="text1"/>
          <w:sz w:val="28"/>
          <w:szCs w:val="28"/>
        </w:rPr>
        <w:t>、具有履行合同所必需的设备和专业技术能力；</w:t>
      </w:r>
    </w:p>
    <w:p w:rsidR="000311C5" w:rsidRDefault="0069625E">
      <w:pPr>
        <w:pStyle w:val="Style1"/>
        <w:ind w:firstLine="560"/>
        <w:rPr>
          <w:rFonts w:ascii="宋体" w:eastAsia="宋体" w:hAnsi="宋体" w:cs="方正仿宋_GBK"/>
          <w:color w:val="000000" w:themeColor="text1"/>
          <w:sz w:val="28"/>
          <w:szCs w:val="28"/>
        </w:rPr>
      </w:pPr>
      <w:r>
        <w:rPr>
          <w:rFonts w:ascii="宋体" w:eastAsia="宋体" w:hAnsi="宋体" w:cs="方正仿宋_GBK" w:hint="eastAsia"/>
          <w:color w:val="000000" w:themeColor="text1"/>
          <w:sz w:val="28"/>
          <w:szCs w:val="28"/>
        </w:rPr>
        <w:t>4</w:t>
      </w:r>
      <w:r>
        <w:rPr>
          <w:rFonts w:ascii="宋体" w:eastAsia="宋体" w:hAnsi="宋体" w:cs="方正仿宋_GBK" w:hint="eastAsia"/>
          <w:color w:val="000000" w:themeColor="text1"/>
          <w:sz w:val="28"/>
          <w:szCs w:val="28"/>
        </w:rPr>
        <w:t>、有依法缴纳税收和社会保障资金的良好记录；</w:t>
      </w:r>
    </w:p>
    <w:p w:rsidR="000311C5" w:rsidRDefault="0069625E">
      <w:pPr>
        <w:pStyle w:val="Style1"/>
        <w:ind w:firstLine="560"/>
        <w:rPr>
          <w:rFonts w:ascii="宋体" w:eastAsia="宋体" w:hAnsi="宋体" w:cs="方正仿宋_GBK"/>
          <w:color w:val="000000" w:themeColor="text1"/>
          <w:sz w:val="28"/>
          <w:szCs w:val="28"/>
        </w:rPr>
      </w:pPr>
      <w:r>
        <w:rPr>
          <w:rFonts w:ascii="宋体" w:eastAsia="宋体" w:hAnsi="宋体" w:cs="方正仿宋_GBK" w:hint="eastAsia"/>
          <w:color w:val="000000" w:themeColor="text1"/>
          <w:sz w:val="28"/>
          <w:szCs w:val="28"/>
        </w:rPr>
        <w:t>5</w:t>
      </w:r>
      <w:r>
        <w:rPr>
          <w:rFonts w:ascii="宋体" w:eastAsia="宋体" w:hAnsi="宋体" w:cs="方正仿宋_GBK" w:hint="eastAsia"/>
          <w:color w:val="000000" w:themeColor="text1"/>
          <w:sz w:val="28"/>
          <w:szCs w:val="28"/>
        </w:rPr>
        <w:t>、参加采购活动前三年内，在经营活动中没有重大违法记录；</w:t>
      </w:r>
    </w:p>
    <w:p w:rsidR="000311C5" w:rsidRDefault="0069625E">
      <w:pPr>
        <w:pStyle w:val="Style1"/>
        <w:ind w:firstLine="560"/>
        <w:rPr>
          <w:rFonts w:ascii="宋体" w:eastAsia="宋体" w:hAnsi="宋体" w:cs="方正仿宋_GBK"/>
          <w:color w:val="000000" w:themeColor="text1"/>
          <w:sz w:val="28"/>
          <w:szCs w:val="28"/>
        </w:rPr>
      </w:pPr>
      <w:r>
        <w:rPr>
          <w:rFonts w:ascii="宋体" w:eastAsia="宋体" w:hAnsi="宋体" w:cs="方正仿宋_GBK" w:hint="eastAsia"/>
          <w:color w:val="000000" w:themeColor="text1"/>
          <w:sz w:val="28"/>
          <w:szCs w:val="28"/>
        </w:rPr>
        <w:t>6</w:t>
      </w:r>
      <w:r>
        <w:rPr>
          <w:rFonts w:ascii="宋体" w:eastAsia="宋体" w:hAnsi="宋体" w:cs="方正仿宋_GBK" w:hint="eastAsia"/>
          <w:color w:val="000000" w:themeColor="text1"/>
          <w:sz w:val="28"/>
          <w:szCs w:val="28"/>
        </w:rPr>
        <w:t>、本次询价不接受联合体报价。</w:t>
      </w:r>
    </w:p>
    <w:p w:rsidR="000311C5" w:rsidRDefault="0069625E">
      <w:pPr>
        <w:pStyle w:val="Default"/>
        <w:ind w:firstLineChars="200" w:firstLine="560"/>
        <w:rPr>
          <w:rFonts w:eastAsia="宋体" w:hAnsi="宋体" w:cs="方正小标宋_GBK"/>
          <w:b/>
          <w:bCs/>
          <w:color w:val="000000" w:themeColor="text1"/>
          <w:sz w:val="28"/>
          <w:szCs w:val="28"/>
        </w:rPr>
      </w:pPr>
      <w:r>
        <w:rPr>
          <w:rFonts w:eastAsia="宋体" w:hAnsi="宋体" w:cs="方正仿宋_GBK" w:hint="eastAsia"/>
          <w:color w:val="000000" w:themeColor="text1"/>
          <w:sz w:val="28"/>
          <w:szCs w:val="28"/>
        </w:rPr>
        <w:t>上述</w:t>
      </w:r>
      <w:r>
        <w:rPr>
          <w:rFonts w:eastAsia="宋体" w:hAnsi="宋体" w:cs="方正仿宋_GBK" w:hint="eastAsia"/>
          <w:color w:val="000000" w:themeColor="text1"/>
          <w:sz w:val="28"/>
          <w:szCs w:val="28"/>
        </w:rPr>
        <w:t>2-5</w:t>
      </w:r>
      <w:r>
        <w:rPr>
          <w:rFonts w:eastAsia="宋体" w:hAnsi="宋体" w:cs="方正仿宋_GBK" w:hint="eastAsia"/>
          <w:color w:val="000000" w:themeColor="text1"/>
          <w:sz w:val="28"/>
          <w:szCs w:val="28"/>
        </w:rPr>
        <w:t>项报价人可提供诚信声明（格式见后面）。</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四、限价及评标标准</w:t>
      </w:r>
    </w:p>
    <w:p w:rsidR="000311C5" w:rsidRDefault="0069625E">
      <w:pPr>
        <w:pStyle w:val="TOC1"/>
        <w:spacing w:before="0" w:after="0"/>
        <w:ind w:firstLineChars="200" w:firstLine="560"/>
        <w:rPr>
          <w:rFonts w:ascii="宋体" w:eastAsia="宋体" w:hAnsi="宋体" w:cs="方正仿宋_GBK"/>
          <w:b w:val="0"/>
          <w:bCs w:val="0"/>
          <w:caps w:val="0"/>
          <w:color w:val="000000" w:themeColor="text1"/>
          <w:sz w:val="28"/>
          <w:szCs w:val="28"/>
        </w:rPr>
      </w:pPr>
      <w:r>
        <w:rPr>
          <w:rFonts w:ascii="宋体" w:eastAsia="宋体" w:hAnsi="宋体" w:cs="方正仿宋_GBK" w:hint="eastAsia"/>
          <w:b w:val="0"/>
          <w:bCs w:val="0"/>
          <w:caps w:val="0"/>
          <w:color w:val="000000" w:themeColor="text1"/>
          <w:sz w:val="28"/>
          <w:szCs w:val="28"/>
        </w:rPr>
        <w:t>1</w:t>
      </w:r>
      <w:r>
        <w:rPr>
          <w:rFonts w:ascii="宋体" w:eastAsia="宋体" w:hAnsi="宋体" w:cs="方正仿宋_GBK" w:hint="eastAsia"/>
          <w:b w:val="0"/>
          <w:bCs w:val="0"/>
          <w:caps w:val="0"/>
          <w:color w:val="000000" w:themeColor="text1"/>
          <w:sz w:val="28"/>
          <w:szCs w:val="28"/>
        </w:rPr>
        <w:t>、本询价项目限价</w:t>
      </w:r>
      <w:r>
        <w:rPr>
          <w:rFonts w:ascii="宋体" w:eastAsia="宋体" w:hAnsi="宋体" w:cs="方正仿宋_GBK"/>
          <w:b w:val="0"/>
          <w:bCs w:val="0"/>
          <w:caps w:val="0"/>
          <w:color w:val="000000" w:themeColor="text1"/>
          <w:sz w:val="28"/>
          <w:szCs w:val="28"/>
        </w:rPr>
        <w:t>20</w:t>
      </w:r>
      <w:r>
        <w:rPr>
          <w:rFonts w:ascii="宋体" w:eastAsia="宋体" w:hAnsi="宋体" w:cs="方正仿宋_GBK" w:hint="eastAsia"/>
          <w:b w:val="0"/>
          <w:bCs w:val="0"/>
          <w:caps w:val="0"/>
          <w:color w:val="000000" w:themeColor="text1"/>
          <w:sz w:val="28"/>
          <w:szCs w:val="28"/>
        </w:rPr>
        <w:t>万元（含税），报价人投标报价不得超出本限价，否则其报价文件视为重大偏差，将按否决其报价文件处理。</w:t>
      </w:r>
    </w:p>
    <w:p w:rsidR="000311C5" w:rsidRDefault="0069625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0311C5" w:rsidRDefault="0069625E">
      <w:pPr>
        <w:ind w:firstLineChars="200" w:firstLine="560"/>
        <w:rPr>
          <w:rFonts w:ascii="宋体" w:hAnsi="宋体" w:cs="方正仿宋_GBK"/>
          <w:color w:val="000000" w:themeColor="text1"/>
          <w:sz w:val="28"/>
          <w:szCs w:val="28"/>
        </w:rPr>
      </w:pPr>
      <w:r>
        <w:rPr>
          <w:rFonts w:ascii="宋体" w:hAnsi="宋体" w:cs="方正仿宋_GBK" w:hint="eastAsia"/>
          <w:color w:val="000000" w:themeColor="text1"/>
          <w:sz w:val="28"/>
          <w:szCs w:val="28"/>
        </w:rPr>
        <w:t>3</w:t>
      </w:r>
      <w:r>
        <w:rPr>
          <w:rFonts w:ascii="宋体" w:hAnsi="宋体" w:cs="方正仿宋_GBK" w:hint="eastAsia"/>
          <w:color w:val="000000" w:themeColor="text1"/>
          <w:sz w:val="28"/>
          <w:szCs w:val="28"/>
        </w:rPr>
        <w:t>、在满足询价文件要求和服务全部要求的前提下以最低报价中标（以不含税价为准）。</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五、报价文件要求</w:t>
      </w:r>
    </w:p>
    <w:p w:rsidR="000311C5" w:rsidRDefault="0069625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、封面</w:t>
      </w:r>
    </w:p>
    <w:p w:rsidR="000311C5" w:rsidRDefault="0069625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、报价函</w:t>
      </w:r>
    </w:p>
    <w:p w:rsidR="000311C5" w:rsidRDefault="0069625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、法定代表人身份证明</w:t>
      </w:r>
    </w:p>
    <w:p w:rsidR="000311C5" w:rsidRDefault="0069625E">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、授权委托书（如有）</w:t>
      </w:r>
      <w:r>
        <w:rPr>
          <w:rFonts w:ascii="宋体" w:hAnsi="宋体" w:hint="eastAsia"/>
          <w:sz w:val="28"/>
          <w:szCs w:val="28"/>
        </w:rPr>
        <w:t xml:space="preserve"> </w:t>
      </w:r>
    </w:p>
    <w:p w:rsidR="000311C5" w:rsidRDefault="0069625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、资格审查资料（营业执照、诚信声明等）</w:t>
      </w:r>
    </w:p>
    <w:p w:rsidR="000311C5" w:rsidRDefault="0069625E">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、技术应答材料</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lastRenderedPageBreak/>
        <w:t>六、报价文件的密封</w:t>
      </w:r>
    </w:p>
    <w:p w:rsidR="000311C5" w:rsidRDefault="0069625E">
      <w:pPr>
        <w:numPr>
          <w:ilvl w:val="0"/>
          <w:numId w:val="3"/>
        </w:numPr>
        <w:ind w:firstLineChars="200" w:firstLine="560"/>
        <w:jc w:val="left"/>
        <w:rPr>
          <w:rFonts w:ascii="宋体" w:hAnsi="宋体" w:cs="方正仿宋_GBK"/>
          <w:color w:val="000000" w:themeColor="text1"/>
          <w:sz w:val="28"/>
          <w:szCs w:val="28"/>
        </w:rPr>
      </w:pPr>
      <w:r>
        <w:rPr>
          <w:rFonts w:ascii="宋体" w:hAnsi="宋体" w:cs="方正仿宋_GBK" w:hint="eastAsia"/>
          <w:color w:val="000000" w:themeColor="text1"/>
          <w:sz w:val="28"/>
          <w:szCs w:val="28"/>
        </w:rPr>
        <w:t>报价文件提供正副本各一份。</w:t>
      </w:r>
    </w:p>
    <w:p w:rsidR="000311C5" w:rsidRDefault="0069625E">
      <w:pPr>
        <w:numPr>
          <w:ilvl w:val="0"/>
          <w:numId w:val="3"/>
        </w:numPr>
        <w:ind w:firstLineChars="200" w:firstLine="560"/>
        <w:jc w:val="left"/>
        <w:rPr>
          <w:rFonts w:ascii="宋体" w:hAnsi="宋体" w:cs="方正仿宋_GBK"/>
          <w:color w:val="000000" w:themeColor="text1"/>
          <w:sz w:val="28"/>
          <w:szCs w:val="28"/>
        </w:rPr>
      </w:pPr>
      <w:r>
        <w:rPr>
          <w:rFonts w:ascii="宋体" w:hAnsi="宋体" w:cs="方正仿宋_GBK" w:hint="eastAsia"/>
          <w:color w:val="000000" w:themeColor="text1"/>
          <w:sz w:val="28"/>
          <w:szCs w:val="28"/>
        </w:rPr>
        <w:t>报价文件</w:t>
      </w:r>
      <w:r>
        <w:rPr>
          <w:rFonts w:ascii="宋体" w:hAnsi="宋体" w:cs="方正仿宋_GBK" w:hint="eastAsia"/>
          <w:color w:val="000000" w:themeColor="text1"/>
          <w:sz w:val="28"/>
          <w:szCs w:val="28"/>
        </w:rPr>
        <w:t>应装订成册，不得采用活页装订。否则，询价人对由于报价文件装订松散而造成的丢失或其他后果不承担任何责任。报价文件应编制目录，并且从目录开始逐页标注连续页码。</w:t>
      </w:r>
    </w:p>
    <w:p w:rsidR="000311C5" w:rsidRDefault="0069625E">
      <w:pPr>
        <w:numPr>
          <w:ilvl w:val="0"/>
          <w:numId w:val="3"/>
        </w:numPr>
        <w:ind w:firstLineChars="200" w:firstLine="560"/>
        <w:jc w:val="left"/>
        <w:rPr>
          <w:rFonts w:ascii="宋体" w:hAnsi="宋体" w:cs="方正仿宋_GBK"/>
          <w:color w:val="000000" w:themeColor="text1"/>
          <w:sz w:val="28"/>
          <w:szCs w:val="28"/>
        </w:rPr>
      </w:pPr>
      <w:r>
        <w:rPr>
          <w:rFonts w:ascii="宋体" w:hAnsi="宋体" w:cs="方正仿宋_GBK" w:hint="eastAsia"/>
          <w:color w:val="000000" w:themeColor="text1"/>
          <w:sz w:val="28"/>
          <w:szCs w:val="28"/>
        </w:rPr>
        <w:t>报价文件应密封在封套中，未密封的报价文件将不予签收。</w:t>
      </w:r>
    </w:p>
    <w:p w:rsidR="000311C5" w:rsidRDefault="0069625E">
      <w:pPr>
        <w:numPr>
          <w:ilvl w:val="0"/>
          <w:numId w:val="3"/>
        </w:numPr>
        <w:ind w:firstLineChars="200" w:firstLine="560"/>
        <w:jc w:val="left"/>
        <w:rPr>
          <w:rFonts w:ascii="宋体" w:hAnsi="宋体" w:cs="方正仿宋_GBK"/>
          <w:color w:val="000000" w:themeColor="text1"/>
          <w:sz w:val="28"/>
          <w:szCs w:val="28"/>
        </w:rPr>
      </w:pPr>
      <w:r>
        <w:rPr>
          <w:rFonts w:ascii="宋体" w:hAnsi="宋体" w:cs="方正仿宋_GBK" w:hint="eastAsia"/>
          <w:color w:val="000000" w:themeColor="text1"/>
          <w:sz w:val="28"/>
          <w:szCs w:val="28"/>
        </w:rPr>
        <w:t>报价文件应使用不褪色的墨水书写或打印。如果报价文件由授权代理人签署，其代理人的授权书应按询价文件规定的格式出具，并由授权人签字或盖章和被授权人亲笔签名。</w:t>
      </w:r>
    </w:p>
    <w:p w:rsidR="000311C5" w:rsidRDefault="0069625E">
      <w:pPr>
        <w:numPr>
          <w:ilvl w:val="0"/>
          <w:numId w:val="3"/>
        </w:numPr>
        <w:ind w:firstLineChars="200" w:firstLine="560"/>
        <w:jc w:val="left"/>
        <w:rPr>
          <w:rFonts w:ascii="宋体" w:hAnsi="宋体" w:cs="方正仿宋_GBK"/>
          <w:color w:val="000000" w:themeColor="text1"/>
          <w:sz w:val="28"/>
          <w:szCs w:val="28"/>
        </w:rPr>
      </w:pPr>
      <w:r>
        <w:rPr>
          <w:rFonts w:ascii="宋体" w:hAnsi="宋体" w:cs="方正仿宋_GBK" w:hint="eastAsia"/>
          <w:color w:val="000000" w:themeColor="text1"/>
          <w:sz w:val="28"/>
          <w:szCs w:val="28"/>
        </w:rPr>
        <w:t>报价文件的任何一处涂改、</w:t>
      </w:r>
      <w:proofErr w:type="gramStart"/>
      <w:r>
        <w:rPr>
          <w:rFonts w:ascii="宋体" w:hAnsi="宋体" w:cs="方正仿宋_GBK" w:hint="eastAsia"/>
          <w:color w:val="000000" w:themeColor="text1"/>
          <w:sz w:val="28"/>
          <w:szCs w:val="28"/>
        </w:rPr>
        <w:t>行间插字或</w:t>
      </w:r>
      <w:proofErr w:type="gramEnd"/>
      <w:r>
        <w:rPr>
          <w:rFonts w:ascii="宋体" w:hAnsi="宋体" w:cs="方正仿宋_GBK" w:hint="eastAsia"/>
          <w:color w:val="000000" w:themeColor="text1"/>
          <w:sz w:val="28"/>
          <w:szCs w:val="28"/>
        </w:rPr>
        <w:t>删除，均应由前款规定的报价文件签署人在修改</w:t>
      </w:r>
      <w:proofErr w:type="gramStart"/>
      <w:r>
        <w:rPr>
          <w:rFonts w:ascii="宋体" w:hAnsi="宋体" w:cs="方正仿宋_GBK" w:hint="eastAsia"/>
          <w:color w:val="000000" w:themeColor="text1"/>
          <w:sz w:val="28"/>
          <w:szCs w:val="28"/>
        </w:rPr>
        <w:t>处签</w:t>
      </w:r>
      <w:proofErr w:type="gramEnd"/>
      <w:r>
        <w:rPr>
          <w:rFonts w:ascii="宋体" w:hAnsi="宋体" w:cs="方正仿宋_GBK" w:hint="eastAsia"/>
          <w:color w:val="000000" w:themeColor="text1"/>
          <w:sz w:val="28"/>
          <w:szCs w:val="28"/>
        </w:rPr>
        <w:t>署姓名并加盖报价人单位公章。</w:t>
      </w:r>
    </w:p>
    <w:p w:rsidR="000311C5" w:rsidRDefault="0069625E">
      <w:pPr>
        <w:ind w:firstLineChars="200" w:firstLine="560"/>
        <w:jc w:val="left"/>
        <w:rPr>
          <w:rFonts w:ascii="宋体" w:hAnsi="宋体" w:cs="方正小标宋_GBK"/>
          <w:b/>
          <w:bCs/>
          <w:color w:val="000000" w:themeColor="text1"/>
          <w:sz w:val="28"/>
          <w:szCs w:val="28"/>
        </w:rPr>
      </w:pPr>
      <w:r>
        <w:rPr>
          <w:rFonts w:ascii="宋体" w:hAnsi="宋体" w:cs="方正仿宋_GBK" w:hint="eastAsia"/>
          <w:color w:val="000000" w:themeColor="text1"/>
          <w:sz w:val="28"/>
          <w:szCs w:val="28"/>
        </w:rPr>
        <w:t>6</w:t>
      </w:r>
      <w:r>
        <w:rPr>
          <w:rFonts w:ascii="宋体" w:hAnsi="宋体" w:cs="方正仿宋_GBK" w:hint="eastAsia"/>
          <w:color w:val="000000" w:themeColor="text1"/>
          <w:sz w:val="28"/>
          <w:szCs w:val="28"/>
        </w:rPr>
        <w:t>、报价人对所提供的所有报价资料均保证其真实性和合法性，如有虚假，询价人将取消其报价及中标资格；若在合同实施期间发现中标人提供了虚假资料，询价人有权单方面解除合同。</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七、报价文件的递交</w:t>
      </w:r>
    </w:p>
    <w:p w:rsidR="000311C5" w:rsidRDefault="0069625E">
      <w:pPr>
        <w:pStyle w:val="Default"/>
        <w:ind w:firstLineChars="200" w:firstLine="560"/>
        <w:rPr>
          <w:rFonts w:eastAsia="宋体" w:hAnsi="宋体" w:cs="方正小标宋_GBK"/>
          <w:b/>
          <w:bCs/>
          <w:color w:val="000000" w:themeColor="text1"/>
          <w:sz w:val="28"/>
          <w:szCs w:val="28"/>
        </w:rPr>
      </w:pPr>
      <w:r>
        <w:rPr>
          <w:rFonts w:eastAsia="宋体" w:hAnsi="宋体" w:cs="方正仿宋_GBK" w:hint="eastAsia"/>
          <w:color w:val="000000" w:themeColor="text1"/>
          <w:sz w:val="28"/>
          <w:szCs w:val="28"/>
        </w:rPr>
        <w:t>报价文</w:t>
      </w:r>
      <w:r w:rsidRPr="00796851">
        <w:rPr>
          <w:rFonts w:ascii="宋体" w:eastAsia="宋体" w:hAnsi="宋体" w:cs="方正仿宋_GBK" w:hint="eastAsia"/>
          <w:color w:val="000000" w:themeColor="text1"/>
          <w:sz w:val="28"/>
          <w:szCs w:val="28"/>
        </w:rPr>
        <w:t>件递交的截止时间为</w:t>
      </w:r>
      <w:r w:rsidRPr="00796851">
        <w:rPr>
          <w:rFonts w:ascii="宋体" w:eastAsia="宋体" w:hAnsi="宋体" w:cs="方正仿宋_GBK" w:hint="eastAsia"/>
          <w:color w:val="000000" w:themeColor="text1"/>
          <w:sz w:val="28"/>
          <w:szCs w:val="28"/>
        </w:rPr>
        <w:t>2022</w:t>
      </w:r>
      <w:r w:rsidRPr="00796851">
        <w:rPr>
          <w:rFonts w:ascii="宋体" w:eastAsia="宋体" w:hAnsi="宋体" w:cs="方正仿宋_GBK" w:hint="eastAsia"/>
          <w:color w:val="000000" w:themeColor="text1"/>
          <w:sz w:val="28"/>
          <w:szCs w:val="28"/>
        </w:rPr>
        <w:t>年</w:t>
      </w:r>
      <w:r w:rsidRPr="00796851">
        <w:rPr>
          <w:rFonts w:ascii="宋体" w:eastAsia="宋体" w:hAnsi="宋体" w:cs="方正仿宋_GBK"/>
          <w:color w:val="000000" w:themeColor="text1"/>
          <w:sz w:val="28"/>
          <w:szCs w:val="28"/>
        </w:rPr>
        <w:t>3</w:t>
      </w:r>
      <w:r w:rsidRPr="00796851">
        <w:rPr>
          <w:rFonts w:ascii="宋体" w:eastAsia="宋体" w:hAnsi="宋体" w:cs="方正仿宋_GBK" w:hint="eastAsia"/>
          <w:color w:val="000000" w:themeColor="text1"/>
          <w:sz w:val="28"/>
          <w:szCs w:val="28"/>
        </w:rPr>
        <w:t>月</w:t>
      </w:r>
      <w:r w:rsidRPr="00796851">
        <w:rPr>
          <w:rFonts w:ascii="宋体" w:eastAsia="宋体" w:hAnsi="宋体" w:cs="方正仿宋_GBK" w:hint="eastAsia"/>
          <w:color w:val="000000" w:themeColor="text1"/>
          <w:sz w:val="28"/>
          <w:szCs w:val="28"/>
        </w:rPr>
        <w:t>11</w:t>
      </w:r>
      <w:r w:rsidRPr="00796851">
        <w:rPr>
          <w:rFonts w:ascii="宋体" w:eastAsia="宋体" w:hAnsi="宋体" w:cs="方正仿宋_GBK" w:hint="eastAsia"/>
          <w:color w:val="000000" w:themeColor="text1"/>
          <w:sz w:val="28"/>
          <w:szCs w:val="28"/>
        </w:rPr>
        <w:t>日</w:t>
      </w:r>
      <w:r w:rsidRPr="00796851">
        <w:rPr>
          <w:rFonts w:ascii="宋体" w:eastAsia="宋体" w:hAnsi="宋体" w:cs="方正仿宋_GBK" w:hint="eastAsia"/>
          <w:color w:val="000000" w:themeColor="text1"/>
          <w:sz w:val="28"/>
          <w:szCs w:val="28"/>
        </w:rPr>
        <w:t>上午</w:t>
      </w:r>
      <w:r w:rsidRPr="00796851">
        <w:rPr>
          <w:rFonts w:ascii="宋体" w:eastAsia="宋体" w:hAnsi="宋体" w:cs="方正仿宋_GBK" w:hint="eastAsia"/>
          <w:color w:val="000000" w:themeColor="text1"/>
          <w:sz w:val="28"/>
          <w:szCs w:val="28"/>
        </w:rPr>
        <w:t>1</w:t>
      </w:r>
      <w:r w:rsidRPr="00796851">
        <w:rPr>
          <w:rFonts w:ascii="宋体" w:eastAsia="宋体" w:hAnsi="宋体" w:cs="方正仿宋_GBK" w:hint="eastAsia"/>
          <w:color w:val="000000" w:themeColor="text1"/>
          <w:sz w:val="28"/>
          <w:szCs w:val="28"/>
        </w:rPr>
        <w:t>0</w:t>
      </w:r>
      <w:r w:rsidRPr="00796851">
        <w:rPr>
          <w:rFonts w:ascii="宋体" w:eastAsia="宋体" w:hAnsi="宋体" w:cs="方正仿宋_GBK" w:hint="eastAsia"/>
          <w:color w:val="000000" w:themeColor="text1"/>
          <w:sz w:val="28"/>
          <w:szCs w:val="28"/>
        </w:rPr>
        <w:t>:00</w:t>
      </w:r>
      <w:r w:rsidRPr="00796851">
        <w:rPr>
          <w:rFonts w:ascii="宋体" w:eastAsia="宋体" w:hAnsi="宋体" w:cs="方正仿宋_GBK" w:hint="eastAsia"/>
          <w:color w:val="000000" w:themeColor="text1"/>
          <w:sz w:val="28"/>
          <w:szCs w:val="28"/>
        </w:rPr>
        <w:t>时，报价文件必须于</w:t>
      </w:r>
      <w:r w:rsidRPr="00796851">
        <w:rPr>
          <w:rFonts w:ascii="宋体" w:eastAsia="宋体" w:hAnsi="宋体" w:cs="方正仿宋_GBK" w:hint="eastAsia"/>
          <w:color w:val="000000" w:themeColor="text1"/>
          <w:sz w:val="28"/>
          <w:szCs w:val="28"/>
        </w:rPr>
        <w:t>2022</w:t>
      </w:r>
      <w:r w:rsidRPr="00796851">
        <w:rPr>
          <w:rFonts w:ascii="宋体" w:eastAsia="宋体" w:hAnsi="宋体" w:cs="方正仿宋_GBK" w:hint="eastAsia"/>
          <w:color w:val="000000" w:themeColor="text1"/>
          <w:sz w:val="28"/>
          <w:szCs w:val="28"/>
        </w:rPr>
        <w:t>年</w:t>
      </w:r>
      <w:r w:rsidRPr="00796851">
        <w:rPr>
          <w:rFonts w:ascii="宋体" w:eastAsia="宋体" w:hAnsi="宋体" w:cs="方正仿宋_GBK"/>
          <w:color w:val="000000" w:themeColor="text1"/>
          <w:sz w:val="28"/>
          <w:szCs w:val="28"/>
        </w:rPr>
        <w:t>3</w:t>
      </w:r>
      <w:r w:rsidRPr="00796851">
        <w:rPr>
          <w:rFonts w:ascii="宋体" w:eastAsia="宋体" w:hAnsi="宋体" w:cs="方正仿宋_GBK" w:hint="eastAsia"/>
          <w:color w:val="000000" w:themeColor="text1"/>
          <w:sz w:val="28"/>
          <w:szCs w:val="28"/>
        </w:rPr>
        <w:t>月</w:t>
      </w:r>
      <w:r w:rsidRPr="00796851">
        <w:rPr>
          <w:rFonts w:ascii="宋体" w:eastAsia="宋体" w:hAnsi="宋体" w:cs="方正仿宋_GBK" w:hint="eastAsia"/>
          <w:color w:val="000000" w:themeColor="text1"/>
          <w:sz w:val="28"/>
          <w:szCs w:val="28"/>
        </w:rPr>
        <w:t>11</w:t>
      </w:r>
      <w:r w:rsidRPr="00796851">
        <w:rPr>
          <w:rFonts w:ascii="宋体" w:eastAsia="宋体" w:hAnsi="宋体" w:cs="方正仿宋_GBK" w:hint="eastAsia"/>
          <w:color w:val="000000" w:themeColor="text1"/>
          <w:sz w:val="28"/>
          <w:szCs w:val="28"/>
        </w:rPr>
        <w:t>日</w:t>
      </w:r>
      <w:r w:rsidRPr="00796851">
        <w:rPr>
          <w:rFonts w:ascii="宋体" w:eastAsia="宋体" w:hAnsi="宋体" w:cs="方正仿宋_GBK" w:hint="eastAsia"/>
          <w:color w:val="000000" w:themeColor="text1"/>
          <w:sz w:val="28"/>
          <w:szCs w:val="28"/>
        </w:rPr>
        <w:t>上</w:t>
      </w:r>
      <w:r w:rsidRPr="00796851">
        <w:rPr>
          <w:rFonts w:ascii="宋体" w:eastAsia="宋体" w:hAnsi="宋体" w:cs="方正仿宋_GBK" w:hint="eastAsia"/>
          <w:color w:val="000000" w:themeColor="text1"/>
          <w:sz w:val="28"/>
          <w:szCs w:val="28"/>
        </w:rPr>
        <w:t>午</w:t>
      </w:r>
      <w:r w:rsidRPr="00796851">
        <w:rPr>
          <w:rFonts w:ascii="宋体" w:eastAsia="宋体" w:hAnsi="宋体" w:cs="方正仿宋_GBK" w:hint="eastAsia"/>
          <w:color w:val="000000" w:themeColor="text1"/>
          <w:sz w:val="28"/>
          <w:szCs w:val="28"/>
        </w:rPr>
        <w:t>1</w:t>
      </w:r>
      <w:r w:rsidRPr="00796851">
        <w:rPr>
          <w:rFonts w:ascii="宋体" w:eastAsia="宋体" w:hAnsi="宋体" w:cs="方正仿宋_GBK" w:hint="eastAsia"/>
          <w:color w:val="000000" w:themeColor="text1"/>
          <w:sz w:val="28"/>
          <w:szCs w:val="28"/>
        </w:rPr>
        <w:t>0</w:t>
      </w:r>
      <w:r w:rsidRPr="00796851">
        <w:rPr>
          <w:rFonts w:ascii="宋体" w:eastAsia="宋体" w:hAnsi="宋体" w:cs="方正仿宋_GBK" w:hint="eastAsia"/>
          <w:color w:val="000000" w:themeColor="text1"/>
          <w:sz w:val="28"/>
          <w:szCs w:val="28"/>
        </w:rPr>
        <w:t>:00</w:t>
      </w:r>
      <w:r w:rsidRPr="00796851">
        <w:rPr>
          <w:rFonts w:ascii="宋体" w:eastAsia="宋体" w:hAnsi="宋体" w:cs="方正仿宋_GBK" w:hint="eastAsia"/>
          <w:color w:val="000000" w:themeColor="text1"/>
          <w:sz w:val="28"/>
          <w:szCs w:val="28"/>
        </w:rPr>
        <w:t>时</w:t>
      </w:r>
      <w:r>
        <w:rPr>
          <w:rFonts w:eastAsia="宋体" w:hAnsi="宋体" w:cs="方正仿宋_GBK" w:hint="eastAsia"/>
          <w:color w:val="000000" w:themeColor="text1"/>
          <w:sz w:val="28"/>
          <w:szCs w:val="28"/>
        </w:rPr>
        <w:t>前递交至</w:t>
      </w:r>
      <w:r>
        <w:rPr>
          <w:rFonts w:eastAsia="宋体" w:hAnsi="宋体" w:hint="eastAsia"/>
          <w:sz w:val="28"/>
          <w:szCs w:val="28"/>
          <w:lang w:bidi="ar"/>
        </w:rPr>
        <w:t>重庆市</w:t>
      </w:r>
      <w:proofErr w:type="gramStart"/>
      <w:r>
        <w:rPr>
          <w:rFonts w:eastAsia="宋体" w:hAnsi="宋体" w:hint="eastAsia"/>
          <w:sz w:val="28"/>
          <w:szCs w:val="28"/>
          <w:lang w:bidi="ar"/>
        </w:rPr>
        <w:t>渝北区香锦</w:t>
      </w:r>
      <w:proofErr w:type="gramEnd"/>
      <w:r>
        <w:rPr>
          <w:rFonts w:eastAsia="宋体" w:hAnsi="宋体" w:hint="eastAsia"/>
          <w:sz w:val="28"/>
          <w:szCs w:val="28"/>
          <w:lang w:bidi="ar"/>
        </w:rPr>
        <w:t>路</w:t>
      </w:r>
      <w:r>
        <w:rPr>
          <w:rFonts w:eastAsia="宋体" w:hAnsi="宋体" w:hint="eastAsia"/>
          <w:sz w:val="28"/>
          <w:szCs w:val="28"/>
          <w:lang w:bidi="ar"/>
        </w:rPr>
        <w:t>4</w:t>
      </w:r>
      <w:r>
        <w:rPr>
          <w:rFonts w:eastAsia="宋体" w:hAnsi="宋体" w:hint="eastAsia"/>
          <w:sz w:val="28"/>
          <w:szCs w:val="28"/>
          <w:lang w:bidi="ar"/>
        </w:rPr>
        <w:t>号</w:t>
      </w:r>
      <w:r>
        <w:rPr>
          <w:rFonts w:eastAsia="宋体" w:hAnsi="宋体" w:hint="eastAsia"/>
          <w:sz w:val="28"/>
          <w:szCs w:val="28"/>
          <w:lang w:bidi="ar"/>
        </w:rPr>
        <w:t>3</w:t>
      </w:r>
      <w:r>
        <w:rPr>
          <w:rFonts w:eastAsia="宋体" w:hAnsi="宋体" w:hint="eastAsia"/>
          <w:sz w:val="28"/>
          <w:szCs w:val="28"/>
          <w:lang w:bidi="ar"/>
        </w:rPr>
        <w:t>层</w:t>
      </w:r>
      <w:r>
        <w:rPr>
          <w:rFonts w:eastAsia="宋体" w:hAnsi="宋体" w:cs="方正仿宋_GBK" w:hint="eastAsia"/>
          <w:color w:val="000000" w:themeColor="text1"/>
          <w:sz w:val="28"/>
          <w:szCs w:val="28"/>
        </w:rPr>
        <w:t>（</w:t>
      </w:r>
      <w:proofErr w:type="gramStart"/>
      <w:r>
        <w:rPr>
          <w:rFonts w:eastAsia="宋体" w:hAnsi="宋体" w:cs="方正仿宋_GBK" w:hint="eastAsia"/>
          <w:color w:val="000000" w:themeColor="text1"/>
          <w:sz w:val="28"/>
          <w:szCs w:val="28"/>
        </w:rPr>
        <w:t>交建大</w:t>
      </w:r>
      <w:proofErr w:type="gramEnd"/>
      <w:r>
        <w:rPr>
          <w:rFonts w:eastAsia="宋体" w:hAnsi="宋体" w:cs="方正仿宋_GBK" w:hint="eastAsia"/>
          <w:color w:val="000000" w:themeColor="text1"/>
          <w:sz w:val="28"/>
          <w:szCs w:val="28"/>
        </w:rPr>
        <w:t>厦）。逾期询价人不再接受任何报价文件。</w:t>
      </w:r>
    </w:p>
    <w:p w:rsidR="000311C5" w:rsidRDefault="0069625E">
      <w:pPr>
        <w:pStyle w:val="Default"/>
        <w:outlineLvl w:val="0"/>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八、发布媒介</w:t>
      </w:r>
    </w:p>
    <w:p w:rsidR="000311C5" w:rsidRDefault="0069625E">
      <w:pPr>
        <w:pStyle w:val="Default"/>
        <w:ind w:firstLineChars="200" w:firstLine="560"/>
        <w:rPr>
          <w:rFonts w:eastAsia="宋体" w:hAnsi="宋体" w:cs="方正仿宋_GBK"/>
          <w:color w:val="000000" w:themeColor="text1"/>
          <w:sz w:val="28"/>
          <w:szCs w:val="28"/>
        </w:rPr>
      </w:pPr>
      <w:r>
        <w:rPr>
          <w:rFonts w:eastAsia="宋体" w:hAnsi="宋体" w:cs="方正仿宋_GBK" w:hint="eastAsia"/>
          <w:color w:val="000000" w:themeColor="text1"/>
          <w:sz w:val="28"/>
          <w:szCs w:val="28"/>
        </w:rPr>
        <w:t>本次询价文件将在重庆高速公路集团有限公司招投标管理平台（</w:t>
      </w:r>
      <w:r>
        <w:rPr>
          <w:rFonts w:eastAsia="宋体" w:hAnsi="宋体" w:cs="方正仿宋_GBK" w:hint="eastAsia"/>
          <w:color w:val="000000" w:themeColor="text1"/>
          <w:sz w:val="28"/>
          <w:szCs w:val="28"/>
        </w:rPr>
        <w:t>http://43.240.249.108:8088/PMS/</w:t>
      </w:r>
      <w:r>
        <w:rPr>
          <w:rFonts w:eastAsia="宋体" w:hAnsi="宋体" w:cs="方正仿宋_GBK" w:hint="eastAsia"/>
          <w:color w:val="000000" w:themeColor="text1"/>
          <w:sz w:val="28"/>
          <w:szCs w:val="28"/>
        </w:rPr>
        <w:t>）、重庆高速集团官网（</w:t>
      </w:r>
      <w:r>
        <w:rPr>
          <w:rFonts w:eastAsia="宋体" w:hAnsi="宋体" w:cs="方正仿宋_GBK" w:hint="eastAsia"/>
          <w:color w:val="000000" w:themeColor="text1"/>
          <w:sz w:val="28"/>
          <w:szCs w:val="28"/>
        </w:rPr>
        <w:t>http://www.cegc.com.cn/gw/newsInfoMenu.html?id=42&amp;key</w:t>
      </w:r>
    </w:p>
    <w:p w:rsidR="000311C5" w:rsidRDefault="0069625E">
      <w:pPr>
        <w:pStyle w:val="Default"/>
        <w:rPr>
          <w:rFonts w:eastAsia="宋体" w:hAnsi="宋体" w:cs="方正小标宋_GBK"/>
          <w:b/>
          <w:bCs/>
          <w:color w:val="000000" w:themeColor="text1"/>
          <w:sz w:val="28"/>
          <w:szCs w:val="28"/>
        </w:rPr>
      </w:pPr>
      <w:r>
        <w:rPr>
          <w:rFonts w:eastAsia="宋体" w:hAnsi="宋体" w:cs="方正仿宋_GBK" w:hint="eastAsia"/>
          <w:color w:val="000000" w:themeColor="text1"/>
          <w:sz w:val="28"/>
          <w:szCs w:val="28"/>
        </w:rPr>
        <w:lastRenderedPageBreak/>
        <w:t>=2</w:t>
      </w:r>
      <w:r>
        <w:rPr>
          <w:rFonts w:eastAsia="宋体" w:hAnsi="宋体" w:cs="方正仿宋_GBK" w:hint="eastAsia"/>
          <w:color w:val="000000" w:themeColor="text1"/>
          <w:sz w:val="28"/>
          <w:szCs w:val="28"/>
        </w:rPr>
        <w:t>）上发布。</w:t>
      </w:r>
    </w:p>
    <w:p w:rsidR="000311C5" w:rsidRDefault="0069625E">
      <w:pPr>
        <w:pStyle w:val="Default"/>
        <w:rPr>
          <w:rFonts w:eastAsia="宋体" w:hAnsi="宋体" w:cs="方正小标宋_GBK"/>
          <w:b/>
          <w:bCs/>
          <w:color w:val="000000" w:themeColor="text1"/>
          <w:sz w:val="32"/>
          <w:szCs w:val="32"/>
        </w:rPr>
      </w:pPr>
      <w:r>
        <w:rPr>
          <w:rFonts w:eastAsia="宋体" w:hAnsi="宋体" w:cs="方正小标宋_GBK" w:hint="eastAsia"/>
          <w:b/>
          <w:bCs/>
          <w:color w:val="000000" w:themeColor="text1"/>
          <w:sz w:val="32"/>
          <w:szCs w:val="32"/>
        </w:rPr>
        <w:t>九、联系方式</w:t>
      </w:r>
    </w:p>
    <w:p w:rsidR="000311C5" w:rsidRDefault="0069625E">
      <w:pPr>
        <w:ind w:firstLineChars="200" w:firstLine="560"/>
        <w:rPr>
          <w:rFonts w:ascii="宋体" w:hAnsi="宋体" w:cs="方正仿宋_GBK"/>
          <w:color w:val="000000" w:themeColor="text1"/>
          <w:sz w:val="28"/>
          <w:szCs w:val="28"/>
        </w:rPr>
      </w:pPr>
      <w:r>
        <w:rPr>
          <w:rFonts w:ascii="宋体" w:hAnsi="宋体" w:cs="方正仿宋_GBK" w:hint="eastAsia"/>
          <w:color w:val="000000" w:themeColor="text1"/>
          <w:sz w:val="28"/>
          <w:szCs w:val="28"/>
        </w:rPr>
        <w:t>询价人：高速管家（重庆）实业有限公司</w:t>
      </w:r>
    </w:p>
    <w:p w:rsidR="000311C5" w:rsidRDefault="0069625E">
      <w:pPr>
        <w:ind w:firstLineChars="200" w:firstLine="560"/>
        <w:rPr>
          <w:rFonts w:ascii="宋体" w:hAnsi="宋体" w:cs="方正仿宋_GBK"/>
          <w:color w:val="000000" w:themeColor="text1"/>
          <w:sz w:val="28"/>
          <w:szCs w:val="28"/>
        </w:rPr>
      </w:pPr>
      <w:r>
        <w:rPr>
          <w:rFonts w:ascii="宋体" w:hAnsi="宋体" w:cs="方正仿宋_GBK" w:hint="eastAsia"/>
          <w:color w:val="000000" w:themeColor="text1"/>
          <w:sz w:val="28"/>
          <w:szCs w:val="28"/>
        </w:rPr>
        <w:t>地</w:t>
      </w:r>
      <w:r>
        <w:rPr>
          <w:rFonts w:ascii="宋体" w:hAnsi="宋体" w:cs="方正仿宋_GBK" w:hint="eastAsia"/>
          <w:color w:val="000000" w:themeColor="text1"/>
          <w:sz w:val="28"/>
          <w:szCs w:val="28"/>
        </w:rPr>
        <w:t xml:space="preserve">  </w:t>
      </w:r>
      <w:r>
        <w:rPr>
          <w:rFonts w:ascii="宋体" w:hAnsi="宋体" w:cs="方正仿宋_GBK" w:hint="eastAsia"/>
          <w:color w:val="000000" w:themeColor="text1"/>
          <w:sz w:val="28"/>
          <w:szCs w:val="28"/>
        </w:rPr>
        <w:t>址：</w:t>
      </w:r>
      <w:r>
        <w:rPr>
          <w:rFonts w:ascii="宋体" w:hAnsi="宋体" w:cs="宋体" w:hint="eastAsia"/>
          <w:kern w:val="0"/>
          <w:sz w:val="28"/>
          <w:szCs w:val="28"/>
          <w:lang w:bidi="ar"/>
        </w:rPr>
        <w:t>重庆市</w:t>
      </w:r>
      <w:proofErr w:type="gramStart"/>
      <w:r>
        <w:rPr>
          <w:rFonts w:ascii="宋体" w:hAnsi="宋体" w:cs="宋体" w:hint="eastAsia"/>
          <w:kern w:val="0"/>
          <w:sz w:val="28"/>
          <w:szCs w:val="28"/>
          <w:lang w:bidi="ar"/>
        </w:rPr>
        <w:t>渝北区香锦</w:t>
      </w:r>
      <w:proofErr w:type="gramEnd"/>
      <w:r>
        <w:rPr>
          <w:rFonts w:ascii="宋体" w:hAnsi="宋体" w:cs="宋体" w:hint="eastAsia"/>
          <w:kern w:val="0"/>
          <w:sz w:val="28"/>
          <w:szCs w:val="28"/>
          <w:lang w:bidi="ar"/>
        </w:rPr>
        <w:t>路</w:t>
      </w:r>
      <w:r>
        <w:rPr>
          <w:rFonts w:ascii="宋体" w:hAnsi="宋体" w:cs="宋体" w:hint="eastAsia"/>
          <w:kern w:val="0"/>
          <w:sz w:val="28"/>
          <w:szCs w:val="28"/>
          <w:lang w:bidi="ar"/>
        </w:rPr>
        <w:t>4</w:t>
      </w:r>
      <w:r>
        <w:rPr>
          <w:rFonts w:ascii="宋体" w:hAnsi="宋体" w:cs="宋体" w:hint="eastAsia"/>
          <w:kern w:val="0"/>
          <w:sz w:val="28"/>
          <w:szCs w:val="28"/>
          <w:lang w:bidi="ar"/>
        </w:rPr>
        <w:t>号</w:t>
      </w:r>
      <w:r>
        <w:rPr>
          <w:rFonts w:ascii="宋体" w:hAnsi="宋体" w:cs="宋体" w:hint="eastAsia"/>
          <w:kern w:val="0"/>
          <w:sz w:val="28"/>
          <w:szCs w:val="28"/>
          <w:lang w:bidi="ar"/>
        </w:rPr>
        <w:t>3</w:t>
      </w:r>
      <w:r>
        <w:rPr>
          <w:rFonts w:ascii="宋体" w:hAnsi="宋体" w:cs="宋体" w:hint="eastAsia"/>
          <w:kern w:val="0"/>
          <w:sz w:val="28"/>
          <w:szCs w:val="28"/>
          <w:lang w:bidi="ar"/>
        </w:rPr>
        <w:t>层</w:t>
      </w:r>
    </w:p>
    <w:p w:rsidR="000311C5" w:rsidRDefault="0069625E">
      <w:pPr>
        <w:ind w:firstLineChars="200" w:firstLine="560"/>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s="宋体" w:hint="eastAsia"/>
          <w:kern w:val="0"/>
          <w:sz w:val="28"/>
          <w:szCs w:val="28"/>
          <w:lang w:bidi="ar"/>
        </w:rPr>
        <w:t>吕老师</w:t>
      </w:r>
    </w:p>
    <w:p w:rsidR="000311C5" w:rsidRDefault="0069625E">
      <w:pPr>
        <w:ind w:firstLineChars="200" w:firstLine="560"/>
        <w:rPr>
          <w:rFonts w:ascii="方正仿宋_GBK" w:eastAsia="方正仿宋_GBK"/>
          <w:color w:val="000000" w:themeColor="text1"/>
          <w:sz w:val="28"/>
          <w:szCs w:val="28"/>
        </w:rPr>
        <w:sectPr w:rsidR="000311C5">
          <w:pgSz w:w="11906" w:h="16838"/>
          <w:pgMar w:top="1440" w:right="1800" w:bottom="1440" w:left="1800" w:header="851" w:footer="992" w:gutter="0"/>
          <w:cols w:space="425"/>
          <w:docGrid w:type="lines" w:linePitch="312"/>
        </w:sectPr>
      </w:pPr>
      <w:r>
        <w:rPr>
          <w:rFonts w:ascii="宋体" w:hAnsi="宋体" w:hint="eastAsia"/>
          <w:color w:val="000000" w:themeColor="text1"/>
          <w:sz w:val="28"/>
          <w:szCs w:val="28"/>
        </w:rPr>
        <w:t>电</w:t>
      </w:r>
      <w:r>
        <w:rPr>
          <w:rFonts w:ascii="宋体" w:hAnsi="宋体" w:hint="eastAsia"/>
          <w:color w:val="000000" w:themeColor="text1"/>
          <w:sz w:val="28"/>
          <w:szCs w:val="28"/>
        </w:rPr>
        <w:t xml:space="preserve">  </w:t>
      </w:r>
      <w:r>
        <w:rPr>
          <w:rFonts w:ascii="宋体" w:hAnsi="宋体" w:hint="eastAsia"/>
          <w:color w:val="000000" w:themeColor="text1"/>
          <w:sz w:val="28"/>
          <w:szCs w:val="28"/>
        </w:rPr>
        <w:t>话：</w:t>
      </w:r>
      <w:r>
        <w:rPr>
          <w:rFonts w:ascii="宋体" w:hAnsi="宋体" w:cs="宋体" w:hint="eastAsia"/>
          <w:kern w:val="0"/>
          <w:sz w:val="28"/>
          <w:szCs w:val="28"/>
          <w:lang w:bidi="ar"/>
        </w:rPr>
        <w:t>13883516811</w:t>
      </w:r>
    </w:p>
    <w:p w:rsidR="000311C5" w:rsidRDefault="000311C5">
      <w:pPr>
        <w:jc w:val="center"/>
        <w:rPr>
          <w:rFonts w:ascii="方正仿宋_GBK" w:eastAsia="方正仿宋_GBK" w:hAnsi="方正小标宋_GBK" w:cs="方正小标宋_GBK"/>
          <w:b/>
          <w:bCs/>
          <w:color w:val="000000" w:themeColor="text1"/>
          <w:sz w:val="36"/>
          <w:szCs w:val="36"/>
        </w:rPr>
      </w:pPr>
    </w:p>
    <w:p w:rsidR="000311C5" w:rsidRDefault="000311C5">
      <w:pPr>
        <w:pStyle w:val="TOC1"/>
        <w:ind w:firstLine="420"/>
        <w:rPr>
          <w:color w:val="000000" w:themeColor="text1"/>
        </w:rPr>
      </w:pPr>
    </w:p>
    <w:p w:rsidR="000311C5" w:rsidRDefault="0069625E">
      <w:pPr>
        <w:jc w:val="center"/>
        <w:rPr>
          <w:rFonts w:ascii="方正仿宋_GBK" w:eastAsia="方正仿宋_GBK" w:hAnsi="方正小标宋_GBK" w:cs="方正小标宋_GBK"/>
          <w:b/>
          <w:bCs/>
          <w:color w:val="000000" w:themeColor="text1"/>
          <w:sz w:val="44"/>
          <w:szCs w:val="44"/>
        </w:rPr>
      </w:pPr>
      <w:r>
        <w:rPr>
          <w:rFonts w:ascii="方正仿宋_GBK" w:eastAsia="方正仿宋_GBK" w:hAnsi="方正小标宋_GBK" w:cs="方正小标宋_GBK" w:hint="eastAsia"/>
          <w:b/>
          <w:bCs/>
          <w:color w:val="000000" w:themeColor="text1"/>
          <w:sz w:val="36"/>
          <w:szCs w:val="36"/>
        </w:rPr>
        <w:t>项目名称：</w:t>
      </w:r>
      <w:r>
        <w:rPr>
          <w:rFonts w:ascii="方正仿宋_GBK" w:eastAsia="方正仿宋_GBK" w:hAnsi="方正小标宋_GBK" w:cs="方正小标宋_GBK" w:hint="eastAsia"/>
          <w:b/>
          <w:bCs/>
          <w:color w:val="000000" w:themeColor="text1"/>
          <w:sz w:val="36"/>
          <w:szCs w:val="36"/>
        </w:rPr>
        <w:t>UPS</w:t>
      </w:r>
      <w:r>
        <w:rPr>
          <w:rFonts w:ascii="方正仿宋_GBK" w:eastAsia="方正仿宋_GBK" w:hAnsi="方正小标宋_GBK" w:cs="方正小标宋_GBK" w:hint="eastAsia"/>
          <w:b/>
          <w:bCs/>
          <w:color w:val="000000" w:themeColor="text1"/>
          <w:sz w:val="36"/>
          <w:szCs w:val="36"/>
        </w:rPr>
        <w:t>电池维护保养服务</w:t>
      </w:r>
    </w:p>
    <w:p w:rsidR="000311C5" w:rsidRDefault="000311C5">
      <w:pPr>
        <w:pStyle w:val="Default"/>
        <w:rPr>
          <w:rFonts w:ascii="方正仿宋_GBK" w:eastAsia="方正仿宋_GBK" w:hAnsi="方正小标宋_GBK" w:cs="方正小标宋_GBK"/>
          <w:b/>
          <w:bCs/>
          <w:color w:val="000000" w:themeColor="text1"/>
          <w:sz w:val="44"/>
          <w:szCs w:val="44"/>
        </w:rPr>
      </w:pPr>
    </w:p>
    <w:p w:rsidR="000311C5" w:rsidRDefault="000311C5">
      <w:pPr>
        <w:pStyle w:val="Default"/>
        <w:rPr>
          <w:rFonts w:ascii="方正仿宋_GBK" w:eastAsia="方正仿宋_GBK" w:hAnsi="方正小标宋_GBK" w:cs="方正小标宋_GBK"/>
          <w:b/>
          <w:bCs/>
          <w:color w:val="000000" w:themeColor="text1"/>
          <w:sz w:val="44"/>
          <w:szCs w:val="44"/>
        </w:rPr>
      </w:pPr>
    </w:p>
    <w:p w:rsidR="000311C5" w:rsidRDefault="0069625E">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0311C5" w:rsidRDefault="0069625E">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0311C5" w:rsidRDefault="0069625E">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0311C5" w:rsidRDefault="000311C5">
      <w:pPr>
        <w:pStyle w:val="Default"/>
        <w:jc w:val="center"/>
        <w:rPr>
          <w:rFonts w:ascii="方正仿宋_GBK" w:eastAsia="方正仿宋_GBK" w:hAnsi="方正小标宋_GBK" w:cs="方正小标宋_GBK"/>
          <w:b/>
          <w:bCs/>
          <w:color w:val="000000" w:themeColor="text1"/>
          <w:sz w:val="84"/>
          <w:szCs w:val="84"/>
        </w:rPr>
      </w:pPr>
    </w:p>
    <w:p w:rsidR="000311C5" w:rsidRDefault="000311C5">
      <w:pPr>
        <w:pStyle w:val="Default"/>
        <w:jc w:val="center"/>
        <w:rPr>
          <w:rFonts w:ascii="方正仿宋_GBK" w:eastAsia="方正仿宋_GBK" w:hAnsi="方正小标宋_GBK" w:cs="方正小标宋_GBK"/>
          <w:b/>
          <w:bCs/>
          <w:color w:val="000000" w:themeColor="text1"/>
          <w:sz w:val="32"/>
          <w:szCs w:val="32"/>
        </w:rPr>
      </w:pPr>
    </w:p>
    <w:p w:rsidR="000311C5" w:rsidRDefault="0069625E">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w:t>
      </w:r>
      <w:r>
        <w:rPr>
          <w:rFonts w:ascii="方正仿宋_GBK" w:eastAsia="方正仿宋_GBK" w:hAnsi="方正小标宋_GBK" w:cs="方正小标宋_GBK" w:hint="eastAsia"/>
          <w:b/>
          <w:bCs/>
          <w:color w:val="000000" w:themeColor="text1"/>
          <w:sz w:val="36"/>
          <w:szCs w:val="36"/>
        </w:rPr>
        <w:t>报价人：</w:t>
      </w:r>
      <w:r>
        <w:rPr>
          <w:rFonts w:ascii="方正仿宋_GBK" w:eastAsia="方正仿宋_GBK" w:hAnsi="方正小标宋_GBK" w:cs="方正小标宋_GBK" w:hint="eastAsia"/>
          <w:b/>
          <w:bCs/>
          <w:color w:val="000000" w:themeColor="text1"/>
          <w:sz w:val="36"/>
          <w:szCs w:val="36"/>
          <w:u w:val="single"/>
        </w:rPr>
        <w:t xml:space="preserve">                    </w:t>
      </w:r>
      <w:r>
        <w:rPr>
          <w:rFonts w:ascii="方正仿宋_GBK" w:eastAsia="方正仿宋_GBK" w:hAnsi="方正小标宋_GBK" w:cs="方正小标宋_GBK" w:hint="eastAsia"/>
          <w:b/>
          <w:bCs/>
          <w:color w:val="000000" w:themeColor="text1"/>
          <w:sz w:val="36"/>
          <w:szCs w:val="36"/>
        </w:rPr>
        <w:t>（盖单位公章）</w:t>
      </w:r>
    </w:p>
    <w:p w:rsidR="000311C5" w:rsidRDefault="0069625E">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w:t>
      </w:r>
      <w:r>
        <w:rPr>
          <w:rFonts w:ascii="方正仿宋_GBK" w:eastAsia="方正仿宋_GBK" w:hAnsi="方正小标宋_GBK" w:cs="方正小标宋_GBK" w:hint="eastAsia"/>
          <w:b/>
          <w:bCs/>
          <w:color w:val="000000" w:themeColor="text1"/>
          <w:sz w:val="36"/>
          <w:szCs w:val="36"/>
        </w:rPr>
        <w:t>年</w:t>
      </w:r>
      <w:r>
        <w:rPr>
          <w:rFonts w:ascii="方正仿宋_GBK" w:eastAsia="方正仿宋_GBK" w:hAnsi="方正小标宋_GBK" w:cs="方正小标宋_GBK" w:hint="eastAsia"/>
          <w:b/>
          <w:bCs/>
          <w:color w:val="000000" w:themeColor="text1"/>
          <w:sz w:val="36"/>
          <w:szCs w:val="36"/>
        </w:rPr>
        <w:t xml:space="preserve">     </w:t>
      </w:r>
      <w:r>
        <w:rPr>
          <w:rFonts w:ascii="方正仿宋_GBK" w:eastAsia="方正仿宋_GBK" w:hAnsi="方正小标宋_GBK" w:cs="方正小标宋_GBK" w:hint="eastAsia"/>
          <w:b/>
          <w:bCs/>
          <w:color w:val="000000" w:themeColor="text1"/>
          <w:sz w:val="36"/>
          <w:szCs w:val="36"/>
        </w:rPr>
        <w:t>月</w:t>
      </w:r>
      <w:r>
        <w:rPr>
          <w:rFonts w:ascii="方正仿宋_GBK" w:eastAsia="方正仿宋_GBK" w:hAnsi="方正小标宋_GBK" w:cs="方正小标宋_GBK" w:hint="eastAsia"/>
          <w:b/>
          <w:bCs/>
          <w:color w:val="000000" w:themeColor="text1"/>
          <w:sz w:val="36"/>
          <w:szCs w:val="36"/>
        </w:rPr>
        <w:t xml:space="preserve">     </w:t>
      </w:r>
      <w:r>
        <w:rPr>
          <w:rFonts w:ascii="方正仿宋_GBK" w:eastAsia="方正仿宋_GBK" w:hAnsi="方正小标宋_GBK" w:cs="方正小标宋_GBK" w:hint="eastAsia"/>
          <w:b/>
          <w:bCs/>
          <w:color w:val="000000" w:themeColor="text1"/>
          <w:sz w:val="36"/>
          <w:szCs w:val="36"/>
        </w:rPr>
        <w:t>日</w:t>
      </w:r>
    </w:p>
    <w:p w:rsidR="000311C5" w:rsidRDefault="000311C5">
      <w:pPr>
        <w:jc w:val="center"/>
        <w:rPr>
          <w:rFonts w:ascii="方正仿宋_GBK" w:eastAsia="方正仿宋_GBK" w:hAnsi="方正仿宋_GBK" w:cs="方正仿宋_GBK"/>
          <w:b/>
          <w:color w:val="000000" w:themeColor="text1"/>
          <w:sz w:val="28"/>
          <w:szCs w:val="28"/>
        </w:rPr>
      </w:pPr>
    </w:p>
    <w:p w:rsidR="000311C5" w:rsidRDefault="000311C5">
      <w:pPr>
        <w:jc w:val="center"/>
        <w:rPr>
          <w:rFonts w:ascii="方正仿宋_GBK" w:eastAsia="方正仿宋_GBK" w:hAnsi="方正仿宋_GBK" w:cs="方正仿宋_GBK"/>
          <w:b/>
          <w:color w:val="000000" w:themeColor="text1"/>
          <w:sz w:val="28"/>
          <w:szCs w:val="28"/>
        </w:rPr>
        <w:sectPr w:rsidR="000311C5">
          <w:pgSz w:w="11906" w:h="16838"/>
          <w:pgMar w:top="1440" w:right="1800" w:bottom="1440" w:left="1800" w:header="851" w:footer="992" w:gutter="0"/>
          <w:cols w:space="425"/>
          <w:docGrid w:type="lines" w:linePitch="312"/>
        </w:sectPr>
      </w:pPr>
    </w:p>
    <w:p w:rsidR="000311C5" w:rsidRDefault="0069625E">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高速管家（重庆）实业有限公司</w:t>
      </w:r>
      <w:r>
        <w:rPr>
          <w:rFonts w:ascii="方正仿宋_GBK" w:eastAsia="方正仿宋_GBK" w:hAnsi="方正仿宋_GBK" w:cs="方正仿宋_GBK" w:hint="eastAsia"/>
          <w:color w:val="000000" w:themeColor="text1"/>
          <w:sz w:val="28"/>
          <w:szCs w:val="28"/>
        </w:rPr>
        <w:t>：</w:t>
      </w:r>
    </w:p>
    <w:p w:rsidR="000311C5" w:rsidRDefault="0069625E">
      <w:pPr>
        <w:tabs>
          <w:tab w:val="left" w:pos="5382"/>
          <w:tab w:val="left" w:pos="7309"/>
          <w:tab w:val="left" w:pos="8961"/>
        </w:tabs>
        <w:spacing w:line="336"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u w:val="single"/>
        </w:rPr>
        <w:t>￥</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，税率</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的总报价作为本项目投标报价，并按合同约定履行义务。</w:t>
      </w:r>
    </w:p>
    <w:tbl>
      <w:tblPr>
        <w:tblStyle w:val="ad"/>
        <w:tblW w:w="8522" w:type="dxa"/>
        <w:tblLayout w:type="fixed"/>
        <w:tblLook w:val="04A0" w:firstRow="1" w:lastRow="0" w:firstColumn="1" w:lastColumn="0" w:noHBand="0" w:noVBand="1"/>
      </w:tblPr>
      <w:tblGrid>
        <w:gridCol w:w="1420"/>
        <w:gridCol w:w="1420"/>
        <w:gridCol w:w="1420"/>
        <w:gridCol w:w="1420"/>
        <w:gridCol w:w="1421"/>
        <w:gridCol w:w="1421"/>
      </w:tblGrid>
      <w:tr w:rsidR="000311C5">
        <w:trPr>
          <w:trHeight w:val="797"/>
        </w:trPr>
        <w:tc>
          <w:tcPr>
            <w:tcW w:w="1420" w:type="dxa"/>
            <w:vAlign w:val="center"/>
          </w:tcPr>
          <w:p w:rsidR="000311C5" w:rsidRDefault="0069625E">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0311C5" w:rsidRDefault="0069625E">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0311C5" w:rsidRDefault="0069625E">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0311C5" w:rsidRDefault="0069625E">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0311C5" w:rsidRDefault="0069625E">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0311C5">
        <w:trPr>
          <w:trHeight w:val="942"/>
        </w:trPr>
        <w:tc>
          <w:tcPr>
            <w:tcW w:w="1420"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1420"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1420"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1420"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1421"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1421" w:type="dxa"/>
            <w:vAlign w:val="center"/>
          </w:tcPr>
          <w:p w:rsidR="000311C5" w:rsidRDefault="000311C5">
            <w:pPr>
              <w:jc w:val="center"/>
              <w:rPr>
                <w:rFonts w:ascii="方正仿宋_GBK" w:eastAsia="方正仿宋_GBK" w:hAnsi="方正仿宋_GBK" w:cs="方正仿宋_GBK"/>
                <w:color w:val="000000" w:themeColor="text1"/>
                <w:sz w:val="28"/>
                <w:szCs w:val="28"/>
              </w:rPr>
            </w:pPr>
          </w:p>
        </w:tc>
      </w:tr>
    </w:tbl>
    <w:p w:rsidR="000311C5" w:rsidRDefault="0069625E">
      <w:pPr>
        <w:numPr>
          <w:ilvl w:val="0"/>
          <w:numId w:val="4"/>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0311C5" w:rsidRDefault="00696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、含税价</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不含税价</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增值税税率），以不含税价为准。发票为服务类增值税专用发票。</w:t>
      </w:r>
    </w:p>
    <w:p w:rsidR="000311C5" w:rsidRDefault="00696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rPr>
        <w:t>、我方承诺：本次报价须为人民币报价，包括此项目所需的一切费用，并按中标价进行结算；因我司自身原因错报、漏报的，询价人不再另行支付。</w:t>
      </w:r>
    </w:p>
    <w:p w:rsidR="000311C5" w:rsidRDefault="00696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rPr>
        <w:t>、我方承诺在报价有效期内（</w:t>
      </w:r>
      <w:r>
        <w:rPr>
          <w:rFonts w:ascii="方正仿宋_GBK" w:eastAsia="方正仿宋_GBK" w:hAnsi="方正仿宋_GBK" w:cs="方正仿宋_GBK" w:hint="eastAsia"/>
          <w:color w:val="000000" w:themeColor="text1"/>
          <w:sz w:val="28"/>
          <w:szCs w:val="28"/>
        </w:rPr>
        <w:t>90</w:t>
      </w:r>
      <w:r>
        <w:rPr>
          <w:rFonts w:ascii="方正仿宋_GBK" w:eastAsia="方正仿宋_GBK" w:hAnsi="方正仿宋_GBK" w:cs="方正仿宋_GBK" w:hint="eastAsia"/>
          <w:color w:val="000000" w:themeColor="text1"/>
          <w:sz w:val="28"/>
          <w:szCs w:val="28"/>
        </w:rPr>
        <w:t>天）不修改、撤销报价文件。</w:t>
      </w:r>
    </w:p>
    <w:p w:rsidR="000311C5" w:rsidRDefault="00696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rPr>
        <w:t>、如我方中选，则随同本项目递交的报价函附录属于合同文件的组成部分，具有同等法律效力。</w:t>
      </w:r>
    </w:p>
    <w:p w:rsidR="000311C5" w:rsidRDefault="00696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rPr>
        <w:t>、我方在此声明，所递交的报价文件及有关资料内容完整、真实和准确。</w:t>
      </w:r>
    </w:p>
    <w:p w:rsidR="000311C5" w:rsidRDefault="0069625E">
      <w:pPr>
        <w:pStyle w:val="a5"/>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w:t>
      </w:r>
      <w:r>
        <w:rPr>
          <w:rFonts w:ascii="方正仿宋_GBK" w:eastAsia="方正仿宋_GBK" w:hAnsi="方正仿宋_GBK" w:cs="方正仿宋_GBK" w:hint="eastAsia"/>
          <w:color w:val="000000" w:themeColor="text1"/>
          <w:sz w:val="28"/>
          <w:szCs w:val="28"/>
        </w:rPr>
        <w:t>、报价表（格式自拟）</w:t>
      </w:r>
    </w:p>
    <w:p w:rsidR="000311C5" w:rsidRDefault="000311C5">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0311C5" w:rsidRDefault="000311C5">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0311C5" w:rsidRDefault="000311C5">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0311C5" w:rsidRDefault="0069625E">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（盖单位公章）</w:t>
      </w:r>
    </w:p>
    <w:p w:rsidR="000311C5" w:rsidRDefault="0069625E">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法定代表人或其委托代理人：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（签字）</w:t>
      </w:r>
    </w:p>
    <w:p w:rsidR="000311C5" w:rsidRDefault="0069625E">
      <w:pPr>
        <w:pStyle w:val="Default"/>
        <w:jc w:val="right"/>
        <w:rPr>
          <w:rFonts w:ascii="方正仿宋_GBK" w:eastAsia="方正仿宋_GBK" w:hAnsi="方正仿宋_GBK" w:cs="方正仿宋_GBK"/>
          <w:color w:val="000000" w:themeColor="text1"/>
          <w:sz w:val="28"/>
          <w:szCs w:val="28"/>
        </w:rPr>
        <w:sectPr w:rsidR="000311C5">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rsidR="000311C5" w:rsidRDefault="0069625E">
      <w:pPr>
        <w:numPr>
          <w:ilvl w:val="0"/>
          <w:numId w:val="5"/>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rsidR="000311C5" w:rsidRDefault="0069625E">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rsidR="000311C5" w:rsidRDefault="000311C5">
      <w:pPr>
        <w:tabs>
          <w:tab w:val="left" w:pos="142"/>
        </w:tabs>
        <w:spacing w:line="360" w:lineRule="auto"/>
        <w:jc w:val="center"/>
        <w:rPr>
          <w:rFonts w:ascii="方正仿宋_GBK" w:eastAsia="方正仿宋_GBK" w:hAnsi="方正仿宋_GBK" w:cs="方正仿宋_GBK"/>
          <w:b/>
          <w:color w:val="000000" w:themeColor="text1"/>
          <w:sz w:val="28"/>
          <w:szCs w:val="28"/>
        </w:rPr>
      </w:pPr>
    </w:p>
    <w:p w:rsidR="000311C5" w:rsidRDefault="000311C5">
      <w:pPr>
        <w:tabs>
          <w:tab w:val="left" w:pos="142"/>
        </w:tabs>
        <w:spacing w:line="360" w:lineRule="auto"/>
        <w:rPr>
          <w:rFonts w:ascii="方正仿宋_GBK" w:eastAsia="方正仿宋_GBK" w:hAnsi="方正仿宋_GBK" w:cs="方正仿宋_GBK"/>
          <w:color w:val="000000" w:themeColor="text1"/>
          <w:sz w:val="28"/>
          <w:szCs w:val="28"/>
        </w:rPr>
      </w:pP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报价人名称：</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地</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址：</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成</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立</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时</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间：</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营</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期</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限：</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姓名：</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性别：</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年龄：</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职务：</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系（报价单位名称）的法定代表人。</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0311C5" w:rsidRDefault="0069625E">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0311C5" w:rsidRDefault="000311C5">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0311C5" w:rsidRDefault="0069625E">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r>
        <w:rPr>
          <w:rFonts w:ascii="方正仿宋_GBK" w:eastAsia="方正仿宋_GBK" w:hAnsi="方正仿宋_GBK" w:cs="方正仿宋_GBK" w:hint="eastAsia"/>
          <w:color w:val="000000" w:themeColor="text1"/>
          <w:sz w:val="28"/>
          <w:szCs w:val="28"/>
        </w:rPr>
        <w:t xml:space="preserve"> </w:t>
      </w:r>
    </w:p>
    <w:p w:rsidR="000311C5" w:rsidRDefault="0069625E">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0311C5">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0311C5" w:rsidRDefault="000311C5">
            <w:pPr>
              <w:spacing w:line="360" w:lineRule="auto"/>
              <w:jc w:val="left"/>
              <w:rPr>
                <w:rFonts w:ascii="方正仿宋_GBK" w:eastAsia="方正仿宋_GBK" w:hAnsi="方正仿宋_GBK" w:cs="方正仿宋_GBK"/>
                <w:b/>
                <w:color w:val="000000" w:themeColor="text1"/>
                <w:sz w:val="28"/>
                <w:szCs w:val="28"/>
              </w:rPr>
            </w:pPr>
          </w:p>
        </w:tc>
      </w:tr>
    </w:tbl>
    <w:p w:rsidR="000311C5" w:rsidRDefault="000311C5">
      <w:pPr>
        <w:pStyle w:val="Default"/>
        <w:rPr>
          <w:color w:val="000000" w:themeColor="text1"/>
        </w:rPr>
        <w:sectPr w:rsidR="000311C5">
          <w:pgSz w:w="11906" w:h="16838"/>
          <w:pgMar w:top="1440" w:right="1800" w:bottom="1440" w:left="1800" w:header="851" w:footer="992" w:gutter="0"/>
          <w:cols w:space="425"/>
          <w:docGrid w:type="lines" w:linePitch="312"/>
        </w:sectPr>
      </w:pPr>
    </w:p>
    <w:p w:rsidR="000311C5" w:rsidRDefault="0069625E">
      <w:pPr>
        <w:numPr>
          <w:ilvl w:val="0"/>
          <w:numId w:val="5"/>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rsidR="000311C5" w:rsidRDefault="0069625E">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rsidR="000311C5" w:rsidRDefault="000311C5">
      <w:pPr>
        <w:jc w:val="center"/>
        <w:rPr>
          <w:rFonts w:ascii="方正仿宋_GBK" w:eastAsia="方正仿宋_GBK" w:hAnsi="方正仿宋_GBK" w:cs="方正仿宋_GBK"/>
          <w:b/>
          <w:color w:val="000000" w:themeColor="text1"/>
          <w:sz w:val="28"/>
          <w:szCs w:val="28"/>
        </w:rPr>
      </w:pPr>
    </w:p>
    <w:p w:rsidR="000311C5" w:rsidRDefault="0069625E">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（姓名）系</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（报价人名称）的法定代表人，现委托</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（姓名）（身份证号：</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）为我方代理人。代理人根据授权，以我方名义签署、澄清、说明、补正、递交、撤回、修改（项目名称）报价文件、签订合同和处理有关事宜，其法律后果由我方成承担。代理人无转委托权。</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105"/>
          <w:kern w:val="0"/>
          <w:sz w:val="28"/>
          <w:szCs w:val="28"/>
          <w:fitText w:val="2240"/>
        </w:rPr>
        <w:t>委托期限</w:t>
      </w:r>
      <w:r>
        <w:rPr>
          <w:rFonts w:ascii="方正仿宋_GBK" w:eastAsia="方正仿宋_GBK" w:hAnsi="方正仿宋_GBK" w:cs="方正仿宋_GBK" w:hint="eastAsia"/>
          <w:color w:val="000000" w:themeColor="text1"/>
          <w:kern w:val="0"/>
          <w:sz w:val="28"/>
          <w:szCs w:val="28"/>
          <w:fitText w:val="2240"/>
        </w:rPr>
        <w:t>：</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280"/>
          <w:kern w:val="0"/>
          <w:sz w:val="28"/>
          <w:szCs w:val="28"/>
          <w:fitText w:val="1960" w:id="1"/>
        </w:rPr>
        <w:t>报价</w:t>
      </w:r>
      <w:r>
        <w:rPr>
          <w:rFonts w:ascii="方正仿宋_GBK" w:eastAsia="方正仿宋_GBK" w:hAnsi="方正仿宋_GBK" w:cs="方正仿宋_GBK" w:hint="eastAsia"/>
          <w:color w:val="000000" w:themeColor="text1"/>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2"/>
        </w:rPr>
        <w:t>法定代表</w:t>
      </w:r>
      <w:r>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3"/>
        </w:rPr>
        <w:t>委托代理</w:t>
      </w:r>
      <w:r>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rsidR="000311C5" w:rsidRDefault="0069625E">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rsidR="000311C5" w:rsidRDefault="0069625E">
      <w:pPr>
        <w:ind w:firstLineChars="2100" w:firstLine="58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日</w:t>
      </w:r>
    </w:p>
    <w:p w:rsidR="000311C5" w:rsidRDefault="0069625E">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0311C5">
        <w:trPr>
          <w:trHeight w:val="2542"/>
        </w:trPr>
        <w:tc>
          <w:tcPr>
            <w:tcW w:w="5146" w:type="dxa"/>
            <w:vAlign w:val="center"/>
          </w:tcPr>
          <w:p w:rsidR="000311C5" w:rsidRDefault="000311C5">
            <w:pPr>
              <w:jc w:val="center"/>
              <w:rPr>
                <w:rFonts w:ascii="方正仿宋_GBK" w:eastAsia="方正仿宋_GBK" w:hAnsi="方正仿宋_GBK" w:cs="方正仿宋_GBK"/>
                <w:color w:val="000000" w:themeColor="text1"/>
                <w:sz w:val="28"/>
                <w:szCs w:val="28"/>
              </w:rPr>
            </w:pPr>
          </w:p>
        </w:tc>
        <w:tc>
          <w:tcPr>
            <w:tcW w:w="5203" w:type="dxa"/>
            <w:vAlign w:val="center"/>
          </w:tcPr>
          <w:p w:rsidR="000311C5" w:rsidRDefault="000311C5">
            <w:pPr>
              <w:jc w:val="center"/>
              <w:rPr>
                <w:rFonts w:ascii="方正仿宋_GBK" w:eastAsia="方正仿宋_GBK" w:hAnsi="方正仿宋_GBK" w:cs="方正仿宋_GBK"/>
                <w:color w:val="000000" w:themeColor="text1"/>
                <w:sz w:val="28"/>
                <w:szCs w:val="28"/>
              </w:rPr>
            </w:pPr>
          </w:p>
        </w:tc>
      </w:tr>
    </w:tbl>
    <w:p w:rsidR="000311C5" w:rsidRDefault="000311C5">
      <w:pPr>
        <w:pStyle w:val="Default"/>
        <w:rPr>
          <w:color w:val="000000" w:themeColor="text1"/>
        </w:rPr>
      </w:pPr>
    </w:p>
    <w:p w:rsidR="000311C5" w:rsidRDefault="000311C5">
      <w:pPr>
        <w:pStyle w:val="Default"/>
        <w:rPr>
          <w:color w:val="000000" w:themeColor="text1"/>
        </w:rPr>
        <w:sectPr w:rsidR="000311C5">
          <w:pgSz w:w="11906" w:h="16838"/>
          <w:pgMar w:top="1440" w:right="1800" w:bottom="1440" w:left="1800" w:header="851" w:footer="992" w:gutter="0"/>
          <w:cols w:space="425"/>
          <w:docGrid w:type="lines" w:linePitch="312"/>
        </w:sectPr>
      </w:pPr>
    </w:p>
    <w:p w:rsidR="000311C5" w:rsidRDefault="0069625E">
      <w:pPr>
        <w:numPr>
          <w:ilvl w:val="0"/>
          <w:numId w:val="5"/>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rsidR="000311C5" w:rsidRDefault="0069625E">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0311C5" w:rsidRDefault="000311C5">
      <w:pPr>
        <w:pStyle w:val="Default"/>
        <w:rPr>
          <w:rFonts w:ascii="方正仿宋_GBK" w:eastAsia="方正仿宋_GBK"/>
          <w:color w:val="000000" w:themeColor="text1"/>
          <w:sz w:val="28"/>
          <w:szCs w:val="28"/>
        </w:rPr>
      </w:pPr>
    </w:p>
    <w:p w:rsidR="000311C5" w:rsidRDefault="0069625E">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高速管家（重庆）实业有限公司：</w:t>
      </w:r>
      <w:r>
        <w:rPr>
          <w:rFonts w:ascii="方正仿宋_GBK" w:eastAsia="方正仿宋_GBK" w:hAnsi="宋体" w:hint="eastAsia"/>
          <w:bCs/>
          <w:color w:val="000000" w:themeColor="text1"/>
          <w:sz w:val="28"/>
          <w:szCs w:val="28"/>
        </w:rPr>
        <w:t xml:space="preserve">                               </w:t>
      </w:r>
    </w:p>
    <w:p w:rsidR="000311C5" w:rsidRDefault="0069625E">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u w:val="single"/>
        </w:rPr>
        <w:t>（</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rsidR="000311C5" w:rsidRDefault="0069625E">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0311C5" w:rsidRDefault="000311C5">
      <w:pPr>
        <w:tabs>
          <w:tab w:val="left" w:pos="6300"/>
        </w:tabs>
        <w:snapToGrid w:val="0"/>
        <w:spacing w:line="360" w:lineRule="auto"/>
        <w:ind w:firstLine="570"/>
        <w:rPr>
          <w:rFonts w:ascii="方正仿宋_GBK" w:eastAsia="方正仿宋_GBK" w:hAnsi="宋体"/>
          <w:bCs/>
          <w:color w:val="000000" w:themeColor="text1"/>
          <w:sz w:val="28"/>
          <w:szCs w:val="28"/>
        </w:rPr>
      </w:pPr>
    </w:p>
    <w:p w:rsidR="000311C5" w:rsidRDefault="0069625E">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u w:val="single"/>
        </w:rPr>
        <w:t>（盖单位章）</w:t>
      </w:r>
    </w:p>
    <w:p w:rsidR="000311C5" w:rsidRDefault="0069625E">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rsidR="000311C5" w:rsidRDefault="000311C5">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0311C5" w:rsidRDefault="0069625E">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、报价人应提供有效的企业营业执照副本复印件（盖单位公章）</w:t>
      </w:r>
    </w:p>
    <w:p w:rsidR="000311C5" w:rsidRDefault="0069625E">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、诚信声明需盖章</w:t>
      </w:r>
    </w:p>
    <w:p w:rsidR="000311C5" w:rsidRDefault="000311C5">
      <w:pPr>
        <w:pStyle w:val="Default"/>
        <w:rPr>
          <w:rFonts w:ascii="方正仿宋_GBK" w:eastAsia="方正仿宋_GBK"/>
          <w:color w:val="000000" w:themeColor="text1"/>
        </w:rPr>
        <w:sectPr w:rsidR="000311C5">
          <w:footerReference w:type="default" r:id="rId10"/>
          <w:pgSz w:w="11907" w:h="16840"/>
          <w:pgMar w:top="1418" w:right="1418" w:bottom="1418" w:left="1418" w:header="851" w:footer="992" w:gutter="170"/>
          <w:cols w:space="720"/>
          <w:docGrid w:linePitch="326"/>
        </w:sectPr>
      </w:pPr>
    </w:p>
    <w:p w:rsidR="000311C5" w:rsidRDefault="0069625E">
      <w:pPr>
        <w:numPr>
          <w:ilvl w:val="0"/>
          <w:numId w:val="5"/>
        </w:numPr>
        <w:tabs>
          <w:tab w:val="left" w:pos="2880"/>
        </w:tabs>
        <w:snapToGrid w:val="0"/>
        <w:spacing w:line="360" w:lineRule="auto"/>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技术应答材料</w:t>
      </w:r>
    </w:p>
    <w:p w:rsidR="000311C5" w:rsidRDefault="0069625E">
      <w:pPr>
        <w:tabs>
          <w:tab w:val="left" w:pos="2880"/>
        </w:tabs>
        <w:snapToGrid w:val="0"/>
        <w:spacing w:line="360" w:lineRule="auto"/>
        <w:rPr>
          <w:rFonts w:ascii="宋体" w:hAnsi="宋体" w:cs="宋体"/>
          <w:kern w:val="0"/>
          <w:sz w:val="24"/>
          <w:szCs w:val="20"/>
        </w:rPr>
      </w:pPr>
      <w:r>
        <w:rPr>
          <w:rFonts w:ascii="宋体" w:hAnsi="宋体" w:cs="宋体" w:hint="eastAsia"/>
          <w:color w:val="000000" w:themeColor="text1"/>
          <w:sz w:val="24"/>
        </w:rPr>
        <w:t xml:space="preserve">   </w:t>
      </w:r>
      <w:r>
        <w:rPr>
          <w:rFonts w:ascii="宋体" w:hAnsi="宋体" w:cs="宋体" w:hint="eastAsia"/>
          <w:color w:val="000000" w:themeColor="text1"/>
          <w:sz w:val="24"/>
        </w:rPr>
        <w:t>（投标人对</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kern w:val="0"/>
          <w:sz w:val="24"/>
          <w:szCs w:val="20"/>
        </w:rPr>
        <w:t>一、蓄电池的技术要求”和“二、供货和服务要求”进行逐条应答，并提供必要的技术支持附件，包括电池授权证书、质</w:t>
      </w:r>
      <w:proofErr w:type="gramStart"/>
      <w:r>
        <w:rPr>
          <w:rFonts w:ascii="宋体" w:hAnsi="宋体" w:cs="宋体" w:hint="eastAsia"/>
          <w:kern w:val="0"/>
          <w:sz w:val="24"/>
          <w:szCs w:val="20"/>
        </w:rPr>
        <w:t>保承诺</w:t>
      </w:r>
      <w:proofErr w:type="gramEnd"/>
      <w:r>
        <w:rPr>
          <w:rFonts w:ascii="宋体" w:hAnsi="宋体" w:cs="宋体" w:hint="eastAsia"/>
          <w:kern w:val="0"/>
          <w:sz w:val="24"/>
          <w:szCs w:val="20"/>
        </w:rPr>
        <w:t>函、产品证书和检验报告等）</w:t>
      </w:r>
    </w:p>
    <w:p w:rsidR="000311C5" w:rsidRDefault="000311C5"/>
    <w:sectPr w:rsidR="000311C5">
      <w:footerReference w:type="default" r:id="rId11"/>
      <w:pgSz w:w="11906" w:h="16838"/>
      <w:pgMar w:top="1440" w:right="1474"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25E" w:rsidRDefault="0069625E">
      <w:r>
        <w:separator/>
      </w:r>
    </w:p>
  </w:endnote>
  <w:endnote w:type="continuationSeparator" w:id="0">
    <w:p w:rsidR="0069625E" w:rsidRDefault="0069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1C5" w:rsidRDefault="0069625E">
    <w:pPr>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1C5" w:rsidRDefault="0069625E">
    <w:pPr>
      <w:pStyle w:val="aa"/>
    </w:pPr>
    <w:r>
      <w:pict>
        <v:shapetype id="_x0000_t202" coordsize="21600,21600" o:spt="202" path="m,l,21600r21600,l21600,xe">
          <v:stroke joinstyle="miter"/>
          <v:path gradientshapeok="t" o:connecttype="rect"/>
        </v:shapetype>
        <v:shape id="文本框 5" o:spid="_x0000_s3073"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311C5" w:rsidRDefault="006962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1C5" w:rsidRDefault="000311C5">
    <w:pPr>
      <w:pStyle w:val="aa"/>
      <w:jc w:val="center"/>
    </w:pPr>
  </w:p>
  <w:p w:rsidR="000311C5" w:rsidRDefault="000311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25E" w:rsidRDefault="0069625E">
      <w:r>
        <w:separator/>
      </w:r>
    </w:p>
  </w:footnote>
  <w:footnote w:type="continuationSeparator" w:id="0">
    <w:p w:rsidR="0069625E" w:rsidRDefault="00696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0D08"/>
    <w:multiLevelType w:val="singleLevel"/>
    <w:tmpl w:val="82870D08"/>
    <w:lvl w:ilvl="0">
      <w:start w:val="1"/>
      <w:numFmt w:val="bullet"/>
      <w:lvlText w:val=""/>
      <w:lvlJc w:val="left"/>
      <w:pPr>
        <w:ind w:left="420" w:hanging="420"/>
      </w:pPr>
      <w:rPr>
        <w:rFonts w:ascii="Wingdings" w:hAnsi="Wingdings" w:hint="default"/>
      </w:rPr>
    </w:lvl>
  </w:abstractNum>
  <w:abstractNum w:abstractNumId="1" w15:restartNumberingAfterBreak="0">
    <w:nsid w:val="57C97233"/>
    <w:multiLevelType w:val="multilevel"/>
    <w:tmpl w:val="57C97233"/>
    <w:lvl w:ilvl="0">
      <w:start w:val="1"/>
      <w:numFmt w:val="japaneseCounting"/>
      <w:lvlText w:val="%1、"/>
      <w:lvlJc w:val="left"/>
      <w:pPr>
        <w:ind w:left="1380" w:hanging="72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pStyle w:val="4"/>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 w15:restartNumberingAfterBreak="0">
    <w:nsid w:val="601CD8F1"/>
    <w:multiLevelType w:val="singleLevel"/>
    <w:tmpl w:val="601CD8F1"/>
    <w:lvl w:ilvl="0">
      <w:start w:val="2"/>
      <w:numFmt w:val="decimal"/>
      <w:suff w:val="nothing"/>
      <w:lvlText w:val="%1、"/>
      <w:lvlJc w:val="left"/>
    </w:lvl>
  </w:abstractNum>
  <w:abstractNum w:abstractNumId="3" w15:restartNumberingAfterBreak="0">
    <w:nsid w:val="602E3847"/>
    <w:multiLevelType w:val="singleLevel"/>
    <w:tmpl w:val="602E3847"/>
    <w:lvl w:ilvl="0">
      <w:start w:val="1"/>
      <w:numFmt w:val="decimal"/>
      <w:suff w:val="nothing"/>
      <w:lvlText w:val="%1、"/>
      <w:lvlJc w:val="left"/>
    </w:lvl>
  </w:abstractNum>
  <w:abstractNum w:abstractNumId="4" w15:restartNumberingAfterBreak="0">
    <w:nsid w:val="602E3CB3"/>
    <w:multiLevelType w:val="singleLevel"/>
    <w:tmpl w:val="602E3CB3"/>
    <w:lvl w:ilvl="0">
      <w:start w:val="2"/>
      <w:numFmt w:val="chineseCounting"/>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154B3"/>
    <w:rsid w:val="00000BA6"/>
    <w:rsid w:val="00007336"/>
    <w:rsid w:val="000311C5"/>
    <w:rsid w:val="0009059A"/>
    <w:rsid w:val="000B46E2"/>
    <w:rsid w:val="000C6157"/>
    <w:rsid w:val="001830F2"/>
    <w:rsid w:val="00206E26"/>
    <w:rsid w:val="002425E5"/>
    <w:rsid w:val="00266930"/>
    <w:rsid w:val="00303CEF"/>
    <w:rsid w:val="00356F8B"/>
    <w:rsid w:val="003B52EC"/>
    <w:rsid w:val="003E1614"/>
    <w:rsid w:val="00410668"/>
    <w:rsid w:val="00432401"/>
    <w:rsid w:val="004842AB"/>
    <w:rsid w:val="004D1092"/>
    <w:rsid w:val="00570B76"/>
    <w:rsid w:val="00577FBC"/>
    <w:rsid w:val="00584B74"/>
    <w:rsid w:val="005C6209"/>
    <w:rsid w:val="005D1461"/>
    <w:rsid w:val="006154B3"/>
    <w:rsid w:val="0069625E"/>
    <w:rsid w:val="00697921"/>
    <w:rsid w:val="006F2786"/>
    <w:rsid w:val="006F3643"/>
    <w:rsid w:val="00796851"/>
    <w:rsid w:val="007C7F1B"/>
    <w:rsid w:val="007E26B4"/>
    <w:rsid w:val="00810B29"/>
    <w:rsid w:val="00886790"/>
    <w:rsid w:val="008C1576"/>
    <w:rsid w:val="00901883"/>
    <w:rsid w:val="00952377"/>
    <w:rsid w:val="00964D97"/>
    <w:rsid w:val="009B1CA8"/>
    <w:rsid w:val="009B63B4"/>
    <w:rsid w:val="00A602AF"/>
    <w:rsid w:val="00B56A07"/>
    <w:rsid w:val="00CA119F"/>
    <w:rsid w:val="00CB3906"/>
    <w:rsid w:val="00CD4177"/>
    <w:rsid w:val="00D90958"/>
    <w:rsid w:val="00DC0FE7"/>
    <w:rsid w:val="00F149A9"/>
    <w:rsid w:val="00F32E30"/>
    <w:rsid w:val="0DC50100"/>
    <w:rsid w:val="32E07770"/>
    <w:rsid w:val="434E1047"/>
    <w:rsid w:val="45143689"/>
    <w:rsid w:val="6183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833CFB"/>
  <w15:docId w15:val="{15481053-08B8-4928-9BAB-9C986A99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jc w:val="center"/>
      <w:outlineLvl w:val="0"/>
    </w:pPr>
    <w:rPr>
      <w:rFonts w:eastAsia="仿宋_GB2312"/>
      <w:sz w:val="30"/>
      <w:szCs w:val="20"/>
    </w:rPr>
  </w:style>
  <w:style w:type="paragraph" w:styleId="2">
    <w:name w:val="heading 2"/>
    <w:basedOn w:val="a"/>
    <w:next w:val="a0"/>
    <w:qFormat/>
    <w:pPr>
      <w:keepNext/>
      <w:jc w:val="center"/>
      <w:outlineLvl w:val="1"/>
    </w:pPr>
    <w:rPr>
      <w:rFonts w:eastAsia="仿宋_GB2312"/>
      <w:sz w:val="28"/>
      <w:szCs w:val="20"/>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link w:val="40"/>
    <w:uiPriority w:val="9"/>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First Indent"/>
    <w:basedOn w:val="a5"/>
    <w:link w:val="a6"/>
    <w:uiPriority w:val="99"/>
    <w:unhideWhenUsed/>
    <w:qFormat/>
    <w:pPr>
      <w:spacing w:after="120"/>
      <w:ind w:firstLineChars="100" w:firstLine="420"/>
      <w:jc w:val="both"/>
    </w:pPr>
    <w:rPr>
      <w:rFonts w:asciiTheme="minorHAnsi" w:eastAsiaTheme="minorEastAsia" w:hAnsiTheme="minorHAnsi" w:cstheme="minorBidi"/>
      <w:b w:val="0"/>
      <w:bCs w:val="0"/>
      <w:sz w:val="21"/>
      <w:szCs w:val="22"/>
    </w:rPr>
  </w:style>
  <w:style w:type="paragraph" w:styleId="a5">
    <w:name w:val="Body Text"/>
    <w:basedOn w:val="a"/>
    <w:link w:val="a7"/>
    <w:qFormat/>
    <w:pPr>
      <w:jc w:val="center"/>
    </w:pPr>
    <w:rPr>
      <w:rFonts w:ascii="仿宋_GB2312" w:hAnsi="仿宋_GB2312"/>
      <w:b/>
      <w:bCs/>
      <w:sz w:val="40"/>
    </w:rPr>
  </w:style>
  <w:style w:type="paragraph" w:styleId="a8">
    <w:name w:val="Date"/>
    <w:basedOn w:val="a"/>
    <w:next w:val="a"/>
    <w:qFormat/>
    <w:pPr>
      <w:ind w:leftChars="2500" w:left="2500"/>
    </w:pPr>
  </w:style>
  <w:style w:type="paragraph" w:styleId="a9">
    <w:name w:val="Balloon Text"/>
    <w:basedOn w:val="a"/>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Calibri" w:eastAsiaTheme="minorEastAsia" w:hAnsi="Calibri" w:cstheme="minorBidi"/>
      <w:b/>
      <w:bCs/>
      <w:caps/>
      <w:sz w:val="20"/>
      <w:szCs w:val="20"/>
    </w:rPr>
  </w:style>
  <w:style w:type="table" w:styleId="ad">
    <w:name w:val="Table Grid"/>
    <w:basedOn w:val="a2"/>
    <w:qFormat/>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next w:val="a"/>
    <w:qFormat/>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
    <w:qFormat/>
    <w:pPr>
      <w:ind w:firstLineChars="200" w:firstLine="200"/>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pPr>
      <w:widowControl/>
      <w:spacing w:line="400" w:lineRule="exact"/>
      <w:jc w:val="center"/>
    </w:pPr>
    <w:rPr>
      <w:rFonts w:ascii="Verdana" w:hAnsi="Verdana"/>
      <w:kern w:val="0"/>
      <w:szCs w:val="20"/>
    </w:rPr>
  </w:style>
  <w:style w:type="paragraph" w:customStyle="1" w:styleId="11">
    <w:name w:val="列出段落11"/>
    <w:basedOn w:val="a"/>
    <w:qFormat/>
    <w:pPr>
      <w:ind w:firstLineChars="200" w:firstLine="200"/>
    </w:pPr>
  </w:style>
  <w:style w:type="character" w:customStyle="1" w:styleId="40">
    <w:name w:val="标题 4 字符"/>
    <w:basedOn w:val="a1"/>
    <w:link w:val="4"/>
    <w:uiPriority w:val="9"/>
    <w:qFormat/>
    <w:rPr>
      <w:rFonts w:ascii="Arial" w:eastAsia="楷体_GB2312" w:hAnsi="Arial" w:cs="Arial"/>
      <w:color w:val="000000"/>
      <w:szCs w:val="24"/>
    </w:rPr>
  </w:style>
  <w:style w:type="character" w:customStyle="1" w:styleId="a7">
    <w:name w:val="正文文本 字符"/>
    <w:basedOn w:val="a1"/>
    <w:link w:val="a5"/>
    <w:qFormat/>
    <w:rPr>
      <w:rFonts w:ascii="仿宋_GB2312" w:hAnsi="仿宋_GB2312"/>
      <w:b/>
      <w:bCs/>
      <w:kern w:val="2"/>
      <w:sz w:val="40"/>
      <w:szCs w:val="24"/>
    </w:rPr>
  </w:style>
  <w:style w:type="paragraph" w:customStyle="1" w:styleId="12">
    <w:name w:val="无间隔1"/>
    <w:uiPriority w:val="1"/>
    <w:qFormat/>
    <w:pPr>
      <w:widowControl w:val="0"/>
      <w:jc w:val="both"/>
    </w:pPr>
    <w:rPr>
      <w:kern w:val="2"/>
      <w:sz w:val="21"/>
      <w:szCs w:val="24"/>
    </w:rPr>
  </w:style>
  <w:style w:type="character" w:customStyle="1" w:styleId="a6">
    <w:name w:val="正文文本首行缩进 字符"/>
    <w:basedOn w:val="a7"/>
    <w:link w:val="a4"/>
    <w:uiPriority w:val="99"/>
    <w:qFormat/>
    <w:rPr>
      <w:rFonts w:asciiTheme="minorHAnsi" w:eastAsiaTheme="minorEastAsia" w:hAnsiTheme="minorHAnsi" w:cstheme="minorBidi"/>
      <w:b w:val="0"/>
      <w:bCs w:val="0"/>
      <w:kern w:val="2"/>
      <w:sz w:val="21"/>
      <w:szCs w:val="22"/>
    </w:rPr>
  </w:style>
  <w:style w:type="character" w:customStyle="1" w:styleId="ab">
    <w:name w:val="页脚 字符"/>
    <w:basedOn w:val="a1"/>
    <w:link w:val="aa"/>
    <w:qFormat/>
    <w:rPr>
      <w:kern w:val="2"/>
      <w:sz w:val="18"/>
      <w:szCs w:val="18"/>
    </w:rPr>
  </w:style>
  <w:style w:type="paragraph" w:customStyle="1" w:styleId="Style1">
    <w:name w:val="_Style 1"/>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CAB26-3B57-43E9-ADDE-76E866F5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640</Words>
  <Characters>3652</Characters>
  <Application>Microsoft Office Word</Application>
  <DocSecurity>0</DocSecurity>
  <Lines>30</Lines>
  <Paragraphs>8</Paragraphs>
  <ScaleCrop>false</ScaleCrop>
  <Company>Sky123.Org</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唈ත唀ත啐තj</dc:creator>
  <cp:lastModifiedBy>吕勋</cp:lastModifiedBy>
  <cp:revision>185</cp:revision>
  <cp:lastPrinted>2021-12-30T01:26:00Z</cp:lastPrinted>
  <dcterms:created xsi:type="dcterms:W3CDTF">2016-05-19T08:32:00Z</dcterms:created>
  <dcterms:modified xsi:type="dcterms:W3CDTF">2022-03-07T02:21:00Z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0A09D23FE5E44E558A9B5F4EB06F39F9</vt:lpwstr>
  </property>
</Properties>
</file>