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871"/>
        <w:tblW w:w="10060" w:type="dxa"/>
        <w:tblLayout w:type="fixed"/>
        <w:tblLook w:val="04A0" w:firstRow="1" w:lastRow="0" w:firstColumn="1" w:lastColumn="0" w:noHBand="0" w:noVBand="1"/>
      </w:tblPr>
      <w:tblGrid>
        <w:gridCol w:w="3114"/>
        <w:gridCol w:w="1984"/>
        <w:gridCol w:w="4962"/>
      </w:tblGrid>
      <w:tr w:rsidR="00FF7D3A">
        <w:trPr>
          <w:trHeight w:val="1845"/>
        </w:trPr>
        <w:tc>
          <w:tcPr>
            <w:tcW w:w="10060" w:type="dxa"/>
            <w:gridSpan w:val="3"/>
            <w:tcBorders>
              <w:top w:val="nil"/>
              <w:left w:val="nil"/>
              <w:bottom w:val="nil"/>
              <w:right w:val="nil"/>
            </w:tcBorders>
            <w:shd w:val="clear" w:color="auto" w:fill="auto"/>
            <w:noWrap/>
            <w:vAlign w:val="center"/>
          </w:tcPr>
          <w:p w:rsidR="00FF7D3A" w:rsidRDefault="00CD628C">
            <w:pPr>
              <w:widowControl/>
              <w:jc w:val="center"/>
              <w:rPr>
                <w:rFonts w:ascii="微软雅黑" w:eastAsia="微软雅黑" w:hAnsi="微软雅黑" w:cs="宋体"/>
                <w:b/>
                <w:bCs/>
                <w:color w:val="000000"/>
                <w:kern w:val="0"/>
                <w:sz w:val="48"/>
                <w:szCs w:val="48"/>
              </w:rPr>
            </w:pPr>
            <w:r>
              <w:rPr>
                <w:rFonts w:ascii="微软雅黑" w:eastAsia="微软雅黑" w:hAnsi="微软雅黑" w:cs="宋体" w:hint="eastAsia"/>
                <w:b/>
                <w:bCs/>
                <w:color w:val="000000"/>
                <w:kern w:val="0"/>
                <w:sz w:val="48"/>
                <w:szCs w:val="48"/>
              </w:rPr>
              <w:t>流</w:t>
            </w:r>
            <w:r w:rsidR="00C94D26">
              <w:rPr>
                <w:rFonts w:ascii="微软雅黑" w:eastAsia="微软雅黑" w:hAnsi="微软雅黑" w:cs="宋体" w:hint="eastAsia"/>
                <w:b/>
                <w:bCs/>
                <w:color w:val="000000"/>
                <w:kern w:val="0"/>
                <w:sz w:val="48"/>
                <w:szCs w:val="48"/>
              </w:rPr>
              <w:t>标结果公告表</w:t>
            </w:r>
          </w:p>
        </w:tc>
      </w:tr>
      <w:tr w:rsidR="00FF7D3A">
        <w:trPr>
          <w:trHeight w:val="1002"/>
        </w:trPr>
        <w:tc>
          <w:tcPr>
            <w:tcW w:w="10060" w:type="dxa"/>
            <w:gridSpan w:val="3"/>
            <w:tcBorders>
              <w:top w:val="nil"/>
              <w:left w:val="nil"/>
              <w:bottom w:val="single" w:sz="4" w:space="0" w:color="auto"/>
              <w:right w:val="nil"/>
            </w:tcBorders>
            <w:shd w:val="clear" w:color="auto" w:fill="auto"/>
            <w:noWrap/>
            <w:vAlign w:val="center"/>
          </w:tcPr>
          <w:p w:rsidR="00FF7D3A" w:rsidRDefault="00C94D26" w:rsidP="009B4D22">
            <w:pPr>
              <w:widowControl/>
              <w:jc w:val="center"/>
              <w:rPr>
                <w:rFonts w:ascii="方正仿宋_GBK" w:eastAsia="方正仿宋_GBK" w:hAnsi="宋体" w:cs="宋体"/>
                <w:b/>
                <w:bCs/>
                <w:color w:val="000000"/>
                <w:kern w:val="0"/>
                <w:sz w:val="40"/>
                <w:szCs w:val="40"/>
              </w:rPr>
            </w:pPr>
            <w:r>
              <w:rPr>
                <w:rFonts w:ascii="方正仿宋_GBK" w:eastAsia="方正仿宋_GBK" w:hAnsi="宋体" w:cs="宋体" w:hint="eastAsia"/>
                <w:b/>
                <w:bCs/>
                <w:color w:val="000000"/>
                <w:kern w:val="0"/>
                <w:sz w:val="40"/>
                <w:szCs w:val="40"/>
              </w:rPr>
              <w:t>（</w:t>
            </w:r>
            <w:r w:rsidR="00487B02">
              <w:rPr>
                <w:rFonts w:ascii="方正仿宋_GBK" w:eastAsia="方正仿宋_GBK" w:hAnsi="宋体" w:cs="宋体" w:hint="eastAsia"/>
                <w:b/>
                <w:bCs/>
                <w:color w:val="000000"/>
                <w:kern w:val="0"/>
                <w:sz w:val="40"/>
                <w:szCs w:val="40"/>
              </w:rPr>
              <w:t>流</w:t>
            </w:r>
            <w:r>
              <w:rPr>
                <w:rFonts w:ascii="方正仿宋_GBK" w:eastAsia="方正仿宋_GBK" w:hAnsi="宋体" w:cs="宋体" w:hint="eastAsia"/>
                <w:b/>
                <w:bCs/>
                <w:color w:val="000000"/>
                <w:kern w:val="0"/>
                <w:sz w:val="40"/>
                <w:szCs w:val="40"/>
              </w:rPr>
              <w:t>标公告发布时间：</w:t>
            </w:r>
            <w:r>
              <w:rPr>
                <w:rFonts w:ascii="方正仿宋_GBK" w:eastAsia="方正仿宋_GBK" w:hAnsi="宋体" w:cs="宋体"/>
                <w:b/>
                <w:bCs/>
                <w:color w:val="000000"/>
                <w:kern w:val="0"/>
                <w:sz w:val="40"/>
                <w:szCs w:val="40"/>
              </w:rPr>
              <w:t>202</w:t>
            </w:r>
            <w:r w:rsidR="00CD0D63">
              <w:rPr>
                <w:rFonts w:ascii="方正仿宋_GBK" w:eastAsia="方正仿宋_GBK" w:hAnsi="宋体" w:cs="宋体" w:hint="eastAsia"/>
                <w:b/>
                <w:bCs/>
                <w:color w:val="000000"/>
                <w:kern w:val="0"/>
                <w:sz w:val="40"/>
                <w:szCs w:val="40"/>
              </w:rPr>
              <w:t>1</w:t>
            </w:r>
            <w:r>
              <w:rPr>
                <w:rFonts w:ascii="方正仿宋_GBK" w:eastAsia="方正仿宋_GBK" w:hAnsi="宋体" w:cs="宋体" w:hint="eastAsia"/>
                <w:b/>
                <w:bCs/>
                <w:color w:val="000000"/>
                <w:kern w:val="0"/>
                <w:sz w:val="40"/>
                <w:szCs w:val="40"/>
              </w:rPr>
              <w:t>年</w:t>
            </w:r>
            <w:r w:rsidR="009B4D22">
              <w:rPr>
                <w:rFonts w:ascii="方正仿宋_GBK" w:eastAsia="方正仿宋_GBK" w:hAnsi="宋体" w:cs="宋体" w:hint="eastAsia"/>
                <w:b/>
                <w:bCs/>
                <w:color w:val="000000"/>
                <w:kern w:val="0"/>
                <w:sz w:val="40"/>
                <w:szCs w:val="40"/>
              </w:rPr>
              <w:t>9</w:t>
            </w:r>
            <w:r>
              <w:rPr>
                <w:rFonts w:ascii="方正仿宋_GBK" w:eastAsia="方正仿宋_GBK" w:hAnsi="宋体" w:cs="宋体" w:hint="eastAsia"/>
                <w:b/>
                <w:bCs/>
                <w:color w:val="000000"/>
                <w:kern w:val="0"/>
                <w:sz w:val="40"/>
                <w:szCs w:val="40"/>
              </w:rPr>
              <w:t>月</w:t>
            </w:r>
            <w:r w:rsidR="009B4D22">
              <w:rPr>
                <w:rFonts w:ascii="方正仿宋_GBK" w:eastAsia="方正仿宋_GBK" w:hAnsi="宋体" w:cs="宋体" w:hint="eastAsia"/>
                <w:b/>
                <w:bCs/>
                <w:color w:val="000000"/>
                <w:kern w:val="0"/>
                <w:sz w:val="40"/>
                <w:szCs w:val="40"/>
              </w:rPr>
              <w:t>18</w:t>
            </w:r>
            <w:r>
              <w:rPr>
                <w:rFonts w:ascii="方正仿宋_GBK" w:eastAsia="方正仿宋_GBK" w:hAnsi="宋体" w:cs="宋体" w:hint="eastAsia"/>
                <w:b/>
                <w:bCs/>
                <w:color w:val="000000"/>
                <w:kern w:val="0"/>
                <w:sz w:val="40"/>
                <w:szCs w:val="40"/>
              </w:rPr>
              <w:t>日）</w:t>
            </w:r>
          </w:p>
        </w:tc>
      </w:tr>
      <w:tr w:rsidR="00FF7D3A">
        <w:trPr>
          <w:trHeight w:val="544"/>
        </w:trPr>
        <w:tc>
          <w:tcPr>
            <w:tcW w:w="3114" w:type="dxa"/>
            <w:vMerge w:val="restart"/>
            <w:tcBorders>
              <w:top w:val="single" w:sz="4" w:space="0" w:color="auto"/>
              <w:left w:val="single" w:sz="4" w:space="0" w:color="auto"/>
              <w:right w:val="single" w:sz="4" w:space="0" w:color="auto"/>
            </w:tcBorders>
            <w:shd w:val="clear" w:color="auto" w:fill="auto"/>
            <w:vAlign w:val="center"/>
          </w:tcPr>
          <w:p w:rsidR="00FF7D3A" w:rsidRDefault="00C94D2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项目信息</w:t>
            </w:r>
          </w:p>
        </w:tc>
        <w:tc>
          <w:tcPr>
            <w:tcW w:w="1984" w:type="dxa"/>
            <w:tcBorders>
              <w:top w:val="single" w:sz="4" w:space="0" w:color="auto"/>
              <w:left w:val="nil"/>
              <w:bottom w:val="single" w:sz="4" w:space="0" w:color="auto"/>
              <w:right w:val="single" w:sz="4" w:space="0" w:color="auto"/>
            </w:tcBorders>
            <w:shd w:val="clear" w:color="auto" w:fill="auto"/>
            <w:vAlign w:val="center"/>
          </w:tcPr>
          <w:p w:rsidR="00FF7D3A" w:rsidRDefault="00C94D26">
            <w:pPr>
              <w:widowControl/>
              <w:jc w:val="center"/>
              <w:rPr>
                <w:rFonts w:ascii="Calibri" w:eastAsia="宋体" w:hAnsi="Calibri" w:cs="Calibri"/>
                <w:color w:val="000000"/>
                <w:kern w:val="0"/>
                <w:sz w:val="24"/>
                <w:szCs w:val="24"/>
              </w:rPr>
            </w:pPr>
            <w:r>
              <w:rPr>
                <w:rFonts w:ascii="Calibri" w:eastAsia="宋体" w:hAnsi="Calibri" w:cs="Calibri" w:hint="eastAsia"/>
                <w:color w:val="000000"/>
                <w:kern w:val="0"/>
                <w:sz w:val="24"/>
                <w:szCs w:val="24"/>
              </w:rPr>
              <w:t>名</w:t>
            </w:r>
            <w:r>
              <w:rPr>
                <w:rFonts w:ascii="宋体" w:eastAsia="宋体" w:hAnsi="宋体" w:cs="宋体" w:hint="eastAsia"/>
                <w:color w:val="000000"/>
                <w:kern w:val="0"/>
                <w:sz w:val="24"/>
                <w:szCs w:val="24"/>
              </w:rPr>
              <w:t>称</w:t>
            </w:r>
          </w:p>
        </w:tc>
        <w:tc>
          <w:tcPr>
            <w:tcW w:w="4962" w:type="dxa"/>
            <w:tcBorders>
              <w:top w:val="single" w:sz="4" w:space="0" w:color="auto"/>
              <w:left w:val="nil"/>
              <w:bottom w:val="single" w:sz="4" w:space="0" w:color="auto"/>
              <w:right w:val="single" w:sz="4" w:space="0" w:color="auto"/>
            </w:tcBorders>
            <w:shd w:val="clear" w:color="auto" w:fill="auto"/>
            <w:vAlign w:val="center"/>
          </w:tcPr>
          <w:p w:rsidR="00FF7D3A" w:rsidRPr="00AF5B4B" w:rsidRDefault="009B4D22">
            <w:pPr>
              <w:widowControl/>
              <w:jc w:val="center"/>
              <w:rPr>
                <w:rFonts w:ascii="宋体" w:eastAsia="宋体" w:hAnsi="宋体" w:cs="宋体"/>
                <w:color w:val="000000"/>
                <w:kern w:val="0"/>
                <w:sz w:val="24"/>
                <w:szCs w:val="24"/>
              </w:rPr>
            </w:pPr>
            <w:r w:rsidRPr="009B4D22">
              <w:rPr>
                <w:rFonts w:ascii="宋体" w:eastAsia="宋体" w:hAnsi="宋体" w:cs="宋体" w:hint="eastAsia"/>
                <w:color w:val="000000"/>
                <w:kern w:val="0"/>
                <w:sz w:val="24"/>
                <w:szCs w:val="24"/>
              </w:rPr>
              <w:t>重庆航发嘉涪电力开发有限公司物业服务</w:t>
            </w:r>
          </w:p>
        </w:tc>
      </w:tr>
      <w:tr w:rsidR="00FF7D3A">
        <w:trPr>
          <w:trHeight w:val="553"/>
        </w:trPr>
        <w:tc>
          <w:tcPr>
            <w:tcW w:w="3114" w:type="dxa"/>
            <w:vMerge/>
            <w:tcBorders>
              <w:left w:val="single" w:sz="4" w:space="0" w:color="auto"/>
              <w:right w:val="single" w:sz="4" w:space="0" w:color="auto"/>
            </w:tcBorders>
            <w:shd w:val="clear" w:color="auto" w:fill="auto"/>
            <w:vAlign w:val="center"/>
          </w:tcPr>
          <w:p w:rsidR="00FF7D3A" w:rsidRDefault="00FF7D3A">
            <w:pPr>
              <w:widowControl/>
              <w:jc w:val="center"/>
              <w:rPr>
                <w:rFonts w:ascii="宋体" w:eastAsia="宋体" w:hAnsi="宋体" w:cs="宋体"/>
                <w:color w:val="000000"/>
                <w:kern w:val="0"/>
                <w:sz w:val="24"/>
                <w:szCs w:val="24"/>
              </w:rPr>
            </w:pPr>
          </w:p>
        </w:tc>
        <w:tc>
          <w:tcPr>
            <w:tcW w:w="1984" w:type="dxa"/>
            <w:tcBorders>
              <w:top w:val="single" w:sz="4" w:space="0" w:color="auto"/>
              <w:left w:val="nil"/>
              <w:bottom w:val="single" w:sz="4" w:space="0" w:color="auto"/>
              <w:right w:val="single" w:sz="4" w:space="0" w:color="auto"/>
            </w:tcBorders>
            <w:shd w:val="clear" w:color="auto" w:fill="auto"/>
            <w:vAlign w:val="center"/>
          </w:tcPr>
          <w:p w:rsidR="00FF7D3A" w:rsidRDefault="00C94D26">
            <w:pPr>
              <w:jc w:val="center"/>
              <w:rPr>
                <w:rFonts w:ascii="Calibri" w:eastAsia="宋体" w:hAnsi="Calibri" w:cs="Calibri"/>
                <w:color w:val="000000"/>
                <w:kern w:val="0"/>
                <w:sz w:val="24"/>
                <w:szCs w:val="24"/>
              </w:rPr>
            </w:pPr>
            <w:r>
              <w:rPr>
                <w:rFonts w:ascii="Calibri" w:eastAsia="宋体" w:hAnsi="Calibri" w:cs="Calibri" w:hint="eastAsia"/>
                <w:color w:val="000000"/>
                <w:kern w:val="0"/>
                <w:sz w:val="24"/>
                <w:szCs w:val="24"/>
              </w:rPr>
              <w:t>项目编码</w:t>
            </w:r>
            <w:r>
              <w:rPr>
                <w:rFonts w:ascii="Calibri" w:eastAsia="宋体" w:hAnsi="Calibri" w:cs="Calibri"/>
                <w:color w:val="000000"/>
                <w:kern w:val="0"/>
                <w:sz w:val="24"/>
                <w:szCs w:val="24"/>
              </w:rPr>
              <w:t xml:space="preserve">　</w:t>
            </w:r>
          </w:p>
        </w:tc>
        <w:tc>
          <w:tcPr>
            <w:tcW w:w="4962" w:type="dxa"/>
            <w:tcBorders>
              <w:top w:val="single" w:sz="4" w:space="0" w:color="auto"/>
              <w:left w:val="nil"/>
              <w:bottom w:val="single" w:sz="4" w:space="0" w:color="auto"/>
              <w:right w:val="single" w:sz="4" w:space="0" w:color="auto"/>
            </w:tcBorders>
            <w:shd w:val="clear" w:color="auto" w:fill="auto"/>
            <w:vAlign w:val="center"/>
          </w:tcPr>
          <w:p w:rsidR="00FF7D3A" w:rsidRPr="00AF5B4B" w:rsidRDefault="009B4D22" w:rsidP="00AF5B4B">
            <w:pPr>
              <w:widowControl/>
              <w:jc w:val="center"/>
              <w:rPr>
                <w:rFonts w:ascii="宋体" w:eastAsia="宋体" w:hAnsi="宋体" w:cs="宋体"/>
                <w:color w:val="000000"/>
                <w:kern w:val="0"/>
                <w:sz w:val="24"/>
                <w:szCs w:val="24"/>
              </w:rPr>
            </w:pPr>
            <w:r w:rsidRPr="009B4D22">
              <w:rPr>
                <w:rFonts w:ascii="宋体" w:eastAsia="宋体" w:hAnsi="宋体" w:cs="宋体"/>
                <w:kern w:val="0"/>
                <w:sz w:val="22"/>
              </w:rPr>
              <w:t>50000120210826025120101</w:t>
            </w:r>
          </w:p>
        </w:tc>
      </w:tr>
      <w:tr w:rsidR="00FF7D3A">
        <w:trPr>
          <w:trHeight w:val="502"/>
        </w:trPr>
        <w:tc>
          <w:tcPr>
            <w:tcW w:w="3114" w:type="dxa"/>
            <w:vMerge/>
            <w:tcBorders>
              <w:left w:val="single" w:sz="4" w:space="0" w:color="auto"/>
              <w:bottom w:val="single" w:sz="4" w:space="0" w:color="auto"/>
              <w:right w:val="single" w:sz="4" w:space="0" w:color="auto"/>
            </w:tcBorders>
            <w:shd w:val="clear" w:color="auto" w:fill="auto"/>
            <w:vAlign w:val="center"/>
          </w:tcPr>
          <w:p w:rsidR="00FF7D3A" w:rsidRDefault="00FF7D3A">
            <w:pPr>
              <w:widowControl/>
              <w:jc w:val="center"/>
              <w:rPr>
                <w:rFonts w:ascii="宋体" w:eastAsia="宋体" w:hAnsi="宋体" w:cs="宋体"/>
                <w:color w:val="000000"/>
                <w:kern w:val="0"/>
                <w:sz w:val="24"/>
                <w:szCs w:val="24"/>
              </w:rPr>
            </w:pPr>
          </w:p>
        </w:tc>
        <w:tc>
          <w:tcPr>
            <w:tcW w:w="1984" w:type="dxa"/>
            <w:tcBorders>
              <w:top w:val="single" w:sz="4" w:space="0" w:color="auto"/>
              <w:left w:val="nil"/>
              <w:bottom w:val="single" w:sz="4" w:space="0" w:color="auto"/>
              <w:right w:val="single" w:sz="4" w:space="0" w:color="auto"/>
            </w:tcBorders>
            <w:shd w:val="clear" w:color="auto" w:fill="auto"/>
            <w:vAlign w:val="center"/>
          </w:tcPr>
          <w:p w:rsidR="00FF7D3A" w:rsidRDefault="00C94D26">
            <w:pPr>
              <w:jc w:val="center"/>
              <w:rPr>
                <w:rFonts w:ascii="Calibri" w:eastAsia="宋体" w:hAnsi="Calibri" w:cs="Calibri"/>
                <w:color w:val="000000"/>
                <w:kern w:val="0"/>
                <w:sz w:val="24"/>
                <w:szCs w:val="24"/>
              </w:rPr>
            </w:pPr>
            <w:r>
              <w:rPr>
                <w:rFonts w:ascii="Calibri" w:eastAsia="宋体" w:hAnsi="Calibri" w:cs="Calibri" w:hint="eastAsia"/>
                <w:color w:val="000000"/>
                <w:kern w:val="0"/>
                <w:sz w:val="24"/>
                <w:szCs w:val="24"/>
              </w:rPr>
              <w:t>招标公告编号</w:t>
            </w:r>
          </w:p>
        </w:tc>
        <w:tc>
          <w:tcPr>
            <w:tcW w:w="4962" w:type="dxa"/>
            <w:tcBorders>
              <w:top w:val="single" w:sz="4" w:space="0" w:color="auto"/>
              <w:left w:val="nil"/>
              <w:bottom w:val="single" w:sz="4" w:space="0" w:color="auto"/>
              <w:right w:val="single" w:sz="4" w:space="0" w:color="auto"/>
            </w:tcBorders>
            <w:shd w:val="clear" w:color="auto" w:fill="auto"/>
            <w:vAlign w:val="center"/>
          </w:tcPr>
          <w:p w:rsidR="00FF7D3A" w:rsidRPr="00AF5B4B" w:rsidRDefault="00AF5B4B" w:rsidP="00AF5B4B">
            <w:pPr>
              <w:widowControl/>
              <w:jc w:val="center"/>
              <w:rPr>
                <w:rFonts w:ascii="宋体" w:eastAsia="宋体" w:hAnsi="宋体" w:cs="宋体"/>
                <w:color w:val="000000"/>
                <w:kern w:val="0"/>
                <w:sz w:val="24"/>
                <w:szCs w:val="24"/>
              </w:rPr>
            </w:pPr>
            <w:r w:rsidRPr="00AF5B4B">
              <w:rPr>
                <w:rFonts w:ascii="宋体" w:eastAsia="宋体" w:hAnsi="宋体" w:cs="宋体" w:hint="eastAsia"/>
                <w:color w:val="000000"/>
                <w:kern w:val="0"/>
                <w:sz w:val="24"/>
                <w:szCs w:val="24"/>
              </w:rPr>
              <w:t>/</w:t>
            </w:r>
          </w:p>
        </w:tc>
      </w:tr>
      <w:tr w:rsidR="00FF7D3A">
        <w:trPr>
          <w:trHeight w:val="624"/>
        </w:trPr>
        <w:tc>
          <w:tcPr>
            <w:tcW w:w="3114" w:type="dxa"/>
            <w:vMerge w:val="restart"/>
            <w:tcBorders>
              <w:top w:val="single" w:sz="4" w:space="0" w:color="auto"/>
              <w:left w:val="single" w:sz="4" w:space="0" w:color="auto"/>
              <w:right w:val="single" w:sz="4" w:space="0" w:color="auto"/>
            </w:tcBorders>
            <w:shd w:val="clear" w:color="auto" w:fill="auto"/>
            <w:vAlign w:val="center"/>
          </w:tcPr>
          <w:p w:rsidR="00FF7D3A" w:rsidRDefault="00C94D26">
            <w:pPr>
              <w:widowControl/>
              <w:jc w:val="center"/>
              <w:rPr>
                <w:rFonts w:ascii="宋体" w:eastAsia="宋体" w:hAnsi="宋体" w:cs="宋体"/>
                <w:color w:val="000000"/>
                <w:kern w:val="0"/>
                <w:sz w:val="24"/>
                <w:szCs w:val="24"/>
              </w:rPr>
            </w:pPr>
            <w:r w:rsidRPr="005A46DE">
              <w:rPr>
                <w:rFonts w:ascii="宋体" w:eastAsia="宋体" w:hAnsi="宋体" w:cs="宋体" w:hint="eastAsia"/>
                <w:kern w:val="0"/>
                <w:sz w:val="24"/>
                <w:szCs w:val="24"/>
              </w:rPr>
              <w:t>招标人信息</w:t>
            </w:r>
          </w:p>
        </w:tc>
        <w:tc>
          <w:tcPr>
            <w:tcW w:w="1984" w:type="dxa"/>
            <w:tcBorders>
              <w:top w:val="single" w:sz="4" w:space="0" w:color="auto"/>
              <w:left w:val="nil"/>
              <w:bottom w:val="single" w:sz="4" w:space="0" w:color="auto"/>
              <w:right w:val="single" w:sz="4" w:space="0" w:color="auto"/>
            </w:tcBorders>
            <w:shd w:val="clear" w:color="auto" w:fill="auto"/>
            <w:vAlign w:val="center"/>
          </w:tcPr>
          <w:p w:rsidR="00FF7D3A" w:rsidRDefault="00C94D26">
            <w:pPr>
              <w:widowControl/>
              <w:jc w:val="center"/>
              <w:rPr>
                <w:rFonts w:ascii="Calibri" w:eastAsia="宋体" w:hAnsi="Calibri" w:cs="Calibri"/>
                <w:color w:val="000000"/>
                <w:kern w:val="0"/>
                <w:sz w:val="24"/>
                <w:szCs w:val="24"/>
              </w:rPr>
            </w:pPr>
            <w:r>
              <w:rPr>
                <w:rFonts w:ascii="Calibri" w:eastAsia="宋体" w:hAnsi="Calibri" w:cs="Calibri" w:hint="eastAsia"/>
                <w:color w:val="000000"/>
                <w:kern w:val="0"/>
                <w:sz w:val="24"/>
                <w:szCs w:val="24"/>
              </w:rPr>
              <w:t>名称</w:t>
            </w:r>
          </w:p>
        </w:tc>
        <w:tc>
          <w:tcPr>
            <w:tcW w:w="4962" w:type="dxa"/>
            <w:tcBorders>
              <w:top w:val="single" w:sz="4" w:space="0" w:color="auto"/>
              <w:left w:val="nil"/>
              <w:bottom w:val="single" w:sz="4" w:space="0" w:color="auto"/>
              <w:right w:val="single" w:sz="4" w:space="0" w:color="auto"/>
            </w:tcBorders>
            <w:shd w:val="clear" w:color="auto" w:fill="auto"/>
            <w:vAlign w:val="center"/>
          </w:tcPr>
          <w:p w:rsidR="00FF7D3A" w:rsidRPr="00DD352D" w:rsidRDefault="009B4D22" w:rsidP="00AF5B4B">
            <w:pPr>
              <w:widowControl/>
              <w:jc w:val="center"/>
              <w:rPr>
                <w:rFonts w:ascii="宋体" w:eastAsia="宋体" w:hAnsi="宋体" w:cs="宋体"/>
                <w:kern w:val="0"/>
                <w:sz w:val="22"/>
              </w:rPr>
            </w:pPr>
            <w:r w:rsidRPr="009B4D22">
              <w:rPr>
                <w:rFonts w:ascii="宋体" w:eastAsia="宋体" w:hAnsi="宋体" w:cs="宋体" w:hint="eastAsia"/>
                <w:kern w:val="0"/>
                <w:sz w:val="22"/>
              </w:rPr>
              <w:t>重庆航发嘉涪电力开发有限公司</w:t>
            </w:r>
          </w:p>
        </w:tc>
      </w:tr>
      <w:tr w:rsidR="00FF7D3A">
        <w:trPr>
          <w:trHeight w:val="548"/>
        </w:trPr>
        <w:tc>
          <w:tcPr>
            <w:tcW w:w="3114" w:type="dxa"/>
            <w:vMerge/>
            <w:tcBorders>
              <w:left w:val="single" w:sz="4" w:space="0" w:color="auto"/>
              <w:bottom w:val="single" w:sz="4" w:space="0" w:color="auto"/>
              <w:right w:val="single" w:sz="4" w:space="0" w:color="auto"/>
            </w:tcBorders>
            <w:shd w:val="clear" w:color="auto" w:fill="auto"/>
            <w:vAlign w:val="center"/>
          </w:tcPr>
          <w:p w:rsidR="00FF7D3A" w:rsidRDefault="00FF7D3A">
            <w:pPr>
              <w:widowControl/>
              <w:jc w:val="center"/>
              <w:rPr>
                <w:rFonts w:ascii="宋体" w:eastAsia="宋体" w:hAnsi="宋体" w:cs="宋体"/>
                <w:color w:val="000000"/>
                <w:kern w:val="0"/>
                <w:sz w:val="24"/>
                <w:szCs w:val="24"/>
              </w:rPr>
            </w:pPr>
          </w:p>
        </w:tc>
        <w:tc>
          <w:tcPr>
            <w:tcW w:w="1984" w:type="dxa"/>
            <w:tcBorders>
              <w:top w:val="single" w:sz="4" w:space="0" w:color="auto"/>
              <w:left w:val="nil"/>
              <w:bottom w:val="single" w:sz="4" w:space="0" w:color="auto"/>
              <w:right w:val="single" w:sz="4" w:space="0" w:color="auto"/>
            </w:tcBorders>
            <w:shd w:val="clear" w:color="auto" w:fill="auto"/>
            <w:vAlign w:val="center"/>
          </w:tcPr>
          <w:p w:rsidR="00FF7D3A" w:rsidRDefault="00C94D26">
            <w:pPr>
              <w:widowControl/>
              <w:jc w:val="center"/>
              <w:rPr>
                <w:rFonts w:ascii="Calibri" w:eastAsia="宋体" w:hAnsi="Calibri" w:cs="Calibri"/>
                <w:color w:val="000000"/>
                <w:kern w:val="0"/>
                <w:sz w:val="24"/>
                <w:szCs w:val="24"/>
              </w:rPr>
            </w:pPr>
            <w:r>
              <w:rPr>
                <w:rFonts w:ascii="Calibri" w:eastAsia="宋体" w:hAnsi="Calibri" w:cs="Calibri" w:hint="eastAsia"/>
                <w:color w:val="000000"/>
                <w:kern w:val="0"/>
                <w:sz w:val="24"/>
                <w:szCs w:val="24"/>
              </w:rPr>
              <w:t>社会信用代码</w:t>
            </w:r>
          </w:p>
        </w:tc>
        <w:tc>
          <w:tcPr>
            <w:tcW w:w="4962" w:type="dxa"/>
            <w:tcBorders>
              <w:top w:val="single" w:sz="4" w:space="0" w:color="auto"/>
              <w:left w:val="nil"/>
              <w:bottom w:val="single" w:sz="4" w:space="0" w:color="auto"/>
              <w:right w:val="single" w:sz="4" w:space="0" w:color="auto"/>
            </w:tcBorders>
            <w:shd w:val="clear" w:color="auto" w:fill="auto"/>
            <w:vAlign w:val="center"/>
          </w:tcPr>
          <w:p w:rsidR="00FF7D3A" w:rsidRPr="00AF5B4B" w:rsidRDefault="009B4D22" w:rsidP="00AF5B4B">
            <w:pPr>
              <w:widowControl/>
              <w:jc w:val="center"/>
              <w:rPr>
                <w:rFonts w:ascii="宋体" w:eastAsia="宋体" w:hAnsi="宋体" w:cs="宋体"/>
                <w:color w:val="000000"/>
                <w:kern w:val="0"/>
                <w:sz w:val="24"/>
                <w:szCs w:val="24"/>
              </w:rPr>
            </w:pPr>
            <w:r w:rsidRPr="009B4D22">
              <w:rPr>
                <w:rFonts w:ascii="微软雅黑" w:eastAsia="微软雅黑" w:hAnsi="微软雅黑"/>
                <w:color w:val="333333"/>
                <w:spacing w:val="15"/>
              </w:rPr>
              <w:t>91500117765904036K</w:t>
            </w:r>
          </w:p>
        </w:tc>
      </w:tr>
      <w:tr w:rsidR="00FF7D3A">
        <w:trPr>
          <w:trHeight w:val="550"/>
        </w:trPr>
        <w:tc>
          <w:tcPr>
            <w:tcW w:w="3114" w:type="dxa"/>
            <w:vMerge w:val="restart"/>
            <w:tcBorders>
              <w:top w:val="single" w:sz="4" w:space="0" w:color="auto"/>
              <w:left w:val="single" w:sz="4" w:space="0" w:color="auto"/>
              <w:right w:val="single" w:sz="4" w:space="0" w:color="auto"/>
            </w:tcBorders>
            <w:shd w:val="clear" w:color="auto" w:fill="auto"/>
            <w:vAlign w:val="center"/>
          </w:tcPr>
          <w:p w:rsidR="00FF7D3A" w:rsidRDefault="00C94D26">
            <w:pPr>
              <w:widowControl/>
              <w:jc w:val="center"/>
              <w:rPr>
                <w:rFonts w:ascii="Calibri" w:eastAsia="宋体" w:hAnsi="Calibri" w:cs="Calibri"/>
                <w:color w:val="000000"/>
                <w:kern w:val="0"/>
                <w:sz w:val="24"/>
                <w:szCs w:val="24"/>
              </w:rPr>
            </w:pPr>
            <w:r>
              <w:rPr>
                <w:rFonts w:ascii="Calibri" w:eastAsia="宋体" w:hAnsi="Calibri" w:cs="Calibri"/>
                <w:color w:val="000000"/>
                <w:kern w:val="0"/>
                <w:sz w:val="24"/>
                <w:szCs w:val="24"/>
              </w:rPr>
              <w:t>招标代理</w:t>
            </w:r>
            <w:r>
              <w:rPr>
                <w:rFonts w:ascii="Calibri" w:eastAsia="宋体" w:hAnsi="Calibri" w:cs="Calibri" w:hint="eastAsia"/>
                <w:color w:val="000000"/>
                <w:kern w:val="0"/>
                <w:sz w:val="24"/>
                <w:szCs w:val="24"/>
              </w:rPr>
              <w:t>机构信息</w:t>
            </w:r>
          </w:p>
        </w:tc>
        <w:tc>
          <w:tcPr>
            <w:tcW w:w="1984" w:type="dxa"/>
            <w:tcBorders>
              <w:top w:val="single" w:sz="4" w:space="0" w:color="auto"/>
              <w:left w:val="nil"/>
              <w:bottom w:val="single" w:sz="4" w:space="0" w:color="auto"/>
              <w:right w:val="single" w:sz="4" w:space="0" w:color="auto"/>
            </w:tcBorders>
            <w:shd w:val="clear" w:color="auto" w:fill="auto"/>
            <w:vAlign w:val="center"/>
          </w:tcPr>
          <w:p w:rsidR="00FF7D3A" w:rsidRDefault="00C94D26">
            <w:pPr>
              <w:widowControl/>
              <w:jc w:val="center"/>
              <w:rPr>
                <w:rFonts w:ascii="Calibri" w:eastAsia="宋体" w:hAnsi="Calibri" w:cs="Calibri"/>
                <w:color w:val="000000"/>
                <w:kern w:val="0"/>
                <w:sz w:val="24"/>
                <w:szCs w:val="24"/>
              </w:rPr>
            </w:pPr>
            <w:r>
              <w:rPr>
                <w:rFonts w:ascii="Calibri" w:eastAsia="宋体" w:hAnsi="Calibri" w:cs="Calibri" w:hint="eastAsia"/>
                <w:color w:val="000000"/>
                <w:kern w:val="0"/>
                <w:sz w:val="24"/>
                <w:szCs w:val="24"/>
              </w:rPr>
              <w:t>名称</w:t>
            </w:r>
          </w:p>
        </w:tc>
        <w:tc>
          <w:tcPr>
            <w:tcW w:w="4962" w:type="dxa"/>
            <w:tcBorders>
              <w:top w:val="single" w:sz="4" w:space="0" w:color="auto"/>
              <w:left w:val="nil"/>
              <w:bottom w:val="single" w:sz="4" w:space="0" w:color="auto"/>
              <w:right w:val="single" w:sz="4" w:space="0" w:color="auto"/>
            </w:tcBorders>
            <w:shd w:val="clear" w:color="auto" w:fill="auto"/>
            <w:vAlign w:val="center"/>
          </w:tcPr>
          <w:p w:rsidR="00FF7D3A" w:rsidRPr="00DD352D" w:rsidRDefault="00AF5B4B" w:rsidP="00AF5B4B">
            <w:pPr>
              <w:widowControl/>
              <w:jc w:val="center"/>
              <w:rPr>
                <w:rFonts w:ascii="宋体" w:eastAsia="宋体" w:hAnsi="宋体" w:cs="宋体"/>
                <w:kern w:val="0"/>
                <w:sz w:val="22"/>
              </w:rPr>
            </w:pPr>
            <w:r w:rsidRPr="00DD352D">
              <w:rPr>
                <w:rFonts w:ascii="宋体" w:eastAsia="宋体" w:hAnsi="宋体" w:cs="宋体"/>
                <w:kern w:val="0"/>
                <w:sz w:val="22"/>
              </w:rPr>
              <w:t xml:space="preserve">　</w:t>
            </w:r>
            <w:r w:rsidR="009B4D22" w:rsidRPr="009B4D22">
              <w:rPr>
                <w:rFonts w:ascii="宋体" w:eastAsia="宋体" w:hAnsi="宋体" w:cs="宋体" w:hint="eastAsia"/>
                <w:kern w:val="0"/>
                <w:sz w:val="22"/>
              </w:rPr>
              <w:t>重庆招标采购（集团）有限责任公司</w:t>
            </w:r>
          </w:p>
        </w:tc>
      </w:tr>
      <w:tr w:rsidR="00FF7D3A">
        <w:trPr>
          <w:trHeight w:val="562"/>
        </w:trPr>
        <w:tc>
          <w:tcPr>
            <w:tcW w:w="3114" w:type="dxa"/>
            <w:vMerge/>
            <w:tcBorders>
              <w:left w:val="single" w:sz="4" w:space="0" w:color="auto"/>
              <w:bottom w:val="single" w:sz="4" w:space="0" w:color="auto"/>
              <w:right w:val="single" w:sz="4" w:space="0" w:color="auto"/>
            </w:tcBorders>
            <w:shd w:val="clear" w:color="auto" w:fill="auto"/>
            <w:vAlign w:val="center"/>
          </w:tcPr>
          <w:p w:rsidR="00FF7D3A" w:rsidRDefault="00FF7D3A">
            <w:pPr>
              <w:widowControl/>
              <w:jc w:val="center"/>
              <w:rPr>
                <w:rFonts w:ascii="Calibri" w:eastAsia="宋体" w:hAnsi="Calibri" w:cs="Calibri"/>
                <w:color w:val="000000"/>
                <w:kern w:val="0"/>
                <w:sz w:val="24"/>
                <w:szCs w:val="24"/>
              </w:rPr>
            </w:pPr>
          </w:p>
        </w:tc>
        <w:tc>
          <w:tcPr>
            <w:tcW w:w="1984" w:type="dxa"/>
            <w:tcBorders>
              <w:top w:val="single" w:sz="4" w:space="0" w:color="auto"/>
              <w:left w:val="nil"/>
              <w:bottom w:val="single" w:sz="4" w:space="0" w:color="auto"/>
              <w:right w:val="single" w:sz="4" w:space="0" w:color="auto"/>
            </w:tcBorders>
            <w:shd w:val="clear" w:color="auto" w:fill="auto"/>
            <w:vAlign w:val="center"/>
          </w:tcPr>
          <w:p w:rsidR="00FF7D3A" w:rsidRDefault="00C94D26">
            <w:pPr>
              <w:jc w:val="center"/>
              <w:rPr>
                <w:rFonts w:ascii="Calibri" w:eastAsia="宋体" w:hAnsi="Calibri" w:cs="Calibri"/>
                <w:color w:val="000000"/>
                <w:kern w:val="0"/>
                <w:sz w:val="24"/>
                <w:szCs w:val="24"/>
              </w:rPr>
            </w:pPr>
            <w:r>
              <w:rPr>
                <w:rFonts w:ascii="Calibri" w:eastAsia="宋体" w:hAnsi="Calibri" w:cs="Calibri" w:hint="eastAsia"/>
                <w:color w:val="000000"/>
                <w:kern w:val="0"/>
                <w:sz w:val="24"/>
                <w:szCs w:val="24"/>
              </w:rPr>
              <w:t>社会信用代码</w:t>
            </w:r>
          </w:p>
        </w:tc>
        <w:tc>
          <w:tcPr>
            <w:tcW w:w="4962" w:type="dxa"/>
            <w:tcBorders>
              <w:top w:val="single" w:sz="4" w:space="0" w:color="auto"/>
              <w:left w:val="nil"/>
              <w:bottom w:val="single" w:sz="4" w:space="0" w:color="auto"/>
              <w:right w:val="single" w:sz="4" w:space="0" w:color="auto"/>
            </w:tcBorders>
            <w:shd w:val="clear" w:color="auto" w:fill="auto"/>
            <w:vAlign w:val="center"/>
          </w:tcPr>
          <w:p w:rsidR="00FF7D3A" w:rsidRPr="00DD352D" w:rsidRDefault="009B4D22" w:rsidP="00DD352D">
            <w:pPr>
              <w:widowControl/>
              <w:jc w:val="center"/>
              <w:rPr>
                <w:rFonts w:ascii="宋体" w:eastAsia="宋体" w:hAnsi="宋体" w:cs="宋体"/>
                <w:kern w:val="0"/>
                <w:sz w:val="22"/>
              </w:rPr>
            </w:pPr>
            <w:r w:rsidRPr="009B4D22">
              <w:rPr>
                <w:rFonts w:ascii="宋体" w:eastAsia="宋体" w:hAnsi="宋体" w:cs="宋体"/>
                <w:kern w:val="0"/>
                <w:sz w:val="22"/>
              </w:rPr>
              <w:t>91500000MA5U8BBQXB</w:t>
            </w:r>
          </w:p>
        </w:tc>
      </w:tr>
      <w:tr w:rsidR="00FF7D3A" w:rsidTr="009B4D22">
        <w:trPr>
          <w:trHeight w:val="1197"/>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rsidR="00FF7D3A" w:rsidRDefault="00C94D2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开标时间</w:t>
            </w:r>
          </w:p>
        </w:tc>
        <w:tc>
          <w:tcPr>
            <w:tcW w:w="6946" w:type="dxa"/>
            <w:gridSpan w:val="2"/>
            <w:tcBorders>
              <w:top w:val="single" w:sz="4" w:space="0" w:color="auto"/>
              <w:left w:val="nil"/>
              <w:bottom w:val="single" w:sz="4" w:space="0" w:color="auto"/>
              <w:right w:val="single" w:sz="4" w:space="0" w:color="auto"/>
            </w:tcBorders>
            <w:shd w:val="clear" w:color="auto" w:fill="auto"/>
            <w:vAlign w:val="center"/>
          </w:tcPr>
          <w:p w:rsidR="00FF7D3A" w:rsidRPr="00AF5B4B" w:rsidRDefault="00C94D26" w:rsidP="009B4D22">
            <w:pPr>
              <w:widowControl/>
              <w:jc w:val="center"/>
              <w:rPr>
                <w:rFonts w:ascii="宋体" w:eastAsia="宋体" w:hAnsi="宋体" w:cs="宋体"/>
                <w:color w:val="000000"/>
                <w:kern w:val="0"/>
                <w:sz w:val="24"/>
                <w:szCs w:val="24"/>
              </w:rPr>
            </w:pPr>
            <w:r w:rsidRPr="00AF5B4B">
              <w:rPr>
                <w:rFonts w:ascii="宋体" w:eastAsia="宋体" w:hAnsi="宋体" w:cs="宋体"/>
                <w:color w:val="000000"/>
                <w:kern w:val="0"/>
                <w:sz w:val="24"/>
                <w:szCs w:val="24"/>
              </w:rPr>
              <w:t xml:space="preserve">　　</w:t>
            </w:r>
            <w:r w:rsidR="00AF5B4B" w:rsidRPr="00AF5B4B">
              <w:rPr>
                <w:rFonts w:ascii="宋体" w:eastAsia="宋体" w:hAnsi="宋体" w:cs="宋体" w:hint="eastAsia"/>
                <w:color w:val="000000"/>
                <w:kern w:val="0"/>
                <w:sz w:val="24"/>
                <w:szCs w:val="24"/>
              </w:rPr>
              <w:t>202</w:t>
            </w:r>
            <w:r w:rsidR="00CD0D63">
              <w:rPr>
                <w:rFonts w:ascii="宋体" w:eastAsia="宋体" w:hAnsi="宋体" w:cs="宋体" w:hint="eastAsia"/>
                <w:color w:val="000000"/>
                <w:kern w:val="0"/>
                <w:sz w:val="24"/>
                <w:szCs w:val="24"/>
              </w:rPr>
              <w:t>1</w:t>
            </w:r>
            <w:r w:rsidR="00AF5B4B" w:rsidRPr="00AF5B4B">
              <w:rPr>
                <w:rFonts w:ascii="宋体" w:eastAsia="宋体" w:hAnsi="宋体" w:cs="宋体" w:hint="eastAsia"/>
                <w:color w:val="000000"/>
                <w:kern w:val="0"/>
                <w:sz w:val="24"/>
                <w:szCs w:val="24"/>
              </w:rPr>
              <w:t>年</w:t>
            </w:r>
            <w:r w:rsidR="009B4D22">
              <w:rPr>
                <w:rFonts w:ascii="宋体" w:eastAsia="宋体" w:hAnsi="宋体" w:cs="宋体" w:hint="eastAsia"/>
                <w:color w:val="000000"/>
                <w:kern w:val="0"/>
                <w:sz w:val="24"/>
                <w:szCs w:val="24"/>
              </w:rPr>
              <w:t>9</w:t>
            </w:r>
            <w:r w:rsidR="00AF5B4B" w:rsidRPr="00AF5B4B">
              <w:rPr>
                <w:rFonts w:ascii="宋体" w:eastAsia="宋体" w:hAnsi="宋体" w:cs="宋体" w:hint="eastAsia"/>
                <w:color w:val="000000"/>
                <w:kern w:val="0"/>
                <w:sz w:val="24"/>
                <w:szCs w:val="24"/>
              </w:rPr>
              <w:t>月</w:t>
            </w:r>
            <w:r w:rsidR="009B4D22">
              <w:rPr>
                <w:rFonts w:ascii="宋体" w:eastAsia="宋体" w:hAnsi="宋体" w:cs="宋体" w:hint="eastAsia"/>
                <w:color w:val="000000"/>
                <w:kern w:val="0"/>
                <w:sz w:val="24"/>
                <w:szCs w:val="24"/>
              </w:rPr>
              <w:t>17</w:t>
            </w:r>
            <w:r w:rsidR="00AF5B4B" w:rsidRPr="00AF5B4B">
              <w:rPr>
                <w:rFonts w:ascii="宋体" w:eastAsia="宋体" w:hAnsi="宋体" w:cs="宋体" w:hint="eastAsia"/>
                <w:color w:val="000000"/>
                <w:kern w:val="0"/>
                <w:sz w:val="24"/>
                <w:szCs w:val="24"/>
              </w:rPr>
              <w:t>日</w:t>
            </w:r>
            <w:r w:rsidR="00DD352D">
              <w:rPr>
                <w:rFonts w:ascii="宋体" w:eastAsia="宋体" w:hAnsi="宋体" w:cs="宋体" w:hint="eastAsia"/>
                <w:color w:val="000000"/>
                <w:kern w:val="0"/>
                <w:sz w:val="24"/>
                <w:szCs w:val="24"/>
              </w:rPr>
              <w:t>11</w:t>
            </w:r>
            <w:r w:rsidR="00AF5B4B" w:rsidRPr="00AF5B4B">
              <w:rPr>
                <w:rFonts w:ascii="宋体" w:eastAsia="宋体" w:hAnsi="宋体" w:cs="宋体" w:hint="eastAsia"/>
                <w:color w:val="000000"/>
                <w:kern w:val="0"/>
                <w:sz w:val="24"/>
                <w:szCs w:val="24"/>
              </w:rPr>
              <w:t>：00时</w:t>
            </w:r>
          </w:p>
        </w:tc>
      </w:tr>
      <w:tr w:rsidR="00AF5B4B" w:rsidTr="009B4D22">
        <w:trPr>
          <w:trHeight w:val="4382"/>
        </w:trPr>
        <w:tc>
          <w:tcPr>
            <w:tcW w:w="3114" w:type="dxa"/>
            <w:tcBorders>
              <w:top w:val="single" w:sz="4" w:space="0" w:color="auto"/>
              <w:left w:val="single" w:sz="4" w:space="0" w:color="auto"/>
              <w:bottom w:val="single" w:sz="4" w:space="0" w:color="auto"/>
              <w:right w:val="single" w:sz="4" w:space="0" w:color="000000"/>
            </w:tcBorders>
            <w:shd w:val="clear" w:color="auto" w:fill="auto"/>
            <w:vAlign w:val="center"/>
          </w:tcPr>
          <w:p w:rsidR="00AF5B4B" w:rsidRDefault="00CD628C">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流标情况说明</w:t>
            </w:r>
          </w:p>
        </w:tc>
        <w:tc>
          <w:tcPr>
            <w:tcW w:w="6946" w:type="dxa"/>
            <w:gridSpan w:val="2"/>
            <w:tcBorders>
              <w:top w:val="single" w:sz="4" w:space="0" w:color="auto"/>
              <w:left w:val="nil"/>
              <w:bottom w:val="single" w:sz="4" w:space="0" w:color="auto"/>
              <w:right w:val="single" w:sz="4" w:space="0" w:color="000000"/>
            </w:tcBorders>
            <w:shd w:val="clear" w:color="auto" w:fill="auto"/>
            <w:vAlign w:val="center"/>
          </w:tcPr>
          <w:p w:rsidR="008D5A23" w:rsidRDefault="009B4D22" w:rsidP="009B4D22">
            <w:pPr>
              <w:widowControl/>
              <w:ind w:firstLineChars="200" w:firstLine="480"/>
              <w:rPr>
                <w:rFonts w:ascii="宋体" w:eastAsia="宋体" w:hAnsi="宋体" w:cs="宋体"/>
                <w:color w:val="000000"/>
                <w:kern w:val="0"/>
                <w:sz w:val="24"/>
                <w:szCs w:val="24"/>
              </w:rPr>
            </w:pPr>
            <w:bookmarkStart w:id="0" w:name="_GoBack"/>
            <w:bookmarkEnd w:id="0"/>
            <w:r w:rsidRPr="009B4D22">
              <w:rPr>
                <w:rFonts w:ascii="宋体" w:eastAsia="宋体" w:hAnsi="宋体" w:cs="宋体" w:hint="eastAsia"/>
                <w:color w:val="000000"/>
                <w:kern w:val="0"/>
                <w:sz w:val="24"/>
                <w:szCs w:val="24"/>
              </w:rPr>
              <w:t>资格评审不合格投标人名称及原因分别如下：重庆进发城市管理服务有限公司资格文件中人提供的驾驶人员证件不满足招标文件第二章 投标人须知1.4.1三、人员要求第5点驾驶员人员要求：持有A1驾照并有10年以上驾龄，根据招标文件《否决投标情形一览表》第一项“投标人资质条件、能力和信誉”之要求，其投标文件被否决。</w:t>
            </w:r>
          </w:p>
          <w:p w:rsidR="00AF5B4B" w:rsidRPr="00CD628C" w:rsidRDefault="009B4D22" w:rsidP="009B4D22">
            <w:pPr>
              <w:widowControl/>
              <w:ind w:firstLineChars="200" w:firstLine="480"/>
              <w:rPr>
                <w:rFonts w:ascii="宋体" w:eastAsia="宋体" w:hAnsi="宋体" w:cs="宋体"/>
                <w:color w:val="000000"/>
                <w:kern w:val="0"/>
                <w:sz w:val="24"/>
                <w:szCs w:val="24"/>
              </w:rPr>
            </w:pPr>
            <w:r w:rsidRPr="009B4D22">
              <w:rPr>
                <w:rFonts w:ascii="宋体" w:eastAsia="宋体" w:hAnsi="宋体" w:cs="宋体" w:hint="eastAsia"/>
                <w:color w:val="000000"/>
                <w:kern w:val="0"/>
                <w:sz w:val="24"/>
                <w:szCs w:val="24"/>
              </w:rPr>
              <w:t>经评审，有效投标人不足三家，本项目流标。</w:t>
            </w:r>
          </w:p>
        </w:tc>
      </w:tr>
    </w:tbl>
    <w:p w:rsidR="00FF7D3A" w:rsidRDefault="00FF7D3A"/>
    <w:sectPr w:rsidR="00FF7D3A">
      <w:pgSz w:w="11906" w:h="16838"/>
      <w:pgMar w:top="1440" w:right="1797" w:bottom="1440" w:left="175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4BA" w:rsidRDefault="00EE64BA" w:rsidP="005A46DE">
      <w:r>
        <w:separator/>
      </w:r>
    </w:p>
  </w:endnote>
  <w:endnote w:type="continuationSeparator" w:id="0">
    <w:p w:rsidR="00EE64BA" w:rsidRDefault="00EE64BA" w:rsidP="005A4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仿宋_GBK">
    <w:altName w:val="Arial Unicode MS"/>
    <w:charset w:val="86"/>
    <w:family w:val="script"/>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4BA" w:rsidRDefault="00EE64BA" w:rsidP="005A46DE">
      <w:r>
        <w:separator/>
      </w:r>
    </w:p>
  </w:footnote>
  <w:footnote w:type="continuationSeparator" w:id="0">
    <w:p w:rsidR="00EE64BA" w:rsidRDefault="00EE64BA" w:rsidP="005A46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03B"/>
    <w:rsid w:val="00051AD3"/>
    <w:rsid w:val="00097A99"/>
    <w:rsid w:val="0014601F"/>
    <w:rsid w:val="002C586A"/>
    <w:rsid w:val="002F152F"/>
    <w:rsid w:val="003262C9"/>
    <w:rsid w:val="00446AFC"/>
    <w:rsid w:val="00487B02"/>
    <w:rsid w:val="004C2AA0"/>
    <w:rsid w:val="004E2948"/>
    <w:rsid w:val="0052704F"/>
    <w:rsid w:val="00543030"/>
    <w:rsid w:val="00551A35"/>
    <w:rsid w:val="00552AA3"/>
    <w:rsid w:val="00571603"/>
    <w:rsid w:val="005A46DE"/>
    <w:rsid w:val="005A7EB5"/>
    <w:rsid w:val="005B0046"/>
    <w:rsid w:val="005B6BB0"/>
    <w:rsid w:val="005F20FD"/>
    <w:rsid w:val="005F58E1"/>
    <w:rsid w:val="006855A5"/>
    <w:rsid w:val="006A71D4"/>
    <w:rsid w:val="006B7AFC"/>
    <w:rsid w:val="006C2328"/>
    <w:rsid w:val="006D2B23"/>
    <w:rsid w:val="0070312B"/>
    <w:rsid w:val="00714BD8"/>
    <w:rsid w:val="007265E2"/>
    <w:rsid w:val="0073008E"/>
    <w:rsid w:val="0078766C"/>
    <w:rsid w:val="007C4F8D"/>
    <w:rsid w:val="007F583E"/>
    <w:rsid w:val="00855E87"/>
    <w:rsid w:val="008A2AA9"/>
    <w:rsid w:val="008B2DEF"/>
    <w:rsid w:val="008D5A23"/>
    <w:rsid w:val="0090538B"/>
    <w:rsid w:val="00964980"/>
    <w:rsid w:val="009B4D22"/>
    <w:rsid w:val="00A94880"/>
    <w:rsid w:val="00AE2307"/>
    <w:rsid w:val="00AF4C21"/>
    <w:rsid w:val="00AF5AAC"/>
    <w:rsid w:val="00AF5B4B"/>
    <w:rsid w:val="00B50D2A"/>
    <w:rsid w:val="00C94D26"/>
    <w:rsid w:val="00CC05F6"/>
    <w:rsid w:val="00CC4EDF"/>
    <w:rsid w:val="00CD0D63"/>
    <w:rsid w:val="00CD628C"/>
    <w:rsid w:val="00D70B34"/>
    <w:rsid w:val="00D933F6"/>
    <w:rsid w:val="00DD352D"/>
    <w:rsid w:val="00EE40AF"/>
    <w:rsid w:val="00EE64BA"/>
    <w:rsid w:val="00F1503B"/>
    <w:rsid w:val="00F21159"/>
    <w:rsid w:val="00FF7D3A"/>
    <w:rsid w:val="0ABC4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character" w:customStyle="1" w:styleId="Char">
    <w:name w:val="批注框文本 Char"/>
    <w:basedOn w:val="a0"/>
    <w:link w:val="a3"/>
    <w:uiPriority w:val="99"/>
    <w:semiHidden/>
    <w:rPr>
      <w:sz w:val="18"/>
      <w:szCs w:val="18"/>
    </w:rPr>
  </w:style>
  <w:style w:type="paragraph" w:styleId="a4">
    <w:name w:val="header"/>
    <w:basedOn w:val="a"/>
    <w:link w:val="Char0"/>
    <w:uiPriority w:val="99"/>
    <w:unhideWhenUsed/>
    <w:rsid w:val="005A46D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5A46DE"/>
    <w:rPr>
      <w:kern w:val="2"/>
      <w:sz w:val="18"/>
      <w:szCs w:val="18"/>
    </w:rPr>
  </w:style>
  <w:style w:type="paragraph" w:styleId="a5">
    <w:name w:val="footer"/>
    <w:basedOn w:val="a"/>
    <w:link w:val="Char1"/>
    <w:uiPriority w:val="99"/>
    <w:unhideWhenUsed/>
    <w:rsid w:val="005A46DE"/>
    <w:pPr>
      <w:tabs>
        <w:tab w:val="center" w:pos="4153"/>
        <w:tab w:val="right" w:pos="8306"/>
      </w:tabs>
      <w:snapToGrid w:val="0"/>
      <w:jc w:val="left"/>
    </w:pPr>
    <w:rPr>
      <w:sz w:val="18"/>
      <w:szCs w:val="18"/>
    </w:rPr>
  </w:style>
  <w:style w:type="character" w:customStyle="1" w:styleId="Char1">
    <w:name w:val="页脚 Char"/>
    <w:basedOn w:val="a0"/>
    <w:link w:val="a5"/>
    <w:uiPriority w:val="99"/>
    <w:rsid w:val="005A46DE"/>
    <w:rPr>
      <w:kern w:val="2"/>
      <w:sz w:val="18"/>
      <w:szCs w:val="18"/>
    </w:rPr>
  </w:style>
  <w:style w:type="character" w:customStyle="1" w:styleId="mini-outputtext1">
    <w:name w:val="mini-outputtext1"/>
    <w:basedOn w:val="a0"/>
    <w:rsid w:val="00CD62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character" w:customStyle="1" w:styleId="Char">
    <w:name w:val="批注框文本 Char"/>
    <w:basedOn w:val="a0"/>
    <w:link w:val="a3"/>
    <w:uiPriority w:val="99"/>
    <w:semiHidden/>
    <w:rPr>
      <w:sz w:val="18"/>
      <w:szCs w:val="18"/>
    </w:rPr>
  </w:style>
  <w:style w:type="paragraph" w:styleId="a4">
    <w:name w:val="header"/>
    <w:basedOn w:val="a"/>
    <w:link w:val="Char0"/>
    <w:uiPriority w:val="99"/>
    <w:unhideWhenUsed/>
    <w:rsid w:val="005A46D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5A46DE"/>
    <w:rPr>
      <w:kern w:val="2"/>
      <w:sz w:val="18"/>
      <w:szCs w:val="18"/>
    </w:rPr>
  </w:style>
  <w:style w:type="paragraph" w:styleId="a5">
    <w:name w:val="footer"/>
    <w:basedOn w:val="a"/>
    <w:link w:val="Char1"/>
    <w:uiPriority w:val="99"/>
    <w:unhideWhenUsed/>
    <w:rsid w:val="005A46DE"/>
    <w:pPr>
      <w:tabs>
        <w:tab w:val="center" w:pos="4153"/>
        <w:tab w:val="right" w:pos="8306"/>
      </w:tabs>
      <w:snapToGrid w:val="0"/>
      <w:jc w:val="left"/>
    </w:pPr>
    <w:rPr>
      <w:sz w:val="18"/>
      <w:szCs w:val="18"/>
    </w:rPr>
  </w:style>
  <w:style w:type="character" w:customStyle="1" w:styleId="Char1">
    <w:name w:val="页脚 Char"/>
    <w:basedOn w:val="a0"/>
    <w:link w:val="a5"/>
    <w:uiPriority w:val="99"/>
    <w:rsid w:val="005A46DE"/>
    <w:rPr>
      <w:kern w:val="2"/>
      <w:sz w:val="18"/>
      <w:szCs w:val="18"/>
    </w:rPr>
  </w:style>
  <w:style w:type="character" w:customStyle="1" w:styleId="mini-outputtext1">
    <w:name w:val="mini-outputtext1"/>
    <w:basedOn w:val="a0"/>
    <w:rsid w:val="00CD62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62</Words>
  <Characters>360</Characters>
  <Application>Microsoft Office Word</Application>
  <DocSecurity>0</DocSecurity>
  <Lines>3</Lines>
  <Paragraphs>1</Paragraphs>
  <ScaleCrop>false</ScaleCrop>
  <Company>cqmzj</Company>
  <LinksUpToDate>false</LinksUpToDate>
  <CharactersWithSpaces>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胡力</cp:lastModifiedBy>
  <cp:revision>37</cp:revision>
  <cp:lastPrinted>2020-03-02T02:39:00Z</cp:lastPrinted>
  <dcterms:created xsi:type="dcterms:W3CDTF">2020-03-02T02:20:00Z</dcterms:created>
  <dcterms:modified xsi:type="dcterms:W3CDTF">2021-09-18T04:49:00Z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