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42" w:rsidRDefault="00D55011">
      <w:pPr>
        <w:spacing w:line="400" w:lineRule="exact"/>
        <w:jc w:val="center"/>
        <w:rPr>
          <w:rFonts w:ascii="方正小标宋_GBK" w:eastAsia="方正小标宋_GBK"/>
          <w:sz w:val="32"/>
          <w:szCs w:val="32"/>
        </w:rPr>
      </w:pPr>
      <w:r>
        <w:rPr>
          <w:rFonts w:ascii="方正小标宋_GBK" w:eastAsia="方正小标宋_GBK" w:hint="eastAsia"/>
          <w:sz w:val="32"/>
          <w:szCs w:val="32"/>
        </w:rPr>
        <w:t>重庆通力高速公路养护工程有限公司</w:t>
      </w:r>
      <w:r>
        <w:rPr>
          <w:rFonts w:ascii="方正小标宋_GBK" w:eastAsia="方正小标宋_GBK" w:hint="eastAsia"/>
          <w:sz w:val="32"/>
          <w:szCs w:val="32"/>
        </w:rPr>
        <w:t>2022</w:t>
      </w:r>
      <w:r>
        <w:rPr>
          <w:rFonts w:ascii="方正小标宋_GBK" w:eastAsia="方正小标宋_GBK" w:hint="eastAsia"/>
          <w:sz w:val="32"/>
          <w:szCs w:val="32"/>
        </w:rPr>
        <w:t>年</w:t>
      </w:r>
      <w:r>
        <w:rPr>
          <w:rFonts w:ascii="方正小标宋_GBK" w:eastAsia="方正小标宋_GBK" w:hint="eastAsia"/>
          <w:sz w:val="32"/>
          <w:szCs w:val="32"/>
        </w:rPr>
        <w:t>-2026</w:t>
      </w:r>
      <w:r>
        <w:rPr>
          <w:rFonts w:ascii="方正小标宋_GBK" w:eastAsia="方正小标宋_GBK" w:hint="eastAsia"/>
          <w:sz w:val="32"/>
          <w:szCs w:val="32"/>
        </w:rPr>
        <w:t>年人力资源外包服务项目中标候选人公示表</w:t>
      </w:r>
    </w:p>
    <w:p w:rsidR="00EA6942" w:rsidRDefault="00D55011">
      <w:pPr>
        <w:spacing w:line="400" w:lineRule="exact"/>
        <w:jc w:val="center"/>
        <w:rPr>
          <w:rFonts w:ascii="方正小标宋_GBK" w:eastAsia="方正小标宋_GBK"/>
          <w:sz w:val="24"/>
          <w:szCs w:val="24"/>
        </w:rPr>
      </w:pPr>
      <w:r>
        <w:rPr>
          <w:rFonts w:ascii="方正小标宋_GBK" w:eastAsia="方正小标宋_GBK" w:hint="eastAsia"/>
          <w:sz w:val="24"/>
          <w:szCs w:val="24"/>
        </w:rPr>
        <w:t>（公示期：</w:t>
      </w:r>
      <w:r>
        <w:rPr>
          <w:rFonts w:ascii="方正小标宋_GBK" w:eastAsia="方正小标宋_GBK" w:hint="eastAsia"/>
          <w:sz w:val="24"/>
          <w:szCs w:val="24"/>
        </w:rPr>
        <w:t>2022</w:t>
      </w:r>
      <w:r>
        <w:rPr>
          <w:rFonts w:ascii="方正小标宋_GBK" w:eastAsia="方正小标宋_GBK" w:hint="eastAsia"/>
          <w:sz w:val="24"/>
          <w:szCs w:val="24"/>
        </w:rPr>
        <w:t>年</w:t>
      </w:r>
      <w:r>
        <w:rPr>
          <w:rFonts w:ascii="方正小标宋_GBK" w:eastAsia="方正小标宋_GBK" w:hint="eastAsia"/>
          <w:sz w:val="24"/>
          <w:szCs w:val="24"/>
        </w:rPr>
        <w:t xml:space="preserve"> 5 </w:t>
      </w:r>
      <w:r>
        <w:rPr>
          <w:rFonts w:ascii="方正小标宋_GBK" w:eastAsia="方正小标宋_GBK" w:hint="eastAsia"/>
          <w:sz w:val="24"/>
          <w:szCs w:val="24"/>
        </w:rPr>
        <w:t>月</w:t>
      </w:r>
      <w:r>
        <w:rPr>
          <w:rFonts w:ascii="方正小标宋_GBK" w:eastAsia="方正小标宋_GBK" w:hint="eastAsia"/>
          <w:sz w:val="24"/>
          <w:szCs w:val="24"/>
        </w:rPr>
        <w:t xml:space="preserve"> 23 </w:t>
      </w:r>
      <w:r>
        <w:rPr>
          <w:rFonts w:ascii="方正小标宋_GBK" w:eastAsia="方正小标宋_GBK" w:hint="eastAsia"/>
          <w:sz w:val="24"/>
          <w:szCs w:val="24"/>
        </w:rPr>
        <w:t>日</w:t>
      </w:r>
      <w:r>
        <w:rPr>
          <w:rFonts w:ascii="方正小标宋_GBK" w:eastAsia="方正小标宋_GBK" w:hint="eastAsia"/>
          <w:sz w:val="24"/>
          <w:szCs w:val="24"/>
        </w:rPr>
        <w:t>-2022</w:t>
      </w:r>
      <w:r>
        <w:rPr>
          <w:rFonts w:ascii="方正小标宋_GBK" w:eastAsia="方正小标宋_GBK" w:hint="eastAsia"/>
          <w:sz w:val="24"/>
          <w:szCs w:val="24"/>
        </w:rPr>
        <w:t>年</w:t>
      </w:r>
      <w:r>
        <w:rPr>
          <w:rFonts w:ascii="方正小标宋_GBK" w:eastAsia="方正小标宋_GBK" w:hint="eastAsia"/>
          <w:sz w:val="24"/>
          <w:szCs w:val="24"/>
        </w:rPr>
        <w:t xml:space="preserve">5 </w:t>
      </w:r>
      <w:r>
        <w:rPr>
          <w:rFonts w:ascii="方正小标宋_GBK" w:eastAsia="方正小标宋_GBK" w:hint="eastAsia"/>
          <w:sz w:val="24"/>
          <w:szCs w:val="24"/>
        </w:rPr>
        <w:t>月</w:t>
      </w:r>
      <w:r>
        <w:rPr>
          <w:rFonts w:ascii="方正小标宋_GBK" w:eastAsia="方正小标宋_GBK" w:hint="eastAsia"/>
          <w:sz w:val="24"/>
          <w:szCs w:val="24"/>
        </w:rPr>
        <w:t>25</w:t>
      </w:r>
      <w:r>
        <w:rPr>
          <w:rFonts w:ascii="方正小标宋_GBK" w:eastAsia="方正小标宋_GBK" w:hint="eastAsia"/>
          <w:sz w:val="24"/>
          <w:szCs w:val="24"/>
        </w:rPr>
        <w:t>日）</w:t>
      </w:r>
      <w:bookmarkStart w:id="0" w:name="_GoBack"/>
      <w:bookmarkEnd w:id="0"/>
    </w:p>
    <w:tbl>
      <w:tblPr>
        <w:tblW w:w="9958" w:type="dxa"/>
        <w:jc w:val="center"/>
        <w:tblLook w:val="04A0" w:firstRow="1" w:lastRow="0" w:firstColumn="1" w:lastColumn="0" w:noHBand="0" w:noVBand="1"/>
      </w:tblPr>
      <w:tblGrid>
        <w:gridCol w:w="2074"/>
        <w:gridCol w:w="2699"/>
        <w:gridCol w:w="83"/>
        <w:gridCol w:w="682"/>
        <w:gridCol w:w="1503"/>
        <w:gridCol w:w="1134"/>
        <w:gridCol w:w="1783"/>
      </w:tblGrid>
      <w:tr w:rsidR="00EA6942" w:rsidTr="00D55011">
        <w:trPr>
          <w:trHeight w:val="559"/>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EA6942" w:rsidRDefault="00D55011">
            <w:pPr>
              <w:widowControl/>
              <w:spacing w:line="280" w:lineRule="exact"/>
              <w:jc w:val="center"/>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项目标段</w:t>
            </w:r>
            <w:proofErr w:type="gramEnd"/>
            <w:r>
              <w:rPr>
                <w:rFonts w:ascii="宋体" w:eastAsia="宋体" w:hAnsi="宋体" w:cs="宋体" w:hint="eastAsia"/>
                <w:color w:val="000000"/>
                <w:kern w:val="0"/>
                <w:sz w:val="18"/>
                <w:szCs w:val="18"/>
              </w:rPr>
              <w:t>名称</w:t>
            </w:r>
          </w:p>
        </w:tc>
        <w:tc>
          <w:tcPr>
            <w:tcW w:w="3464" w:type="dxa"/>
            <w:gridSpan w:val="3"/>
            <w:tcBorders>
              <w:top w:val="single" w:sz="4" w:space="0" w:color="auto"/>
              <w:left w:val="nil"/>
              <w:bottom w:val="single" w:sz="4" w:space="0" w:color="auto"/>
              <w:right w:val="single" w:sz="4" w:space="0" w:color="000000"/>
            </w:tcBorders>
            <w:shd w:val="clear" w:color="auto" w:fill="auto"/>
            <w:vAlign w:val="center"/>
          </w:tcPr>
          <w:p w:rsidR="00EA6942" w:rsidRDefault="00D55011">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重庆通力高速公路养护工程有限公司</w:t>
            </w:r>
            <w:r>
              <w:rPr>
                <w:rFonts w:ascii="宋体" w:eastAsia="宋体" w:hAnsi="宋体" w:cs="宋体" w:hint="eastAsia"/>
                <w:color w:val="000000"/>
                <w:kern w:val="0"/>
                <w:sz w:val="18"/>
                <w:szCs w:val="18"/>
              </w:rPr>
              <w:t>2022</w:t>
            </w:r>
            <w:r>
              <w:rPr>
                <w:rFonts w:ascii="宋体" w:eastAsia="宋体" w:hAnsi="宋体" w:cs="宋体" w:hint="eastAsia"/>
                <w:color w:val="000000"/>
                <w:kern w:val="0"/>
                <w:sz w:val="18"/>
                <w:szCs w:val="18"/>
              </w:rPr>
              <w:t>年</w:t>
            </w:r>
            <w:r>
              <w:rPr>
                <w:rFonts w:ascii="宋体" w:eastAsia="宋体" w:hAnsi="宋体" w:cs="宋体" w:hint="eastAsia"/>
                <w:color w:val="000000"/>
                <w:kern w:val="0"/>
                <w:sz w:val="18"/>
                <w:szCs w:val="18"/>
              </w:rPr>
              <w:t>-2026</w:t>
            </w:r>
            <w:r>
              <w:rPr>
                <w:rFonts w:ascii="宋体" w:eastAsia="宋体" w:hAnsi="宋体" w:cs="宋体" w:hint="eastAsia"/>
                <w:color w:val="000000"/>
                <w:kern w:val="0"/>
                <w:sz w:val="18"/>
                <w:szCs w:val="18"/>
              </w:rPr>
              <w:t>年人力资源外包服务项目</w:t>
            </w:r>
          </w:p>
        </w:tc>
        <w:tc>
          <w:tcPr>
            <w:tcW w:w="1503" w:type="dxa"/>
            <w:vMerge w:val="restart"/>
            <w:tcBorders>
              <w:top w:val="single" w:sz="4" w:space="0" w:color="auto"/>
              <w:left w:val="nil"/>
              <w:right w:val="single" w:sz="4" w:space="0" w:color="auto"/>
            </w:tcBorders>
            <w:shd w:val="clear" w:color="auto" w:fill="auto"/>
            <w:vAlign w:val="center"/>
          </w:tcPr>
          <w:p w:rsidR="00EA6942" w:rsidRDefault="00D55011">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最高限价（</w:t>
            </w:r>
            <w:r>
              <w:rPr>
                <w:rFonts w:ascii="宋体" w:eastAsia="宋体" w:hAnsi="宋体" w:cs="宋体" w:hint="eastAsia"/>
                <w:color w:val="000000"/>
                <w:kern w:val="0"/>
                <w:sz w:val="18"/>
                <w:szCs w:val="18"/>
              </w:rPr>
              <w:t>招标控制价</w:t>
            </w:r>
            <w:r>
              <w:rPr>
                <w:rFonts w:ascii="宋体" w:eastAsia="宋体" w:hAnsi="宋体" w:cs="宋体" w:hint="eastAsia"/>
                <w:color w:val="000000"/>
                <w:kern w:val="0"/>
                <w:sz w:val="18"/>
                <w:szCs w:val="18"/>
              </w:rPr>
              <w:t>）</w:t>
            </w:r>
          </w:p>
        </w:tc>
        <w:tc>
          <w:tcPr>
            <w:tcW w:w="2917" w:type="dxa"/>
            <w:gridSpan w:val="2"/>
            <w:vMerge w:val="restart"/>
            <w:tcBorders>
              <w:top w:val="single" w:sz="4" w:space="0" w:color="auto"/>
              <w:left w:val="nil"/>
              <w:right w:val="single" w:sz="4" w:space="0" w:color="000000"/>
            </w:tcBorders>
            <w:shd w:val="clear" w:color="auto" w:fill="auto"/>
            <w:vAlign w:val="center"/>
          </w:tcPr>
          <w:p w:rsidR="00EA6942" w:rsidRDefault="00D55011">
            <w:pPr>
              <w:widowControl/>
              <w:spacing w:line="280" w:lineRule="exact"/>
              <w:jc w:val="center"/>
              <w:rPr>
                <w:rFonts w:ascii="Calibri" w:eastAsia="宋体" w:hAnsi="Calibri" w:cs="Calibri"/>
                <w:color w:val="000000"/>
                <w:kern w:val="0"/>
                <w:sz w:val="18"/>
                <w:szCs w:val="18"/>
              </w:rPr>
            </w:pPr>
            <w:r>
              <w:rPr>
                <w:rFonts w:ascii="Calibri" w:eastAsia="宋体" w:hAnsi="Calibri" w:cs="Calibri"/>
                <w:color w:val="000000"/>
                <w:kern w:val="0"/>
                <w:sz w:val="18"/>
                <w:szCs w:val="18"/>
              </w:rPr>
              <w:t>9240000.00</w:t>
            </w:r>
          </w:p>
        </w:tc>
      </w:tr>
      <w:tr w:rsidR="00EA6942" w:rsidTr="00D55011">
        <w:trPr>
          <w:trHeight w:val="285"/>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EA6942" w:rsidRDefault="00D55011">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项目编</w:t>
            </w:r>
            <w:r>
              <w:rPr>
                <w:rFonts w:ascii="宋体" w:eastAsia="宋体" w:hAnsi="宋体" w:cs="宋体" w:hint="eastAsia"/>
                <w:color w:val="000000"/>
                <w:kern w:val="0"/>
                <w:sz w:val="18"/>
                <w:szCs w:val="18"/>
              </w:rPr>
              <w:t>号</w:t>
            </w:r>
          </w:p>
        </w:tc>
        <w:tc>
          <w:tcPr>
            <w:tcW w:w="3464" w:type="dxa"/>
            <w:gridSpan w:val="3"/>
            <w:tcBorders>
              <w:top w:val="single" w:sz="4" w:space="0" w:color="auto"/>
              <w:left w:val="nil"/>
              <w:bottom w:val="single" w:sz="4" w:space="0" w:color="auto"/>
              <w:right w:val="single" w:sz="4" w:space="0" w:color="000000"/>
            </w:tcBorders>
            <w:shd w:val="clear" w:color="auto" w:fill="auto"/>
            <w:vAlign w:val="center"/>
          </w:tcPr>
          <w:p w:rsidR="00EA6942" w:rsidRDefault="00D55011">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503" w:type="dxa"/>
            <w:vMerge/>
            <w:tcBorders>
              <w:left w:val="nil"/>
              <w:right w:val="single" w:sz="4" w:space="0" w:color="auto"/>
            </w:tcBorders>
            <w:shd w:val="clear" w:color="auto" w:fill="auto"/>
            <w:vAlign w:val="center"/>
          </w:tcPr>
          <w:p w:rsidR="00EA6942" w:rsidRDefault="00EA6942">
            <w:pPr>
              <w:widowControl/>
              <w:spacing w:line="280" w:lineRule="exact"/>
              <w:jc w:val="center"/>
              <w:rPr>
                <w:rFonts w:ascii="宋体" w:eastAsia="宋体" w:hAnsi="宋体" w:cs="宋体"/>
                <w:color w:val="000000"/>
                <w:kern w:val="0"/>
                <w:sz w:val="18"/>
                <w:szCs w:val="18"/>
              </w:rPr>
            </w:pPr>
          </w:p>
        </w:tc>
        <w:tc>
          <w:tcPr>
            <w:tcW w:w="2917" w:type="dxa"/>
            <w:gridSpan w:val="2"/>
            <w:vMerge/>
            <w:tcBorders>
              <w:left w:val="nil"/>
              <w:right w:val="single" w:sz="4" w:space="0" w:color="000000"/>
            </w:tcBorders>
            <w:shd w:val="clear" w:color="auto" w:fill="auto"/>
            <w:vAlign w:val="center"/>
          </w:tcPr>
          <w:p w:rsidR="00EA6942" w:rsidRDefault="00EA6942">
            <w:pPr>
              <w:widowControl/>
              <w:spacing w:line="280" w:lineRule="exact"/>
              <w:jc w:val="center"/>
              <w:rPr>
                <w:rFonts w:ascii="Calibri" w:eastAsia="宋体" w:hAnsi="Calibri" w:cs="Calibri"/>
                <w:color w:val="000000"/>
                <w:kern w:val="0"/>
                <w:sz w:val="18"/>
                <w:szCs w:val="18"/>
              </w:rPr>
            </w:pPr>
          </w:p>
        </w:tc>
      </w:tr>
      <w:tr w:rsidR="00EA6942" w:rsidTr="00D55011">
        <w:trPr>
          <w:trHeight w:val="285"/>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EA6942" w:rsidRDefault="00D55011">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招标公告编号</w:t>
            </w:r>
          </w:p>
        </w:tc>
        <w:tc>
          <w:tcPr>
            <w:tcW w:w="3464" w:type="dxa"/>
            <w:gridSpan w:val="3"/>
            <w:tcBorders>
              <w:top w:val="single" w:sz="4" w:space="0" w:color="auto"/>
              <w:left w:val="nil"/>
              <w:bottom w:val="single" w:sz="4" w:space="0" w:color="auto"/>
              <w:right w:val="single" w:sz="4" w:space="0" w:color="000000"/>
            </w:tcBorders>
            <w:shd w:val="clear" w:color="auto" w:fill="auto"/>
            <w:vAlign w:val="center"/>
          </w:tcPr>
          <w:p w:rsidR="00EA6942" w:rsidRDefault="00D55011">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w:t>
            </w:r>
          </w:p>
        </w:tc>
        <w:tc>
          <w:tcPr>
            <w:tcW w:w="1503" w:type="dxa"/>
            <w:vMerge/>
            <w:tcBorders>
              <w:left w:val="nil"/>
              <w:bottom w:val="single" w:sz="4" w:space="0" w:color="auto"/>
              <w:right w:val="single" w:sz="4" w:space="0" w:color="auto"/>
            </w:tcBorders>
            <w:shd w:val="clear" w:color="auto" w:fill="auto"/>
            <w:vAlign w:val="center"/>
          </w:tcPr>
          <w:p w:rsidR="00EA6942" w:rsidRDefault="00EA6942">
            <w:pPr>
              <w:widowControl/>
              <w:spacing w:line="280" w:lineRule="exact"/>
              <w:jc w:val="center"/>
              <w:rPr>
                <w:rFonts w:ascii="宋体" w:eastAsia="宋体" w:hAnsi="宋体" w:cs="宋体"/>
                <w:color w:val="000000"/>
                <w:kern w:val="0"/>
                <w:sz w:val="18"/>
                <w:szCs w:val="18"/>
              </w:rPr>
            </w:pPr>
          </w:p>
        </w:tc>
        <w:tc>
          <w:tcPr>
            <w:tcW w:w="2917" w:type="dxa"/>
            <w:gridSpan w:val="2"/>
            <w:vMerge/>
            <w:tcBorders>
              <w:left w:val="nil"/>
              <w:bottom w:val="single" w:sz="4" w:space="0" w:color="auto"/>
              <w:right w:val="single" w:sz="4" w:space="0" w:color="000000"/>
            </w:tcBorders>
            <w:shd w:val="clear" w:color="auto" w:fill="auto"/>
            <w:vAlign w:val="center"/>
          </w:tcPr>
          <w:p w:rsidR="00EA6942" w:rsidRDefault="00EA6942">
            <w:pPr>
              <w:widowControl/>
              <w:spacing w:line="280" w:lineRule="exact"/>
              <w:jc w:val="center"/>
              <w:rPr>
                <w:rFonts w:ascii="Calibri" w:eastAsia="宋体" w:hAnsi="Calibri" w:cs="Calibri"/>
                <w:color w:val="000000"/>
                <w:kern w:val="0"/>
                <w:sz w:val="18"/>
                <w:szCs w:val="18"/>
              </w:rPr>
            </w:pPr>
          </w:p>
        </w:tc>
      </w:tr>
      <w:tr w:rsidR="00EA6942" w:rsidTr="00D55011">
        <w:trPr>
          <w:trHeight w:val="559"/>
          <w:jc w:val="center"/>
        </w:trPr>
        <w:tc>
          <w:tcPr>
            <w:tcW w:w="2074" w:type="dxa"/>
            <w:tcBorders>
              <w:top w:val="nil"/>
              <w:left w:val="single" w:sz="4" w:space="0" w:color="auto"/>
              <w:bottom w:val="single" w:sz="4" w:space="0" w:color="auto"/>
              <w:right w:val="single" w:sz="4" w:space="0" w:color="auto"/>
            </w:tcBorders>
            <w:shd w:val="clear" w:color="auto" w:fill="auto"/>
            <w:vAlign w:val="center"/>
          </w:tcPr>
          <w:p w:rsidR="00EA6942" w:rsidRDefault="00D55011">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招标人</w:t>
            </w:r>
          </w:p>
        </w:tc>
        <w:tc>
          <w:tcPr>
            <w:tcW w:w="3464" w:type="dxa"/>
            <w:gridSpan w:val="3"/>
            <w:tcBorders>
              <w:top w:val="single" w:sz="4" w:space="0" w:color="auto"/>
              <w:left w:val="nil"/>
              <w:bottom w:val="single" w:sz="4" w:space="0" w:color="auto"/>
              <w:right w:val="single" w:sz="4" w:space="0" w:color="000000"/>
            </w:tcBorders>
            <w:shd w:val="clear" w:color="auto" w:fill="auto"/>
            <w:vAlign w:val="center"/>
          </w:tcPr>
          <w:p w:rsidR="00EA6942" w:rsidRDefault="00D55011">
            <w:pPr>
              <w:widowControl/>
              <w:spacing w:line="280" w:lineRule="exact"/>
              <w:jc w:val="center"/>
              <w:rPr>
                <w:rFonts w:ascii="Calibri" w:eastAsia="宋体" w:hAnsi="Calibri" w:cs="Calibri"/>
                <w:color w:val="000000"/>
                <w:kern w:val="0"/>
                <w:sz w:val="18"/>
                <w:szCs w:val="18"/>
              </w:rPr>
            </w:pPr>
            <w:r>
              <w:rPr>
                <w:rFonts w:ascii="Calibri" w:eastAsia="宋体" w:hAnsi="Calibri" w:cs="Calibri" w:hint="eastAsia"/>
                <w:color w:val="000000"/>
                <w:kern w:val="0"/>
                <w:sz w:val="18"/>
                <w:szCs w:val="18"/>
              </w:rPr>
              <w:t>重庆通力高速公路养护工程有限公司</w:t>
            </w:r>
          </w:p>
        </w:tc>
        <w:tc>
          <w:tcPr>
            <w:tcW w:w="1503" w:type="dxa"/>
            <w:tcBorders>
              <w:top w:val="single" w:sz="4" w:space="0" w:color="auto"/>
              <w:left w:val="nil"/>
              <w:bottom w:val="single" w:sz="4" w:space="0" w:color="auto"/>
              <w:right w:val="single" w:sz="4" w:space="0" w:color="000000"/>
            </w:tcBorders>
            <w:shd w:val="clear" w:color="auto" w:fill="auto"/>
            <w:vAlign w:val="center"/>
          </w:tcPr>
          <w:p w:rsidR="00EA6942" w:rsidRDefault="00D55011">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招标人联系电话</w:t>
            </w:r>
          </w:p>
        </w:tc>
        <w:tc>
          <w:tcPr>
            <w:tcW w:w="2917" w:type="dxa"/>
            <w:gridSpan w:val="2"/>
            <w:tcBorders>
              <w:top w:val="single" w:sz="4" w:space="0" w:color="auto"/>
              <w:left w:val="nil"/>
              <w:bottom w:val="single" w:sz="4" w:space="0" w:color="auto"/>
              <w:right w:val="single" w:sz="4" w:space="0" w:color="auto"/>
            </w:tcBorders>
            <w:shd w:val="clear" w:color="auto" w:fill="auto"/>
            <w:vAlign w:val="center"/>
          </w:tcPr>
          <w:p w:rsidR="00EA6942" w:rsidRDefault="00D55011">
            <w:pPr>
              <w:widowControl/>
              <w:spacing w:line="280" w:lineRule="exact"/>
              <w:jc w:val="left"/>
              <w:rPr>
                <w:rFonts w:ascii="Calibri" w:eastAsia="宋体" w:hAnsi="Calibri" w:cs="Calibri"/>
                <w:color w:val="000000"/>
                <w:kern w:val="0"/>
                <w:sz w:val="18"/>
                <w:szCs w:val="18"/>
              </w:rPr>
            </w:pPr>
            <w:r>
              <w:rPr>
                <w:rFonts w:ascii="Calibri" w:eastAsia="宋体" w:hAnsi="Calibri" w:cs="Calibri"/>
                <w:color w:val="000000"/>
                <w:kern w:val="0"/>
                <w:sz w:val="18"/>
                <w:szCs w:val="18"/>
              </w:rPr>
              <w:t>刘老师</w:t>
            </w:r>
            <w:r>
              <w:rPr>
                <w:rFonts w:ascii="Calibri" w:eastAsia="宋体" w:hAnsi="Calibri" w:cs="Calibri"/>
                <w:color w:val="000000"/>
                <w:kern w:val="0"/>
                <w:sz w:val="18"/>
                <w:szCs w:val="18"/>
              </w:rPr>
              <w:t>023-89063834</w:t>
            </w:r>
          </w:p>
        </w:tc>
      </w:tr>
      <w:tr w:rsidR="00EA6942" w:rsidTr="00D55011">
        <w:trPr>
          <w:trHeight w:val="559"/>
          <w:jc w:val="center"/>
        </w:trPr>
        <w:tc>
          <w:tcPr>
            <w:tcW w:w="2074" w:type="dxa"/>
            <w:tcBorders>
              <w:top w:val="nil"/>
              <w:left w:val="single" w:sz="4" w:space="0" w:color="auto"/>
              <w:bottom w:val="single" w:sz="4" w:space="0" w:color="auto"/>
              <w:right w:val="single" w:sz="4" w:space="0" w:color="auto"/>
            </w:tcBorders>
            <w:shd w:val="clear" w:color="auto" w:fill="auto"/>
            <w:vAlign w:val="center"/>
          </w:tcPr>
          <w:p w:rsidR="00EA6942" w:rsidRDefault="00D55011">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招标代理机构</w:t>
            </w:r>
          </w:p>
        </w:tc>
        <w:tc>
          <w:tcPr>
            <w:tcW w:w="3464" w:type="dxa"/>
            <w:gridSpan w:val="3"/>
            <w:tcBorders>
              <w:top w:val="single" w:sz="4" w:space="0" w:color="auto"/>
              <w:left w:val="nil"/>
              <w:bottom w:val="single" w:sz="4" w:space="0" w:color="auto"/>
              <w:right w:val="single" w:sz="4" w:space="0" w:color="000000"/>
            </w:tcBorders>
            <w:shd w:val="clear" w:color="auto" w:fill="auto"/>
            <w:vAlign w:val="center"/>
          </w:tcPr>
          <w:p w:rsidR="00EA6942" w:rsidRDefault="00D55011">
            <w:pPr>
              <w:widowControl/>
              <w:spacing w:line="280" w:lineRule="exact"/>
              <w:jc w:val="center"/>
              <w:rPr>
                <w:rFonts w:ascii="Calibri" w:eastAsia="宋体" w:hAnsi="Calibri" w:cs="Calibri"/>
                <w:color w:val="000000"/>
                <w:kern w:val="0"/>
                <w:sz w:val="18"/>
                <w:szCs w:val="18"/>
              </w:rPr>
            </w:pPr>
            <w:r>
              <w:rPr>
                <w:rFonts w:ascii="Calibri" w:eastAsia="宋体" w:hAnsi="Calibri" w:cs="Calibri"/>
                <w:color w:val="000000"/>
                <w:kern w:val="0"/>
                <w:sz w:val="18"/>
                <w:szCs w:val="18"/>
              </w:rPr>
              <w:t xml:space="preserve">　</w:t>
            </w:r>
            <w:r>
              <w:rPr>
                <w:rFonts w:ascii="Calibri" w:eastAsia="宋体" w:hAnsi="Calibri" w:cs="Calibri" w:hint="eastAsia"/>
                <w:color w:val="000000"/>
                <w:kern w:val="0"/>
                <w:sz w:val="18"/>
                <w:szCs w:val="18"/>
              </w:rPr>
              <w:t>重庆市五环工程建设管理有限公司</w:t>
            </w:r>
          </w:p>
        </w:tc>
        <w:tc>
          <w:tcPr>
            <w:tcW w:w="1503" w:type="dxa"/>
            <w:tcBorders>
              <w:top w:val="single" w:sz="4" w:space="0" w:color="auto"/>
              <w:left w:val="nil"/>
              <w:bottom w:val="single" w:sz="4" w:space="0" w:color="auto"/>
              <w:right w:val="single" w:sz="4" w:space="0" w:color="000000"/>
            </w:tcBorders>
            <w:shd w:val="clear" w:color="auto" w:fill="auto"/>
            <w:vAlign w:val="center"/>
          </w:tcPr>
          <w:p w:rsidR="00EA6942" w:rsidRDefault="00D55011">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招标代理机构联系电话</w:t>
            </w:r>
          </w:p>
        </w:tc>
        <w:tc>
          <w:tcPr>
            <w:tcW w:w="2917" w:type="dxa"/>
            <w:gridSpan w:val="2"/>
            <w:tcBorders>
              <w:top w:val="single" w:sz="4" w:space="0" w:color="auto"/>
              <w:left w:val="nil"/>
              <w:bottom w:val="single" w:sz="4" w:space="0" w:color="auto"/>
              <w:right w:val="single" w:sz="4" w:space="0" w:color="auto"/>
            </w:tcBorders>
            <w:shd w:val="clear" w:color="auto" w:fill="auto"/>
            <w:vAlign w:val="center"/>
          </w:tcPr>
          <w:p w:rsidR="00EA6942" w:rsidRDefault="00D55011">
            <w:pPr>
              <w:spacing w:line="280" w:lineRule="exact"/>
              <w:rPr>
                <w:rFonts w:ascii="Calibri" w:eastAsia="宋体" w:hAnsi="Calibri" w:cs="Calibri"/>
                <w:color w:val="000000"/>
                <w:kern w:val="0"/>
                <w:sz w:val="18"/>
                <w:szCs w:val="18"/>
              </w:rPr>
            </w:pPr>
            <w:r>
              <w:rPr>
                <w:sz w:val="18"/>
                <w:szCs w:val="18"/>
              </w:rPr>
              <w:t>王老师</w:t>
            </w:r>
            <w:r>
              <w:rPr>
                <w:sz w:val="18"/>
                <w:szCs w:val="18"/>
              </w:rPr>
              <w:t>023</w:t>
            </w:r>
            <w:r>
              <w:rPr>
                <w:rFonts w:hint="eastAsia"/>
                <w:sz w:val="18"/>
                <w:szCs w:val="18"/>
              </w:rPr>
              <w:t>-</w:t>
            </w:r>
            <w:r>
              <w:rPr>
                <w:sz w:val="18"/>
                <w:szCs w:val="18"/>
              </w:rPr>
              <w:t xml:space="preserve">63850372 </w:t>
            </w:r>
          </w:p>
        </w:tc>
      </w:tr>
      <w:tr w:rsidR="00EA6942" w:rsidTr="00D55011">
        <w:trPr>
          <w:trHeight w:val="559"/>
          <w:jc w:val="center"/>
        </w:trPr>
        <w:tc>
          <w:tcPr>
            <w:tcW w:w="2074" w:type="dxa"/>
            <w:tcBorders>
              <w:top w:val="nil"/>
              <w:left w:val="single" w:sz="4" w:space="0" w:color="auto"/>
              <w:bottom w:val="single" w:sz="4" w:space="0" w:color="auto"/>
              <w:right w:val="single" w:sz="4" w:space="0" w:color="auto"/>
            </w:tcBorders>
            <w:shd w:val="clear" w:color="auto" w:fill="auto"/>
            <w:vAlign w:val="center"/>
          </w:tcPr>
          <w:p w:rsidR="00EA6942" w:rsidRDefault="00D55011">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中标候选人排序</w:t>
            </w:r>
          </w:p>
        </w:tc>
        <w:tc>
          <w:tcPr>
            <w:tcW w:w="2699" w:type="dxa"/>
            <w:tcBorders>
              <w:top w:val="single" w:sz="4" w:space="0" w:color="auto"/>
              <w:left w:val="nil"/>
              <w:bottom w:val="single" w:sz="4" w:space="0" w:color="auto"/>
              <w:right w:val="single" w:sz="4" w:space="0" w:color="000000"/>
            </w:tcBorders>
            <w:shd w:val="clear" w:color="auto" w:fill="auto"/>
            <w:vAlign w:val="center"/>
          </w:tcPr>
          <w:p w:rsidR="00EA6942" w:rsidRDefault="00D55011">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名称</w:t>
            </w:r>
          </w:p>
        </w:tc>
        <w:tc>
          <w:tcPr>
            <w:tcW w:w="3402" w:type="dxa"/>
            <w:gridSpan w:val="4"/>
            <w:tcBorders>
              <w:top w:val="single" w:sz="4" w:space="0" w:color="auto"/>
              <w:left w:val="nil"/>
              <w:bottom w:val="single" w:sz="4" w:space="0" w:color="auto"/>
              <w:right w:val="single" w:sz="4" w:space="0" w:color="auto"/>
            </w:tcBorders>
            <w:shd w:val="clear" w:color="auto" w:fill="auto"/>
            <w:vAlign w:val="center"/>
          </w:tcPr>
          <w:p w:rsidR="00EA6942" w:rsidRDefault="00D55011">
            <w:pPr>
              <w:spacing w:line="280" w:lineRule="exact"/>
              <w:jc w:val="center"/>
              <w:rPr>
                <w:sz w:val="18"/>
                <w:szCs w:val="18"/>
              </w:rPr>
            </w:pPr>
            <w:r>
              <w:rPr>
                <w:rFonts w:ascii="宋体" w:eastAsia="宋体" w:hAnsi="宋体" w:cs="宋体" w:hint="eastAsia"/>
                <w:color w:val="000000"/>
                <w:kern w:val="0"/>
                <w:sz w:val="18"/>
                <w:szCs w:val="18"/>
              </w:rPr>
              <w:t>服务期</w:t>
            </w:r>
          </w:p>
        </w:tc>
        <w:tc>
          <w:tcPr>
            <w:tcW w:w="1783" w:type="dxa"/>
            <w:tcBorders>
              <w:top w:val="single" w:sz="4" w:space="0" w:color="auto"/>
              <w:left w:val="nil"/>
              <w:bottom w:val="single" w:sz="4" w:space="0" w:color="auto"/>
              <w:right w:val="single" w:sz="4" w:space="0" w:color="auto"/>
            </w:tcBorders>
            <w:shd w:val="clear" w:color="auto" w:fill="auto"/>
            <w:vAlign w:val="center"/>
          </w:tcPr>
          <w:p w:rsidR="00EA6942" w:rsidRDefault="00D55011">
            <w:pPr>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投标总报价（元）</w:t>
            </w:r>
          </w:p>
        </w:tc>
      </w:tr>
      <w:tr w:rsidR="00EA6942" w:rsidTr="00D55011">
        <w:trPr>
          <w:trHeight w:val="1186"/>
          <w:jc w:val="center"/>
        </w:trPr>
        <w:tc>
          <w:tcPr>
            <w:tcW w:w="2074" w:type="dxa"/>
            <w:tcBorders>
              <w:top w:val="nil"/>
              <w:left w:val="single" w:sz="4" w:space="0" w:color="auto"/>
              <w:bottom w:val="single" w:sz="4" w:space="0" w:color="auto"/>
              <w:right w:val="single" w:sz="4" w:space="0" w:color="auto"/>
            </w:tcBorders>
            <w:shd w:val="clear" w:color="auto" w:fill="auto"/>
            <w:vAlign w:val="center"/>
          </w:tcPr>
          <w:p w:rsidR="00EA6942" w:rsidRDefault="00D55011">
            <w:pPr>
              <w:widowControl/>
              <w:spacing w:line="240" w:lineRule="exact"/>
              <w:jc w:val="center"/>
              <w:rPr>
                <w:rFonts w:ascii="宋体" w:eastAsia="宋体" w:hAnsi="宋体" w:cs="宋体"/>
                <w:color w:val="000000"/>
                <w:kern w:val="0"/>
                <w:sz w:val="18"/>
                <w:szCs w:val="18"/>
              </w:rPr>
            </w:pPr>
            <w:r>
              <w:rPr>
                <w:rFonts w:ascii="Calibri" w:eastAsia="宋体" w:hAnsi="Calibri" w:cs="Calibri"/>
                <w:color w:val="000000"/>
                <w:kern w:val="0"/>
                <w:sz w:val="18"/>
                <w:szCs w:val="18"/>
              </w:rPr>
              <w:t>第一名</w:t>
            </w:r>
          </w:p>
        </w:tc>
        <w:tc>
          <w:tcPr>
            <w:tcW w:w="2699" w:type="dxa"/>
            <w:tcBorders>
              <w:top w:val="single" w:sz="4" w:space="0" w:color="auto"/>
              <w:left w:val="nil"/>
              <w:bottom w:val="single" w:sz="4" w:space="0" w:color="auto"/>
              <w:right w:val="single" w:sz="4" w:space="0" w:color="000000"/>
            </w:tcBorders>
            <w:shd w:val="clear" w:color="auto" w:fill="auto"/>
            <w:vAlign w:val="center"/>
          </w:tcPr>
          <w:p w:rsidR="00EA6942" w:rsidRDefault="00D55011">
            <w:pPr>
              <w:widowControl/>
              <w:spacing w:line="240" w:lineRule="exact"/>
              <w:jc w:val="center"/>
              <w:rPr>
                <w:rFonts w:ascii="Calibri" w:eastAsia="宋体" w:hAnsi="Calibri" w:cs="Calibri"/>
                <w:color w:val="000000"/>
                <w:kern w:val="0"/>
                <w:sz w:val="18"/>
                <w:szCs w:val="18"/>
              </w:rPr>
            </w:pPr>
            <w:proofErr w:type="gramStart"/>
            <w:r>
              <w:rPr>
                <w:rFonts w:ascii="Calibri" w:eastAsia="宋体" w:hAnsi="Calibri" w:cs="Calibri"/>
                <w:color w:val="000000"/>
                <w:kern w:val="0"/>
                <w:sz w:val="18"/>
                <w:szCs w:val="18"/>
              </w:rPr>
              <w:t>重庆新强人力资源</w:t>
            </w:r>
            <w:proofErr w:type="gramEnd"/>
            <w:r>
              <w:rPr>
                <w:rFonts w:ascii="Calibri" w:eastAsia="宋体" w:hAnsi="Calibri" w:cs="Calibri"/>
                <w:color w:val="000000"/>
                <w:kern w:val="0"/>
                <w:sz w:val="18"/>
                <w:szCs w:val="18"/>
              </w:rPr>
              <w:t>管理有限公司</w:t>
            </w:r>
          </w:p>
        </w:tc>
        <w:tc>
          <w:tcPr>
            <w:tcW w:w="3402" w:type="dxa"/>
            <w:gridSpan w:val="4"/>
            <w:tcBorders>
              <w:top w:val="single" w:sz="4" w:space="0" w:color="auto"/>
              <w:left w:val="nil"/>
              <w:bottom w:val="single" w:sz="4" w:space="0" w:color="auto"/>
              <w:right w:val="single" w:sz="4" w:space="0" w:color="auto"/>
            </w:tcBorders>
            <w:shd w:val="clear" w:color="auto" w:fill="auto"/>
            <w:vAlign w:val="center"/>
          </w:tcPr>
          <w:p w:rsidR="00EA6942" w:rsidRDefault="00D55011">
            <w:pPr>
              <w:widowControl/>
              <w:spacing w:line="240" w:lineRule="exact"/>
              <w:jc w:val="center"/>
              <w:rPr>
                <w:rFonts w:ascii="Calibri" w:eastAsia="宋体" w:hAnsi="Calibri" w:cs="Calibri"/>
                <w:color w:val="000000"/>
                <w:kern w:val="0"/>
                <w:sz w:val="18"/>
                <w:szCs w:val="18"/>
              </w:rPr>
            </w:pPr>
            <w:r>
              <w:rPr>
                <w:rFonts w:ascii="Calibri" w:eastAsia="宋体" w:hAnsi="Calibri" w:cs="Calibri" w:hint="eastAsia"/>
                <w:color w:val="000000"/>
                <w:kern w:val="0"/>
                <w:sz w:val="16"/>
                <w:szCs w:val="16"/>
              </w:rPr>
              <w:t>5</w:t>
            </w:r>
            <w:r>
              <w:rPr>
                <w:rFonts w:ascii="Calibri" w:eastAsia="宋体" w:hAnsi="Calibri" w:cs="Calibri" w:hint="eastAsia"/>
                <w:color w:val="000000"/>
                <w:kern w:val="0"/>
                <w:sz w:val="16"/>
                <w:szCs w:val="16"/>
              </w:rPr>
              <w:t>年（合同签订时间以招标人通知为准，中标单位若在履约期间出现较严重的工作错误、服务不配合或年度考核不合格等不良情况，给招标人造成工作开展困难和不便或不利影响，招标人有权随时终止合作。）</w:t>
            </w:r>
          </w:p>
        </w:tc>
        <w:tc>
          <w:tcPr>
            <w:tcW w:w="1783" w:type="dxa"/>
            <w:tcBorders>
              <w:top w:val="single" w:sz="4" w:space="0" w:color="auto"/>
              <w:left w:val="nil"/>
              <w:bottom w:val="single" w:sz="4" w:space="0" w:color="auto"/>
              <w:right w:val="single" w:sz="4" w:space="0" w:color="auto"/>
            </w:tcBorders>
            <w:shd w:val="clear" w:color="auto" w:fill="auto"/>
            <w:vAlign w:val="center"/>
          </w:tcPr>
          <w:p w:rsidR="00EA6942" w:rsidRDefault="00D55011">
            <w:pPr>
              <w:widowControl/>
              <w:spacing w:line="240" w:lineRule="exact"/>
              <w:jc w:val="center"/>
              <w:rPr>
                <w:rFonts w:ascii="Calibri" w:eastAsia="宋体" w:hAnsi="Calibri" w:cs="Calibri"/>
                <w:color w:val="000000"/>
                <w:kern w:val="0"/>
                <w:sz w:val="16"/>
                <w:szCs w:val="16"/>
              </w:rPr>
            </w:pPr>
            <w:r>
              <w:rPr>
                <w:rFonts w:ascii="Calibri" w:eastAsia="宋体" w:hAnsi="Calibri" w:cs="Calibri" w:hint="eastAsia"/>
                <w:color w:val="000000"/>
                <w:kern w:val="0"/>
                <w:sz w:val="18"/>
                <w:szCs w:val="18"/>
              </w:rPr>
              <w:t>6930000.00</w:t>
            </w:r>
          </w:p>
        </w:tc>
      </w:tr>
      <w:tr w:rsidR="00D55011" w:rsidTr="00D55011">
        <w:trPr>
          <w:trHeight w:val="1186"/>
          <w:jc w:val="center"/>
        </w:trPr>
        <w:tc>
          <w:tcPr>
            <w:tcW w:w="2074" w:type="dxa"/>
            <w:tcBorders>
              <w:top w:val="nil"/>
              <w:left w:val="single" w:sz="4" w:space="0" w:color="auto"/>
              <w:bottom w:val="single" w:sz="4" w:space="0" w:color="auto"/>
              <w:right w:val="single" w:sz="4" w:space="0" w:color="auto"/>
            </w:tcBorders>
            <w:shd w:val="clear" w:color="auto" w:fill="auto"/>
            <w:vAlign w:val="center"/>
          </w:tcPr>
          <w:p w:rsidR="00D55011" w:rsidRDefault="00D55011">
            <w:pPr>
              <w:widowControl/>
              <w:spacing w:line="240" w:lineRule="exact"/>
              <w:jc w:val="center"/>
              <w:rPr>
                <w:rFonts w:ascii="Calibri" w:eastAsia="宋体" w:hAnsi="Calibri" w:cs="Calibri"/>
                <w:color w:val="000000"/>
                <w:kern w:val="0"/>
                <w:sz w:val="18"/>
                <w:szCs w:val="18"/>
              </w:rPr>
            </w:pPr>
            <w:r>
              <w:rPr>
                <w:rFonts w:ascii="Calibri" w:eastAsia="宋体" w:hAnsi="Calibri" w:cs="Calibri"/>
                <w:color w:val="000000"/>
                <w:kern w:val="0"/>
                <w:sz w:val="18"/>
                <w:szCs w:val="18"/>
              </w:rPr>
              <w:t>第</w:t>
            </w:r>
            <w:r>
              <w:rPr>
                <w:rFonts w:ascii="Calibri" w:eastAsia="宋体" w:hAnsi="Calibri" w:cs="Calibri" w:hint="eastAsia"/>
                <w:color w:val="000000"/>
                <w:kern w:val="0"/>
                <w:sz w:val="18"/>
                <w:szCs w:val="18"/>
              </w:rPr>
              <w:t>二</w:t>
            </w:r>
            <w:r>
              <w:rPr>
                <w:rFonts w:ascii="Calibri" w:eastAsia="宋体" w:hAnsi="Calibri" w:cs="Calibri"/>
                <w:color w:val="000000"/>
                <w:kern w:val="0"/>
                <w:sz w:val="18"/>
                <w:szCs w:val="18"/>
              </w:rPr>
              <w:t>名</w:t>
            </w:r>
          </w:p>
        </w:tc>
        <w:tc>
          <w:tcPr>
            <w:tcW w:w="2699" w:type="dxa"/>
            <w:tcBorders>
              <w:top w:val="single" w:sz="4" w:space="0" w:color="auto"/>
              <w:left w:val="nil"/>
              <w:bottom w:val="single" w:sz="4" w:space="0" w:color="auto"/>
              <w:right w:val="single" w:sz="4" w:space="0" w:color="000000"/>
            </w:tcBorders>
            <w:shd w:val="clear" w:color="auto" w:fill="auto"/>
            <w:vAlign w:val="center"/>
          </w:tcPr>
          <w:p w:rsidR="00D55011" w:rsidRDefault="00D55011">
            <w:pPr>
              <w:widowControl/>
              <w:spacing w:line="240" w:lineRule="exact"/>
              <w:jc w:val="center"/>
              <w:rPr>
                <w:rFonts w:ascii="Calibri" w:eastAsia="宋体" w:hAnsi="Calibri" w:cs="Calibri"/>
                <w:color w:val="000000"/>
                <w:kern w:val="0"/>
                <w:sz w:val="18"/>
                <w:szCs w:val="18"/>
              </w:rPr>
            </w:pPr>
            <w:r>
              <w:rPr>
                <w:rFonts w:ascii="Calibri" w:eastAsia="宋体" w:hAnsi="Calibri" w:cs="Calibri" w:hint="eastAsia"/>
                <w:color w:val="000000"/>
                <w:kern w:val="0"/>
                <w:sz w:val="18"/>
                <w:szCs w:val="18"/>
              </w:rPr>
              <w:t>重庆市同</w:t>
            </w:r>
            <w:proofErr w:type="gramStart"/>
            <w:r>
              <w:rPr>
                <w:rFonts w:ascii="Calibri" w:eastAsia="宋体" w:hAnsi="Calibri" w:cs="Calibri" w:hint="eastAsia"/>
                <w:color w:val="000000"/>
                <w:kern w:val="0"/>
                <w:sz w:val="18"/>
                <w:szCs w:val="18"/>
              </w:rPr>
              <w:t>浩聚联供应</w:t>
            </w:r>
            <w:proofErr w:type="gramEnd"/>
            <w:r>
              <w:rPr>
                <w:rFonts w:ascii="Calibri" w:eastAsia="宋体" w:hAnsi="Calibri" w:cs="Calibri" w:hint="eastAsia"/>
                <w:color w:val="000000"/>
                <w:kern w:val="0"/>
                <w:sz w:val="18"/>
                <w:szCs w:val="18"/>
              </w:rPr>
              <w:t>链管理有限公司</w:t>
            </w:r>
          </w:p>
        </w:tc>
        <w:tc>
          <w:tcPr>
            <w:tcW w:w="3402" w:type="dxa"/>
            <w:gridSpan w:val="4"/>
            <w:tcBorders>
              <w:top w:val="single" w:sz="4" w:space="0" w:color="auto"/>
              <w:left w:val="nil"/>
              <w:bottom w:val="single" w:sz="4" w:space="0" w:color="auto"/>
              <w:right w:val="single" w:sz="4" w:space="0" w:color="auto"/>
            </w:tcBorders>
            <w:shd w:val="clear" w:color="auto" w:fill="auto"/>
            <w:vAlign w:val="center"/>
          </w:tcPr>
          <w:p w:rsidR="00D55011" w:rsidRDefault="00D55011">
            <w:pPr>
              <w:widowControl/>
              <w:spacing w:line="240" w:lineRule="exact"/>
              <w:jc w:val="center"/>
              <w:rPr>
                <w:rFonts w:ascii="Calibri" w:eastAsia="宋体" w:hAnsi="Calibri" w:cs="Calibri"/>
                <w:color w:val="000000"/>
                <w:kern w:val="0"/>
                <w:sz w:val="18"/>
                <w:szCs w:val="18"/>
              </w:rPr>
            </w:pPr>
            <w:r>
              <w:rPr>
                <w:rFonts w:ascii="Calibri" w:eastAsia="宋体" w:hAnsi="Calibri" w:cs="Calibri" w:hint="eastAsia"/>
                <w:color w:val="000000"/>
                <w:kern w:val="0"/>
                <w:sz w:val="16"/>
                <w:szCs w:val="16"/>
              </w:rPr>
              <w:t>5</w:t>
            </w:r>
            <w:r>
              <w:rPr>
                <w:rFonts w:ascii="Calibri" w:eastAsia="宋体" w:hAnsi="Calibri" w:cs="Calibri" w:hint="eastAsia"/>
                <w:color w:val="000000"/>
                <w:kern w:val="0"/>
                <w:sz w:val="16"/>
                <w:szCs w:val="16"/>
              </w:rPr>
              <w:t>年（合同签订时间以招标人通知为准，中标单位若在履约期间出现较严重的工作错误、服务不配合或年度考核不合格等不良情况，给招标人造成工作开展困难和不便或不利影响，招标人有权随时终止合作。）</w:t>
            </w:r>
          </w:p>
        </w:tc>
        <w:tc>
          <w:tcPr>
            <w:tcW w:w="1783" w:type="dxa"/>
            <w:tcBorders>
              <w:top w:val="single" w:sz="4" w:space="0" w:color="auto"/>
              <w:left w:val="nil"/>
              <w:bottom w:val="single" w:sz="4" w:space="0" w:color="auto"/>
              <w:right w:val="single" w:sz="4" w:space="0" w:color="auto"/>
            </w:tcBorders>
            <w:shd w:val="clear" w:color="auto" w:fill="auto"/>
            <w:vAlign w:val="center"/>
          </w:tcPr>
          <w:p w:rsidR="00D55011" w:rsidRDefault="00D55011" w:rsidP="006F300A">
            <w:pPr>
              <w:widowControl/>
              <w:spacing w:line="240" w:lineRule="exact"/>
              <w:jc w:val="center"/>
              <w:rPr>
                <w:rFonts w:ascii="Calibri" w:eastAsia="宋体" w:hAnsi="Calibri" w:cs="Calibri"/>
                <w:color w:val="000000"/>
                <w:kern w:val="0"/>
                <w:sz w:val="18"/>
                <w:szCs w:val="18"/>
              </w:rPr>
            </w:pPr>
            <w:r>
              <w:rPr>
                <w:rFonts w:ascii="Calibri" w:eastAsia="宋体" w:hAnsi="Calibri" w:cs="Calibri"/>
                <w:color w:val="000000"/>
                <w:kern w:val="0"/>
                <w:sz w:val="18"/>
                <w:szCs w:val="18"/>
              </w:rPr>
              <w:t>8232000</w:t>
            </w:r>
            <w:r>
              <w:rPr>
                <w:rFonts w:ascii="Calibri" w:eastAsia="宋体" w:hAnsi="Calibri" w:cs="Calibri" w:hint="eastAsia"/>
                <w:color w:val="000000"/>
                <w:kern w:val="0"/>
                <w:sz w:val="18"/>
                <w:szCs w:val="18"/>
              </w:rPr>
              <w:t>.00</w:t>
            </w:r>
          </w:p>
        </w:tc>
      </w:tr>
      <w:tr w:rsidR="00D55011" w:rsidTr="00D55011">
        <w:trPr>
          <w:trHeight w:val="1186"/>
          <w:jc w:val="center"/>
        </w:trPr>
        <w:tc>
          <w:tcPr>
            <w:tcW w:w="2074" w:type="dxa"/>
            <w:tcBorders>
              <w:top w:val="nil"/>
              <w:left w:val="single" w:sz="4" w:space="0" w:color="auto"/>
              <w:bottom w:val="single" w:sz="4" w:space="0" w:color="auto"/>
              <w:right w:val="single" w:sz="4" w:space="0" w:color="auto"/>
            </w:tcBorders>
            <w:shd w:val="clear" w:color="auto" w:fill="auto"/>
            <w:vAlign w:val="center"/>
          </w:tcPr>
          <w:p w:rsidR="00D55011" w:rsidRDefault="00D55011">
            <w:pPr>
              <w:widowControl/>
              <w:spacing w:line="240" w:lineRule="exact"/>
              <w:jc w:val="center"/>
              <w:rPr>
                <w:rFonts w:ascii="Calibri" w:eastAsia="宋体" w:hAnsi="Calibri" w:cs="Calibri"/>
                <w:color w:val="000000"/>
                <w:kern w:val="0"/>
                <w:sz w:val="18"/>
                <w:szCs w:val="18"/>
              </w:rPr>
            </w:pPr>
            <w:r>
              <w:rPr>
                <w:rFonts w:ascii="Calibri" w:eastAsia="宋体" w:hAnsi="Calibri" w:cs="Calibri"/>
                <w:color w:val="000000"/>
                <w:kern w:val="0"/>
                <w:sz w:val="18"/>
                <w:szCs w:val="18"/>
              </w:rPr>
              <w:t>第</w:t>
            </w:r>
            <w:r>
              <w:rPr>
                <w:rFonts w:ascii="Calibri" w:eastAsia="宋体" w:hAnsi="Calibri" w:cs="Calibri" w:hint="eastAsia"/>
                <w:color w:val="000000"/>
                <w:kern w:val="0"/>
                <w:sz w:val="18"/>
                <w:szCs w:val="18"/>
              </w:rPr>
              <w:t>三</w:t>
            </w:r>
            <w:r>
              <w:rPr>
                <w:rFonts w:ascii="Calibri" w:eastAsia="宋体" w:hAnsi="Calibri" w:cs="Calibri"/>
                <w:color w:val="000000"/>
                <w:kern w:val="0"/>
                <w:sz w:val="18"/>
                <w:szCs w:val="18"/>
              </w:rPr>
              <w:t>名</w:t>
            </w:r>
          </w:p>
        </w:tc>
        <w:tc>
          <w:tcPr>
            <w:tcW w:w="2699" w:type="dxa"/>
            <w:tcBorders>
              <w:top w:val="single" w:sz="4" w:space="0" w:color="auto"/>
              <w:left w:val="nil"/>
              <w:bottom w:val="single" w:sz="4" w:space="0" w:color="auto"/>
              <w:right w:val="single" w:sz="4" w:space="0" w:color="000000"/>
            </w:tcBorders>
            <w:shd w:val="clear" w:color="auto" w:fill="auto"/>
            <w:vAlign w:val="center"/>
          </w:tcPr>
          <w:p w:rsidR="00D55011" w:rsidRDefault="00D55011">
            <w:pPr>
              <w:widowControl/>
              <w:spacing w:line="240" w:lineRule="exact"/>
              <w:jc w:val="center"/>
              <w:rPr>
                <w:rFonts w:ascii="Calibri" w:eastAsia="宋体" w:hAnsi="Calibri" w:cs="Calibri"/>
                <w:color w:val="000000"/>
                <w:kern w:val="0"/>
                <w:sz w:val="18"/>
                <w:szCs w:val="18"/>
              </w:rPr>
            </w:pPr>
            <w:proofErr w:type="gramStart"/>
            <w:r>
              <w:rPr>
                <w:rFonts w:ascii="Calibri" w:eastAsia="宋体" w:hAnsi="Calibri" w:cs="Calibri" w:hint="eastAsia"/>
                <w:color w:val="000000"/>
                <w:kern w:val="0"/>
                <w:sz w:val="18"/>
                <w:szCs w:val="18"/>
              </w:rPr>
              <w:t>重庆博贤人力资源</w:t>
            </w:r>
            <w:proofErr w:type="gramEnd"/>
            <w:r>
              <w:rPr>
                <w:rFonts w:ascii="Calibri" w:eastAsia="宋体" w:hAnsi="Calibri" w:cs="Calibri" w:hint="eastAsia"/>
                <w:color w:val="000000"/>
                <w:kern w:val="0"/>
                <w:sz w:val="18"/>
                <w:szCs w:val="18"/>
              </w:rPr>
              <w:t>管理有限公司</w:t>
            </w:r>
          </w:p>
        </w:tc>
        <w:tc>
          <w:tcPr>
            <w:tcW w:w="3402" w:type="dxa"/>
            <w:gridSpan w:val="4"/>
            <w:tcBorders>
              <w:top w:val="single" w:sz="4" w:space="0" w:color="auto"/>
              <w:left w:val="nil"/>
              <w:bottom w:val="single" w:sz="4" w:space="0" w:color="auto"/>
              <w:right w:val="single" w:sz="4" w:space="0" w:color="auto"/>
            </w:tcBorders>
            <w:shd w:val="clear" w:color="auto" w:fill="auto"/>
            <w:vAlign w:val="center"/>
          </w:tcPr>
          <w:p w:rsidR="00D55011" w:rsidRDefault="00D55011">
            <w:pPr>
              <w:widowControl/>
              <w:spacing w:line="240" w:lineRule="exact"/>
              <w:jc w:val="center"/>
              <w:rPr>
                <w:rFonts w:ascii="Calibri" w:eastAsia="宋体" w:hAnsi="Calibri" w:cs="Calibri"/>
                <w:color w:val="000000"/>
                <w:kern w:val="0"/>
                <w:sz w:val="18"/>
                <w:szCs w:val="18"/>
              </w:rPr>
            </w:pPr>
            <w:r>
              <w:rPr>
                <w:rFonts w:ascii="Calibri" w:eastAsia="宋体" w:hAnsi="Calibri" w:cs="Calibri" w:hint="eastAsia"/>
                <w:color w:val="000000"/>
                <w:kern w:val="0"/>
                <w:sz w:val="16"/>
                <w:szCs w:val="16"/>
              </w:rPr>
              <w:t>5</w:t>
            </w:r>
            <w:r>
              <w:rPr>
                <w:rFonts w:ascii="Calibri" w:eastAsia="宋体" w:hAnsi="Calibri" w:cs="Calibri" w:hint="eastAsia"/>
                <w:color w:val="000000"/>
                <w:kern w:val="0"/>
                <w:sz w:val="16"/>
                <w:szCs w:val="16"/>
              </w:rPr>
              <w:t>年（合同签订时间以招标人通知为准，中标单位若在履约期间出现较严重的工作错误、服务不配合或年度考核不合格等不良情况，给招标人造成工作开展困难和不便或不利影响，招标人有权随时终止合作。）</w:t>
            </w:r>
          </w:p>
        </w:tc>
        <w:tc>
          <w:tcPr>
            <w:tcW w:w="1783" w:type="dxa"/>
            <w:tcBorders>
              <w:top w:val="single" w:sz="4" w:space="0" w:color="auto"/>
              <w:left w:val="nil"/>
              <w:bottom w:val="single" w:sz="4" w:space="0" w:color="auto"/>
              <w:right w:val="single" w:sz="4" w:space="0" w:color="auto"/>
            </w:tcBorders>
            <w:shd w:val="clear" w:color="auto" w:fill="auto"/>
            <w:vAlign w:val="center"/>
          </w:tcPr>
          <w:p w:rsidR="00D55011" w:rsidRDefault="00D55011" w:rsidP="006F300A">
            <w:pPr>
              <w:widowControl/>
              <w:spacing w:line="240" w:lineRule="exact"/>
              <w:jc w:val="center"/>
              <w:rPr>
                <w:rFonts w:ascii="Calibri" w:eastAsia="宋体" w:hAnsi="Calibri" w:cs="Calibri"/>
                <w:color w:val="000000"/>
                <w:kern w:val="0"/>
                <w:sz w:val="18"/>
                <w:szCs w:val="18"/>
              </w:rPr>
            </w:pPr>
            <w:r>
              <w:rPr>
                <w:rFonts w:ascii="Calibri" w:eastAsia="宋体" w:hAnsi="Calibri" w:cs="Calibri"/>
                <w:color w:val="000000"/>
                <w:kern w:val="0"/>
                <w:sz w:val="18"/>
                <w:szCs w:val="18"/>
              </w:rPr>
              <w:t>7980000</w:t>
            </w:r>
            <w:r>
              <w:rPr>
                <w:rFonts w:ascii="Calibri" w:eastAsia="宋体" w:hAnsi="Calibri" w:cs="Calibri" w:hint="eastAsia"/>
                <w:color w:val="000000"/>
                <w:kern w:val="0"/>
                <w:sz w:val="18"/>
                <w:szCs w:val="18"/>
              </w:rPr>
              <w:t>.00</w:t>
            </w:r>
          </w:p>
        </w:tc>
      </w:tr>
      <w:tr w:rsidR="00D55011">
        <w:trPr>
          <w:trHeight w:val="90"/>
          <w:jc w:val="center"/>
        </w:trPr>
        <w:tc>
          <w:tcPr>
            <w:tcW w:w="2074" w:type="dxa"/>
            <w:tcBorders>
              <w:top w:val="nil"/>
              <w:left w:val="single" w:sz="4" w:space="0" w:color="auto"/>
              <w:bottom w:val="single" w:sz="4" w:space="0" w:color="auto"/>
              <w:right w:val="single" w:sz="4" w:space="0" w:color="auto"/>
            </w:tcBorders>
            <w:shd w:val="clear" w:color="auto" w:fill="auto"/>
            <w:vAlign w:val="center"/>
          </w:tcPr>
          <w:p w:rsidR="00D55011" w:rsidRDefault="00D55011">
            <w:pPr>
              <w:widowControl/>
              <w:spacing w:line="280" w:lineRule="exact"/>
              <w:jc w:val="center"/>
              <w:rPr>
                <w:rFonts w:ascii="宋体" w:eastAsia="宋体" w:hAnsi="宋体" w:cs="宋体"/>
                <w:color w:val="000000"/>
                <w:kern w:val="0"/>
                <w:sz w:val="22"/>
              </w:rPr>
            </w:pPr>
            <w:r>
              <w:rPr>
                <w:rFonts w:ascii="宋体" w:eastAsia="宋体" w:hAnsi="宋体" w:cs="宋体" w:hint="eastAsia"/>
                <w:color w:val="000000"/>
                <w:kern w:val="0"/>
                <w:sz w:val="18"/>
                <w:szCs w:val="18"/>
              </w:rPr>
              <w:t>中标候选人响应招标文件要求的资格能力条件</w:t>
            </w:r>
          </w:p>
        </w:tc>
        <w:tc>
          <w:tcPr>
            <w:tcW w:w="7884" w:type="dxa"/>
            <w:gridSpan w:val="6"/>
            <w:tcBorders>
              <w:top w:val="nil"/>
              <w:left w:val="nil"/>
              <w:bottom w:val="single" w:sz="4" w:space="0" w:color="auto"/>
              <w:right w:val="single" w:sz="4" w:space="0" w:color="auto"/>
            </w:tcBorders>
            <w:shd w:val="clear" w:color="auto" w:fill="auto"/>
            <w:vAlign w:val="center"/>
          </w:tcPr>
          <w:p w:rsidR="00D55011" w:rsidRDefault="00D55011">
            <w:pPr>
              <w:widowControl/>
              <w:spacing w:line="280" w:lineRule="exact"/>
              <w:jc w:val="left"/>
            </w:pPr>
            <w:r>
              <w:rPr>
                <w:rFonts w:hint="eastAsia"/>
              </w:rPr>
              <w:t>满足招标文件要求</w:t>
            </w:r>
          </w:p>
        </w:tc>
      </w:tr>
      <w:tr w:rsidR="00D55011">
        <w:trPr>
          <w:trHeight w:val="2812"/>
          <w:jc w:val="center"/>
        </w:trPr>
        <w:tc>
          <w:tcPr>
            <w:tcW w:w="2074" w:type="dxa"/>
            <w:tcBorders>
              <w:top w:val="nil"/>
              <w:left w:val="single" w:sz="4" w:space="0" w:color="auto"/>
              <w:bottom w:val="single" w:sz="4" w:space="0" w:color="auto"/>
              <w:right w:val="single" w:sz="4" w:space="0" w:color="auto"/>
            </w:tcBorders>
            <w:shd w:val="clear" w:color="auto" w:fill="auto"/>
            <w:vAlign w:val="center"/>
          </w:tcPr>
          <w:p w:rsidR="00D55011" w:rsidRDefault="00D55011">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招标文件规定应公示的其他内容</w:t>
            </w:r>
          </w:p>
        </w:tc>
        <w:tc>
          <w:tcPr>
            <w:tcW w:w="7884" w:type="dxa"/>
            <w:gridSpan w:val="6"/>
            <w:tcBorders>
              <w:top w:val="nil"/>
              <w:left w:val="nil"/>
              <w:bottom w:val="single" w:sz="4" w:space="0" w:color="auto"/>
              <w:right w:val="single" w:sz="4" w:space="0" w:color="auto"/>
            </w:tcBorders>
            <w:shd w:val="clear" w:color="auto" w:fill="auto"/>
          </w:tcPr>
          <w:p w:rsidR="00D55011" w:rsidRDefault="00D55011">
            <w:pPr>
              <w:widowControl/>
              <w:spacing w:line="22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否决情况：</w:t>
            </w:r>
          </w:p>
          <w:p w:rsidR="00D55011" w:rsidRDefault="00D55011">
            <w:pPr>
              <w:widowControl/>
              <w:spacing w:line="22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①投标人“重庆市中通人力资源服务有限公司”投标文件中所提供业绩证明材料不满足招标文件第二章 投标人须知前附表1.4.1款要求，根据招标文件《第三章 评标办法》业绩要求项</w:t>
            </w:r>
            <w:proofErr w:type="gramStart"/>
            <w:r>
              <w:rPr>
                <w:rFonts w:ascii="宋体" w:eastAsia="宋体" w:hAnsi="宋体" w:cs="宋体" w:hint="eastAsia"/>
                <w:color w:val="000000"/>
                <w:kern w:val="0"/>
                <w:sz w:val="18"/>
                <w:szCs w:val="18"/>
              </w:rPr>
              <w:t>“</w:t>
            </w:r>
            <w:proofErr w:type="gramEnd"/>
            <w:r>
              <w:rPr>
                <w:rFonts w:ascii="宋体" w:eastAsia="宋体" w:hAnsi="宋体" w:cs="宋体" w:hint="eastAsia"/>
                <w:color w:val="000000"/>
                <w:kern w:val="0"/>
                <w:sz w:val="18"/>
                <w:szCs w:val="18"/>
              </w:rPr>
              <w:t>符合第二章“投标人须知”第1.4.1项规定</w:t>
            </w:r>
            <w:proofErr w:type="gramStart"/>
            <w:r>
              <w:rPr>
                <w:rFonts w:ascii="宋体" w:eastAsia="宋体" w:hAnsi="宋体" w:cs="宋体" w:hint="eastAsia"/>
                <w:color w:val="000000"/>
                <w:kern w:val="0"/>
                <w:sz w:val="18"/>
                <w:szCs w:val="18"/>
              </w:rPr>
              <w:t>”</w:t>
            </w:r>
            <w:proofErr w:type="gramEnd"/>
            <w:r>
              <w:rPr>
                <w:rFonts w:ascii="宋体" w:eastAsia="宋体" w:hAnsi="宋体" w:cs="宋体" w:hint="eastAsia"/>
                <w:color w:val="000000"/>
                <w:kern w:val="0"/>
                <w:sz w:val="18"/>
                <w:szCs w:val="18"/>
              </w:rPr>
              <w:t>之要求，其投标文件被否决；</w:t>
            </w:r>
          </w:p>
          <w:p w:rsidR="00D55011" w:rsidRDefault="00D55011">
            <w:pPr>
              <w:widowControl/>
              <w:spacing w:line="220" w:lineRule="exact"/>
              <w:ind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②投标人“重庆市辉驰人力资源管理有限公司”投标文件中所附业绩证明材料人员数量不满足招标文件第二章 投标人须知前附表1.4.1款要求，根据招标文件《第三章 评标办法》业绩要求项</w:t>
            </w:r>
            <w:proofErr w:type="gramStart"/>
            <w:r>
              <w:rPr>
                <w:rFonts w:ascii="宋体" w:eastAsia="宋体" w:hAnsi="宋体" w:cs="宋体" w:hint="eastAsia"/>
                <w:color w:val="000000"/>
                <w:kern w:val="0"/>
                <w:sz w:val="18"/>
                <w:szCs w:val="18"/>
              </w:rPr>
              <w:t>“</w:t>
            </w:r>
            <w:proofErr w:type="gramEnd"/>
            <w:r>
              <w:rPr>
                <w:rFonts w:ascii="宋体" w:eastAsia="宋体" w:hAnsi="宋体" w:cs="宋体" w:hint="eastAsia"/>
                <w:color w:val="000000"/>
                <w:kern w:val="0"/>
                <w:sz w:val="18"/>
                <w:szCs w:val="18"/>
              </w:rPr>
              <w:t>符合第二章“投标人须知”第1.4.1项规定</w:t>
            </w:r>
            <w:proofErr w:type="gramStart"/>
            <w:r>
              <w:rPr>
                <w:rFonts w:ascii="宋体" w:eastAsia="宋体" w:hAnsi="宋体" w:cs="宋体" w:hint="eastAsia"/>
                <w:color w:val="000000"/>
                <w:kern w:val="0"/>
                <w:sz w:val="18"/>
                <w:szCs w:val="18"/>
              </w:rPr>
              <w:t>”</w:t>
            </w:r>
            <w:proofErr w:type="gramEnd"/>
            <w:r>
              <w:rPr>
                <w:rFonts w:ascii="宋体" w:eastAsia="宋体" w:hAnsi="宋体" w:cs="宋体" w:hint="eastAsia"/>
                <w:color w:val="000000"/>
                <w:kern w:val="0"/>
                <w:sz w:val="18"/>
                <w:szCs w:val="18"/>
              </w:rPr>
              <w:t>之要求，其投标文件被否决；</w:t>
            </w:r>
          </w:p>
          <w:p w:rsidR="00D55011" w:rsidRDefault="00D55011">
            <w:pPr>
              <w:widowControl/>
              <w:spacing w:line="220" w:lineRule="exact"/>
              <w:ind w:firstLineChars="100" w:firstLine="18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③投标人“成都新大</w:t>
            </w:r>
            <w:proofErr w:type="gramStart"/>
            <w:r>
              <w:rPr>
                <w:rFonts w:ascii="宋体" w:eastAsia="宋体" w:hAnsi="宋体" w:cs="宋体" w:hint="eastAsia"/>
                <w:color w:val="000000"/>
                <w:kern w:val="0"/>
                <w:sz w:val="18"/>
                <w:szCs w:val="18"/>
              </w:rPr>
              <w:t>瀚</w:t>
            </w:r>
            <w:proofErr w:type="gramEnd"/>
            <w:r>
              <w:rPr>
                <w:rFonts w:ascii="宋体" w:eastAsia="宋体" w:hAnsi="宋体" w:cs="宋体" w:hint="eastAsia"/>
                <w:color w:val="000000"/>
                <w:kern w:val="0"/>
                <w:sz w:val="18"/>
                <w:szCs w:val="18"/>
              </w:rPr>
              <w:t>人力资源管理有限公司”投标文件中所提供的其他服务人员</w:t>
            </w:r>
            <w:proofErr w:type="gramStart"/>
            <w:r>
              <w:rPr>
                <w:rFonts w:ascii="宋体" w:eastAsia="宋体" w:hAnsi="宋体" w:cs="宋体" w:hint="eastAsia"/>
                <w:color w:val="000000"/>
                <w:kern w:val="0"/>
                <w:sz w:val="18"/>
                <w:szCs w:val="18"/>
              </w:rPr>
              <w:t>社保证明</w:t>
            </w:r>
            <w:proofErr w:type="gramEnd"/>
            <w:r>
              <w:rPr>
                <w:rFonts w:ascii="宋体" w:eastAsia="宋体" w:hAnsi="宋体" w:cs="宋体" w:hint="eastAsia"/>
                <w:color w:val="000000"/>
                <w:kern w:val="0"/>
                <w:sz w:val="18"/>
                <w:szCs w:val="18"/>
              </w:rPr>
              <w:t>不满足招标文件第二章 投标人须知前附表1.4.1款要求，根据招标文件《第三章 评标办法》企业自有人员要求项</w:t>
            </w:r>
            <w:proofErr w:type="gramStart"/>
            <w:r>
              <w:rPr>
                <w:rFonts w:ascii="宋体" w:eastAsia="宋体" w:hAnsi="宋体" w:cs="宋体" w:hint="eastAsia"/>
                <w:color w:val="000000"/>
                <w:kern w:val="0"/>
                <w:sz w:val="18"/>
                <w:szCs w:val="18"/>
              </w:rPr>
              <w:t>“</w:t>
            </w:r>
            <w:proofErr w:type="gramEnd"/>
            <w:r>
              <w:rPr>
                <w:rFonts w:ascii="宋体" w:eastAsia="宋体" w:hAnsi="宋体" w:cs="宋体" w:hint="eastAsia"/>
                <w:color w:val="000000"/>
                <w:kern w:val="0"/>
                <w:sz w:val="18"/>
                <w:szCs w:val="18"/>
              </w:rPr>
              <w:t>符合第二章“投标人须知”第1.4.1项规定</w:t>
            </w:r>
            <w:proofErr w:type="gramStart"/>
            <w:r>
              <w:rPr>
                <w:rFonts w:ascii="宋体" w:eastAsia="宋体" w:hAnsi="宋体" w:cs="宋体" w:hint="eastAsia"/>
                <w:color w:val="000000"/>
                <w:kern w:val="0"/>
                <w:sz w:val="18"/>
                <w:szCs w:val="18"/>
              </w:rPr>
              <w:t>”</w:t>
            </w:r>
            <w:proofErr w:type="gramEnd"/>
            <w:r>
              <w:rPr>
                <w:rFonts w:ascii="宋体" w:eastAsia="宋体" w:hAnsi="宋体" w:cs="宋体" w:hint="eastAsia"/>
                <w:color w:val="000000"/>
                <w:kern w:val="0"/>
                <w:sz w:val="18"/>
                <w:szCs w:val="18"/>
              </w:rPr>
              <w:t>之要求，其投标文件被否决。</w:t>
            </w:r>
          </w:p>
          <w:p w:rsidR="00D55011" w:rsidRDefault="00D55011">
            <w:pPr>
              <w:widowControl/>
              <w:spacing w:line="220" w:lineRule="exact"/>
              <w:ind w:firstLineChars="100" w:firstLine="180"/>
              <w:jc w:val="left"/>
            </w:pPr>
            <w:r>
              <w:rPr>
                <w:rFonts w:ascii="宋体" w:eastAsia="宋体" w:hAnsi="宋体" w:cs="宋体" w:hint="eastAsia"/>
                <w:color w:val="000000"/>
                <w:kern w:val="0"/>
                <w:sz w:val="18"/>
                <w:szCs w:val="18"/>
              </w:rPr>
              <w:t>①投标人“重庆外企德科人力资源服务有限公司”投标文件中所提供的授权委托书中未提供法定代表人身份证明复印件，不满足招标文件《第三章 评标办法》委托代理人项“投标人法定代表人的委托代理人有法定代表人签署的授权委托书，且其授权委托书符合招标文件规定的格式。”之要求，其投标文件被否决。</w:t>
            </w:r>
          </w:p>
        </w:tc>
      </w:tr>
      <w:tr w:rsidR="00D55011">
        <w:trPr>
          <w:trHeight w:val="559"/>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D55011" w:rsidRDefault="00D55011">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中标候选人评标情况</w:t>
            </w:r>
          </w:p>
        </w:tc>
        <w:tc>
          <w:tcPr>
            <w:tcW w:w="78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5011" w:rsidRDefault="00D55011">
            <w:pPr>
              <w:widowControl/>
              <w:spacing w:line="280" w:lineRule="exact"/>
              <w:rPr>
                <w:rFonts w:ascii="宋体" w:eastAsia="宋体" w:hAnsi="宋体" w:cs="宋体"/>
                <w:b/>
                <w:bCs/>
                <w:color w:val="000000"/>
                <w:kern w:val="0"/>
                <w:sz w:val="18"/>
                <w:szCs w:val="18"/>
              </w:rPr>
            </w:pPr>
            <w:r>
              <w:rPr>
                <w:rFonts w:ascii="宋体" w:eastAsia="宋体" w:hAnsi="宋体" w:cs="宋体" w:hint="eastAsia"/>
                <w:color w:val="000000"/>
                <w:kern w:val="0"/>
                <w:sz w:val="18"/>
                <w:szCs w:val="18"/>
              </w:rPr>
              <w:t>无异常</w:t>
            </w:r>
          </w:p>
        </w:tc>
      </w:tr>
      <w:tr w:rsidR="00D55011">
        <w:trPr>
          <w:trHeight w:val="872"/>
          <w:jc w:val="center"/>
        </w:trPr>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rsidR="00D55011" w:rsidRDefault="00D55011">
            <w:pPr>
              <w:widowControl/>
              <w:spacing w:line="28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提出异议的渠道和方式</w:t>
            </w:r>
          </w:p>
        </w:tc>
        <w:tc>
          <w:tcPr>
            <w:tcW w:w="78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5011" w:rsidRDefault="00D55011">
            <w:pPr>
              <w:widowControl/>
              <w:spacing w:line="22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投标人或者其他利害关系人对评标结果有异议的，应在中标候选人公示期内以书面形式向招标人：</w:t>
            </w:r>
            <w:r>
              <w:rPr>
                <w:rFonts w:ascii="宋体" w:eastAsia="宋体" w:hAnsi="宋体" w:cs="宋体" w:hint="eastAsia"/>
                <w:color w:val="000000"/>
                <w:kern w:val="0"/>
                <w:sz w:val="18"/>
                <w:szCs w:val="18"/>
                <w:u w:val="single"/>
              </w:rPr>
              <w:t>重庆通力高速公路养护工程有限公司  (联系人：刘老师，联系电话：023-89063834）</w:t>
            </w:r>
            <w:r>
              <w:rPr>
                <w:rFonts w:ascii="宋体" w:eastAsia="宋体" w:hAnsi="宋体" w:cs="宋体" w:hint="eastAsia"/>
                <w:color w:val="000000"/>
                <w:kern w:val="0"/>
                <w:sz w:val="18"/>
                <w:szCs w:val="18"/>
              </w:rPr>
              <w:t>提出异议。</w:t>
            </w:r>
          </w:p>
          <w:p w:rsidR="00D55011" w:rsidRDefault="00D55011">
            <w:pPr>
              <w:widowControl/>
              <w:spacing w:line="22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投诉受理部门：重庆通力高速公路养护工程有限公司 ， 联系电话：023-89187977 </w:t>
            </w:r>
          </w:p>
        </w:tc>
      </w:tr>
      <w:tr w:rsidR="00D55011">
        <w:trPr>
          <w:trHeight w:val="569"/>
          <w:jc w:val="center"/>
        </w:trPr>
        <w:tc>
          <w:tcPr>
            <w:tcW w:w="4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5011" w:rsidRDefault="00D55011">
            <w:pPr>
              <w:widowControl/>
              <w:spacing w:line="280" w:lineRule="exact"/>
              <w:ind w:right="440"/>
              <w:rPr>
                <w:rFonts w:asciiTheme="majorEastAsia" w:eastAsiaTheme="majorEastAsia" w:hAnsiTheme="majorEastAsia" w:cs="Calibri"/>
                <w:color w:val="000000"/>
                <w:kern w:val="0"/>
                <w:sz w:val="18"/>
                <w:szCs w:val="18"/>
              </w:rPr>
            </w:pPr>
            <w:r>
              <w:rPr>
                <w:rFonts w:asciiTheme="majorEastAsia" w:eastAsiaTheme="majorEastAsia" w:hAnsiTheme="majorEastAsia" w:cs="宋体" w:hint="eastAsia"/>
                <w:color w:val="000000"/>
                <w:kern w:val="0"/>
                <w:sz w:val="18"/>
                <w:szCs w:val="18"/>
              </w:rPr>
              <w:t>招标人（盖章）</w:t>
            </w:r>
            <w:r>
              <w:rPr>
                <w:rFonts w:asciiTheme="majorEastAsia" w:eastAsiaTheme="majorEastAsia" w:hAnsiTheme="majorEastAsia" w:cs="Calibri"/>
                <w:color w:val="000000"/>
                <w:kern w:val="0"/>
                <w:sz w:val="18"/>
                <w:szCs w:val="18"/>
              </w:rPr>
              <w:t xml:space="preserve">:   </w:t>
            </w:r>
          </w:p>
          <w:p w:rsidR="00D55011" w:rsidRDefault="00D55011">
            <w:pPr>
              <w:widowControl/>
              <w:spacing w:line="280" w:lineRule="exact"/>
              <w:ind w:right="440"/>
              <w:rPr>
                <w:rFonts w:asciiTheme="majorEastAsia" w:eastAsiaTheme="majorEastAsia" w:hAnsiTheme="majorEastAsia" w:cs="Calibri"/>
                <w:color w:val="000000"/>
                <w:kern w:val="0"/>
                <w:sz w:val="18"/>
                <w:szCs w:val="18"/>
              </w:rPr>
            </w:pPr>
            <w:r>
              <w:rPr>
                <w:rFonts w:asciiTheme="majorEastAsia" w:eastAsiaTheme="majorEastAsia" w:hAnsiTheme="majorEastAsia" w:cs="Calibri"/>
                <w:color w:val="000000"/>
                <w:kern w:val="0"/>
                <w:sz w:val="18"/>
                <w:szCs w:val="18"/>
              </w:rPr>
              <w:t xml:space="preserve">                  </w:t>
            </w:r>
            <w:r>
              <w:rPr>
                <w:rFonts w:asciiTheme="majorEastAsia" w:eastAsiaTheme="majorEastAsia" w:hAnsiTheme="majorEastAsia" w:cs="Calibri" w:hint="eastAsia"/>
                <w:color w:val="000000"/>
                <w:kern w:val="0"/>
                <w:sz w:val="18"/>
                <w:szCs w:val="18"/>
              </w:rPr>
              <w:t xml:space="preserve">            2022年5 月 23 日   </w:t>
            </w:r>
            <w:r>
              <w:rPr>
                <w:rFonts w:asciiTheme="majorEastAsia" w:eastAsiaTheme="majorEastAsia" w:hAnsiTheme="majorEastAsia" w:cs="Calibri"/>
                <w:color w:val="000000"/>
                <w:kern w:val="0"/>
                <w:sz w:val="18"/>
                <w:szCs w:val="18"/>
              </w:rPr>
              <w:t xml:space="preserve">                                                        </w:t>
            </w:r>
          </w:p>
        </w:tc>
        <w:tc>
          <w:tcPr>
            <w:tcW w:w="51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55011" w:rsidRDefault="00D55011">
            <w:pPr>
              <w:widowControl/>
              <w:spacing w:line="280" w:lineRule="exact"/>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招标代理机构（盖章）： </w:t>
            </w:r>
            <w:r>
              <w:rPr>
                <w:rFonts w:ascii="宋体" w:eastAsia="宋体" w:hAnsi="宋体" w:cs="宋体" w:hint="eastAsia"/>
                <w:color w:val="000000"/>
                <w:kern w:val="0"/>
                <w:sz w:val="18"/>
                <w:szCs w:val="18"/>
              </w:rPr>
              <w:br/>
              <w:t xml:space="preserve">                    </w:t>
            </w:r>
            <w:r>
              <w:rPr>
                <w:rFonts w:asciiTheme="majorEastAsia" w:eastAsiaTheme="majorEastAsia" w:hAnsiTheme="majorEastAsia" w:cs="Calibri" w:hint="eastAsia"/>
                <w:color w:val="000000"/>
                <w:kern w:val="0"/>
                <w:sz w:val="18"/>
                <w:szCs w:val="18"/>
              </w:rPr>
              <w:t xml:space="preserve"> 2022年 5 月23 日</w:t>
            </w:r>
          </w:p>
        </w:tc>
      </w:tr>
    </w:tbl>
    <w:p w:rsidR="00EA6942" w:rsidRDefault="00D55011">
      <w:pPr>
        <w:spacing w:line="240" w:lineRule="exact"/>
        <w:jc w:val="left"/>
        <w:rPr>
          <w:rFonts w:ascii="方正小标宋_GBK" w:eastAsia="方正小标宋_GBK"/>
          <w:sz w:val="18"/>
          <w:szCs w:val="18"/>
        </w:rPr>
      </w:pPr>
      <w:r>
        <w:rPr>
          <w:rFonts w:ascii="宋体" w:eastAsia="宋体" w:hAnsi="宋体" w:cs="宋体" w:hint="eastAsia"/>
          <w:color w:val="000000"/>
          <w:kern w:val="0"/>
          <w:sz w:val="18"/>
          <w:szCs w:val="18"/>
        </w:rPr>
        <w:t>注：</w:t>
      </w:r>
      <w:r>
        <w:rPr>
          <w:rFonts w:ascii="宋体" w:eastAsia="宋体" w:hAnsi="宋体" w:cs="宋体" w:hint="eastAsia"/>
          <w:color w:val="000000"/>
          <w:kern w:val="0"/>
          <w:sz w:val="18"/>
          <w:szCs w:val="18"/>
        </w:rPr>
        <w:t>1.</w:t>
      </w:r>
      <w:r>
        <w:rPr>
          <w:rFonts w:ascii="宋体" w:eastAsia="宋体" w:hAnsi="宋体" w:cs="宋体" w:hint="eastAsia"/>
          <w:color w:val="000000"/>
          <w:kern w:val="0"/>
          <w:sz w:val="18"/>
          <w:szCs w:val="18"/>
        </w:rPr>
        <w:t>招标人及其委托的招标</w:t>
      </w:r>
      <w:proofErr w:type="gramStart"/>
      <w:r>
        <w:rPr>
          <w:rFonts w:ascii="宋体" w:eastAsia="宋体" w:hAnsi="宋体" w:cs="宋体" w:hint="eastAsia"/>
          <w:color w:val="000000"/>
          <w:kern w:val="0"/>
          <w:sz w:val="18"/>
          <w:szCs w:val="18"/>
        </w:rPr>
        <w:t>代理机</w:t>
      </w:r>
      <w:proofErr w:type="gramEnd"/>
      <w:r>
        <w:rPr>
          <w:rFonts w:ascii="宋体" w:eastAsia="宋体" w:hAnsi="宋体" w:cs="宋体" w:hint="eastAsia"/>
          <w:color w:val="000000"/>
          <w:kern w:val="0"/>
          <w:sz w:val="18"/>
          <w:szCs w:val="18"/>
        </w:rPr>
        <w:t>对填写的中标候选人公示内容的真实性、准确性和一致性负责</w:t>
      </w:r>
      <w:r>
        <w:rPr>
          <w:rFonts w:ascii="方正小标宋_GBK" w:eastAsia="方正小标宋_GBK" w:hint="eastAsia"/>
          <w:sz w:val="18"/>
          <w:szCs w:val="18"/>
        </w:rPr>
        <w:t>。</w:t>
      </w:r>
    </w:p>
    <w:p w:rsidR="00EA6942" w:rsidRDefault="00D55011">
      <w:pPr>
        <w:spacing w:line="240" w:lineRule="exact"/>
        <w:ind w:firstLineChars="200" w:firstLine="360"/>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发布媒介和电子招标交易平台应当对所发布的公示信息的及时性、完整性负责。</w:t>
      </w:r>
    </w:p>
    <w:p w:rsidR="00EA6942" w:rsidRDefault="00D55011">
      <w:pPr>
        <w:spacing w:line="240" w:lineRule="exact"/>
        <w:ind w:firstLineChars="200" w:firstLine="360"/>
        <w:jc w:val="left"/>
      </w:pPr>
      <w:r>
        <w:rPr>
          <w:rFonts w:ascii="宋体" w:eastAsia="宋体" w:hAnsi="宋体" w:cs="宋体"/>
          <w:color w:val="000000"/>
          <w:kern w:val="0"/>
          <w:sz w:val="18"/>
          <w:szCs w:val="18"/>
        </w:rPr>
        <w:t>3.</w:t>
      </w:r>
      <w:r>
        <w:rPr>
          <w:rFonts w:ascii="宋体" w:eastAsia="宋体" w:hAnsi="宋体" w:cs="宋体" w:hint="eastAsia"/>
          <w:color w:val="000000"/>
          <w:kern w:val="0"/>
          <w:sz w:val="18"/>
          <w:szCs w:val="18"/>
        </w:rPr>
        <w:t>中标候选人公示纸质文本须加盖单位公章，多页还应加盖骑缝章。</w:t>
      </w:r>
    </w:p>
    <w:sectPr w:rsidR="00EA6942">
      <w:pgSz w:w="11906" w:h="16838"/>
      <w:pgMar w:top="1191" w:right="1797" w:bottom="1191" w:left="1758"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方正小标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HorizontalSpacing w:val="105"/>
  <w:drawingGridVerticalSpacing w:val="158"/>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69"/>
    <w:rsid w:val="0055752E"/>
    <w:rsid w:val="005F7769"/>
    <w:rsid w:val="006A71D4"/>
    <w:rsid w:val="006B02F1"/>
    <w:rsid w:val="007C4F8D"/>
    <w:rsid w:val="00D55011"/>
    <w:rsid w:val="00EA6942"/>
    <w:rsid w:val="020335F9"/>
    <w:rsid w:val="04604A67"/>
    <w:rsid w:val="05BE7445"/>
    <w:rsid w:val="07CC21E2"/>
    <w:rsid w:val="0C035173"/>
    <w:rsid w:val="144F0A1F"/>
    <w:rsid w:val="1D046230"/>
    <w:rsid w:val="242B5096"/>
    <w:rsid w:val="263D1E01"/>
    <w:rsid w:val="26C319A3"/>
    <w:rsid w:val="26F17BFC"/>
    <w:rsid w:val="2702217C"/>
    <w:rsid w:val="28E737E0"/>
    <w:rsid w:val="2AB91EED"/>
    <w:rsid w:val="2C9923F7"/>
    <w:rsid w:val="30302079"/>
    <w:rsid w:val="336B7202"/>
    <w:rsid w:val="35507CB2"/>
    <w:rsid w:val="36F35DDF"/>
    <w:rsid w:val="3A7C411F"/>
    <w:rsid w:val="3CCD597F"/>
    <w:rsid w:val="3FF55EA3"/>
    <w:rsid w:val="474C621C"/>
    <w:rsid w:val="48FD68DC"/>
    <w:rsid w:val="4A847D82"/>
    <w:rsid w:val="4E0128B1"/>
    <w:rsid w:val="4E644BAE"/>
    <w:rsid w:val="508D1E51"/>
    <w:rsid w:val="50A77089"/>
    <w:rsid w:val="53625734"/>
    <w:rsid w:val="5993504C"/>
    <w:rsid w:val="60156116"/>
    <w:rsid w:val="620C4923"/>
    <w:rsid w:val="649B4F56"/>
    <w:rsid w:val="651432D8"/>
    <w:rsid w:val="65D27615"/>
    <w:rsid w:val="682D494B"/>
    <w:rsid w:val="68880812"/>
    <w:rsid w:val="6AA84410"/>
    <w:rsid w:val="6E5B7733"/>
    <w:rsid w:val="706E5117"/>
    <w:rsid w:val="717B43E7"/>
    <w:rsid w:val="7290676F"/>
    <w:rsid w:val="79CE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keepNext/>
      <w:keepLines/>
      <w:spacing w:before="260" w:after="260" w:line="412" w:lineRule="auto"/>
      <w:ind w:firstLineChars="49" w:firstLine="49"/>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after="1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1">
    <w:name w:val="toc 1"/>
    <w:basedOn w:val="a"/>
    <w:next w:val="a"/>
    <w:uiPriority w:val="39"/>
    <w:qFormat/>
    <w:pPr>
      <w:spacing w:before="120" w:after="120"/>
      <w:jc w:val="left"/>
    </w:pPr>
    <w:rPr>
      <w:rFonts w:ascii="Calibri" w:hAnsi="Calibri"/>
      <w:b/>
      <w:bCs/>
      <w:caps/>
      <w:sz w:val="20"/>
      <w:szCs w:val="20"/>
    </w:rPr>
  </w:style>
  <w:style w:type="paragraph" w:styleId="a5">
    <w:name w:val="Normal (Web)"/>
    <w:basedOn w:val="a"/>
    <w:uiPriority w:val="99"/>
    <w:semiHidden/>
    <w:unhideWhenUsed/>
    <w:qFormat/>
    <w:pPr>
      <w:jc w:val="left"/>
    </w:pPr>
    <w:rPr>
      <w:rFonts w:cs="Times New Roman"/>
      <w:kern w:val="0"/>
      <w:sz w:val="24"/>
    </w:rPr>
  </w:style>
  <w:style w:type="character" w:styleId="a6">
    <w:name w:val="Strong"/>
    <w:basedOn w:val="a0"/>
    <w:uiPriority w:val="22"/>
    <w:qFormat/>
    <w:rPr>
      <w:b/>
      <w:bCs/>
    </w:rPr>
  </w:style>
  <w:style w:type="character" w:styleId="a7">
    <w:name w:val="FollowedHyperlink"/>
    <w:basedOn w:val="a0"/>
    <w:uiPriority w:val="99"/>
    <w:semiHidden/>
    <w:unhideWhenUsed/>
    <w:qFormat/>
    <w:rPr>
      <w:color w:val="800080"/>
      <w:u w:val="none"/>
    </w:rPr>
  </w:style>
  <w:style w:type="character" w:styleId="a8">
    <w:name w:val="Emphasis"/>
    <w:basedOn w:val="a0"/>
    <w:uiPriority w:val="20"/>
    <w:qFormat/>
    <w:rPr>
      <w:b/>
    </w:rPr>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9">
    <w:name w:val="Hyperlink"/>
    <w:basedOn w:val="a0"/>
    <w:uiPriority w:val="99"/>
    <w:semiHidden/>
    <w:unhideWhenUsed/>
    <w:qFormat/>
    <w:rPr>
      <w:color w:val="0000FF"/>
      <w:u w:val="none"/>
    </w:rPr>
  </w:style>
  <w:style w:type="character" w:styleId="HTML3">
    <w:name w:val="HTML Code"/>
    <w:basedOn w:val="a0"/>
    <w:uiPriority w:val="99"/>
    <w:semiHidden/>
    <w:unhideWhenUsed/>
    <w:qFormat/>
    <w:rPr>
      <w:rFonts w:ascii="monospace" w:eastAsia="monospace" w:hAnsi="monospace" w:cs="monospace" w:hint="default"/>
      <w:sz w:val="20"/>
    </w:rPr>
  </w:style>
  <w:style w:type="character" w:styleId="HTML4">
    <w:name w:val="HTML Cite"/>
    <w:basedOn w:val="a0"/>
    <w:uiPriority w:val="99"/>
    <w:semiHidden/>
    <w:unhideWhenUsed/>
    <w:qFormat/>
  </w:style>
  <w:style w:type="character" w:styleId="HTML5">
    <w:name w:val="HTML Keyboard"/>
    <w:basedOn w:val="a0"/>
    <w:uiPriority w:val="99"/>
    <w:semiHidden/>
    <w:unhideWhenUsed/>
    <w:qFormat/>
    <w:rPr>
      <w:rFonts w:ascii="monospace" w:eastAsia="monospace" w:hAnsi="monospace" w:cs="monospace"/>
      <w:sz w:val="20"/>
    </w:rPr>
  </w:style>
  <w:style w:type="character" w:styleId="HTML6">
    <w:name w:val="HTML Sample"/>
    <w:basedOn w:val="a0"/>
    <w:uiPriority w:val="99"/>
    <w:semiHidden/>
    <w:unhideWhenUsed/>
    <w:qFormat/>
    <w:rPr>
      <w:rFonts w:ascii="monospace" w:eastAsia="monospace" w:hAnsi="monospace" w:cs="monospace"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keepNext/>
      <w:keepLines/>
      <w:spacing w:before="260" w:after="260" w:line="412" w:lineRule="auto"/>
      <w:ind w:firstLineChars="49" w:firstLine="49"/>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unhideWhenUsed/>
    <w:qFormat/>
    <w:pPr>
      <w:spacing w:after="1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1">
    <w:name w:val="toc 1"/>
    <w:basedOn w:val="a"/>
    <w:next w:val="a"/>
    <w:uiPriority w:val="39"/>
    <w:qFormat/>
    <w:pPr>
      <w:spacing w:before="120" w:after="120"/>
      <w:jc w:val="left"/>
    </w:pPr>
    <w:rPr>
      <w:rFonts w:ascii="Calibri" w:hAnsi="Calibri"/>
      <w:b/>
      <w:bCs/>
      <w:caps/>
      <w:sz w:val="20"/>
      <w:szCs w:val="20"/>
    </w:rPr>
  </w:style>
  <w:style w:type="paragraph" w:styleId="a5">
    <w:name w:val="Normal (Web)"/>
    <w:basedOn w:val="a"/>
    <w:uiPriority w:val="99"/>
    <w:semiHidden/>
    <w:unhideWhenUsed/>
    <w:qFormat/>
    <w:pPr>
      <w:jc w:val="left"/>
    </w:pPr>
    <w:rPr>
      <w:rFonts w:cs="Times New Roman"/>
      <w:kern w:val="0"/>
      <w:sz w:val="24"/>
    </w:rPr>
  </w:style>
  <w:style w:type="character" w:styleId="a6">
    <w:name w:val="Strong"/>
    <w:basedOn w:val="a0"/>
    <w:uiPriority w:val="22"/>
    <w:qFormat/>
    <w:rPr>
      <w:b/>
      <w:bCs/>
    </w:rPr>
  </w:style>
  <w:style w:type="character" w:styleId="a7">
    <w:name w:val="FollowedHyperlink"/>
    <w:basedOn w:val="a0"/>
    <w:uiPriority w:val="99"/>
    <w:semiHidden/>
    <w:unhideWhenUsed/>
    <w:qFormat/>
    <w:rPr>
      <w:color w:val="800080"/>
      <w:u w:val="none"/>
    </w:rPr>
  </w:style>
  <w:style w:type="character" w:styleId="a8">
    <w:name w:val="Emphasis"/>
    <w:basedOn w:val="a0"/>
    <w:uiPriority w:val="20"/>
    <w:qFormat/>
    <w:rPr>
      <w:b/>
    </w:rPr>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hint="default"/>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9">
    <w:name w:val="Hyperlink"/>
    <w:basedOn w:val="a0"/>
    <w:uiPriority w:val="99"/>
    <w:semiHidden/>
    <w:unhideWhenUsed/>
    <w:qFormat/>
    <w:rPr>
      <w:color w:val="0000FF"/>
      <w:u w:val="none"/>
    </w:rPr>
  </w:style>
  <w:style w:type="character" w:styleId="HTML3">
    <w:name w:val="HTML Code"/>
    <w:basedOn w:val="a0"/>
    <w:uiPriority w:val="99"/>
    <w:semiHidden/>
    <w:unhideWhenUsed/>
    <w:qFormat/>
    <w:rPr>
      <w:rFonts w:ascii="monospace" w:eastAsia="monospace" w:hAnsi="monospace" w:cs="monospace" w:hint="default"/>
      <w:sz w:val="20"/>
    </w:rPr>
  </w:style>
  <w:style w:type="character" w:styleId="HTML4">
    <w:name w:val="HTML Cite"/>
    <w:basedOn w:val="a0"/>
    <w:uiPriority w:val="99"/>
    <w:semiHidden/>
    <w:unhideWhenUsed/>
    <w:qFormat/>
  </w:style>
  <w:style w:type="character" w:styleId="HTML5">
    <w:name w:val="HTML Keyboard"/>
    <w:basedOn w:val="a0"/>
    <w:uiPriority w:val="99"/>
    <w:semiHidden/>
    <w:unhideWhenUsed/>
    <w:qFormat/>
    <w:rPr>
      <w:rFonts w:ascii="monospace" w:eastAsia="monospace" w:hAnsi="monospace" w:cs="monospace"/>
      <w:sz w:val="20"/>
    </w:rPr>
  </w:style>
  <w:style w:type="character" w:styleId="HTML6">
    <w:name w:val="HTML Sample"/>
    <w:basedOn w:val="a0"/>
    <w:uiPriority w:val="99"/>
    <w:semiHidden/>
    <w:unhideWhenUsed/>
    <w:qFormat/>
    <w:rPr>
      <w:rFonts w:ascii="monospace" w:eastAsia="monospace" w:hAnsi="monospace" w:cs="monospace"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1333</Words>
  <Characters>353</Characters>
  <Application>Microsoft Office Word</Application>
  <DocSecurity>0</DocSecurity>
  <Lines>2</Lines>
  <Paragraphs>3</Paragraphs>
  <ScaleCrop>false</ScaleCrop>
  <Company>cqmzj</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罗双</cp:lastModifiedBy>
  <cp:revision>2</cp:revision>
  <dcterms:created xsi:type="dcterms:W3CDTF">2020-03-03T03:42:00Z</dcterms:created>
  <dcterms:modified xsi:type="dcterms:W3CDTF">2022-05-23T00:18:00Z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